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Sharing Value</w:t>
      </w:r>
      <w:r w:rsidR="009136C6">
        <w:rPr>
          <w:b/>
          <w:sz w:val="44"/>
          <w:szCs w:val="44"/>
        </w:rPr>
        <w:t>s</w:t>
      </w:r>
      <w:r>
        <w:rPr>
          <w:b/>
          <w:sz w:val="44"/>
          <w:szCs w:val="44"/>
        </w:rPr>
        <w:t>ets</w:t>
      </w:r>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75496447"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D027C3" w:rsidRPr="00C619D4">
        <w:rPr>
          <w:bCs/>
          <w:kern w:val="28"/>
          <w:szCs w:val="24"/>
        </w:rPr>
        <w:t>3</w:t>
      </w:r>
      <w:r w:rsidRPr="00C619D4">
        <w:rPr>
          <w:bCs/>
          <w:kern w:val="28"/>
          <w:szCs w:val="24"/>
        </w:rPr>
        <w:t>-</w:t>
      </w:r>
      <w:r w:rsidR="00D027C3" w:rsidRPr="00C619D4">
        <w:rPr>
          <w:bCs/>
          <w:kern w:val="28"/>
          <w:szCs w:val="24"/>
        </w:rPr>
        <w:t>N</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932130">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932130">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932130">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932130">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932130">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932130">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932130">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932130">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932130">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932130">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932130">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932130">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932130">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932130">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932130">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932130">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932130">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932130">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932130">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932130">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932130">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932130">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932130">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932130">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932130">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932130">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932130">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932130">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932130">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932130">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932130">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932130">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932130">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932130">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932130">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932130">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932130">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932130">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932130">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932130">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932130">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932130">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932130">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932130">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932130">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932130">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932130">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932130">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932130">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932130">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932130">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932130">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932130">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932130">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932130">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932130">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932130">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932130">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932130">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932130">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932130">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932130">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932130">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932130">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932130">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932130">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932130">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932130">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932130">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932130">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932130">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932130">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932130">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932130">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932130">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932130">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932130">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932130">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932130">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932130">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932130">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932130">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932130">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932130">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932130">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932130">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932130">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932130">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932130">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932130">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932130">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932130">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932130">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932130">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932130">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932130">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932130">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932130">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932130">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932130">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932130">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932130">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932130">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932130">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932130">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932130">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932130">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932130">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932130">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932130">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932130">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932130">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932130">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932130">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932130">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932130">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932130">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932130">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932130">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932130">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932130">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932130">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932130">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932130">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932130">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932130">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2832019"/>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3A2EEF" w:rsidRPr="003871B3" w:rsidRDefault="003A2EEF"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3A2EEF" w:rsidRPr="003871B3" w:rsidRDefault="003A2EEF"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3A2EEF" w:rsidRDefault="003A2EEF"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3A2EEF" w:rsidRDefault="003A2EEF"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3A2EEF" w:rsidRPr="003871B3" w:rsidRDefault="003A2EEF"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3A2EEF" w:rsidRPr="007117B8" w:rsidRDefault="003A2EEF" w:rsidP="00EA3BCB">
                            <w:pPr>
                              <w:pStyle w:val="BodyText"/>
                            </w:pPr>
                          </w:p>
                          <w:tbl>
                            <w:tblPr>
                              <w:tblStyle w:val="TableGrid"/>
                              <w:tblW w:w="0" w:type="auto"/>
                              <w:jc w:val="center"/>
                              <w:tblLook w:val="04A0" w:firstRow="1" w:lastRow="0" w:firstColumn="1" w:lastColumn="0" w:noHBand="0" w:noVBand="1"/>
                            </w:tblPr>
                            <w:tblGrid>
                              <w:gridCol w:w="3170"/>
                              <w:gridCol w:w="1870"/>
                            </w:tblGrid>
                            <w:tr w:rsidR="003A2EEF" w14:paraId="25B356C4" w14:textId="77777777" w:rsidTr="00EA3BCB">
                              <w:trPr>
                                <w:jc w:val="center"/>
                              </w:trPr>
                              <w:tc>
                                <w:tcPr>
                                  <w:tcW w:w="3170" w:type="dxa"/>
                                  <w:shd w:val="clear" w:color="auto" w:fill="D9D9D9" w:themeFill="background1" w:themeFillShade="D9"/>
                                </w:tcPr>
                                <w:p w14:paraId="03000BD5" w14:textId="77777777" w:rsidR="003A2EEF" w:rsidRDefault="003A2EEF" w:rsidP="00EA3BCB">
                                  <w:pPr>
                                    <w:pStyle w:val="TableEntryHeader"/>
                                  </w:pPr>
                                  <w:r>
                                    <w:t>FHIR Content</w:t>
                                  </w:r>
                                </w:p>
                                <w:p w14:paraId="023EFDEC" w14:textId="06094FCE" w:rsidR="003A2EEF" w:rsidRPr="00FC2641" w:rsidRDefault="003A2EEF"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3A2EEF" w:rsidRPr="00FC2641" w:rsidRDefault="003A2EEF" w:rsidP="00EA3BCB">
                                  <w:pPr>
                                    <w:pStyle w:val="TableEntryHeader"/>
                                  </w:pPr>
                                  <w:r>
                                    <w:t>FMM Level</w:t>
                                  </w:r>
                                </w:p>
                              </w:tc>
                            </w:tr>
                            <w:tr w:rsidR="003A2EEF" w14:paraId="6DC9BD48" w14:textId="77777777" w:rsidTr="00EA3BCB">
                              <w:trPr>
                                <w:jc w:val="center"/>
                              </w:trPr>
                              <w:tc>
                                <w:tcPr>
                                  <w:tcW w:w="3170" w:type="dxa"/>
                                </w:tcPr>
                                <w:p w14:paraId="6C147072" w14:textId="2F99A720" w:rsidR="003A2EEF" w:rsidRPr="005D01C5" w:rsidRDefault="003A2EEF" w:rsidP="00EA3BCB">
                                  <w:pPr>
                                    <w:pStyle w:val="TableEntry"/>
                                  </w:pPr>
                                </w:p>
                              </w:tc>
                              <w:tc>
                                <w:tcPr>
                                  <w:tcW w:w="1870" w:type="dxa"/>
                                </w:tcPr>
                                <w:p w14:paraId="672ABE0C" w14:textId="34AD4C45" w:rsidR="003A2EEF" w:rsidRPr="005D01C5" w:rsidRDefault="003A2EEF" w:rsidP="0040520B">
                                  <w:pPr>
                                    <w:pStyle w:val="TableEntry"/>
                                    <w:jc w:val="center"/>
                                  </w:pPr>
                                </w:p>
                              </w:tc>
                            </w:tr>
                            <w:tr w:rsidR="003A2EEF" w14:paraId="4BAB9EA5" w14:textId="77777777" w:rsidTr="00EA3BCB">
                              <w:trPr>
                                <w:jc w:val="center"/>
                              </w:trPr>
                              <w:tc>
                                <w:tcPr>
                                  <w:tcW w:w="3170" w:type="dxa"/>
                                </w:tcPr>
                                <w:p w14:paraId="6F6F54B6" w14:textId="6D09FFD7" w:rsidR="003A2EEF" w:rsidRPr="005D01C5" w:rsidRDefault="003A2EEF" w:rsidP="00EA3BCB">
                                  <w:pPr>
                                    <w:pStyle w:val="TableEntry"/>
                                  </w:pPr>
                                  <w:r>
                                    <w:t>ValueSet</w:t>
                                  </w:r>
                                </w:p>
                              </w:tc>
                              <w:tc>
                                <w:tcPr>
                                  <w:tcW w:w="1870" w:type="dxa"/>
                                </w:tcPr>
                                <w:p w14:paraId="1D11B724" w14:textId="79FC204F" w:rsidR="003A2EEF" w:rsidRPr="005D01C5" w:rsidRDefault="003A2EEF" w:rsidP="0040520B">
                                  <w:pPr>
                                    <w:pStyle w:val="TableEntry"/>
                                    <w:jc w:val="center"/>
                                  </w:pPr>
                                  <w:r>
                                    <w:t>N</w:t>
                                  </w:r>
                                </w:p>
                              </w:tc>
                            </w:tr>
                            <w:tr w:rsidR="003A2EEF" w14:paraId="3E419BE5" w14:textId="77777777" w:rsidTr="00EA3BCB">
                              <w:trPr>
                                <w:jc w:val="center"/>
                              </w:trPr>
                              <w:tc>
                                <w:tcPr>
                                  <w:tcW w:w="3170" w:type="dxa"/>
                                </w:tcPr>
                                <w:p w14:paraId="7D9F54B0" w14:textId="456F6DB9" w:rsidR="003A2EEF" w:rsidRDefault="003A2EEF" w:rsidP="00EA3BCB">
                                  <w:pPr>
                                    <w:pStyle w:val="TableEntry"/>
                                  </w:pPr>
                                  <w:r>
                                    <w:t>CodeSystem</w:t>
                                  </w:r>
                                </w:p>
                              </w:tc>
                              <w:tc>
                                <w:tcPr>
                                  <w:tcW w:w="1870" w:type="dxa"/>
                                </w:tcPr>
                                <w:p w14:paraId="6480DA3F" w14:textId="18462909" w:rsidR="003A2EEF" w:rsidRDefault="003A2EEF" w:rsidP="0040520B">
                                  <w:pPr>
                                    <w:pStyle w:val="TableEntry"/>
                                    <w:jc w:val="center"/>
                                  </w:pPr>
                                  <w:r>
                                    <w:t>N</w:t>
                                  </w:r>
                                </w:p>
                              </w:tc>
                            </w:tr>
                            <w:tr w:rsidR="003A2EEF" w14:paraId="09F66B63" w14:textId="77777777" w:rsidTr="00EA3BCB">
                              <w:trPr>
                                <w:jc w:val="center"/>
                              </w:trPr>
                              <w:tc>
                                <w:tcPr>
                                  <w:tcW w:w="3170" w:type="dxa"/>
                                </w:tcPr>
                                <w:p w14:paraId="11F1ED1F" w14:textId="1CB767AD" w:rsidR="003A2EEF" w:rsidRPr="00AF7952" w:rsidRDefault="003A2EEF" w:rsidP="00EA3BCB">
                                  <w:pPr>
                                    <w:pStyle w:val="TableEntry"/>
                                  </w:pPr>
                                  <w:r>
                                    <w:t>ConceptMap</w:t>
                                  </w:r>
                                </w:p>
                              </w:tc>
                              <w:tc>
                                <w:tcPr>
                                  <w:tcW w:w="1870" w:type="dxa"/>
                                </w:tcPr>
                                <w:p w14:paraId="09227530" w14:textId="216C9690" w:rsidR="003A2EEF" w:rsidRPr="00AF7952" w:rsidRDefault="003A2EEF" w:rsidP="0040520B">
                                  <w:pPr>
                                    <w:pStyle w:val="TableEntry"/>
                                    <w:jc w:val="center"/>
                                  </w:pPr>
                                  <w:r>
                                    <w:t>3</w:t>
                                  </w:r>
                                </w:p>
                              </w:tc>
                            </w:tr>
                            <w:bookmarkEnd w:id="13"/>
                            <w:bookmarkEnd w:id="14"/>
                          </w:tbl>
                          <w:p w14:paraId="4D826A3D" w14:textId="77777777" w:rsidR="003A2EEF" w:rsidRPr="007117B8" w:rsidRDefault="003A2EEF"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3A2EEF" w:rsidRPr="003871B3" w:rsidRDefault="003A2EEF"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3A2EEF" w:rsidRPr="003871B3" w:rsidRDefault="003A2EEF"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3A2EEF" w:rsidRDefault="003A2EEF"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3A2EEF" w:rsidRDefault="003A2EEF"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3A2EEF" w:rsidRPr="003871B3" w:rsidRDefault="003A2EEF"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3A2EEF" w:rsidRPr="007117B8" w:rsidRDefault="003A2EEF" w:rsidP="00EA3BCB">
                      <w:pPr>
                        <w:pStyle w:val="BodyText"/>
                      </w:pPr>
                    </w:p>
                    <w:tbl>
                      <w:tblPr>
                        <w:tblStyle w:val="TableGrid"/>
                        <w:tblW w:w="0" w:type="auto"/>
                        <w:jc w:val="center"/>
                        <w:tblLook w:val="04A0" w:firstRow="1" w:lastRow="0" w:firstColumn="1" w:lastColumn="0" w:noHBand="0" w:noVBand="1"/>
                      </w:tblPr>
                      <w:tblGrid>
                        <w:gridCol w:w="3170"/>
                        <w:gridCol w:w="1870"/>
                      </w:tblGrid>
                      <w:tr w:rsidR="003A2EEF" w14:paraId="25B356C4" w14:textId="77777777" w:rsidTr="00EA3BCB">
                        <w:trPr>
                          <w:jc w:val="center"/>
                        </w:trPr>
                        <w:tc>
                          <w:tcPr>
                            <w:tcW w:w="3170" w:type="dxa"/>
                            <w:shd w:val="clear" w:color="auto" w:fill="D9D9D9" w:themeFill="background1" w:themeFillShade="D9"/>
                          </w:tcPr>
                          <w:p w14:paraId="03000BD5" w14:textId="77777777" w:rsidR="003A2EEF" w:rsidRDefault="003A2EEF" w:rsidP="00EA3BCB">
                            <w:pPr>
                              <w:pStyle w:val="TableEntryHeader"/>
                            </w:pPr>
                            <w:r>
                              <w:t>FHIR Content</w:t>
                            </w:r>
                          </w:p>
                          <w:p w14:paraId="023EFDEC" w14:textId="06094FCE" w:rsidR="003A2EEF" w:rsidRPr="00FC2641" w:rsidRDefault="003A2EEF"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3A2EEF" w:rsidRPr="00FC2641" w:rsidRDefault="003A2EEF" w:rsidP="00EA3BCB">
                            <w:pPr>
                              <w:pStyle w:val="TableEntryHeader"/>
                            </w:pPr>
                            <w:r>
                              <w:t>FMM Level</w:t>
                            </w:r>
                          </w:p>
                        </w:tc>
                      </w:tr>
                      <w:tr w:rsidR="003A2EEF" w14:paraId="6DC9BD48" w14:textId="77777777" w:rsidTr="00EA3BCB">
                        <w:trPr>
                          <w:jc w:val="center"/>
                        </w:trPr>
                        <w:tc>
                          <w:tcPr>
                            <w:tcW w:w="3170" w:type="dxa"/>
                          </w:tcPr>
                          <w:p w14:paraId="6C147072" w14:textId="2F99A720" w:rsidR="003A2EEF" w:rsidRPr="005D01C5" w:rsidRDefault="003A2EEF" w:rsidP="00EA3BCB">
                            <w:pPr>
                              <w:pStyle w:val="TableEntry"/>
                            </w:pPr>
                          </w:p>
                        </w:tc>
                        <w:tc>
                          <w:tcPr>
                            <w:tcW w:w="1870" w:type="dxa"/>
                          </w:tcPr>
                          <w:p w14:paraId="672ABE0C" w14:textId="34AD4C45" w:rsidR="003A2EEF" w:rsidRPr="005D01C5" w:rsidRDefault="003A2EEF" w:rsidP="0040520B">
                            <w:pPr>
                              <w:pStyle w:val="TableEntry"/>
                              <w:jc w:val="center"/>
                            </w:pPr>
                          </w:p>
                        </w:tc>
                      </w:tr>
                      <w:tr w:rsidR="003A2EEF" w14:paraId="4BAB9EA5" w14:textId="77777777" w:rsidTr="00EA3BCB">
                        <w:trPr>
                          <w:jc w:val="center"/>
                        </w:trPr>
                        <w:tc>
                          <w:tcPr>
                            <w:tcW w:w="3170" w:type="dxa"/>
                          </w:tcPr>
                          <w:p w14:paraId="6F6F54B6" w14:textId="6D09FFD7" w:rsidR="003A2EEF" w:rsidRPr="005D01C5" w:rsidRDefault="003A2EEF" w:rsidP="00EA3BCB">
                            <w:pPr>
                              <w:pStyle w:val="TableEntry"/>
                            </w:pPr>
                            <w:r>
                              <w:t>ValueSet</w:t>
                            </w:r>
                          </w:p>
                        </w:tc>
                        <w:tc>
                          <w:tcPr>
                            <w:tcW w:w="1870" w:type="dxa"/>
                          </w:tcPr>
                          <w:p w14:paraId="1D11B724" w14:textId="79FC204F" w:rsidR="003A2EEF" w:rsidRPr="005D01C5" w:rsidRDefault="003A2EEF" w:rsidP="0040520B">
                            <w:pPr>
                              <w:pStyle w:val="TableEntry"/>
                              <w:jc w:val="center"/>
                            </w:pPr>
                            <w:r>
                              <w:t>N</w:t>
                            </w:r>
                          </w:p>
                        </w:tc>
                      </w:tr>
                      <w:tr w:rsidR="003A2EEF" w14:paraId="3E419BE5" w14:textId="77777777" w:rsidTr="00EA3BCB">
                        <w:trPr>
                          <w:jc w:val="center"/>
                        </w:trPr>
                        <w:tc>
                          <w:tcPr>
                            <w:tcW w:w="3170" w:type="dxa"/>
                          </w:tcPr>
                          <w:p w14:paraId="7D9F54B0" w14:textId="456F6DB9" w:rsidR="003A2EEF" w:rsidRDefault="003A2EEF" w:rsidP="00EA3BCB">
                            <w:pPr>
                              <w:pStyle w:val="TableEntry"/>
                            </w:pPr>
                            <w:r>
                              <w:t>CodeSystem</w:t>
                            </w:r>
                          </w:p>
                        </w:tc>
                        <w:tc>
                          <w:tcPr>
                            <w:tcW w:w="1870" w:type="dxa"/>
                          </w:tcPr>
                          <w:p w14:paraId="6480DA3F" w14:textId="18462909" w:rsidR="003A2EEF" w:rsidRDefault="003A2EEF" w:rsidP="0040520B">
                            <w:pPr>
                              <w:pStyle w:val="TableEntry"/>
                              <w:jc w:val="center"/>
                            </w:pPr>
                            <w:r>
                              <w:t>N</w:t>
                            </w:r>
                          </w:p>
                        </w:tc>
                      </w:tr>
                      <w:tr w:rsidR="003A2EEF" w14:paraId="09F66B63" w14:textId="77777777" w:rsidTr="00EA3BCB">
                        <w:trPr>
                          <w:jc w:val="center"/>
                        </w:trPr>
                        <w:tc>
                          <w:tcPr>
                            <w:tcW w:w="3170" w:type="dxa"/>
                          </w:tcPr>
                          <w:p w14:paraId="11F1ED1F" w14:textId="1CB767AD" w:rsidR="003A2EEF" w:rsidRPr="00AF7952" w:rsidRDefault="003A2EEF" w:rsidP="00EA3BCB">
                            <w:pPr>
                              <w:pStyle w:val="TableEntry"/>
                            </w:pPr>
                            <w:r>
                              <w:t>ConceptMap</w:t>
                            </w:r>
                          </w:p>
                        </w:tc>
                        <w:tc>
                          <w:tcPr>
                            <w:tcW w:w="1870" w:type="dxa"/>
                          </w:tcPr>
                          <w:p w14:paraId="09227530" w14:textId="216C9690" w:rsidR="003A2EEF" w:rsidRPr="00AF7952" w:rsidRDefault="003A2EEF" w:rsidP="0040520B">
                            <w:pPr>
                              <w:pStyle w:val="TableEntry"/>
                              <w:jc w:val="center"/>
                            </w:pPr>
                            <w:r>
                              <w:t>3</w:t>
                            </w:r>
                          </w:p>
                        </w:tc>
                      </w:tr>
                      <w:bookmarkEnd w:id="17"/>
                      <w:bookmarkEnd w:id="18"/>
                    </w:tbl>
                    <w:p w14:paraId="4D826A3D" w14:textId="77777777" w:rsidR="003A2EEF" w:rsidRPr="007117B8" w:rsidRDefault="003A2EEF"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The Sharing Value</w:t>
      </w:r>
      <w:r w:rsidR="009136C6">
        <w:rPr>
          <w:iCs/>
        </w:rPr>
        <w:t>s</w:t>
      </w:r>
      <w:r>
        <w:rPr>
          <w:iCs/>
        </w:rPr>
        <w:t>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3BFA69B7"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and </w:t>
      </w:r>
      <w:r w:rsidR="00384E94">
        <w:rPr>
          <w:iCs/>
        </w:rPr>
        <w:lastRenderedPageBreak/>
        <w:t>Representational State Transfer (REST). The payload format is defined by the HL7 FHIR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 xml:space="preserve">(CodeSystem and ValueSet) </w:t>
      </w:r>
      <w:r>
        <w:rPr>
          <w:iCs/>
        </w:rPr>
        <w:t>are at Normative state, with the exception of the FHIR ConceptMap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50E4E1A0" w:rsidR="00D027C3" w:rsidRDefault="00D027C3" w:rsidP="00D027C3">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This profile describes three transactions for retrieving </w:t>
      </w:r>
      <w:r w:rsidR="00B86341">
        <w:t>v</w:t>
      </w:r>
      <w:r>
        <w:t xml:space="preserve">alue </w:t>
      </w:r>
      <w:r w:rsidR="00B86341">
        <w:t>s</w:t>
      </w:r>
      <w:r>
        <w:t>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32832020"/>
      <w:r>
        <w:t>Open Issues and Questions</w:t>
      </w:r>
      <w:bookmarkEnd w:id="19"/>
    </w:p>
    <w:p w14:paraId="38266FFB" w14:textId="3556988A" w:rsidR="00310D96" w:rsidRPr="00D105A4" w:rsidRDefault="006911B4" w:rsidP="00D105A4">
      <w:pPr>
        <w:pStyle w:val="AuthorInstructions"/>
        <w:numPr>
          <w:ilvl w:val="0"/>
          <w:numId w:val="33"/>
        </w:numPr>
        <w:rPr>
          <w:i w:val="0"/>
          <w:iCs/>
        </w:rPr>
      </w:pPr>
      <w:r>
        <w:rPr>
          <w:i w:val="0"/>
          <w:iCs/>
        </w:rPr>
        <w:t>Combine discovery use case for Code</w:t>
      </w:r>
      <w:r w:rsidR="00891B81">
        <w:rPr>
          <w:i w:val="0"/>
          <w:iCs/>
        </w:rPr>
        <w:t xml:space="preserve"> </w:t>
      </w:r>
      <w:r>
        <w:rPr>
          <w:i w:val="0"/>
          <w:iCs/>
        </w:rPr>
        <w:t>System, Value</w:t>
      </w:r>
      <w:r w:rsidR="00891B81">
        <w:rPr>
          <w:i w:val="0"/>
          <w:iCs/>
        </w:rPr>
        <w:t xml:space="preserve"> </w:t>
      </w:r>
      <w:r>
        <w:rPr>
          <w:i w:val="0"/>
          <w:iCs/>
        </w:rPr>
        <w:t>Set and Concept</w:t>
      </w:r>
      <w:r w:rsidR="00891B81">
        <w:rPr>
          <w:i w:val="0"/>
          <w:iCs/>
        </w:rPr>
        <w:t xml:space="preserve"> </w:t>
      </w:r>
      <w:r>
        <w:rPr>
          <w:i w:val="0"/>
          <w:iCs/>
        </w:rPr>
        <w:t>Map into one or separate out Concept</w:t>
      </w:r>
      <w:r w:rsidR="00891B81">
        <w:rPr>
          <w:i w:val="0"/>
          <w:iCs/>
        </w:rPr>
        <w:t xml:space="preserve"> </w:t>
      </w:r>
      <w:r>
        <w:rPr>
          <w:i w:val="0"/>
          <w:iCs/>
        </w:rPr>
        <w:t>Map discovery as its own use case</w:t>
      </w:r>
      <w:r w:rsidR="001C2FA8" w:rsidRPr="00D105A4">
        <w:rPr>
          <w:i w:val="0"/>
          <w:iCs/>
        </w:rPr>
        <w:t>?</w:t>
      </w:r>
    </w:p>
    <w:p w14:paraId="7404F73C" w14:textId="120D9E3E"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r w:rsidR="00212DD4">
        <w:rPr>
          <w:i w:val="0"/>
          <w:iCs/>
        </w:rPr>
        <w:t xml:space="preserve"> </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76C586B3" w14:textId="5C46A3DA" w:rsidR="00791FBE" w:rsidRPr="00847EBC" w:rsidRDefault="004F3E38">
      <w:pPr>
        <w:pStyle w:val="AuthorInstructions"/>
        <w:numPr>
          <w:ilvl w:val="0"/>
          <w:numId w:val="33"/>
        </w:numPr>
        <w:rPr>
          <w:i w:val="0"/>
        </w:rPr>
      </w:pPr>
      <w:r>
        <w:rPr>
          <w:i w:val="0"/>
        </w:rPr>
        <w:t xml:space="preserve">Are there concepts </w:t>
      </w:r>
      <w:r w:rsidR="00C836FB">
        <w:rPr>
          <w:i w:val="0"/>
        </w:rPr>
        <w:t xml:space="preserve">or descriptions </w:t>
      </w:r>
      <w:r>
        <w:rPr>
          <w:i w:val="0"/>
        </w:rPr>
        <w:t>included</w:t>
      </w:r>
      <w:r w:rsidR="00212DD4">
        <w:rPr>
          <w:i w:val="0"/>
        </w:rPr>
        <w:t xml:space="preserve"> in X.4</w:t>
      </w:r>
      <w:r>
        <w:rPr>
          <w:i w:val="0"/>
        </w:rPr>
        <w:t xml:space="preserve"> that are </w:t>
      </w:r>
      <w:r w:rsidR="00C836FB">
        <w:rPr>
          <w:i w:val="0"/>
        </w:rPr>
        <w:t>un</w:t>
      </w:r>
      <w:r>
        <w:rPr>
          <w:i w:val="0"/>
        </w:rPr>
        <w:t xml:space="preserve">necessary for </w:t>
      </w:r>
      <w:r w:rsidR="001D48EA">
        <w:rPr>
          <w:i w:val="0"/>
        </w:rPr>
        <w:t xml:space="preserve">the purposes of </w:t>
      </w:r>
      <w:r>
        <w:rPr>
          <w:i w:val="0"/>
        </w:rPr>
        <w:t xml:space="preserve">this profile? </w:t>
      </w:r>
    </w:p>
    <w:p w14:paraId="294D049B" w14:textId="77777777" w:rsidR="00CF283F" w:rsidRPr="00D26514" w:rsidRDefault="00CF283F" w:rsidP="008616CB">
      <w:pPr>
        <w:pStyle w:val="Heading2"/>
        <w:numPr>
          <w:ilvl w:val="0"/>
          <w:numId w:val="0"/>
        </w:numPr>
        <w:rPr>
          <w:noProof w:val="0"/>
        </w:rPr>
      </w:pPr>
      <w:bookmarkStart w:id="20" w:name="_Toc345074642"/>
      <w:bookmarkStart w:id="21" w:name="_Toc32832021"/>
      <w:bookmarkStart w:id="22" w:name="_Toc473170357"/>
      <w:bookmarkStart w:id="23" w:name="_Toc504625754"/>
      <w:r w:rsidRPr="00D26514">
        <w:rPr>
          <w:noProof w:val="0"/>
        </w:rPr>
        <w:lastRenderedPageBreak/>
        <w:t>Closed Issues</w:t>
      </w:r>
      <w:bookmarkEnd w:id="20"/>
      <w:bookmarkEnd w:id="21"/>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531E058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41C7A46D" w14:textId="649722B6" w:rsidR="00F21201" w:rsidRDefault="001D48EA" w:rsidP="00D105A4">
      <w:pPr>
        <w:pStyle w:val="AuthorInstructions"/>
        <w:numPr>
          <w:ilvl w:val="0"/>
          <w:numId w:val="34"/>
        </w:numPr>
        <w:rPr>
          <w:i w:val="0"/>
          <w:iCs/>
        </w:rPr>
      </w:pPr>
      <w:r>
        <w:rPr>
          <w:i w:val="0"/>
          <w:iCs/>
        </w:rPr>
        <w:t xml:space="preserve">Within the document, two words are being used for “value set.” </w:t>
      </w:r>
      <w:r w:rsidR="00212DD4">
        <w:rPr>
          <w:i w:val="0"/>
          <w:iCs/>
        </w:rPr>
        <w:t>One word “valuesets” is being used in the title to simplify and avoid the use of commas in the title.</w:t>
      </w:r>
    </w:p>
    <w:p w14:paraId="279AB4E0" w14:textId="7CAFA6EC" w:rsidR="00577F16" w:rsidRDefault="00DB1B61" w:rsidP="00577F16">
      <w:pPr>
        <w:pStyle w:val="AuthorInstructions"/>
        <w:numPr>
          <w:ilvl w:val="0"/>
          <w:numId w:val="34"/>
        </w:numPr>
        <w:rPr>
          <w:i w:val="0"/>
        </w:rPr>
      </w:pPr>
      <w:r>
        <w:rPr>
          <w:i w:val="0"/>
        </w:rPr>
        <w:t>O</w:t>
      </w:r>
      <w:r w:rsidR="00577F16">
        <w:rPr>
          <w:i w:val="0"/>
        </w:rPr>
        <w:t xml:space="preserve">lder SVS language on </w:t>
      </w:r>
      <w:r>
        <w:rPr>
          <w:i w:val="0"/>
        </w:rPr>
        <w:t xml:space="preserve">the </w:t>
      </w:r>
      <w:r w:rsidR="00577F16">
        <w:rPr>
          <w:i w:val="0"/>
        </w:rPr>
        <w:t xml:space="preserve">“Retrieve multiple value sets” transaction </w:t>
      </w:r>
      <w:r>
        <w:rPr>
          <w:i w:val="0"/>
        </w:rPr>
        <w:t>on</w:t>
      </w:r>
      <w:r w:rsidR="00577F16">
        <w:rPr>
          <w:i w:val="0"/>
        </w:rPr>
        <w:t xml:space="preserve"> intensional and extensional value set definitions </w:t>
      </w:r>
      <w:r>
        <w:rPr>
          <w:i w:val="0"/>
        </w:rPr>
        <w:t>was removed</w:t>
      </w:r>
      <w:r w:rsidR="00E11DD1">
        <w:rPr>
          <w:i w:val="0"/>
        </w:rPr>
        <w:t xml:space="preserve">. </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2832022"/>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2832023"/>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addition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4629CB36" w:rsidR="00747676" w:rsidRPr="00EA3BCB" w:rsidRDefault="006B39AD">
            <w:pPr>
              <w:pStyle w:val="TableEntry"/>
              <w:rPr>
                <w:i/>
              </w:rPr>
            </w:pPr>
            <w:r>
              <w:rPr>
                <w:iCs/>
              </w:rPr>
              <w:t>Query Terminology Resource</w:t>
            </w:r>
            <w:r w:rsidR="00F723D3">
              <w:rPr>
                <w:iCs/>
              </w:rPr>
              <w:t xml:space="preserve"> [ITI-Y1]</w:t>
            </w:r>
          </w:p>
        </w:tc>
        <w:tc>
          <w:tcPr>
            <w:tcW w:w="5148" w:type="dxa"/>
            <w:shd w:val="clear" w:color="auto" w:fill="auto"/>
          </w:tcPr>
          <w:p w14:paraId="495900DA" w14:textId="27CCD076" w:rsidR="00747676" w:rsidRPr="00D26514" w:rsidRDefault="006B39AD" w:rsidP="00EB71A2">
            <w:pPr>
              <w:pStyle w:val="TableEntry"/>
            </w:pPr>
            <w:r>
              <w:t xml:space="preserve">Search or read a terminology resource </w:t>
            </w:r>
            <w:r w:rsidR="00F723D3">
              <w:t>from the Terminology Repository.</w:t>
            </w:r>
          </w:p>
        </w:tc>
      </w:tr>
      <w:tr w:rsidR="00F723D3" w:rsidRPr="00D26514" w14:paraId="0BA18047" w14:textId="77777777" w:rsidTr="006B39AD">
        <w:trPr>
          <w:cantSplit/>
          <w:jc w:val="center"/>
        </w:trPr>
        <w:tc>
          <w:tcPr>
            <w:tcW w:w="4428" w:type="dxa"/>
            <w:shd w:val="clear" w:color="auto" w:fill="auto"/>
          </w:tcPr>
          <w:p w14:paraId="44D4F43E" w14:textId="5E4DADB0" w:rsidR="00F723D3" w:rsidRDefault="00F723D3" w:rsidP="00EB71A2">
            <w:pPr>
              <w:pStyle w:val="TableEntry"/>
            </w:pPr>
            <w:r>
              <w:t xml:space="preserve">Expand </w:t>
            </w:r>
            <w:r w:rsidR="00432CAB">
              <w:t>Value Set</w:t>
            </w:r>
            <w:r>
              <w:t xml:space="preserve"> [ITI-Y</w:t>
            </w:r>
            <w:r w:rsidR="006B39AD">
              <w:t>2</w:t>
            </w:r>
            <w:r>
              <w:t>]</w:t>
            </w:r>
          </w:p>
        </w:tc>
        <w:tc>
          <w:tcPr>
            <w:tcW w:w="5148" w:type="dxa"/>
            <w:shd w:val="clear" w:color="auto" w:fill="auto"/>
          </w:tcPr>
          <w:p w14:paraId="38AACDAF" w14:textId="66B38A60" w:rsidR="00F723D3" w:rsidRPr="00D26514" w:rsidRDefault="00F723D3" w:rsidP="00EB71A2">
            <w:pPr>
              <w:pStyle w:val="TableEntry"/>
            </w:pPr>
            <w:r>
              <w:t xml:space="preserve">Expand the given Valuset to retrieve the list of available concepts in the </w:t>
            </w:r>
            <w:r w:rsidR="00B86341">
              <w:t>value set</w:t>
            </w:r>
            <w:r>
              <w:t>.</w:t>
            </w:r>
          </w:p>
        </w:tc>
      </w:tr>
      <w:tr w:rsidR="00F723D3" w:rsidRPr="00D26514" w14:paraId="1A1A375E" w14:textId="77777777" w:rsidTr="006B39AD">
        <w:trPr>
          <w:cantSplit/>
          <w:jc w:val="center"/>
        </w:trPr>
        <w:tc>
          <w:tcPr>
            <w:tcW w:w="4428" w:type="dxa"/>
            <w:shd w:val="clear" w:color="auto" w:fill="auto"/>
          </w:tcPr>
          <w:p w14:paraId="69C9F618" w14:textId="451FA53A" w:rsidR="00F723D3" w:rsidRDefault="00F723D3" w:rsidP="00EB71A2">
            <w:pPr>
              <w:pStyle w:val="TableEntry"/>
            </w:pPr>
            <w:r>
              <w:t>Lookup Concept [ITI-Y</w:t>
            </w:r>
            <w:r w:rsidR="006B39AD">
              <w:t>3</w:t>
            </w:r>
            <w:r>
              <w:t>]</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6B39AD">
        <w:trPr>
          <w:cantSplit/>
          <w:jc w:val="center"/>
        </w:trPr>
        <w:tc>
          <w:tcPr>
            <w:tcW w:w="4428" w:type="dxa"/>
            <w:shd w:val="clear" w:color="auto" w:fill="auto"/>
          </w:tcPr>
          <w:p w14:paraId="66BBCF50" w14:textId="6305C15B" w:rsidR="00F723D3" w:rsidRDefault="00F723D3" w:rsidP="00EB71A2">
            <w:pPr>
              <w:pStyle w:val="TableEntry"/>
            </w:pPr>
            <w:r>
              <w:t>Validate Code [ITI-Y</w:t>
            </w:r>
            <w:r w:rsidR="006B39AD">
              <w:t>4</w:t>
            </w:r>
            <w:r>
              <w:t>]</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6B39AD">
        <w:trPr>
          <w:cantSplit/>
          <w:jc w:val="center"/>
        </w:trPr>
        <w:tc>
          <w:tcPr>
            <w:tcW w:w="4428" w:type="dxa"/>
            <w:shd w:val="clear" w:color="auto" w:fill="auto"/>
          </w:tcPr>
          <w:p w14:paraId="15A855AB" w14:textId="6456CEC3" w:rsidR="00F723D3" w:rsidRDefault="00F723D3" w:rsidP="00EB71A2">
            <w:pPr>
              <w:pStyle w:val="TableEntry"/>
            </w:pPr>
            <w:r>
              <w:t>Translate Code [ITI-Y</w:t>
            </w:r>
            <w:r w:rsidR="006B39AD">
              <w:t>5</w:t>
            </w:r>
            <w:r>
              <w:t>]</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2832025"/>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32832027"/>
      <w:bookmarkStart w:id="42" w:name="_Toc530206507"/>
      <w:bookmarkStart w:id="43" w:name="_Toc1388427"/>
      <w:bookmarkStart w:id="44" w:name="_Toc1388581"/>
      <w:bookmarkStart w:id="45" w:name="_Toc1456608"/>
      <w:bookmarkStart w:id="46" w:name="_Toc37034633"/>
      <w:bookmarkStart w:id="47" w:name="_Toc38846111"/>
      <w:r w:rsidRPr="0040520B">
        <w:rPr>
          <w:iCs/>
          <w:noProof w:val="0"/>
        </w:rPr>
        <w:t xml:space="preserve">Copyright </w:t>
      </w:r>
      <w:r w:rsidR="00D22DE2" w:rsidRPr="0040520B">
        <w:rPr>
          <w:iCs/>
          <w:noProof w:val="0"/>
        </w:rPr>
        <w:t>Licenses</w:t>
      </w:r>
      <w:bookmarkEnd w:id="40"/>
      <w:bookmarkEnd w:id="41"/>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2832028"/>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2"/>
      <w:bookmarkEnd w:id="23"/>
      <w:bookmarkEnd w:id="42"/>
      <w:bookmarkEnd w:id="43"/>
      <w:bookmarkEnd w:id="44"/>
      <w:bookmarkEnd w:id="45"/>
      <w:bookmarkEnd w:id="46"/>
      <w:bookmarkEnd w:id="47"/>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2832029"/>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1C3B74AB" w:rsidR="00BB0A33" w:rsidRDefault="00264E1C" w:rsidP="00264E1C">
      <w:pPr>
        <w:pStyle w:val="BodyText"/>
        <w:rPr>
          <w:iCs/>
        </w:rPr>
      </w:pPr>
      <w:r>
        <w:rPr>
          <w:iCs/>
        </w:rPr>
        <w:t>The Sharing Value</w:t>
      </w:r>
      <w:r w:rsidR="009136C6">
        <w:rPr>
          <w:iCs/>
        </w:rPr>
        <w:t>s</w:t>
      </w:r>
      <w:r>
        <w:rPr>
          <w:iCs/>
        </w:rPr>
        <w:t>ets</w:t>
      </w:r>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62E4C7F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 xml:space="preserve">challenge of standardized distribution of </w:t>
      </w:r>
      <w:r w:rsidR="008C06C8">
        <w:rPr>
          <w:iCs/>
        </w:rPr>
        <w:t>Value Set</w:t>
      </w:r>
      <w:r w:rsidR="00A858F8">
        <w:rPr>
          <w:iCs/>
        </w:rPr>
        <w: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104319F9"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w:t>
      </w:r>
      <w:r w:rsidR="008C06C8">
        <w:t>Value Set</w:t>
      </w:r>
      <w:r>
        <w:t xml:space="preserve">s by </w:t>
      </w:r>
      <w:r w:rsidR="00A2599A">
        <w:t>Terminology Consumer</w:t>
      </w:r>
      <w:r>
        <w:t xml:space="preserve">s, reducing the burden of manual configuration. </w:t>
      </w:r>
    </w:p>
    <w:p w14:paraId="7FF3855E" w14:textId="3EFE9499"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w:t>
      </w:r>
      <w:r w:rsidR="008C06C8">
        <w:t>Value Set</w:t>
      </w:r>
      <w:r>
        <w:t xml:space="preserve">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2832030"/>
      <w:r>
        <w:rPr>
          <w:noProof w:val="0"/>
        </w:rPr>
        <w:lastRenderedPageBreak/>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4F75E059"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 (this subject will be addressed once the basic infrastructure is in place).</w:t>
      </w:r>
    </w:p>
    <w:p w14:paraId="0F21C305" w14:textId="02061999" w:rsidR="00264E1C" w:rsidRDefault="006B39AD" w:rsidP="00264E1C">
      <w:pPr>
        <w:pStyle w:val="BodyText"/>
        <w:jc w:val="center"/>
      </w:pPr>
      <w:r w:rsidRPr="00A71ECB">
        <w:rPr>
          <w:noProof/>
        </w:rPr>
        <mc:AlternateContent>
          <mc:Choice Requires="wps">
            <w:drawing>
              <wp:anchor distT="0" distB="0" distL="114300" distR="114300" simplePos="0" relativeHeight="251692544" behindDoc="0" locked="0" layoutInCell="1" allowOverlap="1" wp14:anchorId="0FE62C3A" wp14:editId="5BE06E58">
                <wp:simplePos x="0" y="0"/>
                <wp:positionH relativeFrom="column">
                  <wp:posOffset>1970405</wp:posOffset>
                </wp:positionH>
                <wp:positionV relativeFrom="paragraph">
                  <wp:posOffset>1572895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51383F70" w:rsidR="003A2EEF" w:rsidRDefault="003A2EEF" w:rsidP="003A3078">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55.15pt;margin-top:123.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" filled="f" stroked="f">
                <v:textbox inset="0,0,0,0">
                  <w:txbxContent>
                    <w:p w14:paraId="5E7F5451" w14:textId="51383F70" w:rsidR="003A2EEF" w:rsidRDefault="003A2EEF" w:rsidP="003A3078">
                      <w:pPr>
                        <w:jc w:val="center"/>
                        <w:rPr>
                          <w:sz w:val="20"/>
                        </w:rPr>
                      </w:pPr>
                      <w:r>
                        <w:rPr>
                          <w:sz w:val="20"/>
                        </w:rPr>
                        <w:t>Translate Code [ITI-Y5]</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14D21E48">
                <wp:simplePos x="0" y="0"/>
                <wp:positionH relativeFrom="column">
                  <wp:posOffset>1769110</wp:posOffset>
                </wp:positionH>
                <wp:positionV relativeFrom="paragraph">
                  <wp:posOffset>1830070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669F95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44.1pt" to="314.45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">
                <v:stroke endarrow="block"/>
              </v:lin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9985A6E">
                <wp:simplePos x="0" y="0"/>
                <wp:positionH relativeFrom="column">
                  <wp:posOffset>1785620</wp:posOffset>
                </wp:positionH>
                <wp:positionV relativeFrom="paragraph">
                  <wp:posOffset>1530350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AE9D263"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20.5pt" to="315.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7AE97772">
                <wp:simplePos x="0" y="0"/>
                <wp:positionH relativeFrom="column">
                  <wp:posOffset>1970405</wp:posOffset>
                </wp:positionH>
                <wp:positionV relativeFrom="paragraph">
                  <wp:posOffset>1277620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604AC960" w:rsidR="003A2EEF" w:rsidRDefault="003A2EEF" w:rsidP="003A3078">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55.15pt;margin-top:100.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Sp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" filled="f" stroked="f">
                <v:textbox inset="0,0,0,0">
                  <w:txbxContent>
                    <w:p w14:paraId="5BE7CA10" w14:textId="604AC960" w:rsidR="003A2EEF" w:rsidRDefault="003A2EEF" w:rsidP="003A3078">
                      <w:pPr>
                        <w:jc w:val="center"/>
                        <w:rPr>
                          <w:sz w:val="20"/>
                        </w:rPr>
                      </w:pPr>
                      <w:r>
                        <w:rPr>
                          <w:sz w:val="20"/>
                        </w:rPr>
                        <w:t>Validate Code [ITI-Y4]</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43A06257">
                <wp:simplePos x="0" y="0"/>
                <wp:positionH relativeFrom="column">
                  <wp:posOffset>1970405</wp:posOffset>
                </wp:positionH>
                <wp:positionV relativeFrom="paragraph">
                  <wp:posOffset>976630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4930885" w:rsidR="003A2EEF" w:rsidRDefault="003A2EEF" w:rsidP="003A3078">
                            <w:pPr>
                              <w:jc w:val="center"/>
                              <w:rPr>
                                <w:sz w:val="20"/>
                              </w:rPr>
                            </w:pPr>
                            <w:r>
                              <w:rPr>
                                <w:sz w:val="20"/>
                              </w:rPr>
                              <w:t>Lookup Concept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55.15pt;margin-top:76.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" filled="f" stroked="f">
                <v:textbox inset="0,0,0,0">
                  <w:txbxContent>
                    <w:p w14:paraId="30741374" w14:textId="04930885" w:rsidR="003A2EEF" w:rsidRDefault="003A2EEF" w:rsidP="003A3078">
                      <w:pPr>
                        <w:jc w:val="center"/>
                        <w:rPr>
                          <w:sz w:val="20"/>
                        </w:rPr>
                      </w:pPr>
                      <w:r>
                        <w:rPr>
                          <w:sz w:val="20"/>
                        </w:rPr>
                        <w:t>Lookup Concept [ITI-Y3]</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26486D93">
                <wp:simplePos x="0" y="0"/>
                <wp:positionH relativeFrom="column">
                  <wp:posOffset>1970405</wp:posOffset>
                </wp:positionH>
                <wp:positionV relativeFrom="paragraph">
                  <wp:posOffset>674370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2D5541CC" w:rsidR="003A2EEF" w:rsidRDefault="003A2EEF" w:rsidP="003A3078">
                            <w:pPr>
                              <w:jc w:val="center"/>
                              <w:rPr>
                                <w:sz w:val="20"/>
                              </w:rPr>
                            </w:pPr>
                            <w:r>
                              <w:rPr>
                                <w:sz w:val="20"/>
                              </w:rPr>
                              <w:t>Expand Value Set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55.15pt;margin-top:53.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" filled="f" stroked="f">
                <v:textbox inset="0,0,0,0">
                  <w:txbxContent>
                    <w:p w14:paraId="51C02487" w14:textId="2D5541CC" w:rsidR="003A2EEF" w:rsidRDefault="003A2EEF" w:rsidP="003A3078">
                      <w:pPr>
                        <w:jc w:val="center"/>
                        <w:rPr>
                          <w:sz w:val="20"/>
                        </w:rPr>
                      </w:pPr>
                      <w:r>
                        <w:rPr>
                          <w:sz w:val="20"/>
                        </w:rPr>
                        <w:t>Expand Value Set [ITI-Y2]</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22620AE3">
                <wp:simplePos x="0" y="0"/>
                <wp:positionH relativeFrom="column">
                  <wp:posOffset>1771650</wp:posOffset>
                </wp:positionH>
                <wp:positionV relativeFrom="paragraph">
                  <wp:posOffset>1228725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2DF7038"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96.75pt" to="314.6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5F34E8AF">
                <wp:simplePos x="0" y="0"/>
                <wp:positionH relativeFrom="column">
                  <wp:posOffset>1772920</wp:posOffset>
                </wp:positionH>
                <wp:positionV relativeFrom="paragraph">
                  <wp:posOffset>930275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0949A54"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73.25pt" to="314.7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7D9F9789" w:rsidR="003A2EEF" w:rsidRDefault="003A2EEF" w:rsidP="00FC293B">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1"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i7gEAAMEDAAAOAAAAZHJzL2Uyb0RvYy54bWysU9tu2zAMfR+wfxD0vjj2umI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BqIuMi7gEAAMEDAAAOAAAAAAAAAAAAAAAAAC4CAABkcnMvZTJv&#10;RG9jLnhtbFBLAQItABQABgAIAAAAIQDrV8ha3wAAAAkBAAAPAAAAAAAAAAAAAAAAAEgEAABkcnMv&#10;ZG93bnJldi54bWxQSwUGAAAAAAQABADzAAAAVAUAAAAA&#10;" filled="f" stroked="f">
                <v:textbox inset="0,0,0,0">
                  <w:txbxContent>
                    <w:p w14:paraId="3E0082EE" w14:textId="7D9F9789" w:rsidR="003A2EEF" w:rsidRDefault="003A2EEF" w:rsidP="00FC293B">
                      <w:pPr>
                        <w:jc w:val="center"/>
                        <w:rPr>
                          <w:sz w:val="20"/>
                        </w:rPr>
                      </w:pPr>
                      <w:r>
                        <w:rPr>
                          <w:sz w:val="20"/>
                        </w:rPr>
                        <w:t>Query Terminology Resource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6CEDFB72">
                <wp:extent cx="4886325" cy="19685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685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3A2EEF" w:rsidRDefault="003A2EEF"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3A2EEF" w:rsidRDefault="003A2EEF"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2" style="width:384.75pt;height:15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">
                <v:rect id="AutoShape 8" o:spid="_x0000_s1033"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4"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3A2EEF" w:rsidRDefault="003A2EEF" w:rsidP="00A71ECB">
                        <w:pPr>
                          <w:jc w:val="center"/>
                        </w:pPr>
                        <w:r>
                          <w:t>Terminology Repository</w:t>
                        </w:r>
                      </w:p>
                    </w:txbxContent>
                  </v:textbox>
                </v:rect>
                <v:rect id="Rectangle 16" o:spid="_x0000_s1035"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3A2EEF" w:rsidRDefault="003A2EEF"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4D49D2A3" w:rsidR="003A41BA" w:rsidRDefault="006B39AD" w:rsidP="003A41BA">
            <w:pPr>
              <w:pStyle w:val="TableEntry"/>
            </w:pPr>
            <w:r>
              <w:t>Query Terminology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7D6D4878" w:rsidR="003A41BA" w:rsidRDefault="003A41BA" w:rsidP="003A41BA">
            <w:pPr>
              <w:pStyle w:val="TableEntry"/>
            </w:pPr>
            <w:r>
              <w:t xml:space="preserve">Expand </w:t>
            </w:r>
            <w:r w:rsidR="00432CAB">
              <w:t>Value Set</w:t>
            </w:r>
            <w:r>
              <w:t xml:space="preserve"> [ITI-Y</w:t>
            </w:r>
            <w:r w:rsidR="006B39AD">
              <w:t>2</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C4DEDD4" w:rsidR="003A41BA" w:rsidRDefault="003A41BA" w:rsidP="003A41BA">
            <w:pPr>
              <w:pStyle w:val="TableEntry"/>
            </w:pPr>
            <w:r>
              <w:t>ITI TF-2c: 3.Y</w:t>
            </w:r>
            <w:r w:rsidR="006B39AD">
              <w:t>2</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6F2B6049" w:rsidR="003A41BA" w:rsidRDefault="003A41BA" w:rsidP="003A41BA">
            <w:pPr>
              <w:pStyle w:val="TableEntry"/>
            </w:pPr>
            <w:r>
              <w:t>Lookup Concept [ITI-Y</w:t>
            </w:r>
            <w:r w:rsidR="006B39AD">
              <w:t>3</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4E60D9D5" w:rsidR="003A41BA" w:rsidRDefault="003A41BA" w:rsidP="003A41BA">
            <w:pPr>
              <w:pStyle w:val="TableEntry"/>
            </w:pPr>
            <w:r>
              <w:t>ITI TF-2c: 3.Y</w:t>
            </w:r>
            <w:r w:rsidR="006B39AD">
              <w:t>3</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948FF5" w:rsidR="003A41BA" w:rsidRDefault="003A41BA" w:rsidP="003A41BA">
            <w:pPr>
              <w:pStyle w:val="TableEntry"/>
            </w:pPr>
            <w:r>
              <w:t>Validate Code [ITI-Y</w:t>
            </w:r>
            <w:r w:rsidR="006B39AD">
              <w:t>4</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12C491C6" w:rsidR="003A41BA" w:rsidRDefault="003A41BA" w:rsidP="003A41BA">
            <w:pPr>
              <w:pStyle w:val="TableEntry"/>
            </w:pPr>
            <w:r>
              <w:t>ITI TF-2c: 3.Y</w:t>
            </w:r>
            <w:r w:rsidR="006B39AD">
              <w:t>4</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42A5A61C" w:rsidR="003A41BA" w:rsidRDefault="003A41BA" w:rsidP="003A41BA">
            <w:pPr>
              <w:pStyle w:val="TableEntry"/>
            </w:pPr>
            <w:r>
              <w:t>Translate Code [ITI-Y</w:t>
            </w:r>
            <w:r w:rsidR="006B39AD">
              <w:t>5</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50F4A14F" w:rsidR="003A41BA" w:rsidRDefault="003A41BA" w:rsidP="003A41BA">
            <w:pPr>
              <w:pStyle w:val="TableEntry"/>
            </w:pPr>
            <w:r>
              <w:t>ITI TF-2c: 3.Y</w:t>
            </w:r>
            <w:r w:rsidR="006B39AD">
              <w:t>5</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2DC117BB" w:rsidR="003A41BA" w:rsidRDefault="006B39AD" w:rsidP="003A41BA">
            <w:pPr>
              <w:pStyle w:val="TableEntry"/>
              <w:rPr>
                <w:rStyle w:val="InsertText"/>
              </w:rPr>
            </w:pPr>
            <w:r>
              <w:t>Query Term</w:t>
            </w:r>
            <w:r w:rsidR="001D6899">
              <w:t>i</w:t>
            </w:r>
            <w:r>
              <w:t>nolog</w:t>
            </w:r>
            <w:r w:rsidR="001D6899">
              <w:t>y</w:t>
            </w:r>
            <w:r>
              <w:t xml:space="preserve">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6AA4237D" w:rsidR="003A41BA" w:rsidDel="0089602B" w:rsidRDefault="003A41BA" w:rsidP="003A41BA">
            <w:pPr>
              <w:pStyle w:val="TableEntry"/>
              <w:rPr>
                <w:bCs/>
              </w:rPr>
            </w:pPr>
            <w:r>
              <w:t xml:space="preserve">Expand </w:t>
            </w:r>
            <w:r w:rsidR="00432CAB">
              <w:t>Value Set</w:t>
            </w:r>
            <w:r>
              <w:t xml:space="preserve"> [ITI-Y</w:t>
            </w:r>
            <w:r w:rsidR="00F607A0">
              <w:t>2</w:t>
            </w:r>
            <w:r>
              <w:t>]</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0C17802" w:rsidR="003A41BA" w:rsidRDefault="003A41BA" w:rsidP="003A41BA">
            <w:pPr>
              <w:pStyle w:val="TableEntry"/>
              <w:rPr>
                <w:b/>
              </w:rPr>
            </w:pPr>
            <w:r>
              <w:t>ITI TF-2c: 3.Y</w:t>
            </w:r>
            <w:r w:rsidR="00F607A0">
              <w:t>2</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2AA4509" w:rsidR="003A41BA" w:rsidDel="0089602B" w:rsidRDefault="003A41BA" w:rsidP="003A41BA">
            <w:pPr>
              <w:pStyle w:val="TableEntry"/>
              <w:rPr>
                <w:bCs/>
              </w:rPr>
            </w:pPr>
            <w:r>
              <w:t>Lookup Concept [ITI-Y</w:t>
            </w:r>
            <w:r w:rsidR="00F607A0">
              <w:t>3</w:t>
            </w:r>
            <w:r>
              <w:t>]</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5064418B" w:rsidR="003A41BA" w:rsidRDefault="003A41BA" w:rsidP="003A41BA">
            <w:pPr>
              <w:pStyle w:val="TableEntry"/>
              <w:rPr>
                <w:b/>
              </w:rPr>
            </w:pPr>
            <w:r>
              <w:t>ITI TF-2c: 3.Y</w:t>
            </w:r>
            <w:r w:rsidR="00F607A0">
              <w:t>3</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21B1E041" w:rsidR="003A41BA" w:rsidDel="0089602B" w:rsidRDefault="003A41BA" w:rsidP="003A41BA">
            <w:pPr>
              <w:pStyle w:val="TableEntry"/>
              <w:rPr>
                <w:bCs/>
              </w:rPr>
            </w:pPr>
            <w:r>
              <w:t>Validate Code [ITI-Y</w:t>
            </w:r>
            <w:r w:rsidR="00F607A0">
              <w:t>4</w:t>
            </w:r>
            <w:r>
              <w:t>]</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AD419D3" w:rsidR="003A41BA" w:rsidRDefault="003A41BA" w:rsidP="003A41BA">
            <w:pPr>
              <w:pStyle w:val="TableEntry"/>
              <w:rPr>
                <w:b/>
              </w:rPr>
            </w:pPr>
            <w:r>
              <w:t>ITI TF-2c: 3.Y</w:t>
            </w:r>
            <w:r w:rsidR="00F607A0">
              <w:t>4</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2DDB12F8" w:rsidR="003A41BA" w:rsidRPr="00D952AE" w:rsidRDefault="003A41BA" w:rsidP="003A41BA">
            <w:pPr>
              <w:pStyle w:val="TableEntry"/>
              <w:rPr>
                <w:bCs/>
              </w:rPr>
            </w:pPr>
            <w:r>
              <w:t>Translate Code [ITI-Y</w:t>
            </w:r>
            <w:r w:rsidR="00F607A0">
              <w:t>5</w:t>
            </w:r>
            <w:r>
              <w:t>]</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E3D61FF" w:rsidR="003A41BA" w:rsidRDefault="003A41BA" w:rsidP="003A41BA">
            <w:pPr>
              <w:pStyle w:val="TableEntry"/>
              <w:rPr>
                <w:b/>
              </w:rPr>
            </w:pPr>
            <w:r>
              <w:t>ITI TF-2c: 3.Y</w:t>
            </w:r>
            <w:r w:rsidR="00F607A0">
              <w:t>5</w:t>
            </w:r>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79" w:name="_Toc32832031"/>
      <w:r>
        <w:t>X.1.1 Actor Descriptions and Actor Profile Requirements</w:t>
      </w:r>
      <w:bookmarkEnd w:id="79"/>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0" w:name="_Toc32832032"/>
      <w:r>
        <w:t>X.2 SVCM Actor Options</w:t>
      </w:r>
      <w:bookmarkEnd w:id="8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1" w:name="_Toc32832033"/>
      <w:r>
        <w:t>X.2.1 Translate Option</w:t>
      </w:r>
      <w:bookmarkEnd w:id="81"/>
    </w:p>
    <w:p w14:paraId="53199DC9" w14:textId="3DFA3A8F" w:rsidR="00B24A20" w:rsidRDefault="00B24A20" w:rsidP="00B24A20">
      <w:pPr>
        <w:pStyle w:val="BodyText"/>
      </w:pPr>
      <w:r>
        <w:t>The translate option enables querying for Concept Maps and translating codes.</w:t>
      </w:r>
    </w:p>
    <w:p w14:paraId="225763B1" w14:textId="23CBD476"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Translate Option on Query Terminology Resource</w:t>
      </w:r>
      <w:r>
        <w:t xml:space="preserve"> [ITI-Y</w:t>
      </w:r>
      <w:r w:rsidR="00F607A0">
        <w:t>1</w:t>
      </w:r>
      <w:r>
        <w:t>] and Translate Code [ITI-Y</w:t>
      </w:r>
      <w:r w:rsidR="00F607A0">
        <w:t>5</w:t>
      </w:r>
      <w:r>
        <w:t>] transactions. See ITI TF-2c: 3.Y</w:t>
      </w:r>
      <w:r w:rsidR="00F607A0">
        <w:t>1</w:t>
      </w:r>
      <w:r>
        <w:t xml:space="preserve"> and ITI TF-2c: 3.Y</w:t>
      </w:r>
      <w:r w:rsidR="00F607A0">
        <w:t>5</w:t>
      </w:r>
      <w:r>
        <w:t>.</w:t>
      </w:r>
    </w:p>
    <w:p w14:paraId="729C0A60" w14:textId="32AAC4E2" w:rsidR="0053692F" w:rsidRDefault="0053692F" w:rsidP="0053692F">
      <w:pPr>
        <w:pStyle w:val="Heading2"/>
        <w:numPr>
          <w:ilvl w:val="0"/>
          <w:numId w:val="0"/>
        </w:numPr>
        <w:ind w:left="576" w:hanging="576"/>
      </w:pPr>
      <w:bookmarkStart w:id="82" w:name="_Toc32832034"/>
      <w:r>
        <w:t>X.3 SVCM Required Actor Groupings</w:t>
      </w:r>
      <w:bookmarkEnd w:id="8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3" w:name="_Toc32832035"/>
      <w:r>
        <w:lastRenderedPageBreak/>
        <w:t>X.4 SVCM Overview</w:t>
      </w:r>
      <w:bookmarkEnd w:id="83"/>
    </w:p>
    <w:p w14:paraId="41C42A88" w14:textId="088BF55E" w:rsidR="00EF2668" w:rsidRDefault="00CD4365" w:rsidP="00B764BF">
      <w:pPr>
        <w:pStyle w:val="Heading3"/>
        <w:numPr>
          <w:ilvl w:val="0"/>
          <w:numId w:val="0"/>
        </w:numPr>
        <w:ind w:left="720" w:hanging="720"/>
      </w:pPr>
      <w:bookmarkStart w:id="84" w:name="_Toc32832036"/>
      <w:r>
        <w:t>X.4.1 Concepts</w:t>
      </w:r>
      <w:bookmarkEnd w:id="84"/>
    </w:p>
    <w:p w14:paraId="27C67145" w14:textId="0A7A0DCE" w:rsidR="00B764BF" w:rsidRDefault="00057810" w:rsidP="00B764BF">
      <w:pPr>
        <w:pStyle w:val="ListBullet2"/>
        <w:numPr>
          <w:ilvl w:val="0"/>
          <w:numId w:val="0"/>
        </w:numPr>
      </w:pPr>
      <w:r>
        <w:t>T</w:t>
      </w:r>
      <w:r w:rsidR="00B764BF">
        <w:t xml:space="preserve">he FHIR terminology specification </w:t>
      </w:r>
      <w:r w:rsidR="00537851">
        <w:t>defines the following</w:t>
      </w:r>
      <w:r w:rsidR="00B764BF">
        <w:t xml:space="preserve"> concepts</w:t>
      </w:r>
      <w:r w:rsidR="002244B8">
        <w:t xml:space="preserve">, see </w:t>
      </w:r>
      <w:hyperlink r:id="rId28" w:history="1">
        <w:r w:rsidR="002244B8">
          <w:rPr>
            <w:rStyle w:val="Hyperlink"/>
          </w:rPr>
          <w:t>http://hl7.org/fhir/R4/terminology-module.html</w:t>
        </w:r>
      </w:hyperlink>
      <w:r w:rsidR="00B764BF">
        <w:t>:</w:t>
      </w:r>
    </w:p>
    <w:p w14:paraId="07705222" w14:textId="7C9307A2" w:rsidR="0027153C" w:rsidRDefault="0027153C" w:rsidP="0027153C">
      <w:pPr>
        <w:pStyle w:val="ListBullet2"/>
        <w:numPr>
          <w:ilvl w:val="0"/>
          <w:numId w:val="41"/>
        </w:numPr>
      </w:pPr>
      <w:r>
        <w:rPr>
          <w:b/>
          <w:bCs/>
        </w:rPr>
        <w:t xml:space="preserve">Concept </w:t>
      </w:r>
      <w:r>
        <w:t xml:space="preserve">– </w:t>
      </w:r>
      <w:r w:rsidR="009C609D">
        <w:t>A code and definition.  A</w:t>
      </w:r>
      <w:r w:rsidR="009C609D" w:rsidRPr="00BD1C3D">
        <w:t xml:space="preserve"> representation of a real or abstract thing, which provides meaning.</w:t>
      </w:r>
    </w:p>
    <w:p w14:paraId="02F42F73" w14:textId="6ED05E95"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 xml:space="preserve">efine </w:t>
      </w:r>
      <w:r w:rsidR="008148FA">
        <w:t>a set of</w:t>
      </w:r>
      <w:r w:rsidR="00537851" w:rsidRPr="00537851">
        <w:t xml:space="preserve"> </w:t>
      </w:r>
      <w:r w:rsidR="00537851">
        <w:t>concepts</w:t>
      </w:r>
      <w:r w:rsidR="00537851" w:rsidRPr="00537851">
        <w:t xml:space="preserve"> </w:t>
      </w:r>
      <w:r w:rsidR="008148FA">
        <w:t>with a coherent meaning.</w:t>
      </w:r>
      <w:r>
        <w:t xml:space="preserve"> Examples</w:t>
      </w:r>
      <w:r w:rsidR="00B01C32">
        <w:t xml:space="preserve"> of code systems</w:t>
      </w:r>
      <w:r>
        <w:t xml:space="preserve"> include ICD-10, LOINC, SNOMED-CT, and RxNorm.</w:t>
      </w:r>
      <w:r w:rsidR="003D7B9F">
        <w:t xml:space="preserve">  See </w:t>
      </w:r>
      <w:hyperlink r:id="rId29" w:history="1">
        <w:r w:rsidR="003D7B9F">
          <w:rPr>
            <w:rStyle w:val="Hyperlink"/>
          </w:rPr>
          <w:t>http://hl7.org/fhir/codesystem.html</w:t>
        </w:r>
      </w:hyperlink>
      <w:r w:rsidR="003D7B9F">
        <w:t>.</w:t>
      </w:r>
    </w:p>
    <w:p w14:paraId="6CCCF7E9" w14:textId="24C8509E"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particular context. Value sets link between </w:t>
      </w:r>
      <w:r w:rsidR="00791FBE">
        <w:t>c</w:t>
      </w:r>
      <w:r>
        <w:t>ode</w:t>
      </w:r>
      <w:r w:rsidR="00791FBE">
        <w:t xml:space="preserve"> s</w:t>
      </w:r>
      <w:r>
        <w:t>ystem definitions and their use in coded elements.</w:t>
      </w:r>
      <w:r w:rsidR="003D7B9F">
        <w:t xml:space="preserve">  See </w:t>
      </w:r>
      <w:hyperlink r:id="rId30" w:history="1">
        <w:r w:rsidR="003D7B9F">
          <w:rPr>
            <w:rStyle w:val="Hyperlink"/>
          </w:rPr>
          <w:t>http://hl7.org/fhir/valueset.html</w:t>
        </w:r>
      </w:hyperlink>
      <w:r w:rsidR="003D7B9F">
        <w:t xml:space="preserve">. </w:t>
      </w:r>
    </w:p>
    <w:p w14:paraId="5153FD33" w14:textId="69CB3BBA"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efines a mapping from a set of concepts defined in a code system to one or more concepts defined in other code systems.</w:t>
      </w:r>
      <w:r w:rsidR="003D7B9F">
        <w:t xml:space="preserve"> See </w:t>
      </w:r>
      <w:hyperlink r:id="rId31" w:history="1">
        <w:r w:rsidR="003D7B9F">
          <w:rPr>
            <w:rStyle w:val="Hyperlink"/>
          </w:rPr>
          <w:t>http://hl7.org/fhir/R4/conceptmap.html</w:t>
        </w:r>
      </w:hyperlink>
      <w:r w:rsidR="00B52E2F">
        <w:t xml:space="preserve"> and</w:t>
      </w:r>
      <w:r w:rsidR="00BD1C3D">
        <w:t xml:space="preserve"> </w:t>
      </w:r>
      <w:hyperlink r:id="rId32"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0D9A9182" w:rsidR="00537851" w:rsidRDefault="00537851" w:rsidP="00537851">
      <w:pPr>
        <w:pStyle w:val="ListBullet2"/>
      </w:pPr>
      <w:r w:rsidRPr="002459D7">
        <w:rPr>
          <w:b/>
        </w:rPr>
        <w:t>Expanded Value Sets</w:t>
      </w:r>
      <w:r>
        <w:t xml:space="preserve"> - Convert a Value Set Definition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effect </w:t>
      </w:r>
      <w:r>
        <w:t>when</w:t>
      </w:r>
      <w:r w:rsidRPr="001701CB">
        <w:t xml:space="preserve"> a given code was selected.</w:t>
      </w:r>
      <w:r>
        <w:t xml:space="preserve"> </w:t>
      </w:r>
      <w:hyperlink r:id="rId33" w:history="1">
        <w:r w:rsidR="005E27B4" w:rsidRPr="00042532">
          <w:rPr>
            <w:rStyle w:val="Hyperlink"/>
          </w:rPr>
          <w:t>http://www.hl7.org/documentcenter/public/standards/V3/core_principles/infrastructure/coreprinciples/v3modelcoreprinciples.html#coreP_Coded_Properties-value-sets-resolution</w:t>
        </w:r>
      </w:hyperlink>
      <w:r>
        <w:t>.</w:t>
      </w:r>
      <w:r w:rsidR="005E27B4">
        <w:t xml:space="preserve"> </w:t>
      </w:r>
    </w:p>
    <w:p w14:paraId="647A2DAA" w14:textId="468AC4C8" w:rsidR="00264E1C" w:rsidRDefault="005263D8" w:rsidP="00264E1C">
      <w:pPr>
        <w:pStyle w:val="Heading3"/>
        <w:numPr>
          <w:ilvl w:val="0"/>
          <w:numId w:val="0"/>
        </w:numPr>
        <w:tabs>
          <w:tab w:val="left" w:pos="720"/>
        </w:tabs>
        <w:rPr>
          <w:noProof w:val="0"/>
        </w:rPr>
      </w:pPr>
      <w:bookmarkStart w:id="85" w:name="_MON_1341139712"/>
      <w:bookmarkStart w:id="86" w:name="_MON_1341240123"/>
      <w:bookmarkStart w:id="87" w:name="_MON_1341241649"/>
      <w:bookmarkStart w:id="88" w:name="_MON_1341241676"/>
      <w:bookmarkStart w:id="89" w:name="_MON_1341242521"/>
      <w:bookmarkStart w:id="90" w:name="_MON_1341242528"/>
      <w:bookmarkStart w:id="91" w:name="_MON_1341242600"/>
      <w:bookmarkStart w:id="92" w:name="_MON_1341242607"/>
      <w:bookmarkStart w:id="93" w:name="_MON_1341242642"/>
      <w:bookmarkStart w:id="94" w:name="_MON_1341242688"/>
      <w:bookmarkStart w:id="95" w:name="_MON_1341242853"/>
      <w:bookmarkStart w:id="96" w:name="_MON_1341242859"/>
      <w:bookmarkStart w:id="97" w:name="_MON_1341242934"/>
      <w:bookmarkStart w:id="98" w:name="_MON_1341251016"/>
      <w:bookmarkStart w:id="99" w:name="_MON_1341251039"/>
      <w:bookmarkStart w:id="100" w:name="_MON_1341291883"/>
      <w:bookmarkStart w:id="101" w:name="_MON_1341312115"/>
      <w:bookmarkStart w:id="102" w:name="_MON_1341313929"/>
      <w:bookmarkStart w:id="103" w:name="_MON_1341322489"/>
      <w:bookmarkStart w:id="104" w:name="_MON_1341648797"/>
      <w:bookmarkStart w:id="105" w:name="_MON_1341314222"/>
      <w:bookmarkStart w:id="106" w:name="_MON_1341314492"/>
      <w:bookmarkStart w:id="107" w:name="_MON_1341315048"/>
      <w:bookmarkStart w:id="108" w:name="_MON_1341315075"/>
      <w:bookmarkStart w:id="109" w:name="_Toc13752470"/>
      <w:bookmarkStart w:id="110" w:name="_Toc488075097"/>
      <w:bookmarkStart w:id="111" w:name="_Toc488068770"/>
      <w:bookmarkStart w:id="112" w:name="_Toc488068337"/>
      <w:bookmarkStart w:id="113" w:name="_Toc487039236"/>
      <w:bookmarkStart w:id="114" w:name="_Toc269214495"/>
      <w:bookmarkStart w:id="115" w:name="_Toc237305555"/>
      <w:bookmarkStart w:id="116" w:name="_Toc199868234"/>
      <w:bookmarkStart w:id="117" w:name="_Toc32832043"/>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Pr>
          <w:noProof w:val="0"/>
        </w:rPr>
        <w:t>X.4</w:t>
      </w:r>
      <w:r w:rsidR="00264E1C">
        <w:rPr>
          <w:noProof w:val="0"/>
        </w:rPr>
        <w:t>.2 Use Cases</w:t>
      </w:r>
      <w:bookmarkEnd w:id="109"/>
      <w:bookmarkEnd w:id="110"/>
      <w:bookmarkEnd w:id="111"/>
      <w:bookmarkEnd w:id="112"/>
      <w:bookmarkEnd w:id="113"/>
      <w:bookmarkEnd w:id="114"/>
      <w:bookmarkEnd w:id="115"/>
      <w:bookmarkEnd w:id="116"/>
      <w:bookmarkEnd w:id="117"/>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18"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18"/>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 xml:space="preserve">Value Sets, Code </w:t>
      </w:r>
      <w:r w:rsidR="007560F2">
        <w:lastRenderedPageBreak/>
        <w:t>Systems</w:t>
      </w:r>
      <w:r w:rsidR="004C299D">
        <w:t>,</w:t>
      </w:r>
      <w:r w:rsidR="007560F2">
        <w:t xml:space="preserve"> and Concept Maps that are relevant to its care unit and verifies that it has an up-to-date version of each cached locally.</w:t>
      </w:r>
    </w:p>
    <w:p w14:paraId="5C93A9D0" w14:textId="32256483"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7BED44F4" w:rsidR="003A2EEF" w:rsidRDefault="003A2EEF" w:rsidP="005E27B4">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36"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" filled="f" stroked="f">
                <v:textbox inset="0,0,0,0">
                  <w:txbxContent>
                    <w:p w14:paraId="5452D156" w14:textId="7BED44F4" w:rsidR="003A2EEF" w:rsidRDefault="003A2EEF" w:rsidP="005E27B4">
                      <w:pPr>
                        <w:jc w:val="center"/>
                        <w:rPr>
                          <w:sz w:val="20"/>
                        </w:rPr>
                      </w:pPr>
                      <w:r>
                        <w:rPr>
                          <w:sz w:val="20"/>
                        </w:rPr>
                        <w:t>Query Terminology Resource [ITI-Y1]</w:t>
                      </w:r>
                    </w:p>
                  </w:txbxContent>
                </v:textbox>
              </v:shape>
            </w:pict>
          </mc:Fallback>
        </mc:AlternateContent>
      </w:r>
      <w:r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Pr="00910167">
        <w:rPr>
          <w:noProof/>
          <w:szCs w:val="20"/>
        </w:rPr>
        <mc:AlternateContent>
          <mc:Choice Requires="wpg">
            <w:drawing>
              <wp:inline distT="0" distB="0" distL="0" distR="0" wp14:anchorId="184AADE9" wp14:editId="4283D7D3">
                <wp:extent cx="4886325" cy="869950"/>
                <wp:effectExtent l="0" t="0" r="0" b="635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869950"/>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3A2EEF" w:rsidRDefault="003A2EEF"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3A2EEF" w:rsidRDefault="003A2EEF"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37" style="width:384.75pt;height:68.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">
                <v:rect id="AutoShape 8" o:spid="_x0000_s1038"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3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3A2EEF" w:rsidRDefault="003A2EEF" w:rsidP="005E27B4">
                        <w:pPr>
                          <w:jc w:val="center"/>
                        </w:pPr>
                        <w:r>
                          <w:t>Terminology Repository</w:t>
                        </w:r>
                      </w:p>
                    </w:txbxContent>
                  </v:textbox>
                </v:rect>
                <v:rect id="Rectangle 16" o:spid="_x0000_s104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3A2EEF" w:rsidRDefault="003A2EEF" w:rsidP="005E27B4">
                        <w:pPr>
                          <w:jc w:val="center"/>
                        </w:pPr>
                        <w:r>
                          <w:t>Terminology Consumer</w:t>
                        </w:r>
                      </w:p>
                    </w:txbxContent>
                  </v:textbox>
                </v:rect>
                <w10:anchorlock/>
              </v:group>
            </w:pict>
          </mc:Fallback>
        </mc:AlternateContent>
      </w:r>
      <w:r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19"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19"/>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20"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20"/>
    </w:p>
    <w:p w14:paraId="511F69F8" w14:textId="037B87D4"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ValueSet to retrieve the list of codes based on the definition of the ValueSet.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09603DB" w:rsidR="003A2EEF" w:rsidRDefault="003A2EEF" w:rsidP="005E27B4">
                            <w:pPr>
                              <w:jc w:val="center"/>
                              <w:rPr>
                                <w:sz w:val="20"/>
                              </w:rPr>
                            </w:pPr>
                            <w:r>
                              <w:rPr>
                                <w:sz w:val="20"/>
                              </w:rPr>
                              <w:t>Expand Value Set [ITI-Y2]</w:t>
                            </w:r>
                          </w:p>
                          <w:p w14:paraId="53EA717C" w14:textId="77777777" w:rsidR="003A2EEF" w:rsidRDefault="003A2EEF"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1"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IwACj7tAQAAwgMAAA4AAAAAAAAAAAAAAAAALgIAAGRycy9lMm9E&#10;b2MueG1sUEsBAi0AFAAGAAgAAAAhAOF5qR7fAAAACwEAAA8AAAAAAAAAAAAAAAAARwQAAGRycy9k&#10;b3ducmV2LnhtbFBLBQYAAAAABAAEAPMAAABTBQAAAAA=&#10;" filled="f" stroked="f">
                <v:textbox inset="0,0,0,0">
                  <w:txbxContent>
                    <w:p w14:paraId="4821CE0C" w14:textId="009603DB" w:rsidR="003A2EEF" w:rsidRDefault="003A2EEF" w:rsidP="005E27B4">
                      <w:pPr>
                        <w:jc w:val="center"/>
                        <w:rPr>
                          <w:sz w:val="20"/>
                        </w:rPr>
                      </w:pPr>
                      <w:r>
                        <w:rPr>
                          <w:sz w:val="20"/>
                        </w:rPr>
                        <w:t>Expand Value Set [ITI-Y2]</w:t>
                      </w:r>
                    </w:p>
                    <w:p w14:paraId="53EA717C" w14:textId="77777777" w:rsidR="003A2EEF" w:rsidRDefault="003A2EEF"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3A2EEF" w:rsidRDefault="003A2EEF"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3A2EEF" w:rsidRDefault="003A2EEF"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2"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">
                <v:rect id="AutoShape 8" o:spid="_x0000_s1043"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3A2EEF" w:rsidRDefault="003A2EEF" w:rsidP="005E27B4">
                        <w:pPr>
                          <w:jc w:val="center"/>
                        </w:pPr>
                        <w:r>
                          <w:t>Terminology Repository</w:t>
                        </w:r>
                      </w:p>
                    </w:txbxContent>
                  </v:textbox>
                </v:rect>
                <v:rect id="Rectangle 16" o:spid="_x0000_s104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3A2EEF" w:rsidRDefault="003A2EEF"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44C513D9" w:rsidR="006911B4" w:rsidRDefault="00DF14F0" w:rsidP="00774866">
      <w:pPr>
        <w:rPr>
          <w:b/>
          <w:bCs/>
          <w:color w:val="000000"/>
          <w:sz w:val="22"/>
          <w:szCs w:val="22"/>
        </w:rPr>
      </w:pPr>
      <w:r w:rsidRPr="00DF14F0">
        <w:rPr>
          <w:color w:val="000000"/>
          <w:sz w:val="22"/>
          <w:szCs w:val="22"/>
        </w:rPr>
        <w:br/>
      </w:r>
      <w:bookmarkStart w:id="121"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21"/>
    </w:p>
    <w:p w14:paraId="530D1C53" w14:textId="2A9EC256"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lastRenderedPageBreak/>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41AC4C52" w:rsidR="003A2EEF" w:rsidRDefault="003A2EEF" w:rsidP="00F607A0">
                            <w:pPr>
                              <w:jc w:val="center"/>
                              <w:rPr>
                                <w:sz w:val="20"/>
                              </w:rPr>
                            </w:pPr>
                            <w:r>
                              <w:rPr>
                                <w:sz w:val="20"/>
                              </w:rPr>
                              <w:t>Lookup Code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46"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8P7w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" filled="f" stroked="f">
                <v:textbox inset="0,0,0,0">
                  <w:txbxContent>
                    <w:p w14:paraId="7553BB76" w14:textId="41AC4C52" w:rsidR="003A2EEF" w:rsidRDefault="003A2EEF" w:rsidP="00F607A0">
                      <w:pPr>
                        <w:jc w:val="center"/>
                        <w:rPr>
                          <w:sz w:val="20"/>
                        </w:rPr>
                      </w:pPr>
                      <w:r>
                        <w:rPr>
                          <w:sz w:val="20"/>
                        </w:rPr>
                        <w:t>Lookup Code [ITI-Y3]</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3A2EEF" w:rsidRDefault="003A2EEF"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3A2EEF" w:rsidRDefault="003A2EEF"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47"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">
                <v:rect id="AutoShape 8" o:spid="_x0000_s1048"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4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3A2EEF" w:rsidRDefault="003A2EEF" w:rsidP="005E27B4">
                        <w:pPr>
                          <w:jc w:val="center"/>
                        </w:pPr>
                        <w:r>
                          <w:t>Terminology Repository</w:t>
                        </w:r>
                      </w:p>
                    </w:txbxContent>
                  </v:textbox>
                </v:rect>
                <v:rect id="Rectangle 16" o:spid="_x0000_s105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3A2EEF" w:rsidRDefault="003A2EEF"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32D8ED25" w:rsidR="00CA2B04" w:rsidRDefault="00DF14F0" w:rsidP="0024410B">
      <w:pPr>
        <w:rPr>
          <w:color w:val="000000"/>
        </w:rPr>
      </w:pPr>
      <w:r w:rsidRPr="00DF14F0">
        <w:rPr>
          <w:color w:val="000000"/>
          <w:sz w:val="22"/>
          <w:szCs w:val="22"/>
        </w:rPr>
        <w:br/>
      </w:r>
      <w:r w:rsidRPr="00DF14F0">
        <w:rPr>
          <w:color w:val="000000"/>
          <w:sz w:val="22"/>
          <w:szCs w:val="22"/>
        </w:rPr>
        <w:br/>
      </w:r>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r w:rsidRPr="007C329B">
        <w:rPr>
          <w:rStyle w:val="Heading4Char"/>
        </w:rPr>
        <w:br/>
      </w:r>
      <w:r w:rsidR="00A36E1E">
        <w:rPr>
          <w:color w:val="000000"/>
        </w:rPr>
        <w:t xml:space="preserve">In this use case, a point of service system verifies whether a particular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598E17E"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5BB588A" w:rsidR="003A2EEF" w:rsidRDefault="003A2EEF" w:rsidP="005E27B4">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1"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BqbG5I7gEAAMMDAAAOAAAAAAAAAAAAAAAAAC4CAABkcnMvZTJv&#10;RG9jLnhtbFBLAQItABQABgAIAAAAIQDheake3wAAAAsBAAAPAAAAAAAAAAAAAAAAAEgEAABkcnMv&#10;ZG93bnJldi54bWxQSwUGAAAAAAQABADzAAAAVAUAAAAA&#10;" filled="f" stroked="f">
                <v:textbox inset="0,0,0,0">
                  <w:txbxContent>
                    <w:p w14:paraId="6D430302" w14:textId="35BB588A" w:rsidR="003A2EEF" w:rsidRDefault="003A2EEF" w:rsidP="005E27B4">
                      <w:pPr>
                        <w:jc w:val="center"/>
                        <w:rPr>
                          <w:sz w:val="20"/>
                        </w:rPr>
                      </w:pPr>
                      <w:r>
                        <w:rPr>
                          <w:sz w:val="20"/>
                        </w:rPr>
                        <w:t>Validate Code [ITI-Y4]</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3A2EEF" w:rsidRDefault="003A2EEF"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3A2EEF" w:rsidRDefault="003A2EEF"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2"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">
                <v:rect id="AutoShape 8" o:spid="_x0000_s1053"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3A2EEF" w:rsidRDefault="003A2EEF" w:rsidP="005E27B4">
                        <w:pPr>
                          <w:jc w:val="center"/>
                        </w:pPr>
                        <w:r>
                          <w:t>Terminology Repository</w:t>
                        </w:r>
                      </w:p>
                    </w:txbxContent>
                  </v:textbox>
                </v:rect>
                <v:rect id="Rectangle 16" o:spid="_x0000_s105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3A2EEF" w:rsidRDefault="003A2EEF"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22"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22"/>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63CC10F6" w:rsidR="003A2EEF" w:rsidRDefault="003A2EEF" w:rsidP="005E27B4">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56"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H5prcvtAQAAwgMAAA4AAAAAAAAAAAAAAAAALgIAAGRycy9lMm9E&#10;b2MueG1sUEsBAi0AFAAGAAgAAAAhAOF5qR7fAAAACwEAAA8AAAAAAAAAAAAAAAAARwQAAGRycy9k&#10;b3ducmV2LnhtbFBLBQYAAAAABAAEAPMAAABTBQAAAAA=&#10;" filled="f" stroked="f">
                <v:textbox inset="0,0,0,0">
                  <w:txbxContent>
                    <w:p w14:paraId="72267AF3" w14:textId="63CC10F6" w:rsidR="003A2EEF" w:rsidRDefault="003A2EEF" w:rsidP="005E27B4">
                      <w:pPr>
                        <w:jc w:val="center"/>
                        <w:rPr>
                          <w:sz w:val="20"/>
                        </w:rPr>
                      </w:pPr>
                      <w:r>
                        <w:rPr>
                          <w:sz w:val="20"/>
                        </w:rPr>
                        <w:t>Translate Code [ITI-Y5]</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3A2EEF" w:rsidRDefault="003A2EEF"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3A2EEF" w:rsidRDefault="003A2EEF"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57"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">
                <v:rect id="AutoShape 8" o:spid="_x0000_s1058"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5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3A2EEF" w:rsidRDefault="003A2EEF" w:rsidP="005E27B4">
                        <w:pPr>
                          <w:jc w:val="center"/>
                        </w:pPr>
                        <w:r>
                          <w:t>Terminology Repository</w:t>
                        </w:r>
                      </w:p>
                    </w:txbxContent>
                  </v:textbox>
                </v:rect>
                <v:rect id="Rectangle 16" o:spid="_x0000_s106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3A2EEF" w:rsidRDefault="003A2EEF"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23" w:name="_Toc13752471"/>
      <w:bookmarkStart w:id="124" w:name="_Toc488075098"/>
      <w:bookmarkStart w:id="125" w:name="_Toc488068771"/>
      <w:bookmarkStart w:id="126" w:name="_Toc488068338"/>
      <w:bookmarkStart w:id="127" w:name="_Toc487039237"/>
      <w:bookmarkStart w:id="128" w:name="_Toc269214496"/>
      <w:bookmarkStart w:id="129" w:name="_Toc32832049"/>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23"/>
      <w:bookmarkEnd w:id="124"/>
      <w:bookmarkEnd w:id="125"/>
      <w:bookmarkEnd w:id="126"/>
      <w:bookmarkEnd w:id="127"/>
      <w:bookmarkEnd w:id="128"/>
      <w:bookmarkEnd w:id="129"/>
    </w:p>
    <w:p w14:paraId="410FE740" w14:textId="410A09F4"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to </w:t>
      </w:r>
      <w:r>
        <w:t xml:space="preserve"> patient </w:t>
      </w:r>
      <w:r w:rsidR="00264E1C">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5A858501" w:rsidR="00264E1C" w:rsidRDefault="00264E1C" w:rsidP="00264E1C">
      <w:pPr>
        <w:pStyle w:val="ListBullet2"/>
        <w:tabs>
          <w:tab w:val="num" w:pos="720"/>
        </w:tabs>
      </w:pPr>
      <w:r>
        <w:lastRenderedPageBreak/>
        <w:t xml:space="preserve">A </w:t>
      </w:r>
      <w:r w:rsidR="001D6899">
        <w:t>Terminology</w:t>
      </w:r>
      <w:r>
        <w:t xml:space="preserve">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670F40C9" w:rsidR="00264E1C" w:rsidRDefault="001D6899" w:rsidP="00264E1C">
      <w:pPr>
        <w:pStyle w:val="ListBullet2"/>
        <w:tabs>
          <w:tab w:val="num" w:pos="720"/>
        </w:tabs>
      </w:pPr>
      <w:r>
        <w:t>Terminology</w:t>
      </w:r>
      <w:r w:rsidR="00264E1C">
        <w:t xml:space="preserve">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30" w:name="_Toc504625757"/>
      <w:bookmarkStart w:id="131" w:name="_Toc530206510"/>
      <w:bookmarkStart w:id="132" w:name="_Toc1388430"/>
      <w:bookmarkStart w:id="133" w:name="_Toc1388584"/>
      <w:bookmarkStart w:id="134"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35" w:name="_Toc345074665"/>
      <w:bookmarkStart w:id="136"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35"/>
      <w:bookmarkEnd w:id="136"/>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37" w:name="_Toc345074666"/>
      <w:bookmarkStart w:id="138" w:name="_Toc32832051"/>
      <w:r w:rsidRPr="00D26514">
        <w:lastRenderedPageBreak/>
        <w:t>Appendices</w:t>
      </w:r>
      <w:bookmarkEnd w:id="137"/>
      <w:bookmarkEnd w:id="138"/>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39" w:name="_Toc336000611"/>
      <w:bookmarkStart w:id="140" w:name="_Toc345074671"/>
      <w:bookmarkEnd w:id="139"/>
    </w:p>
    <w:p w14:paraId="42AE4459" w14:textId="51D6265D" w:rsidR="00CF283F" w:rsidRDefault="00CF283F" w:rsidP="008D7642">
      <w:pPr>
        <w:pStyle w:val="PartTitle"/>
      </w:pPr>
      <w:bookmarkStart w:id="141" w:name="_Toc32832052"/>
      <w:r w:rsidRPr="00D26514">
        <w:lastRenderedPageBreak/>
        <w:t>Volume 2</w:t>
      </w:r>
      <w:r w:rsidR="006B39AD">
        <w:t>c</w:t>
      </w:r>
      <w:r w:rsidRPr="00D26514">
        <w:t xml:space="preserve"> </w:t>
      </w:r>
      <w:r w:rsidR="008D7642" w:rsidRPr="00D26514">
        <w:t xml:space="preserve">– </w:t>
      </w:r>
      <w:r w:rsidRPr="00D26514">
        <w:t>Transactions</w:t>
      </w:r>
      <w:bookmarkEnd w:id="140"/>
      <w:bookmarkEnd w:id="141"/>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3E65FDE0" w:rsidR="00C619D4" w:rsidRPr="008407CB" w:rsidRDefault="00C619D4" w:rsidP="00C619D4">
      <w:pPr>
        <w:pStyle w:val="Heading2"/>
        <w:numPr>
          <w:ilvl w:val="0"/>
          <w:numId w:val="0"/>
        </w:numPr>
        <w:rPr>
          <w:noProof w:val="0"/>
        </w:rPr>
      </w:pPr>
      <w:bookmarkStart w:id="142" w:name="_Toc2769952"/>
      <w:r w:rsidRPr="008407CB">
        <w:rPr>
          <w:noProof w:val="0"/>
        </w:rPr>
        <w:t>3.</w:t>
      </w:r>
      <w:r>
        <w:rPr>
          <w:noProof w:val="0"/>
        </w:rPr>
        <w:t>Y1</w:t>
      </w:r>
      <w:r w:rsidRPr="008407CB">
        <w:rPr>
          <w:noProof w:val="0"/>
        </w:rPr>
        <w:t xml:space="preserve"> </w:t>
      </w:r>
      <w:r w:rsidR="00310C3E">
        <w:rPr>
          <w:noProof w:val="0"/>
        </w:rPr>
        <w:t xml:space="preserve">Query </w:t>
      </w:r>
      <w:r>
        <w:rPr>
          <w:noProof w:val="0"/>
        </w:rPr>
        <w:t>Terminology</w:t>
      </w:r>
      <w:r w:rsidR="00F607A0">
        <w:rPr>
          <w:noProof w:val="0"/>
        </w:rPr>
        <w:t xml:space="preserve"> Resource</w:t>
      </w:r>
      <w:r w:rsidRPr="008407CB">
        <w:rPr>
          <w:noProof w:val="0"/>
        </w:rPr>
        <w:t xml:space="preserve"> [ITI-</w:t>
      </w:r>
      <w:r>
        <w:rPr>
          <w:noProof w:val="0"/>
        </w:rPr>
        <w:t>Y1</w:t>
      </w:r>
      <w:r w:rsidRPr="008407CB">
        <w:rPr>
          <w:noProof w:val="0"/>
        </w:rPr>
        <w:t>]</w:t>
      </w:r>
      <w:bookmarkEnd w:id="142"/>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77777777" w:rsidR="00C619D4" w:rsidRPr="008407CB" w:rsidRDefault="00C619D4" w:rsidP="00C619D4">
      <w:pPr>
        <w:pStyle w:val="Heading3"/>
        <w:numPr>
          <w:ilvl w:val="0"/>
          <w:numId w:val="0"/>
        </w:numPr>
        <w:rPr>
          <w:noProof w:val="0"/>
        </w:rPr>
      </w:pPr>
      <w:bookmarkStart w:id="143" w:name="_Toc2769953"/>
      <w:r w:rsidRPr="008407CB">
        <w:rPr>
          <w:noProof w:val="0"/>
        </w:rPr>
        <w:t>3.</w:t>
      </w:r>
      <w:r>
        <w:rPr>
          <w:noProof w:val="0"/>
        </w:rPr>
        <w:t>Y1</w:t>
      </w:r>
      <w:r w:rsidRPr="008407CB">
        <w:rPr>
          <w:noProof w:val="0"/>
        </w:rPr>
        <w:t>.1 Scope</w:t>
      </w:r>
      <w:bookmarkEnd w:id="143"/>
    </w:p>
    <w:p w14:paraId="0D3F7935" w14:textId="77777777"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t>terminology resources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of the matching terminology resources</w:t>
      </w:r>
      <w:r w:rsidRPr="008407CB">
        <w:t>.</w:t>
      </w:r>
    </w:p>
    <w:p w14:paraId="5719A45E" w14:textId="77777777" w:rsidR="00C619D4" w:rsidRPr="008407CB" w:rsidRDefault="00C619D4" w:rsidP="00C619D4">
      <w:pPr>
        <w:pStyle w:val="Heading3"/>
        <w:numPr>
          <w:ilvl w:val="0"/>
          <w:numId w:val="0"/>
        </w:numPr>
        <w:rPr>
          <w:noProof w:val="0"/>
        </w:rPr>
      </w:pPr>
      <w:bookmarkStart w:id="144" w:name="_Toc2769954"/>
      <w:r w:rsidRPr="008407CB">
        <w:rPr>
          <w:noProof w:val="0"/>
        </w:rPr>
        <w:t>3.</w:t>
      </w:r>
      <w:r>
        <w:rPr>
          <w:noProof w:val="0"/>
        </w:rPr>
        <w:t>Y1</w:t>
      </w:r>
      <w:r w:rsidRPr="008407CB">
        <w:rPr>
          <w:noProof w:val="0"/>
        </w:rPr>
        <w:t>.2 Actor Roles</w:t>
      </w:r>
      <w:bookmarkEnd w:id="144"/>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600A11B1" w:rsidR="00C619D4" w:rsidRPr="008407CB" w:rsidRDefault="00C619D4" w:rsidP="00310C3E">
            <w:pPr>
              <w:pStyle w:val="BodyText"/>
            </w:pPr>
            <w:r w:rsidRPr="008407CB">
              <w:t xml:space="preserve">Requests </w:t>
            </w:r>
            <w:r>
              <w:t>terminology resource</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02A352CC" w:rsidR="00C619D4" w:rsidRPr="008407CB" w:rsidRDefault="00C619D4" w:rsidP="00310C3E">
            <w:pPr>
              <w:pStyle w:val="BodyText"/>
            </w:pPr>
            <w:r w:rsidRPr="008407CB">
              <w:t xml:space="preserve">Returns information for </w:t>
            </w:r>
            <w:r>
              <w:t>terminology resource</w:t>
            </w:r>
            <w:r w:rsidR="00F607A0">
              <w:t>(</w:t>
            </w:r>
            <w:r>
              <w:t>s</w:t>
            </w:r>
            <w:r w:rsidR="00F607A0">
              <w:t>)</w:t>
            </w:r>
            <w:r w:rsidRPr="008407CB">
              <w:t xml:space="preserve"> matching the criteria provided by the </w:t>
            </w:r>
            <w:r>
              <w:t>Terminology</w:t>
            </w:r>
            <w:r w:rsidRPr="008407CB">
              <w:t xml:space="preserve"> Consumer.</w:t>
            </w:r>
          </w:p>
        </w:tc>
      </w:tr>
    </w:tbl>
    <w:p w14:paraId="64AB2169" w14:textId="77777777" w:rsidR="00C619D4" w:rsidRPr="008407CB" w:rsidRDefault="00C619D4" w:rsidP="00C619D4">
      <w:pPr>
        <w:pStyle w:val="Heading3"/>
        <w:numPr>
          <w:ilvl w:val="0"/>
          <w:numId w:val="0"/>
        </w:numPr>
        <w:rPr>
          <w:noProof w:val="0"/>
        </w:rPr>
      </w:pPr>
      <w:bookmarkStart w:id="145" w:name="_Toc2769955"/>
      <w:r w:rsidRPr="008407CB">
        <w:rPr>
          <w:noProof w:val="0"/>
        </w:rPr>
        <w:t>3.</w:t>
      </w:r>
      <w:r>
        <w:rPr>
          <w:noProof w:val="0"/>
        </w:rPr>
        <w:t>Y1</w:t>
      </w:r>
      <w:r w:rsidRPr="008407CB">
        <w:rPr>
          <w:noProof w:val="0"/>
        </w:rPr>
        <w:t>.3 Referenced Standards</w:t>
      </w:r>
      <w:bookmarkEnd w:id="145"/>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4"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77777777" w:rsidR="00C619D4" w:rsidRPr="008407CB" w:rsidRDefault="00C619D4" w:rsidP="00C619D4">
      <w:pPr>
        <w:pStyle w:val="Heading3"/>
        <w:numPr>
          <w:ilvl w:val="0"/>
          <w:numId w:val="0"/>
        </w:numPr>
        <w:rPr>
          <w:noProof w:val="0"/>
        </w:rPr>
      </w:pPr>
      <w:bookmarkStart w:id="146" w:name="_Toc381699502"/>
      <w:bookmarkStart w:id="147" w:name="_Toc383421996"/>
      <w:bookmarkStart w:id="148" w:name="_Toc384552433"/>
      <w:bookmarkStart w:id="149" w:name="_Toc384565661"/>
      <w:bookmarkStart w:id="150" w:name="_Toc384565741"/>
      <w:bookmarkStart w:id="151" w:name="_Toc384565898"/>
      <w:bookmarkStart w:id="152" w:name="_Toc2769956"/>
      <w:bookmarkEnd w:id="146"/>
      <w:bookmarkEnd w:id="147"/>
      <w:bookmarkEnd w:id="148"/>
      <w:bookmarkEnd w:id="149"/>
      <w:bookmarkEnd w:id="150"/>
      <w:bookmarkEnd w:id="151"/>
      <w:r w:rsidRPr="008407CB">
        <w:rPr>
          <w:noProof w:val="0"/>
        </w:rPr>
        <w:lastRenderedPageBreak/>
        <w:t>3.</w:t>
      </w:r>
      <w:r>
        <w:rPr>
          <w:noProof w:val="0"/>
        </w:rPr>
        <w:t>Y1</w:t>
      </w:r>
      <w:r w:rsidRPr="008407CB">
        <w:rPr>
          <w:noProof w:val="0"/>
        </w:rPr>
        <w:t>.4 Interaction Diagram</w:t>
      </w:r>
      <w:bookmarkEnd w:id="152"/>
    </w:p>
    <w:p w14:paraId="289D5093" w14:textId="77777777" w:rsidR="00C619D4" w:rsidRPr="008407CB" w:rsidRDefault="00C619D4" w:rsidP="00C619D4">
      <w:pPr>
        <w:pStyle w:val="BodyText"/>
      </w:pPr>
      <w:r w:rsidRPr="008407CB">
        <w:rPr>
          <w:noProof/>
        </w:rPr>
        <mc:AlternateContent>
          <mc:Choice Requires="wpg">
            <w:drawing>
              <wp:inline distT="0" distB="0" distL="0" distR="0" wp14:anchorId="6440A378" wp14:editId="3A14593C">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8D6BED" w14:textId="655A8D77" w:rsidR="003A2EEF" w:rsidRPr="00593AB6" w:rsidRDefault="003A2EEF" w:rsidP="00C619D4">
                              <w:pPr>
                                <w:pStyle w:val="BodyText"/>
                                <w:rPr>
                                  <w:sz w:val="22"/>
                                  <w:szCs w:val="22"/>
                                  <w:lang w:val="en-CA"/>
                                </w:rPr>
                              </w:pPr>
                              <w:r>
                                <w:rPr>
                                  <w:sz w:val="22"/>
                                  <w:szCs w:val="22"/>
                                </w:rPr>
                                <w:t xml:space="preserve">Search Terminology Resource Request: </w:t>
                              </w:r>
                              <w:r>
                                <w:rPr>
                                  <w:sz w:val="22"/>
                                  <w:szCs w:val="22"/>
                                </w:rPr>
                                <w:br/>
                                <w:t>HTTP GET /&lt;Resource&gt;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CF3267" w14:textId="6D4C3914" w:rsidR="003A2EEF" w:rsidRPr="00077324" w:rsidRDefault="003A2EEF" w:rsidP="00C619D4">
                              <w:pPr>
                                <w:pStyle w:val="BodyText"/>
                                <w:rPr>
                                  <w:sz w:val="22"/>
                                  <w:szCs w:val="22"/>
                                </w:rPr>
                              </w:pPr>
                              <w:r>
                                <w:rPr>
                                  <w:sz w:val="22"/>
                                  <w:szCs w:val="22"/>
                                </w:rPr>
                                <w:t xml:space="preserve">Search Terminology Resource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DE024" w14:textId="1E597FBA" w:rsidR="003A2EEF" w:rsidRPr="00593AB6" w:rsidRDefault="003A2EEF" w:rsidP="00C619D4">
                              <w:pPr>
                                <w:pStyle w:val="BodyText"/>
                                <w:rPr>
                                  <w:sz w:val="22"/>
                                  <w:szCs w:val="22"/>
                                  <w:lang w:val="en-CA"/>
                                </w:rPr>
                              </w:pPr>
                              <w:r>
                                <w:rPr>
                                  <w:sz w:val="22"/>
                                  <w:szCs w:val="22"/>
                                </w:rPr>
                                <w:t xml:space="preserve">Read Terminology Resource Request: </w:t>
                              </w:r>
                              <w:r>
                                <w:rPr>
                                  <w:sz w:val="22"/>
                                  <w:szCs w:val="22"/>
                                </w:rPr>
                                <w:br/>
                                <w:t>HTTP GET /&lt;Resource&gt;/&lt;ResourceId&gt;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26702"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98764A" w14:textId="705C924A" w:rsidR="003A2EEF" w:rsidRPr="00077324" w:rsidRDefault="003A2EEF" w:rsidP="00C619D4">
                              <w:pPr>
                                <w:pStyle w:val="BodyText"/>
                                <w:rPr>
                                  <w:sz w:val="22"/>
                                  <w:szCs w:val="22"/>
                                </w:rPr>
                              </w:pPr>
                              <w:r>
                                <w:rPr>
                                  <w:sz w:val="22"/>
                                  <w:szCs w:val="22"/>
                                </w:rPr>
                                <w:t>Read Terminology Resource Response: &lt;Resource&gt;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992294" w14:textId="77777777" w:rsidR="003A2EEF" w:rsidRPr="00077324" w:rsidRDefault="003A2EEF"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B965F3" w14:textId="77777777" w:rsidR="003A2EEF" w:rsidRPr="00077324" w:rsidRDefault="003A2EEF"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">
                <v:rect id="AutoShape 58" o:spid="_x0000_s10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5"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655A8D77" w:rsidR="003A2EEF" w:rsidRPr="00593AB6" w:rsidRDefault="003A2EEF" w:rsidP="00C619D4">
                        <w:pPr>
                          <w:pStyle w:val="BodyText"/>
                          <w:rPr>
                            <w:sz w:val="22"/>
                            <w:szCs w:val="22"/>
                            <w:lang w:val="en-CA"/>
                          </w:rPr>
                        </w:pPr>
                        <w:r>
                          <w:rPr>
                            <w:sz w:val="22"/>
                            <w:szCs w:val="22"/>
                          </w:rPr>
                          <w:t xml:space="preserve">Search Terminology Resource Request: </w:t>
                        </w:r>
                        <w:r>
                          <w:rPr>
                            <w:sz w:val="22"/>
                            <w:szCs w:val="22"/>
                          </w:rPr>
                          <w:br/>
                          <w:t>HTTP GET /&lt;Resource&gt;</w:t>
                        </w:r>
                      </w:p>
                    </w:txbxContent>
                  </v:textbox>
                </v:shape>
                <v:shape id="Text Box 245" o:spid="_x0000_s1066"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6D4C3914" w:rsidR="003A2EEF" w:rsidRPr="00077324" w:rsidRDefault="003A2EEF" w:rsidP="00C619D4">
                        <w:pPr>
                          <w:pStyle w:val="BodyText"/>
                          <w:rPr>
                            <w:sz w:val="22"/>
                            <w:szCs w:val="22"/>
                          </w:rPr>
                        </w:pPr>
                        <w:r>
                          <w:rPr>
                            <w:sz w:val="22"/>
                            <w:szCs w:val="22"/>
                          </w:rPr>
                          <w:t xml:space="preserve">Search Terminology Resource Response: </w:t>
                        </w:r>
                        <w:r>
                          <w:rPr>
                            <w:sz w:val="22"/>
                            <w:szCs w:val="22"/>
                          </w:rPr>
                          <w:br/>
                          <w:t>Bundle</w:t>
                        </w:r>
                      </w:p>
                    </w:txbxContent>
                  </v:textbox>
                </v:shape>
                <v:line id="Line 246" o:spid="_x0000_s1067"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6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69"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1E597FBA" w:rsidR="003A2EEF" w:rsidRPr="00593AB6" w:rsidRDefault="003A2EEF" w:rsidP="00C619D4">
                        <w:pPr>
                          <w:pStyle w:val="BodyText"/>
                          <w:rPr>
                            <w:sz w:val="22"/>
                            <w:szCs w:val="22"/>
                            <w:lang w:val="en-CA"/>
                          </w:rPr>
                        </w:pPr>
                        <w:r>
                          <w:rPr>
                            <w:sz w:val="22"/>
                            <w:szCs w:val="22"/>
                          </w:rPr>
                          <w:t xml:space="preserve">Read Terminology Resource Request: </w:t>
                        </w:r>
                        <w:r>
                          <w:rPr>
                            <w:sz w:val="22"/>
                            <w:szCs w:val="22"/>
                          </w:rPr>
                          <w:br/>
                          <w:t>HTTP GET /&lt;Resource&gt;/&lt;ResourceId&gt;</w:t>
                        </w:r>
                      </w:p>
                    </w:txbxContent>
                  </v:textbox>
                </v:shape>
                <v:shape id="Text Box 251" o:spid="_x0000_s1070" type="#_x0000_t202" style="position:absolute;left:8731;top:25300;width:26702;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05C924A" w:rsidR="003A2EEF" w:rsidRPr="00077324" w:rsidRDefault="003A2EEF" w:rsidP="00C619D4">
                        <w:pPr>
                          <w:pStyle w:val="BodyText"/>
                          <w:rPr>
                            <w:sz w:val="22"/>
                            <w:szCs w:val="22"/>
                          </w:rPr>
                        </w:pPr>
                        <w:r>
                          <w:rPr>
                            <w:sz w:val="22"/>
                            <w:szCs w:val="22"/>
                          </w:rPr>
                          <w:t>Read Terminology Resource Response: &lt;Resource&gt;</w:t>
                        </w:r>
                      </w:p>
                    </w:txbxContent>
                  </v:textbox>
                </v:shape>
                <v:line id="Line 252" o:spid="_x0000_s1071"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3A2EEF" w:rsidRPr="00077324" w:rsidRDefault="003A2EEF" w:rsidP="00C619D4">
                        <w:pPr>
                          <w:pStyle w:val="BodyText"/>
                          <w:jc w:val="center"/>
                          <w:rPr>
                            <w:sz w:val="22"/>
                            <w:szCs w:val="22"/>
                          </w:rPr>
                        </w:pPr>
                        <w:r>
                          <w:rPr>
                            <w:sz w:val="22"/>
                            <w:szCs w:val="22"/>
                          </w:rPr>
                          <w:t>Terminology Consumer</w:t>
                        </w:r>
                      </w:p>
                    </w:txbxContent>
                  </v:textbox>
                </v:shape>
                <v:shape id="Text Box 262" o:spid="_x0000_s107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3A2EEF" w:rsidRPr="00077324" w:rsidRDefault="003A2EEF" w:rsidP="00C619D4">
                        <w:pPr>
                          <w:pStyle w:val="BodyText"/>
                          <w:jc w:val="center"/>
                          <w:rPr>
                            <w:sz w:val="22"/>
                            <w:szCs w:val="22"/>
                          </w:rPr>
                        </w:pPr>
                        <w:r>
                          <w:rPr>
                            <w:sz w:val="22"/>
                            <w:szCs w:val="22"/>
                          </w:rPr>
                          <w:t>Terminology Repository</w:t>
                        </w:r>
                      </w:p>
                    </w:txbxContent>
                  </v:textbox>
                </v:shape>
                <v:rect id="Rectangle 263" o:spid="_x0000_s107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7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7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3628F151" w14:textId="6695C67C" w:rsidR="00C619D4" w:rsidRPr="008407CB" w:rsidRDefault="00C619D4" w:rsidP="00C619D4">
      <w:pPr>
        <w:pStyle w:val="Heading4"/>
        <w:numPr>
          <w:ilvl w:val="0"/>
          <w:numId w:val="0"/>
        </w:numPr>
        <w:rPr>
          <w:noProof w:val="0"/>
        </w:rPr>
      </w:pPr>
      <w:bookmarkStart w:id="153" w:name="_Toc2769957"/>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53"/>
    </w:p>
    <w:p w14:paraId="5BBE8911" w14:textId="1A7BC442" w:rsidR="00C619D4" w:rsidRPr="00C40CB7" w:rsidRDefault="00C619D4" w:rsidP="00C619D4">
      <w:pPr>
        <w:pStyle w:val="BodyText"/>
      </w:pPr>
      <w:bookmarkStart w:id="154" w:name="_Toc2769958"/>
      <w:r w:rsidRPr="00C40CB7">
        <w:t xml:space="preserve">The </w:t>
      </w:r>
      <w:r w:rsidR="00310C3E">
        <w:t>Search</w:t>
      </w:r>
      <w:r>
        <w:t xml:space="preserve"> Terminology Resource</w:t>
      </w:r>
      <w:r w:rsidRPr="00C40CB7">
        <w:t xml:space="preserve"> message is a FHIR search </w:t>
      </w:r>
      <w:r w:rsidR="00F607A0">
        <w:t>interaction</w:t>
      </w:r>
      <w:r w:rsidRPr="00C40CB7">
        <w:t xml:space="preserve"> on the </w:t>
      </w:r>
      <w:r w:rsidRPr="007A04B6">
        <w:t>ValueSet</w:t>
      </w:r>
      <w:r>
        <w:t xml:space="preserve"> or</w:t>
      </w:r>
      <w:r>
        <w:rPr>
          <w:rFonts w:ascii="Courier New" w:hAnsi="Courier New" w:cs="Courier New"/>
          <w:sz w:val="20"/>
        </w:rPr>
        <w:t xml:space="preserve"> </w:t>
      </w:r>
      <w:r w:rsidRPr="007A04B6">
        <w:t>CodeSystem</w:t>
      </w:r>
      <w:r w:rsidRPr="00C40CB7">
        <w:t xml:space="preserve"> Resource</w:t>
      </w:r>
      <w:r>
        <w:t xml:space="preserve">s or the </w:t>
      </w:r>
      <w:r w:rsidRPr="007A04B6">
        <w:t>ConceptMap</w:t>
      </w:r>
      <w:r>
        <w:t xml:space="preserve"> Resource when the Translate Option is supported</w:t>
      </w:r>
      <w:r w:rsidRPr="00C40CB7">
        <w:t>.</w:t>
      </w:r>
    </w:p>
    <w:p w14:paraId="379D2672"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.4.1.1 Trigger Events</w:t>
      </w:r>
      <w:bookmarkEnd w:id="154"/>
    </w:p>
    <w:p w14:paraId="22D8B204" w14:textId="7A69066C" w:rsidR="00C619D4" w:rsidRPr="00C40CB7" w:rsidRDefault="00C619D4" w:rsidP="00C619D4">
      <w:pPr>
        <w:pStyle w:val="BodyText"/>
        <w:rPr>
          <w:i/>
        </w:rPr>
      </w:pPr>
      <w:bookmarkStart w:id="155" w:name="_Toc2769959"/>
      <w:r w:rsidRPr="00C40CB7">
        <w:t xml:space="preserve">A </w:t>
      </w:r>
      <w:r>
        <w:t>Terminology</w:t>
      </w:r>
      <w:r w:rsidRPr="00C40CB7">
        <w:t xml:space="preserve"> Consumer triggers a </w:t>
      </w:r>
      <w:r w:rsidR="00310C3E">
        <w:t>Search</w:t>
      </w:r>
      <w:r>
        <w:t xml:space="preserve"> Terminology</w:t>
      </w:r>
      <w:r w:rsidRPr="00C40CB7">
        <w:t xml:space="preserve"> </w:t>
      </w:r>
      <w:r>
        <w:t>Resource</w:t>
      </w:r>
      <w:r w:rsidR="00997BC6">
        <w:t xml:space="preserve"> Request</w:t>
      </w:r>
      <w:r>
        <w:t xml:space="preserve"> </w:t>
      </w:r>
      <w:r w:rsidRPr="00C40CB7">
        <w:t xml:space="preserve">to a </w:t>
      </w:r>
      <w:r>
        <w:t>Terminology Repository</w:t>
      </w:r>
      <w:r w:rsidRPr="00C40CB7">
        <w:t xml:space="preserve"> according to the business rules for the </w:t>
      </w:r>
      <w:r w:rsidR="00997BC6">
        <w:t>search</w:t>
      </w:r>
      <w:r w:rsidRPr="00C40CB7">
        <w:t>. These business rules are outside the scope of this transaction.</w:t>
      </w:r>
    </w:p>
    <w:p w14:paraId="6E320BAE"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.4.1.2 Message Semantics</w:t>
      </w:r>
      <w:bookmarkEnd w:id="155"/>
    </w:p>
    <w:p w14:paraId="115AB8DE" w14:textId="3A6EAD9C" w:rsidR="00F607A0" w:rsidRPr="008407CB" w:rsidRDefault="00C619D4" w:rsidP="00F607A0">
      <w:pPr>
        <w:pStyle w:val="BodyText"/>
      </w:pPr>
      <w:bookmarkStart w:id="156" w:name="_Toc2769960"/>
      <w:r w:rsidRPr="00C40CB7">
        <w:t xml:space="preserve">A </w:t>
      </w:r>
      <w:r>
        <w:t>Terminology</w:t>
      </w:r>
      <w:r w:rsidRPr="00C40CB7">
        <w:t xml:space="preserve"> Consumer initiates a search </w:t>
      </w:r>
      <w:r w:rsidR="00997BC6">
        <w:t>interaction</w:t>
      </w:r>
      <w:r w:rsidRPr="00C40CB7">
        <w:t xml:space="preserve"> using HTTP GET as defined at </w:t>
      </w:r>
      <w:hyperlink r:id="rId35" w:anchor="search" w:history="1">
        <w:r w:rsidRPr="00C40CB7">
          <w:rPr>
            <w:rStyle w:val="Hyperlink"/>
          </w:rPr>
          <w:t>http://hl7.org/fhir/R4/http.html#search</w:t>
        </w:r>
      </w:hyperlink>
      <w:r w:rsidRPr="00C40CB7">
        <w:t xml:space="preserve"> on the </w:t>
      </w:r>
      <w:r w:rsidRPr="007A04B6">
        <w:t>ValueSet</w:t>
      </w:r>
      <w:r>
        <w:t xml:space="preserve"> or</w:t>
      </w:r>
      <w:r>
        <w:rPr>
          <w:rFonts w:ascii="Courier New" w:hAnsi="Courier New" w:cs="Courier New"/>
          <w:sz w:val="20"/>
        </w:rPr>
        <w:t xml:space="preserve"> </w:t>
      </w:r>
      <w:r w:rsidRPr="007A04B6">
        <w:t>CodeSystem</w:t>
      </w:r>
      <w:r w:rsidRPr="00C40CB7">
        <w:t xml:space="preserve"> Resource</w:t>
      </w:r>
      <w:r>
        <w:t>s</w:t>
      </w:r>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57F3EB5F"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6"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7777777" w:rsidR="00C619D4" w:rsidRDefault="00C619D4" w:rsidP="00C619D4">
      <w:pPr>
        <w:pStyle w:val="Heading6"/>
        <w:numPr>
          <w:ilvl w:val="0"/>
          <w:numId w:val="0"/>
        </w:numPr>
        <w:ind w:left="1152" w:hanging="1152"/>
        <w:rPr>
          <w:noProof w:val="0"/>
        </w:rPr>
      </w:pPr>
      <w:r w:rsidRPr="008407CB">
        <w:rPr>
          <w:noProof w:val="0"/>
        </w:rPr>
        <w:t>3.</w:t>
      </w:r>
      <w:r>
        <w:rPr>
          <w:noProof w:val="0"/>
        </w:rPr>
        <w:t>Y1</w:t>
      </w:r>
      <w:r w:rsidRPr="008407CB">
        <w:rPr>
          <w:noProof w:val="0"/>
        </w:rPr>
        <w:t xml:space="preserve">.4.1.2.1 </w:t>
      </w:r>
      <w:r>
        <w:rPr>
          <w:noProof w:val="0"/>
        </w:rPr>
        <w:t>Common</w:t>
      </w:r>
      <w:r w:rsidRPr="008407CB">
        <w:rPr>
          <w:noProof w:val="0"/>
        </w:rPr>
        <w:t xml:space="preserve"> Parameters</w:t>
      </w:r>
      <w:bookmarkEnd w:id="156"/>
    </w:p>
    <w:p w14:paraId="6B379FAE" w14:textId="77777777"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p>
    <w:p w14:paraId="4FF5C8C7" w14:textId="51987773"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7" w:anchor="all" w:history="1">
        <w:r w:rsidRPr="00C40CB7">
          <w:rPr>
            <w:rStyle w:val="Hyperlink"/>
          </w:rPr>
          <w:t>http://hl7.org/fhir/R4/search.html#all</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77777777" w:rsidR="00C619D4" w:rsidRDefault="00C619D4" w:rsidP="00C619D4">
      <w:pPr>
        <w:pStyle w:val="BodyText"/>
        <w:rPr>
          <w:rStyle w:val="XMLname"/>
        </w:rPr>
      </w:pPr>
      <w:r w:rsidRPr="00C40CB7">
        <w:rPr>
          <w:rStyle w:val="XMLname"/>
        </w:rPr>
        <w:t>_lastUpdated</w:t>
      </w:r>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10803449" w14:textId="3B594400" w:rsidR="00C619D4" w:rsidRDefault="00C619D4" w:rsidP="00C619D4">
      <w:pPr>
        <w:pStyle w:val="Heading6"/>
        <w:numPr>
          <w:ilvl w:val="0"/>
          <w:numId w:val="0"/>
        </w:numPr>
        <w:ind w:left="1152" w:hanging="1152"/>
        <w:rPr>
          <w:noProof w:val="0"/>
        </w:rPr>
      </w:pPr>
      <w:bookmarkStart w:id="157" w:name="_Toc2769961"/>
      <w:r w:rsidRPr="008407CB">
        <w:rPr>
          <w:noProof w:val="0"/>
        </w:rPr>
        <w:t>3.</w:t>
      </w:r>
      <w:r>
        <w:rPr>
          <w:noProof w:val="0"/>
        </w:rPr>
        <w:t>Y1</w:t>
      </w:r>
      <w:r w:rsidRPr="008407CB">
        <w:rPr>
          <w:noProof w:val="0"/>
        </w:rPr>
        <w:t xml:space="preserve">.4.1.2.2 </w:t>
      </w:r>
      <w:bookmarkEnd w:id="157"/>
      <w:r w:rsidR="005174D6">
        <w:rPr>
          <w:noProof w:val="0"/>
        </w:rPr>
        <w:t>ValueSet</w:t>
      </w:r>
      <w:r>
        <w:rPr>
          <w:noProof w:val="0"/>
        </w:rPr>
        <w:t xml:space="preserve"> Resource Message Semantics</w:t>
      </w:r>
    </w:p>
    <w:p w14:paraId="21629389"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sidRPr="007A04B6">
        <w:t>ValueSet</w:t>
      </w:r>
      <w:r w:rsidRPr="00C40CB7">
        <w:t xml:space="preserve"> Resource as defined at </w:t>
      </w:r>
      <w:hyperlink r:id="rId38" w:anchor="search" w:history="1">
        <w:r w:rsidRPr="006F3CE6">
          <w:rPr>
            <w:rStyle w:val="Hyperlink"/>
          </w:rPr>
          <w:t>http://hl7.org/fhir/R4/valueset.html#search</w:t>
        </w:r>
      </w:hyperlink>
      <w:r w:rsidRPr="00C40CB7">
        <w:t xml:space="preserve">. String parameter modifiers are defined at </w:t>
      </w:r>
      <w:hyperlink r:id="rId39" w:anchor="string" w:history="1">
        <w:r w:rsidRPr="00C40CB7">
          <w:rPr>
            <w:rStyle w:val="Hyperlink"/>
          </w:rPr>
          <w:t>http://hl7.org/fhir/R4/search.html#string</w:t>
        </w:r>
      </w:hyperlink>
      <w:r w:rsidRPr="00C40CB7">
        <w:t>.</w:t>
      </w:r>
    </w:p>
    <w:p w14:paraId="5DC2BF64" w14:textId="77777777" w:rsidR="00C619D4" w:rsidRPr="00B91DA9" w:rsidRDefault="00C619D4" w:rsidP="00C619D4">
      <w:pPr>
        <w:pStyle w:val="BodyText"/>
        <w:rPr>
          <w:rStyle w:val="XMLname"/>
        </w:rPr>
      </w:pPr>
      <w:r>
        <w:rPr>
          <w:rStyle w:val="XMLname"/>
        </w:rPr>
        <w:t>status</w:t>
      </w:r>
    </w:p>
    <w:p w14:paraId="13354A41" w14:textId="77777777" w:rsidR="00C619D4" w:rsidRDefault="00C619D4" w:rsidP="00C619D4">
      <w:pPr>
        <w:pStyle w:val="BodyText"/>
        <w:rPr>
          <w:rStyle w:val="XMLname"/>
        </w:rPr>
      </w:pPr>
      <w:r w:rsidRPr="00B91DA9">
        <w:rPr>
          <w:rStyle w:val="XMLname"/>
        </w:rPr>
        <w:t>identifier</w:t>
      </w:r>
    </w:p>
    <w:p w14:paraId="7E6E5ACE" w14:textId="77777777" w:rsidR="00C619D4" w:rsidRDefault="00C619D4" w:rsidP="00C619D4">
      <w:pPr>
        <w:pStyle w:val="BodyText"/>
        <w:rPr>
          <w:rStyle w:val="XMLname"/>
        </w:rPr>
      </w:pPr>
      <w:r>
        <w:rPr>
          <w:rStyle w:val="XMLname"/>
        </w:rPr>
        <w:t>name</w:t>
      </w:r>
    </w:p>
    <w:p w14:paraId="6A9E7DB4" w14:textId="77777777" w:rsidR="00C619D4" w:rsidRDefault="00C619D4" w:rsidP="00C619D4">
      <w:pPr>
        <w:pStyle w:val="BodyText"/>
        <w:rPr>
          <w:rStyle w:val="XMLname"/>
        </w:rPr>
      </w:pPr>
      <w:r>
        <w:rPr>
          <w:rStyle w:val="XMLname"/>
        </w:rPr>
        <w:t>description</w:t>
      </w:r>
    </w:p>
    <w:p w14:paraId="5D495FBF" w14:textId="77777777" w:rsidR="00C619D4" w:rsidRDefault="00C619D4" w:rsidP="00C619D4">
      <w:pPr>
        <w:pStyle w:val="BodyText"/>
        <w:rPr>
          <w:rStyle w:val="XMLname"/>
        </w:rPr>
      </w:pPr>
      <w:r>
        <w:rPr>
          <w:rStyle w:val="XMLname"/>
        </w:rPr>
        <w:t>reference</w:t>
      </w:r>
    </w:p>
    <w:p w14:paraId="62EAF7CE" w14:textId="77777777" w:rsidR="00C619D4" w:rsidRDefault="00C619D4" w:rsidP="00C619D4">
      <w:pPr>
        <w:pStyle w:val="BodyText"/>
        <w:rPr>
          <w:rStyle w:val="XMLname"/>
        </w:rPr>
      </w:pPr>
      <w:r>
        <w:rPr>
          <w:rStyle w:val="XMLname"/>
        </w:rPr>
        <w:t>title</w:t>
      </w:r>
    </w:p>
    <w:p w14:paraId="6B31765F" w14:textId="77777777" w:rsidR="00C619D4" w:rsidRDefault="00C619D4" w:rsidP="00C619D4">
      <w:pPr>
        <w:pStyle w:val="BodyText"/>
        <w:rPr>
          <w:rStyle w:val="XMLname"/>
        </w:rPr>
      </w:pPr>
      <w:r>
        <w:rPr>
          <w:rStyle w:val="XMLname"/>
        </w:rPr>
        <w:t>url</w:t>
      </w:r>
    </w:p>
    <w:p w14:paraId="639700DD" w14:textId="77777777" w:rsidR="00C619D4" w:rsidRPr="00B91DA9" w:rsidRDefault="00C619D4" w:rsidP="00C619D4">
      <w:pPr>
        <w:pStyle w:val="BodyText"/>
        <w:rPr>
          <w:rStyle w:val="XMLname"/>
        </w:rPr>
      </w:pPr>
      <w:r>
        <w:rPr>
          <w:rStyle w:val="XMLname"/>
        </w:rPr>
        <w:t>version</w:t>
      </w:r>
    </w:p>
    <w:p w14:paraId="3308FCEC" w14:textId="77777777" w:rsidR="00C619D4" w:rsidRDefault="00C619D4" w:rsidP="00C619D4">
      <w:pPr>
        <w:pStyle w:val="Heading6"/>
        <w:numPr>
          <w:ilvl w:val="0"/>
          <w:numId w:val="0"/>
        </w:numPr>
        <w:ind w:left="1152" w:hanging="1152"/>
        <w:rPr>
          <w:noProof w:val="0"/>
        </w:rPr>
      </w:pPr>
      <w:bookmarkStart w:id="158" w:name="_Toc2769962"/>
      <w:r w:rsidRPr="008407CB">
        <w:rPr>
          <w:noProof w:val="0"/>
        </w:rPr>
        <w:t>3.</w:t>
      </w:r>
      <w:r>
        <w:rPr>
          <w:noProof w:val="0"/>
        </w:rPr>
        <w:t>Y1</w:t>
      </w:r>
      <w:r w:rsidRPr="008407CB">
        <w:rPr>
          <w:noProof w:val="0"/>
        </w:rPr>
        <w:t xml:space="preserve">.4.1.2.3 </w:t>
      </w:r>
      <w:bookmarkEnd w:id="158"/>
      <w:r>
        <w:rPr>
          <w:noProof w:val="0"/>
        </w:rPr>
        <w:t>CodeSystem Resource Message Semantics</w:t>
      </w:r>
    </w:p>
    <w:p w14:paraId="7ADBAD04"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sidRPr="007A04B6">
        <w:t>CodeSystem</w:t>
      </w:r>
      <w:r w:rsidRPr="00C40CB7">
        <w:t xml:space="preserve"> Resource as defined at </w:t>
      </w:r>
      <w:hyperlink r:id="rId40" w:anchor="search" w:history="1">
        <w:r w:rsidRPr="006F3CE6">
          <w:rPr>
            <w:rStyle w:val="Hyperlink"/>
          </w:rPr>
          <w:t>http://hl7.org/fhir/R4/codesystem.html#search</w:t>
        </w:r>
      </w:hyperlink>
      <w:r w:rsidRPr="00C40CB7">
        <w:t xml:space="preserve">. String parameter modifiers are defined at </w:t>
      </w:r>
      <w:hyperlink r:id="rId41" w:anchor="string" w:history="1">
        <w:r w:rsidRPr="00C40CB7">
          <w:rPr>
            <w:rStyle w:val="Hyperlink"/>
          </w:rPr>
          <w:t>http://hl7.org/fhir/R4/search.html#string</w:t>
        </w:r>
      </w:hyperlink>
      <w:r w:rsidRPr="00C40CB7">
        <w:t>.</w:t>
      </w:r>
    </w:p>
    <w:p w14:paraId="58897700" w14:textId="77777777" w:rsidR="00C619D4" w:rsidRPr="00B91DA9" w:rsidRDefault="00C619D4" w:rsidP="00C619D4">
      <w:pPr>
        <w:pStyle w:val="BodyText"/>
        <w:rPr>
          <w:rStyle w:val="XMLname"/>
        </w:rPr>
      </w:pPr>
      <w:r>
        <w:rPr>
          <w:rStyle w:val="XMLname"/>
        </w:rPr>
        <w:t>status</w:t>
      </w:r>
    </w:p>
    <w:p w14:paraId="2CA72147" w14:textId="77777777" w:rsidR="00C619D4" w:rsidRDefault="00C619D4" w:rsidP="00C619D4">
      <w:pPr>
        <w:pStyle w:val="BodyText"/>
        <w:rPr>
          <w:rStyle w:val="XMLname"/>
        </w:rPr>
      </w:pPr>
      <w:r w:rsidRPr="00B91DA9">
        <w:rPr>
          <w:rStyle w:val="XMLname"/>
        </w:rPr>
        <w:t>identifier</w:t>
      </w:r>
    </w:p>
    <w:p w14:paraId="22B47850" w14:textId="77777777" w:rsidR="00C619D4" w:rsidRDefault="00C619D4" w:rsidP="00C619D4">
      <w:pPr>
        <w:pStyle w:val="BodyText"/>
        <w:rPr>
          <w:rStyle w:val="XMLname"/>
        </w:rPr>
      </w:pPr>
      <w:r>
        <w:rPr>
          <w:rStyle w:val="XMLname"/>
        </w:rPr>
        <w:lastRenderedPageBreak/>
        <w:t>name</w:t>
      </w:r>
    </w:p>
    <w:p w14:paraId="00784E89" w14:textId="77777777" w:rsidR="00C619D4" w:rsidRDefault="00C619D4" w:rsidP="00C619D4">
      <w:pPr>
        <w:pStyle w:val="BodyText"/>
        <w:rPr>
          <w:rStyle w:val="XMLname"/>
        </w:rPr>
      </w:pPr>
      <w:r>
        <w:rPr>
          <w:rStyle w:val="XMLname"/>
        </w:rPr>
        <w:t>description</w:t>
      </w:r>
    </w:p>
    <w:p w14:paraId="22699D76" w14:textId="77777777" w:rsidR="00C619D4" w:rsidRDefault="00C619D4" w:rsidP="00C619D4">
      <w:pPr>
        <w:pStyle w:val="BodyText"/>
        <w:rPr>
          <w:rStyle w:val="XMLname"/>
        </w:rPr>
      </w:pPr>
      <w:r>
        <w:rPr>
          <w:rStyle w:val="XMLname"/>
        </w:rPr>
        <w:t>system</w:t>
      </w:r>
    </w:p>
    <w:p w14:paraId="48CA7A7B" w14:textId="77777777" w:rsidR="00C619D4" w:rsidRDefault="00C619D4" w:rsidP="00C619D4">
      <w:pPr>
        <w:pStyle w:val="BodyText"/>
        <w:rPr>
          <w:rStyle w:val="XMLname"/>
        </w:rPr>
      </w:pPr>
      <w:r>
        <w:rPr>
          <w:rStyle w:val="XMLname"/>
        </w:rPr>
        <w:t>title</w:t>
      </w:r>
    </w:p>
    <w:p w14:paraId="1AC99205" w14:textId="77777777" w:rsidR="00C619D4" w:rsidRDefault="00C619D4" w:rsidP="00C619D4">
      <w:pPr>
        <w:pStyle w:val="BodyText"/>
        <w:rPr>
          <w:rStyle w:val="XMLname"/>
        </w:rPr>
      </w:pPr>
      <w:r>
        <w:rPr>
          <w:rStyle w:val="XMLname"/>
        </w:rPr>
        <w:t>url</w:t>
      </w:r>
    </w:p>
    <w:p w14:paraId="41F396FE" w14:textId="77777777" w:rsidR="00C619D4" w:rsidRPr="00B91DA9" w:rsidRDefault="00C619D4" w:rsidP="00C619D4">
      <w:pPr>
        <w:pStyle w:val="BodyText"/>
        <w:rPr>
          <w:rFonts w:ascii="Courier New" w:hAnsi="Courier New" w:cs="TimesNewRomanPSMT"/>
          <w:sz w:val="20"/>
        </w:rPr>
      </w:pPr>
      <w:r>
        <w:rPr>
          <w:rStyle w:val="XMLname"/>
        </w:rPr>
        <w:t>version</w:t>
      </w:r>
    </w:p>
    <w:p w14:paraId="38F46B8F" w14:textId="456E5A3A" w:rsidR="00C619D4" w:rsidRDefault="00C619D4" w:rsidP="00C619D4">
      <w:pPr>
        <w:pStyle w:val="Heading6"/>
        <w:numPr>
          <w:ilvl w:val="0"/>
          <w:numId w:val="0"/>
        </w:numPr>
        <w:rPr>
          <w:noProof w:val="0"/>
        </w:rPr>
      </w:pPr>
      <w:bookmarkStart w:id="159" w:name="_Toc2769963"/>
      <w:r w:rsidRPr="008407CB">
        <w:rPr>
          <w:noProof w:val="0"/>
        </w:rPr>
        <w:t>3.</w:t>
      </w:r>
      <w:r>
        <w:rPr>
          <w:noProof w:val="0"/>
        </w:rPr>
        <w:t>Y1</w:t>
      </w:r>
      <w:r w:rsidRPr="008407CB">
        <w:rPr>
          <w:noProof w:val="0"/>
        </w:rPr>
        <w:t xml:space="preserve">.4.1.2.4 </w:t>
      </w:r>
      <w:bookmarkEnd w:id="159"/>
      <w:r>
        <w:rPr>
          <w:noProof w:val="0"/>
        </w:rPr>
        <w:t>Translate Option</w:t>
      </w:r>
      <w:r w:rsidR="00F607A0">
        <w:rPr>
          <w:noProof w:val="0"/>
        </w:rPr>
        <w:t xml:space="preserve"> ConceptMap Resource</w:t>
      </w:r>
      <w:r>
        <w:rPr>
          <w:noProof w:val="0"/>
        </w:rPr>
        <w:t xml:space="preserve"> Message Semantics</w:t>
      </w:r>
    </w:p>
    <w:p w14:paraId="13CF2C43" w14:textId="77777777" w:rsidR="00C619D4" w:rsidRDefault="00C619D4" w:rsidP="00C619D4">
      <w:pPr>
        <w:pStyle w:val="BodyText"/>
      </w:pPr>
      <w:r>
        <w:t xml:space="preserve">The Terminology Repository supporting the Translate Option shall support the following </w:t>
      </w:r>
      <w:r w:rsidRPr="00C40CB7">
        <w:t xml:space="preserve">search parameters on the </w:t>
      </w:r>
      <w:r w:rsidRPr="007A04B6">
        <w:t>ConceptMap</w:t>
      </w:r>
      <w:r w:rsidRPr="00C40CB7">
        <w:t xml:space="preserve"> Resource as defined at </w:t>
      </w:r>
      <w:hyperlink r:id="rId42" w:anchor="search" w:history="1">
        <w:r w:rsidRPr="006F3CE6">
          <w:rPr>
            <w:rStyle w:val="Hyperlink"/>
          </w:rPr>
          <w:t>http://hl7.org/fhir/R4/conceptmap.html#search</w:t>
        </w:r>
      </w:hyperlink>
      <w:r>
        <w:t xml:space="preserve">.  </w:t>
      </w:r>
      <w:r w:rsidRPr="00C40CB7">
        <w:t xml:space="preserve">String parameter modifiers are defined at </w:t>
      </w:r>
      <w:hyperlink r:id="rId43" w:anchor="string" w:history="1">
        <w:r w:rsidRPr="00C40CB7">
          <w:rPr>
            <w:rStyle w:val="Hyperlink"/>
          </w:rPr>
          <w:t>http://hl7.org/fhir/R4/search.html#string</w:t>
        </w:r>
      </w:hyperlink>
      <w:r w:rsidRPr="00C40CB7">
        <w:t>.</w:t>
      </w:r>
    </w:p>
    <w:p w14:paraId="0DE1BB9E" w14:textId="77777777" w:rsidR="00C619D4" w:rsidRPr="00B91DA9" w:rsidRDefault="00C619D4" w:rsidP="00C619D4">
      <w:pPr>
        <w:pStyle w:val="BodyText"/>
        <w:rPr>
          <w:rStyle w:val="XMLname"/>
        </w:rPr>
      </w:pPr>
      <w:r>
        <w:rPr>
          <w:rStyle w:val="XMLname"/>
        </w:rPr>
        <w:t>status</w:t>
      </w:r>
    </w:p>
    <w:p w14:paraId="27E7557F" w14:textId="77777777" w:rsidR="00C619D4" w:rsidRDefault="00C619D4" w:rsidP="00C619D4">
      <w:pPr>
        <w:pStyle w:val="BodyText"/>
        <w:rPr>
          <w:rStyle w:val="XMLname"/>
        </w:rPr>
      </w:pPr>
      <w:r w:rsidRPr="00B91DA9">
        <w:rPr>
          <w:rStyle w:val="XMLname"/>
        </w:rPr>
        <w:t>identifier</w:t>
      </w:r>
    </w:p>
    <w:p w14:paraId="70C7AC58" w14:textId="77777777" w:rsidR="00C619D4" w:rsidRDefault="00C619D4" w:rsidP="00C619D4">
      <w:pPr>
        <w:pStyle w:val="BodyText"/>
        <w:rPr>
          <w:rStyle w:val="XMLname"/>
        </w:rPr>
      </w:pPr>
      <w:r>
        <w:rPr>
          <w:rStyle w:val="XMLname"/>
        </w:rPr>
        <w:t>name</w:t>
      </w:r>
    </w:p>
    <w:p w14:paraId="372BA98D" w14:textId="77777777" w:rsidR="00C619D4" w:rsidRDefault="00C619D4" w:rsidP="00C619D4">
      <w:pPr>
        <w:pStyle w:val="BodyText"/>
        <w:rPr>
          <w:rStyle w:val="XMLname"/>
        </w:rPr>
      </w:pPr>
      <w:r>
        <w:rPr>
          <w:rStyle w:val="XMLname"/>
        </w:rPr>
        <w:t>description</w:t>
      </w:r>
    </w:p>
    <w:p w14:paraId="21144A2F" w14:textId="77777777" w:rsidR="00C619D4" w:rsidRDefault="00C619D4" w:rsidP="00C619D4">
      <w:pPr>
        <w:pStyle w:val="BodyText"/>
        <w:rPr>
          <w:rStyle w:val="XMLname"/>
        </w:rPr>
      </w:pPr>
      <w:r>
        <w:rPr>
          <w:rStyle w:val="XMLname"/>
        </w:rPr>
        <w:t>title</w:t>
      </w:r>
    </w:p>
    <w:p w14:paraId="226EBD40" w14:textId="77777777" w:rsidR="00C619D4" w:rsidRDefault="00C619D4" w:rsidP="00C619D4">
      <w:pPr>
        <w:pStyle w:val="BodyText"/>
        <w:rPr>
          <w:rStyle w:val="XMLname"/>
        </w:rPr>
      </w:pPr>
      <w:r>
        <w:rPr>
          <w:rStyle w:val="XMLname"/>
        </w:rPr>
        <w:t>url</w:t>
      </w:r>
    </w:p>
    <w:p w14:paraId="0D5F015E" w14:textId="77777777" w:rsidR="00C619D4" w:rsidRDefault="00C619D4" w:rsidP="00C619D4">
      <w:pPr>
        <w:pStyle w:val="BodyText"/>
        <w:rPr>
          <w:rStyle w:val="XMLname"/>
        </w:rPr>
      </w:pPr>
      <w:r>
        <w:rPr>
          <w:rStyle w:val="XMLname"/>
        </w:rPr>
        <w:t>version</w:t>
      </w:r>
    </w:p>
    <w:p w14:paraId="10C420B5" w14:textId="77777777" w:rsidR="00C619D4" w:rsidRDefault="00C619D4" w:rsidP="00C619D4">
      <w:pPr>
        <w:pStyle w:val="BodyText"/>
        <w:rPr>
          <w:rStyle w:val="XMLname"/>
        </w:rPr>
      </w:pPr>
      <w:r>
        <w:rPr>
          <w:rStyle w:val="XMLname"/>
        </w:rPr>
        <w:t>source-system</w:t>
      </w:r>
    </w:p>
    <w:p w14:paraId="4F278403" w14:textId="77777777" w:rsidR="00C619D4" w:rsidRDefault="00C619D4" w:rsidP="00C619D4">
      <w:pPr>
        <w:pStyle w:val="BodyText"/>
        <w:rPr>
          <w:rStyle w:val="XMLname"/>
        </w:rPr>
      </w:pPr>
      <w:r>
        <w:rPr>
          <w:rStyle w:val="XMLname"/>
        </w:rPr>
        <w:t>source-uri</w:t>
      </w:r>
    </w:p>
    <w:p w14:paraId="3A005323" w14:textId="77777777" w:rsidR="00C619D4" w:rsidRDefault="00C619D4" w:rsidP="00C619D4">
      <w:pPr>
        <w:pStyle w:val="BodyText"/>
        <w:rPr>
          <w:rStyle w:val="XMLname"/>
        </w:rPr>
      </w:pPr>
      <w:r>
        <w:rPr>
          <w:rStyle w:val="XMLname"/>
        </w:rPr>
        <w:t>target-system</w:t>
      </w:r>
    </w:p>
    <w:p w14:paraId="39823CB5" w14:textId="77777777" w:rsidR="00C619D4" w:rsidRPr="00B91DA9" w:rsidRDefault="00C619D4" w:rsidP="00C619D4">
      <w:pPr>
        <w:pStyle w:val="BodyText"/>
        <w:rPr>
          <w:rFonts w:ascii="Courier New" w:hAnsi="Courier New" w:cs="TimesNewRomanPSMT"/>
          <w:sz w:val="20"/>
        </w:rPr>
      </w:pPr>
      <w:r>
        <w:rPr>
          <w:rStyle w:val="XMLname"/>
        </w:rPr>
        <w:t>target-uri</w:t>
      </w:r>
    </w:p>
    <w:p w14:paraId="545FC12C" w14:textId="77777777" w:rsidR="00C619D4" w:rsidRDefault="00C619D4" w:rsidP="00C619D4">
      <w:pPr>
        <w:pStyle w:val="Heading5"/>
        <w:numPr>
          <w:ilvl w:val="0"/>
          <w:numId w:val="0"/>
        </w:numPr>
        <w:rPr>
          <w:noProof w:val="0"/>
        </w:rPr>
      </w:pPr>
      <w:bookmarkStart w:id="160" w:name="_Toc2769965"/>
      <w:r w:rsidRPr="008407CB">
        <w:rPr>
          <w:noProof w:val="0"/>
        </w:rPr>
        <w:t>3.</w:t>
      </w:r>
      <w:r>
        <w:rPr>
          <w:noProof w:val="0"/>
        </w:rPr>
        <w:t>Y1</w:t>
      </w:r>
      <w:r w:rsidRPr="008407CB">
        <w:rPr>
          <w:noProof w:val="0"/>
        </w:rPr>
        <w:t>.4.1.3 Expected Actions</w:t>
      </w:r>
      <w:bookmarkEnd w:id="160"/>
    </w:p>
    <w:p w14:paraId="78829185" w14:textId="77777777" w:rsidR="00C619D4" w:rsidRPr="00975AEA" w:rsidRDefault="00C619D4" w:rsidP="00C619D4">
      <w:pPr>
        <w:pStyle w:val="BodyText"/>
      </w:pPr>
      <w:r w:rsidRPr="00975AEA">
        <w:t xml:space="preserve">The </w:t>
      </w:r>
      <w:r>
        <w:t>Terminology Repository</w:t>
      </w:r>
      <w:r w:rsidRPr="00975AEA">
        <w:t xml:space="preserve"> shall process the query to discover the resources that match the search parameters given, and return a response as per Section 3.</w:t>
      </w:r>
      <w:r>
        <w:t>Y1</w:t>
      </w:r>
      <w:r w:rsidRPr="00975AEA">
        <w:t xml:space="preserve">.4.2 or an error as per </w:t>
      </w:r>
      <w:hyperlink r:id="rId44" w:anchor="errors" w:history="1">
        <w:r w:rsidRPr="006A12E9">
          <w:rPr>
            <w:rStyle w:val="Hyperlink"/>
          </w:rPr>
          <w:t>http://hl7.org/fhir/R4/search.html#errors</w:t>
        </w:r>
      </w:hyperlink>
      <w:r>
        <w:t xml:space="preserve">. </w:t>
      </w:r>
    </w:p>
    <w:p w14:paraId="441581AB" w14:textId="05139855" w:rsidR="00C619D4" w:rsidRPr="008407CB" w:rsidRDefault="00C619D4" w:rsidP="00C619D4">
      <w:pPr>
        <w:pStyle w:val="Heading4"/>
        <w:numPr>
          <w:ilvl w:val="0"/>
          <w:numId w:val="0"/>
        </w:numPr>
        <w:rPr>
          <w:noProof w:val="0"/>
        </w:rPr>
      </w:pPr>
      <w:bookmarkStart w:id="161" w:name="_Toc2769966"/>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Pr>
          <w:noProof w:val="0"/>
        </w:rPr>
        <w:t>Terminology</w:t>
      </w:r>
      <w:r w:rsidRPr="008407CB">
        <w:rPr>
          <w:noProof w:val="0"/>
        </w:rPr>
        <w:t xml:space="preserve"> Resource Response message</w:t>
      </w:r>
      <w:bookmarkEnd w:id="161"/>
    </w:p>
    <w:p w14:paraId="081C5BC2" w14:textId="77777777" w:rsidR="00C619D4" w:rsidRPr="008407CB" w:rsidRDefault="00C619D4" w:rsidP="00C619D4">
      <w:pPr>
        <w:pStyle w:val="Heading5"/>
        <w:numPr>
          <w:ilvl w:val="0"/>
          <w:numId w:val="0"/>
        </w:numPr>
        <w:rPr>
          <w:noProof w:val="0"/>
        </w:rPr>
      </w:pPr>
      <w:bookmarkStart w:id="162" w:name="_Toc2769967"/>
      <w:r w:rsidRPr="008407CB">
        <w:rPr>
          <w:noProof w:val="0"/>
        </w:rPr>
        <w:t>3.</w:t>
      </w:r>
      <w:r>
        <w:rPr>
          <w:noProof w:val="0"/>
        </w:rPr>
        <w:t>Y1</w:t>
      </w:r>
      <w:r w:rsidRPr="008407CB">
        <w:rPr>
          <w:noProof w:val="0"/>
        </w:rPr>
        <w:t>.4.2.1 Trigger Events</w:t>
      </w:r>
      <w:bookmarkEnd w:id="162"/>
    </w:p>
    <w:p w14:paraId="42F8E4C3" w14:textId="1271CBB9" w:rsidR="00C619D4" w:rsidRPr="008407CB" w:rsidRDefault="00C619D4" w:rsidP="00C619D4">
      <w:pPr>
        <w:pStyle w:val="BodyText"/>
      </w:pPr>
      <w:r w:rsidRPr="00975AEA">
        <w:t xml:space="preserve">The </w:t>
      </w:r>
      <w:r>
        <w:t>Terminology Repository</w:t>
      </w:r>
      <w:r w:rsidRPr="00975AEA">
        <w:t xml:space="preserve"> sends the </w:t>
      </w:r>
      <w:r w:rsidR="005174D6">
        <w:t>Search</w:t>
      </w:r>
      <w:r>
        <w:t xml:space="preserve"> Terminology</w:t>
      </w:r>
      <w:r w:rsidRPr="00975AEA">
        <w:t xml:space="preserve"> Response to the </w:t>
      </w:r>
      <w:r>
        <w:t>Terminology</w:t>
      </w:r>
      <w:r w:rsidRPr="00975AEA">
        <w:t xml:space="preserve"> Consumer when results to the query are ready.</w:t>
      </w:r>
    </w:p>
    <w:p w14:paraId="616CEB06" w14:textId="77777777" w:rsidR="00C619D4" w:rsidRPr="008407CB" w:rsidRDefault="00C619D4" w:rsidP="00C619D4">
      <w:pPr>
        <w:pStyle w:val="Heading5"/>
        <w:numPr>
          <w:ilvl w:val="0"/>
          <w:numId w:val="0"/>
        </w:numPr>
        <w:rPr>
          <w:noProof w:val="0"/>
        </w:rPr>
      </w:pPr>
      <w:bookmarkStart w:id="163" w:name="_Toc2769968"/>
      <w:r w:rsidRPr="008407CB">
        <w:rPr>
          <w:noProof w:val="0"/>
        </w:rPr>
        <w:t>3.</w:t>
      </w:r>
      <w:r>
        <w:rPr>
          <w:noProof w:val="0"/>
        </w:rPr>
        <w:t>Y1</w:t>
      </w:r>
      <w:r w:rsidRPr="008407CB">
        <w:rPr>
          <w:noProof w:val="0"/>
        </w:rPr>
        <w:t>.4.2.2 Message Semantics</w:t>
      </w:r>
      <w:bookmarkEnd w:id="163"/>
    </w:p>
    <w:p w14:paraId="2A812B62" w14:textId="77777777" w:rsidR="00C619D4" w:rsidRDefault="00C619D4" w:rsidP="00C619D4">
      <w:pPr>
        <w:pStyle w:val="BodyText"/>
      </w:pPr>
      <w:r>
        <w:t xml:space="preserve">The Terminology Repository shall support the search response message as defined at </w:t>
      </w:r>
      <w:hyperlink r:id="rId45" w:anchor="search" w:history="1">
        <w:r w:rsidRPr="006A12E9">
          <w:rPr>
            <w:rStyle w:val="Hyperlink"/>
          </w:rPr>
          <w:t>http://hl7.org/fhir/R4/http.html#search</w:t>
        </w:r>
      </w:hyperlink>
      <w:r>
        <w:t xml:space="preserve"> on the following resources.</w:t>
      </w:r>
    </w:p>
    <w:p w14:paraId="386A1F26" w14:textId="77777777" w:rsidR="00C619D4" w:rsidRDefault="00C619D4" w:rsidP="00C619D4">
      <w:pPr>
        <w:pStyle w:val="BodyText"/>
        <w:numPr>
          <w:ilvl w:val="0"/>
          <w:numId w:val="40"/>
        </w:numPr>
      </w:pPr>
      <w:r w:rsidRPr="007A04B6">
        <w:lastRenderedPageBreak/>
        <w:t>ValueSet</w:t>
      </w:r>
      <w:r>
        <w:t xml:space="preserve">, as defined at </w:t>
      </w:r>
      <w:hyperlink r:id="rId46" w:history="1">
        <w:r w:rsidRPr="006A12E9">
          <w:rPr>
            <w:rStyle w:val="Hyperlink"/>
          </w:rPr>
          <w:t>http://hl7.org/fhir/R4/valueset.html</w:t>
        </w:r>
      </w:hyperlink>
    </w:p>
    <w:p w14:paraId="5A39D8C2" w14:textId="77777777" w:rsidR="00C619D4" w:rsidRDefault="00C619D4" w:rsidP="00C619D4">
      <w:pPr>
        <w:pStyle w:val="BodyText"/>
        <w:numPr>
          <w:ilvl w:val="0"/>
          <w:numId w:val="40"/>
        </w:numPr>
      </w:pPr>
      <w:r w:rsidRPr="007A04B6">
        <w:t>CodeSystem</w:t>
      </w:r>
      <w:r>
        <w:t xml:space="preserve">, as defined at </w:t>
      </w:r>
      <w:hyperlink r:id="rId47" w:history="1">
        <w:r w:rsidRPr="006A12E9">
          <w:rPr>
            <w:rStyle w:val="Hyperlink"/>
          </w:rPr>
          <w:t>http://hl7.org/fhir/R4/codesystem.html</w:t>
        </w:r>
      </w:hyperlink>
    </w:p>
    <w:p w14:paraId="783D7027" w14:textId="5BCC0306" w:rsidR="00C619D4" w:rsidRDefault="00C619D4" w:rsidP="00C619D4">
      <w:pPr>
        <w:pStyle w:val="BodyText"/>
        <w:numPr>
          <w:ilvl w:val="0"/>
          <w:numId w:val="40"/>
        </w:numPr>
      </w:pPr>
      <w:r w:rsidRPr="007A04B6">
        <w:t>ConceptMap</w:t>
      </w:r>
      <w:r>
        <w:t xml:space="preserve">, as defined at </w:t>
      </w:r>
      <w:hyperlink r:id="rId48" w:history="1">
        <w:r w:rsidRPr="006A12E9">
          <w:rPr>
            <w:rStyle w:val="Hyperlink"/>
          </w:rPr>
          <w:t>http://hl7.org/fhir/R4/conceptmap.html</w:t>
        </w:r>
      </w:hyperlink>
      <w:r w:rsidR="005174D6" w:rsidRPr="005174D6">
        <w:t xml:space="preserve"> </w:t>
      </w:r>
      <w:r w:rsidR="005174D6">
        <w:t>when the Translate Option is supported</w:t>
      </w:r>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77777777" w:rsidR="00C619D4" w:rsidRPr="008407CB" w:rsidRDefault="00C619D4" w:rsidP="00C619D4">
      <w:pPr>
        <w:pStyle w:val="Heading5"/>
        <w:numPr>
          <w:ilvl w:val="0"/>
          <w:numId w:val="0"/>
        </w:numPr>
        <w:rPr>
          <w:noProof w:val="0"/>
        </w:rPr>
      </w:pPr>
      <w:bookmarkStart w:id="164" w:name="_Toc2769974"/>
      <w:r w:rsidRPr="008407CB">
        <w:rPr>
          <w:noProof w:val="0"/>
        </w:rPr>
        <w:t>3.</w:t>
      </w:r>
      <w:r>
        <w:rPr>
          <w:noProof w:val="0"/>
        </w:rPr>
        <w:t>Y1</w:t>
      </w:r>
      <w:r w:rsidRPr="008407CB">
        <w:rPr>
          <w:noProof w:val="0"/>
        </w:rPr>
        <w:t>.4.2.3 Expected Actions</w:t>
      </w:r>
      <w:bookmarkEnd w:id="164"/>
    </w:p>
    <w:p w14:paraId="5FB4B820" w14:textId="77777777" w:rsidR="00C619D4" w:rsidRPr="008407CB" w:rsidRDefault="00C619D4" w:rsidP="00C619D4">
      <w:r>
        <w:t>The Terminology Consumer has received the response and continues with its workflow.</w:t>
      </w:r>
    </w:p>
    <w:p w14:paraId="33089B36" w14:textId="77777777" w:rsidR="00C619D4" w:rsidRPr="008407CB" w:rsidRDefault="00C619D4" w:rsidP="00C619D4">
      <w:pPr>
        <w:pStyle w:val="Heading5"/>
        <w:numPr>
          <w:ilvl w:val="0"/>
          <w:numId w:val="0"/>
        </w:numPr>
        <w:ind w:left="1008" w:hanging="1008"/>
        <w:rPr>
          <w:noProof w:val="0"/>
        </w:rPr>
      </w:pPr>
      <w:bookmarkStart w:id="165" w:name="_Toc2769975"/>
      <w:r w:rsidRPr="008407CB">
        <w:rPr>
          <w:noProof w:val="0"/>
        </w:rPr>
        <w:t>3.</w:t>
      </w:r>
      <w:r>
        <w:rPr>
          <w:noProof w:val="0"/>
        </w:rPr>
        <w:t>Y1</w:t>
      </w:r>
      <w:r w:rsidRPr="008407CB">
        <w:rPr>
          <w:noProof w:val="0"/>
        </w:rPr>
        <w:t>.4.2.4 CapabilityStatement Resource</w:t>
      </w:r>
      <w:bookmarkEnd w:id="165"/>
    </w:p>
    <w:p w14:paraId="6C373C8F" w14:textId="77777777" w:rsidR="00C619D4" w:rsidRPr="008407CB" w:rsidRDefault="00C619D4" w:rsidP="00C619D4">
      <w:pPr>
        <w:pStyle w:val="BodyText"/>
      </w:pPr>
      <w:r>
        <w:t>Terminology Repositories</w:t>
      </w:r>
      <w:r w:rsidRPr="008407CB">
        <w:t xml:space="preserve"> implementing [ITI-</w:t>
      </w:r>
      <w:r>
        <w:t>Y1</w:t>
      </w:r>
      <w:r w:rsidRPr="008407CB">
        <w:t>] shall provide a CapabilityStatement Resource as described in ITI TF-2x: Appendix Z.4 indicating the query operation for the Resource</w:t>
      </w:r>
      <w:r>
        <w:t>s</w:t>
      </w:r>
      <w:r w:rsidRPr="008407CB">
        <w:t xml:space="preserve"> ha</w:t>
      </w:r>
      <w:r>
        <w:t>ve</w:t>
      </w:r>
      <w:r w:rsidRPr="008407CB">
        <w:t xml:space="preserve"> been implemented and shall include all query parameters implemented for the Resource</w:t>
      </w:r>
      <w:r>
        <w:t>s</w:t>
      </w:r>
      <w:r w:rsidRPr="008407CB">
        <w:t xml:space="preserve">. </w:t>
      </w:r>
    </w:p>
    <w:p w14:paraId="1E1B20E7" w14:textId="7B4629F3" w:rsidR="00C619D4" w:rsidRPr="008407CB" w:rsidRDefault="00C619D4" w:rsidP="00C619D4">
      <w:pPr>
        <w:pStyle w:val="Heading4"/>
        <w:numPr>
          <w:ilvl w:val="0"/>
          <w:numId w:val="0"/>
        </w:numPr>
        <w:rPr>
          <w:noProof w:val="0"/>
        </w:rPr>
      </w:pPr>
      <w:bookmarkStart w:id="166" w:name="_Toc2769976"/>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66"/>
    </w:p>
    <w:p w14:paraId="11CA0793" w14:textId="77777777"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Resource with a known resource </w:t>
      </w:r>
      <w:r>
        <w:t>id</w:t>
      </w:r>
      <w:r w:rsidRPr="008407CB">
        <w:t>.</w:t>
      </w:r>
    </w:p>
    <w:p w14:paraId="0E915B16" w14:textId="77777777" w:rsidR="00C619D4" w:rsidRPr="008407CB" w:rsidRDefault="00C619D4" w:rsidP="00C619D4">
      <w:pPr>
        <w:pStyle w:val="Heading5"/>
        <w:numPr>
          <w:ilvl w:val="0"/>
          <w:numId w:val="0"/>
        </w:numPr>
        <w:rPr>
          <w:noProof w:val="0"/>
        </w:rPr>
      </w:pPr>
      <w:bookmarkStart w:id="167" w:name="_Toc2769977"/>
      <w:r w:rsidRPr="008407CB">
        <w:rPr>
          <w:noProof w:val="0"/>
        </w:rPr>
        <w:t>3.</w:t>
      </w:r>
      <w:r>
        <w:rPr>
          <w:noProof w:val="0"/>
        </w:rPr>
        <w:t>Y1</w:t>
      </w:r>
      <w:r w:rsidRPr="008407CB">
        <w:rPr>
          <w:noProof w:val="0"/>
        </w:rPr>
        <w:t>.4.3.1 Trigger Events</w:t>
      </w:r>
      <w:bookmarkEnd w:id="167"/>
    </w:p>
    <w:p w14:paraId="796015CF" w14:textId="374A9037" w:rsidR="00C619D4" w:rsidRPr="008407CB" w:rsidRDefault="00C619D4" w:rsidP="00C619D4">
      <w:pPr>
        <w:pStyle w:val="BodyText"/>
      </w:pPr>
      <w:r w:rsidRPr="008407CB">
        <w:t xml:space="preserve">When the </w:t>
      </w:r>
      <w:r>
        <w:t>Terminology Consumer</w:t>
      </w:r>
      <w:r w:rsidRPr="008407CB">
        <w:t xml:space="preserve"> possesses a Resource’s </w:t>
      </w:r>
      <w:r>
        <w:t>id</w:t>
      </w:r>
      <w:r w:rsidRPr="008407CB">
        <w:t xml:space="preserve"> (either through query, database lookup, or other mechanism) for which it requires additional or new information, it issues a </w:t>
      </w:r>
      <w:r w:rsidR="005174D6">
        <w:t>Read</w:t>
      </w:r>
      <w:r w:rsidRPr="008407CB">
        <w:t xml:space="preserve"> </w:t>
      </w:r>
      <w:r>
        <w:t>Terminology</w:t>
      </w:r>
      <w:r w:rsidRPr="008407CB">
        <w:t xml:space="preserve"> Resource </w:t>
      </w:r>
      <w:r w:rsidR="00997BC6">
        <w:t>Request</w:t>
      </w:r>
      <w:r w:rsidRPr="008407CB">
        <w:t xml:space="preserve">. </w:t>
      </w:r>
    </w:p>
    <w:p w14:paraId="76319697" w14:textId="77777777" w:rsidR="00C619D4" w:rsidRPr="008407CB" w:rsidRDefault="00C619D4" w:rsidP="00C619D4">
      <w:pPr>
        <w:pStyle w:val="Heading5"/>
        <w:numPr>
          <w:ilvl w:val="0"/>
          <w:numId w:val="0"/>
        </w:numPr>
        <w:rPr>
          <w:noProof w:val="0"/>
        </w:rPr>
      </w:pPr>
      <w:bookmarkStart w:id="168" w:name="_Toc2769978"/>
      <w:r w:rsidRPr="008407CB">
        <w:rPr>
          <w:noProof w:val="0"/>
        </w:rPr>
        <w:t>3.</w:t>
      </w:r>
      <w:r>
        <w:rPr>
          <w:noProof w:val="0"/>
        </w:rPr>
        <w:t>Y1</w:t>
      </w:r>
      <w:r w:rsidRPr="008407CB">
        <w:rPr>
          <w:noProof w:val="0"/>
        </w:rPr>
        <w:t>.4.3.2 Message Semantics</w:t>
      </w:r>
      <w:bookmarkEnd w:id="168"/>
    </w:p>
    <w:p w14:paraId="676B0A60" w14:textId="77777777" w:rsidR="00C619D4" w:rsidRPr="008407CB" w:rsidRDefault="00C619D4" w:rsidP="00C619D4">
      <w:pPr>
        <w:pStyle w:val="BodyText"/>
      </w:pPr>
      <w:r>
        <w:t xml:space="preserve">A Terminology Consumer initiates a read interaction using HTTP GET as defined at </w:t>
      </w:r>
      <w:hyperlink r:id="rId49" w:anchor="read" w:history="1">
        <w:r w:rsidRPr="006A12E9">
          <w:rPr>
            <w:rStyle w:val="Hyperlink"/>
          </w:rPr>
          <w:t>http://hl7.org/fhir/R4/http.html#read</w:t>
        </w:r>
      </w:hyperlink>
      <w:r>
        <w:t xml:space="preserve"> on the </w:t>
      </w:r>
      <w:r w:rsidRPr="0027153C">
        <w:t>ValueSet</w:t>
      </w:r>
      <w:r>
        <w:t xml:space="preserve"> or </w:t>
      </w:r>
      <w:r w:rsidRPr="0027153C">
        <w:t>CodeSystem</w:t>
      </w:r>
      <w:r>
        <w:t xml:space="preserve"> Resources.  </w:t>
      </w:r>
      <w:r w:rsidRPr="008407CB">
        <w:t>The target is formatted as:</w:t>
      </w:r>
    </w:p>
    <w:p w14:paraId="1079F7E5" w14:textId="7B37E6AA"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w:t>
      </w:r>
      <w:r w:rsidRPr="008407CB">
        <w:rPr>
          <w:rStyle w:val="XMLname"/>
          <w:rFonts w:eastAsia="?l?r ??’c"/>
        </w:rPr>
        <w:t>/[resourceId]</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015D63F5"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r>
        <w:t>Terminology</w:t>
      </w:r>
      <w:r w:rsidRPr="008407CB">
        <w:t xml:space="preserve"> Resource instance. </w:t>
      </w:r>
    </w:p>
    <w:p w14:paraId="38E580D2" w14:textId="77777777" w:rsidR="00C619D4" w:rsidRPr="008407CB" w:rsidRDefault="00C619D4" w:rsidP="00C619D4">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Resource 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578BD14E" w14:textId="77777777" w:rsidR="00C619D4" w:rsidRDefault="00C619D4" w:rsidP="00C619D4">
      <w:pPr>
        <w:pStyle w:val="BodyText"/>
      </w:pPr>
      <w:r w:rsidRPr="008407CB">
        <w:lastRenderedPageBreak/>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t>See ITI TF-2x: Appendix W for informative implementation material for this transaction.</w:t>
      </w:r>
    </w:p>
    <w:p w14:paraId="60FDAC03" w14:textId="77777777" w:rsidR="00C619D4" w:rsidRDefault="00C619D4" w:rsidP="00C619D4">
      <w:pPr>
        <w:pStyle w:val="Heading5"/>
        <w:numPr>
          <w:ilvl w:val="0"/>
          <w:numId w:val="0"/>
        </w:numPr>
        <w:rPr>
          <w:noProof w:val="0"/>
        </w:rPr>
      </w:pPr>
      <w:bookmarkStart w:id="169" w:name="_Toc2769979"/>
      <w:r w:rsidRPr="008407CB">
        <w:rPr>
          <w:noProof w:val="0"/>
        </w:rPr>
        <w:t>3.</w:t>
      </w:r>
      <w:r>
        <w:rPr>
          <w:noProof w:val="0"/>
        </w:rPr>
        <w:t>Y1</w:t>
      </w:r>
      <w:r w:rsidRPr="008407CB">
        <w:rPr>
          <w:noProof w:val="0"/>
        </w:rPr>
        <w:t>.4.3.</w:t>
      </w:r>
      <w:r>
        <w:rPr>
          <w:noProof w:val="0"/>
        </w:rPr>
        <w:t>2.1</w:t>
      </w:r>
      <w:r w:rsidRPr="008407CB">
        <w:rPr>
          <w:noProof w:val="0"/>
        </w:rPr>
        <w:t xml:space="preserve"> </w:t>
      </w:r>
      <w:bookmarkEnd w:id="169"/>
      <w:r>
        <w:rPr>
          <w:noProof w:val="0"/>
        </w:rPr>
        <w:t>Translate Option Message Semantics</w:t>
      </w:r>
    </w:p>
    <w:p w14:paraId="7EBCE1A7" w14:textId="441879F9" w:rsidR="00C619D4" w:rsidRPr="002E7E59" w:rsidRDefault="00C619D4" w:rsidP="00C619D4">
      <w:pPr>
        <w:pStyle w:val="BodyText"/>
      </w:pPr>
      <w:r>
        <w:t xml:space="preserve">The Terminology Repository supporting the Translate Option shall support the FHIR read interaction on the </w:t>
      </w:r>
      <w:r w:rsidRPr="0027153C">
        <w:t>ConceptMap</w:t>
      </w:r>
      <w:r>
        <w:t xml:space="preserve"> </w:t>
      </w:r>
      <w:r w:rsidR="0027153C">
        <w:t>R</w:t>
      </w:r>
      <w:r>
        <w:t>esource.</w:t>
      </w:r>
    </w:p>
    <w:p w14:paraId="2F29B975" w14:textId="77777777" w:rsidR="00C619D4" w:rsidRDefault="00C619D4" w:rsidP="00C619D4">
      <w:pPr>
        <w:pStyle w:val="Heading5"/>
        <w:numPr>
          <w:ilvl w:val="0"/>
          <w:numId w:val="0"/>
        </w:numPr>
        <w:rPr>
          <w:noProof w:val="0"/>
        </w:rPr>
      </w:pPr>
      <w:r w:rsidRPr="008407CB">
        <w:rPr>
          <w:noProof w:val="0"/>
        </w:rPr>
        <w:t>3.</w:t>
      </w:r>
      <w:r>
        <w:rPr>
          <w:noProof w:val="0"/>
        </w:rPr>
        <w:t>Y1</w:t>
      </w:r>
      <w:r w:rsidRPr="008407CB">
        <w:rPr>
          <w:noProof w:val="0"/>
        </w:rPr>
        <w:t>.4.3.3 Expected Actions</w:t>
      </w:r>
    </w:p>
    <w:p w14:paraId="6EBC85A8" w14:textId="77777777" w:rsidR="00C619D4" w:rsidRPr="002E7E59" w:rsidRDefault="00C619D4" w:rsidP="00C619D4">
      <w:pPr>
        <w:pStyle w:val="BodyText"/>
      </w:pPr>
      <w:r>
        <w:t xml:space="preserve">The Terminology Repository shall process the request to retrieve the resource that matches the given resource id, and return a response as defined at </w:t>
      </w:r>
      <w:hyperlink r:id="rId50" w:anchor="read" w:history="1">
        <w:r w:rsidRPr="006A12E9">
          <w:rPr>
            <w:rStyle w:val="Hyperlink"/>
          </w:rPr>
          <w:t>http://hl7.org/fhir/R4/http.html#read</w:t>
        </w:r>
      </w:hyperlink>
      <w:r>
        <w:t xml:space="preserve"> or an error code as defined at </w:t>
      </w:r>
      <w:hyperlink r:id="rId51" w:anchor="Status-Codes" w:history="1">
        <w:r w:rsidRPr="006A12E9">
          <w:rPr>
            <w:rStyle w:val="Hyperlink"/>
          </w:rPr>
          <w:t>http://hl7.org/fhir/http.html#Status-Codes</w:t>
        </w:r>
      </w:hyperlink>
      <w:r>
        <w:t xml:space="preserve">.  </w:t>
      </w:r>
    </w:p>
    <w:p w14:paraId="51607B29" w14:textId="448441F8" w:rsidR="00C619D4" w:rsidRPr="008407CB" w:rsidRDefault="00C619D4" w:rsidP="00C619D4">
      <w:pPr>
        <w:pStyle w:val="Heading4"/>
        <w:numPr>
          <w:ilvl w:val="0"/>
          <w:numId w:val="0"/>
        </w:numPr>
        <w:rPr>
          <w:noProof w:val="0"/>
        </w:rPr>
      </w:pPr>
      <w:bookmarkStart w:id="170" w:name="_Toc2769980"/>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Pr>
          <w:noProof w:val="0"/>
        </w:rPr>
        <w:t>Terminology</w:t>
      </w:r>
      <w:r w:rsidRPr="008407CB">
        <w:rPr>
          <w:noProof w:val="0"/>
        </w:rPr>
        <w:t xml:space="preserve"> Resource Response </w:t>
      </w:r>
      <w:r>
        <w:rPr>
          <w:noProof w:val="0"/>
        </w:rPr>
        <w:t>M</w:t>
      </w:r>
      <w:r w:rsidRPr="008407CB">
        <w:rPr>
          <w:noProof w:val="0"/>
        </w:rPr>
        <w:t>essage</w:t>
      </w:r>
      <w:bookmarkEnd w:id="170"/>
    </w:p>
    <w:p w14:paraId="7D61BAEB" w14:textId="420E5755"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t>Terminology</w:t>
      </w:r>
      <w:r w:rsidRPr="008407CB">
        <w:t xml:space="preserve"> Resource message shall be an </w:t>
      </w:r>
      <w:r w:rsidRPr="008407CB">
        <w:rPr>
          <w:b/>
        </w:rPr>
        <w:t>HTTP 200</w:t>
      </w:r>
      <w:r w:rsidRPr="008407CB">
        <w:t xml:space="preserve"> (OK) Status code with a </w:t>
      </w:r>
      <w:r>
        <w:t>Terminology</w:t>
      </w:r>
      <w:r w:rsidRPr="008407CB">
        <w:t xml:space="preserve"> Resource, or an appropriate error code</w:t>
      </w:r>
      <w:r w:rsidR="004D65B1">
        <w:t xml:space="preserve"> with an </w:t>
      </w:r>
      <w:r w:rsidR="004D65B1" w:rsidRPr="0027153C">
        <w:t>OperationOutcome</w:t>
      </w:r>
      <w:r w:rsidR="0027153C">
        <w:t xml:space="preserve"> R</w:t>
      </w:r>
      <w:r w:rsidR="004D65B1">
        <w:t>esource</w:t>
      </w:r>
      <w:r>
        <w:t>.</w:t>
      </w:r>
    </w:p>
    <w:p w14:paraId="294CC036" w14:textId="77777777" w:rsidR="00C619D4" w:rsidRPr="008407CB" w:rsidRDefault="00C619D4" w:rsidP="00C619D4">
      <w:pPr>
        <w:pStyle w:val="Heading5"/>
        <w:numPr>
          <w:ilvl w:val="0"/>
          <w:numId w:val="0"/>
        </w:numPr>
        <w:rPr>
          <w:noProof w:val="0"/>
        </w:rPr>
      </w:pPr>
      <w:bookmarkStart w:id="171" w:name="_Toc2769981"/>
      <w:r w:rsidRPr="008407CB">
        <w:rPr>
          <w:noProof w:val="0"/>
        </w:rPr>
        <w:t>3.</w:t>
      </w:r>
      <w:r>
        <w:rPr>
          <w:noProof w:val="0"/>
        </w:rPr>
        <w:t>Y1</w:t>
      </w:r>
      <w:r w:rsidRPr="008407CB">
        <w:rPr>
          <w:noProof w:val="0"/>
        </w:rPr>
        <w:t>.4.4.1 Trigger Events</w:t>
      </w:r>
      <w:bookmarkEnd w:id="171"/>
    </w:p>
    <w:p w14:paraId="00768E65" w14:textId="77777777" w:rsidR="00C619D4" w:rsidRPr="008407CB" w:rsidRDefault="00C619D4" w:rsidP="00C619D4">
      <w:pPr>
        <w:pStyle w:val="BodyText"/>
      </w:pPr>
      <w:r w:rsidRPr="008407CB">
        <w:t xml:space="preserve">The </w:t>
      </w:r>
      <w:r>
        <w:t>Terminology Repository</w:t>
      </w:r>
      <w:r w:rsidRPr="008407CB">
        <w:t xml:space="preserve"> found </w:t>
      </w:r>
      <w:r>
        <w:t>a terminology resource</w:t>
      </w:r>
      <w:r w:rsidRPr="008407CB">
        <w:t xml:space="preserve"> matching the Resource </w:t>
      </w:r>
      <w:r>
        <w:t>id</w:t>
      </w:r>
      <w:r w:rsidRPr="008407CB">
        <w:t xml:space="preserve"> specified by the </w:t>
      </w:r>
      <w:r>
        <w:t>Terminology</w:t>
      </w:r>
      <w:r w:rsidRPr="008407CB">
        <w:t xml:space="preserve"> Consumer.</w:t>
      </w:r>
    </w:p>
    <w:p w14:paraId="5F4163B3" w14:textId="77777777" w:rsidR="00C619D4" w:rsidRPr="008407CB" w:rsidRDefault="00C619D4" w:rsidP="00C619D4">
      <w:pPr>
        <w:pStyle w:val="Heading5"/>
        <w:numPr>
          <w:ilvl w:val="0"/>
          <w:numId w:val="0"/>
        </w:numPr>
        <w:rPr>
          <w:noProof w:val="0"/>
        </w:rPr>
      </w:pPr>
      <w:bookmarkStart w:id="172" w:name="_Toc2769982"/>
      <w:r w:rsidRPr="008407CB">
        <w:rPr>
          <w:noProof w:val="0"/>
        </w:rPr>
        <w:t>3.</w:t>
      </w:r>
      <w:r>
        <w:rPr>
          <w:noProof w:val="0"/>
        </w:rPr>
        <w:t>Y1</w:t>
      </w:r>
      <w:r w:rsidRPr="008407CB">
        <w:rPr>
          <w:noProof w:val="0"/>
        </w:rPr>
        <w:t>.4.4.2 Message Semantics</w:t>
      </w:r>
      <w:bookmarkEnd w:id="172"/>
    </w:p>
    <w:p w14:paraId="6A9AADE8" w14:textId="07E94CE9" w:rsidR="00C619D4" w:rsidRDefault="00C619D4" w:rsidP="00C619D4">
      <w:pPr>
        <w:pStyle w:val="BodyText"/>
      </w:pPr>
      <w:r w:rsidRPr="008407CB">
        <w:t xml:space="preserve">The </w:t>
      </w:r>
      <w:r w:rsidR="004D65B1">
        <w:t>Read</w:t>
      </w:r>
      <w:r w:rsidRPr="008407CB">
        <w:t xml:space="preserve"> </w:t>
      </w:r>
      <w:r>
        <w:t>Terminology</w:t>
      </w:r>
      <w:r w:rsidRPr="008407CB">
        <w:t xml:space="preserve"> Resource </w:t>
      </w:r>
      <w:r w:rsidR="00997BC6">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r>
        <w:t>terminology</w:t>
      </w:r>
      <w:r w:rsidRPr="008407CB">
        <w:t xml:space="preserve"> Resource. </w:t>
      </w:r>
    </w:p>
    <w:p w14:paraId="4B0E8774" w14:textId="77777777" w:rsidR="00C619D4" w:rsidRDefault="00C619D4" w:rsidP="00C619D4">
      <w:pPr>
        <w:pStyle w:val="BodyText"/>
        <w:numPr>
          <w:ilvl w:val="0"/>
          <w:numId w:val="40"/>
        </w:numPr>
      </w:pPr>
      <w:r w:rsidRPr="0027153C">
        <w:t>ValueSet</w:t>
      </w:r>
      <w:r>
        <w:t xml:space="preserve">, as defined at </w:t>
      </w:r>
      <w:hyperlink r:id="rId52" w:history="1">
        <w:r w:rsidRPr="006A12E9">
          <w:rPr>
            <w:rStyle w:val="Hyperlink"/>
          </w:rPr>
          <w:t>http://hl7.org/fhir/R4/valueset.html</w:t>
        </w:r>
      </w:hyperlink>
    </w:p>
    <w:p w14:paraId="076F55BF" w14:textId="77777777" w:rsidR="00C619D4" w:rsidRDefault="00C619D4" w:rsidP="00C619D4">
      <w:pPr>
        <w:pStyle w:val="BodyText"/>
        <w:numPr>
          <w:ilvl w:val="0"/>
          <w:numId w:val="40"/>
        </w:numPr>
      </w:pPr>
      <w:r w:rsidRPr="0027153C">
        <w:t>CodeSystem</w:t>
      </w:r>
      <w:r>
        <w:t xml:space="preserve">, as defined at </w:t>
      </w:r>
      <w:hyperlink r:id="rId53" w:history="1">
        <w:r w:rsidRPr="006A12E9">
          <w:rPr>
            <w:rStyle w:val="Hyperlink"/>
          </w:rPr>
          <w:t>http://hl7.org/fhir/R4/codesystem.html</w:t>
        </w:r>
      </w:hyperlink>
    </w:p>
    <w:p w14:paraId="55392361" w14:textId="0DCCD74E" w:rsidR="00C619D4" w:rsidRDefault="00C619D4" w:rsidP="00C619D4">
      <w:pPr>
        <w:pStyle w:val="BodyText"/>
        <w:numPr>
          <w:ilvl w:val="0"/>
          <w:numId w:val="40"/>
        </w:numPr>
      </w:pPr>
      <w:r w:rsidRPr="0027153C">
        <w:t>ConceptMap</w:t>
      </w:r>
      <w:r>
        <w:t xml:space="preserve">, as defined at </w:t>
      </w:r>
      <w:hyperlink r:id="rId54" w:history="1">
        <w:r w:rsidRPr="006A12E9">
          <w:rPr>
            <w:rStyle w:val="Hyperlink"/>
          </w:rPr>
          <w:t>http://hl7.org/fhir/R4/conceptmap.html</w:t>
        </w:r>
      </w:hyperlink>
      <w:r w:rsidR="004D65B1" w:rsidRPr="004D65B1">
        <w:t xml:space="preserve"> </w:t>
      </w:r>
      <w:r w:rsidR="004D65B1">
        <w:t>when the Translate Option is supported.</w:t>
      </w:r>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lastRenderedPageBreak/>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77777777" w:rsidR="00C619D4" w:rsidRPr="008407CB" w:rsidRDefault="00C619D4" w:rsidP="00C619D4">
      <w:pPr>
        <w:pStyle w:val="Heading3"/>
        <w:numPr>
          <w:ilvl w:val="0"/>
          <w:numId w:val="0"/>
        </w:numPr>
        <w:rPr>
          <w:noProof w:val="0"/>
        </w:rPr>
      </w:pPr>
      <w:bookmarkStart w:id="173" w:name="_Toc2769984"/>
      <w:r w:rsidRPr="008407CB">
        <w:rPr>
          <w:noProof w:val="0"/>
        </w:rPr>
        <w:t>3.</w:t>
      </w:r>
      <w:r>
        <w:rPr>
          <w:noProof w:val="0"/>
        </w:rPr>
        <w:t>Y1</w:t>
      </w:r>
      <w:r w:rsidRPr="008407CB">
        <w:rPr>
          <w:noProof w:val="0"/>
        </w:rPr>
        <w:t>.5 Security Considerations</w:t>
      </w:r>
      <w:bookmarkEnd w:id="173"/>
    </w:p>
    <w:p w14:paraId="6ABBC542" w14:textId="77777777" w:rsidR="00C619D4" w:rsidRPr="008407CB" w:rsidRDefault="00C619D4" w:rsidP="00C619D4">
      <w:pPr>
        <w:pStyle w:val="BodyText"/>
      </w:pPr>
      <w:r w:rsidRPr="008407CB">
        <w:t>See the general Security Consideration in ITI TF-1:</w:t>
      </w:r>
      <w:r>
        <w:t xml:space="preserve"> X</w:t>
      </w:r>
      <w:r w:rsidRPr="008407CB">
        <w:t>.5</w:t>
      </w:r>
    </w:p>
    <w:p w14:paraId="408B66B8" w14:textId="77777777" w:rsidR="00C619D4" w:rsidRPr="00D26514" w:rsidRDefault="00C619D4" w:rsidP="00C619D4">
      <w:pPr>
        <w:pStyle w:val="EditorInstructions"/>
      </w:pPr>
      <w:r w:rsidRPr="00D26514">
        <w:t>Add Section 3.Y</w:t>
      </w:r>
      <w:r>
        <w:t>2</w:t>
      </w:r>
      <w:r w:rsidRPr="00D26514">
        <w:t xml:space="preserve"> </w:t>
      </w:r>
    </w:p>
    <w:p w14:paraId="3EF07058" w14:textId="77777777" w:rsidR="00C619D4" w:rsidRPr="008407CB" w:rsidRDefault="00C619D4" w:rsidP="00C619D4">
      <w:pPr>
        <w:pStyle w:val="Heading2"/>
        <w:numPr>
          <w:ilvl w:val="0"/>
          <w:numId w:val="0"/>
        </w:numPr>
        <w:rPr>
          <w:noProof w:val="0"/>
        </w:rPr>
      </w:pPr>
      <w:r w:rsidRPr="008407CB">
        <w:rPr>
          <w:noProof w:val="0"/>
        </w:rPr>
        <w:t>3.</w:t>
      </w:r>
      <w:r>
        <w:rPr>
          <w:noProof w:val="0"/>
        </w:rPr>
        <w:t>Y2</w:t>
      </w:r>
      <w:r w:rsidRPr="008407CB">
        <w:rPr>
          <w:noProof w:val="0"/>
        </w:rPr>
        <w:t xml:space="preserve"> </w:t>
      </w:r>
      <w:r>
        <w:rPr>
          <w:noProof w:val="0"/>
        </w:rPr>
        <w:t>Expand Value Set</w:t>
      </w:r>
      <w:r w:rsidRPr="008407CB">
        <w:rPr>
          <w:noProof w:val="0"/>
        </w:rPr>
        <w:t xml:space="preserve"> [ITI-</w:t>
      </w:r>
      <w:r>
        <w:rPr>
          <w:noProof w:val="0"/>
        </w:rPr>
        <w:t>Y2</w:t>
      </w:r>
      <w:r w:rsidRPr="008407CB">
        <w:rPr>
          <w:noProof w:val="0"/>
        </w:rPr>
        <w:t>]</w:t>
      </w:r>
    </w:p>
    <w:p w14:paraId="2912AF18" w14:textId="77777777" w:rsidR="00C619D4" w:rsidRPr="008407CB" w:rsidRDefault="00C619D4" w:rsidP="00C619D4">
      <w:r w:rsidRPr="008407CB">
        <w:t>This section corresponds to transaction [ITI-</w:t>
      </w:r>
      <w:r>
        <w:t>Y2</w:t>
      </w:r>
      <w:r w:rsidRPr="008407CB">
        <w:t>] of the IHE IT Infrastructure Technical Framework. Transaction [ITI-</w:t>
      </w:r>
      <w:r>
        <w:t>Y2</w:t>
      </w:r>
      <w:r w:rsidRPr="008407CB">
        <w:t xml:space="preserve">] is used by the </w:t>
      </w:r>
      <w:r>
        <w:t>Terminology</w:t>
      </w:r>
      <w:r w:rsidRPr="008407CB">
        <w:t xml:space="preserve"> Consumer and </w:t>
      </w:r>
      <w:r>
        <w:t>Terminology Repository</w:t>
      </w:r>
      <w:r w:rsidRPr="008407CB">
        <w:t xml:space="preserve"> Actors.</w:t>
      </w:r>
    </w:p>
    <w:p w14:paraId="4CD3FE5D"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.1 Scope</w:t>
      </w:r>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expand a given ValueSet to return the full list of concepts available in that ValueSet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expanded ValueSet</w:t>
      </w:r>
      <w:r w:rsidRPr="008407CB">
        <w:t>.</w:t>
      </w:r>
    </w:p>
    <w:p w14:paraId="46B0C7A6" w14:textId="77777777" w:rsidR="00C619D4" w:rsidRPr="008407CB" w:rsidRDefault="00C619D4" w:rsidP="00C619D4">
      <w:pPr>
        <w:pStyle w:val="Heading3"/>
        <w:numPr>
          <w:ilvl w:val="0"/>
          <w:numId w:val="0"/>
        </w:numPr>
        <w:rPr>
          <w:noProof w:val="0"/>
        </w:rPr>
      </w:pPr>
      <w:r w:rsidRPr="008407CB">
        <w:rPr>
          <w:noProof w:val="0"/>
        </w:rPr>
        <w:t>3.</w:t>
      </w:r>
      <w:r>
        <w:rPr>
          <w:noProof w:val="0"/>
        </w:rPr>
        <w:t>Y1</w:t>
      </w:r>
      <w:r w:rsidRPr="008407CB">
        <w:rPr>
          <w:noProof w:val="0"/>
        </w:rPr>
        <w:t>.2 Actor Roles</w:t>
      </w:r>
    </w:p>
    <w:p w14:paraId="23DB0496" w14:textId="77777777" w:rsidR="00C619D4" w:rsidRPr="008407CB" w:rsidRDefault="00C619D4" w:rsidP="00C619D4">
      <w:pPr>
        <w:pStyle w:val="TableTitle"/>
      </w:pPr>
      <w:r w:rsidRPr="008407CB">
        <w:t>Table 3.</w:t>
      </w:r>
      <w:r>
        <w:t>Y2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an expanded ValueSet</w:t>
            </w:r>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the expanded ValueSet based on</w:t>
            </w:r>
            <w:r w:rsidRPr="008407CB">
              <w:t xml:space="preserve"> criteria provided by the </w:t>
            </w:r>
            <w:r>
              <w:t>Terminology</w:t>
            </w:r>
            <w:r w:rsidRPr="008407CB">
              <w:t xml:space="preserve"> Consumer.</w:t>
            </w:r>
          </w:p>
        </w:tc>
      </w:tr>
    </w:tbl>
    <w:p w14:paraId="0D3B4F98"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.3 Referenced Standards</w:t>
      </w:r>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55"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77777777" w:rsidR="00C619D4" w:rsidRPr="008407CB" w:rsidRDefault="00C619D4" w:rsidP="00C619D4">
      <w:pPr>
        <w:pStyle w:val="Heading3"/>
        <w:numPr>
          <w:ilvl w:val="0"/>
          <w:numId w:val="0"/>
        </w:numPr>
        <w:rPr>
          <w:noProof w:val="0"/>
        </w:rPr>
      </w:pPr>
      <w:r w:rsidRPr="008407CB">
        <w:rPr>
          <w:noProof w:val="0"/>
        </w:rPr>
        <w:lastRenderedPageBreak/>
        <w:t>3.</w:t>
      </w:r>
      <w:r>
        <w:rPr>
          <w:noProof w:val="0"/>
        </w:rPr>
        <w:t>Y2</w:t>
      </w:r>
      <w:r w:rsidRPr="008407CB">
        <w:rPr>
          <w:noProof w:val="0"/>
        </w:rPr>
        <w:t>.4 Interaction Diagram</w:t>
      </w:r>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681ADF" w14:textId="627E483D" w:rsidR="003A2EEF" w:rsidRPr="00593AB6" w:rsidRDefault="003A2EEF" w:rsidP="00C619D4">
                              <w:pPr>
                                <w:pStyle w:val="BodyText"/>
                                <w:rPr>
                                  <w:sz w:val="22"/>
                                  <w:szCs w:val="22"/>
                                  <w:lang w:val="en-CA"/>
                                </w:rPr>
                              </w:pPr>
                              <w:r>
                                <w:rPr>
                                  <w:sz w:val="22"/>
                                  <w:szCs w:val="22"/>
                                </w:rPr>
                                <w:t xml:space="preserve">Expand Value Set Request: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A498B0" w14:textId="21A6251A" w:rsidR="003A2EEF" w:rsidRPr="00077324" w:rsidRDefault="003A2EEF" w:rsidP="00C619D4">
                              <w:pPr>
                                <w:pStyle w:val="BodyText"/>
                                <w:rPr>
                                  <w:sz w:val="22"/>
                                  <w:szCs w:val="22"/>
                                </w:rPr>
                              </w:pPr>
                              <w:r>
                                <w:rPr>
                                  <w:sz w:val="22"/>
                                  <w:szCs w:val="22"/>
                                </w:rPr>
                                <w:t xml:space="preserve">Expand Value Set Response: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25CEF" w14:textId="77777777" w:rsidR="003A2EEF" w:rsidRPr="00077324" w:rsidRDefault="003A2EEF"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47678B" w14:textId="77777777" w:rsidR="003A2EEF" w:rsidRPr="00077324" w:rsidRDefault="003A2EEF"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079"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IqP1tXsBAAANhsAAA4A&#10;AAAAAAAAAAAAAAAALgIAAGRycy9lMm9Eb2MueG1sUEsBAi0AFAAGAAgAAAAhAEN8RuvdAAAABQEA&#10;AA8AAAAAAAAAAAAAAAAARgcAAGRycy9kb3ducmV2LnhtbFBLBQYAAAAABAAEAPMAAABQCAAAAAA=&#10;">
                <v:rect id="AutoShape 58" o:spid="_x0000_s1080"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081"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082"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083"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3A2EEF" w:rsidRPr="00593AB6" w:rsidRDefault="003A2EEF"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084"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3A2EEF" w:rsidRPr="00077324" w:rsidRDefault="003A2EEF"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085"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086"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087"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088"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3A2EEF" w:rsidRPr="00077324" w:rsidRDefault="003A2EEF" w:rsidP="00C619D4">
                        <w:pPr>
                          <w:pStyle w:val="BodyText"/>
                          <w:jc w:val="center"/>
                          <w:rPr>
                            <w:sz w:val="22"/>
                            <w:szCs w:val="22"/>
                          </w:rPr>
                        </w:pPr>
                        <w:r>
                          <w:rPr>
                            <w:sz w:val="22"/>
                            <w:szCs w:val="22"/>
                          </w:rPr>
                          <w:t>Terminology Consumer</w:t>
                        </w:r>
                      </w:p>
                    </w:txbxContent>
                  </v:textbox>
                </v:shape>
                <v:shape id="Text Box 262" o:spid="_x0000_s1089"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3A2EEF" w:rsidRPr="00077324" w:rsidRDefault="003A2EEF" w:rsidP="00C619D4">
                        <w:pPr>
                          <w:pStyle w:val="BodyText"/>
                          <w:jc w:val="center"/>
                          <w:rPr>
                            <w:sz w:val="22"/>
                            <w:szCs w:val="22"/>
                          </w:rPr>
                        </w:pPr>
                        <w:r>
                          <w:rPr>
                            <w:sz w:val="22"/>
                            <w:szCs w:val="22"/>
                          </w:rPr>
                          <w:t>Terminology Repository</w:t>
                        </w:r>
                      </w:p>
                    </w:txbxContent>
                  </v:textbox>
                </v:shape>
                <v:rect id="Rectangle 263" o:spid="_x0000_s1090"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77777777" w:rsidR="00C619D4" w:rsidRPr="008407CB" w:rsidRDefault="00C619D4" w:rsidP="00C619D4">
      <w:pPr>
        <w:pStyle w:val="Heading4"/>
        <w:numPr>
          <w:ilvl w:val="0"/>
          <w:numId w:val="0"/>
        </w:numPr>
        <w:rPr>
          <w:noProof w:val="0"/>
        </w:rPr>
      </w:pPr>
      <w:r w:rsidRPr="008407CB">
        <w:rPr>
          <w:noProof w:val="0"/>
        </w:rPr>
        <w:t>3.</w:t>
      </w:r>
      <w:r>
        <w:rPr>
          <w:noProof w:val="0"/>
        </w:rPr>
        <w:t>Y2</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r w:rsidRPr="0027153C">
        <w:t>ValueSet</w:t>
      </w:r>
      <w:r>
        <w:t xml:space="preserve"> </w:t>
      </w:r>
      <w:r w:rsidRPr="00C40CB7">
        <w:t>Resource.</w:t>
      </w:r>
    </w:p>
    <w:p w14:paraId="4E72B294"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.4.1.1 Trigger Events</w:t>
      </w:r>
    </w:p>
    <w:p w14:paraId="2139C0E4" w14:textId="77777777" w:rsidR="00C619D4" w:rsidRPr="00C40CB7" w:rsidRDefault="00C619D4" w:rsidP="00C619D4">
      <w:pPr>
        <w:pStyle w:val="BodyText"/>
        <w:rPr>
          <w:i/>
        </w:rPr>
      </w:pPr>
      <w:r w:rsidRPr="00C40CB7">
        <w:t xml:space="preserve">A </w:t>
      </w:r>
      <w:r>
        <w:t>Terminology</w:t>
      </w:r>
      <w:r w:rsidRPr="00C40CB7">
        <w:t xml:space="preserve"> Consumer triggers a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.4.1.2 Message Semantics</w:t>
      </w:r>
    </w:p>
    <w:p w14:paraId="6E01D044" w14:textId="77777777"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56" w:history="1">
        <w:r w:rsidRPr="006A12E9">
          <w:rPr>
            <w:rStyle w:val="Hyperlink"/>
          </w:rPr>
          <w:t>http://hl7.org/fhir/valueset-operation-expand.html</w:t>
        </w:r>
      </w:hyperlink>
      <w:r>
        <w:t xml:space="preserve"> </w:t>
      </w:r>
      <w:r w:rsidRPr="00C40CB7">
        <w:t xml:space="preserve">on the </w:t>
      </w:r>
      <w:r w:rsidRPr="0027153C">
        <w:t>ValueSet</w:t>
      </w:r>
      <w:r>
        <w:t xml:space="preserve"> </w:t>
      </w:r>
      <w:r w:rsidRPr="00C40CB7">
        <w:t>Resource. The</w:t>
      </w:r>
      <w:r>
        <w:t xml:space="preserve"> required</w:t>
      </w:r>
      <w:r w:rsidRPr="00C40CB7">
        <w:t xml:space="preserve"> </w:t>
      </w:r>
      <w:r>
        <w:t>input</w:t>
      </w:r>
      <w:r w:rsidRPr="00C40CB7">
        <w:t xml:space="preserve"> parameters are identified </w:t>
      </w:r>
      <w:r>
        <w:t>in Table 3.Y2.4.1.2-1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r>
        <w:rPr>
          <w:rStyle w:val="XMLname"/>
        </w:rPr>
        <w:t>ValueSet</w:t>
      </w:r>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9B0CF84" w14:textId="6E355848" w:rsidR="00932130" w:rsidRPr="00C40CB7" w:rsidRDefault="00C619D4" w:rsidP="00C619D4">
      <w:pPr>
        <w:pStyle w:val="BodyText"/>
      </w:pPr>
      <w:r w:rsidRPr="00C40CB7">
        <w:t>See ITI TF-2x: Appendix W for informative implementation material for this transaction.</w:t>
      </w:r>
    </w:p>
    <w:p w14:paraId="65D6CCD3" w14:textId="7615BA5B" w:rsidR="00932130" w:rsidRPr="006445B0" w:rsidRDefault="00C619D4" w:rsidP="00932130">
      <w:pPr>
        <w:pStyle w:val="TableTitle"/>
      </w:pPr>
      <w:bookmarkStart w:id="174" w:name="_Ref417463246"/>
      <w:r w:rsidRPr="006445B0">
        <w:t>Table 3.</w:t>
      </w:r>
      <w:r>
        <w:t>Y2</w:t>
      </w:r>
      <w:r w:rsidRPr="006445B0">
        <w:t>.</w:t>
      </w:r>
      <w:bookmarkEnd w:id="174"/>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6445B0" w14:paraId="3A41DC38" w14:textId="77777777" w:rsidTr="00D4161E">
        <w:tc>
          <w:tcPr>
            <w:tcW w:w="2245" w:type="dxa"/>
            <w:shd w:val="clear" w:color="auto" w:fill="D9D9D9"/>
          </w:tcPr>
          <w:p w14:paraId="5278606F" w14:textId="77777777" w:rsidR="00C619D4" w:rsidRPr="006445B0" w:rsidRDefault="00C619D4" w:rsidP="00310C3E">
            <w:pPr>
              <w:pStyle w:val="TableEntryHeader"/>
            </w:pPr>
            <w:r w:rsidRPr="006445B0">
              <w:t>Query parameter Name</w:t>
            </w:r>
          </w:p>
        </w:tc>
        <w:tc>
          <w:tcPr>
            <w:tcW w:w="1440" w:type="dxa"/>
            <w:shd w:val="clear" w:color="auto" w:fill="D9D9D9"/>
          </w:tcPr>
          <w:p w14:paraId="6F185DA9" w14:textId="000E84BD" w:rsidR="00C619D4" w:rsidRPr="006445B0" w:rsidRDefault="00D4161E" w:rsidP="00310C3E">
            <w:pPr>
              <w:pStyle w:val="TableEntryHeader"/>
            </w:pPr>
            <w:r>
              <w:t>IHE Constraint</w:t>
            </w:r>
          </w:p>
        </w:tc>
        <w:tc>
          <w:tcPr>
            <w:tcW w:w="1260" w:type="dxa"/>
            <w:shd w:val="clear" w:color="auto" w:fill="D9D9D9"/>
          </w:tcPr>
          <w:p w14:paraId="14CE0659" w14:textId="77777777" w:rsidR="00C619D4" w:rsidRPr="006445B0" w:rsidRDefault="00C619D4" w:rsidP="00310C3E">
            <w:pPr>
              <w:pStyle w:val="TableEntryHeader"/>
            </w:pPr>
            <w:r w:rsidRPr="006445B0">
              <w:t>Search Type</w:t>
            </w:r>
          </w:p>
        </w:tc>
        <w:tc>
          <w:tcPr>
            <w:tcW w:w="4613"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D4161E">
        <w:tc>
          <w:tcPr>
            <w:tcW w:w="2245" w:type="dxa"/>
          </w:tcPr>
          <w:p w14:paraId="3EB12D47" w14:textId="77777777" w:rsidR="00C619D4" w:rsidRDefault="00C619D4" w:rsidP="00310C3E">
            <w:pPr>
              <w:pStyle w:val="TableEntry"/>
              <w:rPr>
                <w:rFonts w:ascii="Courier New" w:hAnsi="Courier New" w:cs="Courier New"/>
              </w:rPr>
            </w:pPr>
            <w:r>
              <w:rPr>
                <w:rFonts w:ascii="Courier New" w:hAnsi="Courier New" w:cs="Courier New"/>
              </w:rPr>
              <w:t>url</w:t>
            </w:r>
          </w:p>
          <w:p w14:paraId="54C8DA2C" w14:textId="4488554C" w:rsidR="00D4161E" w:rsidRPr="006445B0" w:rsidRDefault="00D4161E" w:rsidP="00310C3E">
            <w:pPr>
              <w:pStyle w:val="TableEntry"/>
              <w:rPr>
                <w:rFonts w:ascii="Courier New" w:hAnsi="Courier New" w:cs="Courier New"/>
              </w:rPr>
            </w:pPr>
            <w:r>
              <w:rPr>
                <w:rFonts w:ascii="Courier New" w:hAnsi="Courier New" w:cs="Courier New"/>
              </w:rPr>
              <w:t>[0..1]</w:t>
            </w:r>
          </w:p>
        </w:tc>
        <w:tc>
          <w:tcPr>
            <w:tcW w:w="1440" w:type="dxa"/>
          </w:tcPr>
          <w:p w14:paraId="3866BB20" w14:textId="77777777" w:rsidR="00C619D4" w:rsidRPr="006445B0" w:rsidRDefault="00C619D4" w:rsidP="00310C3E">
            <w:pPr>
              <w:pStyle w:val="TableEntry"/>
            </w:pPr>
            <w:r w:rsidRPr="006445B0">
              <w:t>[1..1]</w:t>
            </w:r>
          </w:p>
        </w:tc>
        <w:tc>
          <w:tcPr>
            <w:tcW w:w="1260" w:type="dxa"/>
          </w:tcPr>
          <w:p w14:paraId="58259F1A" w14:textId="77777777" w:rsidR="00C619D4" w:rsidRPr="006445B0" w:rsidRDefault="00C619D4" w:rsidP="00310C3E">
            <w:pPr>
              <w:pStyle w:val="TableEntry"/>
            </w:pPr>
            <w:r>
              <w:t>uri</w:t>
            </w:r>
          </w:p>
        </w:tc>
        <w:tc>
          <w:tcPr>
            <w:tcW w:w="4613" w:type="dxa"/>
          </w:tcPr>
          <w:p w14:paraId="3655988A" w14:textId="3B2D56B8" w:rsidR="00C619D4" w:rsidRPr="006445B0" w:rsidRDefault="00D4161E" w:rsidP="00310C3E">
            <w:pPr>
              <w:pStyle w:val="TableEntry"/>
            </w:pPr>
            <w:r w:rsidRPr="00D4161E">
              <w:t>A canonical reference to a value set. The server must know the value set (e.g. it is defined explicitly in the server's value sets, or it is defined implicitly by some code system known to the server</w:t>
            </w:r>
          </w:p>
        </w:tc>
      </w:tr>
      <w:tr w:rsidR="00C619D4" w:rsidRPr="006445B0" w14:paraId="1B07FF40" w14:textId="77777777" w:rsidTr="00D4161E">
        <w:tc>
          <w:tcPr>
            <w:tcW w:w="2245" w:type="dxa"/>
          </w:tcPr>
          <w:p w14:paraId="6D21EF4F" w14:textId="77777777" w:rsidR="00C619D4" w:rsidRDefault="00C619D4" w:rsidP="00310C3E">
            <w:pPr>
              <w:pStyle w:val="TableEntry"/>
              <w:rPr>
                <w:rFonts w:ascii="Courier New" w:hAnsi="Courier New" w:cs="Courier New"/>
              </w:rPr>
            </w:pPr>
            <w:r w:rsidRPr="006445B0">
              <w:rPr>
                <w:rFonts w:ascii="Courier New" w:hAnsi="Courier New" w:cs="Courier New"/>
              </w:rPr>
              <w:t>_format</w:t>
            </w:r>
          </w:p>
          <w:p w14:paraId="314F96B8" w14:textId="4692C0A4" w:rsidR="00D4161E" w:rsidRPr="006445B0" w:rsidDel="004E5D96" w:rsidRDefault="00D4161E" w:rsidP="00310C3E">
            <w:pPr>
              <w:pStyle w:val="TableEntry"/>
              <w:rPr>
                <w:rFonts w:ascii="Courier New" w:hAnsi="Courier New" w:cs="Courier New"/>
              </w:rPr>
            </w:pPr>
            <w:r>
              <w:rPr>
                <w:rFonts w:ascii="Courier New" w:hAnsi="Courier New" w:cs="Courier New"/>
              </w:rPr>
              <w:t>[0..1]</w:t>
            </w:r>
          </w:p>
        </w:tc>
        <w:tc>
          <w:tcPr>
            <w:tcW w:w="1440" w:type="dxa"/>
          </w:tcPr>
          <w:p w14:paraId="5555DB3F" w14:textId="67B2EECC" w:rsidR="00C619D4" w:rsidRPr="006445B0" w:rsidRDefault="00C619D4" w:rsidP="00310C3E">
            <w:pPr>
              <w:pStyle w:val="TableEntry"/>
            </w:pPr>
          </w:p>
        </w:tc>
        <w:tc>
          <w:tcPr>
            <w:tcW w:w="1260" w:type="dxa"/>
          </w:tcPr>
          <w:p w14:paraId="59C8E7E3" w14:textId="1B405800" w:rsidR="00C619D4" w:rsidRPr="006445B0" w:rsidRDefault="00745A27" w:rsidP="00310C3E">
            <w:pPr>
              <w:pStyle w:val="TableEntry"/>
            </w:pPr>
            <w:r>
              <w:t>mime-type</w:t>
            </w:r>
          </w:p>
        </w:tc>
        <w:tc>
          <w:tcPr>
            <w:tcW w:w="4613"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r w:rsidR="00D4161E" w:rsidRPr="006445B0" w14:paraId="48B2415E" w14:textId="77777777" w:rsidTr="00D4161E">
        <w:tc>
          <w:tcPr>
            <w:tcW w:w="2245" w:type="dxa"/>
          </w:tcPr>
          <w:p w14:paraId="0367F4D1" w14:textId="77777777" w:rsidR="00D4161E" w:rsidRDefault="00D4161E" w:rsidP="00D4161E">
            <w:pPr>
              <w:pStyle w:val="TableEntry"/>
              <w:rPr>
                <w:rStyle w:val="XMLname"/>
              </w:rPr>
            </w:pPr>
            <w:r w:rsidRPr="00D4161E">
              <w:rPr>
                <w:rStyle w:val="XMLname"/>
              </w:rPr>
              <w:t>valueSet</w:t>
            </w:r>
          </w:p>
          <w:p w14:paraId="26C1A766" w14:textId="115F32D3" w:rsidR="00D4161E" w:rsidRPr="00D4161E" w:rsidRDefault="00D4161E" w:rsidP="00D4161E">
            <w:pPr>
              <w:pStyle w:val="TableEntry"/>
              <w:rPr>
                <w:rStyle w:val="XMLname"/>
              </w:rPr>
            </w:pPr>
            <w:r>
              <w:rPr>
                <w:rStyle w:val="XMLname"/>
              </w:rPr>
              <w:t>[0..1]</w:t>
            </w:r>
          </w:p>
        </w:tc>
        <w:tc>
          <w:tcPr>
            <w:tcW w:w="1440" w:type="dxa"/>
          </w:tcPr>
          <w:p w14:paraId="6E3FCB0B" w14:textId="28BCD241" w:rsidR="00D4161E" w:rsidRPr="006445B0" w:rsidRDefault="00D4161E" w:rsidP="00D4161E">
            <w:pPr>
              <w:pStyle w:val="TableEntry"/>
            </w:pPr>
            <w:r>
              <w:t>[0..0]</w:t>
            </w:r>
          </w:p>
        </w:tc>
        <w:tc>
          <w:tcPr>
            <w:tcW w:w="1260" w:type="dxa"/>
          </w:tcPr>
          <w:p w14:paraId="205D60C8" w14:textId="5A6E564B" w:rsidR="00D4161E" w:rsidRDefault="00D4161E" w:rsidP="00D4161E">
            <w:pPr>
              <w:pStyle w:val="TableEntry"/>
            </w:pPr>
            <w:r>
              <w:t>ValueSet</w:t>
            </w:r>
          </w:p>
        </w:tc>
        <w:tc>
          <w:tcPr>
            <w:tcW w:w="4613" w:type="dxa"/>
          </w:tcPr>
          <w:p w14:paraId="39568ED5" w14:textId="2FC1A8A7" w:rsidR="00D4161E" w:rsidRPr="006445B0" w:rsidRDefault="00D4161E" w:rsidP="00D4161E">
            <w:pPr>
              <w:pStyle w:val="TableEntry"/>
            </w:pPr>
            <w:r w:rsidRPr="00D4161E">
              <w:t>The value set is provided directly as part of the request. Servers may choose not to accept value sets in this fashion</w:t>
            </w:r>
          </w:p>
        </w:tc>
      </w:tr>
      <w:tr w:rsidR="00D4161E" w:rsidRPr="006445B0" w14:paraId="63E4A8FA" w14:textId="77777777" w:rsidTr="00D4161E">
        <w:tc>
          <w:tcPr>
            <w:tcW w:w="2245" w:type="dxa"/>
          </w:tcPr>
          <w:p w14:paraId="592366F0" w14:textId="77777777" w:rsidR="00D4161E" w:rsidRDefault="00D4161E" w:rsidP="00D4161E">
            <w:pPr>
              <w:pStyle w:val="TableEntry"/>
              <w:rPr>
                <w:rFonts w:ascii="Courier New" w:hAnsi="Courier New" w:cs="Courier New"/>
              </w:rPr>
            </w:pPr>
          </w:p>
          <w:p w14:paraId="35E9D157" w14:textId="77777777" w:rsidR="00D4161E" w:rsidRDefault="00D4161E" w:rsidP="00D4161E">
            <w:pPr>
              <w:pStyle w:val="TableEntry"/>
              <w:rPr>
                <w:rFonts w:ascii="Courier New" w:hAnsi="Courier New" w:cs="Courier New"/>
              </w:rPr>
            </w:pPr>
          </w:p>
          <w:p w14:paraId="5C72F86C" w14:textId="55E4449C" w:rsidR="00D4161E" w:rsidRDefault="00D4161E" w:rsidP="00D4161E">
            <w:pPr>
              <w:pStyle w:val="TableEntry"/>
              <w:rPr>
                <w:rFonts w:ascii="Courier New" w:hAnsi="Courier New" w:cs="Courier New"/>
              </w:rPr>
            </w:pPr>
            <w:r>
              <w:rPr>
                <w:rFonts w:ascii="Courier New" w:hAnsi="Courier New" w:cs="Courier New"/>
              </w:rPr>
              <w:t>valueSetVersion</w:t>
            </w:r>
          </w:p>
          <w:p w14:paraId="3128EBD1" w14:textId="3B6EF759" w:rsidR="00D4161E" w:rsidRDefault="00D4161E" w:rsidP="00D4161E">
            <w:pPr>
              <w:pStyle w:val="TableEntry"/>
              <w:rPr>
                <w:rFonts w:ascii="Courier New" w:hAnsi="Courier New" w:cs="Courier New"/>
              </w:rPr>
            </w:pPr>
            <w:r>
              <w:rPr>
                <w:rFonts w:ascii="Courier New" w:hAnsi="Courier New" w:cs="Courier New"/>
              </w:rPr>
              <w:lastRenderedPageBreak/>
              <w:t>[0..1]</w:t>
            </w:r>
          </w:p>
          <w:p w14:paraId="01DB88C6" w14:textId="77777777" w:rsidR="00D4161E" w:rsidRDefault="00D4161E" w:rsidP="00D4161E">
            <w:pPr>
              <w:pStyle w:val="TableEntry"/>
              <w:rPr>
                <w:rFonts w:ascii="Courier New" w:hAnsi="Courier New" w:cs="Courier New"/>
              </w:rPr>
            </w:pPr>
          </w:p>
          <w:p w14:paraId="670705D4" w14:textId="1579EF3C" w:rsidR="00D4161E" w:rsidRDefault="00D4161E" w:rsidP="00D4161E">
            <w:pPr>
              <w:pStyle w:val="TableEntry"/>
              <w:rPr>
                <w:rFonts w:ascii="Courier New" w:hAnsi="Courier New" w:cs="Courier New"/>
              </w:rPr>
            </w:pPr>
          </w:p>
        </w:tc>
        <w:tc>
          <w:tcPr>
            <w:tcW w:w="1440" w:type="dxa"/>
          </w:tcPr>
          <w:p w14:paraId="13777806" w14:textId="2F16CF29" w:rsidR="00D4161E" w:rsidRPr="006445B0" w:rsidRDefault="00D4161E" w:rsidP="00D4161E">
            <w:pPr>
              <w:pStyle w:val="TableEntry"/>
            </w:pPr>
            <w:r>
              <w:lastRenderedPageBreak/>
              <w:t>[0..1]</w:t>
            </w:r>
          </w:p>
        </w:tc>
        <w:tc>
          <w:tcPr>
            <w:tcW w:w="1260" w:type="dxa"/>
          </w:tcPr>
          <w:p w14:paraId="69444822" w14:textId="1E7DCE35" w:rsidR="00D4161E" w:rsidRDefault="00D4161E" w:rsidP="00D4161E">
            <w:pPr>
              <w:pStyle w:val="TableEntry"/>
            </w:pPr>
            <w:r>
              <w:t>uri</w:t>
            </w:r>
          </w:p>
        </w:tc>
        <w:tc>
          <w:tcPr>
            <w:tcW w:w="4613" w:type="dxa"/>
          </w:tcPr>
          <w:p w14:paraId="7B9024E7" w14:textId="24A16F95" w:rsidR="00D4161E" w:rsidRPr="006445B0" w:rsidRDefault="00D4161E" w:rsidP="00D4161E">
            <w:pPr>
              <w:pStyle w:val="TableEntry"/>
            </w:pPr>
            <w:r w:rsidRPr="00D4161E">
              <w:t xml:space="preserve">The identifier that is used to identify a specific version of the value set to be used when generating the expansion. This is an arbitrary value managed by the value set author and is not expected to be globally unique. For example, it </w:t>
            </w:r>
            <w:r w:rsidRPr="00D4161E">
              <w:lastRenderedPageBreak/>
              <w:t>might be a timestamp (e.g. yyyymmdd) if a managed version is not available.</w:t>
            </w:r>
          </w:p>
        </w:tc>
      </w:tr>
      <w:tr w:rsidR="00D4161E" w:rsidRPr="006445B0" w14:paraId="2C5B5BB7" w14:textId="77777777" w:rsidTr="00D4161E">
        <w:tc>
          <w:tcPr>
            <w:tcW w:w="2245" w:type="dxa"/>
          </w:tcPr>
          <w:p w14:paraId="17E4240D" w14:textId="4B039F45" w:rsidR="00D4161E" w:rsidRDefault="00D4161E" w:rsidP="00D4161E">
            <w:pPr>
              <w:pStyle w:val="TableEntry"/>
              <w:rPr>
                <w:rFonts w:ascii="Courier New" w:hAnsi="Courier New" w:cs="Courier New"/>
              </w:rPr>
            </w:pPr>
            <w:r>
              <w:rPr>
                <w:rFonts w:ascii="Courier New" w:hAnsi="Courier New" w:cs="Courier New"/>
              </w:rPr>
              <w:lastRenderedPageBreak/>
              <w:t>context</w:t>
            </w:r>
          </w:p>
          <w:p w14:paraId="5F4EB8AE" w14:textId="6CB35034"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6A0FC499" w14:textId="7C79F995" w:rsidR="00D4161E" w:rsidRDefault="00D4161E" w:rsidP="00D4161E">
            <w:pPr>
              <w:pStyle w:val="TableEntry"/>
            </w:pPr>
            <w:r>
              <w:t>[0..0]</w:t>
            </w:r>
          </w:p>
        </w:tc>
        <w:tc>
          <w:tcPr>
            <w:tcW w:w="1260" w:type="dxa"/>
          </w:tcPr>
          <w:p w14:paraId="79F6162B" w14:textId="6FC9ED41" w:rsidR="00D4161E" w:rsidRDefault="00D4161E" w:rsidP="00D4161E">
            <w:pPr>
              <w:pStyle w:val="TableEntry"/>
            </w:pPr>
            <w:r>
              <w:t>uri</w:t>
            </w:r>
          </w:p>
        </w:tc>
        <w:tc>
          <w:tcPr>
            <w:tcW w:w="4613" w:type="dxa"/>
          </w:tcPr>
          <w:p w14:paraId="70BD61BC" w14:textId="18A83CBF" w:rsidR="00D4161E" w:rsidRPr="00D4161E" w:rsidRDefault="00D4161E" w:rsidP="00D4161E">
            <w:pPr>
              <w:pStyle w:val="TableEntry"/>
            </w:pPr>
            <w:r w:rsidRPr="00D4161E">
              <w:t>The context of the value set, so that the server can resolve this to a value set to expand. The recommended format for this URI is [Structure Definition URL]#[name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D4161E" w:rsidRPr="006445B0" w14:paraId="63A3F3F0" w14:textId="77777777" w:rsidTr="00D4161E">
        <w:tc>
          <w:tcPr>
            <w:tcW w:w="2245" w:type="dxa"/>
          </w:tcPr>
          <w:p w14:paraId="6E3EED3F" w14:textId="77777777" w:rsidR="00D4161E" w:rsidRDefault="00D4161E" w:rsidP="00D4161E">
            <w:pPr>
              <w:pStyle w:val="TableEntry"/>
              <w:rPr>
                <w:rFonts w:ascii="Courier New" w:hAnsi="Courier New" w:cs="Courier New"/>
              </w:rPr>
            </w:pPr>
            <w:r>
              <w:rPr>
                <w:rFonts w:ascii="Courier New" w:hAnsi="Courier New" w:cs="Courier New"/>
              </w:rPr>
              <w:t>contextDirection</w:t>
            </w:r>
          </w:p>
          <w:p w14:paraId="4BD81A59" w14:textId="0BFC162F"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3C77A01C" w14:textId="1B901D34" w:rsidR="00D4161E" w:rsidRDefault="00D4161E" w:rsidP="00D4161E">
            <w:pPr>
              <w:pStyle w:val="TableEntry"/>
            </w:pPr>
            <w:r>
              <w:t>[0..0]</w:t>
            </w:r>
          </w:p>
        </w:tc>
        <w:tc>
          <w:tcPr>
            <w:tcW w:w="1260" w:type="dxa"/>
          </w:tcPr>
          <w:p w14:paraId="5446372D" w14:textId="169F0FF5" w:rsidR="00D4161E" w:rsidRDefault="00D4161E" w:rsidP="00D4161E">
            <w:pPr>
              <w:pStyle w:val="TableEntry"/>
            </w:pPr>
            <w:r>
              <w:t>code</w:t>
            </w:r>
          </w:p>
        </w:tc>
        <w:tc>
          <w:tcPr>
            <w:tcW w:w="4613" w:type="dxa"/>
          </w:tcPr>
          <w:p w14:paraId="755963DE" w14:textId="77777777" w:rsidR="00D4161E" w:rsidRDefault="00D4161E" w:rsidP="00D4161E">
            <w:pPr>
              <w:pStyle w:val="TableEntry"/>
            </w:pPr>
            <w:r>
              <w:t>If a context is provided, a context direction may also be provided. Valid values are:</w:t>
            </w:r>
          </w:p>
          <w:p w14:paraId="015928C0" w14:textId="0718BD0D" w:rsidR="00D4161E" w:rsidRDefault="00D4161E" w:rsidP="00D4161E">
            <w:pPr>
              <w:pStyle w:val="TableEntry"/>
              <w:numPr>
                <w:ilvl w:val="0"/>
                <w:numId w:val="48"/>
              </w:numPr>
            </w:pPr>
            <w:r>
              <w:t>'incoming': the codes a client can use for PUT/POST operations, and</w:t>
            </w:r>
          </w:p>
          <w:p w14:paraId="547CECD8" w14:textId="16B423F1" w:rsidR="00D4161E" w:rsidRDefault="00D4161E" w:rsidP="00D4161E">
            <w:pPr>
              <w:pStyle w:val="TableEntry"/>
              <w:numPr>
                <w:ilvl w:val="0"/>
                <w:numId w:val="48"/>
              </w:numPr>
            </w:pPr>
            <w:r>
              <w:t>'outgoing', the codes a client might receive from the server.</w:t>
            </w:r>
          </w:p>
          <w:p w14:paraId="24BF8D7E" w14:textId="579702EB" w:rsidR="00D4161E" w:rsidRPr="00D4161E" w:rsidRDefault="00D4161E" w:rsidP="00D4161E">
            <w:pPr>
              <w:pStyle w:val="TableEntry"/>
            </w:pPr>
            <w:r>
              <w:t>The purpose is to inform the server whether to use the value set associated with the context for reading or writing purposes (note: for most elements, this is the same value set, but there are a few elements where the reading and writing value sets are different)</w:t>
            </w:r>
          </w:p>
        </w:tc>
      </w:tr>
      <w:tr w:rsidR="00D4161E" w:rsidRPr="006445B0" w14:paraId="56D980D2" w14:textId="77777777" w:rsidTr="00D4161E">
        <w:tc>
          <w:tcPr>
            <w:tcW w:w="2245" w:type="dxa"/>
          </w:tcPr>
          <w:p w14:paraId="4B65EA0C" w14:textId="714A5947" w:rsidR="00D4161E" w:rsidRDefault="00997BC6" w:rsidP="00D4161E">
            <w:pPr>
              <w:pStyle w:val="TableEntry"/>
              <w:rPr>
                <w:rFonts w:ascii="Courier New" w:hAnsi="Courier New" w:cs="Courier New"/>
              </w:rPr>
            </w:pPr>
            <w:r>
              <w:rPr>
                <w:rFonts w:ascii="Courier New" w:hAnsi="Courier New" w:cs="Courier New"/>
              </w:rPr>
              <w:t>f</w:t>
            </w:r>
            <w:r w:rsidR="00D4161E">
              <w:rPr>
                <w:rFonts w:ascii="Courier New" w:hAnsi="Courier New" w:cs="Courier New"/>
              </w:rPr>
              <w:t>ilter</w:t>
            </w:r>
          </w:p>
          <w:p w14:paraId="68EF1D60" w14:textId="598F6EFC"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3846D1C7" w14:textId="4043DE22" w:rsidR="00D4161E" w:rsidRDefault="00D4161E" w:rsidP="00D4161E">
            <w:pPr>
              <w:pStyle w:val="TableEntry"/>
            </w:pPr>
          </w:p>
        </w:tc>
        <w:tc>
          <w:tcPr>
            <w:tcW w:w="1260" w:type="dxa"/>
          </w:tcPr>
          <w:p w14:paraId="0FEA9A56" w14:textId="448C61AD" w:rsidR="00D4161E" w:rsidRDefault="00D4161E" w:rsidP="00D4161E">
            <w:pPr>
              <w:pStyle w:val="TableEntry"/>
            </w:pPr>
            <w:r>
              <w:t>string</w:t>
            </w:r>
          </w:p>
        </w:tc>
        <w:tc>
          <w:tcPr>
            <w:tcW w:w="4613" w:type="dxa"/>
          </w:tcPr>
          <w:p w14:paraId="3A770C9F" w14:textId="77777777" w:rsidR="00D4161E" w:rsidRDefault="00D4161E" w:rsidP="00D4161E">
            <w:pPr>
              <w:pStyle w:val="TableEntry"/>
            </w:pPr>
            <w:r>
              <w:t>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TerminologyCapabilities..expansion.textFilter. Typical usage of this parameter includes functionality like:</w:t>
            </w:r>
          </w:p>
          <w:p w14:paraId="042BFC58" w14:textId="1391D6B0" w:rsidR="00D4161E" w:rsidRDefault="00D4161E" w:rsidP="00D4161E">
            <w:pPr>
              <w:pStyle w:val="TableEntry"/>
              <w:numPr>
                <w:ilvl w:val="0"/>
                <w:numId w:val="47"/>
              </w:numPr>
            </w:pPr>
            <w:r>
              <w:t>using left matching e.g. "acut ast"</w:t>
            </w:r>
          </w:p>
          <w:p w14:paraId="267C6182" w14:textId="5CE5D59C" w:rsidR="00D4161E" w:rsidRDefault="00D4161E" w:rsidP="00D4161E">
            <w:pPr>
              <w:pStyle w:val="TableEntry"/>
              <w:numPr>
                <w:ilvl w:val="0"/>
                <w:numId w:val="47"/>
              </w:numPr>
            </w:pPr>
            <w:r>
              <w:t>allowing for wild cards such as %, &amp;, ?</w:t>
            </w:r>
          </w:p>
          <w:p w14:paraId="0CB59225" w14:textId="784099EF" w:rsidR="00D4161E" w:rsidRDefault="00D4161E" w:rsidP="00D4161E">
            <w:pPr>
              <w:pStyle w:val="TableEntry"/>
              <w:numPr>
                <w:ilvl w:val="0"/>
                <w:numId w:val="47"/>
              </w:numPr>
            </w:pPr>
            <w:r>
              <w:t>searching on definition as well as display(s)</w:t>
            </w:r>
          </w:p>
          <w:p w14:paraId="2CB447B8" w14:textId="615E64FA" w:rsidR="00D4161E" w:rsidRDefault="00D4161E" w:rsidP="00D4161E">
            <w:pPr>
              <w:pStyle w:val="TableEntry"/>
              <w:numPr>
                <w:ilvl w:val="0"/>
                <w:numId w:val="47"/>
              </w:numPr>
            </w:pPr>
            <w:r>
              <w:t>allowing for search conditions (and / or / exclusions)</w:t>
            </w:r>
          </w:p>
          <w:p w14:paraId="362F7CF5" w14:textId="1B30331D" w:rsidR="00D4161E" w:rsidRDefault="00D4161E" w:rsidP="00D4161E">
            <w:pPr>
              <w:pStyle w:val="TableEntry"/>
            </w:pPr>
            <w:r>
              <w:t>Text Search engines such as Lucene or Solr, long with their considerable functionality, might also be used. The optional text search might also be code system specific, and servers might have different implementations for different code systems</w:t>
            </w:r>
          </w:p>
        </w:tc>
      </w:tr>
      <w:tr w:rsidR="00D4161E" w:rsidRPr="006445B0" w14:paraId="46D87B47" w14:textId="77777777" w:rsidTr="00D4161E">
        <w:tc>
          <w:tcPr>
            <w:tcW w:w="2245" w:type="dxa"/>
          </w:tcPr>
          <w:p w14:paraId="1C68B542" w14:textId="2E2A5B72" w:rsidR="00D4161E" w:rsidRDefault="00997BC6" w:rsidP="00D4161E">
            <w:pPr>
              <w:pStyle w:val="TableEntry"/>
              <w:rPr>
                <w:rFonts w:ascii="Courier New" w:hAnsi="Courier New" w:cs="Courier New"/>
              </w:rPr>
            </w:pPr>
            <w:r>
              <w:rPr>
                <w:rFonts w:ascii="Courier New" w:hAnsi="Courier New" w:cs="Courier New"/>
              </w:rPr>
              <w:t>d</w:t>
            </w:r>
            <w:r w:rsidR="00D4161E">
              <w:rPr>
                <w:rFonts w:ascii="Courier New" w:hAnsi="Courier New" w:cs="Courier New"/>
              </w:rPr>
              <w:t>ate</w:t>
            </w:r>
          </w:p>
          <w:p w14:paraId="44F9F7F2" w14:textId="4C3EB166"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44A9CB6A" w14:textId="77777777" w:rsidR="00D4161E" w:rsidRDefault="00D4161E" w:rsidP="00D4161E">
            <w:pPr>
              <w:pStyle w:val="TableEntry"/>
            </w:pPr>
          </w:p>
        </w:tc>
        <w:tc>
          <w:tcPr>
            <w:tcW w:w="1260" w:type="dxa"/>
          </w:tcPr>
          <w:p w14:paraId="40ED8CCE" w14:textId="6CDA779E" w:rsidR="00D4161E" w:rsidRDefault="00D4161E" w:rsidP="00D4161E">
            <w:pPr>
              <w:pStyle w:val="TableEntry"/>
            </w:pPr>
            <w:r>
              <w:t>dateTime</w:t>
            </w:r>
          </w:p>
        </w:tc>
        <w:tc>
          <w:tcPr>
            <w:tcW w:w="4613" w:type="dxa"/>
          </w:tcPr>
          <w:p w14:paraId="743F98DE" w14:textId="18FFD2FB" w:rsidR="00D4161E" w:rsidRDefault="00D4161E" w:rsidP="00D4161E">
            <w:pPr>
              <w:pStyle w:val="TableEntry"/>
            </w:pPr>
            <w:r w:rsidRPr="00D4161E">
              <w:t>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6445B0" w14:paraId="4D19B6EC" w14:textId="77777777" w:rsidTr="00D4161E">
        <w:tc>
          <w:tcPr>
            <w:tcW w:w="2245" w:type="dxa"/>
          </w:tcPr>
          <w:p w14:paraId="2C4CA09C" w14:textId="18538866" w:rsidR="00D4161E" w:rsidRDefault="008273FA" w:rsidP="00D4161E">
            <w:pPr>
              <w:pStyle w:val="TableEntry"/>
              <w:rPr>
                <w:rFonts w:ascii="Courier New" w:hAnsi="Courier New" w:cs="Courier New"/>
              </w:rPr>
            </w:pPr>
            <w:r>
              <w:rPr>
                <w:rFonts w:ascii="Courier New" w:hAnsi="Courier New" w:cs="Courier New"/>
              </w:rPr>
              <w:lastRenderedPageBreak/>
              <w:t>o</w:t>
            </w:r>
            <w:r w:rsidR="00D4161E">
              <w:rPr>
                <w:rFonts w:ascii="Courier New" w:hAnsi="Courier New" w:cs="Courier New"/>
              </w:rPr>
              <w:t>ffset</w:t>
            </w:r>
          </w:p>
          <w:p w14:paraId="60ADCCE3" w14:textId="5003FD22"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069A1AC0" w14:textId="77777777" w:rsidR="00D4161E" w:rsidRDefault="00D4161E" w:rsidP="00D4161E">
            <w:pPr>
              <w:pStyle w:val="TableEntry"/>
            </w:pPr>
          </w:p>
        </w:tc>
        <w:tc>
          <w:tcPr>
            <w:tcW w:w="1260" w:type="dxa"/>
          </w:tcPr>
          <w:p w14:paraId="6100FC02" w14:textId="6C9C095B" w:rsidR="00D4161E" w:rsidRDefault="00997BC6" w:rsidP="00D4161E">
            <w:pPr>
              <w:pStyle w:val="TableEntry"/>
            </w:pPr>
            <w:r>
              <w:t>i</w:t>
            </w:r>
            <w:r w:rsidR="00D4161E">
              <w:t>nteger</w:t>
            </w:r>
          </w:p>
        </w:tc>
        <w:tc>
          <w:tcPr>
            <w:tcW w:w="4613" w:type="dxa"/>
          </w:tcPr>
          <w:p w14:paraId="7DD0C4C5" w14:textId="5BE03D28" w:rsidR="00D4161E" w:rsidRPr="00D4161E" w:rsidRDefault="00D4161E" w:rsidP="00D4161E">
            <w:pPr>
              <w:pStyle w:val="TableEntry"/>
            </w:pPr>
            <w:r w:rsidRPr="00932130">
              <w:t>Paging support - where to start if a subset is desired (default = 0). Offset is number of records (not number of pages)</w:t>
            </w:r>
          </w:p>
        </w:tc>
      </w:tr>
      <w:tr w:rsidR="00D4161E" w:rsidRPr="006445B0" w14:paraId="392D9027" w14:textId="77777777" w:rsidTr="00D4161E">
        <w:tc>
          <w:tcPr>
            <w:tcW w:w="2245" w:type="dxa"/>
          </w:tcPr>
          <w:p w14:paraId="3BE086FD" w14:textId="0139A280" w:rsidR="00D4161E" w:rsidRDefault="008273FA" w:rsidP="00D4161E">
            <w:pPr>
              <w:pStyle w:val="TableEntry"/>
              <w:rPr>
                <w:rFonts w:ascii="Courier New" w:hAnsi="Courier New" w:cs="Courier New"/>
              </w:rPr>
            </w:pPr>
            <w:r>
              <w:rPr>
                <w:rFonts w:ascii="Courier New" w:hAnsi="Courier New" w:cs="Courier New"/>
              </w:rPr>
              <w:t>c</w:t>
            </w:r>
            <w:r w:rsidR="00D4161E">
              <w:rPr>
                <w:rFonts w:ascii="Courier New" w:hAnsi="Courier New" w:cs="Courier New"/>
              </w:rPr>
              <w:t>ount</w:t>
            </w:r>
          </w:p>
          <w:p w14:paraId="022B671B" w14:textId="4A709D47"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561F3081" w14:textId="77777777" w:rsidR="00D4161E" w:rsidRDefault="00D4161E" w:rsidP="00D4161E">
            <w:pPr>
              <w:pStyle w:val="TableEntry"/>
            </w:pPr>
          </w:p>
        </w:tc>
        <w:tc>
          <w:tcPr>
            <w:tcW w:w="1260" w:type="dxa"/>
          </w:tcPr>
          <w:p w14:paraId="05949977" w14:textId="157202DE" w:rsidR="00D4161E" w:rsidRDefault="00997BC6" w:rsidP="00D4161E">
            <w:pPr>
              <w:pStyle w:val="TableEntry"/>
            </w:pPr>
            <w:r>
              <w:t>i</w:t>
            </w:r>
            <w:r w:rsidR="00D4161E">
              <w:t>nteger</w:t>
            </w:r>
          </w:p>
        </w:tc>
        <w:tc>
          <w:tcPr>
            <w:tcW w:w="4613" w:type="dxa"/>
          </w:tcPr>
          <w:p w14:paraId="30D0111F" w14:textId="27AF56B9" w:rsidR="00D4161E" w:rsidRPr="00932130" w:rsidRDefault="00D4161E" w:rsidP="00D4161E">
            <w:pPr>
              <w:pStyle w:val="TableEntry"/>
            </w:pPr>
            <w:r w:rsidRPr="00D4161E">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p>
        </w:tc>
      </w:tr>
      <w:tr w:rsidR="00D4161E" w:rsidRPr="006445B0" w14:paraId="14C398F4" w14:textId="77777777" w:rsidTr="00D4161E">
        <w:tc>
          <w:tcPr>
            <w:tcW w:w="2245" w:type="dxa"/>
          </w:tcPr>
          <w:p w14:paraId="0F010E70" w14:textId="77777777" w:rsidR="00D4161E" w:rsidRDefault="00D4161E" w:rsidP="00D4161E">
            <w:pPr>
              <w:pStyle w:val="TableEntry"/>
              <w:rPr>
                <w:rFonts w:ascii="Courier New" w:hAnsi="Courier New" w:cs="Courier New"/>
              </w:rPr>
            </w:pPr>
            <w:r>
              <w:rPr>
                <w:rFonts w:ascii="Courier New" w:hAnsi="Courier New" w:cs="Courier New"/>
              </w:rPr>
              <w:t>includeDesignations</w:t>
            </w:r>
          </w:p>
          <w:p w14:paraId="1F0D1ED9" w14:textId="41CA590C"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55652952" w14:textId="398827FD" w:rsidR="00D4161E" w:rsidRDefault="00D4161E" w:rsidP="00D4161E">
            <w:pPr>
              <w:pStyle w:val="TableEntry"/>
            </w:pPr>
          </w:p>
        </w:tc>
        <w:tc>
          <w:tcPr>
            <w:tcW w:w="1260" w:type="dxa"/>
          </w:tcPr>
          <w:p w14:paraId="24EF1B5D" w14:textId="7141900C" w:rsidR="00D4161E" w:rsidRDefault="00D4161E" w:rsidP="00D4161E">
            <w:pPr>
              <w:pStyle w:val="TableEntry"/>
            </w:pPr>
            <w:r>
              <w:t>boolean</w:t>
            </w:r>
          </w:p>
        </w:tc>
        <w:tc>
          <w:tcPr>
            <w:tcW w:w="4613" w:type="dxa"/>
          </w:tcPr>
          <w:p w14:paraId="03F979D5" w14:textId="4C178F6B" w:rsidR="00D4161E" w:rsidRPr="00D4161E" w:rsidRDefault="008273FA" w:rsidP="00D4161E">
            <w:pPr>
              <w:pStyle w:val="TableEntry"/>
            </w:pPr>
            <w:r w:rsidRPr="008273FA">
              <w:t>Controls whether concept designations are to be included or excluded in value set expansions</w:t>
            </w:r>
          </w:p>
        </w:tc>
      </w:tr>
      <w:tr w:rsidR="008273FA" w:rsidRPr="006445B0" w14:paraId="1E74E54B" w14:textId="77777777" w:rsidTr="00D4161E">
        <w:tc>
          <w:tcPr>
            <w:tcW w:w="2245" w:type="dxa"/>
          </w:tcPr>
          <w:p w14:paraId="0320743C" w14:textId="0AB4B670" w:rsidR="008273FA" w:rsidRDefault="008273FA" w:rsidP="008273FA">
            <w:pPr>
              <w:pStyle w:val="TableEntry"/>
              <w:rPr>
                <w:rFonts w:ascii="Courier New" w:hAnsi="Courier New" w:cs="Courier New"/>
              </w:rPr>
            </w:pPr>
            <w:r>
              <w:rPr>
                <w:rFonts w:ascii="Courier New" w:hAnsi="Courier New" w:cs="Courier New"/>
              </w:rPr>
              <w:t>designation</w:t>
            </w:r>
          </w:p>
          <w:p w14:paraId="3E87FA4E" w14:textId="1FCB1755"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19A59B5" w14:textId="77777777" w:rsidR="008273FA" w:rsidRDefault="008273FA" w:rsidP="008273FA">
            <w:pPr>
              <w:pStyle w:val="TableEntry"/>
            </w:pPr>
          </w:p>
        </w:tc>
        <w:tc>
          <w:tcPr>
            <w:tcW w:w="1260" w:type="dxa"/>
          </w:tcPr>
          <w:p w14:paraId="1970204A" w14:textId="401B2CC9" w:rsidR="008273FA" w:rsidRDefault="008273FA" w:rsidP="008273FA">
            <w:pPr>
              <w:pStyle w:val="TableEntry"/>
            </w:pPr>
            <w:r>
              <w:t>string</w:t>
            </w:r>
          </w:p>
        </w:tc>
        <w:tc>
          <w:tcPr>
            <w:tcW w:w="4613" w:type="dxa"/>
          </w:tcPr>
          <w:p w14:paraId="7D937ED0" w14:textId="21B2BAF1" w:rsidR="008273FA" w:rsidRPr="00D4161E" w:rsidRDefault="008273FA" w:rsidP="008273FA">
            <w:pPr>
              <w:pStyle w:val="TableEntry"/>
            </w:pPr>
            <w:r w:rsidRPr="00D4161E">
              <w:t>A token that specifies a system+code that is either a use or a language. Designations that match by language or use are included in the expansion. If no designation is specified, it is at the server discretion which designations to return</w:t>
            </w:r>
          </w:p>
        </w:tc>
      </w:tr>
      <w:tr w:rsidR="008273FA" w:rsidRPr="006445B0" w14:paraId="13DD3D64" w14:textId="77777777" w:rsidTr="00D4161E">
        <w:tc>
          <w:tcPr>
            <w:tcW w:w="2245" w:type="dxa"/>
          </w:tcPr>
          <w:p w14:paraId="165D3C09" w14:textId="77777777" w:rsidR="008273FA" w:rsidRDefault="008273FA" w:rsidP="008273FA">
            <w:pPr>
              <w:pStyle w:val="TableEntry"/>
              <w:rPr>
                <w:rFonts w:ascii="Courier New" w:hAnsi="Courier New" w:cs="Courier New"/>
              </w:rPr>
            </w:pPr>
            <w:r>
              <w:rPr>
                <w:rFonts w:ascii="Courier New" w:hAnsi="Courier New" w:cs="Courier New"/>
              </w:rPr>
              <w:t>includeDefinition</w:t>
            </w:r>
          </w:p>
          <w:p w14:paraId="0D2C418B" w14:textId="16EDA39E"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75DB311B" w14:textId="77777777" w:rsidR="008273FA" w:rsidRDefault="008273FA" w:rsidP="008273FA">
            <w:pPr>
              <w:pStyle w:val="TableEntry"/>
            </w:pPr>
          </w:p>
        </w:tc>
        <w:tc>
          <w:tcPr>
            <w:tcW w:w="1260" w:type="dxa"/>
          </w:tcPr>
          <w:p w14:paraId="74F7E12D" w14:textId="33CC2540" w:rsidR="008273FA" w:rsidRDefault="008273FA" w:rsidP="008273FA">
            <w:pPr>
              <w:pStyle w:val="TableEntry"/>
            </w:pPr>
            <w:r>
              <w:t>boolean</w:t>
            </w:r>
          </w:p>
        </w:tc>
        <w:tc>
          <w:tcPr>
            <w:tcW w:w="4613" w:type="dxa"/>
          </w:tcPr>
          <w:p w14:paraId="64866BAA" w14:textId="36743C7C" w:rsidR="008273FA" w:rsidRPr="00D4161E" w:rsidRDefault="008273FA" w:rsidP="008273FA">
            <w:pPr>
              <w:pStyle w:val="TableEntry"/>
            </w:pPr>
            <w:r w:rsidRPr="008273FA">
              <w:t>Controls whether the value set definition is included or excluded in value set expansions</w:t>
            </w:r>
          </w:p>
        </w:tc>
      </w:tr>
      <w:tr w:rsidR="008273FA" w:rsidRPr="006445B0" w14:paraId="2DE3EBF4" w14:textId="77777777" w:rsidTr="00D4161E">
        <w:tc>
          <w:tcPr>
            <w:tcW w:w="2245" w:type="dxa"/>
          </w:tcPr>
          <w:p w14:paraId="5409FC8C" w14:textId="77777777" w:rsidR="008273FA" w:rsidRDefault="008273FA" w:rsidP="008273FA">
            <w:pPr>
              <w:pStyle w:val="TableEntry"/>
              <w:rPr>
                <w:rFonts w:ascii="Courier New" w:hAnsi="Courier New" w:cs="Courier New"/>
              </w:rPr>
            </w:pPr>
            <w:r>
              <w:rPr>
                <w:rFonts w:ascii="Courier New" w:hAnsi="Courier New" w:cs="Courier New"/>
              </w:rPr>
              <w:t>activeOnly</w:t>
            </w:r>
          </w:p>
          <w:p w14:paraId="06393D45" w14:textId="7449D38E"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5CF02441" w14:textId="77777777" w:rsidR="008273FA" w:rsidRDefault="008273FA" w:rsidP="008273FA">
            <w:pPr>
              <w:pStyle w:val="TableEntry"/>
            </w:pPr>
          </w:p>
        </w:tc>
        <w:tc>
          <w:tcPr>
            <w:tcW w:w="1260" w:type="dxa"/>
          </w:tcPr>
          <w:p w14:paraId="03ABC78E" w14:textId="57D52D5D" w:rsidR="008273FA" w:rsidRDefault="008273FA" w:rsidP="008273FA">
            <w:pPr>
              <w:pStyle w:val="TableEntry"/>
            </w:pPr>
            <w:r>
              <w:t>boolean</w:t>
            </w:r>
          </w:p>
        </w:tc>
        <w:tc>
          <w:tcPr>
            <w:tcW w:w="4613" w:type="dxa"/>
          </w:tcPr>
          <w:p w14:paraId="70134250" w14:textId="144BFC41" w:rsidR="008273FA" w:rsidRPr="008273FA" w:rsidRDefault="008273FA" w:rsidP="008273FA">
            <w:pPr>
              <w:pStyle w:val="TableEntry"/>
            </w:pPr>
            <w:r w:rsidRPr="008273FA">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6445B0" w14:paraId="1C8772F7" w14:textId="77777777" w:rsidTr="00D4161E">
        <w:tc>
          <w:tcPr>
            <w:tcW w:w="2245" w:type="dxa"/>
          </w:tcPr>
          <w:p w14:paraId="221BE9F8" w14:textId="77777777" w:rsidR="008273FA" w:rsidRDefault="008273FA" w:rsidP="008273FA">
            <w:pPr>
              <w:pStyle w:val="TableEntry"/>
              <w:rPr>
                <w:rFonts w:ascii="Courier New" w:hAnsi="Courier New" w:cs="Courier New"/>
              </w:rPr>
            </w:pPr>
            <w:r>
              <w:rPr>
                <w:rFonts w:ascii="Courier New" w:hAnsi="Courier New" w:cs="Courier New"/>
              </w:rPr>
              <w:t>excludeNested</w:t>
            </w:r>
          </w:p>
          <w:p w14:paraId="28E5C965" w14:textId="21D9B614"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126BE3DD" w14:textId="77777777" w:rsidR="008273FA" w:rsidRDefault="008273FA" w:rsidP="008273FA">
            <w:pPr>
              <w:pStyle w:val="TableEntry"/>
            </w:pPr>
          </w:p>
        </w:tc>
        <w:tc>
          <w:tcPr>
            <w:tcW w:w="1260" w:type="dxa"/>
          </w:tcPr>
          <w:p w14:paraId="5011434A" w14:textId="1B242C38" w:rsidR="008273FA" w:rsidRDefault="008273FA" w:rsidP="008273FA">
            <w:pPr>
              <w:pStyle w:val="TableEntry"/>
            </w:pPr>
            <w:r>
              <w:t>boolean</w:t>
            </w:r>
          </w:p>
        </w:tc>
        <w:tc>
          <w:tcPr>
            <w:tcW w:w="4613" w:type="dxa"/>
          </w:tcPr>
          <w:p w14:paraId="414F5BF4" w14:textId="18B0F26A" w:rsidR="008273FA" w:rsidRPr="008273FA" w:rsidRDefault="008273FA" w:rsidP="008273FA">
            <w:pPr>
              <w:pStyle w:val="TableEntry"/>
            </w:pPr>
            <w:r w:rsidRPr="008273FA">
              <w:t>Controls whether or not the value set expansion nests codes or not (i.e. ValueSet.expansion.contains.contains)</w:t>
            </w:r>
          </w:p>
        </w:tc>
      </w:tr>
      <w:tr w:rsidR="008273FA" w:rsidRPr="006445B0" w14:paraId="0D5A094A" w14:textId="77777777" w:rsidTr="00D4161E">
        <w:tc>
          <w:tcPr>
            <w:tcW w:w="2245" w:type="dxa"/>
          </w:tcPr>
          <w:p w14:paraId="719977C0" w14:textId="77777777" w:rsidR="008273FA" w:rsidRDefault="008273FA" w:rsidP="008273FA">
            <w:pPr>
              <w:pStyle w:val="TableEntry"/>
              <w:rPr>
                <w:rFonts w:ascii="Courier New" w:hAnsi="Courier New" w:cs="Courier New"/>
              </w:rPr>
            </w:pPr>
            <w:r>
              <w:rPr>
                <w:rFonts w:ascii="Courier New" w:hAnsi="Courier New" w:cs="Courier New"/>
              </w:rPr>
              <w:t>excludeNotForUI</w:t>
            </w:r>
          </w:p>
          <w:p w14:paraId="615A5439" w14:textId="58AEB238"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615DF56F" w14:textId="77777777" w:rsidR="008273FA" w:rsidRDefault="008273FA" w:rsidP="008273FA">
            <w:pPr>
              <w:pStyle w:val="TableEntry"/>
            </w:pPr>
          </w:p>
        </w:tc>
        <w:tc>
          <w:tcPr>
            <w:tcW w:w="1260" w:type="dxa"/>
          </w:tcPr>
          <w:p w14:paraId="6C9D7E49" w14:textId="6D6BA152" w:rsidR="008273FA" w:rsidRDefault="00997BC6" w:rsidP="008273FA">
            <w:pPr>
              <w:pStyle w:val="TableEntry"/>
            </w:pPr>
            <w:r>
              <w:t>b</w:t>
            </w:r>
            <w:r w:rsidR="008273FA">
              <w:t>oolean</w:t>
            </w:r>
          </w:p>
        </w:tc>
        <w:tc>
          <w:tcPr>
            <w:tcW w:w="4613" w:type="dxa"/>
          </w:tcPr>
          <w:p w14:paraId="7102A3FD" w14:textId="0B912267" w:rsidR="008273FA" w:rsidRPr="008273FA" w:rsidRDefault="008273FA" w:rsidP="008273FA">
            <w:pPr>
              <w:pStyle w:val="TableEntry"/>
            </w:pPr>
            <w:r w:rsidRPr="008273FA">
              <w:t>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excludeNotForUI = false, and the expansions used when generated schema / code etc, or performing validation, are all excludeNotForUI = true.</w:t>
            </w:r>
          </w:p>
        </w:tc>
      </w:tr>
      <w:tr w:rsidR="008273FA" w:rsidRPr="006445B0" w14:paraId="71EA2A37" w14:textId="77777777" w:rsidTr="00D4161E">
        <w:tc>
          <w:tcPr>
            <w:tcW w:w="2245" w:type="dxa"/>
          </w:tcPr>
          <w:p w14:paraId="04FE7128" w14:textId="77777777" w:rsidR="008273FA" w:rsidRDefault="008273FA" w:rsidP="008273FA">
            <w:pPr>
              <w:pStyle w:val="TableEntry"/>
              <w:rPr>
                <w:rFonts w:ascii="Courier New" w:hAnsi="Courier New" w:cs="Courier New"/>
              </w:rPr>
            </w:pPr>
            <w:r>
              <w:rPr>
                <w:rFonts w:ascii="Courier New" w:hAnsi="Courier New" w:cs="Courier New"/>
              </w:rPr>
              <w:t>excludePostCoordinate</w:t>
            </w:r>
          </w:p>
          <w:p w14:paraId="36D5669F" w14:textId="021B6E5C"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33CEAB91" w14:textId="77777777" w:rsidR="008273FA" w:rsidRDefault="008273FA" w:rsidP="008273FA">
            <w:pPr>
              <w:pStyle w:val="TableEntry"/>
            </w:pPr>
          </w:p>
        </w:tc>
        <w:tc>
          <w:tcPr>
            <w:tcW w:w="1260" w:type="dxa"/>
          </w:tcPr>
          <w:p w14:paraId="1A98B04C" w14:textId="0AFC2F11" w:rsidR="008273FA" w:rsidRDefault="008273FA" w:rsidP="008273FA">
            <w:pPr>
              <w:pStyle w:val="TableEntry"/>
            </w:pPr>
            <w:r>
              <w:t>boolean</w:t>
            </w:r>
          </w:p>
        </w:tc>
        <w:tc>
          <w:tcPr>
            <w:tcW w:w="4613" w:type="dxa"/>
          </w:tcPr>
          <w:p w14:paraId="6EB0062F" w14:textId="407346FA" w:rsidR="008273FA" w:rsidRPr="008273FA" w:rsidRDefault="008273FA" w:rsidP="008273FA">
            <w:pPr>
              <w:pStyle w:val="TableEntry"/>
            </w:pPr>
            <w:r w:rsidRPr="008273FA">
              <w:t>Controls whether or not the value set expansion includes post coordinated codes</w:t>
            </w:r>
          </w:p>
        </w:tc>
      </w:tr>
      <w:tr w:rsidR="008273FA" w:rsidRPr="006445B0" w14:paraId="6FD5A957" w14:textId="77777777" w:rsidTr="00D4161E">
        <w:tc>
          <w:tcPr>
            <w:tcW w:w="2245" w:type="dxa"/>
          </w:tcPr>
          <w:p w14:paraId="5A525E5E" w14:textId="77777777" w:rsidR="008273FA" w:rsidRDefault="008273FA" w:rsidP="008273FA">
            <w:pPr>
              <w:pStyle w:val="TableEntry"/>
              <w:rPr>
                <w:rFonts w:ascii="Courier New" w:hAnsi="Courier New" w:cs="Courier New"/>
              </w:rPr>
            </w:pPr>
            <w:r>
              <w:rPr>
                <w:rFonts w:ascii="Courier New" w:hAnsi="Courier New" w:cs="Courier New"/>
              </w:rPr>
              <w:t>displayLanguage</w:t>
            </w:r>
          </w:p>
          <w:p w14:paraId="5C30F5FE" w14:textId="5EDC8D67"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5D59EA70" w14:textId="77777777" w:rsidR="008273FA" w:rsidRDefault="008273FA" w:rsidP="008273FA">
            <w:pPr>
              <w:pStyle w:val="TableEntry"/>
            </w:pPr>
          </w:p>
        </w:tc>
        <w:tc>
          <w:tcPr>
            <w:tcW w:w="1260" w:type="dxa"/>
          </w:tcPr>
          <w:p w14:paraId="5D83AA5F" w14:textId="4B8C2721" w:rsidR="008273FA" w:rsidRDefault="008273FA" w:rsidP="008273FA">
            <w:pPr>
              <w:pStyle w:val="TableEntry"/>
            </w:pPr>
            <w:r>
              <w:t>code</w:t>
            </w:r>
          </w:p>
        </w:tc>
        <w:tc>
          <w:tcPr>
            <w:tcW w:w="4613" w:type="dxa"/>
          </w:tcPr>
          <w:p w14:paraId="1F2BD6A1" w14:textId="5F516BDD" w:rsidR="008273FA" w:rsidRPr="008273FA" w:rsidRDefault="008273FA" w:rsidP="008273FA">
            <w:pPr>
              <w:pStyle w:val="TableEntry"/>
            </w:pPr>
            <w:r w:rsidRPr="008273FA">
              <w:t>Specifies the language to be used for description in the expansions i.e. the language to be used for ValueSet.expansion.contains.display</w:t>
            </w:r>
          </w:p>
        </w:tc>
      </w:tr>
      <w:tr w:rsidR="008273FA" w:rsidRPr="006445B0" w14:paraId="63069C71" w14:textId="77777777" w:rsidTr="00D4161E">
        <w:tc>
          <w:tcPr>
            <w:tcW w:w="2245" w:type="dxa"/>
          </w:tcPr>
          <w:p w14:paraId="44E33A65" w14:textId="224E0C42" w:rsidR="008273FA" w:rsidRDefault="008273FA" w:rsidP="008273FA">
            <w:pPr>
              <w:pStyle w:val="TableEntry"/>
              <w:rPr>
                <w:rFonts w:ascii="Courier New" w:hAnsi="Courier New" w:cs="Courier New"/>
              </w:rPr>
            </w:pPr>
            <w:r>
              <w:rPr>
                <w:rFonts w:ascii="Courier New" w:hAnsi="Courier New" w:cs="Courier New"/>
              </w:rPr>
              <w:t>exclude-system</w:t>
            </w:r>
          </w:p>
          <w:p w14:paraId="480354BE" w14:textId="19C179B1"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42D6E519" w14:textId="77777777" w:rsidR="008273FA" w:rsidRDefault="008273FA" w:rsidP="008273FA">
            <w:pPr>
              <w:pStyle w:val="TableEntry"/>
            </w:pPr>
          </w:p>
        </w:tc>
        <w:tc>
          <w:tcPr>
            <w:tcW w:w="1260" w:type="dxa"/>
          </w:tcPr>
          <w:p w14:paraId="491FD563" w14:textId="255E3A1C" w:rsidR="008273FA" w:rsidRDefault="008273FA" w:rsidP="008273FA">
            <w:pPr>
              <w:pStyle w:val="TableEntry"/>
            </w:pPr>
            <w:r>
              <w:t>canonical</w:t>
            </w:r>
          </w:p>
        </w:tc>
        <w:tc>
          <w:tcPr>
            <w:tcW w:w="4613" w:type="dxa"/>
          </w:tcPr>
          <w:p w14:paraId="654A009E" w14:textId="613A5121" w:rsidR="008273FA" w:rsidRPr="008273FA" w:rsidRDefault="008273FA" w:rsidP="008273FA">
            <w:pPr>
              <w:pStyle w:val="TableEntry"/>
            </w:pPr>
            <w:r w:rsidRPr="008273FA">
              <w:t xml:space="preserve">Code system, or a particular version of a code system to be excluded from the value set expansion. The format is the same as a canonical URL: [system]|[version] - e.g. </w:t>
            </w:r>
            <w:hyperlink r:id="rId57" w:history="1">
              <w:r w:rsidRPr="0088130D">
                <w:rPr>
                  <w:rStyle w:val="Hyperlink"/>
                </w:rPr>
                <w:t>http://loinc.org|2.56</w:t>
              </w:r>
            </w:hyperlink>
          </w:p>
        </w:tc>
      </w:tr>
      <w:tr w:rsidR="008273FA" w:rsidRPr="006445B0" w14:paraId="4D3987A1" w14:textId="77777777" w:rsidTr="00D4161E">
        <w:tc>
          <w:tcPr>
            <w:tcW w:w="2245" w:type="dxa"/>
          </w:tcPr>
          <w:p w14:paraId="11F40311" w14:textId="77777777" w:rsidR="008273FA" w:rsidRDefault="008273FA" w:rsidP="008273FA">
            <w:pPr>
              <w:pStyle w:val="TableEntry"/>
              <w:rPr>
                <w:rFonts w:ascii="Courier New" w:hAnsi="Courier New" w:cs="Courier New"/>
              </w:rPr>
            </w:pPr>
            <w:r>
              <w:rPr>
                <w:rFonts w:ascii="Courier New" w:hAnsi="Courier New" w:cs="Courier New"/>
              </w:rPr>
              <w:lastRenderedPageBreak/>
              <w:t>system-version</w:t>
            </w:r>
          </w:p>
          <w:p w14:paraId="7736D7E2" w14:textId="0BA88077"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E050080" w14:textId="1F1E2513" w:rsidR="008273FA" w:rsidRDefault="008273FA" w:rsidP="008273FA">
            <w:pPr>
              <w:pStyle w:val="TableEntry"/>
            </w:pPr>
          </w:p>
        </w:tc>
        <w:tc>
          <w:tcPr>
            <w:tcW w:w="1260" w:type="dxa"/>
          </w:tcPr>
          <w:p w14:paraId="70F0EAAA" w14:textId="0497B431" w:rsidR="008273FA" w:rsidRDefault="008273FA" w:rsidP="008273FA">
            <w:pPr>
              <w:pStyle w:val="TableEntry"/>
            </w:pPr>
            <w:r>
              <w:t>canonical</w:t>
            </w:r>
          </w:p>
        </w:tc>
        <w:tc>
          <w:tcPr>
            <w:tcW w:w="4613" w:type="dxa"/>
          </w:tcPr>
          <w:p w14:paraId="6567767D" w14:textId="533B654A" w:rsidR="008273FA" w:rsidRPr="008273FA" w:rsidRDefault="008273FA" w:rsidP="008273FA">
            <w:pPr>
              <w:pStyle w:val="TableEntry"/>
            </w:pPr>
            <w:r w:rsidRPr="008273FA">
              <w:t xml:space="preserve">Specifies a version to use for a system, if the value set does not specify which one to use. The format is the same as a canonical URL: [system]|[version] - e.g. </w:t>
            </w:r>
            <w:hyperlink r:id="rId58" w:history="1">
              <w:r w:rsidRPr="0088130D">
                <w:rPr>
                  <w:rStyle w:val="Hyperlink"/>
                </w:rPr>
                <w:t>http://loinc.org|2.56</w:t>
              </w:r>
            </w:hyperlink>
          </w:p>
        </w:tc>
      </w:tr>
      <w:tr w:rsidR="008273FA" w:rsidRPr="006445B0" w14:paraId="49627347" w14:textId="77777777" w:rsidTr="00D4161E">
        <w:tc>
          <w:tcPr>
            <w:tcW w:w="2245" w:type="dxa"/>
          </w:tcPr>
          <w:p w14:paraId="18A9B5F7" w14:textId="77777777" w:rsidR="008273FA" w:rsidRDefault="008273FA" w:rsidP="008273FA">
            <w:pPr>
              <w:pStyle w:val="TableEntry"/>
              <w:rPr>
                <w:rFonts w:ascii="Courier New" w:hAnsi="Courier New" w:cs="Courier New"/>
              </w:rPr>
            </w:pPr>
            <w:r>
              <w:rPr>
                <w:rFonts w:ascii="Courier New" w:hAnsi="Courier New" w:cs="Courier New"/>
              </w:rPr>
              <w:t>check-system-version</w:t>
            </w:r>
          </w:p>
          <w:p w14:paraId="758513FD" w14:textId="4187F420"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D5CD71C" w14:textId="77777777" w:rsidR="008273FA" w:rsidRDefault="008273FA" w:rsidP="008273FA">
            <w:pPr>
              <w:pStyle w:val="TableEntry"/>
            </w:pPr>
          </w:p>
        </w:tc>
        <w:tc>
          <w:tcPr>
            <w:tcW w:w="1260" w:type="dxa"/>
          </w:tcPr>
          <w:p w14:paraId="3DB50CF0" w14:textId="5E0A4832" w:rsidR="008273FA" w:rsidRDefault="008273FA" w:rsidP="008273FA">
            <w:pPr>
              <w:pStyle w:val="TableEntry"/>
            </w:pPr>
            <w:r>
              <w:t>canonical</w:t>
            </w:r>
          </w:p>
        </w:tc>
        <w:tc>
          <w:tcPr>
            <w:tcW w:w="4613" w:type="dxa"/>
          </w:tcPr>
          <w:p w14:paraId="65BE1CC4" w14:textId="6A52EEA5" w:rsidR="008273FA" w:rsidRPr="008273FA" w:rsidRDefault="008273FA" w:rsidP="008273FA">
            <w:pPr>
              <w:pStyle w:val="TableEntry"/>
            </w:pPr>
            <w:r w:rsidRPr="008273FA">
              <w:t xml:space="preserve">Edge Case: Specifies a version to use for a system. If a value set specifies a different version, an error is returned instead of the expansion. The format is the same as a canonical URL: [system]|[version] - e.g. </w:t>
            </w:r>
            <w:hyperlink r:id="rId59" w:history="1">
              <w:r w:rsidRPr="0088130D">
                <w:rPr>
                  <w:rStyle w:val="Hyperlink"/>
                </w:rPr>
                <w:t>http://loinc.org|2.56</w:t>
              </w:r>
            </w:hyperlink>
          </w:p>
        </w:tc>
      </w:tr>
      <w:tr w:rsidR="008273FA" w:rsidRPr="006445B0" w14:paraId="4C624BEF" w14:textId="77777777" w:rsidTr="00D4161E">
        <w:tc>
          <w:tcPr>
            <w:tcW w:w="2245" w:type="dxa"/>
          </w:tcPr>
          <w:p w14:paraId="237C76CB" w14:textId="77777777" w:rsidR="008273FA" w:rsidRDefault="008273FA" w:rsidP="008273FA">
            <w:pPr>
              <w:pStyle w:val="TableEntry"/>
              <w:rPr>
                <w:rFonts w:ascii="Courier New" w:hAnsi="Courier New" w:cs="Courier New"/>
              </w:rPr>
            </w:pPr>
            <w:r>
              <w:rPr>
                <w:rFonts w:ascii="Courier New" w:hAnsi="Courier New" w:cs="Courier New"/>
              </w:rPr>
              <w:t>force-system-version</w:t>
            </w:r>
          </w:p>
          <w:p w14:paraId="68D09AD7" w14:textId="7C8FC939"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25D1146E" w14:textId="77777777" w:rsidR="008273FA" w:rsidRDefault="008273FA" w:rsidP="008273FA">
            <w:pPr>
              <w:pStyle w:val="TableEntry"/>
            </w:pPr>
          </w:p>
        </w:tc>
        <w:tc>
          <w:tcPr>
            <w:tcW w:w="1260" w:type="dxa"/>
          </w:tcPr>
          <w:p w14:paraId="61099022" w14:textId="3183556C" w:rsidR="008273FA" w:rsidRDefault="00997BC6" w:rsidP="008273FA">
            <w:pPr>
              <w:pStyle w:val="TableEntry"/>
            </w:pPr>
            <w:r>
              <w:t>c</w:t>
            </w:r>
            <w:r w:rsidR="008273FA">
              <w:t>anonical</w:t>
            </w:r>
          </w:p>
        </w:tc>
        <w:tc>
          <w:tcPr>
            <w:tcW w:w="4613" w:type="dxa"/>
          </w:tcPr>
          <w:p w14:paraId="46EB4FD4" w14:textId="27DE50BD" w:rsidR="008273FA" w:rsidRPr="008273FA" w:rsidRDefault="008273FA" w:rsidP="008273FA">
            <w:pPr>
              <w:pStyle w:val="TableEntry"/>
            </w:pPr>
            <w:r w:rsidRPr="008273FA">
              <w:t>Edge Case: Specifies a version to use for a system. This parameter overrides any specified version in the value set (and any it depends on). The format is the same as a canonical URL: [system]|[version] - e.g. 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p>
        </w:tc>
      </w:tr>
    </w:tbl>
    <w:p w14:paraId="1CD8028F" w14:textId="77777777" w:rsidR="00C619D4" w:rsidRDefault="00C619D4" w:rsidP="00C619D4">
      <w:pPr>
        <w:pStyle w:val="Heading5"/>
        <w:numPr>
          <w:ilvl w:val="0"/>
          <w:numId w:val="0"/>
        </w:numPr>
        <w:rPr>
          <w:noProof w:val="0"/>
        </w:rPr>
      </w:pPr>
      <w:r w:rsidRPr="008407CB">
        <w:rPr>
          <w:noProof w:val="0"/>
        </w:rPr>
        <w:t>3.</w:t>
      </w:r>
      <w:r>
        <w:rPr>
          <w:noProof w:val="0"/>
        </w:rPr>
        <w:t>Y2</w:t>
      </w:r>
      <w:r w:rsidRPr="008407CB">
        <w:rPr>
          <w:noProof w:val="0"/>
        </w:rPr>
        <w:t>.4.1.3 Expected Actions</w:t>
      </w:r>
    </w:p>
    <w:p w14:paraId="25E6E64B" w14:textId="77777777"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61D8385" w14:textId="67897CE2" w:rsidR="00C619D4" w:rsidRPr="008407CB" w:rsidRDefault="00C619D4" w:rsidP="00C619D4">
      <w:pPr>
        <w:pStyle w:val="Heading4"/>
        <w:numPr>
          <w:ilvl w:val="0"/>
          <w:numId w:val="0"/>
        </w:numPr>
        <w:rPr>
          <w:noProof w:val="0"/>
        </w:rPr>
      </w:pPr>
      <w:r w:rsidRPr="008407CB">
        <w:rPr>
          <w:noProof w:val="0"/>
        </w:rPr>
        <w:t>3.</w:t>
      </w:r>
      <w:r>
        <w:rPr>
          <w:noProof w:val="0"/>
        </w:rPr>
        <w:t>Y2</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p>
    <w:p w14:paraId="554B489A"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.4.2.1 Trigger Events</w:t>
      </w:r>
    </w:p>
    <w:p w14:paraId="442D1A21" w14:textId="0499702E" w:rsidR="00C619D4" w:rsidRPr="008407CB" w:rsidRDefault="00C619D4" w:rsidP="00C619D4">
      <w:pPr>
        <w:pStyle w:val="BodyText"/>
      </w:pPr>
      <w:r w:rsidRPr="00975AEA">
        <w:t xml:space="preserve">The </w:t>
      </w:r>
      <w:r>
        <w:t>Terminology Repository</w:t>
      </w:r>
      <w:r w:rsidRPr="00975AEA">
        <w:t xml:space="preserve"> sends the </w:t>
      </w:r>
      <w:r>
        <w:t xml:space="preserve">Expand </w:t>
      </w:r>
      <w:r w:rsidR="00F94F9D">
        <w:t>V</w:t>
      </w:r>
      <w:r>
        <w:t>alue Set</w:t>
      </w:r>
      <w:r w:rsidRPr="00975AEA">
        <w:t xml:space="preserve"> Response to the </w:t>
      </w:r>
      <w:r>
        <w:t>Terminology</w:t>
      </w:r>
      <w:r w:rsidRPr="00975AEA">
        <w:t xml:space="preserve"> Consumer when results to the </w:t>
      </w:r>
      <w:r>
        <w:t>expansion</w:t>
      </w:r>
      <w:r w:rsidRPr="00975AEA">
        <w:t xml:space="preserve"> are ready.</w:t>
      </w:r>
    </w:p>
    <w:p w14:paraId="11504A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.4.2.2 Message Semantics</w:t>
      </w:r>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77777777" w:rsidR="00C619D4" w:rsidRPr="008407CB" w:rsidRDefault="00C619D4" w:rsidP="00C619D4">
      <w:pPr>
        <w:pStyle w:val="BodyText"/>
      </w:pPr>
      <w:r>
        <w:t xml:space="preserve">The response message is a FHIR </w:t>
      </w:r>
      <w:r w:rsidRPr="0027153C">
        <w:t>ValueSet</w:t>
      </w:r>
      <w:r>
        <w:t xml:space="preserve"> Resource with the </w:t>
      </w:r>
      <w:r w:rsidRPr="00EE0526">
        <w:rPr>
          <w:rStyle w:val="XMLname"/>
        </w:rPr>
        <w:t>expansion</w:t>
      </w:r>
      <w:r>
        <w:t xml:space="preserve"> element populated with the expanded </w:t>
      </w:r>
      <w:r w:rsidRPr="0027153C">
        <w:t>ValueSet</w:t>
      </w:r>
      <w:r>
        <w:t xml:space="preserve"> concepts.</w:t>
      </w:r>
    </w:p>
    <w:p w14:paraId="62F7C2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.4.2.3 Expected Actions</w:t>
      </w:r>
    </w:p>
    <w:p w14:paraId="55E1E4A9" w14:textId="77777777" w:rsidR="00C619D4" w:rsidRPr="008407CB" w:rsidRDefault="00C619D4" w:rsidP="00C619D4">
      <w:r>
        <w:t>The Terminology Consumer has received the response and continues with its workflow.</w:t>
      </w:r>
    </w:p>
    <w:p w14:paraId="560E01D5"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.5 Security Considerations</w:t>
      </w:r>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484F19A0" w:rsidR="009168F9" w:rsidRPr="00D26514" w:rsidRDefault="009168F9" w:rsidP="009168F9">
      <w:pPr>
        <w:pStyle w:val="EditorInstructions"/>
      </w:pPr>
      <w:r w:rsidRPr="00D26514">
        <w:t>Add Section 3.Y</w:t>
      </w:r>
      <w:r>
        <w:t>3</w:t>
      </w:r>
    </w:p>
    <w:p w14:paraId="3A251E54" w14:textId="33E15B23" w:rsidR="009168F9" w:rsidRPr="008407CB" w:rsidRDefault="009168F9" w:rsidP="009168F9">
      <w:pPr>
        <w:pStyle w:val="Heading2"/>
        <w:numPr>
          <w:ilvl w:val="0"/>
          <w:numId w:val="0"/>
        </w:numPr>
        <w:rPr>
          <w:noProof w:val="0"/>
        </w:rPr>
      </w:pPr>
      <w:r w:rsidRPr="008407CB">
        <w:rPr>
          <w:noProof w:val="0"/>
        </w:rPr>
        <w:lastRenderedPageBreak/>
        <w:t>3.</w:t>
      </w:r>
      <w:r>
        <w:rPr>
          <w:noProof w:val="0"/>
        </w:rPr>
        <w:t>Y3</w:t>
      </w:r>
      <w:r w:rsidRPr="008407CB">
        <w:rPr>
          <w:noProof w:val="0"/>
        </w:rPr>
        <w:t xml:space="preserve"> </w:t>
      </w:r>
      <w:r>
        <w:rPr>
          <w:noProof w:val="0"/>
        </w:rPr>
        <w:t>Lookup Concept</w:t>
      </w:r>
      <w:r w:rsidRPr="008407CB">
        <w:rPr>
          <w:noProof w:val="0"/>
        </w:rPr>
        <w:t xml:space="preserve"> [ITI-</w:t>
      </w:r>
      <w:r>
        <w:rPr>
          <w:noProof w:val="0"/>
        </w:rPr>
        <w:t>Y3</w:t>
      </w:r>
      <w:r w:rsidRPr="008407CB">
        <w:rPr>
          <w:noProof w:val="0"/>
        </w:rPr>
        <w:t>]</w:t>
      </w:r>
    </w:p>
    <w:p w14:paraId="3D094486" w14:textId="003A41E0" w:rsidR="009168F9" w:rsidRPr="008407CB" w:rsidRDefault="009168F9" w:rsidP="009168F9">
      <w:r w:rsidRPr="008407CB">
        <w:t>This section corresponds to transaction [ITI-</w:t>
      </w:r>
      <w:r>
        <w:t>Y3</w:t>
      </w:r>
      <w:r w:rsidRPr="008407CB">
        <w:t>] of the IHE IT Infrastructure Technical Framework. Transaction [ITI-</w:t>
      </w:r>
      <w:r>
        <w:t>Y3</w:t>
      </w:r>
      <w:r w:rsidRPr="008407CB">
        <w:t xml:space="preserve">] is used by the </w:t>
      </w:r>
      <w:r>
        <w:t>Terminology</w:t>
      </w:r>
      <w:r w:rsidRPr="008407CB">
        <w:t xml:space="preserve"> Consumer and </w:t>
      </w:r>
      <w:r>
        <w:t>Terminology Repository</w:t>
      </w:r>
      <w:r w:rsidRPr="008407CB">
        <w:t xml:space="preserve"> Actors.</w:t>
      </w:r>
    </w:p>
    <w:p w14:paraId="27969183" w14:textId="3DE740BF"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.1 Scope</w:t>
      </w:r>
    </w:p>
    <w:p w14:paraId="56591758" w14:textId="2318583E" w:rsidR="009168F9" w:rsidRPr="008407CB" w:rsidRDefault="009168F9" w:rsidP="009168F9">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32E1731F" w14:textId="0A7CDA5D"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.2 Actor Roles</w:t>
      </w:r>
    </w:p>
    <w:p w14:paraId="0E0A322C" w14:textId="1F34A8EF" w:rsidR="009168F9" w:rsidRPr="008407CB" w:rsidRDefault="009168F9" w:rsidP="009168F9">
      <w:pPr>
        <w:pStyle w:val="TableTitle"/>
      </w:pPr>
      <w:r w:rsidRPr="008407CB">
        <w:t>Table 3.</w:t>
      </w:r>
      <w:r>
        <w:t>Y3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t>Role:</w:t>
            </w:r>
          </w:p>
        </w:tc>
        <w:tc>
          <w:tcPr>
            <w:tcW w:w="8568" w:type="dxa"/>
            <w:shd w:val="clear" w:color="auto" w:fill="auto"/>
          </w:tcPr>
          <w:p w14:paraId="6DC46DF6" w14:textId="2C163E6C" w:rsidR="009168F9" w:rsidRPr="008407CB" w:rsidRDefault="009168F9" w:rsidP="009D606D">
            <w:pPr>
              <w:pStyle w:val="BodyText"/>
            </w:pPr>
            <w:r w:rsidRPr="008407CB">
              <w:t xml:space="preserve">Requests </w:t>
            </w:r>
            <w:r>
              <w:t>concept 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4D4F5D8A" w:rsidR="009168F9" w:rsidRPr="008407CB" w:rsidRDefault="009168F9" w:rsidP="009D606D">
            <w:pPr>
              <w:pStyle w:val="BodyText"/>
            </w:pPr>
            <w:r w:rsidRPr="008407CB">
              <w:t xml:space="preserve">Returns information for </w:t>
            </w:r>
            <w:r>
              <w:t>the concept based on</w:t>
            </w:r>
            <w:r w:rsidRPr="008407CB">
              <w:t xml:space="preserve"> criteria provided by the </w:t>
            </w:r>
            <w:r>
              <w:t>Terminology</w:t>
            </w:r>
            <w:r w:rsidRPr="008407CB">
              <w:t xml:space="preserve"> Consumer.</w:t>
            </w:r>
          </w:p>
        </w:tc>
      </w:tr>
    </w:tbl>
    <w:p w14:paraId="7AC26937" w14:textId="1AE4F8EC"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.3 Referenced Standards</w:t>
      </w:r>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60"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2B208F85"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.4 Interaction Diagram</w:t>
      </w:r>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51D8AA" w14:textId="7C36B78A" w:rsidR="003A2EEF" w:rsidRPr="00593AB6" w:rsidRDefault="003A2EEF" w:rsidP="009168F9">
                              <w:pPr>
                                <w:pStyle w:val="BodyText"/>
                                <w:rPr>
                                  <w:sz w:val="22"/>
                                  <w:szCs w:val="22"/>
                                  <w:lang w:val="en-CA"/>
                                </w:rPr>
                              </w:pPr>
                              <w:r>
                                <w:rPr>
                                  <w:sz w:val="22"/>
                                  <w:szCs w:val="22"/>
                                </w:rPr>
                                <w:t xml:space="preserve">Lookup Concept Request: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F1D6EA" w14:textId="28CE915D" w:rsidR="003A2EEF" w:rsidRPr="00077324" w:rsidRDefault="003A2EEF" w:rsidP="009168F9">
                              <w:pPr>
                                <w:pStyle w:val="BodyText"/>
                                <w:rPr>
                                  <w:sz w:val="22"/>
                                  <w:szCs w:val="22"/>
                                </w:rPr>
                              </w:pPr>
                              <w:r>
                                <w:rPr>
                                  <w:sz w:val="22"/>
                                  <w:szCs w:val="22"/>
                                </w:rPr>
                                <w:t xml:space="preserve">Lookup Concept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CE8ABA" w14:textId="77777777" w:rsidR="003A2EEF" w:rsidRPr="00077324" w:rsidRDefault="003A2EEF"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ACD27E" w14:textId="77777777" w:rsidR="003A2EEF" w:rsidRPr="00077324" w:rsidRDefault="003A2EEF"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09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JEk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i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etCRJMQEAAA2GwAADgAAAAAAAAAAAAAAAAAuAgAAZHJzL2Uyb0RvYy54bWxQSwECLQAUAAYA&#10;CAAAACEAQ3xG690AAAAFAQAADwAAAAAAAAAAAAAAAAAeBwAAZHJzL2Rvd25yZXYueG1sUEsFBgAA&#10;AAAEAAQA8wAAACgIAAAAAA==&#10;">
                <v:rect id="AutoShape 58" o:spid="_x0000_s109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09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09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09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7C36B78A" w:rsidR="003A2EEF" w:rsidRPr="00593AB6" w:rsidRDefault="003A2EEF" w:rsidP="009168F9">
                        <w:pPr>
                          <w:pStyle w:val="BodyText"/>
                          <w:rPr>
                            <w:sz w:val="22"/>
                            <w:szCs w:val="22"/>
                            <w:lang w:val="en-CA"/>
                          </w:rPr>
                        </w:pPr>
                        <w:r>
                          <w:rPr>
                            <w:sz w:val="22"/>
                            <w:szCs w:val="22"/>
                          </w:rPr>
                          <w:t xml:space="preserve">Lookup Concept Request: </w:t>
                        </w:r>
                        <w:r>
                          <w:rPr>
                            <w:sz w:val="22"/>
                            <w:szCs w:val="22"/>
                          </w:rPr>
                          <w:br/>
                          <w:t>HTTP GET /CodeSystem/$lookup</w:t>
                        </w:r>
                      </w:p>
                    </w:txbxContent>
                  </v:textbox>
                </v:shape>
                <v:shape id="Text Box 245" o:spid="_x0000_s109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8CE915D" w:rsidR="003A2EEF" w:rsidRPr="00077324" w:rsidRDefault="003A2EEF" w:rsidP="009168F9">
                        <w:pPr>
                          <w:pStyle w:val="BodyText"/>
                          <w:rPr>
                            <w:sz w:val="22"/>
                            <w:szCs w:val="22"/>
                          </w:rPr>
                        </w:pPr>
                        <w:r>
                          <w:rPr>
                            <w:sz w:val="22"/>
                            <w:szCs w:val="22"/>
                          </w:rPr>
                          <w:t xml:space="preserve">Lookup Concept Response: </w:t>
                        </w:r>
                        <w:r>
                          <w:rPr>
                            <w:sz w:val="22"/>
                            <w:szCs w:val="22"/>
                          </w:rPr>
                          <w:br/>
                          <w:t>Parameters</w:t>
                        </w:r>
                      </w:p>
                    </w:txbxContent>
                  </v:textbox>
                </v:shape>
                <v:line id="Line 246" o:spid="_x0000_s109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09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09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0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3A2EEF" w:rsidRPr="00077324" w:rsidRDefault="003A2EEF" w:rsidP="009168F9">
                        <w:pPr>
                          <w:pStyle w:val="BodyText"/>
                          <w:jc w:val="center"/>
                          <w:rPr>
                            <w:sz w:val="22"/>
                            <w:szCs w:val="22"/>
                          </w:rPr>
                        </w:pPr>
                        <w:r>
                          <w:rPr>
                            <w:sz w:val="22"/>
                            <w:szCs w:val="22"/>
                          </w:rPr>
                          <w:t>Terminology Consumer</w:t>
                        </w:r>
                      </w:p>
                    </w:txbxContent>
                  </v:textbox>
                </v:shape>
                <v:shape id="Text Box 262" o:spid="_x0000_s110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3A2EEF" w:rsidRPr="00077324" w:rsidRDefault="003A2EEF" w:rsidP="009168F9">
                        <w:pPr>
                          <w:pStyle w:val="BodyText"/>
                          <w:jc w:val="center"/>
                          <w:rPr>
                            <w:sz w:val="22"/>
                            <w:szCs w:val="22"/>
                          </w:rPr>
                        </w:pPr>
                        <w:r>
                          <w:rPr>
                            <w:sz w:val="22"/>
                            <w:szCs w:val="22"/>
                          </w:rPr>
                          <w:t>Terminology Repository</w:t>
                        </w:r>
                      </w:p>
                    </w:txbxContent>
                  </v:textbox>
                </v:shape>
                <v:rect id="Rectangle 263" o:spid="_x0000_s110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2A305725" w:rsidR="009168F9" w:rsidRPr="008407CB" w:rsidRDefault="009168F9" w:rsidP="009168F9">
      <w:pPr>
        <w:pStyle w:val="Heading4"/>
        <w:numPr>
          <w:ilvl w:val="0"/>
          <w:numId w:val="0"/>
        </w:numPr>
        <w:rPr>
          <w:noProof w:val="0"/>
        </w:rPr>
      </w:pPr>
      <w:r w:rsidRPr="008407CB">
        <w:rPr>
          <w:noProof w:val="0"/>
        </w:rPr>
        <w:t>3.</w:t>
      </w:r>
      <w:r>
        <w:rPr>
          <w:noProof w:val="0"/>
        </w:rPr>
        <w:t>Y3</w:t>
      </w:r>
      <w:r w:rsidRPr="008407CB">
        <w:rPr>
          <w:noProof w:val="0"/>
        </w:rPr>
        <w:t xml:space="preserve">.4.1 </w:t>
      </w:r>
      <w:r>
        <w:rPr>
          <w:noProof w:val="0"/>
        </w:rPr>
        <w:t>Lookup Concept</w:t>
      </w:r>
      <w:r w:rsidRPr="008407CB">
        <w:rPr>
          <w:noProof w:val="0"/>
        </w:rPr>
        <w:t xml:space="preserve"> </w:t>
      </w:r>
      <w:r>
        <w:rPr>
          <w:noProof w:val="0"/>
        </w:rPr>
        <w:t>Request M</w:t>
      </w:r>
      <w:r w:rsidRPr="008407CB">
        <w:rPr>
          <w:noProof w:val="0"/>
        </w:rPr>
        <w:t>essage</w:t>
      </w:r>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r w:rsidRPr="0027153C">
        <w:t>CodeSystem</w:t>
      </w:r>
      <w:r>
        <w:t xml:space="preserve"> </w:t>
      </w:r>
      <w:r w:rsidRPr="00C40CB7">
        <w:t>Resource.</w:t>
      </w:r>
    </w:p>
    <w:p w14:paraId="0F8C2C75" w14:textId="3D80E49A" w:rsidR="009168F9" w:rsidRPr="008407CB" w:rsidRDefault="009168F9" w:rsidP="009168F9">
      <w:pPr>
        <w:pStyle w:val="Heading5"/>
        <w:numPr>
          <w:ilvl w:val="0"/>
          <w:numId w:val="0"/>
        </w:numPr>
        <w:rPr>
          <w:noProof w:val="0"/>
        </w:rPr>
      </w:pPr>
      <w:r w:rsidRPr="008407CB">
        <w:rPr>
          <w:noProof w:val="0"/>
        </w:rPr>
        <w:lastRenderedPageBreak/>
        <w:t>3.</w:t>
      </w:r>
      <w:r>
        <w:rPr>
          <w:noProof w:val="0"/>
        </w:rPr>
        <w:t>Y3</w:t>
      </w:r>
      <w:r w:rsidRPr="008407CB">
        <w:rPr>
          <w:noProof w:val="0"/>
        </w:rPr>
        <w:t>.4.1.1 Trigger Events</w:t>
      </w:r>
    </w:p>
    <w:p w14:paraId="0F924F23" w14:textId="57BDE15E" w:rsidR="009168F9" w:rsidRPr="00C40CB7" w:rsidRDefault="009168F9" w:rsidP="009168F9">
      <w:pPr>
        <w:pStyle w:val="BodyText"/>
        <w:rPr>
          <w:i/>
        </w:rPr>
      </w:pPr>
      <w:r w:rsidRPr="00C40CB7">
        <w:t xml:space="preserve">A </w:t>
      </w:r>
      <w:r>
        <w:t>Terminology</w:t>
      </w:r>
      <w:r w:rsidRPr="00C40CB7">
        <w:t xml:space="preserve"> Consumer triggers a </w:t>
      </w:r>
      <w:r>
        <w:t xml:space="preserve">Lookup Concept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7AF2A1E4" w14:textId="02CA4BF0" w:rsidR="009168F9" w:rsidRPr="008407CB" w:rsidRDefault="009168F9" w:rsidP="009168F9">
      <w:pPr>
        <w:pStyle w:val="Heading5"/>
        <w:numPr>
          <w:ilvl w:val="0"/>
          <w:numId w:val="0"/>
        </w:numPr>
        <w:rPr>
          <w:noProof w:val="0"/>
        </w:rPr>
      </w:pPr>
      <w:r w:rsidRPr="008407CB">
        <w:rPr>
          <w:noProof w:val="0"/>
        </w:rPr>
        <w:t>3.</w:t>
      </w:r>
      <w:r>
        <w:rPr>
          <w:noProof w:val="0"/>
        </w:rPr>
        <w:t>Y3</w:t>
      </w:r>
      <w:r w:rsidRPr="008407CB">
        <w:rPr>
          <w:noProof w:val="0"/>
        </w:rPr>
        <w:t>.4.1.2 Message Semantics</w:t>
      </w:r>
    </w:p>
    <w:p w14:paraId="4939A02A" w14:textId="15DD33DD"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1" w:history="1">
        <w:r>
          <w:rPr>
            <w:rStyle w:val="Hyperlink"/>
          </w:rPr>
          <w:t>http://hl7.org/fhir/codesystem-operation-lookup.html</w:t>
        </w:r>
      </w:hyperlink>
      <w:r>
        <w:t xml:space="preserve"> </w:t>
      </w:r>
      <w:r w:rsidRPr="00C40CB7">
        <w:t xml:space="preserve">on the </w:t>
      </w:r>
      <w:r w:rsidRPr="0027153C">
        <w:t>CodeSystem</w:t>
      </w:r>
      <w:r>
        <w:t xml:space="preserve"> </w:t>
      </w:r>
      <w:r w:rsidRPr="00C40CB7">
        <w:t>Resource. The</w:t>
      </w:r>
      <w:r>
        <w:t xml:space="preserve"> required</w:t>
      </w:r>
      <w:r w:rsidRPr="00C40CB7">
        <w:t xml:space="preserve"> </w:t>
      </w:r>
      <w:r>
        <w:t>input</w:t>
      </w:r>
      <w:r w:rsidRPr="00C40CB7">
        <w:t xml:space="preserve"> parameters are identified </w:t>
      </w:r>
      <w:r>
        <w:t>in Table 3.Y3.4.1.2-1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3E12E0" w14:textId="74667E64" w:rsidR="00514AD8" w:rsidRPr="00C40CB7" w:rsidRDefault="009168F9" w:rsidP="009168F9">
      <w:pPr>
        <w:pStyle w:val="BodyText"/>
      </w:pPr>
      <w:r w:rsidRPr="00C40CB7">
        <w:t>See ITI TF-2x: Appendix W for informative implementation material for this transaction.</w:t>
      </w:r>
    </w:p>
    <w:p w14:paraId="2EA1FFE4" w14:textId="00C614DB" w:rsidR="009168F9" w:rsidRPr="006445B0" w:rsidRDefault="009168F9" w:rsidP="009168F9">
      <w:pPr>
        <w:pStyle w:val="TableTitle"/>
      </w:pPr>
      <w:r w:rsidRPr="006445B0">
        <w:t>Table 3.</w:t>
      </w:r>
      <w:r>
        <w:t>Y</w:t>
      </w:r>
      <w:r w:rsidR="00F94F9D">
        <w:t>3</w:t>
      </w:r>
      <w:r w:rsidRPr="006445B0">
        <w:t xml:space="preserve">.4.1.2-1: </w:t>
      </w:r>
      <w:r w:rsidR="00882A5C">
        <w:t>Lookup Concept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6445B0" w14:paraId="2CF7EE22" w14:textId="77777777" w:rsidTr="003A2EEF">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1417" w:type="dxa"/>
            <w:shd w:val="clear" w:color="auto" w:fill="D9D9D9"/>
          </w:tcPr>
          <w:p w14:paraId="6C6CA69F" w14:textId="7545C958" w:rsidR="009168F9" w:rsidRPr="006445B0" w:rsidRDefault="003A2EEF" w:rsidP="009D606D">
            <w:pPr>
              <w:pStyle w:val="TableEntryHeader"/>
            </w:pPr>
            <w:r>
              <w:t>IHE Constraint</w:t>
            </w:r>
          </w:p>
        </w:tc>
        <w:tc>
          <w:tcPr>
            <w:tcW w:w="1080" w:type="dxa"/>
            <w:shd w:val="clear" w:color="auto" w:fill="D9D9D9"/>
          </w:tcPr>
          <w:p w14:paraId="1F410173" w14:textId="77777777" w:rsidR="009168F9" w:rsidRPr="006445B0" w:rsidRDefault="009168F9" w:rsidP="009D606D">
            <w:pPr>
              <w:pStyle w:val="TableEntryHeader"/>
            </w:pPr>
            <w:r w:rsidRPr="006445B0">
              <w:t>Search Type</w:t>
            </w:r>
          </w:p>
        </w:tc>
        <w:tc>
          <w:tcPr>
            <w:tcW w:w="4883" w:type="dxa"/>
            <w:shd w:val="clear" w:color="auto" w:fill="D9D9D9"/>
          </w:tcPr>
          <w:p w14:paraId="1BE14A9B" w14:textId="77777777" w:rsidR="009168F9" w:rsidRPr="006445B0" w:rsidRDefault="009168F9" w:rsidP="009D606D">
            <w:pPr>
              <w:pStyle w:val="TableEntryHeader"/>
            </w:pPr>
            <w:r w:rsidRPr="006445B0">
              <w:t>Description</w:t>
            </w:r>
          </w:p>
        </w:tc>
      </w:tr>
      <w:tr w:rsidR="00514AD8" w:rsidRPr="006445B0" w14:paraId="7143FAC2" w14:textId="77777777" w:rsidTr="003A2EEF">
        <w:tc>
          <w:tcPr>
            <w:tcW w:w="2178" w:type="dxa"/>
          </w:tcPr>
          <w:p w14:paraId="03E2A2C6" w14:textId="5DA64C64" w:rsidR="00514AD8" w:rsidRDefault="00514AD8" w:rsidP="00514AD8">
            <w:pPr>
              <w:pStyle w:val="TableEntry"/>
              <w:rPr>
                <w:rFonts w:ascii="Courier New" w:hAnsi="Courier New" w:cs="Courier New"/>
              </w:rPr>
            </w:pPr>
            <w:r>
              <w:rPr>
                <w:rFonts w:ascii="Courier New" w:hAnsi="Courier New" w:cs="Courier New"/>
              </w:rPr>
              <w:t>code</w:t>
            </w:r>
          </w:p>
          <w:p w14:paraId="4636B051" w14:textId="16534A02"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3B16EC11" w14:textId="3CF63F5E" w:rsidR="00514AD8" w:rsidRPr="006445B0" w:rsidRDefault="00514AD8" w:rsidP="00514AD8">
            <w:pPr>
              <w:pStyle w:val="TableEntry"/>
            </w:pPr>
            <w:r>
              <w:t>[1..1]</w:t>
            </w:r>
          </w:p>
        </w:tc>
        <w:tc>
          <w:tcPr>
            <w:tcW w:w="1080" w:type="dxa"/>
          </w:tcPr>
          <w:p w14:paraId="796B1D71" w14:textId="39883A60" w:rsidR="00514AD8" w:rsidRDefault="00514AD8" w:rsidP="00514AD8">
            <w:pPr>
              <w:pStyle w:val="TableEntry"/>
            </w:pPr>
            <w:r>
              <w:t>code</w:t>
            </w:r>
          </w:p>
        </w:tc>
        <w:tc>
          <w:tcPr>
            <w:tcW w:w="4883" w:type="dxa"/>
          </w:tcPr>
          <w:p w14:paraId="1D556D04" w14:textId="117459D5" w:rsidR="00514AD8" w:rsidRPr="005F1DC4" w:rsidRDefault="00514AD8" w:rsidP="00514AD8">
            <w:pPr>
              <w:pStyle w:val="TableEntry"/>
            </w:pPr>
            <w:r w:rsidRPr="00514AD8">
              <w:t>The code that is to be located. If a code is provided, a system must be provided</w:t>
            </w:r>
          </w:p>
        </w:tc>
      </w:tr>
      <w:tr w:rsidR="00514AD8" w:rsidRPr="006445B0" w14:paraId="1720CE30" w14:textId="77777777" w:rsidTr="003A2EEF">
        <w:tc>
          <w:tcPr>
            <w:tcW w:w="2178" w:type="dxa"/>
          </w:tcPr>
          <w:p w14:paraId="178D8E33" w14:textId="77777777" w:rsidR="00514AD8" w:rsidRDefault="00514AD8" w:rsidP="00514AD8">
            <w:pPr>
              <w:pStyle w:val="TableEntry"/>
              <w:rPr>
                <w:rFonts w:ascii="Courier New" w:hAnsi="Courier New" w:cs="Courier New"/>
              </w:rPr>
            </w:pPr>
            <w:r>
              <w:rPr>
                <w:rFonts w:ascii="Courier New" w:hAnsi="Courier New" w:cs="Courier New"/>
              </w:rPr>
              <w:t>system</w:t>
            </w:r>
          </w:p>
          <w:p w14:paraId="37BF34A6" w14:textId="5B4F975E"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3D53893E" w14:textId="77777777" w:rsidR="00514AD8" w:rsidRPr="006445B0" w:rsidRDefault="00514AD8" w:rsidP="00514AD8">
            <w:pPr>
              <w:pStyle w:val="TableEntry"/>
            </w:pPr>
            <w:r w:rsidRPr="006445B0">
              <w:t>[1..1]</w:t>
            </w:r>
          </w:p>
        </w:tc>
        <w:tc>
          <w:tcPr>
            <w:tcW w:w="1080" w:type="dxa"/>
          </w:tcPr>
          <w:p w14:paraId="48C4DE33" w14:textId="77777777" w:rsidR="00514AD8" w:rsidRPr="006445B0" w:rsidRDefault="00514AD8" w:rsidP="00514AD8">
            <w:pPr>
              <w:pStyle w:val="TableEntry"/>
            </w:pPr>
            <w:r>
              <w:t>uri</w:t>
            </w:r>
          </w:p>
        </w:tc>
        <w:tc>
          <w:tcPr>
            <w:tcW w:w="4883" w:type="dxa"/>
          </w:tcPr>
          <w:p w14:paraId="438D19BA" w14:textId="1F936BA4" w:rsidR="00514AD8" w:rsidRPr="006445B0" w:rsidRDefault="00514AD8" w:rsidP="00514AD8">
            <w:pPr>
              <w:pStyle w:val="TableEntry"/>
            </w:pPr>
            <w:r w:rsidRPr="00514AD8">
              <w:t>The system for the code that is to be located</w:t>
            </w:r>
          </w:p>
        </w:tc>
      </w:tr>
      <w:tr w:rsidR="009168F9" w:rsidRPr="006445B0" w14:paraId="797E3F6F" w14:textId="77777777" w:rsidTr="003A2EEF">
        <w:tc>
          <w:tcPr>
            <w:tcW w:w="2178" w:type="dxa"/>
          </w:tcPr>
          <w:p w14:paraId="054ACB73" w14:textId="77777777" w:rsidR="009168F9" w:rsidRDefault="009168F9" w:rsidP="009D606D">
            <w:pPr>
              <w:pStyle w:val="TableEntry"/>
              <w:rPr>
                <w:rFonts w:ascii="Courier New" w:hAnsi="Courier New" w:cs="Courier New"/>
              </w:rPr>
            </w:pPr>
            <w:r w:rsidRPr="006445B0">
              <w:rPr>
                <w:rFonts w:ascii="Courier New" w:hAnsi="Courier New" w:cs="Courier New"/>
              </w:rPr>
              <w:t>_format</w:t>
            </w:r>
          </w:p>
          <w:p w14:paraId="6092C434" w14:textId="1CC7D55B" w:rsidR="00514AD8" w:rsidRPr="006445B0" w:rsidDel="004E5D96" w:rsidRDefault="00514AD8" w:rsidP="009D606D">
            <w:pPr>
              <w:pStyle w:val="TableEntry"/>
              <w:rPr>
                <w:rFonts w:ascii="Courier New" w:hAnsi="Courier New" w:cs="Courier New"/>
              </w:rPr>
            </w:pPr>
            <w:r>
              <w:rPr>
                <w:rFonts w:ascii="Courier New" w:hAnsi="Courier New" w:cs="Courier New"/>
              </w:rPr>
              <w:t>[0..1]</w:t>
            </w:r>
          </w:p>
        </w:tc>
        <w:tc>
          <w:tcPr>
            <w:tcW w:w="1417" w:type="dxa"/>
          </w:tcPr>
          <w:p w14:paraId="797DE4A4" w14:textId="3950D0F0" w:rsidR="009168F9" w:rsidRPr="006445B0" w:rsidRDefault="009168F9" w:rsidP="009D606D">
            <w:pPr>
              <w:pStyle w:val="TableEntry"/>
            </w:pPr>
          </w:p>
        </w:tc>
        <w:tc>
          <w:tcPr>
            <w:tcW w:w="1080" w:type="dxa"/>
          </w:tcPr>
          <w:p w14:paraId="6DB95B0A" w14:textId="1CC9D489" w:rsidR="009168F9" w:rsidRPr="006445B0" w:rsidRDefault="00745A27" w:rsidP="009D606D">
            <w:pPr>
              <w:pStyle w:val="TableEntry"/>
            </w:pPr>
            <w:r>
              <w:t>mime-type</w:t>
            </w:r>
          </w:p>
        </w:tc>
        <w:tc>
          <w:tcPr>
            <w:tcW w:w="4883"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r w:rsidR="00514AD8" w:rsidRPr="006445B0" w14:paraId="1E340FBD" w14:textId="77777777" w:rsidTr="003A2EEF">
        <w:tc>
          <w:tcPr>
            <w:tcW w:w="2178" w:type="dxa"/>
          </w:tcPr>
          <w:p w14:paraId="079C5299" w14:textId="2E1A605D" w:rsidR="00514AD8" w:rsidRDefault="00514AD8" w:rsidP="00514AD8">
            <w:pPr>
              <w:pStyle w:val="TableEntry"/>
              <w:rPr>
                <w:rFonts w:ascii="Courier New" w:hAnsi="Courier New" w:cs="Courier New"/>
              </w:rPr>
            </w:pPr>
            <w:r>
              <w:rPr>
                <w:rFonts w:ascii="Courier New" w:hAnsi="Courier New" w:cs="Courier New"/>
              </w:rPr>
              <w:t>version</w:t>
            </w:r>
          </w:p>
          <w:p w14:paraId="1B67141F" w14:textId="263A429C"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5C7BB8FC" w14:textId="77777777" w:rsidR="00514AD8" w:rsidRPr="006445B0" w:rsidRDefault="00514AD8" w:rsidP="00514AD8">
            <w:pPr>
              <w:pStyle w:val="TableEntry"/>
            </w:pPr>
          </w:p>
        </w:tc>
        <w:tc>
          <w:tcPr>
            <w:tcW w:w="1080" w:type="dxa"/>
          </w:tcPr>
          <w:p w14:paraId="11747F94" w14:textId="2D9AB2D0" w:rsidR="00514AD8" w:rsidRDefault="00514AD8" w:rsidP="00514AD8">
            <w:pPr>
              <w:pStyle w:val="TableEntry"/>
            </w:pPr>
            <w:r>
              <w:t>string</w:t>
            </w:r>
          </w:p>
        </w:tc>
        <w:tc>
          <w:tcPr>
            <w:tcW w:w="4883" w:type="dxa"/>
          </w:tcPr>
          <w:p w14:paraId="3D4F170D" w14:textId="71BB6F97" w:rsidR="00514AD8" w:rsidRPr="006445B0" w:rsidRDefault="00514AD8" w:rsidP="00514AD8">
            <w:pPr>
              <w:pStyle w:val="TableEntry"/>
            </w:pPr>
            <w:r w:rsidRPr="00514AD8">
              <w:t>The version of the system, if one was provided in the source data</w:t>
            </w:r>
          </w:p>
        </w:tc>
      </w:tr>
      <w:tr w:rsidR="00514AD8" w:rsidRPr="006445B0" w14:paraId="3572FF81" w14:textId="77777777" w:rsidTr="003A2EEF">
        <w:tc>
          <w:tcPr>
            <w:tcW w:w="2178" w:type="dxa"/>
          </w:tcPr>
          <w:p w14:paraId="7854B64C" w14:textId="77777777" w:rsidR="00514AD8" w:rsidRDefault="00514AD8" w:rsidP="00514AD8">
            <w:pPr>
              <w:pStyle w:val="TableEntry"/>
              <w:rPr>
                <w:rFonts w:ascii="Courier New" w:hAnsi="Courier New" w:cs="Courier New"/>
              </w:rPr>
            </w:pPr>
            <w:r>
              <w:rPr>
                <w:rFonts w:ascii="Courier New" w:hAnsi="Courier New" w:cs="Courier New"/>
              </w:rPr>
              <w:t>coding</w:t>
            </w:r>
          </w:p>
          <w:p w14:paraId="69431FF7" w14:textId="6E711479"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4F2E2CC8" w14:textId="08AD6736" w:rsidR="00514AD8" w:rsidRPr="006445B0" w:rsidRDefault="00514AD8" w:rsidP="00514AD8">
            <w:pPr>
              <w:pStyle w:val="TableEntry"/>
            </w:pPr>
            <w:r>
              <w:t>[0..0]</w:t>
            </w:r>
          </w:p>
        </w:tc>
        <w:tc>
          <w:tcPr>
            <w:tcW w:w="1080" w:type="dxa"/>
          </w:tcPr>
          <w:p w14:paraId="3978DDA2" w14:textId="038C31AF" w:rsidR="00514AD8" w:rsidRDefault="00514AD8" w:rsidP="00514AD8">
            <w:pPr>
              <w:pStyle w:val="TableEntry"/>
            </w:pPr>
            <w:r>
              <w:t>Coding</w:t>
            </w:r>
          </w:p>
        </w:tc>
        <w:tc>
          <w:tcPr>
            <w:tcW w:w="4883" w:type="dxa"/>
          </w:tcPr>
          <w:p w14:paraId="6CDB55AF" w14:textId="329B3DD2" w:rsidR="00514AD8" w:rsidRPr="00514AD8" w:rsidRDefault="00514AD8" w:rsidP="00514AD8">
            <w:pPr>
              <w:pStyle w:val="TableEntry"/>
            </w:pPr>
            <w:r w:rsidRPr="00514AD8">
              <w:t>A coding to look up</w:t>
            </w:r>
          </w:p>
        </w:tc>
      </w:tr>
      <w:tr w:rsidR="00514AD8" w:rsidRPr="006445B0" w14:paraId="67B34DF3" w14:textId="77777777" w:rsidTr="003A2EEF">
        <w:tc>
          <w:tcPr>
            <w:tcW w:w="2178" w:type="dxa"/>
          </w:tcPr>
          <w:p w14:paraId="3DD6BB86" w14:textId="1761575E" w:rsidR="00514AD8" w:rsidRDefault="00514AD8" w:rsidP="00514AD8">
            <w:pPr>
              <w:pStyle w:val="TableEntry"/>
              <w:rPr>
                <w:rFonts w:ascii="Courier New" w:hAnsi="Courier New" w:cs="Courier New"/>
              </w:rPr>
            </w:pPr>
            <w:r>
              <w:rPr>
                <w:rFonts w:ascii="Courier New" w:hAnsi="Courier New" w:cs="Courier New"/>
              </w:rPr>
              <w:t>date</w:t>
            </w:r>
          </w:p>
          <w:p w14:paraId="5C1DE908" w14:textId="7C8AA374"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281CD53" w14:textId="77777777" w:rsidR="00514AD8" w:rsidRDefault="00514AD8" w:rsidP="00514AD8">
            <w:pPr>
              <w:pStyle w:val="TableEntry"/>
            </w:pPr>
          </w:p>
        </w:tc>
        <w:tc>
          <w:tcPr>
            <w:tcW w:w="1080" w:type="dxa"/>
          </w:tcPr>
          <w:p w14:paraId="48AE8E77" w14:textId="6AB78730" w:rsidR="00514AD8" w:rsidRDefault="00514AD8" w:rsidP="00514AD8">
            <w:pPr>
              <w:pStyle w:val="TableEntry"/>
            </w:pPr>
            <w:r>
              <w:t>dateTime</w:t>
            </w:r>
          </w:p>
        </w:tc>
        <w:tc>
          <w:tcPr>
            <w:tcW w:w="4883" w:type="dxa"/>
          </w:tcPr>
          <w:p w14:paraId="6B9C569A" w14:textId="0B5F0347" w:rsidR="00514AD8" w:rsidRPr="00514AD8" w:rsidRDefault="00514AD8" w:rsidP="00514AD8">
            <w:pPr>
              <w:pStyle w:val="TableEntry"/>
            </w:pPr>
            <w:r w:rsidRPr="00514AD8">
              <w:t>The date for which the information should be returned. Normally, this is the current conditions (which is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237D7AC" w14:textId="77777777" w:rsidTr="003A2EEF">
        <w:tc>
          <w:tcPr>
            <w:tcW w:w="2178" w:type="dxa"/>
          </w:tcPr>
          <w:p w14:paraId="48BCB814" w14:textId="77777777" w:rsidR="00514AD8" w:rsidRDefault="00514AD8" w:rsidP="00514AD8">
            <w:pPr>
              <w:pStyle w:val="TableEntry"/>
              <w:rPr>
                <w:rFonts w:ascii="Courier New" w:hAnsi="Courier New" w:cs="Courier New"/>
              </w:rPr>
            </w:pPr>
            <w:r>
              <w:rPr>
                <w:rFonts w:ascii="Courier New" w:hAnsi="Courier New" w:cs="Courier New"/>
              </w:rPr>
              <w:t>displayLanguage</w:t>
            </w:r>
          </w:p>
          <w:p w14:paraId="1A77CE3E" w14:textId="21075CBF"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12FD8A6" w14:textId="77777777" w:rsidR="00514AD8" w:rsidRDefault="00514AD8" w:rsidP="00514AD8">
            <w:pPr>
              <w:pStyle w:val="TableEntry"/>
            </w:pPr>
          </w:p>
        </w:tc>
        <w:tc>
          <w:tcPr>
            <w:tcW w:w="1080" w:type="dxa"/>
          </w:tcPr>
          <w:p w14:paraId="23970DA8" w14:textId="6D07DFA1" w:rsidR="00514AD8" w:rsidRDefault="00514AD8" w:rsidP="00514AD8">
            <w:pPr>
              <w:pStyle w:val="TableEntry"/>
            </w:pPr>
            <w:r>
              <w:t>code</w:t>
            </w:r>
          </w:p>
        </w:tc>
        <w:tc>
          <w:tcPr>
            <w:tcW w:w="4883" w:type="dxa"/>
          </w:tcPr>
          <w:p w14:paraId="74F3A618" w14:textId="57412C1D" w:rsidR="00514AD8" w:rsidRPr="00514AD8" w:rsidRDefault="00514AD8" w:rsidP="00514AD8">
            <w:pPr>
              <w:pStyle w:val="TableEntry"/>
            </w:pPr>
            <w:r w:rsidRPr="00514AD8">
              <w:t>The requested language for display (see $expand.displayLanguage)</w:t>
            </w:r>
          </w:p>
        </w:tc>
      </w:tr>
      <w:tr w:rsidR="00514AD8" w:rsidRPr="006445B0" w14:paraId="5735003A" w14:textId="77777777" w:rsidTr="003A2EEF">
        <w:tc>
          <w:tcPr>
            <w:tcW w:w="2178" w:type="dxa"/>
          </w:tcPr>
          <w:p w14:paraId="4D675B2A" w14:textId="77777777" w:rsidR="00514AD8" w:rsidRDefault="00514AD8" w:rsidP="00514AD8">
            <w:pPr>
              <w:pStyle w:val="TableEntry"/>
              <w:rPr>
                <w:rFonts w:ascii="Courier New" w:hAnsi="Courier New" w:cs="Courier New"/>
              </w:rPr>
            </w:pPr>
            <w:r>
              <w:rPr>
                <w:rFonts w:ascii="Courier New" w:hAnsi="Courier New" w:cs="Courier New"/>
              </w:rPr>
              <w:t>property</w:t>
            </w:r>
          </w:p>
          <w:p w14:paraId="51F57B51" w14:textId="2D39A511" w:rsidR="00514AD8" w:rsidRDefault="00514AD8" w:rsidP="00514AD8">
            <w:pPr>
              <w:pStyle w:val="TableEntry"/>
              <w:rPr>
                <w:rFonts w:ascii="Courier New" w:hAnsi="Courier New" w:cs="Courier New"/>
              </w:rPr>
            </w:pPr>
            <w:r>
              <w:rPr>
                <w:rFonts w:ascii="Courier New" w:hAnsi="Courier New" w:cs="Courier New"/>
              </w:rPr>
              <w:t>[0..*]</w:t>
            </w:r>
          </w:p>
        </w:tc>
        <w:tc>
          <w:tcPr>
            <w:tcW w:w="1417" w:type="dxa"/>
          </w:tcPr>
          <w:p w14:paraId="5188AEF6" w14:textId="77777777" w:rsidR="00514AD8" w:rsidRDefault="00514AD8" w:rsidP="00514AD8">
            <w:pPr>
              <w:pStyle w:val="TableEntry"/>
            </w:pPr>
          </w:p>
        </w:tc>
        <w:tc>
          <w:tcPr>
            <w:tcW w:w="1080" w:type="dxa"/>
          </w:tcPr>
          <w:p w14:paraId="03ACF9B9" w14:textId="5E071E12" w:rsidR="00514AD8" w:rsidRDefault="00514AD8" w:rsidP="00514AD8">
            <w:pPr>
              <w:pStyle w:val="TableEntry"/>
            </w:pPr>
            <w:r>
              <w:t>code</w:t>
            </w:r>
          </w:p>
        </w:tc>
        <w:tc>
          <w:tcPr>
            <w:tcW w:w="4883" w:type="dxa"/>
          </w:tcPr>
          <w:p w14:paraId="1DF4E655" w14:textId="10CC2B2A" w:rsidR="00514AD8" w:rsidRPr="00514AD8" w:rsidRDefault="00514AD8" w:rsidP="00514AD8">
            <w:pPr>
              <w:pStyle w:val="TableEntry"/>
              <w:ind w:firstLine="720"/>
            </w:pPr>
            <w:r w:rsidRPr="00514AD8">
              <w:t>A property that the client wishes to be returned in the output. If no properties are specified, the server chooses what to return. The following properties are defined for all code systems: url, name, version (code system info) and code information: display, definition, designation, parent and child, and for designations, lang.X where X is a designation language code. Some of the properties are returned explicit in named parameters (when the names match), and the rest (except for lang.X) in the property parameter group</w:t>
            </w:r>
          </w:p>
        </w:tc>
      </w:tr>
    </w:tbl>
    <w:p w14:paraId="7B5489DE" w14:textId="2336BF49" w:rsidR="009168F9" w:rsidRDefault="009168F9" w:rsidP="009168F9">
      <w:pPr>
        <w:pStyle w:val="Heading5"/>
        <w:numPr>
          <w:ilvl w:val="0"/>
          <w:numId w:val="0"/>
        </w:numPr>
        <w:rPr>
          <w:noProof w:val="0"/>
        </w:rPr>
      </w:pPr>
      <w:r w:rsidRPr="008407CB">
        <w:rPr>
          <w:noProof w:val="0"/>
        </w:rPr>
        <w:lastRenderedPageBreak/>
        <w:t>3.</w:t>
      </w:r>
      <w:r>
        <w:rPr>
          <w:noProof w:val="0"/>
        </w:rPr>
        <w:t>Y</w:t>
      </w:r>
      <w:r w:rsidR="00F94F9D">
        <w:rPr>
          <w:noProof w:val="0"/>
        </w:rPr>
        <w:t>3</w:t>
      </w:r>
      <w:r w:rsidRPr="008407CB">
        <w:rPr>
          <w:noProof w:val="0"/>
        </w:rPr>
        <w:t>.4.1.3 Expected Actions</w:t>
      </w:r>
    </w:p>
    <w:p w14:paraId="753A1649" w14:textId="639DBD81"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F94F9D">
        <w:t>3</w:t>
      </w:r>
      <w:r w:rsidRPr="00975AEA">
        <w:t xml:space="preserve">.4.2 or an </w:t>
      </w:r>
      <w:r>
        <w:t>OperationOutcome</w:t>
      </w:r>
      <w:r w:rsidR="00F94F9D">
        <w:t xml:space="preserve"> Resource</w:t>
      </w:r>
      <w:r>
        <w:t xml:space="preserve"> with an </w:t>
      </w:r>
      <w:r w:rsidRPr="00975AEA">
        <w:t xml:space="preserve">error </w:t>
      </w:r>
      <w:r>
        <w:t>message.</w:t>
      </w:r>
    </w:p>
    <w:p w14:paraId="5075EC79" w14:textId="3EE748CA" w:rsidR="009168F9" w:rsidRPr="008407CB" w:rsidRDefault="009168F9" w:rsidP="009168F9">
      <w:pPr>
        <w:pStyle w:val="Heading4"/>
        <w:numPr>
          <w:ilvl w:val="0"/>
          <w:numId w:val="0"/>
        </w:numPr>
        <w:rPr>
          <w:noProof w:val="0"/>
        </w:rPr>
      </w:pPr>
      <w:r w:rsidRPr="008407CB">
        <w:rPr>
          <w:noProof w:val="0"/>
        </w:rPr>
        <w:t>3.</w:t>
      </w:r>
      <w:r>
        <w:rPr>
          <w:noProof w:val="0"/>
        </w:rPr>
        <w:t>Y</w:t>
      </w:r>
      <w:r w:rsidR="00F94F9D">
        <w:rPr>
          <w:noProof w:val="0"/>
        </w:rPr>
        <w:t>3</w:t>
      </w:r>
      <w:r w:rsidRPr="008407CB">
        <w:rPr>
          <w:noProof w:val="0"/>
        </w:rPr>
        <w:t xml:space="preserve">.4.2 </w:t>
      </w:r>
      <w:r w:rsidR="00F94F9D">
        <w:rPr>
          <w:noProof w:val="0"/>
        </w:rPr>
        <w:t>Lookup Concept</w:t>
      </w:r>
      <w:r w:rsidRPr="008407CB">
        <w:rPr>
          <w:noProof w:val="0"/>
        </w:rPr>
        <w:t xml:space="preserve"> Response </w:t>
      </w:r>
      <w:r w:rsidR="00F94F9D">
        <w:rPr>
          <w:noProof w:val="0"/>
        </w:rPr>
        <w:t>M</w:t>
      </w:r>
      <w:r w:rsidRPr="008407CB">
        <w:rPr>
          <w:noProof w:val="0"/>
        </w:rPr>
        <w:t>essage</w:t>
      </w:r>
    </w:p>
    <w:p w14:paraId="56FDC4D5" w14:textId="45282AB3"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.4.2.1 Trigger Events</w:t>
      </w:r>
    </w:p>
    <w:p w14:paraId="60750847" w14:textId="61B978C0" w:rsidR="009168F9" w:rsidRPr="008407CB" w:rsidRDefault="009168F9" w:rsidP="009168F9">
      <w:pPr>
        <w:pStyle w:val="BodyText"/>
      </w:pPr>
      <w:r w:rsidRPr="00975AEA">
        <w:t xml:space="preserve">The </w:t>
      </w:r>
      <w:r>
        <w:t>Terminology Repository</w:t>
      </w:r>
      <w:r w:rsidRPr="00975AEA">
        <w:t xml:space="preserve"> sends the </w:t>
      </w:r>
      <w:r w:rsidR="00F94F9D">
        <w:t>Lookup Concept</w:t>
      </w:r>
      <w:r w:rsidRPr="00975AEA">
        <w:t xml:space="preserve"> Response to the </w:t>
      </w:r>
      <w:r>
        <w:t>Terminology</w:t>
      </w:r>
      <w:r w:rsidRPr="00975AEA">
        <w:t xml:space="preserve"> Consumer when results to the </w:t>
      </w:r>
      <w:r w:rsidR="00F94F9D">
        <w:t>lookup</w:t>
      </w:r>
      <w:r w:rsidRPr="00975AEA">
        <w:t xml:space="preserve"> are ready.</w:t>
      </w:r>
    </w:p>
    <w:p w14:paraId="04CB7106" w14:textId="380FE1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.4.2.2 Message Semantics</w:t>
      </w:r>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7488D446" w14:textId="43AFF454" w:rsidR="00786E25" w:rsidRDefault="009168F9" w:rsidP="00786E25">
      <w:pPr>
        <w:pStyle w:val="BodyText"/>
      </w:pPr>
      <w:r>
        <w:t xml:space="preserve">The response message is a FHIR </w:t>
      </w:r>
      <w:r w:rsidR="00F94F9D" w:rsidRPr="0027153C">
        <w:t>Parameters</w:t>
      </w:r>
      <w:r>
        <w:t xml:space="preserve"> Resource with </w:t>
      </w:r>
      <w:r w:rsidR="00F94F9D">
        <w:t xml:space="preserve">properties of the concept set based on the out parameters defined at </w:t>
      </w:r>
      <w:hyperlink r:id="rId62" w:history="1">
        <w:r w:rsidR="00F94F9D">
          <w:rPr>
            <w:rStyle w:val="Hyperlink"/>
          </w:rPr>
          <w:t>http://hl7.org/fhir/codesystem-operation-lookup.html</w:t>
        </w:r>
      </w:hyperlink>
      <w:r w:rsidR="00786E25" w:rsidRPr="00786E25">
        <w:t xml:space="preserve"> </w:t>
      </w:r>
      <w:r w:rsidR="00786E25">
        <w:t>and reproduced in Table 3.Y</w:t>
      </w:r>
      <w:r w:rsidR="00786E25">
        <w:t>3</w:t>
      </w:r>
      <w:r w:rsidR="00786E25">
        <w:t>.4.2.2-1.</w:t>
      </w:r>
    </w:p>
    <w:p w14:paraId="404482C2" w14:textId="1D40B13B" w:rsidR="00786E25" w:rsidRPr="006445B0" w:rsidRDefault="00786E25" w:rsidP="00786E25">
      <w:pPr>
        <w:pStyle w:val="TableTitle"/>
      </w:pPr>
      <w:r w:rsidRPr="006445B0">
        <w:t>Table 3.</w:t>
      </w:r>
      <w:r>
        <w:t>Y</w:t>
      </w:r>
      <w:r>
        <w:t>3</w:t>
      </w:r>
      <w:r w:rsidRPr="006445B0">
        <w:t>.4.</w:t>
      </w:r>
      <w:r>
        <w:t>2</w:t>
      </w:r>
      <w:r w:rsidRPr="006445B0">
        <w:t xml:space="preserve">.2-1: </w:t>
      </w:r>
      <w:r>
        <w:t>Validate CodeSystem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7AF90E5" w14:textId="77777777" w:rsidTr="00502289">
        <w:tc>
          <w:tcPr>
            <w:tcW w:w="2695" w:type="dxa"/>
            <w:shd w:val="clear" w:color="auto" w:fill="D9D9D9"/>
          </w:tcPr>
          <w:p w14:paraId="1F5913BC" w14:textId="1E830659" w:rsidR="00786E25" w:rsidRPr="006445B0" w:rsidRDefault="00786E25" w:rsidP="00502289">
            <w:pPr>
              <w:pStyle w:val="TableEntryHeader"/>
            </w:pPr>
            <w:r>
              <w:t>P</w:t>
            </w:r>
            <w:r w:rsidRPr="006445B0">
              <w:t>arameter Name</w:t>
            </w:r>
          </w:p>
        </w:tc>
        <w:tc>
          <w:tcPr>
            <w:tcW w:w="1170" w:type="dxa"/>
            <w:shd w:val="clear" w:color="auto" w:fill="D9D9D9"/>
          </w:tcPr>
          <w:p w14:paraId="3756E32C" w14:textId="77777777" w:rsidR="00786E25" w:rsidRPr="006445B0" w:rsidRDefault="00786E25" w:rsidP="00502289">
            <w:pPr>
              <w:pStyle w:val="TableEntryHeader"/>
            </w:pPr>
            <w:r>
              <w:t>Type</w:t>
            </w:r>
          </w:p>
        </w:tc>
        <w:tc>
          <w:tcPr>
            <w:tcW w:w="5670" w:type="dxa"/>
            <w:shd w:val="clear" w:color="auto" w:fill="D9D9D9"/>
          </w:tcPr>
          <w:p w14:paraId="1B55DA97" w14:textId="77777777" w:rsidR="00786E25" w:rsidRPr="006445B0" w:rsidRDefault="00786E25" w:rsidP="00502289">
            <w:pPr>
              <w:pStyle w:val="TableEntryHeader"/>
            </w:pPr>
            <w:r w:rsidRPr="006445B0">
              <w:t>Description</w:t>
            </w:r>
          </w:p>
        </w:tc>
      </w:tr>
      <w:tr w:rsidR="00786E25" w:rsidRPr="006445B0" w14:paraId="649A9781" w14:textId="77777777" w:rsidTr="00502289">
        <w:tc>
          <w:tcPr>
            <w:tcW w:w="2695" w:type="dxa"/>
          </w:tcPr>
          <w:p w14:paraId="35568A51" w14:textId="30B577A5" w:rsidR="00786E25" w:rsidRDefault="001B7230" w:rsidP="00502289">
            <w:pPr>
              <w:pStyle w:val="TableEntry"/>
              <w:rPr>
                <w:rFonts w:ascii="Courier New" w:hAnsi="Courier New" w:cs="Courier New"/>
              </w:rPr>
            </w:pPr>
            <w:r>
              <w:rPr>
                <w:rFonts w:ascii="Courier New" w:hAnsi="Courier New" w:cs="Courier New"/>
              </w:rPr>
              <w:t>name</w:t>
            </w:r>
          </w:p>
          <w:p w14:paraId="54051932" w14:textId="77777777" w:rsidR="00786E25" w:rsidRPr="006445B0" w:rsidRDefault="00786E25" w:rsidP="00502289">
            <w:pPr>
              <w:pStyle w:val="TableEntry"/>
              <w:rPr>
                <w:rFonts w:ascii="Courier New" w:hAnsi="Courier New" w:cs="Courier New"/>
              </w:rPr>
            </w:pPr>
            <w:r>
              <w:rPr>
                <w:rFonts w:ascii="Courier New" w:hAnsi="Courier New" w:cs="Courier New"/>
              </w:rPr>
              <w:t>[1..1]</w:t>
            </w:r>
          </w:p>
        </w:tc>
        <w:tc>
          <w:tcPr>
            <w:tcW w:w="1170" w:type="dxa"/>
          </w:tcPr>
          <w:p w14:paraId="62A46FD9" w14:textId="46AB1A16" w:rsidR="00786E25" w:rsidRPr="006445B0" w:rsidRDefault="001B7230" w:rsidP="00502289">
            <w:pPr>
              <w:pStyle w:val="TableEntry"/>
            </w:pPr>
            <w:r>
              <w:t>string</w:t>
            </w:r>
          </w:p>
        </w:tc>
        <w:tc>
          <w:tcPr>
            <w:tcW w:w="5670" w:type="dxa"/>
          </w:tcPr>
          <w:p w14:paraId="5963CC1F" w14:textId="5C039D81" w:rsidR="00786E25" w:rsidRPr="003A2EEF" w:rsidRDefault="001B7230" w:rsidP="00502289">
            <w:pPr>
              <w:rPr>
                <w:sz w:val="18"/>
                <w:szCs w:val="20"/>
              </w:rPr>
            </w:pPr>
            <w:r w:rsidRPr="001B7230">
              <w:rPr>
                <w:sz w:val="18"/>
                <w:szCs w:val="20"/>
              </w:rPr>
              <w:t>A display name for the code system</w:t>
            </w:r>
          </w:p>
        </w:tc>
      </w:tr>
      <w:tr w:rsidR="00786E25" w:rsidRPr="006445B0" w14:paraId="7CE41890" w14:textId="77777777" w:rsidTr="00502289">
        <w:tc>
          <w:tcPr>
            <w:tcW w:w="2695" w:type="dxa"/>
          </w:tcPr>
          <w:p w14:paraId="391A5FB5" w14:textId="61048A01" w:rsidR="00786E25" w:rsidRDefault="001B7230" w:rsidP="00502289">
            <w:pPr>
              <w:pStyle w:val="TableEntry"/>
              <w:rPr>
                <w:rFonts w:ascii="Courier New" w:hAnsi="Courier New" w:cs="Courier New"/>
              </w:rPr>
            </w:pPr>
            <w:r>
              <w:rPr>
                <w:rFonts w:ascii="Courier New" w:hAnsi="Courier New" w:cs="Courier New"/>
              </w:rPr>
              <w:t>version</w:t>
            </w:r>
          </w:p>
          <w:p w14:paraId="04ECAB8A" w14:textId="1C063C52" w:rsidR="001B7230" w:rsidRDefault="001B7230" w:rsidP="00502289">
            <w:pPr>
              <w:pStyle w:val="TableEntry"/>
              <w:rPr>
                <w:rFonts w:ascii="Courier New" w:hAnsi="Courier New" w:cs="Courier New"/>
              </w:rPr>
            </w:pPr>
            <w:r>
              <w:rPr>
                <w:rFonts w:ascii="Courier New" w:hAnsi="Courier New" w:cs="Courier New"/>
              </w:rPr>
              <w:t>[0..1]</w:t>
            </w:r>
          </w:p>
        </w:tc>
        <w:tc>
          <w:tcPr>
            <w:tcW w:w="1170" w:type="dxa"/>
          </w:tcPr>
          <w:p w14:paraId="067D8961" w14:textId="10FFFD6B" w:rsidR="00786E25" w:rsidRDefault="001B7230" w:rsidP="00502289">
            <w:pPr>
              <w:pStyle w:val="TableEntry"/>
            </w:pPr>
            <w:r>
              <w:t>string</w:t>
            </w:r>
          </w:p>
        </w:tc>
        <w:tc>
          <w:tcPr>
            <w:tcW w:w="5670" w:type="dxa"/>
          </w:tcPr>
          <w:p w14:paraId="190C0337" w14:textId="624A7111" w:rsidR="00786E25" w:rsidRPr="00786E25" w:rsidRDefault="001B7230" w:rsidP="00502289">
            <w:pPr>
              <w:rPr>
                <w:sz w:val="18"/>
                <w:szCs w:val="20"/>
              </w:rPr>
            </w:pPr>
            <w:r w:rsidRPr="001B7230">
              <w:rPr>
                <w:sz w:val="18"/>
                <w:szCs w:val="20"/>
              </w:rPr>
              <w:t>The version that these details are based on</w:t>
            </w:r>
          </w:p>
        </w:tc>
      </w:tr>
      <w:tr w:rsidR="00786E25" w:rsidRPr="006445B0" w14:paraId="2ACE2440" w14:textId="77777777" w:rsidTr="00502289">
        <w:tc>
          <w:tcPr>
            <w:tcW w:w="2695" w:type="dxa"/>
          </w:tcPr>
          <w:p w14:paraId="3441E484" w14:textId="77777777" w:rsidR="00786E25" w:rsidRDefault="001B7230" w:rsidP="00502289">
            <w:pPr>
              <w:pStyle w:val="TableEntry"/>
              <w:rPr>
                <w:rFonts w:ascii="Courier New" w:hAnsi="Courier New" w:cs="Courier New"/>
              </w:rPr>
            </w:pPr>
            <w:r>
              <w:rPr>
                <w:rFonts w:ascii="Courier New" w:hAnsi="Courier New" w:cs="Courier New"/>
              </w:rPr>
              <w:t>display</w:t>
            </w:r>
          </w:p>
          <w:p w14:paraId="748B804D" w14:textId="47A71B73" w:rsidR="001B7230" w:rsidRDefault="001B7230" w:rsidP="00502289">
            <w:pPr>
              <w:pStyle w:val="TableEntry"/>
              <w:rPr>
                <w:rFonts w:ascii="Courier New" w:hAnsi="Courier New" w:cs="Courier New"/>
              </w:rPr>
            </w:pPr>
            <w:r>
              <w:rPr>
                <w:rFonts w:ascii="Courier New" w:hAnsi="Courier New" w:cs="Courier New"/>
              </w:rPr>
              <w:t>[1..1]</w:t>
            </w:r>
          </w:p>
        </w:tc>
        <w:tc>
          <w:tcPr>
            <w:tcW w:w="1170" w:type="dxa"/>
          </w:tcPr>
          <w:p w14:paraId="26C6095A" w14:textId="53752510" w:rsidR="00786E25" w:rsidRDefault="001B7230" w:rsidP="00502289">
            <w:pPr>
              <w:pStyle w:val="TableEntry"/>
            </w:pPr>
            <w:r>
              <w:t>string</w:t>
            </w:r>
          </w:p>
        </w:tc>
        <w:tc>
          <w:tcPr>
            <w:tcW w:w="5670" w:type="dxa"/>
          </w:tcPr>
          <w:p w14:paraId="5063B4A3" w14:textId="77777777" w:rsidR="001B7230" w:rsidRPr="001B7230" w:rsidRDefault="001B7230" w:rsidP="001B7230">
            <w:pPr>
              <w:rPr>
                <w:sz w:val="18"/>
                <w:szCs w:val="20"/>
              </w:rPr>
            </w:pPr>
            <w:r w:rsidRPr="001B7230">
              <w:rPr>
                <w:sz w:val="18"/>
                <w:szCs w:val="20"/>
              </w:rPr>
              <w:t>The preferred display for this concept</w:t>
            </w:r>
          </w:p>
          <w:p w14:paraId="38623669" w14:textId="77777777" w:rsidR="00786E25" w:rsidRPr="00786E25" w:rsidRDefault="00786E25" w:rsidP="00502289">
            <w:pPr>
              <w:rPr>
                <w:sz w:val="18"/>
                <w:szCs w:val="20"/>
              </w:rPr>
            </w:pPr>
          </w:p>
        </w:tc>
      </w:tr>
      <w:tr w:rsidR="001B7230" w:rsidRPr="006445B0" w14:paraId="27EA7E1B" w14:textId="77777777" w:rsidTr="00502289">
        <w:tc>
          <w:tcPr>
            <w:tcW w:w="2695" w:type="dxa"/>
          </w:tcPr>
          <w:p w14:paraId="57476296" w14:textId="77777777" w:rsidR="001B7230" w:rsidRDefault="001B7230" w:rsidP="00502289">
            <w:pPr>
              <w:pStyle w:val="TableEntry"/>
              <w:rPr>
                <w:rFonts w:ascii="Courier New" w:hAnsi="Courier New" w:cs="Courier New"/>
              </w:rPr>
            </w:pPr>
            <w:r>
              <w:rPr>
                <w:rFonts w:ascii="Courier New" w:hAnsi="Courier New" w:cs="Courier New"/>
              </w:rPr>
              <w:t>designation</w:t>
            </w:r>
          </w:p>
          <w:p w14:paraId="137B3460" w14:textId="7863740E" w:rsidR="001B7230" w:rsidRDefault="001B7230" w:rsidP="00502289">
            <w:pPr>
              <w:pStyle w:val="TableEntry"/>
              <w:rPr>
                <w:rFonts w:ascii="Courier New" w:hAnsi="Courier New" w:cs="Courier New"/>
              </w:rPr>
            </w:pPr>
            <w:r>
              <w:rPr>
                <w:rFonts w:ascii="Courier New" w:hAnsi="Courier New" w:cs="Courier New"/>
              </w:rPr>
              <w:t>[0..*]</w:t>
            </w:r>
          </w:p>
        </w:tc>
        <w:tc>
          <w:tcPr>
            <w:tcW w:w="1170" w:type="dxa"/>
          </w:tcPr>
          <w:p w14:paraId="78950A75" w14:textId="77777777" w:rsidR="001B7230" w:rsidRDefault="001B7230" w:rsidP="00502289">
            <w:pPr>
              <w:pStyle w:val="TableEntry"/>
            </w:pPr>
          </w:p>
        </w:tc>
        <w:tc>
          <w:tcPr>
            <w:tcW w:w="5670" w:type="dxa"/>
          </w:tcPr>
          <w:p w14:paraId="38327405" w14:textId="77777777" w:rsidR="001B7230" w:rsidRPr="001B7230" w:rsidRDefault="001B7230" w:rsidP="001B7230">
            <w:pPr>
              <w:rPr>
                <w:sz w:val="18"/>
                <w:szCs w:val="20"/>
              </w:rPr>
            </w:pPr>
            <w:r w:rsidRPr="001B7230">
              <w:rPr>
                <w:sz w:val="18"/>
                <w:szCs w:val="20"/>
              </w:rPr>
              <w:t>Additional representations for this concept</w:t>
            </w:r>
          </w:p>
          <w:p w14:paraId="08BF2491" w14:textId="77777777" w:rsidR="001B7230" w:rsidRPr="001B7230" w:rsidRDefault="001B7230" w:rsidP="001B7230">
            <w:pPr>
              <w:rPr>
                <w:sz w:val="18"/>
                <w:szCs w:val="20"/>
              </w:rPr>
            </w:pPr>
          </w:p>
        </w:tc>
      </w:tr>
      <w:tr w:rsidR="001B7230" w:rsidRPr="006445B0" w14:paraId="148D3802" w14:textId="77777777" w:rsidTr="00502289">
        <w:tc>
          <w:tcPr>
            <w:tcW w:w="2695" w:type="dxa"/>
          </w:tcPr>
          <w:p w14:paraId="0638DDD9" w14:textId="77777777" w:rsidR="001B7230" w:rsidRDefault="001B7230" w:rsidP="00502289">
            <w:pPr>
              <w:pStyle w:val="TableEntry"/>
              <w:rPr>
                <w:rFonts w:ascii="Courier New" w:hAnsi="Courier New" w:cs="Courier New"/>
              </w:rPr>
            </w:pPr>
            <w:r>
              <w:rPr>
                <w:rFonts w:ascii="Courier New" w:hAnsi="Courier New" w:cs="Courier New"/>
              </w:rPr>
              <w:t>designation.language</w:t>
            </w:r>
          </w:p>
          <w:p w14:paraId="0A5CA296" w14:textId="77B5DECB" w:rsidR="001B7230" w:rsidRDefault="001B7230" w:rsidP="00502289">
            <w:pPr>
              <w:pStyle w:val="TableEntry"/>
              <w:rPr>
                <w:rFonts w:ascii="Courier New" w:hAnsi="Courier New" w:cs="Courier New"/>
              </w:rPr>
            </w:pPr>
            <w:r>
              <w:rPr>
                <w:rFonts w:ascii="Courier New" w:hAnsi="Courier New" w:cs="Courier New"/>
              </w:rPr>
              <w:t>[0..1]</w:t>
            </w:r>
          </w:p>
        </w:tc>
        <w:tc>
          <w:tcPr>
            <w:tcW w:w="1170" w:type="dxa"/>
          </w:tcPr>
          <w:p w14:paraId="1ED614B5" w14:textId="61D00C97" w:rsidR="001B7230" w:rsidRDefault="001B7230" w:rsidP="00502289">
            <w:pPr>
              <w:pStyle w:val="TableEntry"/>
            </w:pPr>
            <w:r>
              <w:t>code</w:t>
            </w:r>
          </w:p>
        </w:tc>
        <w:tc>
          <w:tcPr>
            <w:tcW w:w="5670" w:type="dxa"/>
          </w:tcPr>
          <w:p w14:paraId="15E530C8" w14:textId="358D1EB5" w:rsidR="001B7230" w:rsidRPr="001B7230" w:rsidRDefault="001B7230" w:rsidP="001B7230">
            <w:pPr>
              <w:rPr>
                <w:sz w:val="18"/>
                <w:szCs w:val="20"/>
              </w:rPr>
            </w:pPr>
            <w:r w:rsidRPr="001B7230">
              <w:rPr>
                <w:sz w:val="18"/>
                <w:szCs w:val="20"/>
              </w:rPr>
              <w:t>The language this designation is defined for</w:t>
            </w:r>
          </w:p>
        </w:tc>
      </w:tr>
      <w:tr w:rsidR="001B7230" w:rsidRPr="006445B0" w14:paraId="72413393" w14:textId="77777777" w:rsidTr="00502289">
        <w:tc>
          <w:tcPr>
            <w:tcW w:w="2695" w:type="dxa"/>
          </w:tcPr>
          <w:p w14:paraId="162D1D62" w14:textId="77777777" w:rsidR="001B7230" w:rsidRDefault="001B7230" w:rsidP="001B7230">
            <w:pPr>
              <w:pStyle w:val="TableEntry"/>
              <w:rPr>
                <w:rFonts w:ascii="Courier New" w:hAnsi="Courier New" w:cs="Courier New"/>
              </w:rPr>
            </w:pPr>
            <w:r>
              <w:rPr>
                <w:rFonts w:ascii="Courier New" w:hAnsi="Courier New" w:cs="Courier New"/>
              </w:rPr>
              <w:t>designation.use</w:t>
            </w:r>
          </w:p>
          <w:p w14:paraId="6675C57B" w14:textId="4D460DB3"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4F25E9A2" w14:textId="1749D4A7" w:rsidR="001B7230" w:rsidRDefault="001B7230" w:rsidP="00502289">
            <w:pPr>
              <w:pStyle w:val="TableEntry"/>
            </w:pPr>
            <w:r>
              <w:t>Coding</w:t>
            </w:r>
          </w:p>
        </w:tc>
        <w:tc>
          <w:tcPr>
            <w:tcW w:w="5670" w:type="dxa"/>
          </w:tcPr>
          <w:p w14:paraId="7C80BF8B" w14:textId="50EA1424" w:rsidR="001B7230" w:rsidRPr="001B7230" w:rsidRDefault="001B7230" w:rsidP="001B7230">
            <w:pPr>
              <w:rPr>
                <w:sz w:val="18"/>
                <w:szCs w:val="20"/>
              </w:rPr>
            </w:pPr>
            <w:r w:rsidRPr="001B7230">
              <w:rPr>
                <w:sz w:val="18"/>
                <w:szCs w:val="20"/>
              </w:rPr>
              <w:t>A code that details how this designation would be used</w:t>
            </w:r>
          </w:p>
        </w:tc>
      </w:tr>
      <w:tr w:rsidR="001B7230" w:rsidRPr="006445B0" w14:paraId="1E272725" w14:textId="77777777" w:rsidTr="00502289">
        <w:tc>
          <w:tcPr>
            <w:tcW w:w="2695" w:type="dxa"/>
          </w:tcPr>
          <w:p w14:paraId="303C1767" w14:textId="220F8008" w:rsidR="001B7230" w:rsidRDefault="001B7230" w:rsidP="001B7230">
            <w:pPr>
              <w:pStyle w:val="TableEntry"/>
              <w:rPr>
                <w:rFonts w:ascii="Courier New" w:hAnsi="Courier New" w:cs="Courier New"/>
              </w:rPr>
            </w:pPr>
            <w:r>
              <w:rPr>
                <w:rFonts w:ascii="Courier New" w:hAnsi="Courier New" w:cs="Courier New"/>
              </w:rPr>
              <w:t>designation.value</w:t>
            </w:r>
          </w:p>
          <w:p w14:paraId="03D3D9BA" w14:textId="6E5DB4CF"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7154711C" w14:textId="08351B90" w:rsidR="001B7230" w:rsidRDefault="001B7230" w:rsidP="00502289">
            <w:pPr>
              <w:pStyle w:val="TableEntry"/>
            </w:pPr>
            <w:r>
              <w:t>string</w:t>
            </w:r>
          </w:p>
        </w:tc>
        <w:tc>
          <w:tcPr>
            <w:tcW w:w="5670" w:type="dxa"/>
          </w:tcPr>
          <w:p w14:paraId="4F843662" w14:textId="0CC1477A" w:rsidR="001B7230" w:rsidRPr="001B7230" w:rsidRDefault="001B7230" w:rsidP="001B7230">
            <w:pPr>
              <w:rPr>
                <w:sz w:val="18"/>
                <w:szCs w:val="20"/>
              </w:rPr>
            </w:pPr>
            <w:r w:rsidRPr="001B7230">
              <w:rPr>
                <w:sz w:val="18"/>
                <w:szCs w:val="20"/>
              </w:rPr>
              <w:t>The text value for this designation</w:t>
            </w:r>
          </w:p>
        </w:tc>
      </w:tr>
      <w:tr w:rsidR="001B7230" w:rsidRPr="006445B0" w14:paraId="63D40242" w14:textId="77777777" w:rsidTr="00502289">
        <w:tc>
          <w:tcPr>
            <w:tcW w:w="2695" w:type="dxa"/>
          </w:tcPr>
          <w:p w14:paraId="42C46DF7" w14:textId="77777777" w:rsidR="001B7230" w:rsidRDefault="001B7230" w:rsidP="001B7230">
            <w:pPr>
              <w:pStyle w:val="TableEntry"/>
              <w:rPr>
                <w:rFonts w:ascii="Courier New" w:hAnsi="Courier New" w:cs="Courier New"/>
              </w:rPr>
            </w:pPr>
            <w:r>
              <w:rPr>
                <w:rFonts w:ascii="Courier New" w:hAnsi="Courier New" w:cs="Courier New"/>
              </w:rPr>
              <w:t>property</w:t>
            </w:r>
          </w:p>
          <w:p w14:paraId="4D33A72D" w14:textId="1FAE42FA" w:rsidR="001B7230" w:rsidRDefault="001B7230" w:rsidP="001B7230">
            <w:pPr>
              <w:pStyle w:val="TableEntry"/>
              <w:rPr>
                <w:rFonts w:ascii="Courier New" w:hAnsi="Courier New" w:cs="Courier New"/>
              </w:rPr>
            </w:pPr>
            <w:r>
              <w:rPr>
                <w:rFonts w:ascii="Courier New" w:hAnsi="Courier New" w:cs="Courier New"/>
              </w:rPr>
              <w:t>[0..*]</w:t>
            </w:r>
          </w:p>
        </w:tc>
        <w:tc>
          <w:tcPr>
            <w:tcW w:w="1170" w:type="dxa"/>
          </w:tcPr>
          <w:p w14:paraId="51A13660" w14:textId="77777777" w:rsidR="001B7230" w:rsidRDefault="001B7230" w:rsidP="00502289">
            <w:pPr>
              <w:pStyle w:val="TableEntry"/>
            </w:pPr>
          </w:p>
        </w:tc>
        <w:tc>
          <w:tcPr>
            <w:tcW w:w="5670" w:type="dxa"/>
          </w:tcPr>
          <w:p w14:paraId="30AFD03A" w14:textId="1F38C081" w:rsidR="001B7230" w:rsidRPr="001B7230" w:rsidRDefault="001B7230" w:rsidP="001B7230">
            <w:pPr>
              <w:rPr>
                <w:sz w:val="18"/>
                <w:szCs w:val="20"/>
              </w:rPr>
            </w:pPr>
            <w:r w:rsidRPr="001B7230">
              <w:rPr>
                <w:sz w:val="18"/>
                <w:szCs w:val="20"/>
              </w:rPr>
              <w:t>One or more properties that contain additional information about the code, including status. For complex terminologies (e.g. SNOMED CT, LOINC, medications), these properties serve to decompose the code</w:t>
            </w:r>
          </w:p>
        </w:tc>
      </w:tr>
      <w:tr w:rsidR="001B7230" w:rsidRPr="006445B0" w14:paraId="2CF6B3B4" w14:textId="77777777" w:rsidTr="00502289">
        <w:tc>
          <w:tcPr>
            <w:tcW w:w="2695" w:type="dxa"/>
          </w:tcPr>
          <w:p w14:paraId="7BF0D70B" w14:textId="77777777" w:rsidR="001B7230" w:rsidRDefault="001B7230" w:rsidP="001B7230">
            <w:pPr>
              <w:pStyle w:val="TableEntry"/>
              <w:rPr>
                <w:rFonts w:ascii="Courier New" w:hAnsi="Courier New" w:cs="Courier New"/>
              </w:rPr>
            </w:pPr>
            <w:r>
              <w:rPr>
                <w:rFonts w:ascii="Courier New" w:hAnsi="Courier New" w:cs="Courier New"/>
              </w:rPr>
              <w:t>property.code</w:t>
            </w:r>
          </w:p>
          <w:p w14:paraId="42567DC1" w14:textId="33DE42B7"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0B232B5C" w14:textId="57B9B04C" w:rsidR="001B7230" w:rsidRDefault="001B7230" w:rsidP="00502289">
            <w:pPr>
              <w:pStyle w:val="TableEntry"/>
            </w:pPr>
            <w:r>
              <w:t>code</w:t>
            </w:r>
          </w:p>
        </w:tc>
        <w:tc>
          <w:tcPr>
            <w:tcW w:w="5670" w:type="dxa"/>
          </w:tcPr>
          <w:p w14:paraId="5F431E85" w14:textId="235E1246" w:rsidR="001B7230" w:rsidRPr="001B7230" w:rsidRDefault="001B7230" w:rsidP="001B7230">
            <w:pPr>
              <w:rPr>
                <w:sz w:val="18"/>
                <w:szCs w:val="20"/>
              </w:rPr>
            </w:pPr>
            <w:r w:rsidRPr="001B7230">
              <w:rPr>
                <w:sz w:val="18"/>
                <w:szCs w:val="20"/>
              </w:rPr>
              <w:t>Identifies the property returned</w:t>
            </w:r>
          </w:p>
        </w:tc>
      </w:tr>
      <w:tr w:rsidR="001B7230" w:rsidRPr="006445B0" w14:paraId="58F305F7" w14:textId="77777777" w:rsidTr="00502289">
        <w:tc>
          <w:tcPr>
            <w:tcW w:w="2695" w:type="dxa"/>
          </w:tcPr>
          <w:p w14:paraId="50F6FE3E" w14:textId="77777777" w:rsidR="001B7230" w:rsidRDefault="001B7230" w:rsidP="001B7230">
            <w:pPr>
              <w:pStyle w:val="TableEntry"/>
              <w:rPr>
                <w:rFonts w:ascii="Courier New" w:hAnsi="Courier New" w:cs="Courier New"/>
              </w:rPr>
            </w:pPr>
            <w:r>
              <w:rPr>
                <w:rFonts w:ascii="Courier New" w:hAnsi="Courier New" w:cs="Courier New"/>
              </w:rPr>
              <w:t>property.value</w:t>
            </w:r>
          </w:p>
          <w:p w14:paraId="0E336723" w14:textId="035BE17C"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650851CD" w14:textId="7C82AB18" w:rsidR="001B7230" w:rsidRDefault="001B7230" w:rsidP="00502289">
            <w:pPr>
              <w:pStyle w:val="TableEntry"/>
            </w:pPr>
            <w:r>
              <w:t xml:space="preserve">code | Coding | string | integer | boolean | </w:t>
            </w:r>
            <w:r>
              <w:lastRenderedPageBreak/>
              <w:t>dateTime | decimal</w:t>
            </w:r>
          </w:p>
        </w:tc>
        <w:tc>
          <w:tcPr>
            <w:tcW w:w="5670" w:type="dxa"/>
          </w:tcPr>
          <w:p w14:paraId="0B370622" w14:textId="3C19A533" w:rsidR="001B7230" w:rsidRPr="001B7230" w:rsidRDefault="001B7230" w:rsidP="001B7230">
            <w:pPr>
              <w:rPr>
                <w:sz w:val="18"/>
                <w:szCs w:val="20"/>
              </w:rPr>
            </w:pPr>
            <w:r w:rsidRPr="001B7230">
              <w:rPr>
                <w:sz w:val="18"/>
                <w:szCs w:val="20"/>
              </w:rPr>
              <w:lastRenderedPageBreak/>
              <w:t>The value of the property returned</w:t>
            </w:r>
          </w:p>
        </w:tc>
      </w:tr>
      <w:tr w:rsidR="001B7230" w:rsidRPr="006445B0" w14:paraId="40E8AC00" w14:textId="77777777" w:rsidTr="00502289">
        <w:tc>
          <w:tcPr>
            <w:tcW w:w="2695" w:type="dxa"/>
          </w:tcPr>
          <w:p w14:paraId="2FC60216" w14:textId="711A2D0F" w:rsidR="001B7230" w:rsidRDefault="001B7230" w:rsidP="001B7230">
            <w:pPr>
              <w:pStyle w:val="TableEntry"/>
              <w:rPr>
                <w:rFonts w:ascii="Courier New" w:hAnsi="Courier New" w:cs="Courier New"/>
              </w:rPr>
            </w:pPr>
            <w:r>
              <w:rPr>
                <w:rFonts w:ascii="Courier New" w:hAnsi="Courier New" w:cs="Courier New"/>
              </w:rPr>
              <w:t>property.description</w:t>
            </w:r>
          </w:p>
          <w:p w14:paraId="558C3018" w14:textId="213C7F1B"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7E1DEEFE" w14:textId="16BD1E41" w:rsidR="001B7230" w:rsidRDefault="001B7230" w:rsidP="00502289">
            <w:pPr>
              <w:pStyle w:val="TableEntry"/>
            </w:pPr>
            <w:r>
              <w:t>string</w:t>
            </w:r>
          </w:p>
        </w:tc>
        <w:tc>
          <w:tcPr>
            <w:tcW w:w="5670" w:type="dxa"/>
          </w:tcPr>
          <w:p w14:paraId="5051A41C" w14:textId="77777777" w:rsidR="001B7230" w:rsidRPr="001B7230" w:rsidRDefault="001B7230" w:rsidP="001B7230">
            <w:pPr>
              <w:rPr>
                <w:sz w:val="18"/>
                <w:szCs w:val="20"/>
              </w:rPr>
            </w:pPr>
            <w:r w:rsidRPr="001B7230">
              <w:rPr>
                <w:sz w:val="18"/>
                <w:szCs w:val="20"/>
              </w:rPr>
              <w:t>Human Readable representation of the property value (e.g. display for a code)</w:t>
            </w:r>
          </w:p>
          <w:p w14:paraId="5D668427" w14:textId="77777777" w:rsidR="001B7230" w:rsidRPr="001B7230" w:rsidRDefault="001B7230" w:rsidP="001B7230">
            <w:pPr>
              <w:rPr>
                <w:sz w:val="18"/>
                <w:szCs w:val="20"/>
              </w:rPr>
            </w:pPr>
          </w:p>
        </w:tc>
      </w:tr>
      <w:tr w:rsidR="001B7230" w:rsidRPr="006445B0" w14:paraId="4A1C3B74" w14:textId="77777777" w:rsidTr="00502289">
        <w:tc>
          <w:tcPr>
            <w:tcW w:w="2695" w:type="dxa"/>
          </w:tcPr>
          <w:p w14:paraId="56078C66" w14:textId="77777777" w:rsidR="001B7230" w:rsidRDefault="001B7230" w:rsidP="001B7230">
            <w:pPr>
              <w:pStyle w:val="TableEntry"/>
              <w:rPr>
                <w:rFonts w:ascii="Courier New" w:hAnsi="Courier New" w:cs="Courier New"/>
              </w:rPr>
            </w:pPr>
            <w:r>
              <w:rPr>
                <w:rFonts w:ascii="Courier New" w:hAnsi="Courier New" w:cs="Courier New"/>
              </w:rPr>
              <w:t>property.subproperty</w:t>
            </w:r>
          </w:p>
          <w:p w14:paraId="33E8B3F3" w14:textId="7CD2CAA1" w:rsidR="001B7230" w:rsidRDefault="001B7230" w:rsidP="001B7230">
            <w:pPr>
              <w:pStyle w:val="TableEntry"/>
              <w:rPr>
                <w:rFonts w:ascii="Courier New" w:hAnsi="Courier New" w:cs="Courier New"/>
              </w:rPr>
            </w:pPr>
            <w:r>
              <w:rPr>
                <w:rFonts w:ascii="Courier New" w:hAnsi="Courier New" w:cs="Courier New"/>
              </w:rPr>
              <w:t>[0..*]</w:t>
            </w:r>
          </w:p>
        </w:tc>
        <w:tc>
          <w:tcPr>
            <w:tcW w:w="1170" w:type="dxa"/>
          </w:tcPr>
          <w:p w14:paraId="014C394A" w14:textId="77777777" w:rsidR="001B7230" w:rsidRDefault="001B7230" w:rsidP="00502289">
            <w:pPr>
              <w:pStyle w:val="TableEntry"/>
            </w:pPr>
          </w:p>
        </w:tc>
        <w:tc>
          <w:tcPr>
            <w:tcW w:w="5670" w:type="dxa"/>
          </w:tcPr>
          <w:p w14:paraId="3C843CE7" w14:textId="77777777" w:rsidR="001B7230" w:rsidRPr="001B7230" w:rsidRDefault="001B7230" w:rsidP="001B7230">
            <w:pPr>
              <w:rPr>
                <w:sz w:val="18"/>
                <w:szCs w:val="20"/>
              </w:rPr>
            </w:pPr>
            <w:r w:rsidRPr="001B7230">
              <w:rPr>
                <w:sz w:val="18"/>
                <w:szCs w:val="20"/>
              </w:rPr>
              <w:t>Nested Properties (mainly used for SNOMED CT decomposition, for relationship Groups)</w:t>
            </w:r>
          </w:p>
          <w:p w14:paraId="643E6E59" w14:textId="77777777" w:rsidR="001B7230" w:rsidRPr="001B7230" w:rsidRDefault="001B7230" w:rsidP="001B7230">
            <w:pPr>
              <w:rPr>
                <w:sz w:val="18"/>
                <w:szCs w:val="20"/>
              </w:rPr>
            </w:pPr>
          </w:p>
        </w:tc>
      </w:tr>
      <w:tr w:rsidR="001B7230" w:rsidRPr="006445B0" w14:paraId="7B781E8F" w14:textId="77777777" w:rsidTr="00502289">
        <w:tc>
          <w:tcPr>
            <w:tcW w:w="2695" w:type="dxa"/>
          </w:tcPr>
          <w:p w14:paraId="4AFADAED" w14:textId="77777777" w:rsidR="001B7230" w:rsidRDefault="001B7230" w:rsidP="001B7230">
            <w:pPr>
              <w:pStyle w:val="TableEntry"/>
              <w:rPr>
                <w:rFonts w:ascii="Courier New" w:hAnsi="Courier New" w:cs="Courier New"/>
              </w:rPr>
            </w:pPr>
            <w:r>
              <w:rPr>
                <w:rFonts w:ascii="Courier New" w:hAnsi="Courier New" w:cs="Courier New"/>
              </w:rPr>
              <w:t>property.subproperty.code</w:t>
            </w:r>
          </w:p>
          <w:p w14:paraId="56881CC4" w14:textId="1C46F3C9"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3EC470A8" w14:textId="24C3CD92" w:rsidR="001B7230" w:rsidRDefault="001B7230" w:rsidP="00502289">
            <w:pPr>
              <w:pStyle w:val="TableEntry"/>
            </w:pPr>
            <w:r>
              <w:t>code</w:t>
            </w:r>
          </w:p>
        </w:tc>
        <w:tc>
          <w:tcPr>
            <w:tcW w:w="5670" w:type="dxa"/>
          </w:tcPr>
          <w:p w14:paraId="1122B4A0" w14:textId="7895EB4E" w:rsidR="001B7230" w:rsidRPr="001B7230" w:rsidRDefault="001B7230" w:rsidP="001B7230">
            <w:pPr>
              <w:rPr>
                <w:sz w:val="18"/>
                <w:szCs w:val="20"/>
              </w:rPr>
            </w:pPr>
            <w:r w:rsidRPr="001B7230">
              <w:rPr>
                <w:sz w:val="18"/>
                <w:szCs w:val="20"/>
              </w:rPr>
              <w:t>Identifies the sub-property returned</w:t>
            </w:r>
          </w:p>
        </w:tc>
      </w:tr>
      <w:tr w:rsidR="001B7230" w:rsidRPr="006445B0" w14:paraId="09FE5F42" w14:textId="77777777" w:rsidTr="00502289">
        <w:tc>
          <w:tcPr>
            <w:tcW w:w="2695" w:type="dxa"/>
          </w:tcPr>
          <w:p w14:paraId="66A9049C" w14:textId="77777777" w:rsidR="001B7230" w:rsidRDefault="001B7230" w:rsidP="001B7230">
            <w:pPr>
              <w:pStyle w:val="TableEntry"/>
              <w:rPr>
                <w:rFonts w:ascii="Courier New" w:hAnsi="Courier New" w:cs="Courier New"/>
              </w:rPr>
            </w:pPr>
            <w:r>
              <w:rPr>
                <w:rFonts w:ascii="Courier New" w:hAnsi="Courier New" w:cs="Courier New"/>
              </w:rPr>
              <w:t>property.subproperty.value</w:t>
            </w:r>
          </w:p>
          <w:p w14:paraId="55F18DB1" w14:textId="68AD64B3"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2ED5A774" w14:textId="6DE66ED4" w:rsidR="001B7230" w:rsidRDefault="001B7230" w:rsidP="001B7230">
            <w:pPr>
              <w:pStyle w:val="TableEntry"/>
            </w:pPr>
            <w:r>
              <w:t>code | Coding | string | integer | boolean | dateTime | decimal</w:t>
            </w:r>
          </w:p>
        </w:tc>
        <w:tc>
          <w:tcPr>
            <w:tcW w:w="5670" w:type="dxa"/>
          </w:tcPr>
          <w:p w14:paraId="5585D30C" w14:textId="53E67B5C" w:rsidR="001B7230" w:rsidRPr="001B7230" w:rsidRDefault="001B7230" w:rsidP="001B7230">
            <w:pPr>
              <w:rPr>
                <w:sz w:val="18"/>
                <w:szCs w:val="20"/>
              </w:rPr>
            </w:pPr>
            <w:r w:rsidRPr="001B7230">
              <w:rPr>
                <w:sz w:val="18"/>
                <w:szCs w:val="20"/>
              </w:rPr>
              <w:t>The value of the sub-property returned</w:t>
            </w:r>
          </w:p>
        </w:tc>
      </w:tr>
      <w:tr w:rsidR="001B7230" w:rsidRPr="006445B0" w14:paraId="14B93180" w14:textId="77777777" w:rsidTr="00502289">
        <w:tc>
          <w:tcPr>
            <w:tcW w:w="2695" w:type="dxa"/>
          </w:tcPr>
          <w:p w14:paraId="4939E8BE" w14:textId="77777777" w:rsidR="001B7230" w:rsidRDefault="001B7230" w:rsidP="001B7230">
            <w:pPr>
              <w:pStyle w:val="TableEntry"/>
              <w:rPr>
                <w:rFonts w:ascii="Courier New" w:hAnsi="Courier New" w:cs="Courier New"/>
              </w:rPr>
            </w:pPr>
            <w:r>
              <w:rPr>
                <w:rFonts w:ascii="Courier New" w:hAnsi="Courier New" w:cs="Courier New"/>
              </w:rPr>
              <w:t>property.subproperty.description</w:t>
            </w:r>
          </w:p>
          <w:p w14:paraId="359C2AD6" w14:textId="696282BB"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432422DE" w14:textId="5558D345" w:rsidR="001B7230" w:rsidRDefault="001B7230" w:rsidP="001B7230">
            <w:pPr>
              <w:pStyle w:val="TableEntry"/>
            </w:pPr>
            <w:r>
              <w:t>string</w:t>
            </w:r>
          </w:p>
        </w:tc>
        <w:tc>
          <w:tcPr>
            <w:tcW w:w="5670" w:type="dxa"/>
          </w:tcPr>
          <w:p w14:paraId="5C5A714B" w14:textId="43BF20CC" w:rsidR="001B7230" w:rsidRPr="001B7230" w:rsidRDefault="001B7230" w:rsidP="001B7230">
            <w:pPr>
              <w:rPr>
                <w:sz w:val="18"/>
                <w:szCs w:val="20"/>
              </w:rPr>
            </w:pPr>
            <w:r w:rsidRPr="001B7230">
              <w:rPr>
                <w:sz w:val="18"/>
                <w:szCs w:val="20"/>
              </w:rPr>
              <w:t xml:space="preserve">Human Readable representation of the </w:t>
            </w:r>
            <w:r>
              <w:rPr>
                <w:sz w:val="18"/>
                <w:szCs w:val="20"/>
              </w:rPr>
              <w:t>sub-</w:t>
            </w:r>
            <w:bookmarkStart w:id="175" w:name="_GoBack"/>
            <w:bookmarkEnd w:id="175"/>
            <w:r w:rsidRPr="001B7230">
              <w:rPr>
                <w:sz w:val="18"/>
                <w:szCs w:val="20"/>
              </w:rPr>
              <w:t>property value (e.g. display for a code)</w:t>
            </w:r>
          </w:p>
        </w:tc>
      </w:tr>
    </w:tbl>
    <w:p w14:paraId="3B3CD273" w14:textId="41517761" w:rsidR="009168F9" w:rsidRPr="008407CB" w:rsidRDefault="009168F9" w:rsidP="009168F9">
      <w:pPr>
        <w:pStyle w:val="BodyText"/>
      </w:pPr>
    </w:p>
    <w:p w14:paraId="27626696" w14:textId="3B3056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.4.2.3 Expected Actions</w:t>
      </w:r>
    </w:p>
    <w:p w14:paraId="0506560C" w14:textId="77777777" w:rsidR="009168F9" w:rsidRPr="008407CB" w:rsidRDefault="009168F9" w:rsidP="009168F9">
      <w:r>
        <w:t>The Terminology Consumer has received the response and continues with its workflow.</w:t>
      </w:r>
    </w:p>
    <w:p w14:paraId="5F1FBDC2" w14:textId="7E26109C" w:rsidR="009168F9" w:rsidRPr="008407CB" w:rsidRDefault="009168F9" w:rsidP="009168F9">
      <w:pPr>
        <w:pStyle w:val="Heading3"/>
        <w:numPr>
          <w:ilvl w:val="0"/>
          <w:numId w:val="0"/>
        </w:numPr>
        <w:rPr>
          <w:noProof w:val="0"/>
        </w:rPr>
      </w:pPr>
      <w:r w:rsidRPr="008407CB">
        <w:rPr>
          <w:noProof w:val="0"/>
        </w:rPr>
        <w:t>3.</w:t>
      </w:r>
      <w:r>
        <w:rPr>
          <w:noProof w:val="0"/>
        </w:rPr>
        <w:t>Y</w:t>
      </w:r>
      <w:r w:rsidR="00F94F9D">
        <w:rPr>
          <w:noProof w:val="0"/>
        </w:rPr>
        <w:t>3</w:t>
      </w:r>
      <w:r w:rsidRPr="008407CB">
        <w:rPr>
          <w:noProof w:val="0"/>
        </w:rPr>
        <w:t>.5 Security Considerations</w:t>
      </w:r>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52FFDA2E" w:rsidR="009D606D" w:rsidRPr="00D26514" w:rsidRDefault="009D606D" w:rsidP="009D606D">
      <w:pPr>
        <w:pStyle w:val="EditorInstructions"/>
      </w:pPr>
      <w:r w:rsidRPr="00D26514">
        <w:t>Add Section 3.Y</w:t>
      </w:r>
      <w:r>
        <w:t>4</w:t>
      </w:r>
    </w:p>
    <w:p w14:paraId="5452DBAC" w14:textId="00D58296" w:rsidR="009D606D" w:rsidRPr="008407CB" w:rsidRDefault="009D606D" w:rsidP="009D606D">
      <w:pPr>
        <w:pStyle w:val="Heading2"/>
        <w:numPr>
          <w:ilvl w:val="0"/>
          <w:numId w:val="0"/>
        </w:numPr>
        <w:rPr>
          <w:noProof w:val="0"/>
        </w:rPr>
      </w:pPr>
      <w:r w:rsidRPr="008407CB">
        <w:rPr>
          <w:noProof w:val="0"/>
        </w:rPr>
        <w:t>3.</w:t>
      </w:r>
      <w:r>
        <w:rPr>
          <w:noProof w:val="0"/>
        </w:rPr>
        <w:t>Y4</w:t>
      </w:r>
      <w:r w:rsidRPr="008407CB">
        <w:rPr>
          <w:noProof w:val="0"/>
        </w:rPr>
        <w:t xml:space="preserve"> </w:t>
      </w:r>
      <w:r>
        <w:rPr>
          <w:noProof w:val="0"/>
        </w:rPr>
        <w:t>Validate Code</w:t>
      </w:r>
      <w:r w:rsidRPr="008407CB">
        <w:rPr>
          <w:noProof w:val="0"/>
        </w:rPr>
        <w:t xml:space="preserve"> [ITI-</w:t>
      </w:r>
      <w:r>
        <w:rPr>
          <w:noProof w:val="0"/>
        </w:rPr>
        <w:t>Y4</w:t>
      </w:r>
      <w:r w:rsidRPr="008407CB">
        <w:rPr>
          <w:noProof w:val="0"/>
        </w:rPr>
        <w:t>]</w:t>
      </w:r>
    </w:p>
    <w:p w14:paraId="09C240DC" w14:textId="30CC7393" w:rsidR="009D606D" w:rsidRPr="008407CB" w:rsidRDefault="009D606D" w:rsidP="009D606D">
      <w:r w:rsidRPr="008407CB">
        <w:t>This section corresponds to transaction [ITI-</w:t>
      </w:r>
      <w:r>
        <w:t>Y4</w:t>
      </w:r>
      <w:r w:rsidRPr="008407CB">
        <w:t>] of the IHE IT Infrastructure Technical Framework. Transaction [ITI-</w:t>
      </w:r>
      <w:r>
        <w:t>Y4</w:t>
      </w:r>
      <w:r w:rsidRPr="008407CB">
        <w:t xml:space="preserve">] is used by the </w:t>
      </w:r>
      <w:r>
        <w:t>Terminology</w:t>
      </w:r>
      <w:r w:rsidRPr="008407CB">
        <w:t xml:space="preserve"> Consumer and </w:t>
      </w:r>
      <w:r>
        <w:t>Terminology Repository</w:t>
      </w:r>
      <w:r w:rsidRPr="008407CB">
        <w:t xml:space="preserve"> Actors.</w:t>
      </w:r>
    </w:p>
    <w:p w14:paraId="7C3EF68F" w14:textId="64D1A01A"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.1 Scope</w:t>
      </w:r>
    </w:p>
    <w:p w14:paraId="1685C676" w14:textId="77777777" w:rsidR="009D606D" w:rsidRPr="008407CB" w:rsidRDefault="009D606D" w:rsidP="009D606D">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251B4FBF" w14:textId="5204CDCA"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.2 Actor Roles</w:t>
      </w:r>
    </w:p>
    <w:p w14:paraId="23CF12AD" w14:textId="456629A5" w:rsidR="009D606D" w:rsidRPr="008407CB" w:rsidRDefault="009D606D" w:rsidP="009D606D">
      <w:pPr>
        <w:pStyle w:val="TableTitle"/>
      </w:pPr>
      <w:r w:rsidRPr="008407CB">
        <w:t>Table 3.</w:t>
      </w:r>
      <w:r>
        <w:t>Y4</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lastRenderedPageBreak/>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7D8910FF"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.3 Referenced Standards</w:t>
      </w:r>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63"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38FAB831"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.4 Interaction Diagram</w:t>
      </w:r>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E2D50EA">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F4A0A" w14:textId="36F06749" w:rsidR="003A2EEF" w:rsidRPr="00593AB6" w:rsidRDefault="003A2EEF"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6D0CB4" w14:textId="2F0ECB83" w:rsidR="003A2EEF" w:rsidRPr="00077324" w:rsidRDefault="003A2EEF" w:rsidP="00C60A7F">
                              <w:pPr>
                                <w:pStyle w:val="BodyText"/>
                                <w:rPr>
                                  <w:sz w:val="22"/>
                                  <w:szCs w:val="22"/>
                                </w:rPr>
                              </w:pPr>
                              <w:r>
                                <w:rPr>
                                  <w:sz w:val="22"/>
                                  <w:szCs w:val="22"/>
                                </w:rPr>
                                <w:t xml:space="preserve">Validate 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B97164" w14:textId="4D76F1BD" w:rsidR="003A2EEF" w:rsidRPr="00593AB6" w:rsidRDefault="003A2EEF"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35128"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150900" w14:textId="650F8186" w:rsidR="003A2EEF" w:rsidRPr="00077324" w:rsidRDefault="003A2EEF" w:rsidP="00C60A7F">
                              <w:pPr>
                                <w:pStyle w:val="BodyText"/>
                                <w:rPr>
                                  <w:sz w:val="22"/>
                                  <w:szCs w:val="22"/>
                                </w:rPr>
                              </w:pPr>
                              <w:r>
                                <w:rPr>
                                  <w:sz w:val="22"/>
                                  <w:szCs w:val="22"/>
                                </w:rPr>
                                <w:t>Validate 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B8CD78" w14:textId="77777777" w:rsidR="003A2EEF" w:rsidRPr="00077324" w:rsidRDefault="003A2EEF"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E2242D" w14:textId="77777777" w:rsidR="003A2EEF" w:rsidRPr="00077324" w:rsidRDefault="003A2EEF"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0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AruYIj5gUAAC0pAAAOAAAAAAAAAAAAAAAAAC4CAABkcnMvZTJvRG9jLnhtbFBLAQIt&#10;ABQABgAIAAAAIQB7AJez3QAAAAUBAAAPAAAAAAAAAAAAAAAAAEAIAABkcnMvZG93bnJldi54bWxQ&#10;SwUGAAAAAAQABADzAAAASgkAAAAA&#10;">
                <v:rect id="AutoShape 58" o:spid="_x0000_s110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0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0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07"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3A2EEF" w:rsidRPr="00593AB6" w:rsidRDefault="003A2EEF"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0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3A2EEF" w:rsidRPr="00077324" w:rsidRDefault="003A2EEF"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0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1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11"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3A2EEF" w:rsidRPr="00593AB6" w:rsidRDefault="003A2EEF"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12" type="#_x0000_t202" style="position:absolute;left:9258;top:25506;width:3512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3A2EEF" w:rsidRPr="00077324" w:rsidRDefault="003A2EEF" w:rsidP="00C60A7F">
                        <w:pPr>
                          <w:pStyle w:val="BodyText"/>
                          <w:rPr>
                            <w:sz w:val="22"/>
                            <w:szCs w:val="22"/>
                          </w:rPr>
                        </w:pPr>
                        <w:r>
                          <w:rPr>
                            <w:sz w:val="22"/>
                            <w:szCs w:val="22"/>
                          </w:rPr>
                          <w:t>Validate CodeSystem Code Response: Parameters</w:t>
                        </w:r>
                      </w:p>
                    </w:txbxContent>
                  </v:textbox>
                </v:shape>
                <v:line id="Line 252" o:spid="_x0000_s1113"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1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1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1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3A2EEF" w:rsidRPr="00077324" w:rsidRDefault="003A2EEF" w:rsidP="00C60A7F">
                        <w:pPr>
                          <w:pStyle w:val="BodyText"/>
                          <w:jc w:val="center"/>
                          <w:rPr>
                            <w:sz w:val="22"/>
                            <w:szCs w:val="22"/>
                          </w:rPr>
                        </w:pPr>
                        <w:r>
                          <w:rPr>
                            <w:sz w:val="22"/>
                            <w:szCs w:val="22"/>
                          </w:rPr>
                          <w:t>Terminology Consumer</w:t>
                        </w:r>
                      </w:p>
                    </w:txbxContent>
                  </v:textbox>
                </v:shape>
                <v:shape id="Text Box 262" o:spid="_x0000_s111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3A2EEF" w:rsidRPr="00077324" w:rsidRDefault="003A2EEF" w:rsidP="00C60A7F">
                        <w:pPr>
                          <w:pStyle w:val="BodyText"/>
                          <w:jc w:val="center"/>
                          <w:rPr>
                            <w:sz w:val="22"/>
                            <w:szCs w:val="22"/>
                          </w:rPr>
                        </w:pPr>
                        <w:r>
                          <w:rPr>
                            <w:sz w:val="22"/>
                            <w:szCs w:val="22"/>
                          </w:rPr>
                          <w:t>Terminology Repository</w:t>
                        </w:r>
                      </w:p>
                    </w:txbxContent>
                  </v:textbox>
                </v:shape>
                <v:rect id="Rectangle 263" o:spid="_x0000_s111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1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2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42D39274" w14:textId="2FD53BCB"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.4.1 </w:t>
      </w:r>
      <w:r w:rsidR="00C60A7F">
        <w:rPr>
          <w:noProof w:val="0"/>
        </w:rPr>
        <w:t>Validate ValueSet Code</w:t>
      </w:r>
      <w:r w:rsidRPr="008407CB">
        <w:rPr>
          <w:noProof w:val="0"/>
        </w:rPr>
        <w:t xml:space="preserve"> </w:t>
      </w:r>
      <w:r>
        <w:rPr>
          <w:noProof w:val="0"/>
        </w:rPr>
        <w:t>Request M</w:t>
      </w:r>
      <w:r w:rsidRPr="008407CB">
        <w:rPr>
          <w:noProof w:val="0"/>
        </w:rPr>
        <w:t>essage</w:t>
      </w:r>
    </w:p>
    <w:p w14:paraId="49A63785" w14:textId="41B48822" w:rsidR="009D606D" w:rsidRPr="00C40CB7" w:rsidRDefault="009D606D" w:rsidP="009D606D">
      <w:pPr>
        <w:pStyle w:val="BodyText"/>
      </w:pPr>
      <w:r w:rsidRPr="00C40CB7">
        <w:t xml:space="preserve">The </w:t>
      </w:r>
      <w:r w:rsidR="00997BC6">
        <w:t>Validate ValueSet Code</w:t>
      </w:r>
      <w:r>
        <w:t xml:space="preserve">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r w:rsidR="00C60A7F" w:rsidRPr="0027153C">
        <w:t>ValueSet</w:t>
      </w:r>
      <w:r>
        <w:t xml:space="preserve"> </w:t>
      </w:r>
      <w:r w:rsidRPr="00C40CB7">
        <w:t>Resource.</w:t>
      </w:r>
    </w:p>
    <w:p w14:paraId="08ACB8D2" w14:textId="3AA92344"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.4.1.1 Trigger Events</w:t>
      </w:r>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Validate ValueSet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08E794DC" w:rsidR="009D606D" w:rsidRPr="008407CB" w:rsidRDefault="009D606D" w:rsidP="009D606D">
      <w:pPr>
        <w:pStyle w:val="Heading5"/>
        <w:numPr>
          <w:ilvl w:val="0"/>
          <w:numId w:val="0"/>
        </w:numPr>
        <w:rPr>
          <w:noProof w:val="0"/>
        </w:rPr>
      </w:pPr>
      <w:r w:rsidRPr="008407CB">
        <w:rPr>
          <w:noProof w:val="0"/>
        </w:rPr>
        <w:lastRenderedPageBreak/>
        <w:t>3.</w:t>
      </w:r>
      <w:r>
        <w:rPr>
          <w:noProof w:val="0"/>
        </w:rPr>
        <w:t>Y4</w:t>
      </w:r>
      <w:r w:rsidRPr="008407CB">
        <w:rPr>
          <w:noProof w:val="0"/>
        </w:rPr>
        <w:t>.4.1.2 Message Semantics</w:t>
      </w:r>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64" w:history="1">
        <w:r w:rsidR="00C60A7F">
          <w:rPr>
            <w:rStyle w:val="Hyperlink"/>
          </w:rPr>
          <w:t>http://hl7.org/fhir/valueset-operation-validate-code.html</w:t>
        </w:r>
      </w:hyperlink>
      <w:r w:rsidR="00C60A7F">
        <w:t xml:space="preserve"> </w:t>
      </w:r>
      <w:r w:rsidRPr="00C40CB7">
        <w:t xml:space="preserve">on the </w:t>
      </w:r>
      <w:r w:rsidR="00C60A7F" w:rsidRPr="0027153C">
        <w:t>ValueSet</w:t>
      </w:r>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r w:rsidR="00C60A7F">
        <w:rPr>
          <w:rStyle w:val="XMLname"/>
        </w:rPr>
        <w:t>ValueSet</w:t>
      </w:r>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D6C55CF" w14:textId="4938E65C" w:rsidR="00514AD8" w:rsidRPr="00C40CB7" w:rsidRDefault="009D606D" w:rsidP="009D606D">
      <w:pPr>
        <w:pStyle w:val="BodyText"/>
      </w:pPr>
      <w:r w:rsidRPr="00C40CB7">
        <w:t>See ITI TF-2x: Appendix W for informative implementation material for this transaction.</w:t>
      </w:r>
    </w:p>
    <w:p w14:paraId="5428BA30" w14:textId="5E322E5A" w:rsidR="009D606D" w:rsidRPr="006445B0" w:rsidRDefault="009D606D" w:rsidP="009D606D">
      <w:pPr>
        <w:pStyle w:val="TableTitle"/>
      </w:pPr>
      <w:r w:rsidRPr="006445B0">
        <w:t>Table 3.</w:t>
      </w:r>
      <w:r>
        <w:t>Y3</w:t>
      </w:r>
      <w:r w:rsidRPr="006445B0">
        <w:t xml:space="preserve">.4.1.2-1: </w:t>
      </w:r>
      <w:r w:rsidR="00882A5C">
        <w:t>Validate ValueSet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6445B0" w14:paraId="73A12B3B" w14:textId="77777777" w:rsidTr="003A2EEF">
        <w:tc>
          <w:tcPr>
            <w:tcW w:w="2178" w:type="dxa"/>
            <w:shd w:val="clear" w:color="auto" w:fill="D9D9D9"/>
          </w:tcPr>
          <w:p w14:paraId="397BB0AF" w14:textId="7AE1864B" w:rsidR="009D606D" w:rsidRPr="006445B0" w:rsidRDefault="009D606D" w:rsidP="009D606D">
            <w:pPr>
              <w:pStyle w:val="TableEntryHeader"/>
            </w:pPr>
            <w:r w:rsidRPr="006445B0">
              <w:t xml:space="preserve">Query </w:t>
            </w:r>
            <w:r w:rsidR="00786E25">
              <w:t>P</w:t>
            </w:r>
            <w:r w:rsidRPr="006445B0">
              <w:t>arameter Name</w:t>
            </w:r>
          </w:p>
        </w:tc>
        <w:tc>
          <w:tcPr>
            <w:tcW w:w="1417" w:type="dxa"/>
            <w:shd w:val="clear" w:color="auto" w:fill="D9D9D9"/>
          </w:tcPr>
          <w:p w14:paraId="5935FCF8" w14:textId="429D6272" w:rsidR="009D606D" w:rsidRPr="006445B0" w:rsidRDefault="003A2EEF" w:rsidP="009D606D">
            <w:pPr>
              <w:pStyle w:val="TableEntryHeader"/>
            </w:pPr>
            <w:r>
              <w:t>IHE Constraint</w:t>
            </w:r>
          </w:p>
        </w:tc>
        <w:tc>
          <w:tcPr>
            <w:tcW w:w="1080" w:type="dxa"/>
            <w:shd w:val="clear" w:color="auto" w:fill="D9D9D9"/>
          </w:tcPr>
          <w:p w14:paraId="0736964E" w14:textId="77777777" w:rsidR="009D606D" w:rsidRPr="006445B0" w:rsidRDefault="009D606D" w:rsidP="009D606D">
            <w:pPr>
              <w:pStyle w:val="TableEntryHeader"/>
            </w:pPr>
            <w:r w:rsidRPr="006445B0">
              <w:t>Search Type</w:t>
            </w:r>
          </w:p>
        </w:tc>
        <w:tc>
          <w:tcPr>
            <w:tcW w:w="4883" w:type="dxa"/>
            <w:shd w:val="clear" w:color="auto" w:fill="D9D9D9"/>
          </w:tcPr>
          <w:p w14:paraId="5430EA81" w14:textId="77777777" w:rsidR="009D606D" w:rsidRPr="006445B0" w:rsidRDefault="009D606D" w:rsidP="009D606D">
            <w:pPr>
              <w:pStyle w:val="TableEntryHeader"/>
            </w:pPr>
            <w:r w:rsidRPr="006445B0">
              <w:t>Description</w:t>
            </w:r>
          </w:p>
        </w:tc>
      </w:tr>
      <w:tr w:rsidR="00514AD8" w:rsidRPr="006445B0" w14:paraId="58489A5F" w14:textId="77777777" w:rsidTr="003A2EEF">
        <w:tc>
          <w:tcPr>
            <w:tcW w:w="2178" w:type="dxa"/>
          </w:tcPr>
          <w:p w14:paraId="20D9BA94" w14:textId="77777777" w:rsidR="00514AD8" w:rsidRDefault="00514AD8" w:rsidP="00514AD8">
            <w:pPr>
              <w:pStyle w:val="TableEntry"/>
              <w:rPr>
                <w:rFonts w:ascii="Courier New" w:hAnsi="Courier New" w:cs="Courier New"/>
              </w:rPr>
            </w:pPr>
            <w:r>
              <w:rPr>
                <w:rFonts w:ascii="Courier New" w:hAnsi="Courier New" w:cs="Courier New"/>
              </w:rPr>
              <w:t>url</w:t>
            </w:r>
          </w:p>
          <w:p w14:paraId="19E98A77" w14:textId="1ECE9517"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2F71B114" w14:textId="7270FF28" w:rsidR="00514AD8" w:rsidRDefault="00514AD8" w:rsidP="00514AD8">
            <w:pPr>
              <w:pStyle w:val="TableEntry"/>
            </w:pPr>
            <w:r w:rsidRPr="006445B0">
              <w:t>[1..1]</w:t>
            </w:r>
          </w:p>
        </w:tc>
        <w:tc>
          <w:tcPr>
            <w:tcW w:w="1080" w:type="dxa"/>
          </w:tcPr>
          <w:p w14:paraId="37A3086F" w14:textId="73F9984A" w:rsidR="00514AD8" w:rsidRDefault="00514AD8" w:rsidP="00514AD8">
            <w:pPr>
              <w:pStyle w:val="TableEntry"/>
            </w:pPr>
            <w:r>
              <w:t>uri</w:t>
            </w:r>
          </w:p>
        </w:tc>
        <w:tc>
          <w:tcPr>
            <w:tcW w:w="4883" w:type="dxa"/>
          </w:tcPr>
          <w:p w14:paraId="04875EB3" w14:textId="13E0FC62" w:rsidR="00514AD8" w:rsidRDefault="00514AD8" w:rsidP="00514AD8">
            <w:pPr>
              <w:pStyle w:val="TableEntry"/>
            </w:pPr>
            <w:r w:rsidRPr="00514AD8">
              <w:t>Value set Canonical URL. The server must know the value set (e.g. it is defined explicitly in the server's value sets, or it is defined implicitly by some code system known to the server</w:t>
            </w:r>
          </w:p>
        </w:tc>
      </w:tr>
      <w:tr w:rsidR="00514AD8" w:rsidRPr="006445B0" w14:paraId="231EABC5" w14:textId="77777777" w:rsidTr="003A2EEF">
        <w:tc>
          <w:tcPr>
            <w:tcW w:w="2178" w:type="dxa"/>
          </w:tcPr>
          <w:p w14:paraId="049A1D71" w14:textId="77777777" w:rsidR="00514AD8" w:rsidRDefault="00514AD8" w:rsidP="00514AD8">
            <w:pPr>
              <w:pStyle w:val="TableEntry"/>
              <w:rPr>
                <w:rFonts w:ascii="Courier New" w:hAnsi="Courier New" w:cs="Courier New"/>
              </w:rPr>
            </w:pPr>
            <w:r>
              <w:rPr>
                <w:rFonts w:ascii="Courier New" w:hAnsi="Courier New" w:cs="Courier New"/>
              </w:rPr>
              <w:t>code</w:t>
            </w:r>
          </w:p>
          <w:p w14:paraId="29FBD030" w14:textId="4C1172F0"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3C6E7D9B" w14:textId="77777777" w:rsidR="00514AD8" w:rsidRPr="006445B0" w:rsidRDefault="00514AD8" w:rsidP="00514AD8">
            <w:pPr>
              <w:pStyle w:val="TableEntry"/>
            </w:pPr>
            <w:r>
              <w:t>[1..1]</w:t>
            </w:r>
          </w:p>
        </w:tc>
        <w:tc>
          <w:tcPr>
            <w:tcW w:w="1080" w:type="dxa"/>
          </w:tcPr>
          <w:p w14:paraId="75D577AD" w14:textId="77777777" w:rsidR="00514AD8" w:rsidRDefault="00514AD8" w:rsidP="00514AD8">
            <w:pPr>
              <w:pStyle w:val="TableEntry"/>
            </w:pPr>
            <w:r>
              <w:t>code</w:t>
            </w:r>
          </w:p>
        </w:tc>
        <w:tc>
          <w:tcPr>
            <w:tcW w:w="4883" w:type="dxa"/>
          </w:tcPr>
          <w:p w14:paraId="195D15EC" w14:textId="7D8E282C" w:rsidR="00514AD8" w:rsidRPr="005F1DC4" w:rsidRDefault="00514AD8" w:rsidP="00514AD8">
            <w:pPr>
              <w:pStyle w:val="TableEntry"/>
            </w:pPr>
            <w:r w:rsidRPr="00514AD8">
              <w:t>The code that is to be validated. If a code is provided, a system or a context must be provided (if a context is provided, then the server SHALL ensure that the code is not ambiguous without a system)</w:t>
            </w:r>
          </w:p>
        </w:tc>
      </w:tr>
      <w:tr w:rsidR="00514AD8" w:rsidRPr="006445B0" w14:paraId="70001F0A" w14:textId="77777777" w:rsidTr="003A2EEF">
        <w:tc>
          <w:tcPr>
            <w:tcW w:w="2178" w:type="dxa"/>
          </w:tcPr>
          <w:p w14:paraId="71FDBDAE" w14:textId="77777777" w:rsidR="00514AD8" w:rsidRDefault="00514AD8" w:rsidP="00514AD8">
            <w:pPr>
              <w:pStyle w:val="TableEntry"/>
              <w:rPr>
                <w:rFonts w:ascii="Courier New" w:hAnsi="Courier New" w:cs="Courier New"/>
              </w:rPr>
            </w:pPr>
            <w:r>
              <w:rPr>
                <w:rFonts w:ascii="Courier New" w:hAnsi="Courier New" w:cs="Courier New"/>
              </w:rPr>
              <w:t>system</w:t>
            </w:r>
          </w:p>
          <w:p w14:paraId="6AB05E69" w14:textId="7BE33A62"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0B22C4AE" w14:textId="77777777" w:rsidR="00514AD8" w:rsidRPr="006445B0" w:rsidRDefault="00514AD8" w:rsidP="00514AD8">
            <w:pPr>
              <w:pStyle w:val="TableEntry"/>
            </w:pPr>
            <w:r w:rsidRPr="006445B0">
              <w:t>[1..1]</w:t>
            </w:r>
          </w:p>
        </w:tc>
        <w:tc>
          <w:tcPr>
            <w:tcW w:w="1080" w:type="dxa"/>
          </w:tcPr>
          <w:p w14:paraId="4FDFF537" w14:textId="77777777" w:rsidR="00514AD8" w:rsidRPr="006445B0" w:rsidRDefault="00514AD8" w:rsidP="00514AD8">
            <w:pPr>
              <w:pStyle w:val="TableEntry"/>
            </w:pPr>
            <w:r>
              <w:t>uri</w:t>
            </w:r>
          </w:p>
        </w:tc>
        <w:tc>
          <w:tcPr>
            <w:tcW w:w="4883" w:type="dxa"/>
          </w:tcPr>
          <w:p w14:paraId="5DCF2D0C" w14:textId="12B102EB" w:rsidR="00514AD8" w:rsidRPr="006445B0" w:rsidRDefault="00514AD8" w:rsidP="00514AD8">
            <w:pPr>
              <w:pStyle w:val="TableEntry"/>
            </w:pPr>
            <w:r w:rsidRPr="00514AD8">
              <w:t>The system for the code that is to be validated</w:t>
            </w:r>
          </w:p>
        </w:tc>
      </w:tr>
      <w:tr w:rsidR="00882A5C" w:rsidRPr="006445B0" w14:paraId="29800EA9" w14:textId="77777777" w:rsidTr="003A2EEF">
        <w:tc>
          <w:tcPr>
            <w:tcW w:w="2178" w:type="dxa"/>
          </w:tcPr>
          <w:p w14:paraId="0CCD511D" w14:textId="77777777" w:rsidR="00882A5C" w:rsidRDefault="00882A5C" w:rsidP="00882A5C">
            <w:pPr>
              <w:pStyle w:val="TableEntry"/>
              <w:rPr>
                <w:rFonts w:ascii="Courier New" w:hAnsi="Courier New" w:cs="Courier New"/>
              </w:rPr>
            </w:pPr>
            <w:r w:rsidRPr="006445B0">
              <w:rPr>
                <w:rFonts w:ascii="Courier New" w:hAnsi="Courier New" w:cs="Courier New"/>
              </w:rPr>
              <w:t>_format</w:t>
            </w:r>
          </w:p>
          <w:p w14:paraId="4FB3C23C" w14:textId="331780D4" w:rsidR="00514AD8" w:rsidRPr="006445B0" w:rsidDel="004E5D96" w:rsidRDefault="00514AD8" w:rsidP="00882A5C">
            <w:pPr>
              <w:pStyle w:val="TableEntry"/>
              <w:rPr>
                <w:rFonts w:ascii="Courier New" w:hAnsi="Courier New" w:cs="Courier New"/>
              </w:rPr>
            </w:pPr>
            <w:r>
              <w:rPr>
                <w:rFonts w:ascii="Courier New" w:hAnsi="Courier New" w:cs="Courier New"/>
              </w:rPr>
              <w:t>[0..1]</w:t>
            </w:r>
          </w:p>
        </w:tc>
        <w:tc>
          <w:tcPr>
            <w:tcW w:w="1417" w:type="dxa"/>
          </w:tcPr>
          <w:p w14:paraId="3E2F5E86" w14:textId="77777777" w:rsidR="00882A5C" w:rsidRPr="006445B0" w:rsidRDefault="00882A5C" w:rsidP="00882A5C">
            <w:pPr>
              <w:pStyle w:val="TableEntry"/>
            </w:pPr>
            <w:r w:rsidRPr="006445B0">
              <w:t>[0..1]</w:t>
            </w:r>
          </w:p>
        </w:tc>
        <w:tc>
          <w:tcPr>
            <w:tcW w:w="1080" w:type="dxa"/>
          </w:tcPr>
          <w:p w14:paraId="3A4A15A5" w14:textId="4CAA1915" w:rsidR="00882A5C" w:rsidRPr="006445B0" w:rsidRDefault="00745A27" w:rsidP="00882A5C">
            <w:pPr>
              <w:pStyle w:val="TableEntry"/>
            </w:pPr>
            <w:r>
              <w:t>mime-type</w:t>
            </w:r>
          </w:p>
        </w:tc>
        <w:tc>
          <w:tcPr>
            <w:tcW w:w="4883"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r w:rsidR="00514AD8" w:rsidRPr="006445B0" w14:paraId="35AE77DA" w14:textId="77777777" w:rsidTr="003A2EEF">
        <w:tc>
          <w:tcPr>
            <w:tcW w:w="2178" w:type="dxa"/>
          </w:tcPr>
          <w:p w14:paraId="6EFC2B68" w14:textId="77777777" w:rsidR="00514AD8" w:rsidRDefault="00514AD8" w:rsidP="00514AD8">
            <w:pPr>
              <w:pStyle w:val="TableEntry"/>
              <w:rPr>
                <w:rFonts w:ascii="Courier New" w:hAnsi="Courier New" w:cs="Courier New"/>
              </w:rPr>
            </w:pPr>
            <w:r>
              <w:rPr>
                <w:rFonts w:ascii="Courier New" w:hAnsi="Courier New" w:cs="Courier New"/>
              </w:rPr>
              <w:t>context</w:t>
            </w:r>
          </w:p>
          <w:p w14:paraId="3C1968A5" w14:textId="164CC1E5"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35D044A1" w14:textId="485F4301" w:rsidR="00514AD8" w:rsidRPr="006445B0" w:rsidRDefault="00514AD8" w:rsidP="00514AD8">
            <w:pPr>
              <w:pStyle w:val="TableEntry"/>
            </w:pPr>
            <w:r>
              <w:t>[0..0]</w:t>
            </w:r>
          </w:p>
        </w:tc>
        <w:tc>
          <w:tcPr>
            <w:tcW w:w="1080" w:type="dxa"/>
          </w:tcPr>
          <w:p w14:paraId="11E5A14B" w14:textId="27CE055D" w:rsidR="00514AD8" w:rsidRDefault="00514AD8" w:rsidP="00514AD8">
            <w:pPr>
              <w:pStyle w:val="TableEntry"/>
            </w:pPr>
            <w:r>
              <w:t>uri</w:t>
            </w:r>
          </w:p>
        </w:tc>
        <w:tc>
          <w:tcPr>
            <w:tcW w:w="4883" w:type="dxa"/>
          </w:tcPr>
          <w:p w14:paraId="316974B1" w14:textId="627AEA86" w:rsidR="00514AD8" w:rsidRPr="006445B0" w:rsidRDefault="00514AD8" w:rsidP="00514AD8">
            <w:pPr>
              <w:pStyle w:val="TableEntry"/>
            </w:pPr>
            <w:r w:rsidRPr="00514AD8">
              <w:t>The context of the value set, so that the server can resolve this to a value set to validate against. The recommended format for this URI is [Structure Definition URL]#[name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514AD8" w:rsidRPr="006445B0" w14:paraId="6E49F444" w14:textId="77777777" w:rsidTr="003A2EEF">
        <w:tc>
          <w:tcPr>
            <w:tcW w:w="2178" w:type="dxa"/>
          </w:tcPr>
          <w:p w14:paraId="4DEDA022" w14:textId="77777777" w:rsidR="00514AD8" w:rsidRDefault="00514AD8" w:rsidP="00514AD8">
            <w:pPr>
              <w:pStyle w:val="TableEntry"/>
              <w:rPr>
                <w:rFonts w:ascii="Courier New" w:hAnsi="Courier New" w:cs="Courier New"/>
              </w:rPr>
            </w:pPr>
            <w:r>
              <w:rPr>
                <w:rFonts w:ascii="Courier New" w:hAnsi="Courier New" w:cs="Courier New"/>
              </w:rPr>
              <w:t>valueSet</w:t>
            </w:r>
          </w:p>
          <w:p w14:paraId="6B9A7AF4" w14:textId="0914D075"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206BC925" w14:textId="4A7E550B" w:rsidR="00514AD8" w:rsidRDefault="00514AD8" w:rsidP="00514AD8">
            <w:pPr>
              <w:pStyle w:val="TableEntry"/>
            </w:pPr>
            <w:r>
              <w:t>[0..0]</w:t>
            </w:r>
          </w:p>
        </w:tc>
        <w:tc>
          <w:tcPr>
            <w:tcW w:w="1080" w:type="dxa"/>
          </w:tcPr>
          <w:p w14:paraId="6210567F" w14:textId="0EF16656" w:rsidR="00514AD8" w:rsidRDefault="00514AD8" w:rsidP="00514AD8">
            <w:pPr>
              <w:pStyle w:val="TableEntry"/>
            </w:pPr>
            <w:r>
              <w:t>ValueSet</w:t>
            </w:r>
          </w:p>
        </w:tc>
        <w:tc>
          <w:tcPr>
            <w:tcW w:w="4883" w:type="dxa"/>
          </w:tcPr>
          <w:p w14:paraId="27D33FF9" w14:textId="0558CEBD" w:rsidR="00514AD8" w:rsidRPr="00514AD8" w:rsidRDefault="00514AD8" w:rsidP="00514AD8">
            <w:pPr>
              <w:pStyle w:val="TableEntry"/>
            </w:pPr>
            <w:r w:rsidRPr="00514AD8">
              <w:t>The value set is provided directly as part of the request. Servers may choose not to accept value sets in this fashion. This parameter is used when the client wants the server to expand a value set that is not stored on the server</w:t>
            </w:r>
          </w:p>
        </w:tc>
      </w:tr>
      <w:tr w:rsidR="00514AD8" w:rsidRPr="006445B0" w14:paraId="2FA90785" w14:textId="77777777" w:rsidTr="003A2EEF">
        <w:tc>
          <w:tcPr>
            <w:tcW w:w="2178" w:type="dxa"/>
          </w:tcPr>
          <w:p w14:paraId="6B678F05" w14:textId="77777777" w:rsidR="00514AD8" w:rsidRDefault="00514AD8" w:rsidP="00514AD8">
            <w:pPr>
              <w:pStyle w:val="TableEntry"/>
              <w:rPr>
                <w:rFonts w:ascii="Courier New" w:hAnsi="Courier New" w:cs="Courier New"/>
              </w:rPr>
            </w:pPr>
            <w:r w:rsidRPr="00514AD8">
              <w:rPr>
                <w:rFonts w:ascii="Courier New" w:hAnsi="Courier New" w:cs="Courier New"/>
              </w:rPr>
              <w:t>valueSetVersion</w:t>
            </w:r>
          </w:p>
          <w:p w14:paraId="58761BBF" w14:textId="05F55E8D"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46134933" w14:textId="77777777" w:rsidR="00514AD8" w:rsidRDefault="00514AD8" w:rsidP="00514AD8">
            <w:pPr>
              <w:pStyle w:val="TableEntry"/>
            </w:pPr>
          </w:p>
        </w:tc>
        <w:tc>
          <w:tcPr>
            <w:tcW w:w="1080" w:type="dxa"/>
          </w:tcPr>
          <w:p w14:paraId="6CEC090F" w14:textId="11B32363" w:rsidR="00514AD8" w:rsidRDefault="00514AD8" w:rsidP="00514AD8">
            <w:pPr>
              <w:pStyle w:val="TableEntry"/>
            </w:pPr>
            <w:r>
              <w:t>string</w:t>
            </w:r>
          </w:p>
        </w:tc>
        <w:tc>
          <w:tcPr>
            <w:tcW w:w="4883" w:type="dxa"/>
          </w:tcPr>
          <w:p w14:paraId="362474FE" w14:textId="6548ECEE" w:rsidR="00514AD8" w:rsidRPr="00514AD8" w:rsidRDefault="00514AD8" w:rsidP="00514AD8">
            <w:pPr>
              <w:pStyle w:val="TableEntry"/>
            </w:pPr>
            <w:r w:rsidRPr="00514AD8">
              <w:t>The identifier that is used to identify a specific version of the value set to be used when validating the code. This is an arbitrary value managed by the value set author and is not expected to be globally unique. For example, it might be a timestamp (e.g. yyyymmdd) if a managed version is not available.</w:t>
            </w:r>
          </w:p>
        </w:tc>
      </w:tr>
      <w:tr w:rsidR="00514AD8" w:rsidRPr="006445B0" w14:paraId="650B407C" w14:textId="77777777" w:rsidTr="003A2EEF">
        <w:tc>
          <w:tcPr>
            <w:tcW w:w="2178" w:type="dxa"/>
          </w:tcPr>
          <w:p w14:paraId="13E9044A" w14:textId="77777777" w:rsidR="00514AD8" w:rsidRDefault="00514AD8" w:rsidP="00514AD8">
            <w:pPr>
              <w:pStyle w:val="TableEntry"/>
              <w:rPr>
                <w:rFonts w:ascii="Courier New" w:hAnsi="Courier New" w:cs="Courier New"/>
              </w:rPr>
            </w:pPr>
            <w:r>
              <w:rPr>
                <w:rFonts w:ascii="Courier New" w:hAnsi="Courier New" w:cs="Courier New"/>
              </w:rPr>
              <w:t>systemVersion</w:t>
            </w:r>
          </w:p>
          <w:p w14:paraId="4EF97AA4" w14:textId="22E1E2AD" w:rsidR="00514AD8" w:rsidRP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53E2BF57" w14:textId="77777777" w:rsidR="00514AD8" w:rsidRDefault="00514AD8" w:rsidP="00514AD8">
            <w:pPr>
              <w:pStyle w:val="TableEntry"/>
            </w:pPr>
          </w:p>
        </w:tc>
        <w:tc>
          <w:tcPr>
            <w:tcW w:w="1080" w:type="dxa"/>
          </w:tcPr>
          <w:p w14:paraId="3CD35DAC" w14:textId="549174F4" w:rsidR="00514AD8" w:rsidRDefault="00514AD8" w:rsidP="00514AD8">
            <w:pPr>
              <w:pStyle w:val="TableEntry"/>
            </w:pPr>
            <w:r>
              <w:t>string</w:t>
            </w:r>
          </w:p>
        </w:tc>
        <w:tc>
          <w:tcPr>
            <w:tcW w:w="4883" w:type="dxa"/>
          </w:tcPr>
          <w:p w14:paraId="13BD6CFF" w14:textId="5D6D3CCF" w:rsidR="00514AD8" w:rsidRPr="00514AD8" w:rsidRDefault="00514AD8" w:rsidP="00514AD8">
            <w:pPr>
              <w:pStyle w:val="TableEntry"/>
            </w:pPr>
            <w:r w:rsidRPr="00514AD8">
              <w:t>The version of the system, if one was provided in the source data</w:t>
            </w:r>
          </w:p>
        </w:tc>
      </w:tr>
      <w:tr w:rsidR="00514AD8" w:rsidRPr="006445B0" w14:paraId="596F39BD" w14:textId="77777777" w:rsidTr="003A2EEF">
        <w:tc>
          <w:tcPr>
            <w:tcW w:w="2178" w:type="dxa"/>
          </w:tcPr>
          <w:p w14:paraId="2118E53D" w14:textId="77777777" w:rsidR="00514AD8" w:rsidRDefault="00514AD8" w:rsidP="00514AD8">
            <w:pPr>
              <w:pStyle w:val="TableEntry"/>
              <w:rPr>
                <w:rFonts w:ascii="Courier New" w:hAnsi="Courier New" w:cs="Courier New"/>
              </w:rPr>
            </w:pPr>
            <w:r>
              <w:rPr>
                <w:rFonts w:ascii="Courier New" w:hAnsi="Courier New" w:cs="Courier New"/>
              </w:rPr>
              <w:t>display</w:t>
            </w:r>
          </w:p>
          <w:p w14:paraId="5BBEA418" w14:textId="0D3C1B75"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3BAA202F" w14:textId="77777777" w:rsidR="00514AD8" w:rsidRDefault="00514AD8" w:rsidP="00514AD8">
            <w:pPr>
              <w:pStyle w:val="TableEntry"/>
            </w:pPr>
          </w:p>
        </w:tc>
        <w:tc>
          <w:tcPr>
            <w:tcW w:w="1080" w:type="dxa"/>
          </w:tcPr>
          <w:p w14:paraId="08A18165" w14:textId="1F252379" w:rsidR="00514AD8" w:rsidRDefault="00514AD8" w:rsidP="00514AD8">
            <w:pPr>
              <w:pStyle w:val="TableEntry"/>
            </w:pPr>
            <w:r>
              <w:t>string</w:t>
            </w:r>
          </w:p>
        </w:tc>
        <w:tc>
          <w:tcPr>
            <w:tcW w:w="4883" w:type="dxa"/>
          </w:tcPr>
          <w:p w14:paraId="36EDBCC2" w14:textId="019D8143" w:rsidR="00514AD8" w:rsidRPr="00514AD8" w:rsidRDefault="00514AD8" w:rsidP="00514AD8">
            <w:pPr>
              <w:pStyle w:val="TableEntry"/>
            </w:pPr>
            <w:r w:rsidRPr="00514AD8">
              <w:t xml:space="preserve">The display associated with the code, if provided. If a display is provided a code must be provided. If no display is provided, the server cannot validate the display value, but may choose to </w:t>
            </w:r>
            <w:r w:rsidRPr="00514AD8">
              <w:lastRenderedPageBreak/>
              <w:t>return a recommended display name using the display parameter in the outcome. Whether displays are case sensitive is code system dependent</w:t>
            </w:r>
          </w:p>
        </w:tc>
      </w:tr>
      <w:tr w:rsidR="00514AD8" w:rsidRPr="006445B0" w14:paraId="0670544F" w14:textId="77777777" w:rsidTr="003A2EEF">
        <w:tc>
          <w:tcPr>
            <w:tcW w:w="2178" w:type="dxa"/>
          </w:tcPr>
          <w:p w14:paraId="0F93A5A4" w14:textId="77777777" w:rsidR="00514AD8" w:rsidRDefault="00514AD8" w:rsidP="00514AD8">
            <w:pPr>
              <w:pStyle w:val="TableEntry"/>
              <w:rPr>
                <w:rFonts w:ascii="Courier New" w:hAnsi="Courier New" w:cs="Courier New"/>
              </w:rPr>
            </w:pPr>
            <w:r>
              <w:rPr>
                <w:rFonts w:ascii="Courier New" w:hAnsi="Courier New" w:cs="Courier New"/>
              </w:rPr>
              <w:lastRenderedPageBreak/>
              <w:t>coding</w:t>
            </w:r>
          </w:p>
          <w:p w14:paraId="4915AEC1" w14:textId="6AF8CD8B"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5FDDF4E8" w14:textId="38627B79" w:rsidR="00514AD8" w:rsidRDefault="00514AD8" w:rsidP="00514AD8">
            <w:pPr>
              <w:pStyle w:val="TableEntry"/>
            </w:pPr>
            <w:r>
              <w:t>[0..0]</w:t>
            </w:r>
          </w:p>
        </w:tc>
        <w:tc>
          <w:tcPr>
            <w:tcW w:w="1080" w:type="dxa"/>
          </w:tcPr>
          <w:p w14:paraId="61095D78" w14:textId="46006CC2" w:rsidR="00514AD8" w:rsidRDefault="00514AD8" w:rsidP="00514AD8">
            <w:pPr>
              <w:pStyle w:val="TableEntry"/>
            </w:pPr>
            <w:r>
              <w:t>Coding</w:t>
            </w:r>
          </w:p>
        </w:tc>
        <w:tc>
          <w:tcPr>
            <w:tcW w:w="4883" w:type="dxa"/>
          </w:tcPr>
          <w:p w14:paraId="3F53A1BB" w14:textId="3F4E93DF" w:rsidR="00514AD8" w:rsidRPr="00514AD8" w:rsidRDefault="00514AD8" w:rsidP="00514AD8">
            <w:pPr>
              <w:pStyle w:val="TableEntry"/>
            </w:pPr>
            <w:r w:rsidRPr="00514AD8">
              <w:t>A coding to validate</w:t>
            </w:r>
          </w:p>
        </w:tc>
      </w:tr>
      <w:tr w:rsidR="00514AD8" w:rsidRPr="006445B0" w14:paraId="6A81801F" w14:textId="77777777" w:rsidTr="003A2EEF">
        <w:tc>
          <w:tcPr>
            <w:tcW w:w="2178" w:type="dxa"/>
          </w:tcPr>
          <w:p w14:paraId="4AEF79ED" w14:textId="77777777" w:rsidR="00514AD8" w:rsidRDefault="00514AD8" w:rsidP="00514AD8">
            <w:pPr>
              <w:pStyle w:val="TableEntry"/>
              <w:rPr>
                <w:rFonts w:ascii="Courier New" w:hAnsi="Courier New" w:cs="Courier New"/>
              </w:rPr>
            </w:pPr>
            <w:r>
              <w:rPr>
                <w:rFonts w:ascii="Courier New" w:hAnsi="Courier New" w:cs="Courier New"/>
              </w:rPr>
              <w:t>codeableConcept</w:t>
            </w:r>
          </w:p>
          <w:p w14:paraId="078E37DA" w14:textId="0BBC232F"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76014F7A" w14:textId="5BDBC62E" w:rsidR="00514AD8" w:rsidRDefault="00514AD8" w:rsidP="00514AD8">
            <w:pPr>
              <w:pStyle w:val="TableEntry"/>
            </w:pPr>
            <w:r>
              <w:t>[0..0]</w:t>
            </w:r>
          </w:p>
        </w:tc>
        <w:tc>
          <w:tcPr>
            <w:tcW w:w="1080" w:type="dxa"/>
          </w:tcPr>
          <w:p w14:paraId="2B52FEBF" w14:textId="06C78CC1" w:rsidR="00514AD8" w:rsidRDefault="00514AD8" w:rsidP="00514AD8">
            <w:pPr>
              <w:pStyle w:val="TableEntry"/>
            </w:pPr>
            <w:r>
              <w:t>CodeableConcept</w:t>
            </w:r>
          </w:p>
        </w:tc>
        <w:tc>
          <w:tcPr>
            <w:tcW w:w="4883" w:type="dxa"/>
          </w:tcPr>
          <w:p w14:paraId="2A03AFF1" w14:textId="4BFA4248" w:rsidR="00514AD8" w:rsidRPr="00514AD8" w:rsidRDefault="00514AD8" w:rsidP="00514AD8">
            <w:pPr>
              <w:pStyle w:val="TableEntry"/>
            </w:pPr>
            <w:r w:rsidRPr="00514AD8">
              <w:t>A full codeableConcept to validate. The server returns true if one of the coding values is in the value set, and may also validate that the codings are not in conflict with each other if more than one is present</w:t>
            </w:r>
          </w:p>
        </w:tc>
      </w:tr>
      <w:tr w:rsidR="00514AD8" w:rsidRPr="006445B0" w14:paraId="7844E77E" w14:textId="77777777" w:rsidTr="003A2EEF">
        <w:tc>
          <w:tcPr>
            <w:tcW w:w="2178" w:type="dxa"/>
          </w:tcPr>
          <w:p w14:paraId="78F1C709" w14:textId="77777777" w:rsidR="00514AD8" w:rsidRDefault="00514AD8" w:rsidP="00514AD8">
            <w:pPr>
              <w:pStyle w:val="TableEntry"/>
              <w:rPr>
                <w:rFonts w:ascii="Courier New" w:hAnsi="Courier New" w:cs="Courier New"/>
              </w:rPr>
            </w:pPr>
            <w:r>
              <w:rPr>
                <w:rFonts w:ascii="Courier New" w:hAnsi="Courier New" w:cs="Courier New"/>
              </w:rPr>
              <w:t>date</w:t>
            </w:r>
          </w:p>
          <w:p w14:paraId="0FBABCE9" w14:textId="1983248D"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9EE0240" w14:textId="77777777" w:rsidR="00514AD8" w:rsidRDefault="00514AD8" w:rsidP="00514AD8">
            <w:pPr>
              <w:pStyle w:val="TableEntry"/>
            </w:pPr>
          </w:p>
        </w:tc>
        <w:tc>
          <w:tcPr>
            <w:tcW w:w="1080" w:type="dxa"/>
          </w:tcPr>
          <w:p w14:paraId="0AD90F4B" w14:textId="6E6A11CA" w:rsidR="00514AD8" w:rsidRDefault="00514AD8" w:rsidP="00514AD8">
            <w:pPr>
              <w:pStyle w:val="TableEntry"/>
            </w:pPr>
            <w:r>
              <w:t>dateTime</w:t>
            </w:r>
          </w:p>
        </w:tc>
        <w:tc>
          <w:tcPr>
            <w:tcW w:w="4883" w:type="dxa"/>
          </w:tcPr>
          <w:p w14:paraId="442C7302" w14:textId="55F4E9A8" w:rsidR="00514AD8" w:rsidRPr="00514AD8" w:rsidRDefault="00514AD8" w:rsidP="00514AD8">
            <w:pPr>
              <w:pStyle w:val="TableEntry"/>
            </w:pPr>
            <w:r w:rsidRPr="00514AD8">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7CDC086" w14:textId="77777777" w:rsidTr="003A2EEF">
        <w:tc>
          <w:tcPr>
            <w:tcW w:w="2178" w:type="dxa"/>
          </w:tcPr>
          <w:p w14:paraId="7798DC29" w14:textId="77777777" w:rsidR="00514AD8" w:rsidRDefault="00514AD8" w:rsidP="00514AD8">
            <w:pPr>
              <w:pStyle w:val="TableEntry"/>
              <w:rPr>
                <w:rFonts w:ascii="Courier New" w:hAnsi="Courier New" w:cs="Courier New"/>
              </w:rPr>
            </w:pPr>
            <w:r>
              <w:rPr>
                <w:rFonts w:ascii="Courier New" w:hAnsi="Courier New" w:cs="Courier New"/>
              </w:rPr>
              <w:t>abstract</w:t>
            </w:r>
          </w:p>
          <w:p w14:paraId="0B100DE1" w14:textId="2DB14DFA"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1F1305B" w14:textId="77777777" w:rsidR="00514AD8" w:rsidRDefault="00514AD8" w:rsidP="00514AD8">
            <w:pPr>
              <w:pStyle w:val="TableEntry"/>
            </w:pPr>
          </w:p>
        </w:tc>
        <w:tc>
          <w:tcPr>
            <w:tcW w:w="1080" w:type="dxa"/>
          </w:tcPr>
          <w:p w14:paraId="1CD8CEB4" w14:textId="51ABB4CC" w:rsidR="00514AD8" w:rsidRDefault="00514AD8" w:rsidP="00514AD8">
            <w:pPr>
              <w:pStyle w:val="TableEntry"/>
            </w:pPr>
            <w:r>
              <w:t>boolean</w:t>
            </w:r>
          </w:p>
        </w:tc>
        <w:tc>
          <w:tcPr>
            <w:tcW w:w="4883" w:type="dxa"/>
          </w:tcPr>
          <w:p w14:paraId="03075CAD" w14:textId="77777777" w:rsidR="0056774C" w:rsidRDefault="0056774C" w:rsidP="0056774C">
            <w:pPr>
              <w:pStyle w:val="TableEntry"/>
            </w:pPr>
            <w:r>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4C7AFEB0" w:rsidR="00514AD8" w:rsidRPr="00514AD8" w:rsidRDefault="0056774C" w:rsidP="0056774C">
            <w:pPr>
              <w:pStyle w:val="TableEntry"/>
            </w:pPr>
            <w:r>
              <w:t>Note that. 'abstract' is a property defined by many HL7 code systems that indicates that the concept is a logical grouping concept that is not intended to be used asa 'concrete' concept to in an actual patient/care/process record. This language is borrowed from Object Orienated theory where 'asbtract' objects are never instantiated. However in the general record and terminology eco-system, there are many contexts where it is appropraite to use these codes e.g. as decision making criterion, or when editing value sets themselves. This parameter allows a client to indicate to the server that it is working in such a context.</w:t>
            </w:r>
          </w:p>
        </w:tc>
      </w:tr>
      <w:tr w:rsidR="0056774C" w:rsidRPr="006445B0" w14:paraId="54480ABF" w14:textId="77777777" w:rsidTr="003A2EEF">
        <w:tc>
          <w:tcPr>
            <w:tcW w:w="2178" w:type="dxa"/>
          </w:tcPr>
          <w:p w14:paraId="78C2939D" w14:textId="77777777" w:rsidR="0056774C" w:rsidRDefault="0056774C" w:rsidP="0056774C">
            <w:pPr>
              <w:pStyle w:val="TableEntry"/>
              <w:rPr>
                <w:rFonts w:ascii="Courier New" w:hAnsi="Courier New" w:cs="Courier New"/>
              </w:rPr>
            </w:pPr>
            <w:r>
              <w:rPr>
                <w:rFonts w:ascii="Courier New" w:hAnsi="Courier New" w:cs="Courier New"/>
              </w:rPr>
              <w:t>displayLanguage</w:t>
            </w:r>
          </w:p>
          <w:p w14:paraId="3A1130D7" w14:textId="7D0DA40E" w:rsidR="0056774C" w:rsidRDefault="0056774C" w:rsidP="0056774C">
            <w:pPr>
              <w:pStyle w:val="TableEntry"/>
              <w:rPr>
                <w:rFonts w:ascii="Courier New" w:hAnsi="Courier New" w:cs="Courier New"/>
              </w:rPr>
            </w:pPr>
            <w:r>
              <w:rPr>
                <w:rFonts w:ascii="Courier New" w:hAnsi="Courier New" w:cs="Courier New"/>
              </w:rPr>
              <w:t>[0..1]</w:t>
            </w:r>
          </w:p>
        </w:tc>
        <w:tc>
          <w:tcPr>
            <w:tcW w:w="1417" w:type="dxa"/>
          </w:tcPr>
          <w:p w14:paraId="408B7236" w14:textId="77777777" w:rsidR="0056774C" w:rsidRDefault="0056774C" w:rsidP="0056774C">
            <w:pPr>
              <w:pStyle w:val="TableEntry"/>
            </w:pPr>
          </w:p>
        </w:tc>
        <w:tc>
          <w:tcPr>
            <w:tcW w:w="1080" w:type="dxa"/>
          </w:tcPr>
          <w:p w14:paraId="40A94DBF" w14:textId="3C893E10" w:rsidR="0056774C" w:rsidRDefault="0056774C" w:rsidP="0056774C">
            <w:pPr>
              <w:pStyle w:val="TableEntry"/>
            </w:pPr>
            <w:r>
              <w:t>code</w:t>
            </w:r>
          </w:p>
        </w:tc>
        <w:tc>
          <w:tcPr>
            <w:tcW w:w="4883" w:type="dxa"/>
          </w:tcPr>
          <w:p w14:paraId="3A1860D8" w14:textId="0A756BA3" w:rsidR="0056774C" w:rsidRPr="0056774C" w:rsidRDefault="0056774C" w:rsidP="0056774C">
            <w:pPr>
              <w:pStyle w:val="BodyText"/>
              <w:rPr>
                <w:sz w:val="18"/>
                <w:szCs w:val="18"/>
              </w:rPr>
            </w:pPr>
            <w:r w:rsidRPr="0056774C">
              <w:rPr>
                <w:sz w:val="18"/>
                <w:szCs w:val="18"/>
              </w:rPr>
              <w:t>Specifies the language to be used for description when validating the display property</w:t>
            </w:r>
          </w:p>
        </w:tc>
      </w:tr>
    </w:tbl>
    <w:p w14:paraId="30BF3D3E" w14:textId="623DC9B1" w:rsidR="009D606D" w:rsidRDefault="009D606D" w:rsidP="009D606D">
      <w:pPr>
        <w:pStyle w:val="Heading5"/>
        <w:numPr>
          <w:ilvl w:val="0"/>
          <w:numId w:val="0"/>
        </w:numPr>
        <w:rPr>
          <w:noProof w:val="0"/>
        </w:rPr>
      </w:pPr>
      <w:r w:rsidRPr="008407CB">
        <w:rPr>
          <w:noProof w:val="0"/>
        </w:rPr>
        <w:t>3.</w:t>
      </w:r>
      <w:r>
        <w:rPr>
          <w:noProof w:val="0"/>
        </w:rPr>
        <w:t>Y4</w:t>
      </w:r>
      <w:r w:rsidRPr="008407CB">
        <w:rPr>
          <w:noProof w:val="0"/>
        </w:rPr>
        <w:t>.4.1.3 Expected Actions</w:t>
      </w:r>
    </w:p>
    <w:p w14:paraId="339D30D1" w14:textId="68246BAC"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Pr="00975AEA">
        <w:t xml:space="preserve"> that match</w:t>
      </w:r>
      <w:r>
        <w:t>es</w:t>
      </w:r>
      <w:r w:rsidRPr="00975AEA">
        <w:t xml:space="preserve"> the parameters given and return a response as per Section 3.</w:t>
      </w:r>
      <w:r>
        <w:t>Y3</w:t>
      </w:r>
      <w:r w:rsidRPr="00975AEA">
        <w:t xml:space="preserve">.4.2 or an </w:t>
      </w:r>
      <w:r>
        <w:t xml:space="preserve">OperationOutcome Resource with an </w:t>
      </w:r>
      <w:r w:rsidRPr="00975AEA">
        <w:t xml:space="preserve">error </w:t>
      </w:r>
      <w:r>
        <w:t>message.</w:t>
      </w:r>
    </w:p>
    <w:p w14:paraId="30668BBB" w14:textId="13997CB1"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.4.2 </w:t>
      </w:r>
      <w:r w:rsidR="00882A5C">
        <w:rPr>
          <w:noProof w:val="0"/>
        </w:rPr>
        <w:t>Validate ValueSet Code</w:t>
      </w:r>
      <w:r w:rsidRPr="008407CB">
        <w:rPr>
          <w:noProof w:val="0"/>
        </w:rPr>
        <w:t xml:space="preserve"> Response </w:t>
      </w:r>
      <w:r>
        <w:rPr>
          <w:noProof w:val="0"/>
        </w:rPr>
        <w:t>M</w:t>
      </w:r>
      <w:r w:rsidRPr="008407CB">
        <w:rPr>
          <w:noProof w:val="0"/>
        </w:rPr>
        <w:t>essage</w:t>
      </w:r>
    </w:p>
    <w:p w14:paraId="690B5B8C" w14:textId="77195F09"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.4.2.1 Trigger Events</w:t>
      </w:r>
    </w:p>
    <w:p w14:paraId="73C40929" w14:textId="7C59B53B" w:rsidR="009D606D" w:rsidRPr="008407CB" w:rsidRDefault="009D606D" w:rsidP="009D606D">
      <w:pPr>
        <w:pStyle w:val="BodyText"/>
      </w:pPr>
      <w:r w:rsidRPr="00975AEA">
        <w:t xml:space="preserve">The </w:t>
      </w:r>
      <w:r>
        <w:t>Terminology Repository</w:t>
      </w:r>
      <w:r w:rsidRPr="00975AEA">
        <w:t xml:space="preserve"> sends the </w:t>
      </w:r>
      <w:r w:rsidR="00882A5C">
        <w:t>Validate ValueSet Code</w:t>
      </w:r>
      <w:r w:rsidRPr="00975AEA">
        <w:t xml:space="preserve"> Response to the </w:t>
      </w:r>
      <w:r>
        <w:t>Terminology</w:t>
      </w:r>
      <w:r w:rsidRPr="00975AEA">
        <w:t xml:space="preserve"> Consumer when results to the </w:t>
      </w:r>
      <w:r>
        <w:t>lookup</w:t>
      </w:r>
      <w:r w:rsidRPr="00975AEA">
        <w:t xml:space="preserve"> are ready.</w:t>
      </w:r>
    </w:p>
    <w:p w14:paraId="42A05B09" w14:textId="20460858" w:rsidR="009D606D" w:rsidRPr="008407CB" w:rsidRDefault="009D606D" w:rsidP="009D606D">
      <w:pPr>
        <w:pStyle w:val="Heading5"/>
        <w:numPr>
          <w:ilvl w:val="0"/>
          <w:numId w:val="0"/>
        </w:numPr>
        <w:rPr>
          <w:noProof w:val="0"/>
        </w:rPr>
      </w:pPr>
      <w:r w:rsidRPr="008407CB">
        <w:rPr>
          <w:noProof w:val="0"/>
        </w:rPr>
        <w:lastRenderedPageBreak/>
        <w:t>3.</w:t>
      </w:r>
      <w:r>
        <w:rPr>
          <w:noProof w:val="0"/>
        </w:rPr>
        <w:t>Y4</w:t>
      </w:r>
      <w:r w:rsidRPr="008407CB">
        <w:rPr>
          <w:noProof w:val="0"/>
        </w:rPr>
        <w:t>.4.2.2 Message Semantics</w:t>
      </w:r>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4E01534D" w14:textId="2D2E294F" w:rsidR="00786E25" w:rsidRDefault="009D606D" w:rsidP="00786E25">
      <w:pPr>
        <w:pStyle w:val="BodyText"/>
      </w:pPr>
      <w:r>
        <w:t xml:space="preserve">The response message is a FHIR </w:t>
      </w:r>
      <w:r w:rsidRPr="0027153C">
        <w:t>Parameters</w:t>
      </w:r>
      <w:r>
        <w:t xml:space="preserve"> Resource with properties of the </w:t>
      </w:r>
      <w:r w:rsidR="00882A5C">
        <w:t>code</w:t>
      </w:r>
      <w:r>
        <w:t xml:space="preserve"> set based on the out parameters defined at </w:t>
      </w:r>
      <w:hyperlink r:id="rId65" w:history="1">
        <w:r w:rsidR="00882A5C">
          <w:rPr>
            <w:rStyle w:val="Hyperlink"/>
          </w:rPr>
          <w:t>http://hl7.org/fhir/valueset-operation-validate-code.html</w:t>
        </w:r>
      </w:hyperlink>
      <w:r w:rsidR="00786E25">
        <w:rPr>
          <w:rStyle w:val="Hyperlink"/>
        </w:rPr>
        <w:t xml:space="preserve"> </w:t>
      </w:r>
      <w:r w:rsidR="00786E25">
        <w:t>and reproduced in Table 3.Y</w:t>
      </w:r>
      <w:r w:rsidR="00786E25">
        <w:t>4</w:t>
      </w:r>
      <w:r w:rsidR="00786E25">
        <w:t>.4.2.2-1.</w:t>
      </w:r>
    </w:p>
    <w:p w14:paraId="23E5A124" w14:textId="2B7CB818" w:rsidR="00786E25" w:rsidRPr="006445B0" w:rsidRDefault="00786E25" w:rsidP="00786E25">
      <w:pPr>
        <w:pStyle w:val="TableTitle"/>
      </w:pPr>
      <w:r w:rsidRPr="006445B0">
        <w:t>Table 3.</w:t>
      </w:r>
      <w:r>
        <w:t>Y4</w:t>
      </w:r>
      <w:r w:rsidRPr="006445B0">
        <w:t>.4.</w:t>
      </w:r>
      <w:r>
        <w:t>2</w:t>
      </w:r>
      <w:r w:rsidRPr="006445B0">
        <w:t xml:space="preserve">.2-1: </w:t>
      </w:r>
      <w:r>
        <w:t xml:space="preserve">Validate </w:t>
      </w:r>
      <w:r>
        <w:t>ValueSet</w:t>
      </w:r>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2CF069F" w14:textId="77777777" w:rsidTr="00502289">
        <w:tc>
          <w:tcPr>
            <w:tcW w:w="2695" w:type="dxa"/>
            <w:shd w:val="clear" w:color="auto" w:fill="D9D9D9"/>
          </w:tcPr>
          <w:p w14:paraId="3B63B8B2" w14:textId="1B1B80BA" w:rsidR="00786E25" w:rsidRPr="006445B0" w:rsidRDefault="00786E25" w:rsidP="00502289">
            <w:pPr>
              <w:pStyle w:val="TableEntryHeader"/>
            </w:pPr>
            <w:r>
              <w:t>P</w:t>
            </w:r>
            <w:r w:rsidRPr="006445B0">
              <w:t>arameter Name</w:t>
            </w:r>
          </w:p>
        </w:tc>
        <w:tc>
          <w:tcPr>
            <w:tcW w:w="1170" w:type="dxa"/>
            <w:shd w:val="clear" w:color="auto" w:fill="D9D9D9"/>
          </w:tcPr>
          <w:p w14:paraId="7BB15D9A" w14:textId="77777777" w:rsidR="00786E25" w:rsidRPr="006445B0" w:rsidRDefault="00786E25" w:rsidP="00502289">
            <w:pPr>
              <w:pStyle w:val="TableEntryHeader"/>
            </w:pPr>
            <w:r>
              <w:t>Type</w:t>
            </w:r>
          </w:p>
        </w:tc>
        <w:tc>
          <w:tcPr>
            <w:tcW w:w="5670" w:type="dxa"/>
            <w:shd w:val="clear" w:color="auto" w:fill="D9D9D9"/>
          </w:tcPr>
          <w:p w14:paraId="5E60CE16" w14:textId="77777777" w:rsidR="00786E25" w:rsidRPr="006445B0" w:rsidRDefault="00786E25" w:rsidP="00502289">
            <w:pPr>
              <w:pStyle w:val="TableEntryHeader"/>
            </w:pPr>
            <w:r w:rsidRPr="006445B0">
              <w:t>Description</w:t>
            </w:r>
          </w:p>
        </w:tc>
      </w:tr>
      <w:tr w:rsidR="00786E25" w:rsidRPr="006445B0" w14:paraId="313727BA" w14:textId="77777777" w:rsidTr="00502289">
        <w:tc>
          <w:tcPr>
            <w:tcW w:w="2695" w:type="dxa"/>
          </w:tcPr>
          <w:p w14:paraId="1B3DD96E" w14:textId="77777777" w:rsidR="00786E25" w:rsidRDefault="00786E25" w:rsidP="00502289">
            <w:pPr>
              <w:pStyle w:val="TableEntry"/>
              <w:rPr>
                <w:rFonts w:ascii="Courier New" w:hAnsi="Courier New" w:cs="Courier New"/>
              </w:rPr>
            </w:pPr>
            <w:r>
              <w:rPr>
                <w:rFonts w:ascii="Courier New" w:hAnsi="Courier New" w:cs="Courier New"/>
              </w:rPr>
              <w:t>result</w:t>
            </w:r>
          </w:p>
          <w:p w14:paraId="2ECB185E" w14:textId="77777777" w:rsidR="00786E25" w:rsidRPr="006445B0" w:rsidRDefault="00786E25" w:rsidP="00502289">
            <w:pPr>
              <w:pStyle w:val="TableEntry"/>
              <w:rPr>
                <w:rFonts w:ascii="Courier New" w:hAnsi="Courier New" w:cs="Courier New"/>
              </w:rPr>
            </w:pPr>
            <w:r>
              <w:rPr>
                <w:rFonts w:ascii="Courier New" w:hAnsi="Courier New" w:cs="Courier New"/>
              </w:rPr>
              <w:t>[1..1]</w:t>
            </w:r>
          </w:p>
        </w:tc>
        <w:tc>
          <w:tcPr>
            <w:tcW w:w="1170" w:type="dxa"/>
          </w:tcPr>
          <w:p w14:paraId="4072ABF5" w14:textId="77777777" w:rsidR="00786E25" w:rsidRPr="006445B0" w:rsidRDefault="00786E25" w:rsidP="00502289">
            <w:pPr>
              <w:pStyle w:val="TableEntry"/>
            </w:pPr>
            <w:r>
              <w:t>boolean</w:t>
            </w:r>
          </w:p>
        </w:tc>
        <w:tc>
          <w:tcPr>
            <w:tcW w:w="5670" w:type="dxa"/>
          </w:tcPr>
          <w:p w14:paraId="0A3BBFBB" w14:textId="77777777" w:rsidR="00786E25" w:rsidRPr="003A2EEF" w:rsidRDefault="00786E25" w:rsidP="00502289">
            <w:pPr>
              <w:rPr>
                <w:sz w:val="18"/>
                <w:szCs w:val="20"/>
              </w:rPr>
            </w:pPr>
            <w:r w:rsidRPr="00786E25">
              <w:rPr>
                <w:sz w:val="18"/>
                <w:szCs w:val="20"/>
              </w:rPr>
              <w:t>True if the concept details supplied are valid</w:t>
            </w:r>
          </w:p>
        </w:tc>
      </w:tr>
      <w:tr w:rsidR="00786E25" w:rsidRPr="006445B0" w14:paraId="12F0B4F5" w14:textId="77777777" w:rsidTr="00502289">
        <w:tc>
          <w:tcPr>
            <w:tcW w:w="2695" w:type="dxa"/>
          </w:tcPr>
          <w:p w14:paraId="2BFBC64A" w14:textId="77777777" w:rsidR="00786E25" w:rsidRDefault="00786E25" w:rsidP="00502289">
            <w:pPr>
              <w:pStyle w:val="TableEntry"/>
              <w:rPr>
                <w:rFonts w:ascii="Courier New" w:hAnsi="Courier New" w:cs="Courier New"/>
              </w:rPr>
            </w:pPr>
            <w:r>
              <w:rPr>
                <w:rFonts w:ascii="Courier New" w:hAnsi="Courier New" w:cs="Courier New"/>
              </w:rPr>
              <w:t>message</w:t>
            </w:r>
          </w:p>
          <w:p w14:paraId="74F2D5CD" w14:textId="77777777" w:rsidR="00786E25" w:rsidRDefault="00786E25" w:rsidP="00502289">
            <w:pPr>
              <w:pStyle w:val="TableEntry"/>
              <w:rPr>
                <w:rFonts w:ascii="Courier New" w:hAnsi="Courier New" w:cs="Courier New"/>
              </w:rPr>
            </w:pPr>
            <w:r>
              <w:rPr>
                <w:rFonts w:ascii="Courier New" w:hAnsi="Courier New" w:cs="Courier New"/>
              </w:rPr>
              <w:t>[0..1]</w:t>
            </w:r>
          </w:p>
        </w:tc>
        <w:tc>
          <w:tcPr>
            <w:tcW w:w="1170" w:type="dxa"/>
          </w:tcPr>
          <w:p w14:paraId="23012045" w14:textId="77777777" w:rsidR="00786E25" w:rsidRDefault="00786E25" w:rsidP="00502289">
            <w:pPr>
              <w:pStyle w:val="TableEntry"/>
            </w:pPr>
            <w:r>
              <w:t>string</w:t>
            </w:r>
          </w:p>
        </w:tc>
        <w:tc>
          <w:tcPr>
            <w:tcW w:w="5670" w:type="dxa"/>
          </w:tcPr>
          <w:p w14:paraId="7D3FC836" w14:textId="77777777" w:rsidR="00786E25" w:rsidRPr="00786E25" w:rsidRDefault="00786E25" w:rsidP="00502289">
            <w:pPr>
              <w:rPr>
                <w:sz w:val="18"/>
                <w:szCs w:val="20"/>
              </w:rPr>
            </w:pPr>
            <w:r w:rsidRPr="00786E25">
              <w:rPr>
                <w:sz w:val="18"/>
                <w:szCs w:val="20"/>
              </w:rPr>
              <w:t>Error details, if result = false. If this is provided when result = true, the message carries hints and warnings</w:t>
            </w:r>
          </w:p>
        </w:tc>
      </w:tr>
      <w:tr w:rsidR="00786E25" w:rsidRPr="006445B0" w14:paraId="7B56132B" w14:textId="77777777" w:rsidTr="00502289">
        <w:tc>
          <w:tcPr>
            <w:tcW w:w="2695" w:type="dxa"/>
          </w:tcPr>
          <w:p w14:paraId="375ADFDD" w14:textId="77777777" w:rsidR="00786E25" w:rsidRDefault="00786E25" w:rsidP="00502289">
            <w:pPr>
              <w:pStyle w:val="TableEntry"/>
              <w:rPr>
                <w:rFonts w:ascii="Courier New" w:hAnsi="Courier New" w:cs="Courier New"/>
              </w:rPr>
            </w:pPr>
            <w:r>
              <w:rPr>
                <w:rFonts w:ascii="Courier New" w:hAnsi="Courier New" w:cs="Courier New"/>
              </w:rPr>
              <w:t>display</w:t>
            </w:r>
          </w:p>
          <w:p w14:paraId="344AF85A" w14:textId="77777777" w:rsidR="00786E25" w:rsidRDefault="00786E25" w:rsidP="00502289">
            <w:pPr>
              <w:pStyle w:val="TableEntry"/>
              <w:rPr>
                <w:rFonts w:ascii="Courier New" w:hAnsi="Courier New" w:cs="Courier New"/>
              </w:rPr>
            </w:pPr>
            <w:r>
              <w:rPr>
                <w:rFonts w:ascii="Courier New" w:hAnsi="Courier New" w:cs="Courier New"/>
              </w:rPr>
              <w:t>[0..1]</w:t>
            </w:r>
          </w:p>
        </w:tc>
        <w:tc>
          <w:tcPr>
            <w:tcW w:w="1170" w:type="dxa"/>
          </w:tcPr>
          <w:p w14:paraId="3B267115" w14:textId="77777777" w:rsidR="00786E25" w:rsidRDefault="00786E25" w:rsidP="00502289">
            <w:pPr>
              <w:pStyle w:val="TableEntry"/>
            </w:pPr>
            <w:r>
              <w:t>string</w:t>
            </w:r>
          </w:p>
        </w:tc>
        <w:tc>
          <w:tcPr>
            <w:tcW w:w="5670" w:type="dxa"/>
          </w:tcPr>
          <w:p w14:paraId="4CCD0B0B" w14:textId="77777777" w:rsidR="00786E25" w:rsidRPr="00786E25" w:rsidRDefault="00786E25" w:rsidP="00502289">
            <w:pPr>
              <w:rPr>
                <w:sz w:val="18"/>
                <w:szCs w:val="20"/>
              </w:rPr>
            </w:pPr>
            <w:r w:rsidRPr="00786E25">
              <w:rPr>
                <w:sz w:val="18"/>
                <w:szCs w:val="20"/>
              </w:rPr>
              <w:t>A valid display for the concept if the system wishes to display this to a user</w:t>
            </w:r>
          </w:p>
          <w:p w14:paraId="712D8BB8" w14:textId="77777777" w:rsidR="00786E25" w:rsidRPr="00786E25" w:rsidRDefault="00786E25" w:rsidP="00502289">
            <w:pPr>
              <w:rPr>
                <w:sz w:val="18"/>
                <w:szCs w:val="20"/>
              </w:rPr>
            </w:pPr>
          </w:p>
        </w:tc>
      </w:tr>
    </w:tbl>
    <w:p w14:paraId="247FEB39" w14:textId="302A463E" w:rsidR="009D606D" w:rsidRPr="008407CB" w:rsidRDefault="009D606D" w:rsidP="009D606D">
      <w:pPr>
        <w:pStyle w:val="BodyText"/>
      </w:pPr>
    </w:p>
    <w:p w14:paraId="5A6FB11D" w14:textId="4EC25E96"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.4.2.3 Expected Actions</w:t>
      </w:r>
    </w:p>
    <w:p w14:paraId="09EA8359" w14:textId="7D7EF6E4" w:rsidR="009D606D" w:rsidRDefault="009D606D" w:rsidP="009D606D">
      <w:r>
        <w:t>The Terminology Consumer has received the response and continues with its workflow.</w:t>
      </w:r>
    </w:p>
    <w:p w14:paraId="448B697B" w14:textId="0289F37A" w:rsidR="00882A5C" w:rsidRPr="008407CB" w:rsidRDefault="00882A5C" w:rsidP="00882A5C">
      <w:pPr>
        <w:pStyle w:val="Heading4"/>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 xml:space="preserve"> </w:t>
      </w:r>
      <w:r>
        <w:rPr>
          <w:noProof w:val="0"/>
        </w:rPr>
        <w:t>Validate CodeSystem Code</w:t>
      </w:r>
      <w:r w:rsidRPr="008407CB">
        <w:rPr>
          <w:noProof w:val="0"/>
        </w:rPr>
        <w:t xml:space="preserve"> </w:t>
      </w:r>
      <w:r>
        <w:rPr>
          <w:noProof w:val="0"/>
        </w:rPr>
        <w:t>Request M</w:t>
      </w:r>
      <w:r w:rsidRPr="008407CB">
        <w:rPr>
          <w:noProof w:val="0"/>
        </w:rPr>
        <w:t>essage</w:t>
      </w:r>
    </w:p>
    <w:p w14:paraId="335A6E59" w14:textId="31001388" w:rsidR="00882A5C" w:rsidRPr="00C40CB7" w:rsidRDefault="00882A5C" w:rsidP="00882A5C">
      <w:pPr>
        <w:pStyle w:val="BodyText"/>
      </w:pPr>
      <w:r w:rsidRPr="00C40CB7">
        <w:t xml:space="preserve">The </w:t>
      </w:r>
      <w:r w:rsidR="00997BC6">
        <w:t>Validate CodeSystem Code</w:t>
      </w:r>
      <w:r>
        <w:t xml:space="preserve">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r w:rsidRPr="0027153C">
        <w:t>CodeSystem</w:t>
      </w:r>
      <w:r>
        <w:t xml:space="preserve"> </w:t>
      </w:r>
      <w:r w:rsidRPr="00C40CB7">
        <w:t>Resource.</w:t>
      </w:r>
    </w:p>
    <w:p w14:paraId="2F481DEE" w14:textId="3DE880B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.1 Trigger Events</w:t>
      </w:r>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CodeSystem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3D68EA8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.2 Message Semantics</w:t>
      </w:r>
    </w:p>
    <w:p w14:paraId="3BE1E43B" w14:textId="7677FEC0"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66" w:history="1">
        <w:r>
          <w:rPr>
            <w:rStyle w:val="Hyperlink"/>
          </w:rPr>
          <w:t>http://hl7.org/fhir/codesystem-operation-validate-code.html</w:t>
        </w:r>
      </w:hyperlink>
      <w:r>
        <w:t xml:space="preserve"> </w:t>
      </w:r>
      <w:r w:rsidRPr="00C40CB7">
        <w:t xml:space="preserve">on the </w:t>
      </w:r>
      <w:r w:rsidRPr="0027153C">
        <w:t>CodeSystem</w:t>
      </w:r>
      <w:r>
        <w:t xml:space="preserve"> </w:t>
      </w:r>
      <w:r w:rsidRPr="00C40CB7">
        <w:t>Resource. The</w:t>
      </w:r>
      <w:r>
        <w:t xml:space="preserve"> required</w:t>
      </w:r>
      <w:r w:rsidRPr="00C40CB7">
        <w:t xml:space="preserve"> </w:t>
      </w:r>
      <w:r>
        <w:t>input</w:t>
      </w:r>
      <w:r w:rsidRPr="00C40CB7">
        <w:t xml:space="preserve"> parameters are identified </w:t>
      </w:r>
      <w:r>
        <w:t>in Table 3.Y4.4.3.2-1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5808424" w14:textId="4FEE2709" w:rsidR="00180D71" w:rsidRPr="00C40CB7" w:rsidRDefault="00882A5C" w:rsidP="00882A5C">
      <w:pPr>
        <w:pStyle w:val="BodyText"/>
      </w:pPr>
      <w:r w:rsidRPr="00C40CB7">
        <w:t>See ITI TF-2x: Appendix W for informative implementation material for this transaction.</w:t>
      </w:r>
    </w:p>
    <w:p w14:paraId="66876CD7" w14:textId="6AEC1014" w:rsidR="00882A5C" w:rsidRPr="006445B0" w:rsidRDefault="00882A5C" w:rsidP="00882A5C">
      <w:pPr>
        <w:pStyle w:val="TableTitle"/>
      </w:pPr>
      <w:r w:rsidRPr="006445B0">
        <w:lastRenderedPageBreak/>
        <w:t>Table 3.</w:t>
      </w:r>
      <w:r>
        <w:t>Y3</w:t>
      </w:r>
      <w:r w:rsidRPr="006445B0">
        <w:t>.4.</w:t>
      </w:r>
      <w:r>
        <w:t>3</w:t>
      </w:r>
      <w:r w:rsidRPr="006445B0">
        <w:t xml:space="preserve">.2-1: </w:t>
      </w:r>
      <w:r>
        <w:t>Validate CodeSystem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6445B0" w14:paraId="231DEBB3" w14:textId="77777777" w:rsidTr="003A2EEF">
        <w:tc>
          <w:tcPr>
            <w:tcW w:w="2178" w:type="dxa"/>
            <w:shd w:val="clear" w:color="auto" w:fill="D9D9D9"/>
          </w:tcPr>
          <w:p w14:paraId="74676B50" w14:textId="1C2D26F0" w:rsidR="00882A5C" w:rsidRPr="006445B0" w:rsidRDefault="00882A5C" w:rsidP="0027153C">
            <w:pPr>
              <w:pStyle w:val="TableEntryHeader"/>
            </w:pPr>
            <w:r w:rsidRPr="006445B0">
              <w:t xml:space="preserve">Query </w:t>
            </w:r>
            <w:r w:rsidR="00786E25">
              <w:t>P</w:t>
            </w:r>
            <w:r w:rsidRPr="006445B0">
              <w:t>arameter Name</w:t>
            </w:r>
          </w:p>
        </w:tc>
        <w:tc>
          <w:tcPr>
            <w:tcW w:w="1417" w:type="dxa"/>
            <w:shd w:val="clear" w:color="auto" w:fill="D9D9D9"/>
          </w:tcPr>
          <w:p w14:paraId="3E8CDBE4" w14:textId="517A7E40" w:rsidR="00882A5C" w:rsidRPr="006445B0" w:rsidRDefault="003A2EEF" w:rsidP="0027153C">
            <w:pPr>
              <w:pStyle w:val="TableEntryHeader"/>
            </w:pPr>
            <w:r>
              <w:t>IHE Constraint</w:t>
            </w:r>
          </w:p>
        </w:tc>
        <w:tc>
          <w:tcPr>
            <w:tcW w:w="1350" w:type="dxa"/>
            <w:shd w:val="clear" w:color="auto" w:fill="D9D9D9"/>
          </w:tcPr>
          <w:p w14:paraId="3CDC8F2C" w14:textId="77777777" w:rsidR="00882A5C" w:rsidRPr="006445B0" w:rsidRDefault="00882A5C" w:rsidP="0027153C">
            <w:pPr>
              <w:pStyle w:val="TableEntryHeader"/>
            </w:pPr>
            <w:r w:rsidRPr="006445B0">
              <w:t>Search Type</w:t>
            </w:r>
          </w:p>
        </w:tc>
        <w:tc>
          <w:tcPr>
            <w:tcW w:w="4613" w:type="dxa"/>
            <w:shd w:val="clear" w:color="auto" w:fill="D9D9D9"/>
          </w:tcPr>
          <w:p w14:paraId="746D608D" w14:textId="77777777" w:rsidR="00882A5C" w:rsidRPr="006445B0" w:rsidRDefault="00882A5C" w:rsidP="0027153C">
            <w:pPr>
              <w:pStyle w:val="TableEntryHeader"/>
            </w:pPr>
            <w:r w:rsidRPr="006445B0">
              <w:t>Description</w:t>
            </w:r>
          </w:p>
        </w:tc>
      </w:tr>
      <w:tr w:rsidR="00180D71" w:rsidRPr="006445B0" w14:paraId="110E5F92" w14:textId="77777777" w:rsidTr="003A2EEF">
        <w:tc>
          <w:tcPr>
            <w:tcW w:w="2178" w:type="dxa"/>
          </w:tcPr>
          <w:p w14:paraId="0F46B7A6" w14:textId="77777777" w:rsidR="00180D71" w:rsidRDefault="00180D71" w:rsidP="00180D71">
            <w:pPr>
              <w:pStyle w:val="TableEntry"/>
              <w:rPr>
                <w:rFonts w:ascii="Courier New" w:hAnsi="Courier New" w:cs="Courier New"/>
              </w:rPr>
            </w:pPr>
            <w:r>
              <w:rPr>
                <w:rFonts w:ascii="Courier New" w:hAnsi="Courier New" w:cs="Courier New"/>
              </w:rPr>
              <w:t>url</w:t>
            </w:r>
          </w:p>
          <w:p w14:paraId="4DE7E9D9" w14:textId="4F675697"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55031009" w14:textId="77777777" w:rsidR="00180D71" w:rsidRDefault="00180D71" w:rsidP="00180D71">
            <w:pPr>
              <w:pStyle w:val="TableEntry"/>
            </w:pPr>
            <w:r w:rsidRPr="006445B0">
              <w:t>[1..1]</w:t>
            </w:r>
          </w:p>
        </w:tc>
        <w:tc>
          <w:tcPr>
            <w:tcW w:w="1350" w:type="dxa"/>
          </w:tcPr>
          <w:p w14:paraId="718AF9D1" w14:textId="77777777" w:rsidR="00180D71" w:rsidRDefault="00180D71" w:rsidP="00180D71">
            <w:pPr>
              <w:pStyle w:val="TableEntry"/>
            </w:pPr>
            <w:r>
              <w:t>uri</w:t>
            </w:r>
          </w:p>
        </w:tc>
        <w:tc>
          <w:tcPr>
            <w:tcW w:w="4613" w:type="dxa"/>
          </w:tcPr>
          <w:p w14:paraId="7B9EAAE0" w14:textId="094D1269" w:rsidR="00180D71" w:rsidRDefault="00180D71" w:rsidP="00180D71">
            <w:pPr>
              <w:pStyle w:val="TableEntry"/>
            </w:pPr>
            <w:r w:rsidRPr="00180D71">
              <w:t>CodeSystem URL. The server must know the code system (e.g. it is defined explicitly in the server'scode systems, or it is known implicitly by the server</w:t>
            </w:r>
          </w:p>
        </w:tc>
      </w:tr>
      <w:tr w:rsidR="00180D71" w:rsidRPr="006445B0" w14:paraId="32B26113" w14:textId="77777777" w:rsidTr="003A2EEF">
        <w:tc>
          <w:tcPr>
            <w:tcW w:w="2178" w:type="dxa"/>
          </w:tcPr>
          <w:p w14:paraId="6DF3F6C8" w14:textId="0A175AA9" w:rsidR="00180D71" w:rsidRDefault="00180D71" w:rsidP="00180D71">
            <w:pPr>
              <w:pStyle w:val="TableEntry"/>
              <w:rPr>
                <w:rFonts w:ascii="Courier New" w:hAnsi="Courier New" w:cs="Courier New"/>
              </w:rPr>
            </w:pPr>
            <w:r>
              <w:rPr>
                <w:rFonts w:ascii="Courier New" w:hAnsi="Courier New" w:cs="Courier New"/>
              </w:rPr>
              <w:t>Code</w:t>
            </w:r>
          </w:p>
          <w:p w14:paraId="6F7511D1" w14:textId="53EF79D3"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79397E73" w14:textId="77777777" w:rsidR="00180D71" w:rsidRPr="006445B0" w:rsidRDefault="00180D71" w:rsidP="00180D71">
            <w:pPr>
              <w:pStyle w:val="TableEntry"/>
            </w:pPr>
            <w:r>
              <w:t>[1..1]</w:t>
            </w:r>
          </w:p>
        </w:tc>
        <w:tc>
          <w:tcPr>
            <w:tcW w:w="1350" w:type="dxa"/>
          </w:tcPr>
          <w:p w14:paraId="2DB507FA" w14:textId="77777777" w:rsidR="00180D71" w:rsidRDefault="00180D71" w:rsidP="00180D71">
            <w:pPr>
              <w:pStyle w:val="TableEntry"/>
            </w:pPr>
            <w:r>
              <w:t>code</w:t>
            </w:r>
          </w:p>
        </w:tc>
        <w:tc>
          <w:tcPr>
            <w:tcW w:w="4613" w:type="dxa"/>
          </w:tcPr>
          <w:p w14:paraId="14FFC196" w14:textId="175635B1" w:rsidR="00180D71" w:rsidRPr="005F1DC4" w:rsidRDefault="00180D71" w:rsidP="00180D71">
            <w:pPr>
              <w:pStyle w:val="TableEntry"/>
            </w:pPr>
            <w:r w:rsidRPr="00180D71">
              <w:t>The code that is to be validated</w:t>
            </w:r>
          </w:p>
        </w:tc>
      </w:tr>
      <w:tr w:rsidR="00882A5C" w:rsidRPr="006445B0" w14:paraId="3289F865" w14:textId="77777777" w:rsidTr="003A2EEF">
        <w:tc>
          <w:tcPr>
            <w:tcW w:w="2178" w:type="dxa"/>
          </w:tcPr>
          <w:p w14:paraId="5B2656DE" w14:textId="77777777" w:rsidR="00882A5C" w:rsidRDefault="00882A5C" w:rsidP="0027153C">
            <w:pPr>
              <w:pStyle w:val="TableEntry"/>
              <w:rPr>
                <w:rFonts w:ascii="Courier New" w:hAnsi="Courier New" w:cs="Courier New"/>
              </w:rPr>
            </w:pPr>
            <w:r w:rsidRPr="006445B0">
              <w:rPr>
                <w:rFonts w:ascii="Courier New" w:hAnsi="Courier New" w:cs="Courier New"/>
              </w:rPr>
              <w:t>_format</w:t>
            </w:r>
          </w:p>
          <w:p w14:paraId="18B6B31D" w14:textId="4262E19B" w:rsidR="00180D71" w:rsidRPr="006445B0" w:rsidDel="004E5D96" w:rsidRDefault="00180D71" w:rsidP="0027153C">
            <w:pPr>
              <w:pStyle w:val="TableEntry"/>
              <w:rPr>
                <w:rFonts w:ascii="Courier New" w:hAnsi="Courier New" w:cs="Courier New"/>
              </w:rPr>
            </w:pPr>
            <w:r>
              <w:rPr>
                <w:rFonts w:ascii="Courier New" w:hAnsi="Courier New" w:cs="Courier New"/>
              </w:rPr>
              <w:t>[0..1]</w:t>
            </w:r>
          </w:p>
        </w:tc>
        <w:tc>
          <w:tcPr>
            <w:tcW w:w="1417" w:type="dxa"/>
          </w:tcPr>
          <w:p w14:paraId="340226DE" w14:textId="48195D56" w:rsidR="00882A5C" w:rsidRPr="006445B0" w:rsidRDefault="00882A5C" w:rsidP="0027153C">
            <w:pPr>
              <w:pStyle w:val="TableEntry"/>
            </w:pPr>
          </w:p>
        </w:tc>
        <w:tc>
          <w:tcPr>
            <w:tcW w:w="1350" w:type="dxa"/>
          </w:tcPr>
          <w:p w14:paraId="5199E97D" w14:textId="0FCCBAC3" w:rsidR="00882A5C" w:rsidRPr="006445B0" w:rsidRDefault="00745A27" w:rsidP="0027153C">
            <w:pPr>
              <w:pStyle w:val="TableEntry"/>
            </w:pPr>
            <w:r>
              <w:t>mime-type</w:t>
            </w:r>
          </w:p>
        </w:tc>
        <w:tc>
          <w:tcPr>
            <w:tcW w:w="4613" w:type="dxa"/>
          </w:tcPr>
          <w:p w14:paraId="189F4E42" w14:textId="77777777" w:rsidR="00882A5C" w:rsidRPr="006445B0" w:rsidRDefault="00882A5C" w:rsidP="0027153C">
            <w:pPr>
              <w:pStyle w:val="TableEntry"/>
            </w:pPr>
            <w:r w:rsidRPr="006445B0">
              <w:t>The requested format of the response from the mime-type value set. See ITI TF-2x: Appendix Z.6</w:t>
            </w:r>
          </w:p>
        </w:tc>
      </w:tr>
      <w:tr w:rsidR="00180D71" w:rsidRPr="006445B0" w14:paraId="5584868F" w14:textId="77777777" w:rsidTr="003A2EEF">
        <w:tc>
          <w:tcPr>
            <w:tcW w:w="2178" w:type="dxa"/>
          </w:tcPr>
          <w:p w14:paraId="20BE42DA" w14:textId="77777777" w:rsidR="00180D71" w:rsidRDefault="00180D71" w:rsidP="00180D71">
            <w:pPr>
              <w:pStyle w:val="TableEntry"/>
              <w:rPr>
                <w:rFonts w:ascii="Courier New" w:hAnsi="Courier New" w:cs="Courier New"/>
              </w:rPr>
            </w:pPr>
            <w:r>
              <w:rPr>
                <w:rFonts w:ascii="Courier New" w:hAnsi="Courier New" w:cs="Courier New"/>
              </w:rPr>
              <w:t>codeSystem</w:t>
            </w:r>
          </w:p>
          <w:p w14:paraId="009DD431" w14:textId="209F03D9" w:rsidR="00180D71" w:rsidRPr="006445B0" w:rsidRDefault="00180D71" w:rsidP="00180D71">
            <w:pPr>
              <w:pStyle w:val="TableEntry"/>
              <w:rPr>
                <w:rFonts w:ascii="Courier New" w:hAnsi="Courier New" w:cs="Courier New"/>
              </w:rPr>
            </w:pPr>
            <w:r>
              <w:rPr>
                <w:rFonts w:ascii="Courier New" w:hAnsi="Courier New" w:cs="Courier New"/>
              </w:rPr>
              <w:t>[0..1]</w:t>
            </w:r>
          </w:p>
        </w:tc>
        <w:tc>
          <w:tcPr>
            <w:tcW w:w="1417" w:type="dxa"/>
          </w:tcPr>
          <w:p w14:paraId="41E21904" w14:textId="2FF9D20D" w:rsidR="00180D71" w:rsidRPr="006445B0" w:rsidRDefault="00180D71" w:rsidP="00180D71">
            <w:pPr>
              <w:pStyle w:val="TableEntry"/>
            </w:pPr>
            <w:r>
              <w:t>[0..0]</w:t>
            </w:r>
          </w:p>
        </w:tc>
        <w:tc>
          <w:tcPr>
            <w:tcW w:w="1350" w:type="dxa"/>
          </w:tcPr>
          <w:p w14:paraId="19E697A8" w14:textId="53C7587E" w:rsidR="00180D71" w:rsidRDefault="00180D71" w:rsidP="00180D71">
            <w:pPr>
              <w:pStyle w:val="TableEntry"/>
            </w:pPr>
            <w:r>
              <w:t>CodeSystem</w:t>
            </w:r>
          </w:p>
        </w:tc>
        <w:tc>
          <w:tcPr>
            <w:tcW w:w="4613" w:type="dxa"/>
          </w:tcPr>
          <w:p w14:paraId="3E54C7DF" w14:textId="53C4E718" w:rsidR="00180D71" w:rsidRPr="006445B0" w:rsidRDefault="00180D71" w:rsidP="00180D71">
            <w:pPr>
              <w:pStyle w:val="TableEntry"/>
            </w:pPr>
            <w:r w:rsidRPr="00180D71">
              <w:t>The codeSystem is provided directly as part of the request. Servers may choose not to accept code systems in this fashion. This parameter is used when the client wants the server to check against a code system that is not stored on the server</w:t>
            </w:r>
          </w:p>
        </w:tc>
      </w:tr>
      <w:tr w:rsidR="00180D71" w:rsidRPr="006445B0" w14:paraId="17769994" w14:textId="77777777" w:rsidTr="003A2EEF">
        <w:tc>
          <w:tcPr>
            <w:tcW w:w="2178" w:type="dxa"/>
          </w:tcPr>
          <w:p w14:paraId="1C393E05" w14:textId="77777777" w:rsidR="00180D71" w:rsidRDefault="00180D71" w:rsidP="00180D71">
            <w:pPr>
              <w:pStyle w:val="TableEntry"/>
              <w:rPr>
                <w:rFonts w:ascii="Courier New" w:hAnsi="Courier New" w:cs="Courier New"/>
              </w:rPr>
            </w:pPr>
            <w:r>
              <w:rPr>
                <w:rFonts w:ascii="Courier New" w:hAnsi="Courier New" w:cs="Courier New"/>
              </w:rPr>
              <w:t>version</w:t>
            </w:r>
          </w:p>
          <w:p w14:paraId="27E41A11" w14:textId="0DBE462C"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74C8C880" w14:textId="77777777" w:rsidR="00180D71" w:rsidRDefault="00180D71" w:rsidP="00180D71">
            <w:pPr>
              <w:pStyle w:val="TableEntry"/>
            </w:pPr>
          </w:p>
        </w:tc>
        <w:tc>
          <w:tcPr>
            <w:tcW w:w="1350" w:type="dxa"/>
          </w:tcPr>
          <w:p w14:paraId="55C0DDE5" w14:textId="63D57388" w:rsidR="00180D71" w:rsidRDefault="00180D71" w:rsidP="00180D71">
            <w:pPr>
              <w:pStyle w:val="TableEntry"/>
            </w:pPr>
            <w:r>
              <w:t>string</w:t>
            </w:r>
          </w:p>
        </w:tc>
        <w:tc>
          <w:tcPr>
            <w:tcW w:w="4613" w:type="dxa"/>
          </w:tcPr>
          <w:p w14:paraId="630D7CB8" w14:textId="08404D06" w:rsidR="00180D71" w:rsidRPr="00180D71" w:rsidRDefault="00180D71" w:rsidP="00180D71">
            <w:pPr>
              <w:pStyle w:val="TableEntry"/>
            </w:pPr>
            <w:r w:rsidRPr="00180D71">
              <w:t>The version of the code system, if one was provided in the source data</w:t>
            </w:r>
          </w:p>
        </w:tc>
      </w:tr>
      <w:tr w:rsidR="00180D71" w:rsidRPr="006445B0" w14:paraId="5631C8ED" w14:textId="77777777" w:rsidTr="003A2EEF">
        <w:tc>
          <w:tcPr>
            <w:tcW w:w="2178" w:type="dxa"/>
          </w:tcPr>
          <w:p w14:paraId="43283B5E" w14:textId="77777777" w:rsidR="00180D71" w:rsidRDefault="00180D71" w:rsidP="00180D71">
            <w:pPr>
              <w:pStyle w:val="TableEntry"/>
              <w:rPr>
                <w:rFonts w:ascii="Courier New" w:hAnsi="Courier New" w:cs="Courier New"/>
              </w:rPr>
            </w:pPr>
            <w:r>
              <w:rPr>
                <w:rFonts w:ascii="Courier New" w:hAnsi="Courier New" w:cs="Courier New"/>
              </w:rPr>
              <w:t>display</w:t>
            </w:r>
          </w:p>
          <w:p w14:paraId="1AB2BAEB" w14:textId="7063558C"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55B984A3" w14:textId="77777777" w:rsidR="00180D71" w:rsidRDefault="00180D71" w:rsidP="00180D71">
            <w:pPr>
              <w:pStyle w:val="TableEntry"/>
            </w:pPr>
          </w:p>
        </w:tc>
        <w:tc>
          <w:tcPr>
            <w:tcW w:w="1350" w:type="dxa"/>
          </w:tcPr>
          <w:p w14:paraId="4922550E" w14:textId="11ABC9D3" w:rsidR="00180D71" w:rsidRDefault="00180D71" w:rsidP="00180D71">
            <w:pPr>
              <w:pStyle w:val="TableEntry"/>
            </w:pPr>
            <w:r>
              <w:t>string</w:t>
            </w:r>
          </w:p>
        </w:tc>
        <w:tc>
          <w:tcPr>
            <w:tcW w:w="4613" w:type="dxa"/>
          </w:tcPr>
          <w:p w14:paraId="4525CCE2" w14:textId="0645C7C0" w:rsidR="00180D71" w:rsidRPr="00180D71" w:rsidRDefault="00180D71" w:rsidP="00180D71">
            <w:pPr>
              <w:pStyle w:val="TableEntry"/>
            </w:pPr>
            <w:r w:rsidRPr="00180D71">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p>
        </w:tc>
      </w:tr>
      <w:tr w:rsidR="00180D71" w:rsidRPr="006445B0" w14:paraId="2EBF147D" w14:textId="77777777" w:rsidTr="003A2EEF">
        <w:tc>
          <w:tcPr>
            <w:tcW w:w="2178" w:type="dxa"/>
          </w:tcPr>
          <w:p w14:paraId="6E98F6E1" w14:textId="77777777" w:rsidR="00180D71" w:rsidRDefault="00180D71" w:rsidP="00180D71">
            <w:pPr>
              <w:pStyle w:val="TableEntry"/>
              <w:rPr>
                <w:rFonts w:ascii="Courier New" w:hAnsi="Courier New" w:cs="Courier New"/>
              </w:rPr>
            </w:pPr>
            <w:r>
              <w:rPr>
                <w:rFonts w:ascii="Courier New" w:hAnsi="Courier New" w:cs="Courier New"/>
              </w:rPr>
              <w:t>coding</w:t>
            </w:r>
          </w:p>
          <w:p w14:paraId="0641A255" w14:textId="0A5E7F0D"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1EFD493C" w14:textId="6EF61B50" w:rsidR="00180D71" w:rsidRDefault="00180D71" w:rsidP="00180D71">
            <w:pPr>
              <w:pStyle w:val="TableEntry"/>
            </w:pPr>
            <w:r>
              <w:t>[0..0]</w:t>
            </w:r>
          </w:p>
        </w:tc>
        <w:tc>
          <w:tcPr>
            <w:tcW w:w="1350" w:type="dxa"/>
          </w:tcPr>
          <w:p w14:paraId="75EF38AB" w14:textId="6925283A" w:rsidR="00180D71" w:rsidRDefault="00180D71" w:rsidP="00180D71">
            <w:pPr>
              <w:pStyle w:val="TableEntry"/>
            </w:pPr>
            <w:r>
              <w:t>Coding</w:t>
            </w:r>
          </w:p>
        </w:tc>
        <w:tc>
          <w:tcPr>
            <w:tcW w:w="4613" w:type="dxa"/>
          </w:tcPr>
          <w:p w14:paraId="755DE8F6" w14:textId="7A163A3C" w:rsidR="00180D71" w:rsidRPr="00180D71" w:rsidRDefault="00180D71" w:rsidP="00180D71">
            <w:pPr>
              <w:pStyle w:val="TableEntry"/>
            </w:pPr>
            <w:r w:rsidRPr="00180D71">
              <w:t>A coding to validate. The system must match the specified code system</w:t>
            </w:r>
          </w:p>
        </w:tc>
      </w:tr>
      <w:tr w:rsidR="00180D71" w:rsidRPr="006445B0" w14:paraId="25E8F65B" w14:textId="77777777" w:rsidTr="003A2EEF">
        <w:tc>
          <w:tcPr>
            <w:tcW w:w="2178" w:type="dxa"/>
          </w:tcPr>
          <w:p w14:paraId="0651B785" w14:textId="77777777" w:rsidR="00180D71" w:rsidRDefault="00180D71" w:rsidP="00180D71">
            <w:pPr>
              <w:pStyle w:val="TableEntry"/>
              <w:rPr>
                <w:rFonts w:ascii="Courier New" w:hAnsi="Courier New" w:cs="Courier New"/>
              </w:rPr>
            </w:pPr>
            <w:r>
              <w:rPr>
                <w:rFonts w:ascii="Courier New" w:hAnsi="Courier New" w:cs="Courier New"/>
              </w:rPr>
              <w:t>codeableConcept</w:t>
            </w:r>
          </w:p>
          <w:p w14:paraId="3553C7BD" w14:textId="6893EDB0"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6A227387" w14:textId="4B2AC7A7" w:rsidR="00180D71" w:rsidRDefault="00180D71" w:rsidP="00180D71">
            <w:pPr>
              <w:pStyle w:val="TableEntry"/>
            </w:pPr>
            <w:r>
              <w:t>[0..0]</w:t>
            </w:r>
          </w:p>
        </w:tc>
        <w:tc>
          <w:tcPr>
            <w:tcW w:w="1350" w:type="dxa"/>
          </w:tcPr>
          <w:p w14:paraId="46B6E207" w14:textId="55BABA4C" w:rsidR="00180D71" w:rsidRDefault="00180D71" w:rsidP="00180D71">
            <w:pPr>
              <w:pStyle w:val="TableEntry"/>
            </w:pPr>
            <w:r>
              <w:t>CodeableConcept</w:t>
            </w:r>
          </w:p>
        </w:tc>
        <w:tc>
          <w:tcPr>
            <w:tcW w:w="4613" w:type="dxa"/>
          </w:tcPr>
          <w:p w14:paraId="7109F42A" w14:textId="4ACB4BA6" w:rsidR="00180D71" w:rsidRPr="00180D71" w:rsidRDefault="00180D71" w:rsidP="00180D71">
            <w:pPr>
              <w:pStyle w:val="TableEntry"/>
            </w:pPr>
            <w:r w:rsidRPr="00180D71">
              <w:t>A full codeableConcept to validate. The server returns true if one of the coding values is in the code system, and may also validate that the codings are not in conflict with each other if more than one is present</w:t>
            </w:r>
          </w:p>
        </w:tc>
      </w:tr>
      <w:tr w:rsidR="00180D71" w:rsidRPr="006445B0" w14:paraId="51A22712" w14:textId="77777777" w:rsidTr="003A2EEF">
        <w:tc>
          <w:tcPr>
            <w:tcW w:w="2178" w:type="dxa"/>
          </w:tcPr>
          <w:p w14:paraId="0B651C91" w14:textId="77777777" w:rsidR="00180D71" w:rsidRDefault="00180D71" w:rsidP="00180D71">
            <w:pPr>
              <w:pStyle w:val="TableEntry"/>
              <w:rPr>
                <w:rFonts w:ascii="Courier New" w:hAnsi="Courier New" w:cs="Courier New"/>
              </w:rPr>
            </w:pPr>
            <w:r>
              <w:rPr>
                <w:rFonts w:ascii="Courier New" w:hAnsi="Courier New" w:cs="Courier New"/>
              </w:rPr>
              <w:t>date</w:t>
            </w:r>
          </w:p>
          <w:p w14:paraId="2B1474B5" w14:textId="76AA09BA"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4ACE205D" w14:textId="77777777" w:rsidR="00180D71" w:rsidRDefault="00180D71" w:rsidP="00180D71">
            <w:pPr>
              <w:pStyle w:val="TableEntry"/>
            </w:pPr>
          </w:p>
        </w:tc>
        <w:tc>
          <w:tcPr>
            <w:tcW w:w="1350" w:type="dxa"/>
          </w:tcPr>
          <w:p w14:paraId="60BC7D1B" w14:textId="7346862C" w:rsidR="00180D71" w:rsidRDefault="00180D71" w:rsidP="00180D71">
            <w:pPr>
              <w:pStyle w:val="TableEntry"/>
            </w:pPr>
            <w:r>
              <w:t>dateTime</w:t>
            </w:r>
          </w:p>
        </w:tc>
        <w:tc>
          <w:tcPr>
            <w:tcW w:w="4613" w:type="dxa"/>
          </w:tcPr>
          <w:p w14:paraId="3A184F2C" w14:textId="7973C773" w:rsidR="00180D71" w:rsidRPr="00180D71" w:rsidRDefault="00180D71" w:rsidP="00180D71">
            <w:pPr>
              <w:pStyle w:val="TableEntry"/>
            </w:pPr>
            <w:r w:rsidRPr="00180D71">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6445B0" w14:paraId="60F4DC94" w14:textId="77777777" w:rsidTr="003A2EEF">
        <w:tc>
          <w:tcPr>
            <w:tcW w:w="2178" w:type="dxa"/>
          </w:tcPr>
          <w:p w14:paraId="413BE0CC" w14:textId="77777777" w:rsidR="00180D71" w:rsidRDefault="00180D71" w:rsidP="00180D71">
            <w:pPr>
              <w:pStyle w:val="TableEntry"/>
              <w:rPr>
                <w:rFonts w:ascii="Courier New" w:hAnsi="Courier New" w:cs="Courier New"/>
              </w:rPr>
            </w:pPr>
            <w:r>
              <w:rPr>
                <w:rFonts w:ascii="Courier New" w:hAnsi="Courier New" w:cs="Courier New"/>
              </w:rPr>
              <w:t>abstract</w:t>
            </w:r>
          </w:p>
          <w:p w14:paraId="15875E41" w14:textId="1DFDC197"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0537AAE0" w14:textId="77777777" w:rsidR="00180D71" w:rsidRDefault="00180D71" w:rsidP="00180D71">
            <w:pPr>
              <w:pStyle w:val="TableEntry"/>
            </w:pPr>
          </w:p>
        </w:tc>
        <w:tc>
          <w:tcPr>
            <w:tcW w:w="1350" w:type="dxa"/>
          </w:tcPr>
          <w:p w14:paraId="43A2FCE3" w14:textId="303412B0" w:rsidR="00180D71" w:rsidRDefault="00180D71" w:rsidP="00180D71">
            <w:pPr>
              <w:pStyle w:val="TableEntry"/>
            </w:pPr>
            <w:r>
              <w:t>boolean</w:t>
            </w:r>
          </w:p>
        </w:tc>
        <w:tc>
          <w:tcPr>
            <w:tcW w:w="4613" w:type="dxa"/>
          </w:tcPr>
          <w:p w14:paraId="5ECC5C11" w14:textId="42416AB8" w:rsidR="00180D71" w:rsidRPr="00180D71" w:rsidRDefault="00180D71" w:rsidP="00180D71">
            <w:pPr>
              <w:pStyle w:val="TableEntry"/>
            </w:pPr>
            <w:r w:rsidRPr="00180D71">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6445B0" w14:paraId="49531E58" w14:textId="77777777" w:rsidTr="003A2EEF">
        <w:tc>
          <w:tcPr>
            <w:tcW w:w="2178" w:type="dxa"/>
          </w:tcPr>
          <w:p w14:paraId="32CF4AEA" w14:textId="77777777" w:rsidR="00180D71" w:rsidRDefault="00180D71" w:rsidP="00180D71">
            <w:pPr>
              <w:pStyle w:val="TableEntry"/>
              <w:rPr>
                <w:rFonts w:ascii="Courier New" w:hAnsi="Courier New" w:cs="Courier New"/>
              </w:rPr>
            </w:pPr>
            <w:r>
              <w:rPr>
                <w:rFonts w:ascii="Courier New" w:hAnsi="Courier New" w:cs="Courier New"/>
              </w:rPr>
              <w:t>displayLanguage</w:t>
            </w:r>
          </w:p>
          <w:p w14:paraId="1F72BB7B" w14:textId="576E7825"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0F8F12F6" w14:textId="77777777" w:rsidR="00180D71" w:rsidRDefault="00180D71" w:rsidP="00180D71">
            <w:pPr>
              <w:pStyle w:val="TableEntry"/>
            </w:pPr>
          </w:p>
        </w:tc>
        <w:tc>
          <w:tcPr>
            <w:tcW w:w="1350" w:type="dxa"/>
          </w:tcPr>
          <w:p w14:paraId="7ED72076" w14:textId="19E640AA" w:rsidR="00180D71" w:rsidRDefault="00180D71" w:rsidP="00180D71">
            <w:pPr>
              <w:pStyle w:val="TableEntry"/>
            </w:pPr>
            <w:r>
              <w:t>code</w:t>
            </w:r>
          </w:p>
        </w:tc>
        <w:tc>
          <w:tcPr>
            <w:tcW w:w="4613" w:type="dxa"/>
          </w:tcPr>
          <w:p w14:paraId="1E053872" w14:textId="5566C491" w:rsidR="00180D71" w:rsidRPr="00180D71" w:rsidRDefault="00180D71" w:rsidP="00180D71">
            <w:pPr>
              <w:pStyle w:val="TableEntry"/>
              <w:tabs>
                <w:tab w:val="left" w:pos="1510"/>
              </w:tabs>
            </w:pPr>
            <w:r w:rsidRPr="00180D71">
              <w:t>Specifies the language to be used for description when validating the display property</w:t>
            </w:r>
          </w:p>
        </w:tc>
      </w:tr>
    </w:tbl>
    <w:p w14:paraId="720AF9EE" w14:textId="029B705C" w:rsidR="00882A5C" w:rsidRDefault="00882A5C" w:rsidP="00882A5C">
      <w:pPr>
        <w:pStyle w:val="Heading5"/>
        <w:numPr>
          <w:ilvl w:val="0"/>
          <w:numId w:val="0"/>
        </w:numPr>
        <w:rPr>
          <w:noProof w:val="0"/>
        </w:rPr>
      </w:pPr>
      <w:r w:rsidRPr="008407CB">
        <w:rPr>
          <w:noProof w:val="0"/>
        </w:rPr>
        <w:lastRenderedPageBreak/>
        <w:t>3.</w:t>
      </w:r>
      <w:r>
        <w:rPr>
          <w:noProof w:val="0"/>
        </w:rPr>
        <w:t>Y4</w:t>
      </w:r>
      <w:r w:rsidRPr="008407CB">
        <w:rPr>
          <w:noProof w:val="0"/>
        </w:rPr>
        <w:t>.4.</w:t>
      </w:r>
      <w:r>
        <w:rPr>
          <w:noProof w:val="0"/>
        </w:rPr>
        <w:t>3</w:t>
      </w:r>
      <w:r w:rsidRPr="008407CB">
        <w:rPr>
          <w:noProof w:val="0"/>
        </w:rPr>
        <w:t>.3 Expected Actions</w:t>
      </w:r>
    </w:p>
    <w:p w14:paraId="2A2304FE" w14:textId="6F8C99FD"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that match</w:t>
      </w:r>
      <w:r>
        <w:t>es</w:t>
      </w:r>
      <w:r w:rsidRPr="00975AEA">
        <w:t xml:space="preserve"> the parameters given and return a response as per Section 3.</w:t>
      </w:r>
      <w:r>
        <w:t>Y3</w:t>
      </w:r>
      <w:r w:rsidRPr="00975AEA">
        <w:t>.4.</w:t>
      </w:r>
      <w:r w:rsidR="005D672F">
        <w:t>4</w:t>
      </w:r>
      <w:r w:rsidRPr="00975AEA">
        <w:t xml:space="preserve"> or an </w:t>
      </w:r>
      <w:r>
        <w:t xml:space="preserve">OperationOutcome Resource with an </w:t>
      </w:r>
      <w:r w:rsidRPr="00975AEA">
        <w:t xml:space="preserve">error </w:t>
      </w:r>
      <w:r>
        <w:t>message.</w:t>
      </w:r>
    </w:p>
    <w:p w14:paraId="1C833C8C" w14:textId="07C5B1D9" w:rsidR="00882A5C" w:rsidRPr="008407CB" w:rsidRDefault="00882A5C" w:rsidP="00882A5C">
      <w:pPr>
        <w:pStyle w:val="Heading4"/>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 xml:space="preserve"> </w:t>
      </w:r>
      <w:r>
        <w:rPr>
          <w:noProof w:val="0"/>
        </w:rPr>
        <w:t xml:space="preserve">Validate </w:t>
      </w:r>
      <w:r w:rsidR="005D672F">
        <w:rPr>
          <w:noProof w:val="0"/>
        </w:rPr>
        <w:t>CodeSystem</w:t>
      </w:r>
      <w:r>
        <w:rPr>
          <w:noProof w:val="0"/>
        </w:rPr>
        <w:t xml:space="preserve"> Code</w:t>
      </w:r>
      <w:r w:rsidRPr="008407CB">
        <w:rPr>
          <w:noProof w:val="0"/>
        </w:rPr>
        <w:t xml:space="preserve"> Response </w:t>
      </w:r>
      <w:r>
        <w:rPr>
          <w:noProof w:val="0"/>
        </w:rPr>
        <w:t>M</w:t>
      </w:r>
      <w:r w:rsidRPr="008407CB">
        <w:rPr>
          <w:noProof w:val="0"/>
        </w:rPr>
        <w:t>essage</w:t>
      </w:r>
    </w:p>
    <w:p w14:paraId="71B68A24" w14:textId="7D0DDD76"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.1 Trigger Events</w:t>
      </w:r>
    </w:p>
    <w:p w14:paraId="02DE8BA1" w14:textId="7FBFF082" w:rsidR="00882A5C" w:rsidRPr="008407CB" w:rsidRDefault="00882A5C" w:rsidP="00882A5C">
      <w:pPr>
        <w:pStyle w:val="BodyText"/>
      </w:pPr>
      <w:r w:rsidRPr="00975AEA">
        <w:t xml:space="preserve">The </w:t>
      </w:r>
      <w:r>
        <w:t>Terminology Repository</w:t>
      </w:r>
      <w:r w:rsidRPr="00975AEA">
        <w:t xml:space="preserve"> sends the </w:t>
      </w:r>
      <w:r>
        <w:t xml:space="preserve">Validate </w:t>
      </w:r>
      <w:r w:rsidR="005D672F">
        <w:t>CodeSystem</w:t>
      </w:r>
      <w:r>
        <w:t xml:space="preserve"> Code</w:t>
      </w:r>
      <w:r w:rsidRPr="00975AEA">
        <w:t xml:space="preserve"> Response to the </w:t>
      </w:r>
      <w:r>
        <w:t>Terminology</w:t>
      </w:r>
      <w:r w:rsidRPr="00975AEA">
        <w:t xml:space="preserve"> Consumer when results to the </w:t>
      </w:r>
      <w:r>
        <w:t>lookup</w:t>
      </w:r>
      <w:r w:rsidRPr="00975AEA">
        <w:t xml:space="preserve"> are ready.</w:t>
      </w:r>
    </w:p>
    <w:p w14:paraId="2E9F5F67" w14:textId="102C340B"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.2 Message Semantics</w:t>
      </w:r>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2070B3EA" w14:textId="7E5B9047" w:rsidR="00786E25" w:rsidRDefault="00882A5C" w:rsidP="00786E25">
      <w:pPr>
        <w:pStyle w:val="BodyText"/>
      </w:pPr>
      <w:r>
        <w:t xml:space="preserve">The response message is a FHIR </w:t>
      </w:r>
      <w:r w:rsidRPr="0027153C">
        <w:t>Parameters</w:t>
      </w:r>
      <w:r>
        <w:t xml:space="preserve"> Resource with properties of the code set based on the out parameters defined at </w:t>
      </w:r>
      <w:hyperlink r:id="rId67" w:history="1">
        <w:r w:rsidR="005D672F">
          <w:rPr>
            <w:rStyle w:val="Hyperlink"/>
          </w:rPr>
          <w:t>http://hl7.org/fhir/codesystem-operation-validate-code.html</w:t>
        </w:r>
      </w:hyperlink>
      <w:r w:rsidR="00786E25">
        <w:t xml:space="preserve"> </w:t>
      </w:r>
      <w:r w:rsidR="00786E25">
        <w:t>and reproduced in Table 3.Y</w:t>
      </w:r>
      <w:r w:rsidR="00786E25">
        <w:t>4</w:t>
      </w:r>
      <w:r w:rsidR="00786E25">
        <w:t>.4.</w:t>
      </w:r>
      <w:r w:rsidR="00786E25">
        <w:t>4</w:t>
      </w:r>
      <w:r w:rsidR="00786E25">
        <w:t>.2-1.</w:t>
      </w:r>
    </w:p>
    <w:p w14:paraId="1EB2DD52" w14:textId="6C682193" w:rsidR="00786E25" w:rsidRPr="006445B0" w:rsidRDefault="00786E25" w:rsidP="00786E25">
      <w:pPr>
        <w:pStyle w:val="TableTitle"/>
      </w:pPr>
      <w:r w:rsidRPr="006445B0">
        <w:t>Table 3.</w:t>
      </w:r>
      <w:r>
        <w:t>Y</w:t>
      </w:r>
      <w:r>
        <w:t>4</w:t>
      </w:r>
      <w:r w:rsidRPr="006445B0">
        <w:t>.4.</w:t>
      </w:r>
      <w:r>
        <w:t>4</w:t>
      </w:r>
      <w:r w:rsidRPr="006445B0">
        <w:t xml:space="preserve">.2-1: </w:t>
      </w:r>
      <w:r>
        <w:t>Validate CodeSystem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17338CC2" w14:textId="77777777" w:rsidTr="00502289">
        <w:tc>
          <w:tcPr>
            <w:tcW w:w="2695" w:type="dxa"/>
            <w:shd w:val="clear" w:color="auto" w:fill="D9D9D9"/>
          </w:tcPr>
          <w:p w14:paraId="4EE146F0" w14:textId="3A1BAD87" w:rsidR="00786E25" w:rsidRPr="006445B0" w:rsidRDefault="00786E25" w:rsidP="00502289">
            <w:pPr>
              <w:pStyle w:val="TableEntryHeader"/>
            </w:pPr>
            <w:r>
              <w:t>P</w:t>
            </w:r>
            <w:r w:rsidRPr="006445B0">
              <w:t>arameter Name</w:t>
            </w:r>
          </w:p>
        </w:tc>
        <w:tc>
          <w:tcPr>
            <w:tcW w:w="1170" w:type="dxa"/>
            <w:shd w:val="clear" w:color="auto" w:fill="D9D9D9"/>
          </w:tcPr>
          <w:p w14:paraId="336B4F36" w14:textId="77777777" w:rsidR="00786E25" w:rsidRPr="006445B0" w:rsidRDefault="00786E25" w:rsidP="00502289">
            <w:pPr>
              <w:pStyle w:val="TableEntryHeader"/>
            </w:pPr>
            <w:r>
              <w:t>Type</w:t>
            </w:r>
          </w:p>
        </w:tc>
        <w:tc>
          <w:tcPr>
            <w:tcW w:w="5670" w:type="dxa"/>
            <w:shd w:val="clear" w:color="auto" w:fill="D9D9D9"/>
          </w:tcPr>
          <w:p w14:paraId="36CAA548" w14:textId="77777777" w:rsidR="00786E25" w:rsidRPr="006445B0" w:rsidRDefault="00786E25" w:rsidP="00502289">
            <w:pPr>
              <w:pStyle w:val="TableEntryHeader"/>
            </w:pPr>
            <w:r w:rsidRPr="006445B0">
              <w:t>Description</w:t>
            </w:r>
          </w:p>
        </w:tc>
      </w:tr>
      <w:tr w:rsidR="00786E25" w:rsidRPr="006445B0" w14:paraId="21E96973" w14:textId="77777777" w:rsidTr="00502289">
        <w:tc>
          <w:tcPr>
            <w:tcW w:w="2695" w:type="dxa"/>
          </w:tcPr>
          <w:p w14:paraId="2FAB9A89" w14:textId="77777777" w:rsidR="00786E25" w:rsidRDefault="00786E25" w:rsidP="00502289">
            <w:pPr>
              <w:pStyle w:val="TableEntry"/>
              <w:rPr>
                <w:rFonts w:ascii="Courier New" w:hAnsi="Courier New" w:cs="Courier New"/>
              </w:rPr>
            </w:pPr>
            <w:r>
              <w:rPr>
                <w:rFonts w:ascii="Courier New" w:hAnsi="Courier New" w:cs="Courier New"/>
              </w:rPr>
              <w:t>result</w:t>
            </w:r>
          </w:p>
          <w:p w14:paraId="65544C1D" w14:textId="77777777" w:rsidR="00786E25" w:rsidRPr="006445B0" w:rsidRDefault="00786E25" w:rsidP="00502289">
            <w:pPr>
              <w:pStyle w:val="TableEntry"/>
              <w:rPr>
                <w:rFonts w:ascii="Courier New" w:hAnsi="Courier New" w:cs="Courier New"/>
              </w:rPr>
            </w:pPr>
            <w:r>
              <w:rPr>
                <w:rFonts w:ascii="Courier New" w:hAnsi="Courier New" w:cs="Courier New"/>
              </w:rPr>
              <w:t>[1..1]</w:t>
            </w:r>
          </w:p>
        </w:tc>
        <w:tc>
          <w:tcPr>
            <w:tcW w:w="1170" w:type="dxa"/>
          </w:tcPr>
          <w:p w14:paraId="6DF8E646" w14:textId="77777777" w:rsidR="00786E25" w:rsidRPr="006445B0" w:rsidRDefault="00786E25" w:rsidP="00502289">
            <w:pPr>
              <w:pStyle w:val="TableEntry"/>
            </w:pPr>
            <w:r>
              <w:t>boolean</w:t>
            </w:r>
          </w:p>
        </w:tc>
        <w:tc>
          <w:tcPr>
            <w:tcW w:w="5670" w:type="dxa"/>
          </w:tcPr>
          <w:p w14:paraId="00A7014C" w14:textId="312BF3F3" w:rsidR="00786E25" w:rsidRPr="003A2EEF" w:rsidRDefault="00786E25" w:rsidP="00502289">
            <w:pPr>
              <w:rPr>
                <w:sz w:val="18"/>
                <w:szCs w:val="20"/>
              </w:rPr>
            </w:pPr>
            <w:r w:rsidRPr="00786E25">
              <w:rPr>
                <w:sz w:val="18"/>
                <w:szCs w:val="20"/>
              </w:rPr>
              <w:t>True if the concept details supplied are valid</w:t>
            </w:r>
          </w:p>
        </w:tc>
      </w:tr>
      <w:tr w:rsidR="00786E25" w:rsidRPr="006445B0" w14:paraId="1E243F26" w14:textId="77777777" w:rsidTr="00502289">
        <w:tc>
          <w:tcPr>
            <w:tcW w:w="2695" w:type="dxa"/>
          </w:tcPr>
          <w:p w14:paraId="439ECCD0" w14:textId="77777777" w:rsidR="00786E25" w:rsidRDefault="00786E25" w:rsidP="00502289">
            <w:pPr>
              <w:pStyle w:val="TableEntry"/>
              <w:rPr>
                <w:rFonts w:ascii="Courier New" w:hAnsi="Courier New" w:cs="Courier New"/>
              </w:rPr>
            </w:pPr>
            <w:r>
              <w:rPr>
                <w:rFonts w:ascii="Courier New" w:hAnsi="Courier New" w:cs="Courier New"/>
              </w:rPr>
              <w:t>message</w:t>
            </w:r>
          </w:p>
          <w:p w14:paraId="2927BEAA" w14:textId="19E85EFB" w:rsidR="00786E25" w:rsidRDefault="00786E25" w:rsidP="00502289">
            <w:pPr>
              <w:pStyle w:val="TableEntry"/>
              <w:rPr>
                <w:rFonts w:ascii="Courier New" w:hAnsi="Courier New" w:cs="Courier New"/>
              </w:rPr>
            </w:pPr>
            <w:r>
              <w:rPr>
                <w:rFonts w:ascii="Courier New" w:hAnsi="Courier New" w:cs="Courier New"/>
              </w:rPr>
              <w:t>[0..1]</w:t>
            </w:r>
          </w:p>
        </w:tc>
        <w:tc>
          <w:tcPr>
            <w:tcW w:w="1170" w:type="dxa"/>
          </w:tcPr>
          <w:p w14:paraId="74CA4391" w14:textId="5EA72F49" w:rsidR="00786E25" w:rsidRDefault="00786E25" w:rsidP="00502289">
            <w:pPr>
              <w:pStyle w:val="TableEntry"/>
            </w:pPr>
            <w:r>
              <w:t>string</w:t>
            </w:r>
          </w:p>
        </w:tc>
        <w:tc>
          <w:tcPr>
            <w:tcW w:w="5670" w:type="dxa"/>
          </w:tcPr>
          <w:p w14:paraId="0E8EFA47" w14:textId="03D0E8DD" w:rsidR="00786E25" w:rsidRPr="00786E25" w:rsidRDefault="00786E25" w:rsidP="00786E25">
            <w:pPr>
              <w:rPr>
                <w:sz w:val="18"/>
                <w:szCs w:val="20"/>
              </w:rPr>
            </w:pPr>
            <w:r w:rsidRPr="00786E25">
              <w:rPr>
                <w:sz w:val="18"/>
                <w:szCs w:val="20"/>
              </w:rPr>
              <w:t>Error details, if result = false. If this is provided when result = true, the message carries hints and warnings</w:t>
            </w:r>
          </w:p>
        </w:tc>
      </w:tr>
      <w:tr w:rsidR="00786E25" w:rsidRPr="006445B0" w14:paraId="3089D2C2" w14:textId="77777777" w:rsidTr="00502289">
        <w:tc>
          <w:tcPr>
            <w:tcW w:w="2695" w:type="dxa"/>
          </w:tcPr>
          <w:p w14:paraId="726A7961" w14:textId="77777777" w:rsidR="00786E25" w:rsidRDefault="00786E25" w:rsidP="00502289">
            <w:pPr>
              <w:pStyle w:val="TableEntry"/>
              <w:rPr>
                <w:rFonts w:ascii="Courier New" w:hAnsi="Courier New" w:cs="Courier New"/>
              </w:rPr>
            </w:pPr>
            <w:r>
              <w:rPr>
                <w:rFonts w:ascii="Courier New" w:hAnsi="Courier New" w:cs="Courier New"/>
              </w:rPr>
              <w:t>display</w:t>
            </w:r>
          </w:p>
          <w:p w14:paraId="2B2ED3C9" w14:textId="41F4EF7C" w:rsidR="00786E25" w:rsidRDefault="00786E25" w:rsidP="00502289">
            <w:pPr>
              <w:pStyle w:val="TableEntry"/>
              <w:rPr>
                <w:rFonts w:ascii="Courier New" w:hAnsi="Courier New" w:cs="Courier New"/>
              </w:rPr>
            </w:pPr>
            <w:r>
              <w:rPr>
                <w:rFonts w:ascii="Courier New" w:hAnsi="Courier New" w:cs="Courier New"/>
              </w:rPr>
              <w:t>[0..1]</w:t>
            </w:r>
          </w:p>
        </w:tc>
        <w:tc>
          <w:tcPr>
            <w:tcW w:w="1170" w:type="dxa"/>
          </w:tcPr>
          <w:p w14:paraId="3E7F936C" w14:textId="3E78FABD" w:rsidR="00786E25" w:rsidRDefault="00786E25" w:rsidP="00502289">
            <w:pPr>
              <w:pStyle w:val="TableEntry"/>
            </w:pPr>
            <w:r>
              <w:t>string</w:t>
            </w:r>
          </w:p>
        </w:tc>
        <w:tc>
          <w:tcPr>
            <w:tcW w:w="5670" w:type="dxa"/>
          </w:tcPr>
          <w:p w14:paraId="247C1355" w14:textId="77777777" w:rsidR="00786E25" w:rsidRPr="00786E25" w:rsidRDefault="00786E25" w:rsidP="00786E25">
            <w:pPr>
              <w:rPr>
                <w:sz w:val="18"/>
                <w:szCs w:val="20"/>
              </w:rPr>
            </w:pPr>
            <w:r w:rsidRPr="00786E25">
              <w:rPr>
                <w:sz w:val="18"/>
                <w:szCs w:val="20"/>
              </w:rPr>
              <w:t>A valid display for the concept if the system wishes to display this to a user</w:t>
            </w:r>
          </w:p>
          <w:p w14:paraId="3F476210" w14:textId="77777777" w:rsidR="00786E25" w:rsidRPr="00786E25" w:rsidRDefault="00786E25" w:rsidP="00786E25">
            <w:pPr>
              <w:rPr>
                <w:sz w:val="18"/>
                <w:szCs w:val="20"/>
              </w:rPr>
            </w:pPr>
          </w:p>
        </w:tc>
      </w:tr>
    </w:tbl>
    <w:p w14:paraId="4C1ECCA9" w14:textId="127F1408" w:rsidR="00882A5C" w:rsidRPr="008407CB" w:rsidRDefault="00882A5C" w:rsidP="00882A5C">
      <w:pPr>
        <w:pStyle w:val="BodyText"/>
      </w:pPr>
    </w:p>
    <w:p w14:paraId="549E4C61" w14:textId="48A99AB0"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.3 Expected Actions</w:t>
      </w:r>
    </w:p>
    <w:p w14:paraId="0AD28C7B" w14:textId="749404C6" w:rsidR="00882A5C" w:rsidRPr="008407CB" w:rsidRDefault="00882A5C" w:rsidP="009D606D">
      <w:r>
        <w:t>The Terminology Consumer has received the response and continues with its workflow.</w:t>
      </w:r>
    </w:p>
    <w:p w14:paraId="04BDB0B2" w14:textId="56AB39CB"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.5 Security Considerations</w:t>
      </w:r>
    </w:p>
    <w:p w14:paraId="7C305B73" w14:textId="77777777" w:rsidR="009D606D" w:rsidRPr="008407CB" w:rsidRDefault="009D606D" w:rsidP="009D606D">
      <w:pPr>
        <w:pStyle w:val="BodyText"/>
      </w:pPr>
      <w:r w:rsidRPr="008407CB">
        <w:t>See the general Security Consideration in ITI TF-1:</w:t>
      </w:r>
      <w:r>
        <w:t xml:space="preserve"> X</w:t>
      </w:r>
      <w:r w:rsidRPr="008407CB">
        <w:t>.5</w:t>
      </w:r>
    </w:p>
    <w:p w14:paraId="7B727607" w14:textId="2EDBFDDB" w:rsidR="005D672F" w:rsidRPr="00D26514" w:rsidRDefault="005D672F" w:rsidP="005D672F">
      <w:pPr>
        <w:pStyle w:val="EditorInstructions"/>
      </w:pPr>
      <w:r w:rsidRPr="00D26514">
        <w:t>Add Section 3.Y</w:t>
      </w:r>
      <w:r>
        <w:t>5</w:t>
      </w:r>
    </w:p>
    <w:p w14:paraId="7126F0BD" w14:textId="73C1904C" w:rsidR="005D672F" w:rsidRPr="008407CB" w:rsidRDefault="005D672F" w:rsidP="005D672F">
      <w:pPr>
        <w:pStyle w:val="Heading2"/>
        <w:numPr>
          <w:ilvl w:val="0"/>
          <w:numId w:val="0"/>
        </w:numPr>
        <w:rPr>
          <w:noProof w:val="0"/>
        </w:rPr>
      </w:pPr>
      <w:r w:rsidRPr="008407CB">
        <w:rPr>
          <w:noProof w:val="0"/>
        </w:rPr>
        <w:t>3.</w:t>
      </w:r>
      <w:r>
        <w:rPr>
          <w:noProof w:val="0"/>
        </w:rPr>
        <w:t>Y5 Translate Code</w:t>
      </w:r>
      <w:r w:rsidRPr="008407CB">
        <w:rPr>
          <w:noProof w:val="0"/>
        </w:rPr>
        <w:t xml:space="preserve"> [ITI-</w:t>
      </w:r>
      <w:r>
        <w:rPr>
          <w:noProof w:val="0"/>
        </w:rPr>
        <w:t>Y5</w:t>
      </w:r>
      <w:r w:rsidRPr="008407CB">
        <w:rPr>
          <w:noProof w:val="0"/>
        </w:rPr>
        <w:t>]</w:t>
      </w:r>
    </w:p>
    <w:p w14:paraId="7DEE68C9" w14:textId="02CF417E" w:rsidR="005D672F" w:rsidRPr="008407CB" w:rsidRDefault="005D672F" w:rsidP="005D672F">
      <w:r w:rsidRPr="008407CB">
        <w:t>This section corresponds to transaction [ITI-</w:t>
      </w:r>
      <w:r>
        <w:t>Y5</w:t>
      </w:r>
      <w:r w:rsidRPr="008407CB">
        <w:t>] of the IHE IT Infrastructure Technical Framework. Transaction [ITI-</w:t>
      </w:r>
      <w:r>
        <w:t>Y5</w:t>
      </w:r>
      <w:r w:rsidRPr="008407CB">
        <w:t xml:space="preserve">] is used by the </w:t>
      </w:r>
      <w:r>
        <w:t>Terminology</w:t>
      </w:r>
      <w:r w:rsidRPr="008407CB">
        <w:t xml:space="preserve"> Consumer and </w:t>
      </w:r>
      <w:r>
        <w:t>Terminology Repository</w:t>
      </w:r>
      <w:r w:rsidRPr="008407CB">
        <w:t xml:space="preserve"> Actors.</w:t>
      </w:r>
    </w:p>
    <w:p w14:paraId="3E36D70A" w14:textId="69ED41FD" w:rsidR="005D672F" w:rsidRPr="008407CB" w:rsidRDefault="005D672F" w:rsidP="005D672F">
      <w:pPr>
        <w:pStyle w:val="Heading3"/>
        <w:numPr>
          <w:ilvl w:val="0"/>
          <w:numId w:val="0"/>
        </w:numPr>
        <w:rPr>
          <w:noProof w:val="0"/>
        </w:rPr>
      </w:pPr>
      <w:r w:rsidRPr="008407CB">
        <w:rPr>
          <w:noProof w:val="0"/>
        </w:rPr>
        <w:lastRenderedPageBreak/>
        <w:t>3.</w:t>
      </w:r>
      <w:r>
        <w:rPr>
          <w:noProof w:val="0"/>
        </w:rPr>
        <w:t>Y5</w:t>
      </w:r>
      <w:r w:rsidRPr="008407CB">
        <w:rPr>
          <w:noProof w:val="0"/>
        </w:rPr>
        <w:t>.1 Scope</w:t>
      </w:r>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r>
        <w:t xml:space="preserve">ValueSet to </w:t>
      </w:r>
      <w:r w:rsidR="008C0181">
        <w:t>a code from another ValueSet based on a ConceptMap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5BF37357"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.2 Actor Roles</w:t>
      </w:r>
    </w:p>
    <w:p w14:paraId="57C205CE" w14:textId="065D87ED" w:rsidR="005D672F" w:rsidRPr="008407CB" w:rsidRDefault="005D672F" w:rsidP="005D672F">
      <w:pPr>
        <w:pStyle w:val="TableTitle"/>
      </w:pPr>
      <w:r w:rsidRPr="008407CB">
        <w:t>Table 3.</w:t>
      </w:r>
      <w:r>
        <w:t>Y5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27153C">
        <w:trPr>
          <w:cantSplit/>
        </w:trPr>
        <w:tc>
          <w:tcPr>
            <w:tcW w:w="1008" w:type="dxa"/>
            <w:shd w:val="clear" w:color="auto" w:fill="auto"/>
          </w:tcPr>
          <w:p w14:paraId="49659BBC" w14:textId="77777777" w:rsidR="005D672F" w:rsidRPr="008407CB" w:rsidRDefault="005D672F" w:rsidP="0027153C">
            <w:pPr>
              <w:pStyle w:val="BodyText"/>
              <w:rPr>
                <w:b/>
              </w:rPr>
            </w:pPr>
            <w:r w:rsidRPr="008407CB">
              <w:rPr>
                <w:b/>
              </w:rPr>
              <w:t>Actor:</w:t>
            </w:r>
          </w:p>
        </w:tc>
        <w:tc>
          <w:tcPr>
            <w:tcW w:w="8568" w:type="dxa"/>
            <w:shd w:val="clear" w:color="auto" w:fill="auto"/>
          </w:tcPr>
          <w:p w14:paraId="5A14445A" w14:textId="77777777" w:rsidR="005D672F" w:rsidRPr="008407CB" w:rsidRDefault="005D672F" w:rsidP="0027153C">
            <w:pPr>
              <w:pStyle w:val="BodyText"/>
            </w:pPr>
            <w:r>
              <w:t>Terminology Consumer</w:t>
            </w:r>
          </w:p>
        </w:tc>
      </w:tr>
      <w:tr w:rsidR="005D672F" w:rsidRPr="008407CB" w14:paraId="0A52729F" w14:textId="77777777" w:rsidTr="0027153C">
        <w:trPr>
          <w:cantSplit/>
        </w:trPr>
        <w:tc>
          <w:tcPr>
            <w:tcW w:w="1008" w:type="dxa"/>
            <w:shd w:val="clear" w:color="auto" w:fill="auto"/>
          </w:tcPr>
          <w:p w14:paraId="492694D8" w14:textId="77777777" w:rsidR="005D672F" w:rsidRPr="008407CB" w:rsidRDefault="005D672F" w:rsidP="0027153C">
            <w:pPr>
              <w:pStyle w:val="BodyText"/>
              <w:rPr>
                <w:b/>
              </w:rPr>
            </w:pPr>
            <w:r w:rsidRPr="008407CB">
              <w:rPr>
                <w:b/>
              </w:rPr>
              <w:t>Role:</w:t>
            </w:r>
          </w:p>
        </w:tc>
        <w:tc>
          <w:tcPr>
            <w:tcW w:w="8568" w:type="dxa"/>
            <w:shd w:val="clear" w:color="auto" w:fill="auto"/>
          </w:tcPr>
          <w:p w14:paraId="68290FDD" w14:textId="127CF843" w:rsidR="005D672F" w:rsidRPr="008407CB" w:rsidRDefault="005D672F" w:rsidP="0027153C">
            <w:pPr>
              <w:pStyle w:val="BodyText"/>
            </w:pPr>
            <w:r w:rsidRPr="008407CB">
              <w:t xml:space="preserve">Requests </w:t>
            </w:r>
            <w:r>
              <w:t xml:space="preserve">a </w:t>
            </w:r>
            <w:r w:rsidR="008C0181">
              <w:t>translation of a code from one ValueSet to another based on a ConceptMap from the</w:t>
            </w:r>
            <w:r w:rsidRPr="008407CB">
              <w:t xml:space="preserve"> </w:t>
            </w:r>
            <w:r>
              <w:t>Terminology Repository</w:t>
            </w:r>
            <w:r w:rsidRPr="008407CB">
              <w:t xml:space="preserve">. </w:t>
            </w:r>
          </w:p>
        </w:tc>
      </w:tr>
      <w:tr w:rsidR="005D672F" w:rsidRPr="008407CB" w14:paraId="02A9A781" w14:textId="77777777" w:rsidTr="0027153C">
        <w:trPr>
          <w:cantSplit/>
        </w:trPr>
        <w:tc>
          <w:tcPr>
            <w:tcW w:w="1008" w:type="dxa"/>
            <w:shd w:val="clear" w:color="auto" w:fill="auto"/>
          </w:tcPr>
          <w:p w14:paraId="1803EF5E" w14:textId="77777777" w:rsidR="005D672F" w:rsidRPr="008407CB" w:rsidRDefault="005D672F" w:rsidP="0027153C">
            <w:pPr>
              <w:pStyle w:val="BodyText"/>
              <w:rPr>
                <w:b/>
              </w:rPr>
            </w:pPr>
            <w:r w:rsidRPr="008407CB">
              <w:rPr>
                <w:b/>
              </w:rPr>
              <w:t>Actor:</w:t>
            </w:r>
          </w:p>
        </w:tc>
        <w:tc>
          <w:tcPr>
            <w:tcW w:w="8568" w:type="dxa"/>
            <w:shd w:val="clear" w:color="auto" w:fill="auto"/>
          </w:tcPr>
          <w:p w14:paraId="6A02A610" w14:textId="77777777" w:rsidR="005D672F" w:rsidRPr="008407CB" w:rsidRDefault="005D672F" w:rsidP="0027153C">
            <w:pPr>
              <w:pStyle w:val="BodyText"/>
            </w:pPr>
            <w:r>
              <w:t>Terminology Repository</w:t>
            </w:r>
          </w:p>
        </w:tc>
      </w:tr>
      <w:tr w:rsidR="005D672F" w:rsidRPr="008407CB" w14:paraId="60A4A4D1" w14:textId="77777777" w:rsidTr="0027153C">
        <w:trPr>
          <w:cantSplit/>
        </w:trPr>
        <w:tc>
          <w:tcPr>
            <w:tcW w:w="1008" w:type="dxa"/>
            <w:shd w:val="clear" w:color="auto" w:fill="auto"/>
          </w:tcPr>
          <w:p w14:paraId="418BC4B9" w14:textId="77777777" w:rsidR="005D672F" w:rsidRPr="008407CB" w:rsidRDefault="005D672F" w:rsidP="0027153C">
            <w:pPr>
              <w:pStyle w:val="BodyText"/>
              <w:rPr>
                <w:b/>
              </w:rPr>
            </w:pPr>
            <w:r w:rsidRPr="008407CB">
              <w:rPr>
                <w:b/>
              </w:rPr>
              <w:t>Role:</w:t>
            </w:r>
          </w:p>
        </w:tc>
        <w:tc>
          <w:tcPr>
            <w:tcW w:w="8568" w:type="dxa"/>
            <w:shd w:val="clear" w:color="auto" w:fill="auto"/>
          </w:tcPr>
          <w:p w14:paraId="2A06C447" w14:textId="7665ABA5" w:rsidR="005D672F" w:rsidRPr="008407CB" w:rsidRDefault="005D672F" w:rsidP="0027153C">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50B6E617"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.3 Referenced Standards</w:t>
      </w:r>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27153C">
        <w:trPr>
          <w:cantSplit/>
        </w:trPr>
        <w:tc>
          <w:tcPr>
            <w:tcW w:w="1693" w:type="dxa"/>
          </w:tcPr>
          <w:p w14:paraId="30B7B118" w14:textId="77777777" w:rsidR="005D672F" w:rsidRPr="008407CB" w:rsidRDefault="005D672F" w:rsidP="0027153C">
            <w:pPr>
              <w:pStyle w:val="TableEntry"/>
            </w:pPr>
            <w:r w:rsidRPr="008407CB">
              <w:t>HL7 FHIR</w:t>
            </w:r>
          </w:p>
        </w:tc>
        <w:tc>
          <w:tcPr>
            <w:tcW w:w="7657" w:type="dxa"/>
          </w:tcPr>
          <w:p w14:paraId="1211A5DC" w14:textId="77777777" w:rsidR="005D672F" w:rsidRPr="008407CB" w:rsidRDefault="005D672F" w:rsidP="0027153C">
            <w:pPr>
              <w:pStyle w:val="TableEntry"/>
            </w:pPr>
            <w:r w:rsidRPr="008407CB">
              <w:t xml:space="preserve">HL7 FHIR standard R4  </w:t>
            </w:r>
            <w:hyperlink r:id="rId68"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5DF16E9E"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.4 Interaction Diagram</w:t>
      </w:r>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BC2222" w14:textId="1C378E46" w:rsidR="003A2EEF" w:rsidRPr="00593AB6" w:rsidRDefault="003A2EEF" w:rsidP="005D672F">
                              <w:pPr>
                                <w:pStyle w:val="BodyText"/>
                                <w:rPr>
                                  <w:sz w:val="22"/>
                                  <w:szCs w:val="22"/>
                                  <w:lang w:val="en-CA"/>
                                </w:rPr>
                              </w:pPr>
                              <w:r>
                                <w:rPr>
                                  <w:sz w:val="22"/>
                                  <w:szCs w:val="22"/>
                                </w:rPr>
                                <w:t xml:space="preserve">Translate Code Request: </w:t>
                              </w:r>
                              <w:r>
                                <w:rPr>
                                  <w:sz w:val="22"/>
                                  <w:szCs w:val="22"/>
                                </w:rPr>
                                <w:br/>
                                <w:t>HTTP GET /ConceptMap/$translate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764E38" w14:textId="761E6E60" w:rsidR="003A2EEF" w:rsidRPr="00077324" w:rsidRDefault="003A2EEF"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A361FA" w14:textId="77777777" w:rsidR="003A2EEF" w:rsidRPr="00077324" w:rsidRDefault="003A2EEF"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2B764" w14:textId="77777777" w:rsidR="003A2EEF" w:rsidRPr="00077324" w:rsidRDefault="003A2EEF"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2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">
                <v:rect id="AutoShape 58" o:spid="_x0000_s112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2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2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2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3A2EEF" w:rsidRPr="00593AB6" w:rsidRDefault="003A2EEF"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2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3A2EEF" w:rsidRPr="00077324" w:rsidRDefault="003A2EEF"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2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2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2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3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3A2EEF" w:rsidRPr="00077324" w:rsidRDefault="003A2EEF" w:rsidP="005D672F">
                        <w:pPr>
                          <w:pStyle w:val="BodyText"/>
                          <w:jc w:val="center"/>
                          <w:rPr>
                            <w:sz w:val="22"/>
                            <w:szCs w:val="22"/>
                          </w:rPr>
                        </w:pPr>
                        <w:r>
                          <w:rPr>
                            <w:sz w:val="22"/>
                            <w:szCs w:val="22"/>
                          </w:rPr>
                          <w:t>Terminology Consumer</w:t>
                        </w:r>
                      </w:p>
                    </w:txbxContent>
                  </v:textbox>
                </v:shape>
                <v:shape id="Text Box 262" o:spid="_x0000_s113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3A2EEF" w:rsidRPr="00077324" w:rsidRDefault="003A2EEF" w:rsidP="005D672F">
                        <w:pPr>
                          <w:pStyle w:val="BodyText"/>
                          <w:jc w:val="center"/>
                          <w:rPr>
                            <w:sz w:val="22"/>
                            <w:szCs w:val="22"/>
                          </w:rPr>
                        </w:pPr>
                        <w:r>
                          <w:rPr>
                            <w:sz w:val="22"/>
                            <w:szCs w:val="22"/>
                          </w:rPr>
                          <w:t>Terminology Repository</w:t>
                        </w:r>
                      </w:p>
                    </w:txbxContent>
                  </v:textbox>
                </v:shape>
                <v:rect id="Rectangle 263" o:spid="_x0000_s113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21A5AB7C" w14:textId="4FE99106" w:rsidR="005D672F" w:rsidRPr="008407CB" w:rsidRDefault="005D672F" w:rsidP="005D672F">
      <w:pPr>
        <w:pStyle w:val="Heading4"/>
        <w:numPr>
          <w:ilvl w:val="0"/>
          <w:numId w:val="0"/>
        </w:numPr>
        <w:rPr>
          <w:noProof w:val="0"/>
        </w:rPr>
      </w:pPr>
      <w:r w:rsidRPr="008407CB">
        <w:rPr>
          <w:noProof w:val="0"/>
        </w:rPr>
        <w:t>3.</w:t>
      </w:r>
      <w:r>
        <w:rPr>
          <w:noProof w:val="0"/>
        </w:rPr>
        <w:t>Y5</w:t>
      </w:r>
      <w:r w:rsidRPr="008407CB">
        <w:rPr>
          <w:noProof w:val="0"/>
        </w:rPr>
        <w:t xml:space="preserve">.4.1 </w:t>
      </w:r>
      <w:r>
        <w:rPr>
          <w:noProof w:val="0"/>
        </w:rPr>
        <w:t>Translate Code Request M</w:t>
      </w:r>
      <w:r w:rsidRPr="008407CB">
        <w:rPr>
          <w:noProof w:val="0"/>
        </w:rPr>
        <w:t>essage</w:t>
      </w:r>
    </w:p>
    <w:p w14:paraId="6BB0783B" w14:textId="7AD1B935" w:rsidR="005D672F" w:rsidRPr="00C40CB7" w:rsidRDefault="005D672F" w:rsidP="005D672F">
      <w:pPr>
        <w:pStyle w:val="BodyText"/>
      </w:pPr>
      <w:r w:rsidRPr="00C40CB7">
        <w:t xml:space="preserve">The </w:t>
      </w:r>
      <w:r w:rsidR="00776BE2">
        <w:t>Translate Code</w:t>
      </w:r>
      <w:r>
        <w:t xml:space="preserve"> Request</w:t>
      </w:r>
      <w:r w:rsidRPr="00C40CB7">
        <w:t xml:space="preserve"> message is a FHIR </w:t>
      </w:r>
      <w:r w:rsidRPr="00196761">
        <w:rPr>
          <w:rStyle w:val="XMLname"/>
        </w:rPr>
        <w:t>$</w:t>
      </w:r>
      <w:r>
        <w:rPr>
          <w:rStyle w:val="XMLname"/>
        </w:rPr>
        <w:t>translate</w:t>
      </w:r>
      <w:r>
        <w:t xml:space="preserve"> operation</w:t>
      </w:r>
      <w:r w:rsidRPr="00C40CB7">
        <w:t xml:space="preserve"> on the </w:t>
      </w:r>
      <w:r w:rsidR="00776BE2">
        <w:t xml:space="preserve">ConceptMap </w:t>
      </w:r>
      <w:r w:rsidRPr="00C40CB7">
        <w:t>Resource.</w:t>
      </w:r>
    </w:p>
    <w:p w14:paraId="6C015482" w14:textId="5AE5771F" w:rsidR="005D672F" w:rsidRPr="008407CB" w:rsidRDefault="005D672F" w:rsidP="005D672F">
      <w:pPr>
        <w:pStyle w:val="Heading5"/>
        <w:numPr>
          <w:ilvl w:val="0"/>
          <w:numId w:val="0"/>
        </w:numPr>
        <w:rPr>
          <w:noProof w:val="0"/>
        </w:rPr>
      </w:pPr>
      <w:r w:rsidRPr="008407CB">
        <w:rPr>
          <w:noProof w:val="0"/>
        </w:rPr>
        <w:lastRenderedPageBreak/>
        <w:t>3.</w:t>
      </w:r>
      <w:r>
        <w:rPr>
          <w:noProof w:val="0"/>
        </w:rPr>
        <w:t>Y5</w:t>
      </w:r>
      <w:r w:rsidRPr="008407CB">
        <w:rPr>
          <w:noProof w:val="0"/>
        </w:rPr>
        <w:t>.4.1.1 Trigger Events</w:t>
      </w:r>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315A84DA"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.4.1.2 Message Semantics</w:t>
      </w:r>
    </w:p>
    <w:p w14:paraId="7D24A224" w14:textId="0D4C43BE"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69" w:history="1">
        <w:r>
          <w:rPr>
            <w:rStyle w:val="Hyperlink"/>
          </w:rPr>
          <w:t>http://hl7.org/fhir/conceptmap-operation-translate.html</w:t>
        </w:r>
      </w:hyperlink>
      <w:r>
        <w:t xml:space="preserve"> </w:t>
      </w:r>
      <w:r w:rsidRPr="00C40CB7">
        <w:t xml:space="preserve">on the </w:t>
      </w:r>
      <w:r w:rsidRPr="0027153C">
        <w:t>ConceptMap</w:t>
      </w:r>
      <w:r>
        <w:t xml:space="preserve"> </w:t>
      </w:r>
      <w:r w:rsidRPr="00C40CB7">
        <w:t>Resource. The</w:t>
      </w:r>
      <w:r>
        <w:t xml:space="preserve"> required</w:t>
      </w:r>
      <w:r w:rsidRPr="00C40CB7">
        <w:t xml:space="preserve"> </w:t>
      </w:r>
      <w:r>
        <w:t>input</w:t>
      </w:r>
      <w:r w:rsidRPr="00C40CB7">
        <w:t xml:space="preserve"> parameters are identified </w:t>
      </w:r>
      <w:r>
        <w:t>in Table 3.Y5.4.1.2-1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r w:rsidR="008C0181">
        <w:rPr>
          <w:rStyle w:val="XMLname"/>
        </w:rPr>
        <w:t>ConceptMap</w:t>
      </w:r>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28D7CF4" w14:textId="44BBE4D8" w:rsidR="000A29F1" w:rsidRPr="00C40CB7" w:rsidRDefault="005D672F" w:rsidP="005D672F">
      <w:pPr>
        <w:pStyle w:val="BodyText"/>
      </w:pPr>
      <w:r w:rsidRPr="00C40CB7">
        <w:t>See ITI TF-2x: Appendix W for informative implementation material for this transaction.</w:t>
      </w:r>
    </w:p>
    <w:p w14:paraId="21989508" w14:textId="7A9B720B" w:rsidR="005D672F" w:rsidRPr="006445B0" w:rsidRDefault="005D672F" w:rsidP="005D672F">
      <w:pPr>
        <w:pStyle w:val="TableTitle"/>
      </w:pPr>
      <w:r w:rsidRPr="006445B0">
        <w:t>Table 3.</w:t>
      </w:r>
      <w:r>
        <w:t>Y5</w:t>
      </w:r>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6445B0" w14:paraId="5DCE4293" w14:textId="77777777" w:rsidTr="003A2EEF">
        <w:tc>
          <w:tcPr>
            <w:tcW w:w="2178" w:type="dxa"/>
            <w:shd w:val="clear" w:color="auto" w:fill="D9D9D9"/>
          </w:tcPr>
          <w:p w14:paraId="759A189D" w14:textId="2106AFB1" w:rsidR="005D672F" w:rsidRPr="006445B0" w:rsidRDefault="005D672F" w:rsidP="0027153C">
            <w:pPr>
              <w:pStyle w:val="TableEntryHeader"/>
            </w:pPr>
            <w:r w:rsidRPr="006445B0">
              <w:t xml:space="preserve">Query </w:t>
            </w:r>
            <w:r w:rsidR="00786E25">
              <w:t>P</w:t>
            </w:r>
            <w:r w:rsidRPr="006445B0">
              <w:t>arameter Name</w:t>
            </w:r>
          </w:p>
        </w:tc>
        <w:tc>
          <w:tcPr>
            <w:tcW w:w="1417" w:type="dxa"/>
            <w:shd w:val="clear" w:color="auto" w:fill="D9D9D9"/>
          </w:tcPr>
          <w:p w14:paraId="33AF2E88" w14:textId="7C7FB101" w:rsidR="005D672F" w:rsidRPr="006445B0" w:rsidRDefault="003A2EEF" w:rsidP="0027153C">
            <w:pPr>
              <w:pStyle w:val="TableEntryHeader"/>
            </w:pPr>
            <w:r>
              <w:t>IHE Constraint</w:t>
            </w:r>
          </w:p>
        </w:tc>
        <w:tc>
          <w:tcPr>
            <w:tcW w:w="1080" w:type="dxa"/>
            <w:shd w:val="clear" w:color="auto" w:fill="D9D9D9"/>
          </w:tcPr>
          <w:p w14:paraId="6298D5AB" w14:textId="77777777" w:rsidR="005D672F" w:rsidRPr="006445B0" w:rsidRDefault="005D672F" w:rsidP="0027153C">
            <w:pPr>
              <w:pStyle w:val="TableEntryHeader"/>
            </w:pPr>
            <w:r w:rsidRPr="006445B0">
              <w:t>Search Type</w:t>
            </w:r>
          </w:p>
        </w:tc>
        <w:tc>
          <w:tcPr>
            <w:tcW w:w="4883" w:type="dxa"/>
            <w:shd w:val="clear" w:color="auto" w:fill="D9D9D9"/>
          </w:tcPr>
          <w:p w14:paraId="1C49FF27" w14:textId="77777777" w:rsidR="005D672F" w:rsidRPr="006445B0" w:rsidRDefault="005D672F" w:rsidP="0027153C">
            <w:pPr>
              <w:pStyle w:val="TableEntryHeader"/>
            </w:pPr>
            <w:r w:rsidRPr="006445B0">
              <w:t>Description</w:t>
            </w:r>
          </w:p>
        </w:tc>
      </w:tr>
      <w:tr w:rsidR="000A29F1" w:rsidRPr="006445B0" w14:paraId="72E5D4DE" w14:textId="77777777" w:rsidTr="003A2EEF">
        <w:tc>
          <w:tcPr>
            <w:tcW w:w="2178" w:type="dxa"/>
          </w:tcPr>
          <w:p w14:paraId="2F15818A" w14:textId="77777777" w:rsidR="000A29F1" w:rsidRDefault="000A29F1" w:rsidP="000A29F1">
            <w:pPr>
              <w:pStyle w:val="TableEntry"/>
              <w:rPr>
                <w:rFonts w:ascii="Courier New" w:hAnsi="Courier New" w:cs="Courier New"/>
              </w:rPr>
            </w:pPr>
            <w:r>
              <w:rPr>
                <w:rFonts w:ascii="Courier New" w:hAnsi="Courier New" w:cs="Courier New"/>
              </w:rPr>
              <w:t>url</w:t>
            </w:r>
          </w:p>
          <w:p w14:paraId="4CDCDF36" w14:textId="506982D3"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506C0457" w14:textId="77777777" w:rsidR="000A29F1" w:rsidRPr="006445B0" w:rsidRDefault="000A29F1" w:rsidP="000A29F1">
            <w:pPr>
              <w:pStyle w:val="TableEntry"/>
            </w:pPr>
            <w:r w:rsidRPr="006445B0">
              <w:t>[1..1]</w:t>
            </w:r>
          </w:p>
        </w:tc>
        <w:tc>
          <w:tcPr>
            <w:tcW w:w="1080" w:type="dxa"/>
          </w:tcPr>
          <w:p w14:paraId="5AEF62C2" w14:textId="77777777" w:rsidR="000A29F1" w:rsidRPr="006445B0" w:rsidRDefault="000A29F1" w:rsidP="000A29F1">
            <w:pPr>
              <w:pStyle w:val="TableEntry"/>
            </w:pPr>
            <w:r>
              <w:t>uri</w:t>
            </w:r>
          </w:p>
        </w:tc>
        <w:tc>
          <w:tcPr>
            <w:tcW w:w="4883" w:type="dxa"/>
          </w:tcPr>
          <w:p w14:paraId="2CAC8E8F" w14:textId="2E21405B" w:rsidR="000A29F1" w:rsidRPr="006445B0" w:rsidRDefault="000A29F1" w:rsidP="000A29F1">
            <w:pPr>
              <w:pStyle w:val="TableEntry"/>
            </w:pPr>
            <w:r w:rsidRPr="000A29F1">
              <w:t>A canonical URL for a concept map. The server must know the concept map (e.g. it is defined explicitly in the server's concept maps, or it is defined implicitly by some code system known to the server.</w:t>
            </w:r>
          </w:p>
        </w:tc>
      </w:tr>
      <w:tr w:rsidR="000A29F1" w:rsidRPr="006445B0" w14:paraId="13449C9A" w14:textId="77777777" w:rsidTr="003A2EEF">
        <w:tc>
          <w:tcPr>
            <w:tcW w:w="2178" w:type="dxa"/>
          </w:tcPr>
          <w:p w14:paraId="1FCC43E2" w14:textId="48C4C976" w:rsidR="000A29F1" w:rsidRDefault="000A29F1" w:rsidP="000A29F1">
            <w:pPr>
              <w:pStyle w:val="TableEntry"/>
              <w:rPr>
                <w:rStyle w:val="XMLname"/>
              </w:rPr>
            </w:pPr>
            <w:r>
              <w:rPr>
                <w:rStyle w:val="XMLname"/>
              </w:rPr>
              <w:t>s</w:t>
            </w:r>
            <w:r w:rsidRPr="008C0181">
              <w:rPr>
                <w:rStyle w:val="XMLname"/>
              </w:rPr>
              <w:t>ource</w:t>
            </w:r>
          </w:p>
          <w:p w14:paraId="64F79AD4" w14:textId="7F4E3BBB" w:rsidR="000A29F1" w:rsidRPr="008C0181" w:rsidRDefault="000A29F1" w:rsidP="000A29F1">
            <w:pPr>
              <w:pStyle w:val="TableEntry"/>
              <w:rPr>
                <w:rStyle w:val="XMLname"/>
              </w:rPr>
            </w:pPr>
            <w:r>
              <w:rPr>
                <w:rStyle w:val="XMLname"/>
              </w:rPr>
              <w:t>[0..1]</w:t>
            </w:r>
          </w:p>
        </w:tc>
        <w:tc>
          <w:tcPr>
            <w:tcW w:w="1417" w:type="dxa"/>
          </w:tcPr>
          <w:p w14:paraId="09FBA457" w14:textId="331E6C23" w:rsidR="000A29F1" w:rsidRPr="006445B0" w:rsidRDefault="000A29F1" w:rsidP="000A29F1">
            <w:pPr>
              <w:pStyle w:val="TableEntry"/>
            </w:pPr>
            <w:r>
              <w:t>[1</w:t>
            </w:r>
            <w:r w:rsidRPr="00514839">
              <w:t>..1</w:t>
            </w:r>
            <w:r>
              <w:t>]</w:t>
            </w:r>
          </w:p>
        </w:tc>
        <w:tc>
          <w:tcPr>
            <w:tcW w:w="1080" w:type="dxa"/>
          </w:tcPr>
          <w:p w14:paraId="15DC519C" w14:textId="03402DC0" w:rsidR="000A29F1" w:rsidRPr="006445B0" w:rsidRDefault="000A29F1" w:rsidP="000A29F1">
            <w:pPr>
              <w:pStyle w:val="TableEntry"/>
            </w:pPr>
            <w:r w:rsidRPr="00514839">
              <w:t>uri</w:t>
            </w:r>
          </w:p>
        </w:tc>
        <w:tc>
          <w:tcPr>
            <w:tcW w:w="4883" w:type="dxa"/>
          </w:tcPr>
          <w:p w14:paraId="40338365" w14:textId="7CB3B7CC" w:rsidR="000A29F1" w:rsidRPr="006445B0" w:rsidRDefault="000A29F1" w:rsidP="000A29F1">
            <w:pPr>
              <w:pStyle w:val="TableEntry"/>
            </w:pPr>
            <w:r w:rsidRPr="000A29F1">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p>
        </w:tc>
      </w:tr>
      <w:tr w:rsidR="000A29F1" w:rsidRPr="006445B0" w14:paraId="6D2029C5" w14:textId="77777777" w:rsidTr="003A2EEF">
        <w:tc>
          <w:tcPr>
            <w:tcW w:w="2178" w:type="dxa"/>
          </w:tcPr>
          <w:p w14:paraId="32F1649F" w14:textId="77777777" w:rsidR="000A29F1" w:rsidRDefault="000A29F1" w:rsidP="000A29F1">
            <w:pPr>
              <w:pStyle w:val="TableEntry"/>
              <w:rPr>
                <w:rFonts w:ascii="Courier New" w:hAnsi="Courier New" w:cs="Courier New"/>
              </w:rPr>
            </w:pPr>
            <w:r>
              <w:rPr>
                <w:rFonts w:ascii="Courier New" w:hAnsi="Courier New" w:cs="Courier New"/>
              </w:rPr>
              <w:t>code</w:t>
            </w:r>
          </w:p>
          <w:p w14:paraId="0420D701" w14:textId="5025199B"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7AE505EB" w14:textId="5A8624CF" w:rsidR="000A29F1" w:rsidRPr="006445B0" w:rsidRDefault="000A29F1" w:rsidP="000A29F1">
            <w:pPr>
              <w:pStyle w:val="TableEntry"/>
            </w:pPr>
            <w:r>
              <w:t>[1..1]</w:t>
            </w:r>
          </w:p>
        </w:tc>
        <w:tc>
          <w:tcPr>
            <w:tcW w:w="1080" w:type="dxa"/>
          </w:tcPr>
          <w:p w14:paraId="3F21104B" w14:textId="0CE36E86" w:rsidR="000A29F1" w:rsidRPr="006445B0" w:rsidRDefault="000A29F1" w:rsidP="000A29F1">
            <w:pPr>
              <w:pStyle w:val="TableEntry"/>
            </w:pPr>
            <w:r>
              <w:t>code</w:t>
            </w:r>
          </w:p>
        </w:tc>
        <w:tc>
          <w:tcPr>
            <w:tcW w:w="4883" w:type="dxa"/>
          </w:tcPr>
          <w:p w14:paraId="727AD3E7" w14:textId="47623DFF" w:rsidR="000A29F1" w:rsidRPr="006445B0" w:rsidRDefault="000A29F1" w:rsidP="000A29F1">
            <w:pPr>
              <w:pStyle w:val="TableEntry"/>
            </w:pPr>
            <w:r w:rsidRPr="000A29F1">
              <w:t>The code that is to be translated. If a code is provided, a system must be provided</w:t>
            </w:r>
          </w:p>
        </w:tc>
      </w:tr>
      <w:tr w:rsidR="000A29F1" w:rsidRPr="006445B0" w14:paraId="10449BB8" w14:textId="77777777" w:rsidTr="003A2EEF">
        <w:tc>
          <w:tcPr>
            <w:tcW w:w="2178" w:type="dxa"/>
          </w:tcPr>
          <w:p w14:paraId="7CF84403" w14:textId="679B24EB" w:rsidR="000A29F1" w:rsidRDefault="000A29F1" w:rsidP="000A29F1">
            <w:pPr>
              <w:pStyle w:val="TableEntry"/>
              <w:rPr>
                <w:rFonts w:ascii="Courier New" w:hAnsi="Courier New" w:cs="Courier New"/>
              </w:rPr>
            </w:pPr>
            <w:r>
              <w:rPr>
                <w:rFonts w:ascii="Courier New" w:hAnsi="Courier New" w:cs="Courier New"/>
              </w:rPr>
              <w:t>system</w:t>
            </w:r>
          </w:p>
          <w:p w14:paraId="6FC2C00F" w14:textId="3506A65C"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1D4EF3D1" w14:textId="744CC529" w:rsidR="000A29F1" w:rsidRPr="006445B0" w:rsidRDefault="000A29F1" w:rsidP="000A29F1">
            <w:pPr>
              <w:pStyle w:val="TableEntry"/>
            </w:pPr>
            <w:r>
              <w:t>[1..1]</w:t>
            </w:r>
          </w:p>
        </w:tc>
        <w:tc>
          <w:tcPr>
            <w:tcW w:w="1080" w:type="dxa"/>
          </w:tcPr>
          <w:p w14:paraId="78EC4FD8" w14:textId="7EF33AC6" w:rsidR="000A29F1" w:rsidRPr="006445B0" w:rsidRDefault="000A29F1" w:rsidP="000A29F1">
            <w:pPr>
              <w:pStyle w:val="TableEntry"/>
            </w:pPr>
            <w:r>
              <w:t>uri</w:t>
            </w:r>
          </w:p>
        </w:tc>
        <w:tc>
          <w:tcPr>
            <w:tcW w:w="4883" w:type="dxa"/>
          </w:tcPr>
          <w:p w14:paraId="1CC01725" w14:textId="44C1593B" w:rsidR="000A29F1" w:rsidRPr="006445B0" w:rsidRDefault="000A29F1" w:rsidP="000A29F1">
            <w:pPr>
              <w:pStyle w:val="TableEntry"/>
            </w:pPr>
            <w:r w:rsidRPr="000A29F1">
              <w:t>The system for the code that is to be translated</w:t>
            </w:r>
          </w:p>
        </w:tc>
      </w:tr>
      <w:tr w:rsidR="000A29F1" w:rsidRPr="006445B0" w14:paraId="1B007AA2" w14:textId="77777777" w:rsidTr="003A2EEF">
        <w:tc>
          <w:tcPr>
            <w:tcW w:w="2178" w:type="dxa"/>
          </w:tcPr>
          <w:p w14:paraId="61879FD5" w14:textId="77777777" w:rsidR="000A29F1" w:rsidRDefault="000A29F1" w:rsidP="000A29F1">
            <w:pPr>
              <w:pStyle w:val="TableEntry"/>
              <w:rPr>
                <w:rFonts w:ascii="Courier New" w:hAnsi="Courier New" w:cs="Courier New"/>
              </w:rPr>
            </w:pPr>
            <w:r>
              <w:rPr>
                <w:rFonts w:ascii="Courier New" w:hAnsi="Courier New" w:cs="Courier New"/>
              </w:rPr>
              <w:t>target</w:t>
            </w:r>
          </w:p>
          <w:p w14:paraId="7C9F1846" w14:textId="3B1A50C1"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7E733315" w14:textId="07239BDA" w:rsidR="000A29F1" w:rsidRPr="006445B0" w:rsidRDefault="000A29F1" w:rsidP="000A29F1">
            <w:pPr>
              <w:pStyle w:val="TableEntry"/>
            </w:pPr>
            <w:r>
              <w:t>[1..1]</w:t>
            </w:r>
          </w:p>
        </w:tc>
        <w:tc>
          <w:tcPr>
            <w:tcW w:w="1080" w:type="dxa"/>
          </w:tcPr>
          <w:p w14:paraId="247B9DFF" w14:textId="1A7770B3" w:rsidR="000A29F1" w:rsidRPr="006445B0" w:rsidRDefault="000A29F1" w:rsidP="000A29F1">
            <w:pPr>
              <w:pStyle w:val="TableEntry"/>
            </w:pPr>
            <w:r>
              <w:t>uri</w:t>
            </w:r>
          </w:p>
        </w:tc>
        <w:tc>
          <w:tcPr>
            <w:tcW w:w="4883" w:type="dxa"/>
          </w:tcPr>
          <w:p w14:paraId="356912BC" w14:textId="561820F9" w:rsidR="000A29F1" w:rsidRPr="006445B0" w:rsidRDefault="000A29F1" w:rsidP="000A29F1">
            <w:pPr>
              <w:pStyle w:val="TableEntry"/>
            </w:pPr>
            <w:r w:rsidRPr="000A29F1">
              <w:t>Identifies the value set in which a translation is sought. May be a logical id, or an absolute or relative location. If there's no target specified, the server should return all known translations, along with their source</w:t>
            </w:r>
          </w:p>
        </w:tc>
      </w:tr>
      <w:tr w:rsidR="005D672F" w:rsidRPr="006445B0" w14:paraId="5E60413D" w14:textId="77777777" w:rsidTr="003A2EEF">
        <w:tc>
          <w:tcPr>
            <w:tcW w:w="2178" w:type="dxa"/>
          </w:tcPr>
          <w:p w14:paraId="6840EEBC" w14:textId="77777777" w:rsidR="005D672F" w:rsidRDefault="005D672F" w:rsidP="0027153C">
            <w:pPr>
              <w:pStyle w:val="TableEntry"/>
              <w:rPr>
                <w:rFonts w:ascii="Courier New" w:hAnsi="Courier New" w:cs="Courier New"/>
              </w:rPr>
            </w:pPr>
            <w:r w:rsidRPr="006445B0">
              <w:rPr>
                <w:rFonts w:ascii="Courier New" w:hAnsi="Courier New" w:cs="Courier New"/>
              </w:rPr>
              <w:t>_format</w:t>
            </w:r>
          </w:p>
          <w:p w14:paraId="76244F71" w14:textId="0D900D3E" w:rsidR="000A29F1" w:rsidRPr="006445B0" w:rsidDel="004E5D96" w:rsidRDefault="000A29F1" w:rsidP="0027153C">
            <w:pPr>
              <w:pStyle w:val="TableEntry"/>
              <w:rPr>
                <w:rFonts w:ascii="Courier New" w:hAnsi="Courier New" w:cs="Courier New"/>
              </w:rPr>
            </w:pPr>
            <w:r>
              <w:rPr>
                <w:rFonts w:ascii="Courier New" w:hAnsi="Courier New" w:cs="Courier New"/>
              </w:rPr>
              <w:t>[0..1]</w:t>
            </w:r>
          </w:p>
        </w:tc>
        <w:tc>
          <w:tcPr>
            <w:tcW w:w="1417" w:type="dxa"/>
          </w:tcPr>
          <w:p w14:paraId="6A08998F" w14:textId="6A58BFB1" w:rsidR="005D672F" w:rsidRPr="006445B0" w:rsidRDefault="005D672F" w:rsidP="0027153C">
            <w:pPr>
              <w:pStyle w:val="TableEntry"/>
            </w:pPr>
          </w:p>
        </w:tc>
        <w:tc>
          <w:tcPr>
            <w:tcW w:w="1080" w:type="dxa"/>
          </w:tcPr>
          <w:p w14:paraId="66F7F85C" w14:textId="724AE84E" w:rsidR="005D672F" w:rsidRPr="006445B0" w:rsidRDefault="00745A27" w:rsidP="0027153C">
            <w:pPr>
              <w:pStyle w:val="TableEntry"/>
            </w:pPr>
            <w:r>
              <w:t>mime-type</w:t>
            </w:r>
          </w:p>
        </w:tc>
        <w:tc>
          <w:tcPr>
            <w:tcW w:w="4883" w:type="dxa"/>
          </w:tcPr>
          <w:p w14:paraId="51FFD376" w14:textId="77777777" w:rsidR="005D672F" w:rsidRPr="006445B0" w:rsidRDefault="005D672F" w:rsidP="0027153C">
            <w:pPr>
              <w:pStyle w:val="TableEntry"/>
            </w:pPr>
            <w:r w:rsidRPr="006445B0">
              <w:t>The requested format of the response from the mime-type value set. See ITI TF-2x: Appendix Z.6</w:t>
            </w:r>
          </w:p>
        </w:tc>
      </w:tr>
      <w:tr w:rsidR="000A29F1" w:rsidRPr="006445B0" w14:paraId="5ADC4A54" w14:textId="77777777" w:rsidTr="003A2EEF">
        <w:tc>
          <w:tcPr>
            <w:tcW w:w="2178" w:type="dxa"/>
          </w:tcPr>
          <w:p w14:paraId="3D28D7A8" w14:textId="77777777" w:rsidR="000A29F1" w:rsidRDefault="000A29F1" w:rsidP="000A29F1">
            <w:pPr>
              <w:pStyle w:val="TableEntry"/>
              <w:rPr>
                <w:rFonts w:ascii="Courier New" w:hAnsi="Courier New" w:cs="Courier New"/>
              </w:rPr>
            </w:pPr>
            <w:r>
              <w:rPr>
                <w:rFonts w:ascii="Courier New" w:hAnsi="Courier New" w:cs="Courier New"/>
              </w:rPr>
              <w:t>conceptMap</w:t>
            </w:r>
          </w:p>
          <w:p w14:paraId="6002AC31" w14:textId="0182C5E9"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6194AB9D" w14:textId="4C0EBC1A" w:rsidR="000A29F1" w:rsidRPr="006445B0" w:rsidRDefault="000A29F1" w:rsidP="000A29F1">
            <w:pPr>
              <w:pStyle w:val="TableEntry"/>
            </w:pPr>
            <w:r>
              <w:t>[0..0]</w:t>
            </w:r>
          </w:p>
        </w:tc>
        <w:tc>
          <w:tcPr>
            <w:tcW w:w="1080" w:type="dxa"/>
          </w:tcPr>
          <w:p w14:paraId="1F88A1BE" w14:textId="3ACF8061" w:rsidR="000A29F1" w:rsidRDefault="000A29F1" w:rsidP="000A29F1">
            <w:pPr>
              <w:pStyle w:val="TableEntry"/>
            </w:pPr>
            <w:r>
              <w:t>ConceptMap</w:t>
            </w:r>
          </w:p>
        </w:tc>
        <w:tc>
          <w:tcPr>
            <w:tcW w:w="4883" w:type="dxa"/>
          </w:tcPr>
          <w:p w14:paraId="57B1CB97" w14:textId="657312DE" w:rsidR="000A29F1" w:rsidRPr="006445B0" w:rsidRDefault="000A29F1" w:rsidP="000A29F1">
            <w:pPr>
              <w:pStyle w:val="TableEntry"/>
            </w:pPr>
            <w:r w:rsidRPr="000A29F1">
              <w:t>The concept map is provided directly as part of the request. Servers may choose not to accept concept maps in this fashion.</w:t>
            </w:r>
          </w:p>
        </w:tc>
      </w:tr>
      <w:tr w:rsidR="000A29F1" w:rsidRPr="006445B0" w14:paraId="0D80282C" w14:textId="77777777" w:rsidTr="003A2EEF">
        <w:tc>
          <w:tcPr>
            <w:tcW w:w="2178" w:type="dxa"/>
          </w:tcPr>
          <w:p w14:paraId="79CADF1A" w14:textId="77777777" w:rsidR="000A29F1" w:rsidRDefault="000A29F1" w:rsidP="000A29F1">
            <w:pPr>
              <w:pStyle w:val="TableEntry"/>
              <w:rPr>
                <w:rFonts w:ascii="Courier New" w:hAnsi="Courier New" w:cs="Courier New"/>
              </w:rPr>
            </w:pPr>
            <w:r>
              <w:rPr>
                <w:rFonts w:ascii="Courier New" w:hAnsi="Courier New" w:cs="Courier New"/>
              </w:rPr>
              <w:t>conceptMapVersion</w:t>
            </w:r>
          </w:p>
          <w:p w14:paraId="2B6732B8" w14:textId="56FF383E" w:rsidR="000A29F1" w:rsidRDefault="000A29F1" w:rsidP="000A29F1">
            <w:pPr>
              <w:pStyle w:val="TableEntry"/>
              <w:rPr>
                <w:rFonts w:ascii="Courier New" w:hAnsi="Courier New" w:cs="Courier New"/>
              </w:rPr>
            </w:pPr>
            <w:r>
              <w:rPr>
                <w:rFonts w:ascii="Courier New" w:hAnsi="Courier New" w:cs="Courier New"/>
              </w:rPr>
              <w:lastRenderedPageBreak/>
              <w:t>[0..1]</w:t>
            </w:r>
          </w:p>
        </w:tc>
        <w:tc>
          <w:tcPr>
            <w:tcW w:w="1417" w:type="dxa"/>
          </w:tcPr>
          <w:p w14:paraId="31117A49" w14:textId="77777777" w:rsidR="000A29F1" w:rsidRDefault="000A29F1" w:rsidP="000A29F1">
            <w:pPr>
              <w:pStyle w:val="TableEntry"/>
            </w:pPr>
          </w:p>
        </w:tc>
        <w:tc>
          <w:tcPr>
            <w:tcW w:w="1080" w:type="dxa"/>
          </w:tcPr>
          <w:p w14:paraId="068D1A44" w14:textId="76D42231" w:rsidR="000A29F1" w:rsidRDefault="000A29F1" w:rsidP="000A29F1">
            <w:pPr>
              <w:pStyle w:val="TableEntry"/>
            </w:pPr>
            <w:r>
              <w:t>string</w:t>
            </w:r>
          </w:p>
        </w:tc>
        <w:tc>
          <w:tcPr>
            <w:tcW w:w="4883" w:type="dxa"/>
          </w:tcPr>
          <w:p w14:paraId="6E354AB6" w14:textId="3C6AB279" w:rsidR="000A29F1" w:rsidRPr="000A29F1" w:rsidRDefault="000A29F1" w:rsidP="000A29F1">
            <w:pPr>
              <w:pStyle w:val="TableEntry"/>
            </w:pPr>
            <w:r w:rsidRPr="000A29F1">
              <w:t xml:space="preserve">The identifier that is used to identify a specific version of the concept map to be used for the translation. This is an arbitrary </w:t>
            </w:r>
            <w:r w:rsidRPr="000A29F1">
              <w:lastRenderedPageBreak/>
              <w:t>value managed by the concept map author and is not expected to be globally unique. For example, it might be a timestamp (e.g. yyyymmdd) if a managed version is not available.</w:t>
            </w:r>
          </w:p>
        </w:tc>
      </w:tr>
      <w:tr w:rsidR="00EE3896" w:rsidRPr="006445B0" w14:paraId="7D1D3C59" w14:textId="77777777" w:rsidTr="003A2EEF">
        <w:tc>
          <w:tcPr>
            <w:tcW w:w="2178" w:type="dxa"/>
          </w:tcPr>
          <w:p w14:paraId="63B592C4" w14:textId="77777777" w:rsidR="00EE3896" w:rsidRDefault="00EE3896" w:rsidP="00EE3896">
            <w:pPr>
              <w:pStyle w:val="TableEntry"/>
              <w:rPr>
                <w:rFonts w:ascii="Courier New" w:hAnsi="Courier New" w:cs="Courier New"/>
              </w:rPr>
            </w:pPr>
            <w:r>
              <w:rPr>
                <w:rFonts w:ascii="Courier New" w:hAnsi="Courier New" w:cs="Courier New"/>
              </w:rPr>
              <w:lastRenderedPageBreak/>
              <w:t>version</w:t>
            </w:r>
          </w:p>
          <w:p w14:paraId="1A11D4C2" w14:textId="124A1F0C"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391BC994" w14:textId="77777777" w:rsidR="00EE3896" w:rsidRDefault="00EE3896" w:rsidP="00EE3896">
            <w:pPr>
              <w:pStyle w:val="TableEntry"/>
            </w:pPr>
          </w:p>
        </w:tc>
        <w:tc>
          <w:tcPr>
            <w:tcW w:w="1080" w:type="dxa"/>
          </w:tcPr>
          <w:p w14:paraId="7A1107F5" w14:textId="625FB61E" w:rsidR="00EE3896" w:rsidRDefault="00EE3896" w:rsidP="00EE3896">
            <w:pPr>
              <w:pStyle w:val="TableEntry"/>
            </w:pPr>
            <w:r>
              <w:t>string</w:t>
            </w:r>
          </w:p>
        </w:tc>
        <w:tc>
          <w:tcPr>
            <w:tcW w:w="4883" w:type="dxa"/>
          </w:tcPr>
          <w:p w14:paraId="7A6B2FFF" w14:textId="0E86B7A8" w:rsidR="00EE3896" w:rsidRPr="000A29F1" w:rsidRDefault="00EE3896" w:rsidP="00EE3896">
            <w:pPr>
              <w:pStyle w:val="TableEntry"/>
            </w:pPr>
            <w:r w:rsidRPr="000A29F1">
              <w:t>The version of the system, if one was provided in the source data</w:t>
            </w:r>
          </w:p>
        </w:tc>
      </w:tr>
      <w:tr w:rsidR="00EE3896" w:rsidRPr="006445B0" w14:paraId="551D02B1" w14:textId="77777777" w:rsidTr="003A2EEF">
        <w:tc>
          <w:tcPr>
            <w:tcW w:w="2178" w:type="dxa"/>
          </w:tcPr>
          <w:p w14:paraId="745A1653" w14:textId="77777777" w:rsidR="00EE3896" w:rsidRDefault="00EE3896" w:rsidP="00EE3896">
            <w:pPr>
              <w:pStyle w:val="TableEntry"/>
              <w:rPr>
                <w:rFonts w:ascii="Courier New" w:hAnsi="Courier New" w:cs="Courier New"/>
              </w:rPr>
            </w:pPr>
            <w:r>
              <w:rPr>
                <w:rFonts w:ascii="Courier New" w:hAnsi="Courier New" w:cs="Courier New"/>
              </w:rPr>
              <w:t>coding</w:t>
            </w:r>
          </w:p>
          <w:p w14:paraId="7492C377" w14:textId="47A1206C"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3D61A577" w14:textId="76C9C7C4" w:rsidR="00EE3896" w:rsidRDefault="00EE3896" w:rsidP="00EE3896">
            <w:pPr>
              <w:pStyle w:val="TableEntry"/>
            </w:pPr>
            <w:r>
              <w:t>[0..0]</w:t>
            </w:r>
          </w:p>
        </w:tc>
        <w:tc>
          <w:tcPr>
            <w:tcW w:w="1080" w:type="dxa"/>
          </w:tcPr>
          <w:p w14:paraId="66159C2C" w14:textId="4DB3D3B7" w:rsidR="00EE3896" w:rsidRDefault="00EE3896" w:rsidP="00EE3896">
            <w:pPr>
              <w:pStyle w:val="TableEntry"/>
            </w:pPr>
            <w:r>
              <w:t>Coding</w:t>
            </w:r>
          </w:p>
        </w:tc>
        <w:tc>
          <w:tcPr>
            <w:tcW w:w="4883" w:type="dxa"/>
          </w:tcPr>
          <w:p w14:paraId="66152AEF" w14:textId="5B5B929B" w:rsidR="00EE3896" w:rsidRPr="000A29F1" w:rsidRDefault="00EE3896" w:rsidP="00EE3896">
            <w:pPr>
              <w:pStyle w:val="TableEntry"/>
            </w:pPr>
            <w:r w:rsidRPr="000A29F1">
              <w:t>A coding to translate</w:t>
            </w:r>
          </w:p>
        </w:tc>
      </w:tr>
      <w:tr w:rsidR="00EE3896" w:rsidRPr="006445B0" w14:paraId="7AE55CC5" w14:textId="77777777" w:rsidTr="003A2EEF">
        <w:tc>
          <w:tcPr>
            <w:tcW w:w="2178" w:type="dxa"/>
          </w:tcPr>
          <w:p w14:paraId="4BA7AEBF" w14:textId="77777777" w:rsidR="00EE3896" w:rsidRDefault="00EE3896" w:rsidP="00EE3896">
            <w:pPr>
              <w:pStyle w:val="TableEntry"/>
              <w:rPr>
                <w:rFonts w:ascii="Courier New" w:hAnsi="Courier New" w:cs="Courier New"/>
              </w:rPr>
            </w:pPr>
            <w:r>
              <w:rPr>
                <w:rFonts w:ascii="Courier New" w:hAnsi="Courier New" w:cs="Courier New"/>
              </w:rPr>
              <w:t>codeableConcept</w:t>
            </w:r>
          </w:p>
          <w:p w14:paraId="001C924D" w14:textId="509A8079"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6325463F" w14:textId="5BD73B5D" w:rsidR="00EE3896" w:rsidRDefault="00EE3896" w:rsidP="00EE3896">
            <w:pPr>
              <w:pStyle w:val="TableEntry"/>
            </w:pPr>
            <w:r>
              <w:t>[0..0]</w:t>
            </w:r>
          </w:p>
        </w:tc>
        <w:tc>
          <w:tcPr>
            <w:tcW w:w="1080" w:type="dxa"/>
          </w:tcPr>
          <w:p w14:paraId="2804DA86" w14:textId="22BAB613" w:rsidR="00EE3896" w:rsidRDefault="00EE3896" w:rsidP="00EE3896">
            <w:pPr>
              <w:pStyle w:val="TableEntry"/>
            </w:pPr>
            <w:r>
              <w:t>CodeableConcept</w:t>
            </w:r>
          </w:p>
        </w:tc>
        <w:tc>
          <w:tcPr>
            <w:tcW w:w="4883" w:type="dxa"/>
          </w:tcPr>
          <w:p w14:paraId="5D3FFD4D" w14:textId="74E06204" w:rsidR="00EE3896" w:rsidRPr="000A29F1" w:rsidRDefault="00EE3896" w:rsidP="00EE3896">
            <w:pPr>
              <w:pStyle w:val="TableEntry"/>
            </w:pPr>
            <w:r w:rsidRPr="000A29F1">
              <w:t>A full codeableConcept to validate. The server can translate any of the coding values (e.g. existing translations) as it chooses</w:t>
            </w:r>
          </w:p>
        </w:tc>
      </w:tr>
      <w:tr w:rsidR="00EE3896" w:rsidRPr="006445B0" w14:paraId="04E65B04" w14:textId="77777777" w:rsidTr="003A2EEF">
        <w:tc>
          <w:tcPr>
            <w:tcW w:w="2178" w:type="dxa"/>
          </w:tcPr>
          <w:p w14:paraId="0D5BC443" w14:textId="198664EE" w:rsidR="00EE3896" w:rsidRDefault="00EE3896" w:rsidP="00EE3896">
            <w:pPr>
              <w:pStyle w:val="TableEntry"/>
              <w:rPr>
                <w:rFonts w:ascii="Courier New" w:hAnsi="Courier New" w:cs="Courier New"/>
              </w:rPr>
            </w:pPr>
            <w:r>
              <w:rPr>
                <w:rFonts w:ascii="Courier New" w:hAnsi="Courier New" w:cs="Courier New"/>
              </w:rPr>
              <w:t>targetsystem</w:t>
            </w:r>
          </w:p>
          <w:p w14:paraId="55FA6E27" w14:textId="1B445DC9"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0360C263" w14:textId="57356384" w:rsidR="00EE3896" w:rsidRDefault="00EE3896" w:rsidP="00EE3896">
            <w:pPr>
              <w:pStyle w:val="TableEntry"/>
            </w:pPr>
            <w:r>
              <w:t>[0..0]</w:t>
            </w:r>
          </w:p>
        </w:tc>
        <w:tc>
          <w:tcPr>
            <w:tcW w:w="1080" w:type="dxa"/>
          </w:tcPr>
          <w:p w14:paraId="320DF8E0" w14:textId="47F3E0E4" w:rsidR="00EE3896" w:rsidRDefault="00EE3896" w:rsidP="00EE3896">
            <w:pPr>
              <w:pStyle w:val="TableEntry"/>
            </w:pPr>
            <w:r>
              <w:t>uri</w:t>
            </w:r>
          </w:p>
        </w:tc>
        <w:tc>
          <w:tcPr>
            <w:tcW w:w="4883" w:type="dxa"/>
          </w:tcPr>
          <w:p w14:paraId="5D1189F5" w14:textId="769993A0" w:rsidR="00EE3896" w:rsidRPr="000A29F1" w:rsidRDefault="00EE3896" w:rsidP="00EE3896">
            <w:pPr>
              <w:pStyle w:val="TableEntry"/>
            </w:pPr>
            <w:r w:rsidRPr="00EE3896">
              <w:t>identifies a target code system in which a mapping is sought. This parameter is an alternative to the target parameter - only one is required. Searching for any translation to a target code system irrespective of the context (e.g. target valueset) may lead to unsafe results, and it is at the discretion of the server to decide when to support this operation</w:t>
            </w:r>
          </w:p>
        </w:tc>
      </w:tr>
      <w:tr w:rsidR="00EE3896" w:rsidRPr="006445B0" w14:paraId="185EB3B6" w14:textId="77777777" w:rsidTr="003A2EEF">
        <w:tc>
          <w:tcPr>
            <w:tcW w:w="2178" w:type="dxa"/>
          </w:tcPr>
          <w:p w14:paraId="4A734B8E" w14:textId="21C430B3" w:rsidR="00EE3896" w:rsidRDefault="00EE3896" w:rsidP="00EE3896">
            <w:pPr>
              <w:pStyle w:val="TableEntry"/>
              <w:rPr>
                <w:rFonts w:ascii="Courier New" w:hAnsi="Courier New" w:cs="Courier New"/>
              </w:rPr>
            </w:pPr>
            <w:r>
              <w:rPr>
                <w:rFonts w:ascii="Courier New" w:hAnsi="Courier New" w:cs="Courier New"/>
              </w:rPr>
              <w:t>dependency</w:t>
            </w:r>
          </w:p>
          <w:p w14:paraId="586273FC" w14:textId="20C7C5F9" w:rsidR="00EE3896" w:rsidRDefault="00EE3896" w:rsidP="00EE3896">
            <w:pPr>
              <w:pStyle w:val="TableEntry"/>
              <w:rPr>
                <w:rFonts w:ascii="Courier New" w:hAnsi="Courier New" w:cs="Courier New"/>
              </w:rPr>
            </w:pPr>
            <w:r>
              <w:rPr>
                <w:rFonts w:ascii="Courier New" w:hAnsi="Courier New" w:cs="Courier New"/>
              </w:rPr>
              <w:t>[0..*]</w:t>
            </w:r>
          </w:p>
        </w:tc>
        <w:tc>
          <w:tcPr>
            <w:tcW w:w="1417" w:type="dxa"/>
          </w:tcPr>
          <w:p w14:paraId="540873F8" w14:textId="77777777" w:rsidR="00EE3896" w:rsidRDefault="00EE3896" w:rsidP="00EE3896">
            <w:pPr>
              <w:pStyle w:val="TableEntry"/>
            </w:pPr>
          </w:p>
        </w:tc>
        <w:tc>
          <w:tcPr>
            <w:tcW w:w="1080" w:type="dxa"/>
          </w:tcPr>
          <w:p w14:paraId="6355E0BC" w14:textId="77777777" w:rsidR="00EE3896" w:rsidRDefault="00EE3896" w:rsidP="00EE3896">
            <w:pPr>
              <w:pStyle w:val="TableEntry"/>
            </w:pPr>
          </w:p>
        </w:tc>
        <w:tc>
          <w:tcPr>
            <w:tcW w:w="4883" w:type="dxa"/>
          </w:tcPr>
          <w:p w14:paraId="709B7EDC" w14:textId="4891AFDE" w:rsidR="00EE3896" w:rsidRPr="00EE3896" w:rsidRDefault="00EE3896" w:rsidP="00EE3896">
            <w:pPr>
              <w:pStyle w:val="TableEntry"/>
            </w:pPr>
            <w:r w:rsidRPr="000A29F1">
              <w:t>Another element that may help produce the correct mapping</w:t>
            </w:r>
          </w:p>
        </w:tc>
      </w:tr>
      <w:tr w:rsidR="00EE3896" w:rsidRPr="006445B0" w14:paraId="0A172235" w14:textId="77777777" w:rsidTr="003A2EEF">
        <w:tc>
          <w:tcPr>
            <w:tcW w:w="2178" w:type="dxa"/>
          </w:tcPr>
          <w:p w14:paraId="4D4D0540" w14:textId="77777777" w:rsidR="00EE3896" w:rsidRDefault="00EE3896" w:rsidP="00EE3896">
            <w:pPr>
              <w:pStyle w:val="TableEntry"/>
              <w:rPr>
                <w:rFonts w:ascii="Courier New" w:hAnsi="Courier New" w:cs="Courier New"/>
              </w:rPr>
            </w:pPr>
            <w:r>
              <w:rPr>
                <w:rFonts w:ascii="Courier New" w:hAnsi="Courier New" w:cs="Courier New"/>
              </w:rPr>
              <w:t>dependency.element</w:t>
            </w:r>
          </w:p>
          <w:p w14:paraId="48B338CA" w14:textId="1C5A95BC"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1E96695D" w14:textId="77777777" w:rsidR="00EE3896" w:rsidRDefault="00EE3896" w:rsidP="00EE3896">
            <w:pPr>
              <w:pStyle w:val="TableEntry"/>
            </w:pPr>
          </w:p>
        </w:tc>
        <w:tc>
          <w:tcPr>
            <w:tcW w:w="1080" w:type="dxa"/>
          </w:tcPr>
          <w:p w14:paraId="0B54CF4F" w14:textId="360A84D8" w:rsidR="00EE3896" w:rsidRDefault="00EE3896" w:rsidP="00EE3896">
            <w:pPr>
              <w:pStyle w:val="TableEntry"/>
            </w:pPr>
            <w:r>
              <w:t>uri</w:t>
            </w:r>
          </w:p>
        </w:tc>
        <w:tc>
          <w:tcPr>
            <w:tcW w:w="4883" w:type="dxa"/>
          </w:tcPr>
          <w:p w14:paraId="4FA1B7DB" w14:textId="1545AB36" w:rsidR="00EE3896" w:rsidRPr="000A29F1" w:rsidRDefault="00EE3896" w:rsidP="00EE3896">
            <w:pPr>
              <w:pStyle w:val="TableEntry"/>
            </w:pPr>
            <w:r w:rsidRPr="000A29F1">
              <w:t>The element for this dependency</w:t>
            </w:r>
          </w:p>
        </w:tc>
      </w:tr>
      <w:tr w:rsidR="00EE3896" w:rsidRPr="006445B0" w14:paraId="4E2124B1" w14:textId="77777777" w:rsidTr="003A2EEF">
        <w:tc>
          <w:tcPr>
            <w:tcW w:w="2178" w:type="dxa"/>
          </w:tcPr>
          <w:p w14:paraId="5A4B175B" w14:textId="71332572" w:rsidR="00EE3896" w:rsidRDefault="00EE3896" w:rsidP="00EE3896">
            <w:pPr>
              <w:pStyle w:val="TableEntry"/>
              <w:rPr>
                <w:rFonts w:ascii="Courier New" w:hAnsi="Courier New" w:cs="Courier New"/>
              </w:rPr>
            </w:pPr>
            <w:r>
              <w:rPr>
                <w:rFonts w:ascii="Courier New" w:hAnsi="Courier New" w:cs="Courier New"/>
              </w:rPr>
              <w:t>dependency.concept</w:t>
            </w:r>
          </w:p>
          <w:p w14:paraId="019B9EB4" w14:textId="11EFC5E5"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4A240681" w14:textId="77777777" w:rsidR="00EE3896" w:rsidRDefault="00EE3896" w:rsidP="00EE3896">
            <w:pPr>
              <w:pStyle w:val="TableEntry"/>
            </w:pPr>
          </w:p>
        </w:tc>
        <w:tc>
          <w:tcPr>
            <w:tcW w:w="1080" w:type="dxa"/>
          </w:tcPr>
          <w:p w14:paraId="631A55A9" w14:textId="19966C97" w:rsidR="00EE3896" w:rsidRDefault="00EE3896" w:rsidP="00EE3896">
            <w:pPr>
              <w:pStyle w:val="TableEntry"/>
            </w:pPr>
            <w:r>
              <w:t>CodeableConcept</w:t>
            </w:r>
          </w:p>
        </w:tc>
        <w:tc>
          <w:tcPr>
            <w:tcW w:w="4883" w:type="dxa"/>
          </w:tcPr>
          <w:p w14:paraId="04550EB0" w14:textId="1A5C1596" w:rsidR="00EE3896" w:rsidRPr="000A29F1" w:rsidRDefault="00EE3896" w:rsidP="00EE3896">
            <w:pPr>
              <w:pStyle w:val="TableEntry"/>
            </w:pPr>
            <w:r w:rsidRPr="000A29F1">
              <w:t>The value for this dependency</w:t>
            </w:r>
          </w:p>
        </w:tc>
      </w:tr>
      <w:tr w:rsidR="00EE3896" w:rsidRPr="006445B0" w14:paraId="33186EA4" w14:textId="77777777" w:rsidTr="003A2EEF">
        <w:tc>
          <w:tcPr>
            <w:tcW w:w="2178" w:type="dxa"/>
          </w:tcPr>
          <w:p w14:paraId="67EC8708" w14:textId="549AF6DD" w:rsidR="00EE3896" w:rsidRDefault="00EE3896" w:rsidP="00EE3896">
            <w:pPr>
              <w:pStyle w:val="TableEntry"/>
              <w:rPr>
                <w:rFonts w:ascii="Courier New" w:hAnsi="Courier New" w:cs="Courier New"/>
              </w:rPr>
            </w:pPr>
            <w:r>
              <w:rPr>
                <w:rFonts w:ascii="Courier New" w:hAnsi="Courier New" w:cs="Courier New"/>
              </w:rPr>
              <w:t>reverse</w:t>
            </w:r>
          </w:p>
          <w:p w14:paraId="211A29A3" w14:textId="0AF50BA9"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03BC052C" w14:textId="77777777" w:rsidR="00EE3896" w:rsidRDefault="00EE3896" w:rsidP="00EE3896">
            <w:pPr>
              <w:pStyle w:val="TableEntry"/>
            </w:pPr>
          </w:p>
        </w:tc>
        <w:tc>
          <w:tcPr>
            <w:tcW w:w="1080" w:type="dxa"/>
          </w:tcPr>
          <w:p w14:paraId="5F1F09E0" w14:textId="45C7A22E" w:rsidR="00EE3896" w:rsidRDefault="00EE3896" w:rsidP="00EE3896">
            <w:pPr>
              <w:pStyle w:val="TableEntry"/>
            </w:pPr>
            <w:r>
              <w:t>boolean</w:t>
            </w:r>
          </w:p>
        </w:tc>
        <w:tc>
          <w:tcPr>
            <w:tcW w:w="4883" w:type="dxa"/>
          </w:tcPr>
          <w:p w14:paraId="44CACC9D" w14:textId="095F987A" w:rsidR="00EE3896" w:rsidRPr="000A29F1" w:rsidRDefault="00EE3896" w:rsidP="00EE3896">
            <w:pPr>
              <w:pStyle w:val="TableEntry"/>
            </w:pPr>
            <w:r w:rsidRPr="000A29F1">
              <w:t>if this is true, then the operation should return all the codes that might be mapped to this code. This parameter reverses the meaning of the source and target parameters</w:t>
            </w:r>
          </w:p>
        </w:tc>
      </w:tr>
    </w:tbl>
    <w:p w14:paraId="2DB3A62A" w14:textId="2B94D559" w:rsidR="005D672F" w:rsidRDefault="005D672F" w:rsidP="005D672F">
      <w:pPr>
        <w:pStyle w:val="Heading5"/>
        <w:numPr>
          <w:ilvl w:val="0"/>
          <w:numId w:val="0"/>
        </w:numPr>
        <w:rPr>
          <w:noProof w:val="0"/>
        </w:rPr>
      </w:pPr>
      <w:r w:rsidRPr="008407CB">
        <w:rPr>
          <w:noProof w:val="0"/>
        </w:rPr>
        <w:t>3.</w:t>
      </w:r>
      <w:r>
        <w:rPr>
          <w:noProof w:val="0"/>
        </w:rPr>
        <w:t>Y5</w:t>
      </w:r>
      <w:r w:rsidRPr="008407CB">
        <w:rPr>
          <w:noProof w:val="0"/>
        </w:rPr>
        <w:t>.4.1.3 Expected Actions</w:t>
      </w:r>
    </w:p>
    <w:p w14:paraId="5FFA6D67" w14:textId="77777777"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543E196" w14:textId="4E065A76" w:rsidR="005D672F" w:rsidRPr="008407CB" w:rsidRDefault="005D672F" w:rsidP="005D672F">
      <w:pPr>
        <w:pStyle w:val="Heading4"/>
        <w:numPr>
          <w:ilvl w:val="0"/>
          <w:numId w:val="0"/>
        </w:numPr>
        <w:rPr>
          <w:noProof w:val="0"/>
        </w:rPr>
      </w:pPr>
      <w:r w:rsidRPr="008407CB">
        <w:rPr>
          <w:noProof w:val="0"/>
        </w:rPr>
        <w:t>3.</w:t>
      </w:r>
      <w:r>
        <w:rPr>
          <w:noProof w:val="0"/>
        </w:rPr>
        <w:t>Y5</w:t>
      </w:r>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p>
    <w:p w14:paraId="3831F0D0" w14:textId="094CDD43"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.4.2.1 Trigger Events</w:t>
      </w:r>
    </w:p>
    <w:p w14:paraId="6EF033AD" w14:textId="70BBD643" w:rsidR="005D672F" w:rsidRPr="008407CB" w:rsidRDefault="005D672F" w:rsidP="005D672F">
      <w:pPr>
        <w:pStyle w:val="BodyText"/>
      </w:pPr>
      <w:r w:rsidRPr="00975AEA">
        <w:t xml:space="preserve">The </w:t>
      </w:r>
      <w:r>
        <w:t>Terminology Repository</w:t>
      </w:r>
      <w:r w:rsidRPr="00975AEA">
        <w:t xml:space="preserve"> sends the </w:t>
      </w:r>
      <w:r w:rsidR="00997BC6">
        <w:t>Translate Code</w:t>
      </w:r>
      <w:r w:rsidRPr="00975AEA">
        <w:t xml:space="preserve"> Response to the </w:t>
      </w:r>
      <w:r>
        <w:t>Terminology</w:t>
      </w:r>
      <w:r w:rsidRPr="00975AEA">
        <w:t xml:space="preserve"> Consumer when results to the </w:t>
      </w:r>
      <w:r>
        <w:t>expansion</w:t>
      </w:r>
      <w:r w:rsidRPr="00975AEA">
        <w:t xml:space="preserve"> are ready.</w:t>
      </w:r>
    </w:p>
    <w:p w14:paraId="0FFB6511" w14:textId="041351C3"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.4.2.2 Message Semantics</w:t>
      </w:r>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44A0508F" w14:textId="20CA132D" w:rsidR="00776BE2" w:rsidRDefault="00776BE2" w:rsidP="00776BE2">
      <w:pPr>
        <w:pStyle w:val="BodyText"/>
      </w:pPr>
      <w:r>
        <w:t xml:space="preserve">The response message is a FHIR </w:t>
      </w:r>
      <w:r w:rsidRPr="0027153C">
        <w:t>Parameters</w:t>
      </w:r>
      <w:r>
        <w:t xml:space="preserve"> Resource with properties of the code set based on the out parameters defined at </w:t>
      </w:r>
      <w:hyperlink r:id="rId70" w:history="1">
        <w:r>
          <w:rPr>
            <w:rStyle w:val="Hyperlink"/>
          </w:rPr>
          <w:t>http://hl7.org/fhir/conceptmap-operation-translate.html</w:t>
        </w:r>
      </w:hyperlink>
      <w:r w:rsidR="003A2EEF">
        <w:t xml:space="preserve"> and reproduced in Table 3.Y5.4.2.2-1.</w:t>
      </w:r>
    </w:p>
    <w:p w14:paraId="059CF623" w14:textId="653B72E4" w:rsidR="003A2EEF" w:rsidRPr="006445B0" w:rsidRDefault="003A2EEF" w:rsidP="003A2EEF">
      <w:pPr>
        <w:pStyle w:val="TableTitle"/>
      </w:pPr>
      <w:r w:rsidRPr="006445B0">
        <w:lastRenderedPageBreak/>
        <w:t>Table 3.</w:t>
      </w:r>
      <w:r>
        <w:t>Y5</w:t>
      </w:r>
      <w:r w:rsidRPr="006445B0">
        <w:t>.4.</w:t>
      </w:r>
      <w:r>
        <w:t>2</w:t>
      </w:r>
      <w:r w:rsidRPr="006445B0">
        <w:t xml:space="preserve">.2-1: </w:t>
      </w:r>
      <w:r>
        <w:t>Translate Code</w:t>
      </w:r>
      <w:r w:rsidRPr="006445B0">
        <w:t xml:space="preserve"> Message HTTP </w:t>
      </w:r>
      <w:r w:rsidR="00786E25">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6445B0" w14:paraId="6974AB95" w14:textId="77777777" w:rsidTr="00786E25">
        <w:tc>
          <w:tcPr>
            <w:tcW w:w="2695" w:type="dxa"/>
            <w:shd w:val="clear" w:color="auto" w:fill="D9D9D9"/>
          </w:tcPr>
          <w:p w14:paraId="719B5FA0" w14:textId="4F7E5045" w:rsidR="003A2EEF" w:rsidRPr="006445B0" w:rsidRDefault="00786E25" w:rsidP="003A2EEF">
            <w:pPr>
              <w:pStyle w:val="TableEntryHeader"/>
            </w:pPr>
            <w:r>
              <w:t>P</w:t>
            </w:r>
            <w:r w:rsidR="003A2EEF" w:rsidRPr="006445B0">
              <w:t>arameter Name</w:t>
            </w:r>
          </w:p>
        </w:tc>
        <w:tc>
          <w:tcPr>
            <w:tcW w:w="1170" w:type="dxa"/>
            <w:shd w:val="clear" w:color="auto" w:fill="D9D9D9"/>
          </w:tcPr>
          <w:p w14:paraId="3932E5D3" w14:textId="6B7AA4F9" w:rsidR="003A2EEF" w:rsidRPr="006445B0" w:rsidRDefault="003A2EEF" w:rsidP="003A2EEF">
            <w:pPr>
              <w:pStyle w:val="TableEntryHeader"/>
            </w:pPr>
            <w:r>
              <w:t>Type</w:t>
            </w:r>
          </w:p>
        </w:tc>
        <w:tc>
          <w:tcPr>
            <w:tcW w:w="5670" w:type="dxa"/>
            <w:shd w:val="clear" w:color="auto" w:fill="D9D9D9"/>
          </w:tcPr>
          <w:p w14:paraId="70A79E66" w14:textId="77777777" w:rsidR="003A2EEF" w:rsidRPr="006445B0" w:rsidRDefault="003A2EEF" w:rsidP="003A2EEF">
            <w:pPr>
              <w:pStyle w:val="TableEntryHeader"/>
            </w:pPr>
            <w:r w:rsidRPr="006445B0">
              <w:t>Description</w:t>
            </w:r>
          </w:p>
        </w:tc>
      </w:tr>
      <w:tr w:rsidR="003A2EEF" w:rsidRPr="006445B0" w14:paraId="6DBB83EF" w14:textId="77777777" w:rsidTr="00786E25">
        <w:tc>
          <w:tcPr>
            <w:tcW w:w="2695" w:type="dxa"/>
          </w:tcPr>
          <w:p w14:paraId="3BE76F23" w14:textId="09A4FA28" w:rsidR="003A2EEF" w:rsidRDefault="003A2EEF" w:rsidP="003A2EEF">
            <w:pPr>
              <w:pStyle w:val="TableEntry"/>
              <w:rPr>
                <w:rFonts w:ascii="Courier New" w:hAnsi="Courier New" w:cs="Courier New"/>
              </w:rPr>
            </w:pPr>
            <w:r>
              <w:rPr>
                <w:rFonts w:ascii="Courier New" w:hAnsi="Courier New" w:cs="Courier New"/>
              </w:rPr>
              <w:t>result</w:t>
            </w:r>
          </w:p>
          <w:p w14:paraId="389F5CCB" w14:textId="19E5AEDA" w:rsidR="003A2EEF" w:rsidRPr="006445B0" w:rsidRDefault="003A2EEF" w:rsidP="003A2EEF">
            <w:pPr>
              <w:pStyle w:val="TableEntry"/>
              <w:rPr>
                <w:rFonts w:ascii="Courier New" w:hAnsi="Courier New" w:cs="Courier New"/>
              </w:rPr>
            </w:pPr>
            <w:r>
              <w:rPr>
                <w:rFonts w:ascii="Courier New" w:hAnsi="Courier New" w:cs="Courier New"/>
              </w:rPr>
              <w:t>[1..1]</w:t>
            </w:r>
          </w:p>
        </w:tc>
        <w:tc>
          <w:tcPr>
            <w:tcW w:w="1170" w:type="dxa"/>
          </w:tcPr>
          <w:p w14:paraId="262A58E8" w14:textId="355178B5" w:rsidR="003A2EEF" w:rsidRPr="006445B0" w:rsidRDefault="003A2EEF" w:rsidP="003A2EEF">
            <w:pPr>
              <w:pStyle w:val="TableEntry"/>
            </w:pPr>
            <w:r>
              <w:t>boolean</w:t>
            </w:r>
          </w:p>
        </w:tc>
        <w:tc>
          <w:tcPr>
            <w:tcW w:w="5670" w:type="dxa"/>
          </w:tcPr>
          <w:p w14:paraId="41A18D6E" w14:textId="1B1156BA" w:rsidR="003A2EEF" w:rsidRPr="003A2EEF" w:rsidRDefault="003A2EEF" w:rsidP="003A2EEF">
            <w:pPr>
              <w:rPr>
                <w:sz w:val="18"/>
                <w:szCs w:val="20"/>
              </w:rPr>
            </w:pPr>
            <w:r w:rsidRPr="003A2EEF">
              <w:rPr>
                <w:sz w:val="18"/>
                <w:szCs w:val="20"/>
              </w:rPr>
              <w:t>True if the concept could be translated successfully. The value can only be true if at least one returned match has an equivalence which is not unmatched or disjoint</w:t>
            </w:r>
          </w:p>
        </w:tc>
      </w:tr>
      <w:tr w:rsidR="003A2EEF" w:rsidRPr="006445B0" w14:paraId="133CB089" w14:textId="77777777" w:rsidTr="00786E25">
        <w:tc>
          <w:tcPr>
            <w:tcW w:w="2695" w:type="dxa"/>
          </w:tcPr>
          <w:p w14:paraId="2826FD37" w14:textId="77777777" w:rsidR="003A2EEF" w:rsidRDefault="003A2EEF" w:rsidP="003A2EEF">
            <w:pPr>
              <w:pStyle w:val="TableEntry"/>
              <w:rPr>
                <w:rFonts w:ascii="Courier New" w:hAnsi="Courier New" w:cs="Courier New"/>
              </w:rPr>
            </w:pPr>
            <w:r>
              <w:rPr>
                <w:rFonts w:ascii="Courier New" w:hAnsi="Courier New" w:cs="Courier New"/>
              </w:rPr>
              <w:t>message</w:t>
            </w:r>
          </w:p>
          <w:p w14:paraId="038FCA58" w14:textId="20EF4ED5"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3E52551B" w14:textId="7D67DD05" w:rsidR="003A2EEF" w:rsidRDefault="003A2EEF" w:rsidP="003A2EEF">
            <w:pPr>
              <w:pStyle w:val="TableEntry"/>
            </w:pPr>
            <w:r>
              <w:t>string</w:t>
            </w:r>
          </w:p>
        </w:tc>
        <w:tc>
          <w:tcPr>
            <w:tcW w:w="5670" w:type="dxa"/>
          </w:tcPr>
          <w:p w14:paraId="7797BD0E" w14:textId="6A0988F8" w:rsidR="003A2EEF" w:rsidRPr="003A2EEF" w:rsidRDefault="003A2EEF" w:rsidP="003A2EEF">
            <w:pPr>
              <w:rPr>
                <w:sz w:val="18"/>
                <w:szCs w:val="20"/>
              </w:rPr>
            </w:pPr>
            <w:r w:rsidRPr="003A2EEF">
              <w:rPr>
                <w:sz w:val="18"/>
                <w:szCs w:val="20"/>
              </w:rPr>
              <w:t>Error details, for display to a human. If this is provided when result = true, the message carries hints and warnings (e.g. a note that the matches could be improved by providing additional detail)</w:t>
            </w:r>
          </w:p>
        </w:tc>
      </w:tr>
      <w:tr w:rsidR="003A2EEF" w:rsidRPr="006445B0" w14:paraId="03D219BE" w14:textId="77777777" w:rsidTr="00786E25">
        <w:tc>
          <w:tcPr>
            <w:tcW w:w="2695" w:type="dxa"/>
          </w:tcPr>
          <w:p w14:paraId="6800342D" w14:textId="4B7B172B" w:rsidR="003A2EEF" w:rsidRDefault="003A2EEF" w:rsidP="003A2EEF">
            <w:pPr>
              <w:pStyle w:val="TableEntry"/>
              <w:rPr>
                <w:rFonts w:ascii="Courier New" w:hAnsi="Courier New" w:cs="Courier New"/>
              </w:rPr>
            </w:pPr>
            <w:r>
              <w:rPr>
                <w:rFonts w:ascii="Courier New" w:hAnsi="Courier New" w:cs="Courier New"/>
              </w:rPr>
              <w:t>match</w:t>
            </w:r>
          </w:p>
          <w:p w14:paraId="4ED499FE" w14:textId="1B75F8D8" w:rsidR="003A2EEF" w:rsidRDefault="003A2EEF" w:rsidP="003A2EEF">
            <w:pPr>
              <w:pStyle w:val="TableEntry"/>
              <w:rPr>
                <w:rFonts w:ascii="Courier New" w:hAnsi="Courier New" w:cs="Courier New"/>
              </w:rPr>
            </w:pPr>
            <w:r>
              <w:rPr>
                <w:rFonts w:ascii="Courier New" w:hAnsi="Courier New" w:cs="Courier New"/>
              </w:rPr>
              <w:t>[0..*]</w:t>
            </w:r>
          </w:p>
        </w:tc>
        <w:tc>
          <w:tcPr>
            <w:tcW w:w="1170" w:type="dxa"/>
          </w:tcPr>
          <w:p w14:paraId="4D248328" w14:textId="77777777" w:rsidR="003A2EEF" w:rsidRDefault="003A2EEF" w:rsidP="003A2EEF">
            <w:pPr>
              <w:pStyle w:val="TableEntry"/>
            </w:pPr>
          </w:p>
        </w:tc>
        <w:tc>
          <w:tcPr>
            <w:tcW w:w="5670" w:type="dxa"/>
          </w:tcPr>
          <w:p w14:paraId="0CC8863A" w14:textId="700D6633" w:rsidR="003A2EEF" w:rsidRPr="003A2EEF" w:rsidRDefault="003A2EEF" w:rsidP="003A2EEF">
            <w:pPr>
              <w:rPr>
                <w:sz w:val="18"/>
                <w:szCs w:val="20"/>
              </w:rPr>
            </w:pPr>
            <w:r w:rsidRPr="003A2EEF">
              <w:rPr>
                <w:sz w:val="18"/>
                <w:szCs w:val="20"/>
              </w:rPr>
              <w:t>A concept in the target value set with an equivalence. Note that there may be multiple matches of equal or differing equivalence, and the matches may include equivalence values that mean that there is no match</w:t>
            </w:r>
          </w:p>
        </w:tc>
      </w:tr>
      <w:tr w:rsidR="003A2EEF" w:rsidRPr="006445B0" w14:paraId="4B43A281" w14:textId="77777777" w:rsidTr="00786E25">
        <w:tc>
          <w:tcPr>
            <w:tcW w:w="2695" w:type="dxa"/>
          </w:tcPr>
          <w:p w14:paraId="463256D3" w14:textId="77777777" w:rsidR="003A2EEF" w:rsidRDefault="003A2EEF" w:rsidP="003A2EEF">
            <w:pPr>
              <w:pStyle w:val="TableEntry"/>
              <w:rPr>
                <w:rFonts w:ascii="Courier New" w:hAnsi="Courier New" w:cs="Courier New"/>
              </w:rPr>
            </w:pPr>
            <w:r>
              <w:rPr>
                <w:rFonts w:ascii="Courier New" w:hAnsi="Courier New" w:cs="Courier New"/>
              </w:rPr>
              <w:t>match.equivalence</w:t>
            </w:r>
          </w:p>
          <w:p w14:paraId="7F950008" w14:textId="4842E60D"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122F24E0" w14:textId="4DA4E706" w:rsidR="003A2EEF" w:rsidRDefault="003A2EEF" w:rsidP="003A2EEF">
            <w:pPr>
              <w:pStyle w:val="TableEntry"/>
            </w:pPr>
            <w:r>
              <w:t>code</w:t>
            </w:r>
          </w:p>
        </w:tc>
        <w:tc>
          <w:tcPr>
            <w:tcW w:w="5670" w:type="dxa"/>
          </w:tcPr>
          <w:p w14:paraId="7EEF3F03" w14:textId="3B26AA71" w:rsidR="003A2EEF" w:rsidRPr="003A2EEF" w:rsidRDefault="003A2EEF" w:rsidP="003A2EEF">
            <w:pPr>
              <w:rPr>
                <w:sz w:val="18"/>
                <w:szCs w:val="20"/>
              </w:rPr>
            </w:pPr>
            <w:r w:rsidRPr="003A2EEF">
              <w:rPr>
                <w:sz w:val="18"/>
                <w:szCs w:val="20"/>
              </w:rPr>
              <w:t xml:space="preserve">A code indicating the equivalence of the translation, using values from </w:t>
            </w:r>
            <w:hyperlink r:id="rId71" w:history="1">
              <w:r w:rsidRPr="0088130D">
                <w:rPr>
                  <w:rStyle w:val="Hyperlink"/>
                  <w:sz w:val="18"/>
                  <w:szCs w:val="20"/>
                </w:rPr>
                <w:t>http://hl7.org/fhir/valueset-concept-map-equivalence.html</w:t>
              </w:r>
            </w:hyperlink>
          </w:p>
          <w:p w14:paraId="35A6637E" w14:textId="7AF15D1A" w:rsidR="003A2EEF" w:rsidRPr="003A2EEF" w:rsidRDefault="003A2EEF" w:rsidP="003A2EEF">
            <w:pPr>
              <w:tabs>
                <w:tab w:val="left" w:pos="1510"/>
              </w:tabs>
              <w:rPr>
                <w:sz w:val="18"/>
                <w:szCs w:val="20"/>
              </w:rPr>
            </w:pPr>
          </w:p>
        </w:tc>
      </w:tr>
      <w:tr w:rsidR="003A2EEF" w:rsidRPr="006445B0" w14:paraId="15A36CFA" w14:textId="77777777" w:rsidTr="00786E25">
        <w:tc>
          <w:tcPr>
            <w:tcW w:w="2695" w:type="dxa"/>
          </w:tcPr>
          <w:p w14:paraId="7742EA85" w14:textId="1034A868" w:rsidR="003A2EEF" w:rsidRDefault="003A2EEF" w:rsidP="003A2EEF">
            <w:pPr>
              <w:pStyle w:val="TableEntry"/>
              <w:rPr>
                <w:rFonts w:ascii="Courier New" w:hAnsi="Courier New" w:cs="Courier New"/>
              </w:rPr>
            </w:pPr>
            <w:r>
              <w:rPr>
                <w:rFonts w:ascii="Courier New" w:hAnsi="Courier New" w:cs="Courier New"/>
              </w:rPr>
              <w:t>match.concept</w:t>
            </w:r>
          </w:p>
          <w:p w14:paraId="790696F4" w14:textId="5CB71CC0"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0CD9FB84" w14:textId="623C02EC" w:rsidR="003A2EEF" w:rsidRDefault="003A2EEF" w:rsidP="003A2EEF">
            <w:pPr>
              <w:pStyle w:val="TableEntry"/>
            </w:pPr>
            <w:r>
              <w:t>Coding</w:t>
            </w:r>
          </w:p>
        </w:tc>
        <w:tc>
          <w:tcPr>
            <w:tcW w:w="5670" w:type="dxa"/>
          </w:tcPr>
          <w:p w14:paraId="2192BE83" w14:textId="6A7C6773" w:rsidR="003A2EEF" w:rsidRPr="003A2EEF" w:rsidRDefault="003A2EEF" w:rsidP="003A2EEF">
            <w:pPr>
              <w:rPr>
                <w:sz w:val="18"/>
                <w:szCs w:val="20"/>
              </w:rPr>
            </w:pPr>
            <w:r w:rsidRPr="003A2EEF">
              <w:rPr>
                <w:sz w:val="18"/>
                <w:szCs w:val="20"/>
              </w:rPr>
              <w:t>The translation outcome. Note that this would never have userSelected = true, since the process of translations implies that the user is not selecting the code (and only the client could know differently)</w:t>
            </w:r>
          </w:p>
        </w:tc>
      </w:tr>
      <w:tr w:rsidR="003A2EEF" w:rsidRPr="006445B0" w14:paraId="11903994" w14:textId="77777777" w:rsidTr="00786E25">
        <w:tc>
          <w:tcPr>
            <w:tcW w:w="2695" w:type="dxa"/>
          </w:tcPr>
          <w:p w14:paraId="10B30E9D" w14:textId="3257C36C" w:rsidR="003A2EEF" w:rsidRDefault="003A2EEF" w:rsidP="003A2EEF">
            <w:pPr>
              <w:pStyle w:val="TableEntry"/>
              <w:rPr>
                <w:rFonts w:ascii="Courier New" w:hAnsi="Courier New" w:cs="Courier New"/>
              </w:rPr>
            </w:pPr>
            <w:r>
              <w:rPr>
                <w:rFonts w:ascii="Courier New" w:hAnsi="Courier New" w:cs="Courier New"/>
              </w:rPr>
              <w:t>match.product</w:t>
            </w:r>
          </w:p>
          <w:p w14:paraId="1B3A037E" w14:textId="78013CDA" w:rsidR="003A2EEF" w:rsidRDefault="003A2EEF" w:rsidP="003A2EEF">
            <w:pPr>
              <w:pStyle w:val="TableEntry"/>
              <w:rPr>
                <w:rFonts w:ascii="Courier New" w:hAnsi="Courier New" w:cs="Courier New"/>
              </w:rPr>
            </w:pPr>
            <w:r>
              <w:rPr>
                <w:rFonts w:ascii="Courier New" w:hAnsi="Courier New" w:cs="Courier New"/>
              </w:rPr>
              <w:t>[0..*]</w:t>
            </w:r>
          </w:p>
        </w:tc>
        <w:tc>
          <w:tcPr>
            <w:tcW w:w="1170" w:type="dxa"/>
          </w:tcPr>
          <w:p w14:paraId="1BA4C8B9" w14:textId="77777777" w:rsidR="003A2EEF" w:rsidRDefault="003A2EEF" w:rsidP="003A2EEF">
            <w:pPr>
              <w:pStyle w:val="TableEntry"/>
            </w:pPr>
          </w:p>
        </w:tc>
        <w:tc>
          <w:tcPr>
            <w:tcW w:w="5670" w:type="dxa"/>
          </w:tcPr>
          <w:p w14:paraId="1BB533C8" w14:textId="068693A8" w:rsidR="003A2EEF" w:rsidRPr="003A2EEF" w:rsidRDefault="003A2EEF" w:rsidP="003A2EEF">
            <w:pPr>
              <w:rPr>
                <w:sz w:val="18"/>
                <w:szCs w:val="20"/>
              </w:rPr>
            </w:pPr>
            <w:r w:rsidRPr="003A2EEF">
              <w:rPr>
                <w:sz w:val="18"/>
                <w:szCs w:val="20"/>
              </w:rPr>
              <w:t>Another element that is the product of this mapping</w:t>
            </w:r>
          </w:p>
        </w:tc>
      </w:tr>
      <w:tr w:rsidR="003A2EEF" w:rsidRPr="006445B0" w14:paraId="57D42FCC" w14:textId="77777777" w:rsidTr="00786E25">
        <w:tc>
          <w:tcPr>
            <w:tcW w:w="2695" w:type="dxa"/>
          </w:tcPr>
          <w:p w14:paraId="3A729646" w14:textId="77777777" w:rsidR="003A2EEF" w:rsidRDefault="003A2EEF" w:rsidP="003A2EEF">
            <w:pPr>
              <w:pStyle w:val="TableEntry"/>
              <w:rPr>
                <w:rFonts w:ascii="Courier New" w:hAnsi="Courier New" w:cs="Courier New"/>
              </w:rPr>
            </w:pPr>
            <w:r>
              <w:rPr>
                <w:rFonts w:ascii="Courier New" w:hAnsi="Courier New" w:cs="Courier New"/>
              </w:rPr>
              <w:t>match.product.element</w:t>
            </w:r>
          </w:p>
          <w:p w14:paraId="0856F836" w14:textId="65CF334F"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0B7CE678" w14:textId="6DE2D793" w:rsidR="003A2EEF" w:rsidRDefault="003A2EEF" w:rsidP="003A2EEF">
            <w:pPr>
              <w:pStyle w:val="TableEntry"/>
            </w:pPr>
            <w:r>
              <w:t>uri</w:t>
            </w:r>
          </w:p>
        </w:tc>
        <w:tc>
          <w:tcPr>
            <w:tcW w:w="5670" w:type="dxa"/>
          </w:tcPr>
          <w:p w14:paraId="480FFD6C" w14:textId="77777777" w:rsidR="003A2EEF" w:rsidRPr="003A2EEF" w:rsidRDefault="003A2EEF" w:rsidP="003A2EEF">
            <w:pPr>
              <w:rPr>
                <w:sz w:val="18"/>
                <w:szCs w:val="20"/>
              </w:rPr>
            </w:pPr>
            <w:r w:rsidRPr="003A2EEF">
              <w:rPr>
                <w:sz w:val="18"/>
                <w:szCs w:val="20"/>
              </w:rPr>
              <w:t>The element for this product</w:t>
            </w:r>
          </w:p>
          <w:p w14:paraId="51A23B92" w14:textId="77777777" w:rsidR="003A2EEF" w:rsidRPr="003A2EEF" w:rsidRDefault="003A2EEF" w:rsidP="003A2EEF">
            <w:pPr>
              <w:rPr>
                <w:sz w:val="18"/>
                <w:szCs w:val="20"/>
              </w:rPr>
            </w:pPr>
          </w:p>
        </w:tc>
      </w:tr>
      <w:tr w:rsidR="003A2EEF" w:rsidRPr="006445B0" w14:paraId="7742A9E6" w14:textId="77777777" w:rsidTr="00786E25">
        <w:tc>
          <w:tcPr>
            <w:tcW w:w="2695" w:type="dxa"/>
          </w:tcPr>
          <w:p w14:paraId="71760576" w14:textId="338EA5E6" w:rsidR="003A2EEF" w:rsidRDefault="003A2EEF" w:rsidP="003A2EEF">
            <w:pPr>
              <w:pStyle w:val="TableEntry"/>
              <w:rPr>
                <w:rFonts w:ascii="Courier New" w:hAnsi="Courier New" w:cs="Courier New"/>
              </w:rPr>
            </w:pPr>
            <w:r>
              <w:rPr>
                <w:rFonts w:ascii="Courier New" w:hAnsi="Courier New" w:cs="Courier New"/>
              </w:rPr>
              <w:t>match.product.concept</w:t>
            </w:r>
          </w:p>
          <w:p w14:paraId="3E8E2DED" w14:textId="7AD3033D"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6F84C03A" w14:textId="3B59AB17" w:rsidR="003A2EEF" w:rsidRDefault="003A2EEF" w:rsidP="003A2EEF">
            <w:pPr>
              <w:pStyle w:val="TableEntry"/>
            </w:pPr>
            <w:r>
              <w:t>Coding</w:t>
            </w:r>
          </w:p>
        </w:tc>
        <w:tc>
          <w:tcPr>
            <w:tcW w:w="5670" w:type="dxa"/>
          </w:tcPr>
          <w:p w14:paraId="52CF56D2" w14:textId="2C8426E2" w:rsidR="003A2EEF" w:rsidRPr="003A2EEF" w:rsidRDefault="003A2EEF" w:rsidP="003A2EEF">
            <w:pPr>
              <w:rPr>
                <w:sz w:val="18"/>
                <w:szCs w:val="20"/>
              </w:rPr>
            </w:pPr>
            <w:r w:rsidRPr="003A2EEF">
              <w:rPr>
                <w:sz w:val="18"/>
                <w:szCs w:val="20"/>
              </w:rPr>
              <w:t>The value for this product</w:t>
            </w:r>
          </w:p>
        </w:tc>
      </w:tr>
      <w:tr w:rsidR="003A2EEF" w:rsidRPr="006445B0" w14:paraId="538CCB8D" w14:textId="77777777" w:rsidTr="00786E25">
        <w:tc>
          <w:tcPr>
            <w:tcW w:w="2695" w:type="dxa"/>
          </w:tcPr>
          <w:p w14:paraId="6D5ADABB" w14:textId="0E93E899" w:rsidR="003A2EEF" w:rsidRDefault="003A2EEF" w:rsidP="003A2EEF">
            <w:pPr>
              <w:pStyle w:val="TableEntry"/>
              <w:rPr>
                <w:rFonts w:ascii="Courier New" w:hAnsi="Courier New" w:cs="Courier New"/>
              </w:rPr>
            </w:pPr>
            <w:r>
              <w:rPr>
                <w:rFonts w:ascii="Courier New" w:hAnsi="Courier New" w:cs="Courier New"/>
              </w:rPr>
              <w:t>match.source</w:t>
            </w:r>
          </w:p>
          <w:p w14:paraId="476148E5" w14:textId="62BE4458"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7A364F6E" w14:textId="2B8DAF6C" w:rsidR="003A2EEF" w:rsidRDefault="003A2EEF" w:rsidP="003A2EEF">
            <w:pPr>
              <w:pStyle w:val="TableEntry"/>
            </w:pPr>
            <w:r>
              <w:t>uri</w:t>
            </w:r>
          </w:p>
        </w:tc>
        <w:tc>
          <w:tcPr>
            <w:tcW w:w="5670" w:type="dxa"/>
          </w:tcPr>
          <w:p w14:paraId="2721D2EF" w14:textId="77777777" w:rsidR="003A2EEF" w:rsidRPr="003A2EEF" w:rsidRDefault="003A2EEF" w:rsidP="003A2EEF">
            <w:pPr>
              <w:rPr>
                <w:sz w:val="18"/>
                <w:szCs w:val="20"/>
              </w:rPr>
            </w:pPr>
            <w:r w:rsidRPr="003A2EEF">
              <w:rPr>
                <w:sz w:val="18"/>
                <w:szCs w:val="20"/>
              </w:rPr>
              <w:t>The canonical reference to the concept map from which this mapping comes from</w:t>
            </w:r>
          </w:p>
          <w:p w14:paraId="109231CA" w14:textId="77777777" w:rsidR="003A2EEF" w:rsidRPr="003A2EEF" w:rsidRDefault="003A2EEF" w:rsidP="003A2EEF">
            <w:pPr>
              <w:rPr>
                <w:sz w:val="18"/>
                <w:szCs w:val="20"/>
              </w:rPr>
            </w:pPr>
          </w:p>
        </w:tc>
      </w:tr>
    </w:tbl>
    <w:p w14:paraId="6576DBF5" w14:textId="77777777" w:rsidR="003A2EEF" w:rsidRPr="008407CB" w:rsidRDefault="003A2EEF" w:rsidP="00776BE2">
      <w:pPr>
        <w:pStyle w:val="BodyText"/>
      </w:pPr>
    </w:p>
    <w:p w14:paraId="361F6931" w14:textId="18F9D717"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.4.2.3 Expected Actions</w:t>
      </w:r>
    </w:p>
    <w:p w14:paraId="6E1356B6" w14:textId="77777777" w:rsidR="005D672F" w:rsidRPr="008407CB" w:rsidRDefault="005D672F" w:rsidP="005D672F">
      <w:r>
        <w:t>The Terminology Consumer has received the response and continues with its workflow.</w:t>
      </w:r>
    </w:p>
    <w:p w14:paraId="76F2831E" w14:textId="3642E5F6"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.5 Security Considerations</w:t>
      </w:r>
    </w:p>
    <w:p w14:paraId="509D119B" w14:textId="77777777" w:rsidR="005D672F" w:rsidRPr="008407CB" w:rsidRDefault="005D672F" w:rsidP="005D672F">
      <w:pPr>
        <w:pStyle w:val="BodyText"/>
      </w:pPr>
      <w:r w:rsidRPr="008407CB">
        <w:t>See the general Security Consideration in ITI TF-1:</w:t>
      </w:r>
      <w:r>
        <w:t xml:space="preserve"> X</w:t>
      </w:r>
      <w:r w:rsidRPr="008407CB">
        <w:t>.5</w:t>
      </w:r>
    </w:p>
    <w:p w14:paraId="47B4201C" w14:textId="77777777" w:rsidR="00C619D4" w:rsidRDefault="00C619D4" w:rsidP="00C619D4">
      <w:pPr>
        <w:pStyle w:val="Heading2"/>
        <w:numPr>
          <w:ilvl w:val="0"/>
          <w:numId w:val="0"/>
        </w:numPr>
        <w:rPr>
          <w:noProof w:val="0"/>
        </w:rPr>
      </w:pPr>
    </w:p>
    <w:p w14:paraId="4B91E11C" w14:textId="77777777" w:rsidR="00EA4EA1" w:rsidRPr="00D26514" w:rsidRDefault="00EA4EA1" w:rsidP="00EA4EA1">
      <w:pPr>
        <w:pStyle w:val="PartTitle"/>
        <w:rPr>
          <w:highlight w:val="yellow"/>
        </w:rPr>
      </w:pPr>
      <w:bookmarkStart w:id="176" w:name="_Toc345074688"/>
      <w:bookmarkStart w:id="177" w:name="_Toc32832070"/>
      <w:bookmarkEnd w:id="130"/>
      <w:bookmarkEnd w:id="131"/>
      <w:bookmarkEnd w:id="132"/>
      <w:bookmarkEnd w:id="133"/>
      <w:bookmarkEnd w:id="134"/>
      <w:r w:rsidRPr="00D26514">
        <w:lastRenderedPageBreak/>
        <w:t>Appendices</w:t>
      </w:r>
      <w:bookmarkEnd w:id="176"/>
      <w:bookmarkEnd w:id="177"/>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78" w:name="OLE_LINK3"/>
      <w:bookmarkStart w:id="179" w:name="OLE_LINK4"/>
    </w:p>
    <w:p w14:paraId="0832763A" w14:textId="77777777" w:rsidR="0095084C" w:rsidRPr="00D26514" w:rsidRDefault="0095084C" w:rsidP="0095084C">
      <w:pPr>
        <w:pStyle w:val="Heading1"/>
        <w:numPr>
          <w:ilvl w:val="0"/>
          <w:numId w:val="0"/>
        </w:numPr>
        <w:rPr>
          <w:noProof w:val="0"/>
        </w:rPr>
      </w:pPr>
      <w:bookmarkStart w:id="180" w:name="_Toc32832071"/>
      <w:bookmarkStart w:id="181" w:name="_Toc345074689"/>
      <w:bookmarkStart w:id="182" w:name="OLE_LINK80"/>
      <w:bookmarkStart w:id="183" w:name="OLE_LINK81"/>
      <w:r w:rsidRPr="00D26514">
        <w:rPr>
          <w:noProof w:val="0"/>
        </w:rPr>
        <w:lastRenderedPageBreak/>
        <w:t>Appendix A – &lt;Appendix Title&gt;</w:t>
      </w:r>
      <w:bookmarkEnd w:id="180"/>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84" w:name="_Toc32832072"/>
      <w:r w:rsidRPr="00D26514">
        <w:rPr>
          <w:noProof w:val="0"/>
        </w:rPr>
        <w:t>A.1 &lt;Title&gt;</w:t>
      </w:r>
      <w:bookmarkEnd w:id="184"/>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85" w:name="_Toc32832073"/>
      <w:r w:rsidRPr="00D26514">
        <w:rPr>
          <w:noProof w:val="0"/>
        </w:rPr>
        <w:t>A.1.1 &lt;Title&gt;</w:t>
      </w:r>
      <w:bookmarkEnd w:id="185"/>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86" w:name="_Toc32832074"/>
      <w:r w:rsidRPr="00D26514">
        <w:rPr>
          <w:noProof w:val="0"/>
        </w:rPr>
        <w:lastRenderedPageBreak/>
        <w:t>Appendix B – &lt;Appendix Title&gt;</w:t>
      </w:r>
      <w:bookmarkEnd w:id="186"/>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87" w:name="_Toc32832075"/>
      <w:r w:rsidRPr="00D26514">
        <w:rPr>
          <w:noProof w:val="0"/>
        </w:rPr>
        <w:t>B.1 &lt;Title&gt;</w:t>
      </w:r>
      <w:bookmarkEnd w:id="187"/>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88" w:name="_Toc32832076"/>
      <w:r w:rsidRPr="00D26514">
        <w:rPr>
          <w:noProof w:val="0"/>
        </w:rPr>
        <w:t>B.1.1 &lt;Title&gt;</w:t>
      </w:r>
      <w:bookmarkEnd w:id="188"/>
    </w:p>
    <w:p w14:paraId="5C417849" w14:textId="77777777" w:rsidR="0095084C" w:rsidRPr="00D26514" w:rsidRDefault="0095084C" w:rsidP="0095084C">
      <w:pPr>
        <w:pStyle w:val="BodyText"/>
      </w:pPr>
      <w:r w:rsidRPr="00D26514">
        <w:t>Appendix B.1.1 text.</w:t>
      </w:r>
    </w:p>
    <w:bookmarkEnd w:id="181"/>
    <w:bookmarkEnd w:id="182"/>
    <w:bookmarkEnd w:id="183"/>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89" w:name="_Toc345074693"/>
      <w:bookmarkStart w:id="190" w:name="_Toc32832077"/>
      <w:bookmarkEnd w:id="178"/>
      <w:bookmarkEnd w:id="179"/>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89"/>
      <w:bookmarkEnd w:id="190"/>
    </w:p>
    <w:p w14:paraId="482DA922" w14:textId="41433C53" w:rsidR="00DC150D" w:rsidRPr="00D26514" w:rsidRDefault="004F2392" w:rsidP="004F2392">
      <w:pPr>
        <w:pStyle w:val="AuthorInstructions"/>
        <w:rPr>
          <w:szCs w:val="24"/>
        </w:rPr>
      </w:pPr>
      <w:bookmarkStart w:id="191" w:name="OLE_LINK51"/>
      <w:bookmarkStart w:id="192" w:name="OLE_LINK52"/>
      <w:bookmarkStart w:id="193" w:name="OLE_LINK53"/>
      <w:bookmarkStart w:id="194" w:name="OLE_LINK54"/>
      <w:bookmarkStart w:id="195"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registry(ies)</w:t>
      </w:r>
    </w:p>
    <w:p w14:paraId="2CFB699A" w14:textId="77777777" w:rsidR="004F2392" w:rsidRPr="00D26514" w:rsidRDefault="004F2392">
      <w:pPr>
        <w:pStyle w:val="BodyText"/>
      </w:pPr>
    </w:p>
    <w:bookmarkEnd w:id="191"/>
    <w:bookmarkEnd w:id="192"/>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96" w:name="_Toc345074694"/>
      <w:bookmarkStart w:id="197" w:name="_Toc32832078"/>
      <w:bookmarkEnd w:id="193"/>
      <w:bookmarkEnd w:id="194"/>
      <w:bookmarkEnd w:id="195"/>
      <w:r w:rsidRPr="00D26514">
        <w:lastRenderedPageBreak/>
        <w:t>Volume 3 – Content Modules</w:t>
      </w:r>
      <w:bookmarkEnd w:id="196"/>
      <w:bookmarkEnd w:id="197"/>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10569ABA" w14:textId="77777777" w:rsidR="00EA4EA1" w:rsidRPr="00D26514" w:rsidRDefault="00EA4EA1" w:rsidP="00207571">
      <w:pPr>
        <w:pStyle w:val="PartTitle"/>
        <w:rPr>
          <w:highlight w:val="yellow"/>
        </w:rPr>
      </w:pPr>
      <w:bookmarkStart w:id="198" w:name="_Toc345074731"/>
      <w:bookmarkStart w:id="199" w:name="_Toc32832122"/>
      <w:bookmarkStart w:id="200" w:name="OLE_LINK57"/>
      <w:bookmarkStart w:id="201" w:name="OLE_LINK58"/>
      <w:r w:rsidRPr="00D26514">
        <w:lastRenderedPageBreak/>
        <w:t>Appendices</w:t>
      </w:r>
      <w:bookmarkEnd w:id="198"/>
      <w:bookmarkEnd w:id="199"/>
      <w:r w:rsidRPr="00D26514">
        <w:rPr>
          <w:highlight w:val="yellow"/>
        </w:rPr>
        <w:t xml:space="preserve"> </w:t>
      </w:r>
    </w:p>
    <w:p w14:paraId="69927F7E" w14:textId="77777777" w:rsidR="00144F18" w:rsidRPr="00D26514" w:rsidRDefault="00EA4EA1" w:rsidP="00EA4EA1">
      <w:pPr>
        <w:rPr>
          <w:i/>
        </w:rPr>
      </w:pPr>
      <w:bookmarkStart w:id="202" w:name="OLE_LINK55"/>
      <w:bookmarkStart w:id="203"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204" w:name="_Toc32832123"/>
      <w:bookmarkStart w:id="205" w:name="_Toc345074732"/>
      <w:bookmarkEnd w:id="202"/>
      <w:bookmarkEnd w:id="203"/>
      <w:r w:rsidRPr="00D26514">
        <w:rPr>
          <w:noProof w:val="0"/>
        </w:rPr>
        <w:lastRenderedPageBreak/>
        <w:t>Appendix A – &lt;Appendix Title&gt;</w:t>
      </w:r>
      <w:bookmarkEnd w:id="204"/>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206" w:name="_Toc32832124"/>
      <w:r w:rsidRPr="00D26514">
        <w:rPr>
          <w:noProof w:val="0"/>
        </w:rPr>
        <w:t>A.1 &lt;Title&gt;</w:t>
      </w:r>
      <w:bookmarkEnd w:id="206"/>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207" w:name="_Toc32832125"/>
      <w:r w:rsidRPr="00D26514">
        <w:rPr>
          <w:noProof w:val="0"/>
        </w:rPr>
        <w:t>A.1.1 &lt;Title&gt;</w:t>
      </w:r>
      <w:bookmarkEnd w:id="207"/>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208" w:name="_Toc32832126"/>
      <w:r w:rsidRPr="00D26514">
        <w:rPr>
          <w:bCs/>
          <w:noProof w:val="0"/>
        </w:rPr>
        <w:lastRenderedPageBreak/>
        <w:t>Appendix B – &lt;Appendix Title&gt;</w:t>
      </w:r>
      <w:bookmarkEnd w:id="208"/>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209" w:name="_Toc32832127"/>
      <w:r w:rsidRPr="00D26514">
        <w:rPr>
          <w:noProof w:val="0"/>
        </w:rPr>
        <w:t>B.1 &lt;Title&gt;</w:t>
      </w:r>
      <w:bookmarkEnd w:id="209"/>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210" w:name="_Toc32832128"/>
      <w:r w:rsidRPr="00D26514">
        <w:rPr>
          <w:noProof w:val="0"/>
        </w:rPr>
        <w:t>B.1.1 &lt;Title&gt;</w:t>
      </w:r>
      <w:bookmarkEnd w:id="210"/>
    </w:p>
    <w:p w14:paraId="5EB9DFDF" w14:textId="77777777" w:rsidR="0095084C" w:rsidRPr="00D26514" w:rsidRDefault="0095084C" w:rsidP="0095084C">
      <w:pPr>
        <w:pStyle w:val="BodyText"/>
      </w:pPr>
      <w:r w:rsidRPr="00D26514">
        <w:t>Appendix B.1.1 text.</w:t>
      </w:r>
    </w:p>
    <w:bookmarkEnd w:id="205"/>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11" w:name="_Toc345074737"/>
      <w:bookmarkStart w:id="212" w:name="_Toc32832129"/>
      <w:bookmarkEnd w:id="200"/>
      <w:bookmarkEnd w:id="201"/>
      <w:r w:rsidRPr="00D26514">
        <w:lastRenderedPageBreak/>
        <w:t>V</w:t>
      </w:r>
      <w:r w:rsidR="00993FF5" w:rsidRPr="00D26514">
        <w:t>olume 4 – National Extensions</w:t>
      </w:r>
      <w:bookmarkEnd w:id="211"/>
      <w:bookmarkEnd w:id="212"/>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13" w:name="_Toc345074738"/>
      <w:bookmarkStart w:id="214" w:name="_Toc32832130"/>
      <w:r w:rsidRPr="00D26514">
        <w:rPr>
          <w:bCs/>
          <w:noProof w:val="0"/>
        </w:rPr>
        <w:t xml:space="preserve">4 </w:t>
      </w:r>
      <w:r w:rsidR="00C63D7E" w:rsidRPr="00D26514">
        <w:rPr>
          <w:bCs/>
          <w:noProof w:val="0"/>
        </w:rPr>
        <w:t>National Extensions</w:t>
      </w:r>
      <w:bookmarkEnd w:id="213"/>
      <w:bookmarkEnd w:id="214"/>
    </w:p>
    <w:p w14:paraId="2846A6B1" w14:textId="77777777" w:rsidR="00993FF5" w:rsidRPr="00D26514" w:rsidRDefault="00C63D7E" w:rsidP="00BB76BC">
      <w:pPr>
        <w:pStyle w:val="AppendixHeading2"/>
        <w:rPr>
          <w:noProof w:val="0"/>
        </w:rPr>
      </w:pPr>
      <w:bookmarkStart w:id="215" w:name="_Toc345074739"/>
      <w:bookmarkStart w:id="216" w:name="_Toc32832131"/>
      <w:r w:rsidRPr="00D26514">
        <w:rPr>
          <w:noProof w:val="0"/>
        </w:rPr>
        <w:t xml:space="preserve">4.I </w:t>
      </w:r>
      <w:r w:rsidR="00993FF5" w:rsidRPr="00D26514">
        <w:rPr>
          <w:noProof w:val="0"/>
        </w:rPr>
        <w:t>National Extensions for &lt;Country Name or IHE Organization&gt;</w:t>
      </w:r>
      <w:bookmarkEnd w:id="215"/>
      <w:bookmarkEnd w:id="216"/>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72"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217" w:name="_Toc301176972"/>
      <w:bookmarkStart w:id="218" w:name="_Toc345074740"/>
      <w:bookmarkStart w:id="219"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217"/>
      <w:bookmarkEnd w:id="218"/>
      <w:bookmarkEnd w:id="219"/>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220" w:name="_Toc345074741"/>
      <w:bookmarkStart w:id="221"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220"/>
      <w:bookmarkEnd w:id="221"/>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222" w:name="_Toc345074742"/>
      <w:bookmarkStart w:id="223"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222"/>
      <w:bookmarkEnd w:id="223"/>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224"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225" w:name="_Toc397603182"/>
      <w:bookmarkStart w:id="226"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225"/>
      <w:bookmarkEnd w:id="226"/>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227" w:name="_Toc388433935"/>
      <w:bookmarkStart w:id="228" w:name="_Toc397603183"/>
      <w:bookmarkStart w:id="229" w:name="_Toc32832136"/>
      <w:r w:rsidRPr="00D26514">
        <w:rPr>
          <w:bCs/>
          <w:noProof w:val="0"/>
        </w:rPr>
        <w:t>4.I.2.1.1 US_CardiacProcedureDrugClasses (</w:t>
      </w:r>
      <w:r w:rsidRPr="00D26514">
        <w:rPr>
          <w:rFonts w:eastAsia="Calibri"/>
          <w:noProof w:val="0"/>
        </w:rPr>
        <w:t>1.3.6.1.4.1.19376.1.4.1.5.15</w:t>
      </w:r>
      <w:r w:rsidRPr="00D26514">
        <w:rPr>
          <w:bCs/>
          <w:noProof w:val="0"/>
        </w:rPr>
        <w:t>)</w:t>
      </w:r>
      <w:bookmarkEnd w:id="227"/>
      <w:bookmarkEnd w:id="228"/>
      <w:bookmarkEnd w:id="229"/>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230" w:name="_Toc32832137"/>
      <w:r w:rsidRPr="00D26514">
        <w:t>4.</w:t>
      </w:r>
      <w:r w:rsidR="00C63D7E" w:rsidRPr="00D26514">
        <w:t>I.</w:t>
      </w:r>
      <w:r w:rsidRPr="00D26514">
        <w:t>2.2</w:t>
      </w:r>
      <w:r w:rsidR="00343CAC">
        <w:t xml:space="preserve"> SVCM</w:t>
      </w:r>
      <w:r w:rsidRPr="00D26514">
        <w:t xml:space="preserve"> &lt;Type of Change&gt;</w:t>
      </w:r>
      <w:bookmarkEnd w:id="224"/>
      <w:bookmarkEnd w:id="230"/>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231" w:name="_Toc345074744"/>
      <w:bookmarkStart w:id="232"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231"/>
      <w:bookmarkEnd w:id="232"/>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233" w:name="_Toc32832139"/>
      <w:r w:rsidRPr="00D26514">
        <w:lastRenderedPageBreak/>
        <w:t>Appendices</w:t>
      </w:r>
      <w:bookmarkEnd w:id="233"/>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234" w:name="OLE_LINK91"/>
      <w:bookmarkStart w:id="235" w:name="OLE_LINK92"/>
      <w:bookmarkStart w:id="236" w:name="OLE_LINK93"/>
      <w:bookmarkStart w:id="237" w:name="OLE_LINK94"/>
      <w:r w:rsidRPr="00D26514">
        <w:rPr>
          <w:i/>
        </w:rPr>
        <w:t>and delete the Appendix A and Appendix B placeholder sections</w:t>
      </w:r>
      <w:bookmarkEnd w:id="234"/>
      <w:bookmarkEnd w:id="235"/>
      <w:bookmarkEnd w:id="236"/>
      <w:bookmarkEnd w:id="237"/>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238" w:name="_Toc472940235"/>
      <w:bookmarkStart w:id="239" w:name="_Toc485054829"/>
      <w:bookmarkStart w:id="240" w:name="_Toc485058483"/>
      <w:bookmarkStart w:id="241" w:name="_Toc32832140"/>
      <w:bookmarkStart w:id="242" w:name="OLE_LINK86"/>
      <w:bookmarkStart w:id="243" w:name="OLE_LINK87"/>
      <w:bookmarkStart w:id="244" w:name="OLE_LINK88"/>
      <w:bookmarkStart w:id="245" w:name="OLE_LINK89"/>
      <w:r w:rsidRPr="00D26514">
        <w:rPr>
          <w:noProof w:val="0"/>
        </w:rPr>
        <w:lastRenderedPageBreak/>
        <w:t>Appendix A – &lt;Appendix Title&gt;</w:t>
      </w:r>
      <w:bookmarkEnd w:id="238"/>
      <w:bookmarkEnd w:id="239"/>
      <w:bookmarkEnd w:id="240"/>
      <w:bookmarkEnd w:id="241"/>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246" w:name="_Toc472940236"/>
      <w:bookmarkStart w:id="247" w:name="_Toc485054830"/>
      <w:bookmarkStart w:id="248" w:name="_Toc485058484"/>
      <w:bookmarkStart w:id="249" w:name="_Toc32832141"/>
      <w:r w:rsidRPr="00D26514">
        <w:rPr>
          <w:noProof w:val="0"/>
        </w:rPr>
        <w:t>A.1 &lt;Title&gt;</w:t>
      </w:r>
      <w:bookmarkEnd w:id="246"/>
      <w:bookmarkEnd w:id="247"/>
      <w:bookmarkEnd w:id="248"/>
      <w:bookmarkEnd w:id="249"/>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250" w:name="_Toc32832142"/>
      <w:bookmarkStart w:id="251" w:name="OLE_LINK76"/>
      <w:bookmarkStart w:id="252" w:name="OLE_LINK77"/>
      <w:bookmarkStart w:id="253" w:name="OLE_LINK78"/>
      <w:r w:rsidRPr="00D26514">
        <w:rPr>
          <w:noProof w:val="0"/>
        </w:rPr>
        <w:t>A.1.1 &lt;Title&gt;</w:t>
      </w:r>
      <w:bookmarkEnd w:id="250"/>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254" w:name="_Toc32832143"/>
      <w:bookmarkEnd w:id="242"/>
      <w:bookmarkEnd w:id="243"/>
      <w:bookmarkEnd w:id="251"/>
      <w:bookmarkEnd w:id="252"/>
      <w:bookmarkEnd w:id="253"/>
      <w:r w:rsidRPr="00D26514">
        <w:rPr>
          <w:noProof w:val="0"/>
        </w:rPr>
        <w:lastRenderedPageBreak/>
        <w:t>Appendix B – &lt;Appendix Title&gt;</w:t>
      </w:r>
      <w:bookmarkEnd w:id="254"/>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255" w:name="_Toc32832144"/>
      <w:r w:rsidRPr="00D26514">
        <w:rPr>
          <w:noProof w:val="0"/>
        </w:rPr>
        <w:t>B.1 &lt;Title&gt;</w:t>
      </w:r>
      <w:bookmarkEnd w:id="255"/>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256" w:name="_Toc32832145"/>
      <w:r w:rsidRPr="00D26514">
        <w:rPr>
          <w:noProof w:val="0"/>
        </w:rPr>
        <w:t>B.1.1 &lt;Title&gt;</w:t>
      </w:r>
      <w:bookmarkEnd w:id="256"/>
    </w:p>
    <w:p w14:paraId="37E9FB2D" w14:textId="5BB4F8C0" w:rsidR="0095084C" w:rsidRPr="00D26514" w:rsidRDefault="0095084C" w:rsidP="0095084C">
      <w:pPr>
        <w:pStyle w:val="BodyText"/>
      </w:pPr>
      <w:r w:rsidRPr="00D26514">
        <w:t>Appendix B.1.1 text.</w:t>
      </w:r>
    </w:p>
    <w:bookmarkEnd w:id="244"/>
    <w:bookmarkEnd w:id="245"/>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73"/>
      <w:footerReference w:type="even" r:id="rId74"/>
      <w:footerReference w:type="default" r:id="rId75"/>
      <w:footerReference w:type="first" r:id="rId76"/>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3A2EEF" w:rsidRDefault="003A2EEF">
      <w:r>
        <w:separator/>
      </w:r>
    </w:p>
  </w:endnote>
  <w:endnote w:type="continuationSeparator" w:id="0">
    <w:p w14:paraId="25608B20" w14:textId="77777777" w:rsidR="003A2EEF" w:rsidRDefault="003A2EEF">
      <w:r>
        <w:continuationSeparator/>
      </w:r>
    </w:p>
  </w:endnote>
  <w:endnote w:type="continuationNotice" w:id="1">
    <w:p w14:paraId="5E7B3410" w14:textId="77777777" w:rsidR="003A2EEF" w:rsidRDefault="003A2E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3A2EEF" w:rsidRDefault="003A2E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3A2EEF" w:rsidRDefault="003A2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3A2EEF" w:rsidRDefault="003A2EEF">
    <w:pPr>
      <w:pStyle w:val="Footer"/>
      <w:ind w:right="360"/>
    </w:pPr>
    <w:r>
      <w:t>___________________________________________________________________________</w:t>
    </w:r>
  </w:p>
  <w:p w14:paraId="0E257CB6" w14:textId="77777777" w:rsidR="003A2EEF" w:rsidRDefault="003A2EEF" w:rsidP="00597DB2">
    <w:pPr>
      <w:pStyle w:val="Footer"/>
      <w:ind w:right="360"/>
      <w:rPr>
        <w:sz w:val="20"/>
      </w:rPr>
    </w:pPr>
    <w:bookmarkStart w:id="257"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257"/>
  </w:p>
  <w:p w14:paraId="4F2E1CAC" w14:textId="6B3D1533" w:rsidR="003A2EEF" w:rsidRDefault="003A2EEF"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3A2EEF" w:rsidRDefault="003A2EEF">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3A2EEF" w:rsidRDefault="003A2EEF">
      <w:r>
        <w:separator/>
      </w:r>
    </w:p>
  </w:footnote>
  <w:footnote w:type="continuationSeparator" w:id="0">
    <w:p w14:paraId="0F4124D1" w14:textId="77777777" w:rsidR="003A2EEF" w:rsidRDefault="003A2EEF">
      <w:r>
        <w:continuationSeparator/>
      </w:r>
    </w:p>
  </w:footnote>
  <w:footnote w:type="continuationNotice" w:id="1">
    <w:p w14:paraId="73575625" w14:textId="77777777" w:rsidR="003A2EEF" w:rsidRDefault="003A2EEF"/>
  </w:footnote>
  <w:footnote w:id="2">
    <w:p w14:paraId="1BDF1ABF" w14:textId="77777777" w:rsidR="003A2EEF" w:rsidRDefault="003A2EEF" w:rsidP="009632A5">
      <w:pPr>
        <w:pStyle w:val="FootnoteText"/>
      </w:pPr>
      <w:r>
        <w:rPr>
          <w:rStyle w:val="FootnoteReference"/>
        </w:rPr>
        <w:footnoteRef/>
      </w:r>
      <w:r>
        <w:t xml:space="preserve"> </w:t>
      </w:r>
      <w:r w:rsidRPr="009632A5">
        <w:t>http://ihe.net/Technical_Frameworks/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3A2EEF" w:rsidRDefault="003A2EEF">
    <w:pPr>
      <w:pStyle w:val="Header"/>
    </w:pPr>
    <w:r>
      <w:t>IHE ITI Technical Framework Supplement–Mobile Sharing Valuesets Codes and Maps (SVCM)</w:t>
    </w:r>
  </w:p>
  <w:p w14:paraId="5E0ED4C7" w14:textId="77777777" w:rsidR="003A2EEF" w:rsidRDefault="003A2EEF">
    <w:pPr>
      <w:pStyle w:val="Header"/>
    </w:pPr>
    <w:r>
      <w:t>______________________________________________________________________________</w:t>
    </w:r>
  </w:p>
  <w:p w14:paraId="7A05B91F" w14:textId="77777777" w:rsidR="003A2EEF" w:rsidRDefault="003A2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810"/>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5213"/>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153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C3E"/>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E1"/>
    <w:rsid w:val="00504C89"/>
    <w:rsid w:val="0050674C"/>
    <w:rsid w:val="00506C22"/>
    <w:rsid w:val="00510062"/>
    <w:rsid w:val="00513057"/>
    <w:rsid w:val="00514AD8"/>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9001E"/>
    <w:rsid w:val="006911B4"/>
    <w:rsid w:val="0069160F"/>
    <w:rsid w:val="00692B37"/>
    <w:rsid w:val="006A2A74"/>
    <w:rsid w:val="006A3098"/>
    <w:rsid w:val="006A4160"/>
    <w:rsid w:val="006A7853"/>
    <w:rsid w:val="006B2615"/>
    <w:rsid w:val="006B39AD"/>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6BE2"/>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8FA"/>
    <w:rsid w:val="00814F76"/>
    <w:rsid w:val="00815977"/>
    <w:rsid w:val="00815E51"/>
    <w:rsid w:val="008249A2"/>
    <w:rsid w:val="00824E8B"/>
    <w:rsid w:val="00825642"/>
    <w:rsid w:val="00826E85"/>
    <w:rsid w:val="008273FA"/>
    <w:rsid w:val="00830E0E"/>
    <w:rsid w:val="00831FF5"/>
    <w:rsid w:val="00833045"/>
    <w:rsid w:val="008341AE"/>
    <w:rsid w:val="00834DF7"/>
    <w:rsid w:val="008358E5"/>
    <w:rsid w:val="00835974"/>
    <w:rsid w:val="00836497"/>
    <w:rsid w:val="00836F8A"/>
    <w:rsid w:val="008413B1"/>
    <w:rsid w:val="00843B52"/>
    <w:rsid w:val="008452AF"/>
    <w:rsid w:val="00847EBC"/>
    <w:rsid w:val="00854A3E"/>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18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747"/>
    <w:rsid w:val="00D22DE2"/>
    <w:rsid w:val="00D250A2"/>
    <w:rsid w:val="00D26514"/>
    <w:rsid w:val="00D30115"/>
    <w:rsid w:val="00D30E6B"/>
    <w:rsid w:val="00D3179E"/>
    <w:rsid w:val="00D3260F"/>
    <w:rsid w:val="00D34E63"/>
    <w:rsid w:val="00D35346"/>
    <w:rsid w:val="00D35A72"/>
    <w:rsid w:val="00D35F24"/>
    <w:rsid w:val="00D4050F"/>
    <w:rsid w:val="00D40905"/>
    <w:rsid w:val="00D4161E"/>
    <w:rsid w:val="00D422BB"/>
    <w:rsid w:val="00D42ED8"/>
    <w:rsid w:val="00D439FF"/>
    <w:rsid w:val="00D47B0D"/>
    <w:rsid w:val="00D5192B"/>
    <w:rsid w:val="00D51A38"/>
    <w:rsid w:val="00D54479"/>
    <w:rsid w:val="00D54C86"/>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conceptmap.html" TargetMode="External"/><Relationship Id="rId47" Type="http://schemas.openxmlformats.org/officeDocument/2006/relationships/hyperlink" Target="http://hl7.org/fhir/R4/codesystem.html" TargetMode="External"/><Relationship Id="rId63" Type="http://schemas.openxmlformats.org/officeDocument/2006/relationships/hyperlink" Target="http://hl7.org/fhir/R4/index.html" TargetMode="External"/><Relationship Id="rId68" Type="http://schemas.openxmlformats.org/officeDocument/2006/relationships/hyperlink" Target="http://hl7.org/fhir/R4/index.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Public_Comment/"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hyperlink" Target="http://www.hl7.org/documentcenter/public/standards/V3/core_principles/infrastructure/coreprinciples/v3modelcoreprinciples.html" TargetMode="External"/><Relationship Id="rId37" Type="http://schemas.openxmlformats.org/officeDocument/2006/relationships/hyperlink" Target="http://hl7.org/fhir/R4/search.html" TargetMode="External"/><Relationship Id="rId40" Type="http://schemas.openxmlformats.org/officeDocument/2006/relationships/hyperlink" Target="http://hl7.org/fhir/R4/codesystem.html" TargetMode="External"/><Relationship Id="rId45" Type="http://schemas.openxmlformats.org/officeDocument/2006/relationships/hyperlink" Target="http://hl7.org/fhir/R4/http.html" TargetMode="External"/><Relationship Id="rId53" Type="http://schemas.openxmlformats.org/officeDocument/2006/relationships/hyperlink" Target="http://hl7.org/fhir/R4/codesystem.html" TargetMode="External"/><Relationship Id="rId58" Type="http://schemas.openxmlformats.org/officeDocument/2006/relationships/hyperlink" Target="http://loinc.org|2.56" TargetMode="External"/><Relationship Id="rId66" Type="http://schemas.openxmlformats.org/officeDocument/2006/relationships/hyperlink" Target="http://hl7.org/fhir/codesystem-operation-validate-code.html"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hl7.org/fhir/codesystem-operation-looku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30" Type="http://schemas.openxmlformats.org/officeDocument/2006/relationships/hyperlink" Target="http://hl7.org/fhir/valueset.html" TargetMode="External"/><Relationship Id="rId35" Type="http://schemas.openxmlformats.org/officeDocument/2006/relationships/hyperlink" Target="http://hl7.org/fhir/R4/http.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conceptmap.html" TargetMode="External"/><Relationship Id="rId56" Type="http://schemas.openxmlformats.org/officeDocument/2006/relationships/hyperlink" Target="http://hl7.org/fhir/valueset-operation-expand.html" TargetMode="External"/><Relationship Id="rId64" Type="http://schemas.openxmlformats.org/officeDocument/2006/relationships/hyperlink" Target="http://hl7.org/fhir/valueset-operation-validate-code.html" TargetMode="External"/><Relationship Id="rId69" Type="http://schemas.openxmlformats.org/officeDocument/2006/relationships/hyperlink" Target="http://hl7.org/fhir/conceptmap-operation-translate.html"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hl7.org/fhir/http.html" TargetMode="External"/><Relationship Id="rId72" Type="http://schemas.openxmlformats.org/officeDocument/2006/relationships/hyperlink" Target="http://wiki.ihe.net/index.php?title=National_Extensions_Process" TargetMode="Externa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www.hl7.org/documentcenter/public/standards/V3/core_principles/infrastructure/coreprinciples/v3modelcoreprinciples.html#coreP_Coded_Properties-value-sets-resolution" TargetMode="External"/><Relationship Id="rId38" Type="http://schemas.openxmlformats.org/officeDocument/2006/relationships/hyperlink" Target="http://hl7.org/fhir/R4/valueset.html" TargetMode="External"/><Relationship Id="rId46" Type="http://schemas.openxmlformats.org/officeDocument/2006/relationships/hyperlink" Target="http://hl7.org/fhir/R4/valueset.html" TargetMode="External"/><Relationship Id="rId59" Type="http://schemas.openxmlformats.org/officeDocument/2006/relationships/hyperlink" Target="http://loinc.org|2.56" TargetMode="External"/><Relationship Id="rId67" Type="http://schemas.openxmlformats.org/officeDocument/2006/relationships/hyperlink" Target="http://hl7.org/fhir/codesystem-operation-validate-code.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R4/conceptmap.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conceptmap-operation-translate.html"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terminology-module.html"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http.html" TargetMode="External"/><Relationship Id="rId57" Type="http://schemas.openxmlformats.org/officeDocument/2006/relationships/hyperlink" Target="http://loinc.org|2.56" TargetMode="External"/><Relationship Id="rId10" Type="http://schemas.openxmlformats.org/officeDocument/2006/relationships/hyperlink" Target="http://ihe.net/Public_Comment/" TargetMode="External"/><Relationship Id="rId31" Type="http://schemas.openxmlformats.org/officeDocument/2006/relationships/hyperlink" Target="http://hl7.org/fhir/R4/conceptmap.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valueset.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valueset-operation-validate-code.html"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search.html" TargetMode="External"/><Relationship Id="rId34" Type="http://schemas.openxmlformats.org/officeDocument/2006/relationships/hyperlink" Target="http://hl7.org/fhir/R4/index.html" TargetMode="External"/><Relationship Id="rId50" Type="http://schemas.openxmlformats.org/officeDocument/2006/relationships/hyperlink" Target="http://hl7.org/fhir/R4/http.html" TargetMode="External"/><Relationship Id="rId55" Type="http://schemas.openxmlformats.org/officeDocument/2006/relationships/hyperlink" Target="http://hl7.org/fhir/R4/index.html" TargetMode="External"/><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hl7.org/fhir/valueset-concept-map-equivalence.html" TargetMode="External"/><Relationship Id="rId2" Type="http://schemas.openxmlformats.org/officeDocument/2006/relationships/numbering" Target="numbering.xml"/><Relationship Id="rId29" Type="http://schemas.openxmlformats.org/officeDocument/2006/relationships/hyperlink" Target="http://hl7.org/fhir/codesyste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71566-4A68-4743-AAEB-A0A38D4A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346</TotalTime>
  <Pages>59</Pages>
  <Words>11533</Words>
  <Characters>78787</Characters>
  <Application>Microsoft Office Word</Application>
  <DocSecurity>0</DocSecurity>
  <Lines>656</Lines>
  <Paragraphs>180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90140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25</cp:revision>
  <cp:lastPrinted>2020-01-06T15:23:00Z</cp:lastPrinted>
  <dcterms:created xsi:type="dcterms:W3CDTF">2020-02-18T17:30:00Z</dcterms:created>
  <dcterms:modified xsi:type="dcterms:W3CDTF">2020-02-20T01:43:00Z</dcterms:modified>
  <cp:category>IHE Supplement Template</cp:category>
</cp:coreProperties>
</file>