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706C4" w14:textId="77777777" w:rsidR="000E73D3" w:rsidRDefault="000E73D3" w:rsidP="000E73D3">
      <w:pPr>
        <w:pBdr>
          <w:bottom w:val="single" w:sz="12" w:space="0" w:color="808080"/>
        </w:pBdr>
        <w:spacing w:after="300" w:line="240" w:lineRule="auto"/>
      </w:pPr>
      <w:r>
        <w:rPr>
          <w:rFonts w:ascii="Cambria" w:eastAsia="Cambria" w:hAnsi="Cambria" w:cs="Cambria"/>
          <w:color w:val="17365D"/>
          <w:sz w:val="40"/>
          <w:szCs w:val="40"/>
        </w:rPr>
        <w:t>Board Report: IHE Patient Care Coordination Domain</w:t>
      </w:r>
    </w:p>
    <w:p w14:paraId="50BB4B2B" w14:textId="77777777" w:rsidR="000E73D3" w:rsidRDefault="000E73D3" w:rsidP="000E73D3">
      <w:pPr>
        <w:spacing w:after="80"/>
        <w:rPr>
          <w:b/>
          <w:bCs/>
          <w:u w:val="single"/>
        </w:rPr>
      </w:pPr>
      <w:r>
        <w:rPr>
          <w:b/>
          <w:bCs/>
          <w:u w:val="single"/>
        </w:rPr>
        <w:t>Sponsors:</w:t>
      </w:r>
    </w:p>
    <w:p w14:paraId="3C3F92C7" w14:textId="77777777" w:rsidR="000E73D3" w:rsidRDefault="000E73D3" w:rsidP="000E73D3">
      <w:pPr>
        <w:numPr>
          <w:ilvl w:val="0"/>
          <w:numId w:val="1"/>
        </w:numPr>
        <w:spacing w:after="0" w:line="240" w:lineRule="auto"/>
        <w:rPr>
          <w:sz w:val="24"/>
          <w:szCs w:val="24"/>
          <w:shd w:val="solid" w:color="FFFFFF" w:fill="FFFFFF"/>
        </w:rPr>
      </w:pPr>
      <w:r>
        <w:rPr>
          <w:sz w:val="24"/>
          <w:szCs w:val="24"/>
          <w:shd w:val="solid" w:color="FFFFFF" w:fill="FFFFFF"/>
        </w:rPr>
        <w:t>Health Information Management Systems Society</w:t>
      </w:r>
      <w:r>
        <w:rPr>
          <w:rFonts w:ascii="Times New Roman" w:eastAsia="Times New Roman" w:hAnsi="Times New Roman" w:cs="Times New Roman"/>
          <w:sz w:val="24"/>
          <w:szCs w:val="24"/>
          <w:shd w:val="solid" w:color="FFFFFF" w:fill="FFFFFF"/>
        </w:rPr>
        <w:t xml:space="preserve"> </w:t>
      </w:r>
      <w:r>
        <w:rPr>
          <w:sz w:val="24"/>
          <w:szCs w:val="24"/>
          <w:shd w:val="solid" w:color="FFFFFF" w:fill="FFFFFF"/>
        </w:rPr>
        <w:t>(HIMSS)</w:t>
      </w:r>
      <w:r>
        <w:rPr>
          <w:rFonts w:ascii="Times New Roman" w:eastAsia="Times New Roman" w:hAnsi="Times New Roman" w:cs="Times New Roman"/>
          <w:sz w:val="24"/>
          <w:szCs w:val="24"/>
          <w:shd w:val="solid" w:color="FFFFFF" w:fill="FFFFFF"/>
        </w:rPr>
        <w:t xml:space="preserve"> </w:t>
      </w:r>
    </w:p>
    <w:p w14:paraId="6DEEB42E" w14:textId="77777777" w:rsidR="000E73D3" w:rsidRPr="00C02B44" w:rsidRDefault="000E73D3" w:rsidP="000E73D3">
      <w:pPr>
        <w:numPr>
          <w:ilvl w:val="0"/>
          <w:numId w:val="2"/>
        </w:numPr>
        <w:tabs>
          <w:tab w:val="num" w:pos="720"/>
        </w:tabs>
        <w:spacing w:after="0"/>
        <w:rPr>
          <w:sz w:val="24"/>
          <w:szCs w:val="24"/>
        </w:rPr>
      </w:pPr>
      <w:r w:rsidRPr="00C02B44">
        <w:rPr>
          <w:sz w:val="24"/>
          <w:szCs w:val="24"/>
        </w:rPr>
        <w:t>American College of Physicians (ACP)</w:t>
      </w:r>
    </w:p>
    <w:p w14:paraId="79834B62" w14:textId="77777777" w:rsidR="000E73D3" w:rsidRDefault="000E73D3" w:rsidP="000E73D3">
      <w:pPr>
        <w:spacing w:after="80"/>
        <w:rPr>
          <w:b/>
          <w:bCs/>
          <w:u w:val="single"/>
        </w:rPr>
      </w:pPr>
      <w:r>
        <w:rPr>
          <w:b/>
          <w:bCs/>
          <w:u w:val="single"/>
        </w:rPr>
        <w:t xml:space="preserve">Leadership: </w:t>
      </w:r>
    </w:p>
    <w:p w14:paraId="3CEFE66A" w14:textId="31408B19" w:rsidR="000E73D3" w:rsidRDefault="000E73D3" w:rsidP="000E73D3">
      <w:pPr>
        <w:numPr>
          <w:ilvl w:val="0"/>
          <w:numId w:val="2"/>
        </w:numPr>
        <w:tabs>
          <w:tab w:val="num" w:pos="720"/>
        </w:tabs>
        <w:spacing w:after="0"/>
      </w:pPr>
      <w:r>
        <w:t xml:space="preserve">Secretariat: </w:t>
      </w:r>
      <w:r>
        <w:tab/>
      </w:r>
      <w:r>
        <w:tab/>
      </w:r>
      <w:r w:rsidR="00BC694A">
        <w:tab/>
      </w:r>
      <w:r>
        <w:t>Celina Roth, HIMSS (croth@himss.org)</w:t>
      </w:r>
    </w:p>
    <w:p w14:paraId="5A673511" w14:textId="2B42804B" w:rsidR="000E73D3" w:rsidRDefault="000E73D3" w:rsidP="000E73D3">
      <w:pPr>
        <w:numPr>
          <w:ilvl w:val="0"/>
          <w:numId w:val="3"/>
        </w:numPr>
        <w:tabs>
          <w:tab w:val="num" w:pos="720"/>
        </w:tabs>
        <w:spacing w:after="0"/>
      </w:pPr>
      <w:r>
        <w:t xml:space="preserve">Board Representative:  </w:t>
      </w:r>
      <w:r>
        <w:tab/>
      </w:r>
      <w:r w:rsidR="00BC694A">
        <w:tab/>
      </w:r>
      <w:r>
        <w:t xml:space="preserve">John Donnelly, </w:t>
      </w:r>
      <w:proofErr w:type="spellStart"/>
      <w:r>
        <w:t>IntePro</w:t>
      </w:r>
      <w:proofErr w:type="spellEnd"/>
      <w:r>
        <w:t xml:space="preserve"> Solutions Inc.</w:t>
      </w:r>
    </w:p>
    <w:p w14:paraId="446BAEBC" w14:textId="744F8F89" w:rsidR="000E73D3" w:rsidRDefault="000E73D3" w:rsidP="000E73D3">
      <w:pPr>
        <w:numPr>
          <w:ilvl w:val="0"/>
          <w:numId w:val="3"/>
        </w:numPr>
        <w:tabs>
          <w:tab w:val="num" w:pos="720"/>
        </w:tabs>
        <w:spacing w:after="0"/>
      </w:pPr>
      <w:r>
        <w:t xml:space="preserve">Plan </w:t>
      </w:r>
      <w:proofErr w:type="spellStart"/>
      <w:r>
        <w:t>Cmte</w:t>
      </w:r>
      <w:proofErr w:type="spellEnd"/>
      <w:r>
        <w:t xml:space="preserve"> Co-chair:</w:t>
      </w:r>
      <w:r>
        <w:tab/>
      </w:r>
      <w:r w:rsidR="00BC694A">
        <w:tab/>
      </w:r>
      <w:r w:rsidR="00E76BF6">
        <w:t xml:space="preserve">Laura </w:t>
      </w:r>
      <w:proofErr w:type="spellStart"/>
      <w:r w:rsidR="00E76BF6">
        <w:t>Heermann</w:t>
      </w:r>
      <w:proofErr w:type="spellEnd"/>
      <w:r>
        <w:t xml:space="preserve">, </w:t>
      </w:r>
      <w:r w:rsidR="00201168">
        <w:t>Intermountain Healthcare</w:t>
      </w:r>
    </w:p>
    <w:p w14:paraId="721B28CD" w14:textId="4D37E4C1" w:rsidR="000E73D3" w:rsidRDefault="000E73D3" w:rsidP="000E73D3">
      <w:pPr>
        <w:numPr>
          <w:ilvl w:val="0"/>
          <w:numId w:val="2"/>
        </w:numPr>
        <w:tabs>
          <w:tab w:val="num" w:pos="720"/>
        </w:tabs>
        <w:spacing w:after="0"/>
      </w:pPr>
      <w:r>
        <w:t xml:space="preserve">Plan </w:t>
      </w:r>
      <w:proofErr w:type="spellStart"/>
      <w:r>
        <w:t>Cmte</w:t>
      </w:r>
      <w:proofErr w:type="spellEnd"/>
      <w:r>
        <w:t xml:space="preserve"> Co-chair:</w:t>
      </w:r>
      <w:r>
        <w:tab/>
      </w:r>
      <w:r w:rsidR="00BC694A">
        <w:tab/>
      </w:r>
      <w:r>
        <w:t>Tone Southerland, Gre</w:t>
      </w:r>
      <w:r w:rsidR="00201168">
        <w:t>enway Medical Technologies</w:t>
      </w:r>
    </w:p>
    <w:p w14:paraId="16F93DC1" w14:textId="025D37F2" w:rsidR="000E73D3" w:rsidRDefault="000E73D3" w:rsidP="000E73D3">
      <w:pPr>
        <w:numPr>
          <w:ilvl w:val="0"/>
          <w:numId w:val="2"/>
        </w:numPr>
        <w:tabs>
          <w:tab w:val="num" w:pos="720"/>
        </w:tabs>
        <w:spacing w:after="0"/>
      </w:pPr>
      <w:r>
        <w:t>T</w:t>
      </w:r>
      <w:r w:rsidR="00E76BF6">
        <w:t xml:space="preserve">ech </w:t>
      </w:r>
      <w:proofErr w:type="spellStart"/>
      <w:r w:rsidR="00E76BF6">
        <w:t>Cmte</w:t>
      </w:r>
      <w:proofErr w:type="spellEnd"/>
      <w:r w:rsidR="00E76BF6">
        <w:t xml:space="preserve"> Co-chair:</w:t>
      </w:r>
      <w:r w:rsidR="00E76BF6">
        <w:tab/>
      </w:r>
      <w:r w:rsidR="00BC694A">
        <w:tab/>
      </w:r>
      <w:r w:rsidR="00E76BF6">
        <w:t xml:space="preserve">Emma Jones, </w:t>
      </w:r>
      <w:proofErr w:type="spellStart"/>
      <w:r w:rsidR="00E76BF6">
        <w:t>Allscripts</w:t>
      </w:r>
      <w:proofErr w:type="spellEnd"/>
    </w:p>
    <w:p w14:paraId="72C2E38F" w14:textId="5D0ACCBC" w:rsidR="000E73D3" w:rsidRDefault="000E73D3" w:rsidP="000E73D3">
      <w:pPr>
        <w:numPr>
          <w:ilvl w:val="0"/>
          <w:numId w:val="2"/>
        </w:numPr>
        <w:tabs>
          <w:tab w:val="num" w:pos="720"/>
        </w:tabs>
        <w:spacing w:after="0"/>
      </w:pPr>
      <w:r>
        <w:t xml:space="preserve">Tech </w:t>
      </w:r>
      <w:proofErr w:type="spellStart"/>
      <w:r>
        <w:t>Cmte</w:t>
      </w:r>
      <w:proofErr w:type="spellEnd"/>
      <w:r>
        <w:t xml:space="preserve"> Co-chair:</w:t>
      </w:r>
      <w:r>
        <w:tab/>
      </w:r>
      <w:r w:rsidR="00BC694A">
        <w:tab/>
      </w:r>
      <w:r>
        <w:t xml:space="preserve">Laura Bright, </w:t>
      </w:r>
      <w:proofErr w:type="spellStart"/>
      <w:r>
        <w:t>eHealth</w:t>
      </w:r>
      <w:proofErr w:type="spellEnd"/>
      <w:r>
        <w:t xml:space="preserve"> Ontario</w:t>
      </w:r>
    </w:p>
    <w:p w14:paraId="39A0EBF9" w14:textId="77777777" w:rsidR="000E73D3" w:rsidRDefault="000E73D3" w:rsidP="000E73D3">
      <w:pPr>
        <w:numPr>
          <w:ilvl w:val="0"/>
          <w:numId w:val="2"/>
        </w:numPr>
        <w:tabs>
          <w:tab w:val="num" w:pos="720"/>
        </w:tabs>
        <w:spacing w:after="0"/>
      </w:pPr>
      <w:r>
        <w:t>Nursing Sub-</w:t>
      </w:r>
      <w:proofErr w:type="spellStart"/>
      <w:r>
        <w:t>Cmte</w:t>
      </w:r>
      <w:proofErr w:type="spellEnd"/>
      <w:r>
        <w:t xml:space="preserve"> Co-chair: </w:t>
      </w:r>
      <w:r>
        <w:tab/>
        <w:t xml:space="preserve">Denise Downing, Association of </w:t>
      </w:r>
      <w:proofErr w:type="spellStart"/>
      <w:r>
        <w:t>periOperative</w:t>
      </w:r>
      <w:proofErr w:type="spellEnd"/>
      <w:r>
        <w:t xml:space="preserve"> Registered Nurses</w:t>
      </w:r>
    </w:p>
    <w:p w14:paraId="6D896F38" w14:textId="77777777" w:rsidR="000E73D3" w:rsidRDefault="000E73D3" w:rsidP="000E73D3">
      <w:pPr>
        <w:spacing w:after="80"/>
        <w:rPr>
          <w:b/>
          <w:bCs/>
          <w:u w:val="single"/>
        </w:rPr>
      </w:pPr>
      <w:r>
        <w:rPr>
          <w:b/>
          <w:bCs/>
          <w:u w:val="single"/>
        </w:rPr>
        <w:t>Membership Rosters:</w:t>
      </w:r>
    </w:p>
    <w:p w14:paraId="4C7CA749" w14:textId="77777777" w:rsidR="000E73D3" w:rsidRDefault="000E73D3" w:rsidP="000E73D3">
      <w:pPr>
        <w:numPr>
          <w:ilvl w:val="0"/>
          <w:numId w:val="3"/>
        </w:numPr>
        <w:tabs>
          <w:tab w:val="num" w:pos="720"/>
        </w:tabs>
        <w:spacing w:after="0"/>
      </w:pPr>
      <w:r>
        <w:t xml:space="preserve">Planning </w:t>
      </w:r>
      <w:proofErr w:type="spellStart"/>
      <w:r>
        <w:t>Cmte</w:t>
      </w:r>
      <w:proofErr w:type="spellEnd"/>
      <w:proofErr w:type="gramStart"/>
      <w:r>
        <w:t xml:space="preserve">:  </w:t>
      </w:r>
      <w:proofErr w:type="gramEnd"/>
      <w:r>
        <w:fldChar w:fldCharType="begin"/>
      </w:r>
      <w:r>
        <w:instrText>HYPERLINK "ftp://ftp.ihe.net/Patient_Care_Coordination/ROSTER_PCC/"</w:instrText>
      </w:r>
      <w:r>
        <w:fldChar w:fldCharType="separate"/>
      </w:r>
      <w:r>
        <w:rPr>
          <w:color w:val="0000FF"/>
          <w:u w:val="single"/>
        </w:rPr>
        <w:t>ftp</w:t>
      </w:r>
      <w:r>
        <w:fldChar w:fldCharType="end"/>
      </w:r>
      <w:hyperlink r:id="rId6" w:history="1">
        <w:r>
          <w:rPr>
            <w:color w:val="0000FF"/>
            <w:u w:val="single"/>
          </w:rPr>
          <w:t>://</w:t>
        </w:r>
      </w:hyperlink>
      <w:hyperlink r:id="rId7" w:history="1">
        <w:r>
          <w:rPr>
            <w:color w:val="0000FF"/>
            <w:u w:val="single"/>
          </w:rPr>
          <w:t>ftp</w:t>
        </w:r>
      </w:hyperlink>
      <w:hyperlink r:id="rId8" w:history="1">
        <w:r>
          <w:rPr>
            <w:color w:val="0000FF"/>
            <w:u w:val="single"/>
          </w:rPr>
          <w:t>.</w:t>
        </w:r>
      </w:hyperlink>
      <w:hyperlink r:id="rId9" w:history="1">
        <w:r>
          <w:rPr>
            <w:color w:val="0000FF"/>
            <w:u w:val="single"/>
          </w:rPr>
          <w:t>ihe</w:t>
        </w:r>
      </w:hyperlink>
      <w:hyperlink r:id="rId10" w:history="1">
        <w:r>
          <w:rPr>
            <w:color w:val="0000FF"/>
            <w:u w:val="single"/>
          </w:rPr>
          <w:t>.</w:t>
        </w:r>
      </w:hyperlink>
      <w:hyperlink r:id="rId11" w:history="1">
        <w:r>
          <w:rPr>
            <w:color w:val="0000FF"/>
            <w:u w:val="single"/>
          </w:rPr>
          <w:t>net</w:t>
        </w:r>
      </w:hyperlink>
      <w:hyperlink r:id="rId12" w:history="1">
        <w:r>
          <w:rPr>
            <w:color w:val="0000FF"/>
            <w:u w:val="single"/>
          </w:rPr>
          <w:t>/</w:t>
        </w:r>
      </w:hyperlink>
      <w:hyperlink r:id="rId13" w:history="1">
        <w:r>
          <w:rPr>
            <w:color w:val="0000FF"/>
            <w:u w:val="single"/>
          </w:rPr>
          <w:t>Patient</w:t>
        </w:r>
      </w:hyperlink>
      <w:hyperlink r:id="rId14" w:history="1">
        <w:r>
          <w:rPr>
            <w:color w:val="0000FF"/>
            <w:u w:val="single"/>
          </w:rPr>
          <w:t>_</w:t>
        </w:r>
      </w:hyperlink>
      <w:hyperlink r:id="rId15" w:history="1">
        <w:r>
          <w:rPr>
            <w:color w:val="0000FF"/>
            <w:u w:val="single"/>
          </w:rPr>
          <w:t>Care</w:t>
        </w:r>
      </w:hyperlink>
      <w:hyperlink r:id="rId16" w:history="1">
        <w:r>
          <w:rPr>
            <w:color w:val="0000FF"/>
            <w:u w:val="single"/>
          </w:rPr>
          <w:t>_</w:t>
        </w:r>
      </w:hyperlink>
      <w:hyperlink r:id="rId17" w:history="1">
        <w:r>
          <w:rPr>
            <w:color w:val="0000FF"/>
            <w:u w:val="single"/>
          </w:rPr>
          <w:t>Coordination</w:t>
        </w:r>
      </w:hyperlink>
      <w:hyperlink r:id="rId18" w:history="1">
        <w:r>
          <w:rPr>
            <w:color w:val="0000FF"/>
            <w:u w:val="single"/>
          </w:rPr>
          <w:t>/</w:t>
        </w:r>
      </w:hyperlink>
      <w:hyperlink r:id="rId19" w:history="1">
        <w:r>
          <w:rPr>
            <w:color w:val="0000FF"/>
            <w:u w:val="single"/>
          </w:rPr>
          <w:t>ROSTER</w:t>
        </w:r>
      </w:hyperlink>
      <w:hyperlink r:id="rId20" w:history="1">
        <w:r>
          <w:rPr>
            <w:color w:val="0000FF"/>
            <w:u w:val="single"/>
          </w:rPr>
          <w:t>_</w:t>
        </w:r>
      </w:hyperlink>
      <w:hyperlink r:id="rId21" w:history="1">
        <w:r>
          <w:rPr>
            <w:color w:val="0000FF"/>
            <w:u w:val="single"/>
          </w:rPr>
          <w:t>PCC</w:t>
        </w:r>
      </w:hyperlink>
      <w:hyperlink r:id="rId22" w:history="1">
        <w:r>
          <w:rPr>
            <w:color w:val="0000FF"/>
            <w:u w:val="single"/>
          </w:rPr>
          <w:t>/</w:t>
        </w:r>
      </w:hyperlink>
    </w:p>
    <w:p w14:paraId="652A83BE" w14:textId="77777777" w:rsidR="000E73D3" w:rsidRDefault="000E73D3" w:rsidP="000E73D3">
      <w:pPr>
        <w:numPr>
          <w:ilvl w:val="0"/>
          <w:numId w:val="3"/>
        </w:numPr>
        <w:tabs>
          <w:tab w:val="num" w:pos="720"/>
        </w:tabs>
        <w:spacing w:after="0"/>
      </w:pPr>
      <w:r>
        <w:t xml:space="preserve">Technical </w:t>
      </w:r>
      <w:proofErr w:type="spellStart"/>
      <w:r>
        <w:t>Cmte</w:t>
      </w:r>
      <w:proofErr w:type="spellEnd"/>
      <w:proofErr w:type="gramStart"/>
      <w:r>
        <w:t xml:space="preserve">:  </w:t>
      </w:r>
      <w:proofErr w:type="gramEnd"/>
      <w:r>
        <w:fldChar w:fldCharType="begin"/>
      </w:r>
      <w:r>
        <w:instrText>HYPERLINK "ftp://ftp.ihe.net/Patient_Care_Coordination/ROSTER_PCC/"</w:instrText>
      </w:r>
      <w:r>
        <w:fldChar w:fldCharType="separate"/>
      </w:r>
      <w:r>
        <w:rPr>
          <w:color w:val="0000FF"/>
          <w:u w:val="single"/>
        </w:rPr>
        <w:t>ftp</w:t>
      </w:r>
      <w:r>
        <w:fldChar w:fldCharType="end"/>
      </w:r>
      <w:hyperlink r:id="rId23" w:history="1">
        <w:r>
          <w:rPr>
            <w:color w:val="0000FF"/>
            <w:u w:val="single"/>
          </w:rPr>
          <w:t>://</w:t>
        </w:r>
      </w:hyperlink>
      <w:hyperlink r:id="rId24" w:history="1">
        <w:r>
          <w:rPr>
            <w:color w:val="0000FF"/>
            <w:u w:val="single"/>
          </w:rPr>
          <w:t>ftp</w:t>
        </w:r>
      </w:hyperlink>
      <w:hyperlink r:id="rId25" w:history="1">
        <w:r>
          <w:rPr>
            <w:color w:val="0000FF"/>
            <w:u w:val="single"/>
          </w:rPr>
          <w:t>.</w:t>
        </w:r>
      </w:hyperlink>
      <w:hyperlink r:id="rId26" w:history="1">
        <w:r>
          <w:rPr>
            <w:color w:val="0000FF"/>
            <w:u w:val="single"/>
          </w:rPr>
          <w:t>ihe</w:t>
        </w:r>
      </w:hyperlink>
      <w:hyperlink r:id="rId27" w:history="1">
        <w:r>
          <w:rPr>
            <w:color w:val="0000FF"/>
            <w:u w:val="single"/>
          </w:rPr>
          <w:t>.</w:t>
        </w:r>
      </w:hyperlink>
      <w:hyperlink r:id="rId28" w:history="1">
        <w:r>
          <w:rPr>
            <w:color w:val="0000FF"/>
            <w:u w:val="single"/>
          </w:rPr>
          <w:t>net</w:t>
        </w:r>
      </w:hyperlink>
      <w:hyperlink r:id="rId29" w:history="1">
        <w:r>
          <w:rPr>
            <w:color w:val="0000FF"/>
            <w:u w:val="single"/>
          </w:rPr>
          <w:t>/</w:t>
        </w:r>
      </w:hyperlink>
      <w:hyperlink r:id="rId30" w:history="1">
        <w:r>
          <w:rPr>
            <w:color w:val="0000FF"/>
            <w:u w:val="single"/>
          </w:rPr>
          <w:t>Patient</w:t>
        </w:r>
      </w:hyperlink>
      <w:hyperlink r:id="rId31" w:history="1">
        <w:r>
          <w:rPr>
            <w:color w:val="0000FF"/>
            <w:u w:val="single"/>
          </w:rPr>
          <w:t>_</w:t>
        </w:r>
      </w:hyperlink>
      <w:hyperlink r:id="rId32" w:history="1">
        <w:r>
          <w:rPr>
            <w:color w:val="0000FF"/>
            <w:u w:val="single"/>
          </w:rPr>
          <w:t>Care</w:t>
        </w:r>
      </w:hyperlink>
      <w:hyperlink r:id="rId33" w:history="1">
        <w:r>
          <w:rPr>
            <w:color w:val="0000FF"/>
            <w:u w:val="single"/>
          </w:rPr>
          <w:t>_</w:t>
        </w:r>
      </w:hyperlink>
      <w:hyperlink r:id="rId34" w:history="1">
        <w:r>
          <w:rPr>
            <w:color w:val="0000FF"/>
            <w:u w:val="single"/>
          </w:rPr>
          <w:t>Coordination</w:t>
        </w:r>
      </w:hyperlink>
      <w:hyperlink r:id="rId35" w:history="1">
        <w:r>
          <w:rPr>
            <w:color w:val="0000FF"/>
            <w:u w:val="single"/>
          </w:rPr>
          <w:t>/</w:t>
        </w:r>
      </w:hyperlink>
      <w:hyperlink r:id="rId36" w:history="1">
        <w:r>
          <w:rPr>
            <w:color w:val="0000FF"/>
            <w:u w:val="single"/>
          </w:rPr>
          <w:t>ROSTER</w:t>
        </w:r>
      </w:hyperlink>
      <w:hyperlink r:id="rId37" w:history="1">
        <w:r>
          <w:rPr>
            <w:color w:val="0000FF"/>
            <w:u w:val="single"/>
          </w:rPr>
          <w:t>_</w:t>
        </w:r>
      </w:hyperlink>
      <w:hyperlink r:id="rId38" w:history="1">
        <w:r>
          <w:rPr>
            <w:color w:val="0000FF"/>
            <w:u w:val="single"/>
          </w:rPr>
          <w:t>PCC</w:t>
        </w:r>
      </w:hyperlink>
      <w:hyperlink r:id="rId39" w:history="1">
        <w:r>
          <w:rPr>
            <w:color w:val="0000FF"/>
            <w:u w:val="single"/>
          </w:rPr>
          <w:t>/</w:t>
        </w:r>
      </w:hyperlink>
    </w:p>
    <w:p w14:paraId="2B0D0344" w14:textId="77777777" w:rsidR="000E73D3" w:rsidRDefault="000E73D3" w:rsidP="000E73D3">
      <w:pPr>
        <w:numPr>
          <w:ilvl w:val="0"/>
          <w:numId w:val="3"/>
        </w:numPr>
        <w:tabs>
          <w:tab w:val="num" w:pos="720"/>
        </w:tabs>
        <w:spacing w:after="0"/>
      </w:pPr>
      <w:r>
        <w:t>Nursing Sub-</w:t>
      </w:r>
      <w:proofErr w:type="spellStart"/>
      <w:r>
        <w:t>Cmte</w:t>
      </w:r>
      <w:proofErr w:type="spellEnd"/>
      <w:proofErr w:type="gramStart"/>
      <w:r>
        <w:t xml:space="preserve">:  </w:t>
      </w:r>
      <w:proofErr w:type="gramEnd"/>
      <w:r>
        <w:fldChar w:fldCharType="begin"/>
      </w:r>
      <w:r>
        <w:instrText>HYPERLINK "ftp://ftp.ihe.net/Patient_Care_Coordination/ROSTER_PCC/"</w:instrText>
      </w:r>
      <w:r>
        <w:fldChar w:fldCharType="separate"/>
      </w:r>
      <w:r>
        <w:rPr>
          <w:color w:val="0000FF"/>
          <w:u w:val="single"/>
        </w:rPr>
        <w:t>ftp</w:t>
      </w:r>
      <w:r>
        <w:fldChar w:fldCharType="end"/>
      </w:r>
      <w:hyperlink r:id="rId40" w:history="1">
        <w:r>
          <w:rPr>
            <w:color w:val="0000FF"/>
            <w:u w:val="single"/>
          </w:rPr>
          <w:t>://</w:t>
        </w:r>
      </w:hyperlink>
      <w:hyperlink r:id="rId41" w:history="1">
        <w:r>
          <w:rPr>
            <w:color w:val="0000FF"/>
            <w:u w:val="single"/>
          </w:rPr>
          <w:t>ftp</w:t>
        </w:r>
      </w:hyperlink>
      <w:hyperlink r:id="rId42" w:history="1">
        <w:r>
          <w:rPr>
            <w:color w:val="0000FF"/>
            <w:u w:val="single"/>
          </w:rPr>
          <w:t>.</w:t>
        </w:r>
      </w:hyperlink>
      <w:hyperlink r:id="rId43" w:history="1">
        <w:r>
          <w:rPr>
            <w:color w:val="0000FF"/>
            <w:u w:val="single"/>
          </w:rPr>
          <w:t>ihe</w:t>
        </w:r>
      </w:hyperlink>
      <w:hyperlink r:id="rId44" w:history="1">
        <w:r>
          <w:rPr>
            <w:color w:val="0000FF"/>
            <w:u w:val="single"/>
          </w:rPr>
          <w:t>.</w:t>
        </w:r>
      </w:hyperlink>
      <w:hyperlink r:id="rId45" w:history="1">
        <w:r>
          <w:rPr>
            <w:color w:val="0000FF"/>
            <w:u w:val="single"/>
          </w:rPr>
          <w:t>net</w:t>
        </w:r>
      </w:hyperlink>
      <w:hyperlink r:id="rId46" w:history="1">
        <w:r>
          <w:rPr>
            <w:color w:val="0000FF"/>
            <w:u w:val="single"/>
          </w:rPr>
          <w:t>/</w:t>
        </w:r>
      </w:hyperlink>
      <w:hyperlink r:id="rId47" w:history="1">
        <w:r>
          <w:rPr>
            <w:color w:val="0000FF"/>
            <w:u w:val="single"/>
          </w:rPr>
          <w:t>Patient</w:t>
        </w:r>
      </w:hyperlink>
      <w:hyperlink r:id="rId48" w:history="1">
        <w:r>
          <w:rPr>
            <w:color w:val="0000FF"/>
            <w:u w:val="single"/>
          </w:rPr>
          <w:t>_</w:t>
        </w:r>
      </w:hyperlink>
      <w:hyperlink r:id="rId49" w:history="1">
        <w:r>
          <w:rPr>
            <w:color w:val="0000FF"/>
            <w:u w:val="single"/>
          </w:rPr>
          <w:t>Care</w:t>
        </w:r>
      </w:hyperlink>
      <w:hyperlink r:id="rId50" w:history="1">
        <w:r>
          <w:rPr>
            <w:color w:val="0000FF"/>
            <w:u w:val="single"/>
          </w:rPr>
          <w:t>_</w:t>
        </w:r>
      </w:hyperlink>
      <w:hyperlink r:id="rId51" w:history="1">
        <w:r>
          <w:rPr>
            <w:color w:val="0000FF"/>
            <w:u w:val="single"/>
          </w:rPr>
          <w:t>Coordination</w:t>
        </w:r>
      </w:hyperlink>
      <w:hyperlink r:id="rId52" w:history="1">
        <w:r>
          <w:rPr>
            <w:color w:val="0000FF"/>
            <w:u w:val="single"/>
          </w:rPr>
          <w:t>/</w:t>
        </w:r>
      </w:hyperlink>
      <w:hyperlink r:id="rId53" w:history="1">
        <w:r>
          <w:rPr>
            <w:color w:val="0000FF"/>
            <w:u w:val="single"/>
          </w:rPr>
          <w:t>ROSTER</w:t>
        </w:r>
      </w:hyperlink>
      <w:hyperlink r:id="rId54" w:history="1">
        <w:r>
          <w:rPr>
            <w:color w:val="0000FF"/>
            <w:u w:val="single"/>
          </w:rPr>
          <w:t>_</w:t>
        </w:r>
      </w:hyperlink>
      <w:hyperlink r:id="rId55" w:history="1">
        <w:r>
          <w:rPr>
            <w:color w:val="0000FF"/>
            <w:u w:val="single"/>
          </w:rPr>
          <w:t>PCC</w:t>
        </w:r>
      </w:hyperlink>
      <w:hyperlink r:id="rId56" w:history="1">
        <w:r>
          <w:rPr>
            <w:color w:val="0000FF"/>
            <w:u w:val="single"/>
          </w:rPr>
          <w:t>/</w:t>
        </w:r>
      </w:hyperlink>
      <w:r>
        <w:rPr>
          <w:rFonts w:ascii="Arial" w:eastAsia="Arial" w:hAnsi="Arial" w:cs="Arial"/>
          <w:sz w:val="20"/>
          <w:szCs w:val="20"/>
        </w:rPr>
        <w:t xml:space="preserve"> </w:t>
      </w:r>
    </w:p>
    <w:p w14:paraId="2D43091E" w14:textId="77777777" w:rsidR="000E73D3" w:rsidRDefault="000E73D3" w:rsidP="000E73D3">
      <w:pPr>
        <w:spacing w:after="80"/>
        <w:rPr>
          <w:b/>
          <w:bCs/>
          <w:u w:val="single"/>
        </w:rPr>
      </w:pPr>
      <w:r>
        <w:rPr>
          <w:b/>
          <w:bCs/>
          <w:u w:val="single"/>
        </w:rPr>
        <w:t xml:space="preserve">Activity: </w:t>
      </w:r>
    </w:p>
    <w:p w14:paraId="7FC18D53" w14:textId="363C5EB9" w:rsidR="000E73D3" w:rsidRDefault="008406A2" w:rsidP="000E73D3">
      <w:pPr>
        <w:numPr>
          <w:ilvl w:val="0"/>
          <w:numId w:val="2"/>
        </w:numPr>
        <w:tabs>
          <w:tab w:val="num" w:pos="720"/>
        </w:tabs>
        <w:spacing w:after="0"/>
      </w:pPr>
      <w:r>
        <w:t xml:space="preserve">Domain Scope: </w:t>
      </w:r>
      <w:r w:rsidR="000E73D3">
        <w:t>IHE Patient Care Coordination addresses integration issues that cross providers, patient problems or time, with general clinical care aspects including document exchange, order processing, and coordination with other specialty domains.  It addresses workflows that are common to multiple specialty areas and the integration needs of specialty areas that do not have a separate domain within IHE.</w:t>
      </w:r>
    </w:p>
    <w:p w14:paraId="3F57A9A8" w14:textId="77777777" w:rsidR="000E73D3" w:rsidRDefault="000E73D3" w:rsidP="000E73D3">
      <w:pPr>
        <w:numPr>
          <w:ilvl w:val="0"/>
          <w:numId w:val="2"/>
        </w:numPr>
        <w:tabs>
          <w:tab w:val="num" w:pos="720"/>
        </w:tabs>
        <w:spacing w:after="0"/>
      </w:pPr>
      <w:r>
        <w:t xml:space="preserve">Current Cycle Timeline/Milestones: </w:t>
      </w:r>
      <w:hyperlink r:id="rId57" w:history="1">
        <w:r>
          <w:rPr>
            <w:color w:val="0000FF"/>
            <w:u w:val="single"/>
          </w:rPr>
          <w:t>http</w:t>
        </w:r>
      </w:hyperlink>
      <w:hyperlink r:id="rId58" w:history="1">
        <w:r>
          <w:rPr>
            <w:color w:val="0000FF"/>
            <w:u w:val="single"/>
          </w:rPr>
          <w:t>://</w:t>
        </w:r>
      </w:hyperlink>
      <w:hyperlink r:id="rId59" w:history="1">
        <w:r>
          <w:rPr>
            <w:color w:val="0000FF"/>
            <w:u w:val="single"/>
          </w:rPr>
          <w:t>wiki</w:t>
        </w:r>
      </w:hyperlink>
      <w:hyperlink r:id="rId60" w:history="1">
        <w:r>
          <w:rPr>
            <w:color w:val="0000FF"/>
            <w:u w:val="single"/>
          </w:rPr>
          <w:t>.</w:t>
        </w:r>
      </w:hyperlink>
      <w:hyperlink r:id="rId61" w:history="1">
        <w:r>
          <w:rPr>
            <w:color w:val="0000FF"/>
            <w:u w:val="single"/>
          </w:rPr>
          <w:t>ihe</w:t>
        </w:r>
      </w:hyperlink>
      <w:hyperlink r:id="rId62" w:history="1">
        <w:r>
          <w:rPr>
            <w:color w:val="0000FF"/>
            <w:u w:val="single"/>
          </w:rPr>
          <w:t>.</w:t>
        </w:r>
      </w:hyperlink>
      <w:hyperlink r:id="rId63" w:history="1">
        <w:r>
          <w:rPr>
            <w:color w:val="0000FF"/>
            <w:u w:val="single"/>
          </w:rPr>
          <w:t>net</w:t>
        </w:r>
      </w:hyperlink>
      <w:hyperlink r:id="rId64" w:history="1">
        <w:r>
          <w:rPr>
            <w:color w:val="0000FF"/>
            <w:u w:val="single"/>
          </w:rPr>
          <w:t>/</w:t>
        </w:r>
      </w:hyperlink>
      <w:hyperlink r:id="rId65" w:history="1">
        <w:r>
          <w:rPr>
            <w:color w:val="0000FF"/>
            <w:u w:val="single"/>
          </w:rPr>
          <w:t>index</w:t>
        </w:r>
      </w:hyperlink>
      <w:hyperlink r:id="rId66" w:history="1">
        <w:r>
          <w:rPr>
            <w:color w:val="0000FF"/>
            <w:u w:val="single"/>
          </w:rPr>
          <w:t>.</w:t>
        </w:r>
      </w:hyperlink>
      <w:hyperlink r:id="rId67" w:history="1">
        <w:r>
          <w:rPr>
            <w:color w:val="0000FF"/>
            <w:u w:val="single"/>
          </w:rPr>
          <w:t>php</w:t>
        </w:r>
      </w:hyperlink>
      <w:hyperlink r:id="rId68" w:history="1">
        <w:r>
          <w:rPr>
            <w:color w:val="0000FF"/>
            <w:u w:val="single"/>
          </w:rPr>
          <w:t>?</w:t>
        </w:r>
      </w:hyperlink>
      <w:hyperlink r:id="rId69" w:history="1">
        <w:proofErr w:type="gramStart"/>
        <w:r>
          <w:rPr>
            <w:color w:val="0000FF"/>
            <w:u w:val="single"/>
          </w:rPr>
          <w:t>title</w:t>
        </w:r>
        <w:proofErr w:type="gramEnd"/>
      </w:hyperlink>
      <w:hyperlink r:id="rId70" w:history="1">
        <w:r>
          <w:rPr>
            <w:color w:val="0000FF"/>
            <w:u w:val="single"/>
          </w:rPr>
          <w:t>=</w:t>
        </w:r>
      </w:hyperlink>
      <w:hyperlink r:id="rId71" w:history="1">
        <w:r>
          <w:rPr>
            <w:color w:val="0000FF"/>
            <w:u w:val="single"/>
          </w:rPr>
          <w:t>PCC</w:t>
        </w:r>
      </w:hyperlink>
      <w:hyperlink r:id="rId72" w:history="1">
        <w:r>
          <w:rPr>
            <w:color w:val="0000FF"/>
            <w:u w:val="single"/>
          </w:rPr>
          <w:t>_</w:t>
        </w:r>
      </w:hyperlink>
      <w:hyperlink r:id="rId73" w:history="1">
        <w:r>
          <w:rPr>
            <w:color w:val="0000FF"/>
            <w:u w:val="single"/>
          </w:rPr>
          <w:t>Development</w:t>
        </w:r>
      </w:hyperlink>
      <w:hyperlink r:id="rId74" w:history="1">
        <w:r>
          <w:rPr>
            <w:color w:val="0000FF"/>
            <w:u w:val="single"/>
          </w:rPr>
          <w:t>_</w:t>
        </w:r>
      </w:hyperlink>
      <w:hyperlink r:id="rId75" w:history="1">
        <w:r>
          <w:rPr>
            <w:color w:val="0000FF"/>
            <w:u w:val="single"/>
          </w:rPr>
          <w:t>Timeline</w:t>
        </w:r>
      </w:hyperlink>
    </w:p>
    <w:p w14:paraId="2114594A" w14:textId="3E805F99" w:rsidR="000E73D3" w:rsidRDefault="008406A2" w:rsidP="000E73D3">
      <w:pPr>
        <w:numPr>
          <w:ilvl w:val="0"/>
          <w:numId w:val="2"/>
        </w:numPr>
        <w:tabs>
          <w:tab w:val="num" w:pos="720"/>
        </w:tabs>
        <w:spacing w:after="0"/>
      </w:pPr>
      <w:r>
        <w:t xml:space="preserve">Background: </w:t>
      </w:r>
      <w:proofErr w:type="gramStart"/>
      <w:r w:rsidR="000E73D3">
        <w:t>IHE PCC was established by HIMSS and ACP</w:t>
      </w:r>
      <w:proofErr w:type="gramEnd"/>
      <w:r w:rsidR="000E73D3">
        <w:t xml:space="preserve"> in 2004 and the nursing sub-committee was added in 2008 as this clinical discipline expressed an interest in incorporating nursing documentation into the IHE profile process.  </w:t>
      </w:r>
    </w:p>
    <w:p w14:paraId="24B23BC2" w14:textId="77777777" w:rsidR="000E73D3" w:rsidRDefault="000E73D3" w:rsidP="000E73D3">
      <w:pPr>
        <w:spacing w:after="80"/>
        <w:rPr>
          <w:b/>
          <w:bCs/>
          <w:u w:val="single"/>
        </w:rPr>
      </w:pPr>
      <w:r>
        <w:rPr>
          <w:b/>
          <w:bCs/>
          <w:u w:val="single"/>
        </w:rPr>
        <w:t>Most Significant Profiles</w:t>
      </w:r>
      <w:r w:rsidRPr="00751654">
        <w:rPr>
          <w:b/>
          <w:bCs/>
          <w:u w:val="single"/>
        </w:rPr>
        <w:t>:</w:t>
      </w:r>
      <w:r w:rsidRPr="00667089">
        <w:rPr>
          <w:b/>
          <w:bCs/>
          <w:highlight w:val="yellow"/>
          <w:u w:val="single"/>
        </w:rPr>
        <w:t xml:space="preserve"> </w:t>
      </w:r>
      <w:r>
        <w:rPr>
          <w:b/>
          <w:bCs/>
          <w:u w:val="single"/>
        </w:rPr>
        <w:t xml:space="preserve"> </w:t>
      </w:r>
    </w:p>
    <w:tbl>
      <w:tblPr>
        <w:tblW w:w="0" w:type="auto"/>
        <w:tblInd w:w="108" w:type="dxa"/>
        <w:tblLook w:val="0000" w:firstRow="0" w:lastRow="0" w:firstColumn="0" w:lastColumn="0" w:noHBand="0" w:noVBand="0"/>
      </w:tblPr>
      <w:tblGrid>
        <w:gridCol w:w="1568"/>
        <w:gridCol w:w="1102"/>
        <w:gridCol w:w="1433"/>
        <w:gridCol w:w="2735"/>
        <w:gridCol w:w="3350"/>
      </w:tblGrid>
      <w:tr w:rsidR="000E73D3" w14:paraId="4D3752C5" w14:textId="77777777" w:rsidTr="00074B3B">
        <w:tc>
          <w:tcPr>
            <w:tcW w:w="15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4AB4D14" w14:textId="77777777" w:rsidR="000E73D3" w:rsidRDefault="000E73D3" w:rsidP="00B96C15">
            <w:pPr>
              <w:spacing w:line="240" w:lineRule="auto"/>
              <w:jc w:val="center"/>
            </w:pPr>
            <w:r>
              <w:rPr>
                <w:b/>
                <w:bCs/>
              </w:rPr>
              <w:t>Title</w:t>
            </w:r>
          </w:p>
        </w:tc>
        <w:tc>
          <w:tcPr>
            <w:tcW w:w="10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AB8DCAC" w14:textId="77777777" w:rsidR="000E73D3" w:rsidRDefault="000E73D3" w:rsidP="00B96C15">
            <w:pPr>
              <w:spacing w:line="240" w:lineRule="auto"/>
              <w:jc w:val="center"/>
            </w:pPr>
            <w:commentRangeStart w:id="0"/>
            <w:r>
              <w:rPr>
                <w:b/>
                <w:bCs/>
              </w:rPr>
              <w:t xml:space="preserve"># </w:t>
            </w:r>
            <w:proofErr w:type="gramStart"/>
            <w:r>
              <w:rPr>
                <w:b/>
                <w:bCs/>
              </w:rPr>
              <w:t>vendor</w:t>
            </w:r>
            <w:proofErr w:type="gramEnd"/>
            <w:r>
              <w:rPr>
                <w:b/>
                <w:bCs/>
              </w:rPr>
              <w:t xml:space="preserve"> (</w:t>
            </w:r>
            <w:proofErr w:type="spellStart"/>
            <w:r>
              <w:rPr>
                <w:b/>
                <w:bCs/>
              </w:rPr>
              <w:t>Cthon</w:t>
            </w:r>
            <w:proofErr w:type="spellEnd"/>
            <w:r>
              <w:rPr>
                <w:b/>
                <w:bCs/>
              </w:rPr>
              <w:t>)</w:t>
            </w:r>
            <w:commentRangeEnd w:id="0"/>
            <w:r w:rsidR="00C06390">
              <w:rPr>
                <w:rStyle w:val="CommentReference"/>
              </w:rPr>
              <w:commentReference w:id="0"/>
            </w:r>
          </w:p>
        </w:tc>
        <w:tc>
          <w:tcPr>
            <w:tcW w:w="14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0F6753F" w14:textId="77777777" w:rsidR="000E73D3" w:rsidRDefault="000E73D3" w:rsidP="00B96C15">
            <w:pPr>
              <w:spacing w:line="240" w:lineRule="auto"/>
              <w:jc w:val="center"/>
            </w:pPr>
            <w:r>
              <w:rPr>
                <w:b/>
                <w:bCs/>
              </w:rPr>
              <w:t xml:space="preserve"># </w:t>
            </w:r>
            <w:proofErr w:type="gramStart"/>
            <w:r>
              <w:rPr>
                <w:b/>
                <w:bCs/>
              </w:rPr>
              <w:t>product</w:t>
            </w:r>
            <w:proofErr w:type="gramEnd"/>
            <w:r>
              <w:rPr>
                <w:b/>
                <w:bCs/>
              </w:rPr>
              <w:t xml:space="preserve"> (Registry)</w:t>
            </w:r>
          </w:p>
        </w:tc>
        <w:tc>
          <w:tcPr>
            <w:tcW w:w="2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9FCC5A8" w14:textId="77777777" w:rsidR="000E73D3" w:rsidRDefault="000E73D3" w:rsidP="00B96C15">
            <w:pPr>
              <w:spacing w:line="240" w:lineRule="auto"/>
              <w:jc w:val="center"/>
            </w:pPr>
            <w:r>
              <w:rPr>
                <w:b/>
                <w:bCs/>
              </w:rPr>
              <w:t>Description</w:t>
            </w:r>
          </w:p>
        </w:tc>
        <w:tc>
          <w:tcPr>
            <w:tcW w:w="33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1379AB9" w14:textId="77777777" w:rsidR="000E73D3" w:rsidRDefault="000E73D3" w:rsidP="00B96C15">
            <w:pPr>
              <w:spacing w:line="240" w:lineRule="auto"/>
              <w:jc w:val="center"/>
            </w:pPr>
            <w:r>
              <w:rPr>
                <w:b/>
                <w:bCs/>
              </w:rPr>
              <w:t>Notes</w:t>
            </w:r>
          </w:p>
        </w:tc>
      </w:tr>
      <w:tr w:rsidR="000E73D3" w14:paraId="3F4C1643" w14:textId="77777777" w:rsidTr="00074B3B">
        <w:tc>
          <w:tcPr>
            <w:tcW w:w="15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E6F25CF" w14:textId="77777777" w:rsidR="000E73D3" w:rsidRDefault="000E73D3" w:rsidP="00B96C15">
            <w:pPr>
              <w:spacing w:line="240" w:lineRule="auto"/>
            </w:pPr>
            <w:proofErr w:type="gramStart"/>
            <w:r>
              <w:t>Medical  Summaries</w:t>
            </w:r>
            <w:proofErr w:type="gramEnd"/>
            <w:r>
              <w:t xml:space="preserve"> (MS)</w:t>
            </w:r>
          </w:p>
        </w:tc>
        <w:tc>
          <w:tcPr>
            <w:tcW w:w="10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90A5E1F" w14:textId="77777777" w:rsidR="000E73D3" w:rsidRPr="00C06390" w:rsidRDefault="000E73D3" w:rsidP="00B96C15">
            <w:pPr>
              <w:spacing w:line="240" w:lineRule="auto"/>
              <w:jc w:val="center"/>
              <w:rPr>
                <w:b/>
                <w:color w:val="FF0000"/>
              </w:rPr>
            </w:pPr>
            <w:r w:rsidRPr="00C06390">
              <w:rPr>
                <w:b/>
                <w:color w:val="FF0000"/>
              </w:rPr>
              <w:t>71 (Cons); 41 (Create)</w:t>
            </w:r>
          </w:p>
        </w:tc>
        <w:tc>
          <w:tcPr>
            <w:tcW w:w="14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C9C8FE" w14:textId="1A77C47B" w:rsidR="000E73D3" w:rsidRDefault="00E82C12" w:rsidP="00B96C15">
            <w:pPr>
              <w:spacing w:line="240" w:lineRule="auto"/>
              <w:jc w:val="center"/>
            </w:pPr>
            <w:r>
              <w:t>51 (Cons)</w:t>
            </w:r>
            <w:proofErr w:type="gramStart"/>
            <w:r>
              <w:t xml:space="preserve">; </w:t>
            </w:r>
            <w:r w:rsidR="000E73D3">
              <w:t xml:space="preserve"> </w:t>
            </w:r>
            <w:r>
              <w:t>25</w:t>
            </w:r>
            <w:proofErr w:type="gramEnd"/>
            <w:r>
              <w:t xml:space="preserve"> </w:t>
            </w:r>
            <w:r w:rsidR="000E73D3">
              <w:t>(Create)</w:t>
            </w:r>
          </w:p>
        </w:tc>
        <w:tc>
          <w:tcPr>
            <w:tcW w:w="2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1308A2B" w14:textId="77777777" w:rsidR="000E73D3" w:rsidRDefault="000E73D3" w:rsidP="00B96C15">
            <w:pPr>
              <w:spacing w:line="240" w:lineRule="auto"/>
            </w:pPr>
            <w:r>
              <w:t>Describes the content and format of Discharge Summaries and Referral Notes</w:t>
            </w:r>
            <w:bookmarkStart w:id="1" w:name="_GoBack"/>
            <w:bookmarkEnd w:id="1"/>
          </w:p>
        </w:tc>
        <w:tc>
          <w:tcPr>
            <w:tcW w:w="33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E3181EA" w14:textId="77777777" w:rsidR="000E73D3" w:rsidRDefault="000E73D3" w:rsidP="00B96C15">
            <w:pPr>
              <w:numPr>
                <w:ilvl w:val="0"/>
                <w:numId w:val="4"/>
              </w:numPr>
              <w:tabs>
                <w:tab w:val="num" w:pos="394"/>
              </w:tabs>
              <w:spacing w:after="0" w:line="240" w:lineRule="auto"/>
              <w:ind w:left="394" w:hanging="270"/>
            </w:pPr>
            <w:r>
              <w:t xml:space="preserve">Deployments in USA being adapted to the supplement changes anticipated from the C-CDA initiative in USA   </w:t>
            </w:r>
          </w:p>
          <w:p w14:paraId="5C51D63B" w14:textId="77777777" w:rsidR="000E73D3" w:rsidRDefault="000E73D3" w:rsidP="00B96C15">
            <w:pPr>
              <w:numPr>
                <w:ilvl w:val="0"/>
                <w:numId w:val="4"/>
              </w:numPr>
              <w:tabs>
                <w:tab w:val="num" w:pos="394"/>
              </w:tabs>
              <w:spacing w:after="0" w:line="240" w:lineRule="auto"/>
              <w:ind w:left="394" w:hanging="270"/>
            </w:pPr>
            <w:r>
              <w:t>Most equivalent to the CCD-documents that are part of the USA’s Meaningful Use (MU) Stage 2 product certification requirements.</w:t>
            </w:r>
          </w:p>
          <w:p w14:paraId="4A9488AC" w14:textId="77777777" w:rsidR="000E73D3" w:rsidRDefault="000E73D3" w:rsidP="00B96C15">
            <w:pPr>
              <w:numPr>
                <w:ilvl w:val="0"/>
                <w:numId w:val="4"/>
              </w:numPr>
              <w:tabs>
                <w:tab w:val="num" w:pos="394"/>
              </w:tabs>
              <w:spacing w:after="0" w:line="240" w:lineRule="auto"/>
              <w:ind w:left="394" w:hanging="270"/>
            </w:pPr>
            <w:r>
              <w:t xml:space="preserve"> Discharge Summary and e-referral document types included as specific documents in HL7 C-CDA ballot</w:t>
            </w:r>
          </w:p>
        </w:tc>
      </w:tr>
      <w:tr w:rsidR="000E73D3" w14:paraId="7FA21CE8" w14:textId="77777777" w:rsidTr="00074B3B">
        <w:tc>
          <w:tcPr>
            <w:tcW w:w="15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FED1C5" w14:textId="77777777" w:rsidR="000E73D3" w:rsidRDefault="000E73D3" w:rsidP="00B96C15">
            <w:pPr>
              <w:spacing w:line="240" w:lineRule="auto"/>
            </w:pPr>
            <w:r>
              <w:lastRenderedPageBreak/>
              <w:t>Exchange of Personal Health Record (XPHR)</w:t>
            </w:r>
          </w:p>
        </w:tc>
        <w:tc>
          <w:tcPr>
            <w:tcW w:w="10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EC24CB5" w14:textId="77777777" w:rsidR="000E73D3" w:rsidRPr="00C06390" w:rsidRDefault="000E73D3" w:rsidP="00B96C15">
            <w:pPr>
              <w:spacing w:line="240" w:lineRule="auto"/>
              <w:jc w:val="center"/>
              <w:rPr>
                <w:b/>
                <w:color w:val="FF0000"/>
              </w:rPr>
            </w:pPr>
            <w:r w:rsidRPr="00C06390">
              <w:rPr>
                <w:b/>
                <w:color w:val="FF0000"/>
              </w:rPr>
              <w:t>38 (Cons)</w:t>
            </w:r>
            <w:proofErr w:type="gramStart"/>
            <w:r w:rsidRPr="00C06390">
              <w:rPr>
                <w:b/>
                <w:color w:val="FF0000"/>
              </w:rPr>
              <w:t>;  26</w:t>
            </w:r>
            <w:proofErr w:type="gramEnd"/>
            <w:r w:rsidRPr="00C06390">
              <w:rPr>
                <w:b/>
                <w:color w:val="FF0000"/>
              </w:rPr>
              <w:t xml:space="preserve"> (Create)</w:t>
            </w:r>
          </w:p>
        </w:tc>
        <w:tc>
          <w:tcPr>
            <w:tcW w:w="14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D16084C" w14:textId="77777777" w:rsidR="00413103" w:rsidRDefault="00F8762A" w:rsidP="00F8762A">
            <w:pPr>
              <w:spacing w:line="240" w:lineRule="auto"/>
              <w:jc w:val="center"/>
            </w:pPr>
            <w:r w:rsidRPr="0000649D">
              <w:t>39 (Cons);</w:t>
            </w:r>
          </w:p>
          <w:p w14:paraId="1F0582F0" w14:textId="07D66786" w:rsidR="000E73D3" w:rsidRPr="0000649D" w:rsidRDefault="00F8762A" w:rsidP="00F8762A">
            <w:pPr>
              <w:spacing w:line="240" w:lineRule="auto"/>
              <w:jc w:val="center"/>
            </w:pPr>
            <w:r w:rsidRPr="0000649D">
              <w:t>2</w:t>
            </w:r>
            <w:r w:rsidR="000E73D3" w:rsidRPr="0000649D">
              <w:t>4 (Create)</w:t>
            </w:r>
          </w:p>
        </w:tc>
        <w:tc>
          <w:tcPr>
            <w:tcW w:w="2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17CFA18" w14:textId="77777777" w:rsidR="000E73D3" w:rsidRDefault="000E73D3" w:rsidP="00B96C15">
            <w:pPr>
              <w:spacing w:line="240" w:lineRule="auto"/>
            </w:pPr>
            <w:r>
              <w:t>Describes the content and format of summary information extracted from a PHR system for import into an EHR system, and vice versa.</w:t>
            </w:r>
          </w:p>
        </w:tc>
        <w:tc>
          <w:tcPr>
            <w:tcW w:w="33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2933A72" w14:textId="77777777" w:rsidR="000E73D3" w:rsidRDefault="000E73D3" w:rsidP="00B96C15">
            <w:pPr>
              <w:numPr>
                <w:ilvl w:val="0"/>
                <w:numId w:val="4"/>
              </w:numPr>
              <w:tabs>
                <w:tab w:val="num" w:pos="394"/>
              </w:tabs>
              <w:spacing w:after="0" w:line="240" w:lineRule="auto"/>
              <w:ind w:left="394" w:hanging="180"/>
            </w:pPr>
            <w:r>
              <w:t>Deployments in USA being adapted to the supplement changes anticipated from the C-CDA initiative in USA</w:t>
            </w:r>
            <w:r w:rsidDel="0050359D">
              <w:t xml:space="preserve"> </w:t>
            </w:r>
            <w:r>
              <w:t xml:space="preserve">  </w:t>
            </w:r>
          </w:p>
          <w:p w14:paraId="0535E515" w14:textId="77777777" w:rsidR="000E73D3" w:rsidRDefault="000E73D3" w:rsidP="00B96C15">
            <w:pPr>
              <w:numPr>
                <w:ilvl w:val="0"/>
                <w:numId w:val="4"/>
              </w:numPr>
              <w:tabs>
                <w:tab w:val="num" w:pos="394"/>
              </w:tabs>
              <w:spacing w:after="0" w:line="240" w:lineRule="auto"/>
              <w:ind w:left="394" w:hanging="180"/>
            </w:pPr>
            <w:r>
              <w:t>Most equivalent to the ONC’s HITSP C32 construct that is part of the USA’s Meaningful Use (MU) Stage 1 product certification requirements.</w:t>
            </w:r>
          </w:p>
        </w:tc>
      </w:tr>
      <w:tr w:rsidR="000E73D3" w14:paraId="42DC3305" w14:textId="77777777" w:rsidTr="00074B3B">
        <w:tc>
          <w:tcPr>
            <w:tcW w:w="15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93BFF06" w14:textId="77777777" w:rsidR="000E73D3" w:rsidRDefault="000E73D3" w:rsidP="00B96C15">
            <w:pPr>
              <w:spacing w:line="240" w:lineRule="auto"/>
            </w:pPr>
            <w:r>
              <w:t xml:space="preserve">Emergency </w:t>
            </w:r>
            <w:proofErr w:type="spellStart"/>
            <w:r>
              <w:t>Dept</w:t>
            </w:r>
            <w:proofErr w:type="spellEnd"/>
            <w:r>
              <w:t xml:space="preserve"> Referral (EDR)</w:t>
            </w:r>
          </w:p>
        </w:tc>
        <w:tc>
          <w:tcPr>
            <w:tcW w:w="10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DB33DB4" w14:textId="77777777" w:rsidR="000E73D3" w:rsidRPr="00C06390" w:rsidRDefault="000E73D3" w:rsidP="00B96C15">
            <w:pPr>
              <w:spacing w:line="240" w:lineRule="auto"/>
              <w:jc w:val="center"/>
              <w:rPr>
                <w:b/>
                <w:color w:val="FF0000"/>
              </w:rPr>
            </w:pPr>
            <w:r w:rsidRPr="00C06390">
              <w:rPr>
                <w:b/>
                <w:color w:val="FF0000"/>
              </w:rPr>
              <w:t>30 (Cons); 15 (Create)</w:t>
            </w:r>
          </w:p>
        </w:tc>
        <w:tc>
          <w:tcPr>
            <w:tcW w:w="14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C2C9EA2" w14:textId="77777777" w:rsidR="00561FA7" w:rsidRDefault="0000649D" w:rsidP="00B96C15">
            <w:pPr>
              <w:spacing w:line="240" w:lineRule="auto"/>
              <w:jc w:val="center"/>
            </w:pPr>
            <w:r>
              <w:t>31 (Cons);</w:t>
            </w:r>
            <w:r w:rsidRPr="0000649D">
              <w:t xml:space="preserve"> </w:t>
            </w:r>
          </w:p>
          <w:p w14:paraId="405308E5" w14:textId="66CE8D0F" w:rsidR="000E73D3" w:rsidRPr="0000649D" w:rsidRDefault="0000649D" w:rsidP="00B96C15">
            <w:pPr>
              <w:spacing w:line="240" w:lineRule="auto"/>
              <w:jc w:val="center"/>
            </w:pPr>
            <w:r w:rsidRPr="0000649D">
              <w:t>13</w:t>
            </w:r>
            <w:r w:rsidR="000E73D3" w:rsidRPr="0000649D">
              <w:t xml:space="preserve"> (Create)</w:t>
            </w:r>
          </w:p>
        </w:tc>
        <w:tc>
          <w:tcPr>
            <w:tcW w:w="2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C88FF40" w14:textId="77777777" w:rsidR="000E73D3" w:rsidRDefault="000E73D3" w:rsidP="00B96C15">
            <w:pPr>
              <w:spacing w:line="240" w:lineRule="auto"/>
            </w:pPr>
            <w:r>
              <w:t>Communicates medical summary data from an ambulatory EHR System to an EDIS System.</w:t>
            </w:r>
          </w:p>
        </w:tc>
        <w:tc>
          <w:tcPr>
            <w:tcW w:w="33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EB50DB8" w14:textId="77777777" w:rsidR="000E73D3" w:rsidRDefault="000E73D3" w:rsidP="00B96C15">
            <w:pPr>
              <w:numPr>
                <w:ilvl w:val="0"/>
                <w:numId w:val="4"/>
              </w:numPr>
              <w:tabs>
                <w:tab w:val="num" w:pos="394"/>
              </w:tabs>
              <w:spacing w:after="0" w:line="240" w:lineRule="auto"/>
              <w:ind w:left="394" w:hanging="180"/>
            </w:pPr>
            <w:r>
              <w:t xml:space="preserve">Deployments in USA being adapted to the supplement changes anticipated from the C-CDA initiative in </w:t>
            </w:r>
            <w:proofErr w:type="gramStart"/>
            <w:r>
              <w:t>USA</w:t>
            </w:r>
            <w:r w:rsidDel="00751654">
              <w:t xml:space="preserve"> </w:t>
            </w:r>
            <w:r>
              <w:t xml:space="preserve"> </w:t>
            </w:r>
            <w:proofErr w:type="gramEnd"/>
          </w:p>
        </w:tc>
      </w:tr>
      <w:tr w:rsidR="000E73D3" w14:paraId="55068213" w14:textId="77777777" w:rsidTr="00074B3B">
        <w:tc>
          <w:tcPr>
            <w:tcW w:w="15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49E253B" w14:textId="36A8E83B" w:rsidR="000E73D3" w:rsidRDefault="000E73D3" w:rsidP="00892988">
            <w:pPr>
              <w:spacing w:line="240" w:lineRule="auto"/>
            </w:pPr>
            <w:r>
              <w:t>Antepartum Profiles (APS, APHP, APL, APE)</w:t>
            </w:r>
          </w:p>
        </w:tc>
        <w:tc>
          <w:tcPr>
            <w:tcW w:w="10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206F6D1" w14:textId="77777777" w:rsidR="000E73D3" w:rsidRPr="00C06390" w:rsidRDefault="000E73D3" w:rsidP="00B96C15">
            <w:pPr>
              <w:spacing w:line="240" w:lineRule="auto"/>
              <w:jc w:val="center"/>
              <w:rPr>
                <w:b/>
                <w:color w:val="FF0000"/>
              </w:rPr>
            </w:pPr>
            <w:r w:rsidRPr="00C06390">
              <w:rPr>
                <w:b/>
                <w:color w:val="FF0000"/>
              </w:rPr>
              <w:t>3-12 (Cons)</w:t>
            </w:r>
            <w:proofErr w:type="gramStart"/>
            <w:r w:rsidRPr="00C06390">
              <w:rPr>
                <w:b/>
                <w:color w:val="FF0000"/>
              </w:rPr>
              <w:t>,  2</w:t>
            </w:r>
            <w:proofErr w:type="gramEnd"/>
            <w:r w:rsidRPr="00C06390">
              <w:rPr>
                <w:b/>
                <w:color w:val="FF0000"/>
              </w:rPr>
              <w:t>-6 (Create)</w:t>
            </w:r>
          </w:p>
        </w:tc>
        <w:tc>
          <w:tcPr>
            <w:tcW w:w="14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A7365D8" w14:textId="2548C905" w:rsidR="00074B3B" w:rsidRPr="00074B3B" w:rsidRDefault="00074B3B" w:rsidP="00B96C15">
            <w:pPr>
              <w:spacing w:line="240" w:lineRule="auto"/>
              <w:jc w:val="center"/>
            </w:pPr>
            <w:r w:rsidRPr="00074B3B">
              <w:t>5-11 (Cons);</w:t>
            </w:r>
          </w:p>
          <w:p w14:paraId="3037741D" w14:textId="6C43711E" w:rsidR="000E73D3" w:rsidRPr="00E82C12" w:rsidRDefault="00074B3B" w:rsidP="00B96C15">
            <w:pPr>
              <w:spacing w:line="240" w:lineRule="auto"/>
              <w:jc w:val="center"/>
              <w:rPr>
                <w:b/>
              </w:rPr>
            </w:pPr>
            <w:r w:rsidRPr="00074B3B">
              <w:t>0-2</w:t>
            </w:r>
            <w:r w:rsidR="000E73D3" w:rsidRPr="00074B3B">
              <w:t xml:space="preserve"> (Create)</w:t>
            </w:r>
          </w:p>
        </w:tc>
        <w:tc>
          <w:tcPr>
            <w:tcW w:w="2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A6E3B40" w14:textId="77777777" w:rsidR="000E73D3" w:rsidRDefault="000E73D3" w:rsidP="00B96C15">
            <w:pPr>
              <w:spacing w:line="240" w:lineRule="auto"/>
            </w:pPr>
            <w:r>
              <w:t>Records the aggregation of significant events, diagnoses, and plans of care (APS), H&amp;P, results from standard laboratory tests (APL)</w:t>
            </w:r>
            <w:proofErr w:type="gramStart"/>
            <w:r>
              <w:t>,  and</w:t>
            </w:r>
            <w:proofErr w:type="gramEnd"/>
            <w:r>
              <w:t xml:space="preserve"> educational material provided (APE) during an antepartum episode.</w:t>
            </w:r>
          </w:p>
        </w:tc>
        <w:tc>
          <w:tcPr>
            <w:tcW w:w="33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1E3E15D" w14:textId="77777777" w:rsidR="000E73D3" w:rsidRDefault="000E73D3" w:rsidP="00B96C15">
            <w:pPr>
              <w:numPr>
                <w:ilvl w:val="0"/>
                <w:numId w:val="4"/>
              </w:numPr>
              <w:tabs>
                <w:tab w:val="num" w:pos="394"/>
              </w:tabs>
              <w:spacing w:after="0" w:line="240" w:lineRule="auto"/>
              <w:ind w:left="394" w:hanging="180"/>
            </w:pPr>
            <w:r>
              <w:t>APS is by far the most adopted profile of the series with the max number of vendors for both the Creating and Consuming actors.</w:t>
            </w:r>
          </w:p>
          <w:p w14:paraId="2E4981D5" w14:textId="709C6BD0" w:rsidR="00892988" w:rsidRDefault="000E73D3" w:rsidP="00892988">
            <w:pPr>
              <w:numPr>
                <w:ilvl w:val="0"/>
                <w:numId w:val="4"/>
              </w:numPr>
              <w:tabs>
                <w:tab w:val="num" w:pos="394"/>
              </w:tabs>
              <w:spacing w:after="0" w:line="240" w:lineRule="auto"/>
              <w:ind w:left="394" w:hanging="180"/>
            </w:pPr>
            <w:r>
              <w:t>Integration Statements impacted by changes from single APS to suite of ‘AP’ profiles.</w:t>
            </w:r>
          </w:p>
        </w:tc>
      </w:tr>
      <w:tr w:rsidR="000E73D3" w14:paraId="06D2CFC6" w14:textId="77777777" w:rsidTr="00074B3B">
        <w:tc>
          <w:tcPr>
            <w:tcW w:w="15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5B8E77E" w14:textId="5816BC5A" w:rsidR="000E73D3" w:rsidRDefault="000E73D3" w:rsidP="00B96C15">
            <w:pPr>
              <w:spacing w:line="240" w:lineRule="auto"/>
            </w:pPr>
            <w:r>
              <w:t xml:space="preserve">Emergency </w:t>
            </w:r>
            <w:proofErr w:type="spellStart"/>
            <w:r>
              <w:t>Dept</w:t>
            </w:r>
            <w:proofErr w:type="spellEnd"/>
            <w:r>
              <w:t xml:space="preserve"> Encounter Summary Profiles </w:t>
            </w:r>
          </w:p>
          <w:p w14:paraId="5195CFBF" w14:textId="6D5360CE" w:rsidR="000E73D3" w:rsidRDefault="00561FA7" w:rsidP="00561FA7">
            <w:pPr>
              <w:spacing w:line="240" w:lineRule="auto"/>
            </w:pPr>
            <w:r>
              <w:t>(EDES: TN, NN, CTNN, EDP</w:t>
            </w:r>
            <w:r w:rsidR="000E73D3">
              <w:t>N)</w:t>
            </w:r>
          </w:p>
        </w:tc>
        <w:tc>
          <w:tcPr>
            <w:tcW w:w="10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B4FBFB4" w14:textId="77777777" w:rsidR="000E73D3" w:rsidRPr="00C06390" w:rsidRDefault="000E73D3" w:rsidP="00B96C15">
            <w:pPr>
              <w:spacing w:line="240" w:lineRule="auto"/>
              <w:jc w:val="center"/>
              <w:rPr>
                <w:b/>
                <w:color w:val="FF0000"/>
              </w:rPr>
            </w:pPr>
            <w:r w:rsidRPr="00C06390">
              <w:rPr>
                <w:b/>
                <w:color w:val="FF0000"/>
              </w:rPr>
              <w:t>2-16 (Cons), 2-4 (Create)</w:t>
            </w:r>
          </w:p>
        </w:tc>
        <w:tc>
          <w:tcPr>
            <w:tcW w:w="14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7DD238E" w14:textId="77777777" w:rsidR="00561FA7" w:rsidRDefault="00561FA7" w:rsidP="00561FA7">
            <w:pPr>
              <w:spacing w:line="240" w:lineRule="auto"/>
              <w:jc w:val="center"/>
            </w:pPr>
            <w:r w:rsidRPr="00561FA7">
              <w:t>14-17 (Cons)</w:t>
            </w:r>
            <w:r>
              <w:t>;</w:t>
            </w:r>
          </w:p>
          <w:p w14:paraId="3D7A5D1E" w14:textId="474E26F1" w:rsidR="000E73D3" w:rsidRPr="00561FA7" w:rsidRDefault="00561FA7" w:rsidP="00561FA7">
            <w:pPr>
              <w:spacing w:line="240" w:lineRule="auto"/>
              <w:jc w:val="center"/>
            </w:pPr>
            <w:r w:rsidRPr="00561FA7">
              <w:t xml:space="preserve"> 3</w:t>
            </w:r>
            <w:r w:rsidR="000E73D3" w:rsidRPr="00561FA7">
              <w:t>-</w:t>
            </w:r>
            <w:r w:rsidRPr="00561FA7">
              <w:t>4</w:t>
            </w:r>
            <w:r w:rsidR="000E73D3" w:rsidRPr="00561FA7">
              <w:t xml:space="preserve"> (Create)</w:t>
            </w:r>
          </w:p>
        </w:tc>
        <w:tc>
          <w:tcPr>
            <w:tcW w:w="2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A532423" w14:textId="77777777" w:rsidR="000E73D3" w:rsidRDefault="000E73D3" w:rsidP="00B96C15">
            <w:pPr>
              <w:spacing w:line="240" w:lineRule="auto"/>
            </w:pPr>
            <w:r>
              <w:t xml:space="preserve">A set of profiles to record the care actions conducted in an emergency </w:t>
            </w:r>
            <w:proofErr w:type="spellStart"/>
            <w:r>
              <w:t>dept</w:t>
            </w:r>
            <w:proofErr w:type="spellEnd"/>
            <w:r>
              <w:t xml:space="preserve"> encounter including: triaging a patient upon presentation (TN), nursing care delivered (NN), and the notes from </w:t>
            </w:r>
            <w:proofErr w:type="gramStart"/>
            <w:r>
              <w:t>a</w:t>
            </w:r>
            <w:proofErr w:type="gramEnd"/>
            <w:r>
              <w:t xml:space="preserve"> ED physician (EDPN).  A composite triage and nursing care document (CTNN) is also possible. </w:t>
            </w:r>
          </w:p>
        </w:tc>
        <w:tc>
          <w:tcPr>
            <w:tcW w:w="33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9E1D33" w14:textId="77777777" w:rsidR="000E73D3" w:rsidRDefault="000E73D3" w:rsidP="00B96C15">
            <w:pPr>
              <w:numPr>
                <w:ilvl w:val="0"/>
                <w:numId w:val="4"/>
              </w:numPr>
              <w:tabs>
                <w:tab w:val="num" w:pos="394"/>
              </w:tabs>
              <w:spacing w:after="0" w:line="240" w:lineRule="auto"/>
              <w:ind w:left="394" w:hanging="180"/>
            </w:pPr>
            <w:r>
              <w:t>Consumption easier to implement due to relationship to other CCC-based profiles</w:t>
            </w:r>
          </w:p>
        </w:tc>
      </w:tr>
      <w:tr w:rsidR="000E73D3" w14:paraId="590590E7" w14:textId="77777777" w:rsidTr="00074B3B">
        <w:tc>
          <w:tcPr>
            <w:tcW w:w="15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07992C8" w14:textId="77777777" w:rsidR="000E73D3" w:rsidRDefault="000E73D3" w:rsidP="00B96C15">
            <w:pPr>
              <w:spacing w:line="240" w:lineRule="auto"/>
            </w:pPr>
            <w:r>
              <w:t>Immunization Content  (IC)</w:t>
            </w:r>
          </w:p>
        </w:tc>
        <w:tc>
          <w:tcPr>
            <w:tcW w:w="10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300E7CD" w14:textId="77777777" w:rsidR="000E73D3" w:rsidRPr="00C06390" w:rsidRDefault="000E73D3" w:rsidP="00B96C15">
            <w:pPr>
              <w:spacing w:line="240" w:lineRule="auto"/>
              <w:jc w:val="center"/>
              <w:rPr>
                <w:b/>
                <w:color w:val="FF0000"/>
              </w:rPr>
            </w:pPr>
            <w:r w:rsidRPr="00C06390">
              <w:rPr>
                <w:b/>
                <w:color w:val="FF0000"/>
              </w:rPr>
              <w:t>25 (Cons), 15 (Create)</w:t>
            </w:r>
          </w:p>
        </w:tc>
        <w:tc>
          <w:tcPr>
            <w:tcW w:w="14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8FED86C" w14:textId="77777777" w:rsidR="000B4E57" w:rsidRPr="000B4E57" w:rsidRDefault="000B4E57" w:rsidP="000B4E57">
            <w:pPr>
              <w:spacing w:line="240" w:lineRule="auto"/>
              <w:jc w:val="center"/>
            </w:pPr>
            <w:r w:rsidRPr="000B4E57">
              <w:t>34</w:t>
            </w:r>
            <w:r w:rsidR="000E73D3" w:rsidRPr="000B4E57">
              <w:t xml:space="preserve"> (Cons)</w:t>
            </w:r>
            <w:r w:rsidRPr="000B4E57">
              <w:t>;</w:t>
            </w:r>
          </w:p>
          <w:p w14:paraId="44C97645" w14:textId="59AAD0F9" w:rsidR="000E73D3" w:rsidRPr="00E82C12" w:rsidRDefault="000E73D3" w:rsidP="000B4E57">
            <w:pPr>
              <w:spacing w:line="240" w:lineRule="auto"/>
              <w:jc w:val="center"/>
              <w:rPr>
                <w:b/>
              </w:rPr>
            </w:pPr>
            <w:r w:rsidRPr="000B4E57">
              <w:t xml:space="preserve"> </w:t>
            </w:r>
            <w:r w:rsidR="000B4E57" w:rsidRPr="000B4E57">
              <w:t>21</w:t>
            </w:r>
            <w:r w:rsidRPr="000B4E57">
              <w:t xml:space="preserve"> (Create)</w:t>
            </w:r>
          </w:p>
        </w:tc>
        <w:tc>
          <w:tcPr>
            <w:tcW w:w="2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FCB03E3" w14:textId="77777777" w:rsidR="000E73D3" w:rsidRDefault="000E73D3" w:rsidP="00B96C15">
            <w:pPr>
              <w:spacing w:line="240" w:lineRule="auto"/>
            </w:pPr>
            <w:r>
              <w:t>Exchanges immunization data with Immunization Information Systems (IIS) as well as EMR systems, HIEs, PHR systems, and other public health systems.</w:t>
            </w:r>
          </w:p>
        </w:tc>
        <w:tc>
          <w:tcPr>
            <w:tcW w:w="33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A611EF7" w14:textId="77777777" w:rsidR="000E73D3" w:rsidRDefault="000E73D3" w:rsidP="00B96C15">
            <w:pPr>
              <w:numPr>
                <w:ilvl w:val="0"/>
                <w:numId w:val="4"/>
              </w:numPr>
              <w:tabs>
                <w:tab w:val="num" w:pos="394"/>
              </w:tabs>
              <w:spacing w:after="0" w:line="240" w:lineRule="auto"/>
              <w:ind w:left="394" w:hanging="180"/>
            </w:pPr>
            <w:r>
              <w:t xml:space="preserve">HL7 CDA-based successor to the current HL7 v2 immunization message exchange.  </w:t>
            </w:r>
          </w:p>
          <w:p w14:paraId="6AEDBB2D" w14:textId="77777777" w:rsidR="000E73D3" w:rsidRDefault="000E73D3" w:rsidP="00B96C15">
            <w:pPr>
              <w:numPr>
                <w:ilvl w:val="0"/>
                <w:numId w:val="4"/>
              </w:numPr>
              <w:tabs>
                <w:tab w:val="num" w:pos="394"/>
              </w:tabs>
              <w:spacing w:after="0" w:line="240" w:lineRule="auto"/>
              <w:ind w:left="394" w:hanging="180"/>
            </w:pPr>
            <w:r>
              <w:t xml:space="preserve">This profile is equivalent to the USA’s ONC HITSP C78 construct.  </w:t>
            </w:r>
          </w:p>
          <w:p w14:paraId="3D329832" w14:textId="77777777" w:rsidR="000E73D3" w:rsidRDefault="000E73D3" w:rsidP="00B96C15">
            <w:pPr>
              <w:numPr>
                <w:ilvl w:val="0"/>
                <w:numId w:val="4"/>
              </w:numPr>
              <w:tabs>
                <w:tab w:val="num" w:pos="394"/>
              </w:tabs>
              <w:spacing w:after="0" w:line="240" w:lineRule="auto"/>
              <w:ind w:left="394" w:hanging="180"/>
            </w:pPr>
            <w:r>
              <w:t xml:space="preserve">Although USA’s Meaningful Use (MU) Stage 2 has established the HL7 v2 message as the minimum requirement, a number of States have started to include this document profile also. </w:t>
            </w:r>
          </w:p>
        </w:tc>
      </w:tr>
      <w:tr w:rsidR="00892988" w14:paraId="2DC6CA2B" w14:textId="77777777" w:rsidTr="00074B3B">
        <w:tc>
          <w:tcPr>
            <w:tcW w:w="15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F42EDE6" w14:textId="08E1F41B" w:rsidR="00892988" w:rsidRDefault="00892988" w:rsidP="00B96C15">
            <w:pPr>
              <w:spacing w:line="240" w:lineRule="auto"/>
            </w:pPr>
            <w:r>
              <w:t>Labor and Delivery Profiles (LDHP, LDS, MDS</w:t>
            </w:r>
          </w:p>
        </w:tc>
        <w:tc>
          <w:tcPr>
            <w:tcW w:w="10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5AD6BD1" w14:textId="77777777" w:rsidR="00892988" w:rsidRPr="00C06390" w:rsidRDefault="00892988" w:rsidP="00B96C15">
            <w:pPr>
              <w:spacing w:line="240" w:lineRule="auto"/>
              <w:jc w:val="center"/>
              <w:rPr>
                <w:b/>
                <w:color w:val="FF0000"/>
              </w:rPr>
            </w:pPr>
          </w:p>
        </w:tc>
        <w:tc>
          <w:tcPr>
            <w:tcW w:w="14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F5E6D06" w14:textId="37F39DE4" w:rsidR="00892988" w:rsidRDefault="00892988" w:rsidP="000B4E57">
            <w:pPr>
              <w:spacing w:line="240" w:lineRule="auto"/>
              <w:jc w:val="center"/>
            </w:pPr>
            <w:r>
              <w:t>6-10 (Cons);</w:t>
            </w:r>
          </w:p>
          <w:p w14:paraId="590E13E8" w14:textId="1A6691AD" w:rsidR="00892988" w:rsidRPr="000B4E57" w:rsidRDefault="00892988" w:rsidP="000B4E57">
            <w:pPr>
              <w:spacing w:line="240" w:lineRule="auto"/>
              <w:jc w:val="center"/>
            </w:pPr>
            <w:r>
              <w:t>0-1 (Create)</w:t>
            </w:r>
          </w:p>
        </w:tc>
        <w:tc>
          <w:tcPr>
            <w:tcW w:w="2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C1E831A" w14:textId="77777777" w:rsidR="00892988" w:rsidRDefault="00892988" w:rsidP="00B96C15">
            <w:pPr>
              <w:spacing w:line="240" w:lineRule="auto"/>
            </w:pPr>
          </w:p>
        </w:tc>
        <w:tc>
          <w:tcPr>
            <w:tcW w:w="33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2AFCEB1" w14:textId="77777777" w:rsidR="00892988" w:rsidRDefault="00A20059" w:rsidP="00B96C15">
            <w:pPr>
              <w:numPr>
                <w:ilvl w:val="0"/>
                <w:numId w:val="4"/>
              </w:numPr>
              <w:tabs>
                <w:tab w:val="num" w:pos="394"/>
              </w:tabs>
              <w:spacing w:after="0" w:line="240" w:lineRule="auto"/>
              <w:ind w:left="394" w:hanging="180"/>
            </w:pPr>
            <w:r>
              <w:t>Follow on care from Antepartum Profiles</w:t>
            </w:r>
          </w:p>
          <w:p w14:paraId="09982B6E" w14:textId="2AE127B1" w:rsidR="00A20059" w:rsidRDefault="00A20059" w:rsidP="00B96C15">
            <w:pPr>
              <w:numPr>
                <w:ilvl w:val="0"/>
                <w:numId w:val="4"/>
              </w:numPr>
              <w:tabs>
                <w:tab w:val="num" w:pos="394"/>
              </w:tabs>
              <w:spacing w:after="0" w:line="240" w:lineRule="auto"/>
              <w:ind w:left="394" w:hanging="180"/>
            </w:pPr>
            <w:r>
              <w:t>Shares some components with Antepartum Profiles for reuse opportunities</w:t>
            </w:r>
          </w:p>
        </w:tc>
      </w:tr>
    </w:tbl>
    <w:p w14:paraId="4594C67C" w14:textId="6D993DB5" w:rsidR="000E73D3" w:rsidRDefault="000E73D3" w:rsidP="000E73D3">
      <w:pPr>
        <w:spacing w:after="80"/>
      </w:pPr>
    </w:p>
    <w:p w14:paraId="778F5158" w14:textId="77777777" w:rsidR="000E73D3" w:rsidRDefault="000E73D3" w:rsidP="000E73D3">
      <w:pPr>
        <w:spacing w:after="80"/>
      </w:pPr>
    </w:p>
    <w:p w14:paraId="5030960D" w14:textId="77777777" w:rsidR="000E73D3" w:rsidRDefault="000E73D3" w:rsidP="000E73D3">
      <w:pPr>
        <w:spacing w:after="80"/>
        <w:rPr>
          <w:b/>
          <w:bCs/>
          <w:u w:val="single"/>
        </w:rPr>
      </w:pPr>
      <w:r>
        <w:rPr>
          <w:b/>
          <w:bCs/>
          <w:u w:val="single"/>
        </w:rPr>
        <w:t xml:space="preserve">Significant Deployment Activity:  </w:t>
      </w:r>
    </w:p>
    <w:p w14:paraId="72F95EF0" w14:textId="77777777" w:rsidR="000E73D3" w:rsidRDefault="000E73D3" w:rsidP="000E73D3">
      <w:pPr>
        <w:numPr>
          <w:ilvl w:val="0"/>
          <w:numId w:val="5"/>
        </w:numPr>
        <w:spacing w:after="0" w:line="240" w:lineRule="auto"/>
        <w:rPr>
          <w:shd w:val="solid" w:color="FFFFFF" w:fill="FFFFFF"/>
        </w:rPr>
      </w:pPr>
      <w:r>
        <w:rPr>
          <w:shd w:val="solid" w:color="FFFFFF" w:fill="FFFFFF"/>
        </w:rPr>
        <w:t>North Carolina Health Information Exchange [NCHICA]</w:t>
      </w:r>
    </w:p>
    <w:p w14:paraId="63BC24CE" w14:textId="77777777" w:rsidR="000E73D3" w:rsidRDefault="000E73D3" w:rsidP="000E73D3">
      <w:pPr>
        <w:numPr>
          <w:ilvl w:val="1"/>
          <w:numId w:val="5"/>
        </w:numPr>
        <w:spacing w:after="0" w:line="240" w:lineRule="auto"/>
        <w:rPr>
          <w:shd w:val="solid" w:color="FFFFFF" w:fill="FFFFFF"/>
        </w:rPr>
      </w:pPr>
      <w:r>
        <w:rPr>
          <w:shd w:val="solid" w:color="FFFFFF" w:fill="FFFFFF"/>
        </w:rPr>
        <w:t>Profiles: XDS-MS; pilot installation</w:t>
      </w:r>
      <w:r>
        <w:rPr>
          <w:rFonts w:ascii="Times New Roman" w:eastAsia="Times New Roman" w:hAnsi="Times New Roman" w:cs="Times New Roman"/>
          <w:shd w:val="solid" w:color="FFFFFF" w:fill="FFFFFF"/>
        </w:rPr>
        <w:t xml:space="preserve"> </w:t>
      </w:r>
    </w:p>
    <w:p w14:paraId="43DCEA59" w14:textId="77777777" w:rsidR="000E73D3" w:rsidRDefault="000E73D3" w:rsidP="000E73D3">
      <w:pPr>
        <w:numPr>
          <w:ilvl w:val="0"/>
          <w:numId w:val="6"/>
        </w:numPr>
        <w:tabs>
          <w:tab w:val="num" w:pos="720"/>
        </w:tabs>
        <w:spacing w:after="0"/>
      </w:pPr>
      <w:r>
        <w:t>Keystone Health Information Exchange [</w:t>
      </w:r>
      <w:proofErr w:type="spellStart"/>
      <w:r>
        <w:t>KeyHIE</w:t>
      </w:r>
      <w:proofErr w:type="spellEnd"/>
      <w:r>
        <w:t>] (</w:t>
      </w:r>
      <w:proofErr w:type="spellStart"/>
      <w:r>
        <w:t>Geisinger</w:t>
      </w:r>
      <w:proofErr w:type="spellEnd"/>
      <w:r>
        <w:t xml:space="preserve"> Health System)</w:t>
      </w:r>
    </w:p>
    <w:p w14:paraId="0D17274F" w14:textId="77777777" w:rsidR="000E73D3" w:rsidRDefault="000E73D3" w:rsidP="000E73D3">
      <w:pPr>
        <w:numPr>
          <w:ilvl w:val="1"/>
          <w:numId w:val="6"/>
        </w:numPr>
        <w:tabs>
          <w:tab w:val="num" w:pos="1440"/>
        </w:tabs>
        <w:spacing w:after="0"/>
      </w:pPr>
      <w:r>
        <w:t>Profiles:  XPHR; pilot installation</w:t>
      </w:r>
    </w:p>
    <w:p w14:paraId="4C4BC668" w14:textId="77777777" w:rsidR="000E73D3" w:rsidRDefault="000E73D3" w:rsidP="000E73D3">
      <w:pPr>
        <w:numPr>
          <w:ilvl w:val="0"/>
          <w:numId w:val="6"/>
        </w:numPr>
        <w:tabs>
          <w:tab w:val="num" w:pos="720"/>
        </w:tabs>
        <w:spacing w:after="0"/>
      </w:pPr>
      <w:r>
        <w:t>Health Information Exchange of New York [HIXNY]</w:t>
      </w:r>
    </w:p>
    <w:p w14:paraId="12077347" w14:textId="77777777" w:rsidR="000E73D3" w:rsidRDefault="000E73D3" w:rsidP="000E73D3">
      <w:pPr>
        <w:numPr>
          <w:ilvl w:val="1"/>
          <w:numId w:val="6"/>
        </w:numPr>
        <w:spacing w:after="0"/>
      </w:pPr>
      <w:r>
        <w:t>Profiles: XPHR; pilot installation</w:t>
      </w:r>
    </w:p>
    <w:p w14:paraId="42DE290F" w14:textId="77777777" w:rsidR="000E73D3" w:rsidRPr="00165064" w:rsidRDefault="000E73D3" w:rsidP="000E73D3">
      <w:pPr>
        <w:numPr>
          <w:ilvl w:val="0"/>
          <w:numId w:val="6"/>
        </w:numPr>
        <w:spacing w:after="0"/>
      </w:pPr>
      <w:r>
        <w:rPr>
          <w:rFonts w:eastAsia="Times New Roman"/>
          <w:sz w:val="21"/>
          <w:szCs w:val="21"/>
        </w:rPr>
        <w:t xml:space="preserve">Greater </w:t>
      </w:r>
      <w:proofErr w:type="spellStart"/>
      <w:r>
        <w:rPr>
          <w:rFonts w:eastAsia="Times New Roman"/>
          <w:sz w:val="21"/>
          <w:szCs w:val="21"/>
        </w:rPr>
        <w:t>Rochestor</w:t>
      </w:r>
      <w:proofErr w:type="spellEnd"/>
      <w:r>
        <w:rPr>
          <w:rFonts w:eastAsia="Times New Roman"/>
          <w:sz w:val="21"/>
          <w:szCs w:val="21"/>
        </w:rPr>
        <w:t xml:space="preserve"> RHIO (GRRHIO)</w:t>
      </w:r>
    </w:p>
    <w:p w14:paraId="5FD9FC1D" w14:textId="77777777" w:rsidR="000E73D3" w:rsidRPr="00165064" w:rsidRDefault="000E73D3" w:rsidP="000E73D3">
      <w:pPr>
        <w:numPr>
          <w:ilvl w:val="1"/>
          <w:numId w:val="6"/>
        </w:numPr>
        <w:spacing w:after="0"/>
      </w:pPr>
      <w:r>
        <w:rPr>
          <w:rFonts w:eastAsia="Times New Roman"/>
          <w:sz w:val="21"/>
          <w:szCs w:val="21"/>
        </w:rPr>
        <w:t>Profiles: XPHR; pilot installation</w:t>
      </w:r>
    </w:p>
    <w:p w14:paraId="48A9D24E" w14:textId="77777777" w:rsidR="000E73D3" w:rsidRPr="00165064" w:rsidRDefault="000E73D3" w:rsidP="000E73D3">
      <w:pPr>
        <w:numPr>
          <w:ilvl w:val="0"/>
          <w:numId w:val="6"/>
        </w:numPr>
        <w:spacing w:after="0"/>
      </w:pPr>
      <w:r>
        <w:rPr>
          <w:rFonts w:eastAsia="Times New Roman"/>
          <w:sz w:val="21"/>
          <w:szCs w:val="21"/>
        </w:rPr>
        <w:t>San Diego County HIO</w:t>
      </w:r>
    </w:p>
    <w:p w14:paraId="35F5D826" w14:textId="77777777" w:rsidR="000E73D3" w:rsidRDefault="000E73D3" w:rsidP="000E73D3">
      <w:pPr>
        <w:numPr>
          <w:ilvl w:val="1"/>
          <w:numId w:val="6"/>
        </w:numPr>
        <w:spacing w:after="0"/>
      </w:pPr>
      <w:r>
        <w:rPr>
          <w:rFonts w:eastAsia="Times New Roman"/>
          <w:sz w:val="21"/>
          <w:szCs w:val="21"/>
        </w:rPr>
        <w:t>Profiles: IC; pilot installation, USA ONC Beacon Community project</w:t>
      </w:r>
    </w:p>
    <w:p w14:paraId="3371ED2B" w14:textId="77777777" w:rsidR="000E73D3" w:rsidRDefault="000E73D3" w:rsidP="000E73D3">
      <w:pPr>
        <w:numPr>
          <w:ilvl w:val="0"/>
          <w:numId w:val="6"/>
        </w:numPr>
        <w:tabs>
          <w:tab w:val="num" w:pos="720"/>
        </w:tabs>
        <w:spacing w:after="0"/>
      </w:pPr>
      <w:r>
        <w:t>Due to the recent ONC initiative to harmonize the CDA template guidance, entitled the CDA Consolidation (C-CDA) project, resulting in a CDA ballot in Fall 2011, the IHE PCC content profiles utilizing CDA that were planning to be utilized in USA interoperability initiatives are now expected to reflect the results of this new HL7 Ballot result. This C-CDA initiative in 2011-2012 has a direct impact on the further deployment of the PCC Content Profiles, at least in the USA.  This initiative established a harmonized set of data section templates/OIDs related to specific HL7 CCD-based document types identified in the ONC-sponsored projects, e.g. Transitions of Care.  The approach taken for the incorporation of the results of this USA-based C-CDA initiative on the complete set of PCC Content Profiles, which are intended for use by the international HIT community, is to support either the USA-specific C-CDA templates or those previously included in the PCC content profile (see Summary of Future Plans below).</w:t>
      </w:r>
    </w:p>
    <w:p w14:paraId="34A44969" w14:textId="77777777" w:rsidR="000E73D3" w:rsidRDefault="000E73D3" w:rsidP="000E73D3">
      <w:pPr>
        <w:numPr>
          <w:ilvl w:val="0"/>
          <w:numId w:val="6"/>
        </w:numPr>
        <w:tabs>
          <w:tab w:val="num" w:pos="720"/>
        </w:tabs>
        <w:spacing w:after="0"/>
      </w:pPr>
      <w:r>
        <w:t>IHE PCC profiles have been the underpinning of a number of interoperability constructs published by the HHS/ONC HITSP initiative in the USA.  Commencing in 2012, the ONC successor organization to HITSP, the Standards and Interoperability (S&amp;I) Framework, has established its own repository of interoperability implementation guides resulting from its own projects, e.g. Transitions of Care, and other S&amp;I endorsed community-led projects, e.g. Public Health Reporting.  The ongoing uptake of IHE profiles, at least in the USA region in the near term, is contingent on 1) their editing to reflect the C-CDA template/OID guidance, and 2) the incorporation into one or more of these ONC-sponsored projects.  The goal of the C-CDA Harmonization effort in PCC is to allow such implementations to produce one template that conforms to both.</w:t>
      </w:r>
    </w:p>
    <w:p w14:paraId="1DA1233A" w14:textId="77777777" w:rsidR="000E73D3" w:rsidRDefault="000E73D3" w:rsidP="000E73D3">
      <w:pPr>
        <w:tabs>
          <w:tab w:val="num" w:pos="720"/>
        </w:tabs>
        <w:spacing w:after="0"/>
      </w:pPr>
    </w:p>
    <w:p w14:paraId="49D138FE" w14:textId="77777777" w:rsidR="000E73D3" w:rsidRDefault="000E73D3" w:rsidP="000E73D3">
      <w:pPr>
        <w:spacing w:after="80"/>
        <w:rPr>
          <w:b/>
          <w:bCs/>
          <w:u w:val="single"/>
        </w:rPr>
      </w:pPr>
      <w:r>
        <w:rPr>
          <w:b/>
          <w:bCs/>
          <w:u w:val="single"/>
        </w:rPr>
        <w:t xml:space="preserve">Demonstrations and Other Events: </w:t>
      </w:r>
    </w:p>
    <w:p w14:paraId="7A8448B4" w14:textId="77777777" w:rsidR="000E73D3" w:rsidRPr="00A64D5F" w:rsidRDefault="000E73D3" w:rsidP="000E73D3">
      <w:pPr>
        <w:numPr>
          <w:ilvl w:val="0"/>
          <w:numId w:val="7"/>
        </w:numPr>
        <w:spacing w:after="0" w:line="240" w:lineRule="auto"/>
        <w:rPr>
          <w:shd w:val="solid" w:color="FFFFFF" w:fill="FFFFFF"/>
        </w:rPr>
      </w:pPr>
      <w:r w:rsidRPr="00A64D5F">
        <w:rPr>
          <w:shd w:val="solid" w:color="FFFFFF" w:fill="FFFFFF"/>
        </w:rPr>
        <w:t xml:space="preserve">HIMSS </w:t>
      </w:r>
      <w:proofErr w:type="gramStart"/>
      <w:r w:rsidRPr="00A64D5F">
        <w:rPr>
          <w:shd w:val="solid" w:color="FFFFFF" w:fill="FFFFFF"/>
        </w:rPr>
        <w:t>Annual  Conference</w:t>
      </w:r>
      <w:proofErr w:type="gramEnd"/>
      <w:r w:rsidRPr="00A64D5F">
        <w:rPr>
          <w:shd w:val="solid" w:color="FFFFFF" w:fill="FFFFFF"/>
        </w:rPr>
        <w:t xml:space="preserve"> (USA)</w:t>
      </w:r>
    </w:p>
    <w:p w14:paraId="3FE618D4" w14:textId="77777777" w:rsidR="000E73D3" w:rsidRPr="00A64D5F" w:rsidRDefault="000E73D3" w:rsidP="000E73D3">
      <w:pPr>
        <w:numPr>
          <w:ilvl w:val="1"/>
          <w:numId w:val="8"/>
        </w:numPr>
        <w:spacing w:after="0" w:line="240" w:lineRule="auto"/>
        <w:rPr>
          <w:shd w:val="solid" w:color="FFFFFF" w:fill="FFFFFF"/>
        </w:rPr>
      </w:pPr>
      <w:r w:rsidRPr="00A64D5F">
        <w:rPr>
          <w:shd w:val="solid" w:color="FFFFFF" w:fill="FFFFFF"/>
        </w:rPr>
        <w:t xml:space="preserve">Theme-focused demonstrations including Ambulatory, Emergency and Acute Care settings, Public Health agencies, Clinical Research organizations, Laboratory Services, Imaging Services and Home Care  </w:t>
      </w:r>
      <w:r w:rsidRPr="00A64D5F">
        <w:rPr>
          <w:rFonts w:ascii="Times New Roman" w:eastAsia="Times New Roman" w:hAnsi="Times New Roman" w:cs="Times New Roman"/>
          <w:shd w:val="solid" w:color="FFFFFF" w:fill="FFFFFF"/>
        </w:rPr>
        <w:t xml:space="preserve"> </w:t>
      </w:r>
    </w:p>
    <w:p w14:paraId="7953452B" w14:textId="77777777" w:rsidR="000E73D3" w:rsidRPr="00A64D5F" w:rsidRDefault="000E73D3" w:rsidP="000E73D3">
      <w:pPr>
        <w:numPr>
          <w:ilvl w:val="0"/>
          <w:numId w:val="7"/>
        </w:numPr>
        <w:spacing w:after="0" w:line="240" w:lineRule="auto"/>
        <w:rPr>
          <w:shd w:val="solid" w:color="FFFFFF" w:fill="FFFFFF"/>
        </w:rPr>
      </w:pPr>
      <w:r w:rsidRPr="00A64D5F">
        <w:rPr>
          <w:shd w:val="solid" w:color="FFFFFF" w:fill="FFFFFF"/>
        </w:rPr>
        <w:t xml:space="preserve">Public Health Information Network (PHIN) conference (USA) </w:t>
      </w:r>
    </w:p>
    <w:p w14:paraId="0A917FC1" w14:textId="77777777" w:rsidR="000E73D3" w:rsidRPr="00A64D5F" w:rsidRDefault="000E73D3" w:rsidP="000E73D3">
      <w:pPr>
        <w:numPr>
          <w:ilvl w:val="1"/>
          <w:numId w:val="9"/>
        </w:numPr>
        <w:spacing w:after="0" w:line="240" w:lineRule="auto"/>
        <w:rPr>
          <w:shd w:val="solid" w:color="FFFFFF" w:fill="FFFFFF"/>
        </w:rPr>
      </w:pPr>
      <w:r w:rsidRPr="00A64D5F">
        <w:rPr>
          <w:shd w:val="solid" w:color="FFFFFF" w:fill="FFFFFF"/>
        </w:rPr>
        <w:t xml:space="preserve">Public health focused demonstrations (e.g. Immunization and Cancer Registry Reporting and Utilization) </w:t>
      </w:r>
    </w:p>
    <w:p w14:paraId="0ADECFC8" w14:textId="77777777" w:rsidR="000E73D3" w:rsidRPr="00A64D5F" w:rsidRDefault="000E73D3" w:rsidP="000E73D3">
      <w:pPr>
        <w:numPr>
          <w:ilvl w:val="0"/>
          <w:numId w:val="7"/>
        </w:numPr>
        <w:spacing w:after="0" w:line="240" w:lineRule="auto"/>
        <w:rPr>
          <w:shd w:val="solid" w:color="FFFFFF" w:fill="FFFFFF"/>
        </w:rPr>
      </w:pPr>
      <w:r w:rsidRPr="00A64D5F">
        <w:rPr>
          <w:shd w:val="solid" w:color="FFFFFF" w:fill="FFFFFF"/>
        </w:rPr>
        <w:t>HIMSS/World of Health IT (</w:t>
      </w:r>
      <w:proofErr w:type="spellStart"/>
      <w:r w:rsidRPr="00A64D5F">
        <w:rPr>
          <w:shd w:val="solid" w:color="FFFFFF" w:fill="FFFFFF"/>
        </w:rPr>
        <w:t>WoHIT</w:t>
      </w:r>
      <w:proofErr w:type="spellEnd"/>
      <w:r w:rsidRPr="00A64D5F">
        <w:rPr>
          <w:shd w:val="solid" w:color="FFFFFF" w:fill="FFFFFF"/>
        </w:rPr>
        <w:t>) (2012: Copenhagen, Denmark)</w:t>
      </w:r>
    </w:p>
    <w:p w14:paraId="20D5D5C5" w14:textId="77777777" w:rsidR="000E73D3" w:rsidRPr="00A64D5F" w:rsidRDefault="000E73D3" w:rsidP="000E73D3">
      <w:pPr>
        <w:numPr>
          <w:ilvl w:val="1"/>
          <w:numId w:val="7"/>
        </w:numPr>
        <w:spacing w:after="0" w:line="240" w:lineRule="auto"/>
        <w:rPr>
          <w:shd w:val="solid" w:color="FFFFFF" w:fill="FFFFFF"/>
        </w:rPr>
      </w:pPr>
      <w:r w:rsidRPr="00A64D5F">
        <w:rPr>
          <w:shd w:val="solid" w:color="FFFFFF" w:fill="FFFFFF"/>
        </w:rPr>
        <w:t xml:space="preserve">Theme-focused demonstrations including Ambulatory, Emergency and Acute </w:t>
      </w:r>
      <w:proofErr w:type="gramStart"/>
      <w:r w:rsidRPr="00A64D5F">
        <w:rPr>
          <w:shd w:val="solid" w:color="FFFFFF" w:fill="FFFFFF"/>
        </w:rPr>
        <w:t>Care</w:t>
      </w:r>
      <w:proofErr w:type="gramEnd"/>
      <w:r w:rsidRPr="00A64D5F">
        <w:rPr>
          <w:shd w:val="solid" w:color="FFFFFF" w:fill="FFFFFF"/>
        </w:rPr>
        <w:t xml:space="preserve"> settings and Laboratory Services. Not continued in 2013.</w:t>
      </w:r>
    </w:p>
    <w:p w14:paraId="46769D30" w14:textId="77777777" w:rsidR="000E73D3" w:rsidRPr="00A64D5F" w:rsidRDefault="000E73D3" w:rsidP="000E73D3">
      <w:pPr>
        <w:numPr>
          <w:ilvl w:val="0"/>
          <w:numId w:val="7"/>
        </w:numPr>
        <w:spacing w:after="0" w:line="240" w:lineRule="auto"/>
        <w:rPr>
          <w:shd w:val="solid" w:color="FFFFFF" w:fill="FFFFFF"/>
        </w:rPr>
      </w:pPr>
      <w:r w:rsidRPr="00A64D5F">
        <w:rPr>
          <w:shd w:val="solid" w:color="FFFFFF" w:fill="FFFFFF"/>
        </w:rPr>
        <w:t>HIMSS AsiaPac12 (2012: Singapore)</w:t>
      </w:r>
    </w:p>
    <w:p w14:paraId="4F79243C" w14:textId="77777777" w:rsidR="000E73D3" w:rsidRDefault="000E73D3" w:rsidP="000E73D3">
      <w:pPr>
        <w:numPr>
          <w:ilvl w:val="1"/>
          <w:numId w:val="6"/>
        </w:numPr>
        <w:tabs>
          <w:tab w:val="num" w:pos="1440"/>
        </w:tabs>
        <w:spacing w:after="0"/>
      </w:pPr>
      <w:r w:rsidRPr="00A64D5F">
        <w:rPr>
          <w:shd w:val="solid" w:color="FFFFFF" w:fill="FFFFFF"/>
        </w:rPr>
        <w:t>Theme-focused demonstrations including Ambulatory, Emergency and Acute Care settings, and also Home-based and clinically-deployed devices</w:t>
      </w:r>
    </w:p>
    <w:p w14:paraId="756FFDEA" w14:textId="77777777" w:rsidR="000E73D3" w:rsidRDefault="000E73D3" w:rsidP="000E73D3">
      <w:pPr>
        <w:spacing w:after="80"/>
        <w:rPr>
          <w:b/>
          <w:bCs/>
          <w:u w:val="single"/>
        </w:rPr>
      </w:pPr>
    </w:p>
    <w:p w14:paraId="646CFE54" w14:textId="77777777" w:rsidR="000E73D3" w:rsidRDefault="000E73D3" w:rsidP="000E73D3">
      <w:pPr>
        <w:spacing w:after="80"/>
        <w:rPr>
          <w:b/>
          <w:bCs/>
          <w:u w:val="single"/>
        </w:rPr>
      </w:pPr>
    </w:p>
    <w:p w14:paraId="4465D453" w14:textId="77777777" w:rsidR="000E73D3" w:rsidRDefault="000E73D3" w:rsidP="000E73D3">
      <w:pPr>
        <w:spacing w:after="80"/>
        <w:rPr>
          <w:sz w:val="24"/>
          <w:szCs w:val="24"/>
          <w:shd w:val="solid" w:color="FFFFFF" w:fill="FFFFFF"/>
        </w:rPr>
      </w:pPr>
      <w:commentRangeStart w:id="2"/>
      <w:r>
        <w:rPr>
          <w:b/>
          <w:bCs/>
          <w:u w:val="single"/>
        </w:rPr>
        <w:t>New Profiles</w:t>
      </w:r>
      <w:proofErr w:type="gramStart"/>
      <w:r>
        <w:rPr>
          <w:b/>
          <w:bCs/>
          <w:u w:val="single"/>
        </w:rPr>
        <w:t xml:space="preserve">:  </w:t>
      </w:r>
      <w:r>
        <w:rPr>
          <w:sz w:val="24"/>
          <w:szCs w:val="24"/>
          <w:shd w:val="solid" w:color="FFFFFF" w:fill="FFFFFF"/>
        </w:rPr>
        <w:t xml:space="preserve"> </w:t>
      </w:r>
      <w:commentRangeEnd w:id="2"/>
      <w:proofErr w:type="gramEnd"/>
      <w:r w:rsidR="00BC28C5">
        <w:rPr>
          <w:rStyle w:val="CommentReference"/>
        </w:rPr>
        <w:commentReference w:id="2"/>
      </w:r>
    </w:p>
    <w:p w14:paraId="728DFA6B" w14:textId="5A735672" w:rsidR="00AC23EE" w:rsidRPr="009B6992" w:rsidRDefault="001E366F" w:rsidP="00AC23EE">
      <w:pPr>
        <w:pStyle w:val="ListParagraph"/>
        <w:numPr>
          <w:ilvl w:val="0"/>
          <w:numId w:val="19"/>
        </w:numPr>
        <w:spacing w:after="80"/>
        <w:rPr>
          <w:shd w:val="solid" w:color="FFFFFF" w:fill="FFFFFF"/>
        </w:rPr>
      </w:pPr>
      <w:r w:rsidRPr="009B6992">
        <w:rPr>
          <w:shd w:val="solid" w:color="FFFFFF" w:fill="FFFFFF"/>
        </w:rPr>
        <w:t>Referral/Order Linking [ROL]</w:t>
      </w:r>
    </w:p>
    <w:p w14:paraId="5B6B071B" w14:textId="444F820F" w:rsidR="001E366F" w:rsidRPr="00BC28C5" w:rsidRDefault="00317FA6" w:rsidP="00BC28C5">
      <w:pPr>
        <w:pStyle w:val="BodyText"/>
        <w:numPr>
          <w:ilvl w:val="1"/>
          <w:numId w:val="19"/>
        </w:numPr>
      </w:pPr>
      <w:r w:rsidRPr="006938E1">
        <w:t>This profile describes what is necessary to communicate and link the referral and</w:t>
      </w:r>
      <w:r>
        <w:t>/</w:t>
      </w:r>
      <w:r w:rsidRPr="006938E1">
        <w:t>or order number in documentation and metadata associated with services requested by an order placer. It does not describe where orders are placed when the referral</w:t>
      </w:r>
      <w:r>
        <w:t xml:space="preserve"> </w:t>
      </w:r>
      <w:r w:rsidRPr="006938E1">
        <w:t>and</w:t>
      </w:r>
      <w:r>
        <w:t>/</w:t>
      </w:r>
      <w:r w:rsidRPr="006938E1">
        <w:t>or order is communicated using CDA documents</w:t>
      </w:r>
      <w:r>
        <w:t xml:space="preserve">. </w:t>
      </w:r>
      <w:r w:rsidRPr="006938E1">
        <w:t>It can be used within the context of profiles using the Cross Enterprise Document Workflow, or it can be used outside of those contexts.</w:t>
      </w:r>
      <w:r w:rsidR="005D3ED6">
        <w:t xml:space="preserve"> </w:t>
      </w:r>
      <w:r w:rsidR="005D3ED6">
        <w:rPr>
          <w:shd w:val="solid" w:color="FFFFFF" w:fill="FFFFFF"/>
        </w:rPr>
        <w:t xml:space="preserve">[Trial </w:t>
      </w:r>
      <w:proofErr w:type="spellStart"/>
      <w:r w:rsidR="005D3ED6">
        <w:rPr>
          <w:shd w:val="solid" w:color="FFFFFF" w:fill="FFFFFF"/>
        </w:rPr>
        <w:t>Impl</w:t>
      </w:r>
      <w:proofErr w:type="spellEnd"/>
      <w:r w:rsidR="005D3ED6">
        <w:rPr>
          <w:shd w:val="solid" w:color="FFFFFF" w:fill="FFFFFF"/>
        </w:rPr>
        <w:t>: Aug 2013]</w:t>
      </w:r>
    </w:p>
    <w:p w14:paraId="6D2419DC" w14:textId="3AEB2BA5" w:rsidR="00AC23EE" w:rsidRPr="009B6992" w:rsidRDefault="001E366F" w:rsidP="00AC23EE">
      <w:pPr>
        <w:pStyle w:val="ListParagraph"/>
        <w:numPr>
          <w:ilvl w:val="0"/>
          <w:numId w:val="19"/>
        </w:numPr>
        <w:spacing w:after="80"/>
        <w:rPr>
          <w:shd w:val="solid" w:color="FFFFFF" w:fill="FFFFFF"/>
        </w:rPr>
      </w:pPr>
      <w:r w:rsidRPr="009B6992">
        <w:rPr>
          <w:shd w:val="solid" w:color="FFFFFF" w:fill="FFFFFF"/>
        </w:rPr>
        <w:t>Patient Care Plan [</w:t>
      </w:r>
      <w:proofErr w:type="spellStart"/>
      <w:r w:rsidR="00AC23EE" w:rsidRPr="009B6992">
        <w:rPr>
          <w:shd w:val="solid" w:color="FFFFFF" w:fill="FFFFFF"/>
        </w:rPr>
        <w:t>PtCP</w:t>
      </w:r>
      <w:proofErr w:type="spellEnd"/>
      <w:r w:rsidRPr="009B6992">
        <w:rPr>
          <w:shd w:val="solid" w:color="FFFFFF" w:fill="FFFFFF"/>
        </w:rPr>
        <w:t>]</w:t>
      </w:r>
    </w:p>
    <w:p w14:paraId="214735D8" w14:textId="38C08ED4" w:rsidR="001E366F" w:rsidRPr="00F06B2A" w:rsidRDefault="001E366F" w:rsidP="001E366F">
      <w:pPr>
        <w:pStyle w:val="BodyText"/>
        <w:numPr>
          <w:ilvl w:val="1"/>
          <w:numId w:val="19"/>
        </w:numPr>
      </w:pPr>
      <w:r w:rsidRPr="00F06B2A">
        <w:t xml:space="preserve">Patient Care Plan is a content profile that defines a centralized patient care </w:t>
      </w:r>
      <w:proofErr w:type="gramStart"/>
      <w:r w:rsidRPr="00F06B2A">
        <w:t>plan</w:t>
      </w:r>
      <w:proofErr w:type="gramEnd"/>
      <w:r w:rsidRPr="00F06B2A">
        <w:t xml:space="preserve"> </w:t>
      </w:r>
      <w:r w:rsidRPr="007464AD">
        <w:t>that will meet the needs of many stakeholders (providers and patients) and provide a method to reconcile and</w:t>
      </w:r>
      <w:r>
        <w:t xml:space="preserve"> </w:t>
      </w:r>
      <w:r w:rsidRPr="00F06B2A">
        <w:t xml:space="preserve">consolidate the many disparate care plans that can be attached to a patient. It provides the beginning of a framework for a centralized patient care plan. </w:t>
      </w:r>
      <w:r w:rsidR="005D3ED6">
        <w:rPr>
          <w:shd w:val="solid" w:color="FFFFFF" w:fill="FFFFFF"/>
        </w:rPr>
        <w:t xml:space="preserve">[Trial </w:t>
      </w:r>
      <w:proofErr w:type="spellStart"/>
      <w:r w:rsidR="005D3ED6">
        <w:rPr>
          <w:shd w:val="solid" w:color="FFFFFF" w:fill="FFFFFF"/>
        </w:rPr>
        <w:t>Impl</w:t>
      </w:r>
      <w:proofErr w:type="spellEnd"/>
      <w:r w:rsidR="005D3ED6">
        <w:rPr>
          <w:shd w:val="solid" w:color="FFFFFF" w:fill="FFFFFF"/>
        </w:rPr>
        <w:t>: Aug 2013]</w:t>
      </w:r>
    </w:p>
    <w:p w14:paraId="4A1CB07F" w14:textId="532487A0" w:rsidR="00AC23EE" w:rsidRPr="009B6992" w:rsidRDefault="00AC23EE" w:rsidP="00AC23EE">
      <w:pPr>
        <w:pStyle w:val="ListParagraph"/>
        <w:numPr>
          <w:ilvl w:val="0"/>
          <w:numId w:val="19"/>
        </w:numPr>
        <w:spacing w:after="80"/>
        <w:rPr>
          <w:shd w:val="solid" w:color="FFFFFF" w:fill="FFFFFF"/>
        </w:rPr>
      </w:pPr>
      <w:r w:rsidRPr="009B6992">
        <w:rPr>
          <w:shd w:val="solid" w:color="FFFFFF" w:fill="FFFFFF"/>
        </w:rPr>
        <w:t>Early Hearing Detection and Intervention-Workflow Definition [EHDI-WD]</w:t>
      </w:r>
    </w:p>
    <w:p w14:paraId="7FE4A4E8" w14:textId="42C00420" w:rsidR="0057329D" w:rsidRDefault="007647C1" w:rsidP="001E366F">
      <w:pPr>
        <w:pStyle w:val="ListParagraph"/>
        <w:numPr>
          <w:ilvl w:val="1"/>
          <w:numId w:val="19"/>
        </w:numPr>
        <w:spacing w:after="80"/>
        <w:rPr>
          <w:shd w:val="solid" w:color="FFFFFF" w:fill="FFFFFF"/>
        </w:rPr>
      </w:pPr>
      <w:r w:rsidRPr="0057329D">
        <w:rPr>
          <w:shd w:val="solid" w:color="FFFFFF" w:fill="FFFFFF"/>
        </w:rPr>
        <w:t xml:space="preserve">This profile is built upon the ITI XDW </w:t>
      </w:r>
      <w:r w:rsidR="0057329D" w:rsidRPr="0057329D">
        <w:rPr>
          <w:shd w:val="solid" w:color="FFFFFF" w:fill="FFFFFF"/>
        </w:rPr>
        <w:t>Profile</w:t>
      </w:r>
    </w:p>
    <w:p w14:paraId="62F621F3" w14:textId="7DD6E949" w:rsidR="00E94BB9" w:rsidRPr="009B6992" w:rsidRDefault="00E94BB9" w:rsidP="009B6992">
      <w:pPr>
        <w:pStyle w:val="BodyText"/>
        <w:numPr>
          <w:ilvl w:val="1"/>
          <w:numId w:val="19"/>
        </w:numPr>
      </w:pPr>
      <w:r w:rsidRPr="001573B7">
        <w:t>This profile specifies a standard workflow to orchestrate the collection and exchange of newborn hearing screening information between clinical and EHDI program public hea</w:t>
      </w:r>
      <w:r w:rsidRPr="00706C24">
        <w:t xml:space="preserve">lth information systems. </w:t>
      </w:r>
      <w:r w:rsidR="005D3ED6">
        <w:rPr>
          <w:shd w:val="solid" w:color="FFFFFF" w:fill="FFFFFF"/>
        </w:rPr>
        <w:t xml:space="preserve">[Trial </w:t>
      </w:r>
      <w:proofErr w:type="spellStart"/>
      <w:r w:rsidR="005D3ED6">
        <w:rPr>
          <w:shd w:val="solid" w:color="FFFFFF" w:fill="FFFFFF"/>
        </w:rPr>
        <w:t>Impl</w:t>
      </w:r>
      <w:proofErr w:type="spellEnd"/>
      <w:r w:rsidR="005D3ED6">
        <w:rPr>
          <w:shd w:val="solid" w:color="FFFFFF" w:fill="FFFFFF"/>
        </w:rPr>
        <w:t>: Aug 2013]</w:t>
      </w:r>
    </w:p>
    <w:p w14:paraId="5EE29E28" w14:textId="573DF413" w:rsidR="00AC23EE" w:rsidRPr="009B6992" w:rsidRDefault="00AC23EE" w:rsidP="00AC23EE">
      <w:pPr>
        <w:pStyle w:val="ListParagraph"/>
        <w:numPr>
          <w:ilvl w:val="0"/>
          <w:numId w:val="19"/>
        </w:numPr>
        <w:spacing w:after="80"/>
        <w:rPr>
          <w:shd w:val="solid" w:color="FFFFFF" w:fill="FFFFFF"/>
        </w:rPr>
      </w:pPr>
      <w:r w:rsidRPr="009B6992">
        <w:rPr>
          <w:shd w:val="solid" w:color="FFFFFF" w:fill="FFFFFF"/>
        </w:rPr>
        <w:t>CCDA Harmonization</w:t>
      </w:r>
    </w:p>
    <w:p w14:paraId="4CC57DFE" w14:textId="5F933632" w:rsidR="001E366F" w:rsidRPr="001E366F" w:rsidRDefault="001E366F" w:rsidP="001E366F">
      <w:pPr>
        <w:pStyle w:val="ListParagraph"/>
        <w:numPr>
          <w:ilvl w:val="1"/>
          <w:numId w:val="19"/>
        </w:numPr>
        <w:spacing w:after="80"/>
        <w:rPr>
          <w:shd w:val="solid" w:color="FFFFFF" w:fill="FFFFFF"/>
        </w:rPr>
      </w:pPr>
      <w:r w:rsidRPr="001E366F">
        <w:rPr>
          <w:shd w:val="solid" w:color="FFFFFF" w:fill="FFFFFF"/>
        </w:rPr>
        <w:t>The purpose of this supplement is to update IHE PCC Templates to be consistent with the most recent version of HL7 templates published in the IHE Health Story Consolidation Implementation Guide.  This supplement addresses how IHE templates are to be versioned, and how new versions of templates can be created to replace existing templates.</w:t>
      </w:r>
      <w:r w:rsidR="005D3ED6">
        <w:rPr>
          <w:shd w:val="solid" w:color="FFFFFF" w:fill="FFFFFF"/>
        </w:rPr>
        <w:t xml:space="preserve"> [Trial </w:t>
      </w:r>
      <w:proofErr w:type="spellStart"/>
      <w:r w:rsidR="005D3ED6">
        <w:rPr>
          <w:shd w:val="solid" w:color="FFFFFF" w:fill="FFFFFF"/>
        </w:rPr>
        <w:t>Impl</w:t>
      </w:r>
      <w:proofErr w:type="spellEnd"/>
      <w:r w:rsidR="005D3ED6">
        <w:rPr>
          <w:shd w:val="solid" w:color="FFFFFF" w:fill="FFFFFF"/>
        </w:rPr>
        <w:t>: Aug 2013]</w:t>
      </w:r>
    </w:p>
    <w:p w14:paraId="6EA8A7E5" w14:textId="77777777" w:rsidR="00AC23EE" w:rsidRPr="001E366F" w:rsidRDefault="00AC23EE" w:rsidP="001E366F">
      <w:pPr>
        <w:pStyle w:val="ListParagraph"/>
        <w:spacing w:after="80"/>
        <w:rPr>
          <w:shd w:val="solid" w:color="FFFFFF" w:fill="FFFFFF"/>
        </w:rPr>
      </w:pPr>
    </w:p>
    <w:p w14:paraId="4BCCD24E" w14:textId="77777777" w:rsidR="00AC23EE" w:rsidRPr="00A64D5F" w:rsidRDefault="00AC23EE" w:rsidP="000E73D3">
      <w:pPr>
        <w:spacing w:after="80"/>
        <w:rPr>
          <w:b/>
          <w:bCs/>
          <w:u w:val="single"/>
        </w:rPr>
      </w:pPr>
    </w:p>
    <w:p w14:paraId="118F5F01" w14:textId="77777777" w:rsidR="000E73D3" w:rsidRPr="00C02B44" w:rsidRDefault="000E73D3" w:rsidP="000E73D3">
      <w:pPr>
        <w:numPr>
          <w:ilvl w:val="0"/>
          <w:numId w:val="10"/>
        </w:numPr>
        <w:spacing w:after="0" w:line="240" w:lineRule="auto"/>
      </w:pPr>
      <w:r w:rsidRPr="00C02B44">
        <w:t xml:space="preserve">Cross Enterprise Basic </w:t>
      </w:r>
      <w:proofErr w:type="spellStart"/>
      <w:r w:rsidRPr="00C02B44">
        <w:t>eReferral</w:t>
      </w:r>
      <w:proofErr w:type="spellEnd"/>
      <w:r w:rsidRPr="00C02B44">
        <w:t xml:space="preserve"> Workflow Definition [</w:t>
      </w:r>
      <w:proofErr w:type="spellStart"/>
      <w:r w:rsidRPr="00C02B44">
        <w:t>XBeR</w:t>
      </w:r>
      <w:proofErr w:type="spellEnd"/>
      <w:r w:rsidRPr="00C02B44">
        <w:t>-WD] (</w:t>
      </w:r>
      <w:hyperlink r:id="rId77" w:history="1">
        <w:r w:rsidRPr="00C02B44">
          <w:rPr>
            <w:rStyle w:val="Hyperlink"/>
          </w:rPr>
          <w:t>http://www.ihe.net/Technical_Framework/upload/IHE_PCC_Suppl_XBeR-WD.pdf</w:t>
        </w:r>
      </w:hyperlink>
      <w:r w:rsidRPr="00C02B44">
        <w:t>)</w:t>
      </w:r>
    </w:p>
    <w:p w14:paraId="443C5D97" w14:textId="77777777" w:rsidR="000E73D3" w:rsidRPr="00C02B44" w:rsidRDefault="000E73D3" w:rsidP="000E73D3">
      <w:pPr>
        <w:numPr>
          <w:ilvl w:val="0"/>
          <w:numId w:val="18"/>
        </w:numPr>
        <w:spacing w:after="0" w:line="240" w:lineRule="auto"/>
      </w:pPr>
      <w:r w:rsidRPr="00C02B44">
        <w:rPr>
          <w:rFonts w:eastAsia="Times New Roman" w:cs="TimesNewRomanPSMT"/>
          <w:color w:val="auto"/>
        </w:rPr>
        <w:t>This profile is built upon the ITI XDW Profile</w:t>
      </w:r>
    </w:p>
    <w:p w14:paraId="5ADF347C" w14:textId="77777777" w:rsidR="000E73D3" w:rsidRPr="00C02B44" w:rsidRDefault="000E73D3" w:rsidP="000E73D3">
      <w:pPr>
        <w:numPr>
          <w:ilvl w:val="0"/>
          <w:numId w:val="16"/>
        </w:numPr>
        <w:autoSpaceDE w:val="0"/>
        <w:autoSpaceDN w:val="0"/>
        <w:adjustRightInd w:val="0"/>
        <w:spacing w:after="0" w:line="240" w:lineRule="auto"/>
        <w:rPr>
          <w:rFonts w:eastAsia="Times New Roman" w:cs="TimesNewRomanPSMT"/>
          <w:color w:val="auto"/>
        </w:rPr>
      </w:pPr>
      <w:r w:rsidRPr="00C02B44">
        <w:rPr>
          <w:rFonts w:eastAsia="Times New Roman" w:cs="TimesNewRomanPSMT"/>
          <w:color w:val="auto"/>
        </w:rPr>
        <w:t xml:space="preserve">The </w:t>
      </w:r>
      <w:proofErr w:type="spellStart"/>
      <w:r w:rsidRPr="00C02B44">
        <w:rPr>
          <w:rFonts w:eastAsia="Times New Roman" w:cs="TimesNewRomanPSMT"/>
          <w:color w:val="auto"/>
        </w:rPr>
        <w:t>eReferral</w:t>
      </w:r>
      <w:proofErr w:type="spellEnd"/>
      <w:r w:rsidRPr="00C02B44">
        <w:rPr>
          <w:rFonts w:eastAsia="Times New Roman" w:cs="TimesNewRomanPSMT"/>
          <w:color w:val="auto"/>
        </w:rPr>
        <w:t xml:space="preserve">, without an instrument to manage its workflow, is only an order without any information about the status of the order itself. The purpose of the </w:t>
      </w:r>
      <w:proofErr w:type="spellStart"/>
      <w:r w:rsidRPr="00C02B44">
        <w:rPr>
          <w:rFonts w:eastAsia="Times New Roman" w:cs="TimesNewRomanPSMT"/>
          <w:color w:val="auto"/>
        </w:rPr>
        <w:t>XBeR</w:t>
      </w:r>
      <w:proofErr w:type="spellEnd"/>
      <w:r w:rsidRPr="00C02B44">
        <w:rPr>
          <w:rFonts w:eastAsia="Times New Roman" w:cs="TimesNewRomanPSMT"/>
          <w:color w:val="auto"/>
        </w:rPr>
        <w:t xml:space="preserve">-WD profile is to precisely define the workflow associated with an </w:t>
      </w:r>
      <w:proofErr w:type="spellStart"/>
      <w:r w:rsidRPr="00C02B44">
        <w:rPr>
          <w:rFonts w:eastAsia="Times New Roman" w:cs="TimesNewRomanPSMT"/>
          <w:color w:val="auto"/>
        </w:rPr>
        <w:t>eReferral</w:t>
      </w:r>
      <w:proofErr w:type="spellEnd"/>
      <w:r w:rsidRPr="00C02B44">
        <w:rPr>
          <w:rFonts w:eastAsia="Times New Roman" w:cs="TimesNewRomanPSMT"/>
          <w:color w:val="auto"/>
        </w:rPr>
        <w:t xml:space="preserve"> Document, the actors involved and the digital documents related with this process</w:t>
      </w:r>
      <w:proofErr w:type="gramStart"/>
      <w:r w:rsidRPr="00C02B44">
        <w:rPr>
          <w:rFonts w:eastAsia="Times New Roman" w:cs="TimesNewRomanPSMT"/>
          <w:color w:val="auto"/>
        </w:rPr>
        <w:t>.[</w:t>
      </w:r>
      <w:proofErr w:type="gramEnd"/>
      <w:r w:rsidRPr="00C02B44">
        <w:rPr>
          <w:rFonts w:eastAsia="Times New Roman" w:cs="TimesNewRomanPSMT"/>
          <w:color w:val="auto"/>
        </w:rPr>
        <w:t xml:space="preserve">Trial </w:t>
      </w:r>
      <w:proofErr w:type="spellStart"/>
      <w:r w:rsidRPr="00C02B44">
        <w:rPr>
          <w:rFonts w:eastAsia="Times New Roman" w:cs="TimesNewRomanPSMT"/>
          <w:color w:val="auto"/>
        </w:rPr>
        <w:t>Impl</w:t>
      </w:r>
      <w:proofErr w:type="spellEnd"/>
      <w:r w:rsidRPr="00C02B44">
        <w:rPr>
          <w:rFonts w:eastAsia="Times New Roman" w:cs="TimesNewRomanPSMT"/>
          <w:color w:val="auto"/>
        </w:rPr>
        <w:t>: Aug 2012]</w:t>
      </w:r>
    </w:p>
    <w:p w14:paraId="3FED4F97" w14:textId="77777777" w:rsidR="000E73D3" w:rsidRPr="00C02B44" w:rsidRDefault="000E73D3" w:rsidP="000E73D3">
      <w:pPr>
        <w:numPr>
          <w:ilvl w:val="0"/>
          <w:numId w:val="17"/>
        </w:numPr>
        <w:spacing w:after="0" w:line="240" w:lineRule="auto"/>
      </w:pPr>
      <w:r w:rsidRPr="00C02B44">
        <w:t xml:space="preserve">X Cross Enterprise </w:t>
      </w:r>
      <w:proofErr w:type="spellStart"/>
      <w:r w:rsidRPr="00C02B44">
        <w:t>TeleHomeMonitoring</w:t>
      </w:r>
      <w:proofErr w:type="spellEnd"/>
      <w:r w:rsidRPr="00C02B44">
        <w:t xml:space="preserve"> Workflow Definition [XTHM-WD] (</w:t>
      </w:r>
      <w:hyperlink r:id="rId78" w:history="1">
        <w:r w:rsidRPr="00C02B44">
          <w:rPr>
            <w:rStyle w:val="Hyperlink"/>
          </w:rPr>
          <w:t>http://www.ihe.net/Technical_Framework/upload/IHE_PCC_Suppl_XTHM-WD.pdf</w:t>
        </w:r>
      </w:hyperlink>
      <w:r w:rsidRPr="00C02B44">
        <w:t>)</w:t>
      </w:r>
    </w:p>
    <w:p w14:paraId="0E1325D5" w14:textId="77777777" w:rsidR="000E73D3" w:rsidRPr="00C02B44" w:rsidRDefault="000E73D3" w:rsidP="000E73D3">
      <w:pPr>
        <w:numPr>
          <w:ilvl w:val="1"/>
          <w:numId w:val="17"/>
        </w:numPr>
        <w:spacing w:after="0" w:line="240" w:lineRule="auto"/>
      </w:pPr>
      <w:r w:rsidRPr="00C02B44">
        <w:rPr>
          <w:rFonts w:eastAsia="Times New Roman" w:cs="TimesNewRomanPSMT"/>
          <w:color w:val="auto"/>
        </w:rPr>
        <w:t>This profile is built upon the ITI XDW Profile</w:t>
      </w:r>
    </w:p>
    <w:p w14:paraId="0F9F04EB" w14:textId="77777777" w:rsidR="000E73D3" w:rsidRPr="00C02B44" w:rsidRDefault="000E73D3" w:rsidP="000E73D3">
      <w:pPr>
        <w:numPr>
          <w:ilvl w:val="1"/>
          <w:numId w:val="17"/>
        </w:numPr>
        <w:autoSpaceDE w:val="0"/>
        <w:autoSpaceDN w:val="0"/>
        <w:adjustRightInd w:val="0"/>
        <w:spacing w:after="0" w:line="240" w:lineRule="auto"/>
      </w:pPr>
      <w:r w:rsidRPr="00C02B44">
        <w:rPr>
          <w:rFonts w:eastAsia="Times New Roman" w:cs="TimesNewRomanPSMT"/>
          <w:color w:val="auto"/>
        </w:rPr>
        <w:t xml:space="preserve">The workflow related to the management of patients with chronic diseases (e.g., heart failure, COPD, diabetes) followed by a </w:t>
      </w:r>
      <w:proofErr w:type="spellStart"/>
      <w:r w:rsidRPr="00C02B44">
        <w:rPr>
          <w:rFonts w:eastAsia="Times New Roman" w:cs="TimesNewRomanPSMT"/>
          <w:color w:val="auto"/>
        </w:rPr>
        <w:t>telemonitoring</w:t>
      </w:r>
      <w:proofErr w:type="spellEnd"/>
      <w:r w:rsidRPr="00C02B44">
        <w:rPr>
          <w:rFonts w:eastAsia="Times New Roman" w:cs="TimesNewRomanPSMT"/>
          <w:color w:val="auto"/>
        </w:rPr>
        <w:t xml:space="preserve"> service is a cross-enterprise workflow since many different individuals from different enterprises can be involved: specialists and physicians, working in hospitals, rural areas or urban areas, general practitioners (GP), and general caregivers, as well as the </w:t>
      </w:r>
      <w:proofErr w:type="spellStart"/>
      <w:r w:rsidRPr="00C02B44">
        <w:rPr>
          <w:rFonts w:eastAsia="Times New Roman" w:cs="TimesNewRomanPSMT"/>
          <w:color w:val="auto"/>
        </w:rPr>
        <w:t>telemonitoring</w:t>
      </w:r>
      <w:proofErr w:type="spellEnd"/>
      <w:r w:rsidRPr="00C02B44">
        <w:rPr>
          <w:rFonts w:eastAsia="Times New Roman" w:cs="TimesNewRomanPSMT"/>
          <w:color w:val="auto"/>
        </w:rPr>
        <w:t xml:space="preserve"> </w:t>
      </w:r>
      <w:proofErr w:type="spellStart"/>
      <w:r w:rsidRPr="00C02B44">
        <w:rPr>
          <w:rFonts w:eastAsia="Times New Roman" w:cs="TimesNewRomanPSMT"/>
          <w:color w:val="auto"/>
        </w:rPr>
        <w:t>centre’s</w:t>
      </w:r>
      <w:proofErr w:type="spellEnd"/>
      <w:r w:rsidRPr="00C02B44">
        <w:rPr>
          <w:rFonts w:eastAsia="Times New Roman" w:cs="TimesNewRomanPSMT"/>
          <w:color w:val="auto"/>
        </w:rPr>
        <w:t xml:space="preserve"> staff. [Trial </w:t>
      </w:r>
      <w:proofErr w:type="spellStart"/>
      <w:r w:rsidRPr="00C02B44">
        <w:rPr>
          <w:rFonts w:eastAsia="Times New Roman" w:cs="TimesNewRomanPSMT"/>
          <w:color w:val="auto"/>
        </w:rPr>
        <w:t>Impl</w:t>
      </w:r>
      <w:proofErr w:type="spellEnd"/>
      <w:r w:rsidRPr="00C02B44">
        <w:rPr>
          <w:rFonts w:eastAsia="Times New Roman" w:cs="TimesNewRomanPSMT"/>
          <w:color w:val="auto"/>
        </w:rPr>
        <w:t>: Aug 2012]</w:t>
      </w:r>
    </w:p>
    <w:p w14:paraId="628C691C" w14:textId="77777777" w:rsidR="000E73D3" w:rsidRPr="00C02B44" w:rsidRDefault="000E73D3" w:rsidP="000E73D3">
      <w:pPr>
        <w:numPr>
          <w:ilvl w:val="0"/>
          <w:numId w:val="17"/>
        </w:numPr>
        <w:autoSpaceDE w:val="0"/>
        <w:autoSpaceDN w:val="0"/>
        <w:adjustRightInd w:val="0"/>
        <w:spacing w:after="0" w:line="240" w:lineRule="auto"/>
      </w:pPr>
      <w:r w:rsidRPr="00C02B44">
        <w:t>X Cross-Enterprise Tumor Board Workflow Definition [XTB-WD] (</w:t>
      </w:r>
      <w:hyperlink r:id="rId79" w:history="1">
        <w:r w:rsidRPr="00C02B44">
          <w:rPr>
            <w:rStyle w:val="Hyperlink"/>
          </w:rPr>
          <w:t>http://www.ihe.net/Technical_Framework/upload/IHE_PCC_Suppl_XTB-WD.pdf</w:t>
        </w:r>
      </w:hyperlink>
      <w:r w:rsidRPr="00C02B44">
        <w:t>)</w:t>
      </w:r>
    </w:p>
    <w:p w14:paraId="3FA94AC9" w14:textId="77777777" w:rsidR="000E73D3" w:rsidRPr="00C02B44" w:rsidRDefault="000E73D3" w:rsidP="000E73D3">
      <w:pPr>
        <w:numPr>
          <w:ilvl w:val="1"/>
          <w:numId w:val="17"/>
        </w:numPr>
        <w:autoSpaceDE w:val="0"/>
        <w:autoSpaceDN w:val="0"/>
        <w:adjustRightInd w:val="0"/>
        <w:spacing w:after="0" w:line="240" w:lineRule="auto"/>
      </w:pPr>
      <w:r w:rsidRPr="00C02B44">
        <w:rPr>
          <w:rFonts w:eastAsia="Times New Roman" w:cs="TimesNewRomanPSMT"/>
          <w:color w:val="auto"/>
        </w:rPr>
        <w:t>This profile is built upon the ITI XDW Profile</w:t>
      </w:r>
    </w:p>
    <w:p w14:paraId="5CA6E546" w14:textId="77777777" w:rsidR="000E73D3" w:rsidRPr="00C02B44" w:rsidRDefault="000E73D3" w:rsidP="000E73D3">
      <w:pPr>
        <w:numPr>
          <w:ilvl w:val="1"/>
          <w:numId w:val="17"/>
        </w:numPr>
        <w:autoSpaceDE w:val="0"/>
        <w:autoSpaceDN w:val="0"/>
        <w:adjustRightInd w:val="0"/>
        <w:spacing w:after="0" w:line="240" w:lineRule="auto"/>
        <w:rPr>
          <w:rFonts w:eastAsia="Times New Roman" w:cs="TimesNewRomanPSMT"/>
          <w:color w:val="auto"/>
        </w:rPr>
      </w:pPr>
      <w:r w:rsidRPr="00C02B44">
        <w:rPr>
          <w:rFonts w:eastAsia="Times New Roman" w:cs="TimesNewRomanPSMT"/>
          <w:color w:val="auto"/>
        </w:rPr>
        <w:t xml:space="preserve">Tumor Board Reviews are meetings where </w:t>
      </w:r>
      <w:proofErr w:type="gramStart"/>
      <w:r w:rsidRPr="00C02B44">
        <w:rPr>
          <w:rFonts w:eastAsia="Times New Roman" w:cs="TimesNewRomanPSMT"/>
          <w:color w:val="auto"/>
        </w:rPr>
        <w:t>a team of medical professionals of different professions, and often from different hospitals, get</w:t>
      </w:r>
      <w:proofErr w:type="gramEnd"/>
      <w:r w:rsidRPr="00C02B44">
        <w:rPr>
          <w:rFonts w:eastAsia="Times New Roman" w:cs="TimesNewRomanPSMT"/>
          <w:color w:val="auto"/>
        </w:rPr>
        <w:t xml:space="preserve"> together (physically or by remote conference) to assess the cases of oncological patients (using medical images and other relevant medical information), discuss the cases, and advise on the further treatment of the patient. This workflow definition describes the different Tasks of a Tumor Board Review process, and the accompanying information in the form of input- and output documents that are linked to the different Tasks in the process. [Trial </w:t>
      </w:r>
      <w:proofErr w:type="spellStart"/>
      <w:r w:rsidRPr="00C02B44">
        <w:rPr>
          <w:rFonts w:eastAsia="Times New Roman" w:cs="TimesNewRomanPSMT"/>
          <w:color w:val="auto"/>
        </w:rPr>
        <w:t>Impl</w:t>
      </w:r>
      <w:proofErr w:type="spellEnd"/>
      <w:r w:rsidRPr="00C02B44">
        <w:rPr>
          <w:rFonts w:eastAsia="Times New Roman" w:cs="TimesNewRomanPSMT"/>
          <w:color w:val="auto"/>
        </w:rPr>
        <w:t>: Aug 2012]</w:t>
      </w:r>
    </w:p>
    <w:p w14:paraId="09B6899F" w14:textId="77777777" w:rsidR="000E73D3" w:rsidRPr="00C02B44" w:rsidRDefault="000E73D3" w:rsidP="000E73D3">
      <w:pPr>
        <w:numPr>
          <w:ilvl w:val="0"/>
          <w:numId w:val="10"/>
        </w:numPr>
        <w:spacing w:after="0" w:line="240" w:lineRule="auto"/>
      </w:pPr>
      <w:r w:rsidRPr="00C02B44">
        <w:t>EMS Transfer of Care [ETC] (</w:t>
      </w:r>
      <w:hyperlink r:id="rId80" w:history="1">
        <w:r w:rsidRPr="00C02B44">
          <w:rPr>
            <w:color w:val="0000FF"/>
            <w:u w:val="single"/>
          </w:rPr>
          <w:t>ftp</w:t>
        </w:r>
      </w:hyperlink>
      <w:hyperlink r:id="rId81" w:history="1">
        <w:r w:rsidRPr="00C02B44">
          <w:rPr>
            <w:color w:val="0000FF"/>
            <w:u w:val="single"/>
          </w:rPr>
          <w:t>://</w:t>
        </w:r>
      </w:hyperlink>
      <w:hyperlink r:id="rId82" w:history="1">
        <w:r w:rsidRPr="00C02B44">
          <w:rPr>
            <w:color w:val="0000FF"/>
            <w:u w:val="single"/>
          </w:rPr>
          <w:t>ftp</w:t>
        </w:r>
      </w:hyperlink>
      <w:hyperlink r:id="rId83" w:history="1">
        <w:r w:rsidRPr="00C02B44">
          <w:rPr>
            <w:color w:val="0000FF"/>
            <w:u w:val="single"/>
          </w:rPr>
          <w:t>.</w:t>
        </w:r>
      </w:hyperlink>
      <w:hyperlink r:id="rId84" w:history="1">
        <w:proofErr w:type="gramStart"/>
        <w:r w:rsidRPr="00C02B44">
          <w:rPr>
            <w:color w:val="0000FF"/>
            <w:u w:val="single"/>
          </w:rPr>
          <w:t>ihe</w:t>
        </w:r>
        <w:proofErr w:type="gramEnd"/>
      </w:hyperlink>
      <w:hyperlink r:id="rId85" w:history="1">
        <w:r w:rsidRPr="00C02B44">
          <w:rPr>
            <w:color w:val="0000FF"/>
            <w:u w:val="single"/>
          </w:rPr>
          <w:t>.</w:t>
        </w:r>
      </w:hyperlink>
      <w:hyperlink r:id="rId86" w:history="1">
        <w:proofErr w:type="gramStart"/>
        <w:r w:rsidRPr="00C02B44">
          <w:rPr>
            <w:color w:val="0000FF"/>
            <w:u w:val="single"/>
          </w:rPr>
          <w:t>net</w:t>
        </w:r>
        <w:proofErr w:type="gramEnd"/>
      </w:hyperlink>
      <w:hyperlink r:id="rId87" w:history="1">
        <w:r w:rsidRPr="00C02B44">
          <w:rPr>
            <w:color w:val="0000FF"/>
            <w:u w:val="single"/>
          </w:rPr>
          <w:t>/</w:t>
        </w:r>
      </w:hyperlink>
      <w:hyperlink r:id="rId88" w:history="1">
        <w:r w:rsidRPr="00C02B44">
          <w:rPr>
            <w:color w:val="0000FF"/>
            <w:u w:val="single"/>
          </w:rPr>
          <w:t>Patient</w:t>
        </w:r>
      </w:hyperlink>
      <w:hyperlink r:id="rId89" w:history="1">
        <w:r w:rsidRPr="00C02B44">
          <w:rPr>
            <w:color w:val="0000FF"/>
            <w:u w:val="single"/>
          </w:rPr>
          <w:t>_</w:t>
        </w:r>
      </w:hyperlink>
      <w:hyperlink r:id="rId90" w:history="1">
        <w:r w:rsidRPr="00C02B44">
          <w:rPr>
            <w:color w:val="0000FF"/>
            <w:u w:val="single"/>
          </w:rPr>
          <w:t>Care</w:t>
        </w:r>
      </w:hyperlink>
      <w:hyperlink r:id="rId91" w:history="1">
        <w:r w:rsidRPr="00C02B44">
          <w:rPr>
            <w:color w:val="0000FF"/>
            <w:u w:val="single"/>
          </w:rPr>
          <w:t>_</w:t>
        </w:r>
      </w:hyperlink>
      <w:hyperlink r:id="rId92" w:history="1">
        <w:r w:rsidRPr="00C02B44">
          <w:rPr>
            <w:color w:val="0000FF"/>
            <w:u w:val="single"/>
          </w:rPr>
          <w:t>Coordination</w:t>
        </w:r>
      </w:hyperlink>
      <w:hyperlink r:id="rId93" w:history="1">
        <w:r w:rsidRPr="00C02B44">
          <w:rPr>
            <w:color w:val="0000FF"/>
            <w:u w:val="single"/>
          </w:rPr>
          <w:t>/</w:t>
        </w:r>
      </w:hyperlink>
      <w:hyperlink r:id="rId94" w:history="1">
        <w:r w:rsidRPr="00C02B44">
          <w:rPr>
            <w:color w:val="0000FF"/>
            <w:u w:val="single"/>
          </w:rPr>
          <w:t>yr</w:t>
        </w:r>
      </w:hyperlink>
      <w:hyperlink r:id="rId95" w:history="1">
        <w:r w:rsidRPr="00C02B44">
          <w:rPr>
            <w:color w:val="0000FF"/>
            <w:u w:val="single"/>
          </w:rPr>
          <w:t>5_2009-2010/</w:t>
        </w:r>
      </w:hyperlink>
      <w:hyperlink r:id="rId96" w:history="1">
        <w:r w:rsidRPr="00C02B44">
          <w:rPr>
            <w:color w:val="0000FF"/>
            <w:u w:val="single"/>
          </w:rPr>
          <w:t>Technical</w:t>
        </w:r>
      </w:hyperlink>
      <w:hyperlink r:id="rId97" w:history="1">
        <w:r w:rsidRPr="00C02B44">
          <w:rPr>
            <w:color w:val="0000FF"/>
            <w:u w:val="single"/>
          </w:rPr>
          <w:t>%20</w:t>
        </w:r>
      </w:hyperlink>
      <w:hyperlink r:id="rId98" w:history="1">
        <w:r w:rsidRPr="00C02B44">
          <w:rPr>
            <w:color w:val="0000FF"/>
            <w:u w:val="single"/>
          </w:rPr>
          <w:t>Committee</w:t>
        </w:r>
      </w:hyperlink>
      <w:hyperlink r:id="rId99" w:history="1">
        <w:r w:rsidRPr="00C02B44">
          <w:rPr>
            <w:color w:val="0000FF"/>
            <w:u w:val="single"/>
          </w:rPr>
          <w:t>/</w:t>
        </w:r>
      </w:hyperlink>
      <w:hyperlink r:id="rId100" w:history="1">
        <w:r w:rsidRPr="00C02B44">
          <w:rPr>
            <w:color w:val="0000FF"/>
            <w:u w:val="single"/>
          </w:rPr>
          <w:t>TrialImplementation</w:t>
        </w:r>
      </w:hyperlink>
      <w:hyperlink r:id="rId101" w:history="1">
        <w:r w:rsidRPr="00C02B44">
          <w:rPr>
            <w:color w:val="0000FF"/>
            <w:u w:val="single"/>
          </w:rPr>
          <w:t>/</w:t>
        </w:r>
      </w:hyperlink>
      <w:hyperlink r:id="rId102" w:history="1">
        <w:r w:rsidRPr="00C02B44">
          <w:rPr>
            <w:color w:val="0000FF"/>
            <w:u w:val="single"/>
          </w:rPr>
          <w:t>CommitteeVersions</w:t>
        </w:r>
      </w:hyperlink>
      <w:hyperlink r:id="rId103" w:history="1">
        <w:r w:rsidRPr="00C02B44">
          <w:rPr>
            <w:color w:val="0000FF"/>
            <w:u w:val="single"/>
          </w:rPr>
          <w:t>/</w:t>
        </w:r>
      </w:hyperlink>
      <w:r w:rsidRPr="00C02B44">
        <w:t xml:space="preserve">) </w:t>
      </w:r>
    </w:p>
    <w:p w14:paraId="3ACA4E69" w14:textId="77777777" w:rsidR="000E73D3" w:rsidRPr="00C02B44" w:rsidRDefault="000E73D3" w:rsidP="000E73D3">
      <w:pPr>
        <w:numPr>
          <w:ilvl w:val="1"/>
          <w:numId w:val="10"/>
        </w:numPr>
        <w:spacing w:after="0" w:line="240" w:lineRule="auto"/>
        <w:rPr>
          <w:shd w:val="solid" w:color="FFFFFF" w:fill="FFFFFF"/>
        </w:rPr>
      </w:pPr>
      <w:r w:rsidRPr="00C02B44">
        <w:rPr>
          <w:shd w:val="solid" w:color="FFFFFF" w:fill="FFFFFF"/>
        </w:rPr>
        <w:t xml:space="preserve">Facilitates transfer of information from EMS systems to emergency room systems. [Trial </w:t>
      </w:r>
      <w:proofErr w:type="spellStart"/>
      <w:r w:rsidRPr="00C02B44">
        <w:rPr>
          <w:shd w:val="solid" w:color="FFFFFF" w:fill="FFFFFF"/>
        </w:rPr>
        <w:t>Impl</w:t>
      </w:r>
      <w:proofErr w:type="spellEnd"/>
      <w:r w:rsidRPr="00C02B44">
        <w:rPr>
          <w:shd w:val="solid" w:color="FFFFFF" w:fill="FFFFFF"/>
        </w:rPr>
        <w:t>: July 2009]</w:t>
      </w:r>
    </w:p>
    <w:p w14:paraId="7E2EEE14" w14:textId="77777777" w:rsidR="000E73D3" w:rsidRPr="00C02B44" w:rsidRDefault="000E73D3" w:rsidP="000E73D3">
      <w:pPr>
        <w:numPr>
          <w:ilvl w:val="1"/>
          <w:numId w:val="10"/>
        </w:numPr>
        <w:spacing w:after="0" w:line="240" w:lineRule="auto"/>
        <w:rPr>
          <w:shd w:val="solid" w:color="FFFFFF" w:fill="FFFFFF"/>
        </w:rPr>
      </w:pPr>
      <w:r w:rsidRPr="00C02B44">
        <w:rPr>
          <w:shd w:val="solid" w:color="FFFFFF" w:fill="FFFFFF"/>
        </w:rPr>
        <w:t>Incorporated into the Transport Record Summaries profile in 2010-2011 cycle</w:t>
      </w:r>
    </w:p>
    <w:p w14:paraId="69707098" w14:textId="77777777" w:rsidR="000E73D3" w:rsidRPr="00C02B44" w:rsidRDefault="000E73D3" w:rsidP="000E73D3">
      <w:pPr>
        <w:numPr>
          <w:ilvl w:val="0"/>
          <w:numId w:val="10"/>
        </w:numPr>
        <w:spacing w:after="0" w:line="240" w:lineRule="auto"/>
        <w:rPr>
          <w:shd w:val="solid" w:color="FFFFFF" w:fill="FFFFFF"/>
        </w:rPr>
      </w:pPr>
      <w:proofErr w:type="spellStart"/>
      <w:proofErr w:type="gramStart"/>
      <w:r w:rsidRPr="00C02B44">
        <w:rPr>
          <w:shd w:val="solid" w:color="FFFFFF" w:fill="FFFFFF"/>
        </w:rPr>
        <w:t>eNursing</w:t>
      </w:r>
      <w:proofErr w:type="spellEnd"/>
      <w:proofErr w:type="gramEnd"/>
      <w:r w:rsidRPr="00C02B44">
        <w:rPr>
          <w:shd w:val="solid" w:color="FFFFFF" w:fill="FFFFFF"/>
        </w:rPr>
        <w:t xml:space="preserve"> Summary [ENS] (</w:t>
      </w:r>
      <w:hyperlink r:id="rId104" w:history="1">
        <w:r w:rsidRPr="00C02B44">
          <w:rPr>
            <w:color w:val="0000FF"/>
            <w:u w:val="single"/>
            <w:shd w:val="solid" w:color="FFFFFF" w:fill="FFFFFF"/>
          </w:rPr>
          <w:t>ftp</w:t>
        </w:r>
      </w:hyperlink>
      <w:hyperlink r:id="rId105" w:history="1">
        <w:r w:rsidRPr="00C02B44">
          <w:rPr>
            <w:color w:val="0000FF"/>
            <w:u w:val="single"/>
            <w:shd w:val="solid" w:color="FFFFFF" w:fill="FFFFFF"/>
          </w:rPr>
          <w:t>://</w:t>
        </w:r>
      </w:hyperlink>
      <w:hyperlink r:id="rId106" w:history="1">
        <w:r w:rsidRPr="00C02B44">
          <w:rPr>
            <w:color w:val="0000FF"/>
            <w:u w:val="single"/>
            <w:shd w:val="solid" w:color="FFFFFF" w:fill="FFFFFF"/>
          </w:rPr>
          <w:t>ftp</w:t>
        </w:r>
      </w:hyperlink>
      <w:hyperlink r:id="rId107" w:history="1">
        <w:r w:rsidRPr="00C02B44">
          <w:rPr>
            <w:color w:val="0000FF"/>
            <w:u w:val="single"/>
            <w:shd w:val="solid" w:color="FFFFFF" w:fill="FFFFFF"/>
          </w:rPr>
          <w:t>.</w:t>
        </w:r>
      </w:hyperlink>
      <w:hyperlink r:id="rId108" w:history="1">
        <w:proofErr w:type="gramStart"/>
        <w:r w:rsidRPr="00C02B44">
          <w:rPr>
            <w:color w:val="0000FF"/>
            <w:u w:val="single"/>
            <w:shd w:val="solid" w:color="FFFFFF" w:fill="FFFFFF"/>
          </w:rPr>
          <w:t>ihe</w:t>
        </w:r>
        <w:proofErr w:type="gramEnd"/>
      </w:hyperlink>
      <w:hyperlink r:id="rId109" w:history="1">
        <w:r w:rsidRPr="00C02B44">
          <w:rPr>
            <w:color w:val="0000FF"/>
            <w:u w:val="single"/>
            <w:shd w:val="solid" w:color="FFFFFF" w:fill="FFFFFF"/>
          </w:rPr>
          <w:t>.</w:t>
        </w:r>
      </w:hyperlink>
      <w:hyperlink r:id="rId110" w:history="1">
        <w:proofErr w:type="gramStart"/>
        <w:r w:rsidRPr="00C02B44">
          <w:rPr>
            <w:color w:val="0000FF"/>
            <w:u w:val="single"/>
            <w:shd w:val="solid" w:color="FFFFFF" w:fill="FFFFFF"/>
          </w:rPr>
          <w:t>net</w:t>
        </w:r>
        <w:proofErr w:type="gramEnd"/>
      </w:hyperlink>
      <w:hyperlink r:id="rId111" w:history="1">
        <w:r w:rsidRPr="00C02B44">
          <w:rPr>
            <w:color w:val="0000FF"/>
            <w:u w:val="single"/>
            <w:shd w:val="solid" w:color="FFFFFF" w:fill="FFFFFF"/>
          </w:rPr>
          <w:t>/</w:t>
        </w:r>
      </w:hyperlink>
      <w:hyperlink r:id="rId112" w:history="1">
        <w:r w:rsidRPr="00C02B44">
          <w:rPr>
            <w:color w:val="0000FF"/>
            <w:u w:val="single"/>
            <w:shd w:val="solid" w:color="FFFFFF" w:fill="FFFFFF"/>
          </w:rPr>
          <w:t>Patient</w:t>
        </w:r>
      </w:hyperlink>
      <w:hyperlink r:id="rId113" w:history="1">
        <w:r w:rsidRPr="00C02B44">
          <w:rPr>
            <w:color w:val="0000FF"/>
            <w:u w:val="single"/>
            <w:shd w:val="solid" w:color="FFFFFF" w:fill="FFFFFF"/>
          </w:rPr>
          <w:t>_</w:t>
        </w:r>
      </w:hyperlink>
      <w:hyperlink r:id="rId114" w:history="1">
        <w:r w:rsidRPr="00C02B44">
          <w:rPr>
            <w:color w:val="0000FF"/>
            <w:u w:val="single"/>
            <w:shd w:val="solid" w:color="FFFFFF" w:fill="FFFFFF"/>
          </w:rPr>
          <w:t>Care</w:t>
        </w:r>
      </w:hyperlink>
      <w:hyperlink r:id="rId115" w:history="1">
        <w:r w:rsidRPr="00C02B44">
          <w:rPr>
            <w:color w:val="0000FF"/>
            <w:u w:val="single"/>
            <w:shd w:val="solid" w:color="FFFFFF" w:fill="FFFFFF"/>
          </w:rPr>
          <w:t>_</w:t>
        </w:r>
      </w:hyperlink>
      <w:hyperlink r:id="rId116" w:history="1">
        <w:r w:rsidRPr="00C02B44">
          <w:rPr>
            <w:color w:val="0000FF"/>
            <w:u w:val="single"/>
            <w:shd w:val="solid" w:color="FFFFFF" w:fill="FFFFFF"/>
          </w:rPr>
          <w:t>Coordination</w:t>
        </w:r>
      </w:hyperlink>
      <w:hyperlink r:id="rId117" w:history="1">
        <w:r w:rsidRPr="00C02B44">
          <w:rPr>
            <w:color w:val="0000FF"/>
            <w:u w:val="single"/>
            <w:shd w:val="solid" w:color="FFFFFF" w:fill="FFFFFF"/>
          </w:rPr>
          <w:t>/</w:t>
        </w:r>
      </w:hyperlink>
      <w:hyperlink r:id="rId118" w:history="1">
        <w:r w:rsidRPr="00C02B44">
          <w:rPr>
            <w:color w:val="0000FF"/>
            <w:u w:val="single"/>
            <w:shd w:val="solid" w:color="FFFFFF" w:fill="FFFFFF"/>
          </w:rPr>
          <w:t>yr</w:t>
        </w:r>
      </w:hyperlink>
      <w:hyperlink r:id="rId119" w:history="1">
        <w:r w:rsidRPr="00C02B44">
          <w:rPr>
            <w:color w:val="0000FF"/>
            <w:u w:val="single"/>
            <w:shd w:val="solid" w:color="FFFFFF" w:fill="FFFFFF"/>
          </w:rPr>
          <w:t>6_2010-2011/</w:t>
        </w:r>
      </w:hyperlink>
      <w:hyperlink r:id="rId120" w:history="1">
        <w:r w:rsidRPr="00C02B44">
          <w:rPr>
            <w:color w:val="0000FF"/>
            <w:u w:val="single"/>
            <w:shd w:val="solid" w:color="FFFFFF" w:fill="FFFFFF"/>
          </w:rPr>
          <w:t>Technical</w:t>
        </w:r>
      </w:hyperlink>
      <w:hyperlink r:id="rId121" w:history="1">
        <w:r w:rsidRPr="00C02B44">
          <w:rPr>
            <w:color w:val="0000FF"/>
            <w:u w:val="single"/>
            <w:shd w:val="solid" w:color="FFFFFF" w:fill="FFFFFF"/>
          </w:rPr>
          <w:t>%20</w:t>
        </w:r>
      </w:hyperlink>
      <w:hyperlink r:id="rId122" w:history="1">
        <w:r w:rsidRPr="00C02B44">
          <w:rPr>
            <w:color w:val="0000FF"/>
            <w:u w:val="single"/>
            <w:shd w:val="solid" w:color="FFFFFF" w:fill="FFFFFF"/>
          </w:rPr>
          <w:t>Committee</w:t>
        </w:r>
      </w:hyperlink>
      <w:hyperlink r:id="rId123" w:history="1">
        <w:r w:rsidRPr="00C02B44">
          <w:rPr>
            <w:color w:val="0000FF"/>
            <w:u w:val="single"/>
            <w:shd w:val="solid" w:color="FFFFFF" w:fill="FFFFFF"/>
          </w:rPr>
          <w:t>/</w:t>
        </w:r>
      </w:hyperlink>
      <w:hyperlink r:id="rId124" w:history="1">
        <w:r w:rsidRPr="00C02B44">
          <w:rPr>
            <w:color w:val="0000FF"/>
            <w:u w:val="single"/>
            <w:shd w:val="solid" w:color="FFFFFF" w:fill="FFFFFF"/>
          </w:rPr>
          <w:t>ProfileWork</w:t>
        </w:r>
      </w:hyperlink>
      <w:hyperlink r:id="rId125" w:history="1">
        <w:r w:rsidRPr="00C02B44">
          <w:rPr>
            <w:color w:val="0000FF"/>
            <w:u w:val="single"/>
            <w:shd w:val="solid" w:color="FFFFFF" w:fill="FFFFFF"/>
          </w:rPr>
          <w:t>/</w:t>
        </w:r>
      </w:hyperlink>
      <w:hyperlink r:id="rId126" w:history="1">
        <w:r w:rsidRPr="00C02B44">
          <w:rPr>
            <w:color w:val="0000FF"/>
            <w:u w:val="single"/>
            <w:shd w:val="solid" w:color="FFFFFF" w:fill="FFFFFF"/>
          </w:rPr>
          <w:t>NursingSummary</w:t>
        </w:r>
      </w:hyperlink>
      <w:hyperlink r:id="rId127" w:history="1">
        <w:r w:rsidRPr="00C02B44">
          <w:rPr>
            <w:color w:val="0000FF"/>
            <w:u w:val="single"/>
            <w:shd w:val="solid" w:color="FFFFFF" w:fill="FFFFFF"/>
          </w:rPr>
          <w:t>/</w:t>
        </w:r>
      </w:hyperlink>
      <w:r w:rsidRPr="00C02B44">
        <w:rPr>
          <w:shd w:val="solid" w:color="FFFFFF" w:fill="FFFFFF"/>
        </w:rPr>
        <w:t xml:space="preserve">) </w:t>
      </w:r>
    </w:p>
    <w:p w14:paraId="199C76D3" w14:textId="77777777" w:rsidR="000E73D3" w:rsidRPr="00C02B44" w:rsidRDefault="000E73D3" w:rsidP="000E73D3">
      <w:pPr>
        <w:numPr>
          <w:ilvl w:val="1"/>
          <w:numId w:val="10"/>
        </w:numPr>
        <w:spacing w:after="0" w:line="240" w:lineRule="auto"/>
        <w:rPr>
          <w:shd w:val="solid" w:color="FFFFFF" w:fill="FFFFFF"/>
        </w:rPr>
      </w:pPr>
      <w:r w:rsidRPr="00C02B44">
        <w:rPr>
          <w:shd w:val="solid" w:color="FFFFFF" w:fill="FFFFFF"/>
        </w:rPr>
        <w:t xml:space="preserve">Develops a structure to create safe, effective communication, ensuring continuity of patient care through transitions in nursing care providers. These transitions, or “hand-offs”, occur multiple times each day in a hospital and at every change of care location. [Trial </w:t>
      </w:r>
      <w:proofErr w:type="spellStart"/>
      <w:r w:rsidRPr="00C02B44">
        <w:rPr>
          <w:shd w:val="solid" w:color="FFFFFF" w:fill="FFFFFF"/>
        </w:rPr>
        <w:t>Impl</w:t>
      </w:r>
      <w:proofErr w:type="spellEnd"/>
      <w:r w:rsidRPr="00C02B44">
        <w:rPr>
          <w:shd w:val="solid" w:color="FFFFFF" w:fill="FFFFFF"/>
        </w:rPr>
        <w:t>: Aug 2010]</w:t>
      </w:r>
    </w:p>
    <w:p w14:paraId="22873CF1" w14:textId="77777777" w:rsidR="000E73D3" w:rsidRPr="00C02B44" w:rsidRDefault="000E73D3" w:rsidP="000E73D3">
      <w:pPr>
        <w:numPr>
          <w:ilvl w:val="0"/>
          <w:numId w:val="10"/>
        </w:numPr>
        <w:spacing w:after="0" w:line="240" w:lineRule="auto"/>
        <w:rPr>
          <w:shd w:val="solid" w:color="FFFFFF" w:fill="FFFFFF"/>
        </w:rPr>
      </w:pPr>
      <w:r w:rsidRPr="00C02B44">
        <w:rPr>
          <w:shd w:val="solid" w:color="FFFFFF" w:fill="FFFFFF"/>
        </w:rPr>
        <w:t>Postpartum Visit Summary [PPVS] (</w:t>
      </w:r>
      <w:hyperlink r:id="rId128" w:history="1">
        <w:r w:rsidRPr="00C02B44">
          <w:rPr>
            <w:color w:val="0000FF"/>
            <w:u w:val="single"/>
            <w:shd w:val="solid" w:color="FFFFFF" w:fill="FFFFFF"/>
          </w:rPr>
          <w:t>ftp</w:t>
        </w:r>
      </w:hyperlink>
      <w:hyperlink r:id="rId129" w:history="1">
        <w:r w:rsidRPr="00C02B44">
          <w:rPr>
            <w:color w:val="0000FF"/>
            <w:u w:val="single"/>
            <w:shd w:val="solid" w:color="FFFFFF" w:fill="FFFFFF"/>
          </w:rPr>
          <w:t>://</w:t>
        </w:r>
      </w:hyperlink>
      <w:hyperlink r:id="rId130" w:history="1">
        <w:r w:rsidRPr="00C02B44">
          <w:rPr>
            <w:color w:val="0000FF"/>
            <w:u w:val="single"/>
            <w:shd w:val="solid" w:color="FFFFFF" w:fill="FFFFFF"/>
          </w:rPr>
          <w:t>ftp</w:t>
        </w:r>
      </w:hyperlink>
      <w:hyperlink r:id="rId131" w:history="1">
        <w:r w:rsidRPr="00C02B44">
          <w:rPr>
            <w:color w:val="0000FF"/>
            <w:u w:val="single"/>
            <w:shd w:val="solid" w:color="FFFFFF" w:fill="FFFFFF"/>
          </w:rPr>
          <w:t>.</w:t>
        </w:r>
      </w:hyperlink>
      <w:hyperlink r:id="rId132" w:history="1">
        <w:proofErr w:type="gramStart"/>
        <w:r w:rsidRPr="00C02B44">
          <w:rPr>
            <w:color w:val="0000FF"/>
            <w:u w:val="single"/>
            <w:shd w:val="solid" w:color="FFFFFF" w:fill="FFFFFF"/>
          </w:rPr>
          <w:t>ihe</w:t>
        </w:r>
        <w:proofErr w:type="gramEnd"/>
      </w:hyperlink>
      <w:hyperlink r:id="rId133" w:history="1">
        <w:r w:rsidRPr="00C02B44">
          <w:rPr>
            <w:color w:val="0000FF"/>
            <w:u w:val="single"/>
            <w:shd w:val="solid" w:color="FFFFFF" w:fill="FFFFFF"/>
          </w:rPr>
          <w:t>.</w:t>
        </w:r>
      </w:hyperlink>
      <w:hyperlink r:id="rId134" w:history="1">
        <w:proofErr w:type="gramStart"/>
        <w:r w:rsidRPr="00C02B44">
          <w:rPr>
            <w:color w:val="0000FF"/>
            <w:u w:val="single"/>
            <w:shd w:val="solid" w:color="FFFFFF" w:fill="FFFFFF"/>
          </w:rPr>
          <w:t>net</w:t>
        </w:r>
        <w:proofErr w:type="gramEnd"/>
      </w:hyperlink>
      <w:hyperlink r:id="rId135" w:history="1">
        <w:r w:rsidRPr="00C02B44">
          <w:rPr>
            <w:color w:val="0000FF"/>
            <w:u w:val="single"/>
            <w:shd w:val="solid" w:color="FFFFFF" w:fill="FFFFFF"/>
          </w:rPr>
          <w:t>/</w:t>
        </w:r>
      </w:hyperlink>
      <w:hyperlink r:id="rId136" w:history="1">
        <w:r w:rsidRPr="00C02B44">
          <w:rPr>
            <w:color w:val="0000FF"/>
            <w:u w:val="single"/>
            <w:shd w:val="solid" w:color="FFFFFF" w:fill="FFFFFF"/>
          </w:rPr>
          <w:t>Patient</w:t>
        </w:r>
      </w:hyperlink>
      <w:hyperlink r:id="rId137" w:history="1">
        <w:r w:rsidRPr="00C02B44">
          <w:rPr>
            <w:color w:val="0000FF"/>
            <w:u w:val="single"/>
            <w:shd w:val="solid" w:color="FFFFFF" w:fill="FFFFFF"/>
          </w:rPr>
          <w:t>_</w:t>
        </w:r>
      </w:hyperlink>
      <w:hyperlink r:id="rId138" w:history="1">
        <w:r w:rsidRPr="00C02B44">
          <w:rPr>
            <w:color w:val="0000FF"/>
            <w:u w:val="single"/>
            <w:shd w:val="solid" w:color="FFFFFF" w:fill="FFFFFF"/>
          </w:rPr>
          <w:t>Care</w:t>
        </w:r>
      </w:hyperlink>
      <w:hyperlink r:id="rId139" w:history="1">
        <w:r w:rsidRPr="00C02B44">
          <w:rPr>
            <w:color w:val="0000FF"/>
            <w:u w:val="single"/>
            <w:shd w:val="solid" w:color="FFFFFF" w:fill="FFFFFF"/>
          </w:rPr>
          <w:t>_</w:t>
        </w:r>
      </w:hyperlink>
      <w:hyperlink r:id="rId140" w:history="1">
        <w:r w:rsidRPr="00C02B44">
          <w:rPr>
            <w:color w:val="0000FF"/>
            <w:u w:val="single"/>
            <w:shd w:val="solid" w:color="FFFFFF" w:fill="FFFFFF"/>
          </w:rPr>
          <w:t>Coordination</w:t>
        </w:r>
      </w:hyperlink>
      <w:hyperlink r:id="rId141" w:history="1">
        <w:r w:rsidRPr="00C02B44">
          <w:rPr>
            <w:color w:val="0000FF"/>
            <w:u w:val="single"/>
            <w:shd w:val="solid" w:color="FFFFFF" w:fill="FFFFFF"/>
          </w:rPr>
          <w:t>/</w:t>
        </w:r>
      </w:hyperlink>
      <w:hyperlink r:id="rId142" w:history="1">
        <w:r w:rsidRPr="00C02B44">
          <w:rPr>
            <w:color w:val="0000FF"/>
            <w:u w:val="single"/>
            <w:shd w:val="solid" w:color="FFFFFF" w:fill="FFFFFF"/>
          </w:rPr>
          <w:t>yr</w:t>
        </w:r>
      </w:hyperlink>
      <w:hyperlink r:id="rId143" w:history="1">
        <w:r w:rsidRPr="00C02B44">
          <w:rPr>
            <w:color w:val="0000FF"/>
            <w:u w:val="single"/>
            <w:shd w:val="solid" w:color="FFFFFF" w:fill="FFFFFF"/>
          </w:rPr>
          <w:t>6_2010-2011/</w:t>
        </w:r>
      </w:hyperlink>
      <w:hyperlink r:id="rId144" w:history="1">
        <w:r w:rsidRPr="00C02B44">
          <w:rPr>
            <w:color w:val="0000FF"/>
            <w:u w:val="single"/>
            <w:shd w:val="solid" w:color="FFFFFF" w:fill="FFFFFF"/>
          </w:rPr>
          <w:t>Technical</w:t>
        </w:r>
      </w:hyperlink>
      <w:hyperlink r:id="rId145" w:history="1">
        <w:r w:rsidRPr="00C02B44">
          <w:rPr>
            <w:color w:val="0000FF"/>
            <w:u w:val="single"/>
            <w:shd w:val="solid" w:color="FFFFFF" w:fill="FFFFFF"/>
          </w:rPr>
          <w:t>%20</w:t>
        </w:r>
      </w:hyperlink>
      <w:hyperlink r:id="rId146" w:history="1">
        <w:r w:rsidRPr="00C02B44">
          <w:rPr>
            <w:color w:val="0000FF"/>
            <w:u w:val="single"/>
            <w:shd w:val="solid" w:color="FFFFFF" w:fill="FFFFFF"/>
          </w:rPr>
          <w:t>Committee</w:t>
        </w:r>
      </w:hyperlink>
      <w:hyperlink r:id="rId147" w:history="1">
        <w:r w:rsidRPr="00C02B44">
          <w:rPr>
            <w:color w:val="0000FF"/>
            <w:u w:val="single"/>
            <w:shd w:val="solid" w:color="FFFFFF" w:fill="FFFFFF"/>
          </w:rPr>
          <w:t>/</w:t>
        </w:r>
      </w:hyperlink>
      <w:hyperlink r:id="rId148" w:history="1">
        <w:r w:rsidRPr="00C02B44">
          <w:rPr>
            <w:color w:val="0000FF"/>
            <w:u w:val="single"/>
            <w:shd w:val="solid" w:color="FFFFFF" w:fill="FFFFFF"/>
          </w:rPr>
          <w:t>TrialImplementation</w:t>
        </w:r>
      </w:hyperlink>
      <w:hyperlink r:id="rId149" w:history="1">
        <w:r w:rsidRPr="00C02B44">
          <w:rPr>
            <w:color w:val="0000FF"/>
            <w:u w:val="single"/>
            <w:shd w:val="solid" w:color="FFFFFF" w:fill="FFFFFF"/>
          </w:rPr>
          <w:t>/</w:t>
        </w:r>
      </w:hyperlink>
      <w:hyperlink r:id="rId150" w:history="1">
        <w:r w:rsidRPr="00C02B44">
          <w:rPr>
            <w:color w:val="0000FF"/>
            <w:u w:val="single"/>
            <w:shd w:val="solid" w:color="FFFFFF" w:fill="FFFFFF"/>
          </w:rPr>
          <w:t>CommitteeVersions</w:t>
        </w:r>
      </w:hyperlink>
      <w:hyperlink r:id="rId151" w:history="1">
        <w:r w:rsidRPr="00C02B44">
          <w:rPr>
            <w:color w:val="0000FF"/>
            <w:u w:val="single"/>
            <w:shd w:val="solid" w:color="FFFFFF" w:fill="FFFFFF"/>
          </w:rPr>
          <w:t>/</w:t>
        </w:r>
      </w:hyperlink>
      <w:r w:rsidRPr="00C02B44">
        <w:rPr>
          <w:shd w:val="solid" w:color="FFFFFF" w:fill="FFFFFF"/>
        </w:rPr>
        <w:t xml:space="preserve">) </w:t>
      </w:r>
    </w:p>
    <w:p w14:paraId="3939BD8C" w14:textId="77777777" w:rsidR="000E73D3" w:rsidRPr="00C02B44" w:rsidRDefault="000E73D3" w:rsidP="000E73D3">
      <w:pPr>
        <w:numPr>
          <w:ilvl w:val="1"/>
          <w:numId w:val="10"/>
        </w:numPr>
        <w:spacing w:after="0" w:line="240" w:lineRule="auto"/>
        <w:rPr>
          <w:shd w:val="solid" w:color="FFFFFF" w:fill="FFFFFF"/>
        </w:rPr>
      </w:pPr>
      <w:r w:rsidRPr="00C02B44">
        <w:rPr>
          <w:shd w:val="solid" w:color="FFFFFF" w:fill="FFFFFF"/>
        </w:rPr>
        <w:t xml:space="preserve">Describes the content and format of the summary document that will be used to complete the pregnancy care record. PPVS captures any episode of treatment occurring during the postpartum period. [Trial </w:t>
      </w:r>
      <w:proofErr w:type="spellStart"/>
      <w:r w:rsidRPr="00C02B44">
        <w:rPr>
          <w:shd w:val="solid" w:color="FFFFFF" w:fill="FFFFFF"/>
        </w:rPr>
        <w:t>Impl</w:t>
      </w:r>
      <w:proofErr w:type="spellEnd"/>
      <w:r w:rsidRPr="00C02B44">
        <w:rPr>
          <w:shd w:val="solid" w:color="FFFFFF" w:fill="FFFFFF"/>
        </w:rPr>
        <w:t xml:space="preserve"> updated: Sept 2011]</w:t>
      </w:r>
    </w:p>
    <w:p w14:paraId="77296F16" w14:textId="77777777" w:rsidR="000E73D3" w:rsidRPr="00C02B44" w:rsidRDefault="000E73D3" w:rsidP="000E73D3">
      <w:pPr>
        <w:numPr>
          <w:ilvl w:val="0"/>
          <w:numId w:val="10"/>
        </w:numPr>
        <w:spacing w:after="0" w:line="240" w:lineRule="auto"/>
        <w:rPr>
          <w:shd w:val="solid" w:color="FFFFFF" w:fill="FFFFFF"/>
        </w:rPr>
      </w:pPr>
      <w:r w:rsidRPr="00C02B44">
        <w:rPr>
          <w:shd w:val="solid" w:color="FFFFFF" w:fill="FFFFFF"/>
        </w:rPr>
        <w:t>Newborn Discharge Summary [NDS] (</w:t>
      </w:r>
      <w:hyperlink r:id="rId152" w:history="1">
        <w:r w:rsidRPr="00C02B44">
          <w:rPr>
            <w:color w:val="0000FF"/>
            <w:u w:val="single"/>
            <w:shd w:val="solid" w:color="FFFFFF" w:fill="FFFFFF"/>
          </w:rPr>
          <w:t>ftp</w:t>
        </w:r>
      </w:hyperlink>
      <w:hyperlink r:id="rId153" w:history="1">
        <w:r w:rsidRPr="00C02B44">
          <w:rPr>
            <w:color w:val="0000FF"/>
            <w:u w:val="single"/>
            <w:shd w:val="solid" w:color="FFFFFF" w:fill="FFFFFF"/>
          </w:rPr>
          <w:t>://</w:t>
        </w:r>
      </w:hyperlink>
      <w:hyperlink r:id="rId154" w:history="1">
        <w:r w:rsidRPr="00C02B44">
          <w:rPr>
            <w:color w:val="0000FF"/>
            <w:u w:val="single"/>
            <w:shd w:val="solid" w:color="FFFFFF" w:fill="FFFFFF"/>
          </w:rPr>
          <w:t>ftp</w:t>
        </w:r>
      </w:hyperlink>
      <w:hyperlink r:id="rId155" w:history="1">
        <w:r w:rsidRPr="00C02B44">
          <w:rPr>
            <w:color w:val="0000FF"/>
            <w:u w:val="single"/>
            <w:shd w:val="solid" w:color="FFFFFF" w:fill="FFFFFF"/>
          </w:rPr>
          <w:t>.</w:t>
        </w:r>
      </w:hyperlink>
      <w:hyperlink r:id="rId156" w:history="1">
        <w:proofErr w:type="gramStart"/>
        <w:r w:rsidRPr="00C02B44">
          <w:rPr>
            <w:color w:val="0000FF"/>
            <w:u w:val="single"/>
            <w:shd w:val="solid" w:color="FFFFFF" w:fill="FFFFFF"/>
          </w:rPr>
          <w:t>ihe</w:t>
        </w:r>
        <w:proofErr w:type="gramEnd"/>
      </w:hyperlink>
      <w:hyperlink r:id="rId157" w:history="1">
        <w:r w:rsidRPr="00C02B44">
          <w:rPr>
            <w:color w:val="0000FF"/>
            <w:u w:val="single"/>
            <w:shd w:val="solid" w:color="FFFFFF" w:fill="FFFFFF"/>
          </w:rPr>
          <w:t>.</w:t>
        </w:r>
      </w:hyperlink>
      <w:hyperlink r:id="rId158" w:history="1">
        <w:proofErr w:type="gramStart"/>
        <w:r w:rsidRPr="00C02B44">
          <w:rPr>
            <w:color w:val="0000FF"/>
            <w:u w:val="single"/>
            <w:shd w:val="solid" w:color="FFFFFF" w:fill="FFFFFF"/>
          </w:rPr>
          <w:t>net</w:t>
        </w:r>
        <w:proofErr w:type="gramEnd"/>
      </w:hyperlink>
      <w:hyperlink r:id="rId159" w:history="1">
        <w:r w:rsidRPr="00C02B44">
          <w:rPr>
            <w:color w:val="0000FF"/>
            <w:u w:val="single"/>
            <w:shd w:val="solid" w:color="FFFFFF" w:fill="FFFFFF"/>
          </w:rPr>
          <w:t>/</w:t>
        </w:r>
      </w:hyperlink>
      <w:hyperlink r:id="rId160" w:history="1">
        <w:r w:rsidRPr="00C02B44">
          <w:rPr>
            <w:color w:val="0000FF"/>
            <w:u w:val="single"/>
            <w:shd w:val="solid" w:color="FFFFFF" w:fill="FFFFFF"/>
          </w:rPr>
          <w:t>Patient</w:t>
        </w:r>
      </w:hyperlink>
      <w:hyperlink r:id="rId161" w:history="1">
        <w:r w:rsidRPr="00C02B44">
          <w:rPr>
            <w:color w:val="0000FF"/>
            <w:u w:val="single"/>
            <w:shd w:val="solid" w:color="FFFFFF" w:fill="FFFFFF"/>
          </w:rPr>
          <w:t>_</w:t>
        </w:r>
      </w:hyperlink>
      <w:hyperlink r:id="rId162" w:history="1">
        <w:r w:rsidRPr="00C02B44">
          <w:rPr>
            <w:color w:val="0000FF"/>
            <w:u w:val="single"/>
            <w:shd w:val="solid" w:color="FFFFFF" w:fill="FFFFFF"/>
          </w:rPr>
          <w:t>Care</w:t>
        </w:r>
      </w:hyperlink>
      <w:hyperlink r:id="rId163" w:history="1">
        <w:r w:rsidRPr="00C02B44">
          <w:rPr>
            <w:color w:val="0000FF"/>
            <w:u w:val="single"/>
            <w:shd w:val="solid" w:color="FFFFFF" w:fill="FFFFFF"/>
          </w:rPr>
          <w:t>_</w:t>
        </w:r>
      </w:hyperlink>
      <w:hyperlink r:id="rId164" w:history="1">
        <w:r w:rsidRPr="00C02B44">
          <w:rPr>
            <w:color w:val="0000FF"/>
            <w:u w:val="single"/>
            <w:shd w:val="solid" w:color="FFFFFF" w:fill="FFFFFF"/>
          </w:rPr>
          <w:t>Coordination</w:t>
        </w:r>
      </w:hyperlink>
      <w:hyperlink r:id="rId165" w:history="1">
        <w:r w:rsidRPr="00C02B44">
          <w:rPr>
            <w:color w:val="0000FF"/>
            <w:u w:val="single"/>
            <w:shd w:val="solid" w:color="FFFFFF" w:fill="FFFFFF"/>
          </w:rPr>
          <w:t>/</w:t>
        </w:r>
      </w:hyperlink>
      <w:hyperlink r:id="rId166" w:history="1">
        <w:r w:rsidRPr="00C02B44">
          <w:rPr>
            <w:color w:val="0000FF"/>
            <w:u w:val="single"/>
            <w:shd w:val="solid" w:color="FFFFFF" w:fill="FFFFFF"/>
          </w:rPr>
          <w:t>yr</w:t>
        </w:r>
      </w:hyperlink>
      <w:hyperlink r:id="rId167" w:history="1">
        <w:r w:rsidRPr="00C02B44">
          <w:rPr>
            <w:color w:val="0000FF"/>
            <w:u w:val="single"/>
            <w:shd w:val="solid" w:color="FFFFFF" w:fill="FFFFFF"/>
          </w:rPr>
          <w:t>6_2010-2011/</w:t>
        </w:r>
      </w:hyperlink>
      <w:hyperlink r:id="rId168" w:history="1">
        <w:r w:rsidRPr="00C02B44">
          <w:rPr>
            <w:color w:val="0000FF"/>
            <w:u w:val="single"/>
            <w:shd w:val="solid" w:color="FFFFFF" w:fill="FFFFFF"/>
          </w:rPr>
          <w:t>Technical</w:t>
        </w:r>
      </w:hyperlink>
      <w:hyperlink r:id="rId169" w:history="1">
        <w:r w:rsidRPr="00C02B44">
          <w:rPr>
            <w:color w:val="0000FF"/>
            <w:u w:val="single"/>
            <w:shd w:val="solid" w:color="FFFFFF" w:fill="FFFFFF"/>
          </w:rPr>
          <w:t>%20</w:t>
        </w:r>
      </w:hyperlink>
      <w:hyperlink r:id="rId170" w:history="1">
        <w:r w:rsidRPr="00C02B44">
          <w:rPr>
            <w:color w:val="0000FF"/>
            <w:u w:val="single"/>
            <w:shd w:val="solid" w:color="FFFFFF" w:fill="FFFFFF"/>
          </w:rPr>
          <w:t>Committee</w:t>
        </w:r>
      </w:hyperlink>
      <w:hyperlink r:id="rId171" w:history="1">
        <w:r w:rsidRPr="00C02B44">
          <w:rPr>
            <w:color w:val="0000FF"/>
            <w:u w:val="single"/>
            <w:shd w:val="solid" w:color="FFFFFF" w:fill="FFFFFF"/>
          </w:rPr>
          <w:t>/</w:t>
        </w:r>
      </w:hyperlink>
      <w:hyperlink r:id="rId172" w:history="1">
        <w:r w:rsidRPr="00C02B44">
          <w:rPr>
            <w:color w:val="0000FF"/>
            <w:u w:val="single"/>
            <w:shd w:val="solid" w:color="FFFFFF" w:fill="FFFFFF"/>
          </w:rPr>
          <w:t>ProfileWork</w:t>
        </w:r>
      </w:hyperlink>
      <w:hyperlink r:id="rId173" w:history="1">
        <w:r w:rsidRPr="00C02B44">
          <w:rPr>
            <w:color w:val="0000FF"/>
            <w:u w:val="single"/>
            <w:shd w:val="solid" w:color="FFFFFF" w:fill="FFFFFF"/>
          </w:rPr>
          <w:t>/</w:t>
        </w:r>
      </w:hyperlink>
      <w:hyperlink r:id="rId174" w:history="1">
        <w:r w:rsidRPr="00C02B44">
          <w:rPr>
            <w:color w:val="0000FF"/>
            <w:u w:val="single"/>
            <w:shd w:val="solid" w:color="FFFFFF" w:fill="FFFFFF"/>
          </w:rPr>
          <w:t>NewbornDischargeSummary</w:t>
        </w:r>
      </w:hyperlink>
      <w:hyperlink r:id="rId175" w:history="1">
        <w:r w:rsidRPr="00C02B44">
          <w:rPr>
            <w:color w:val="0000FF"/>
            <w:u w:val="single"/>
            <w:shd w:val="solid" w:color="FFFFFF" w:fill="FFFFFF"/>
          </w:rPr>
          <w:t>/</w:t>
        </w:r>
      </w:hyperlink>
      <w:r w:rsidRPr="00C02B44">
        <w:rPr>
          <w:shd w:val="solid" w:color="FFFFFF" w:fill="FFFFFF"/>
        </w:rPr>
        <w:t xml:space="preserve">)  </w:t>
      </w:r>
    </w:p>
    <w:p w14:paraId="0B9786EC" w14:textId="77777777" w:rsidR="000E73D3" w:rsidRPr="00C02B44" w:rsidRDefault="000E73D3" w:rsidP="000E73D3">
      <w:pPr>
        <w:numPr>
          <w:ilvl w:val="1"/>
          <w:numId w:val="10"/>
        </w:numPr>
        <w:spacing w:after="0" w:line="240" w:lineRule="auto"/>
        <w:rPr>
          <w:shd w:val="solid" w:color="FFFFFF" w:fill="FFFFFF"/>
        </w:rPr>
      </w:pPr>
      <w:r w:rsidRPr="00C02B44">
        <w:rPr>
          <w:shd w:val="solid" w:color="FFFFFF" w:fill="FFFFFF"/>
        </w:rPr>
        <w:t xml:space="preserve">Produced when a newborn infant leaves the hospital and can play a critical role in creating a new ambulatory EHR at the time of the first visit following discharge. [Trial </w:t>
      </w:r>
      <w:proofErr w:type="spellStart"/>
      <w:r w:rsidRPr="00C02B44">
        <w:rPr>
          <w:shd w:val="solid" w:color="FFFFFF" w:fill="FFFFFF"/>
        </w:rPr>
        <w:t>Impl</w:t>
      </w:r>
      <w:proofErr w:type="spellEnd"/>
      <w:r w:rsidRPr="00C02B44">
        <w:rPr>
          <w:shd w:val="solid" w:color="FFFFFF" w:fill="FFFFFF"/>
        </w:rPr>
        <w:t xml:space="preserve"> updated: Sept 2011]</w:t>
      </w:r>
    </w:p>
    <w:p w14:paraId="4F1FBCD0" w14:textId="77777777" w:rsidR="000E73D3" w:rsidRPr="00C02B44" w:rsidRDefault="000E73D3" w:rsidP="000E73D3">
      <w:pPr>
        <w:numPr>
          <w:ilvl w:val="0"/>
          <w:numId w:val="10"/>
        </w:numPr>
        <w:spacing w:after="0" w:line="240" w:lineRule="auto"/>
        <w:rPr>
          <w:shd w:val="solid" w:color="FFFFFF" w:fill="FFFFFF"/>
        </w:rPr>
      </w:pPr>
      <w:r w:rsidRPr="00C02B44">
        <w:rPr>
          <w:shd w:val="solid" w:color="FFFFFF" w:fill="FFFFFF"/>
        </w:rPr>
        <w:t>Perinatal Workflow [PW] (</w:t>
      </w:r>
      <w:hyperlink r:id="rId176" w:history="1">
        <w:r w:rsidRPr="00C02B44">
          <w:rPr>
            <w:color w:val="0000FF"/>
            <w:u w:val="single"/>
            <w:shd w:val="solid" w:color="FFFFFF" w:fill="FFFFFF"/>
          </w:rPr>
          <w:t>ftp</w:t>
        </w:r>
      </w:hyperlink>
      <w:hyperlink r:id="rId177" w:history="1">
        <w:r w:rsidRPr="00C02B44">
          <w:rPr>
            <w:color w:val="0000FF"/>
            <w:u w:val="single"/>
            <w:shd w:val="solid" w:color="FFFFFF" w:fill="FFFFFF"/>
          </w:rPr>
          <w:t>://</w:t>
        </w:r>
      </w:hyperlink>
      <w:hyperlink r:id="rId178" w:history="1">
        <w:r w:rsidRPr="00C02B44">
          <w:rPr>
            <w:color w:val="0000FF"/>
            <w:u w:val="single"/>
            <w:shd w:val="solid" w:color="FFFFFF" w:fill="FFFFFF"/>
          </w:rPr>
          <w:t>ftp</w:t>
        </w:r>
      </w:hyperlink>
      <w:hyperlink r:id="rId179" w:history="1">
        <w:r w:rsidRPr="00C02B44">
          <w:rPr>
            <w:color w:val="0000FF"/>
            <w:u w:val="single"/>
            <w:shd w:val="solid" w:color="FFFFFF" w:fill="FFFFFF"/>
          </w:rPr>
          <w:t>.</w:t>
        </w:r>
      </w:hyperlink>
      <w:hyperlink r:id="rId180" w:history="1">
        <w:proofErr w:type="gramStart"/>
        <w:r w:rsidRPr="00C02B44">
          <w:rPr>
            <w:color w:val="0000FF"/>
            <w:u w:val="single"/>
            <w:shd w:val="solid" w:color="FFFFFF" w:fill="FFFFFF"/>
          </w:rPr>
          <w:t>ihe</w:t>
        </w:r>
        <w:proofErr w:type="gramEnd"/>
      </w:hyperlink>
      <w:hyperlink r:id="rId181" w:history="1">
        <w:r w:rsidRPr="00C02B44">
          <w:rPr>
            <w:color w:val="0000FF"/>
            <w:u w:val="single"/>
            <w:shd w:val="solid" w:color="FFFFFF" w:fill="FFFFFF"/>
          </w:rPr>
          <w:t>.</w:t>
        </w:r>
      </w:hyperlink>
      <w:hyperlink r:id="rId182" w:history="1">
        <w:proofErr w:type="gramStart"/>
        <w:r w:rsidRPr="00C02B44">
          <w:rPr>
            <w:color w:val="0000FF"/>
            <w:u w:val="single"/>
            <w:shd w:val="solid" w:color="FFFFFF" w:fill="FFFFFF"/>
          </w:rPr>
          <w:t>net</w:t>
        </w:r>
        <w:proofErr w:type="gramEnd"/>
      </w:hyperlink>
      <w:hyperlink r:id="rId183" w:history="1">
        <w:r w:rsidRPr="00C02B44">
          <w:rPr>
            <w:color w:val="0000FF"/>
            <w:u w:val="single"/>
            <w:shd w:val="solid" w:color="FFFFFF" w:fill="FFFFFF"/>
          </w:rPr>
          <w:t>/</w:t>
        </w:r>
      </w:hyperlink>
      <w:hyperlink r:id="rId184" w:history="1">
        <w:r w:rsidRPr="00C02B44">
          <w:rPr>
            <w:color w:val="0000FF"/>
            <w:u w:val="single"/>
            <w:shd w:val="solid" w:color="FFFFFF" w:fill="FFFFFF"/>
          </w:rPr>
          <w:t>Patient</w:t>
        </w:r>
      </w:hyperlink>
      <w:hyperlink r:id="rId185" w:history="1">
        <w:r w:rsidRPr="00C02B44">
          <w:rPr>
            <w:color w:val="0000FF"/>
            <w:u w:val="single"/>
            <w:shd w:val="solid" w:color="FFFFFF" w:fill="FFFFFF"/>
          </w:rPr>
          <w:t>_</w:t>
        </w:r>
      </w:hyperlink>
      <w:hyperlink r:id="rId186" w:history="1">
        <w:r w:rsidRPr="00C02B44">
          <w:rPr>
            <w:color w:val="0000FF"/>
            <w:u w:val="single"/>
            <w:shd w:val="solid" w:color="FFFFFF" w:fill="FFFFFF"/>
          </w:rPr>
          <w:t>Care</w:t>
        </w:r>
      </w:hyperlink>
      <w:hyperlink r:id="rId187" w:history="1">
        <w:r w:rsidRPr="00C02B44">
          <w:rPr>
            <w:color w:val="0000FF"/>
            <w:u w:val="single"/>
            <w:shd w:val="solid" w:color="FFFFFF" w:fill="FFFFFF"/>
          </w:rPr>
          <w:t>_</w:t>
        </w:r>
      </w:hyperlink>
      <w:hyperlink r:id="rId188" w:history="1">
        <w:r w:rsidRPr="00C02B44">
          <w:rPr>
            <w:color w:val="0000FF"/>
            <w:u w:val="single"/>
            <w:shd w:val="solid" w:color="FFFFFF" w:fill="FFFFFF"/>
          </w:rPr>
          <w:t>Coordination</w:t>
        </w:r>
      </w:hyperlink>
      <w:hyperlink r:id="rId189" w:history="1">
        <w:r w:rsidRPr="00C02B44">
          <w:rPr>
            <w:color w:val="0000FF"/>
            <w:u w:val="single"/>
            <w:shd w:val="solid" w:color="FFFFFF" w:fill="FFFFFF"/>
          </w:rPr>
          <w:t>/</w:t>
        </w:r>
      </w:hyperlink>
      <w:hyperlink r:id="rId190" w:history="1">
        <w:r w:rsidRPr="00C02B44">
          <w:rPr>
            <w:color w:val="0000FF"/>
            <w:u w:val="single"/>
            <w:shd w:val="solid" w:color="FFFFFF" w:fill="FFFFFF"/>
          </w:rPr>
          <w:t>yr</w:t>
        </w:r>
      </w:hyperlink>
      <w:hyperlink r:id="rId191" w:history="1">
        <w:r w:rsidRPr="00C02B44">
          <w:rPr>
            <w:color w:val="0000FF"/>
            <w:u w:val="single"/>
            <w:shd w:val="solid" w:color="FFFFFF" w:fill="FFFFFF"/>
          </w:rPr>
          <w:t>6_2010-2011/</w:t>
        </w:r>
      </w:hyperlink>
      <w:hyperlink r:id="rId192" w:history="1">
        <w:r w:rsidRPr="00C02B44">
          <w:rPr>
            <w:color w:val="0000FF"/>
            <w:u w:val="single"/>
            <w:shd w:val="solid" w:color="FFFFFF" w:fill="FFFFFF"/>
          </w:rPr>
          <w:t>Technical</w:t>
        </w:r>
      </w:hyperlink>
      <w:hyperlink r:id="rId193" w:history="1">
        <w:r w:rsidRPr="00C02B44">
          <w:rPr>
            <w:color w:val="0000FF"/>
            <w:u w:val="single"/>
            <w:shd w:val="solid" w:color="FFFFFF" w:fill="FFFFFF"/>
          </w:rPr>
          <w:t>%20</w:t>
        </w:r>
      </w:hyperlink>
      <w:hyperlink r:id="rId194" w:history="1">
        <w:r w:rsidRPr="00C02B44">
          <w:rPr>
            <w:color w:val="0000FF"/>
            <w:u w:val="single"/>
            <w:shd w:val="solid" w:color="FFFFFF" w:fill="FFFFFF"/>
          </w:rPr>
          <w:t>Committee</w:t>
        </w:r>
      </w:hyperlink>
      <w:hyperlink r:id="rId195" w:history="1">
        <w:r w:rsidRPr="00C02B44">
          <w:rPr>
            <w:color w:val="0000FF"/>
            <w:u w:val="single"/>
            <w:shd w:val="solid" w:color="FFFFFF" w:fill="FFFFFF"/>
          </w:rPr>
          <w:t>/</w:t>
        </w:r>
      </w:hyperlink>
      <w:hyperlink r:id="rId196" w:history="1">
        <w:r w:rsidRPr="00C02B44">
          <w:rPr>
            <w:color w:val="0000FF"/>
            <w:u w:val="single"/>
            <w:shd w:val="solid" w:color="FFFFFF" w:fill="FFFFFF"/>
          </w:rPr>
          <w:t>TrialImplementation</w:t>
        </w:r>
      </w:hyperlink>
      <w:hyperlink r:id="rId197" w:history="1">
        <w:r w:rsidRPr="00C02B44">
          <w:rPr>
            <w:color w:val="0000FF"/>
            <w:u w:val="single"/>
            <w:shd w:val="solid" w:color="FFFFFF" w:fill="FFFFFF"/>
          </w:rPr>
          <w:t>/</w:t>
        </w:r>
      </w:hyperlink>
      <w:hyperlink r:id="rId198" w:history="1">
        <w:r w:rsidRPr="00C02B44">
          <w:rPr>
            <w:color w:val="0000FF"/>
            <w:u w:val="single"/>
            <w:shd w:val="solid" w:color="FFFFFF" w:fill="FFFFFF"/>
          </w:rPr>
          <w:t>CommitteeVersions</w:t>
        </w:r>
      </w:hyperlink>
      <w:hyperlink r:id="rId199" w:history="1">
        <w:r w:rsidRPr="00C02B44">
          <w:rPr>
            <w:color w:val="0000FF"/>
            <w:u w:val="single"/>
            <w:shd w:val="solid" w:color="FFFFFF" w:fill="FFFFFF"/>
          </w:rPr>
          <w:t>/</w:t>
        </w:r>
      </w:hyperlink>
      <w:r w:rsidRPr="00C02B44">
        <w:rPr>
          <w:shd w:val="solid" w:color="FFFFFF" w:fill="FFFFFF"/>
        </w:rPr>
        <w:t>)</w:t>
      </w:r>
    </w:p>
    <w:p w14:paraId="0F9B506E" w14:textId="77777777" w:rsidR="000E73D3" w:rsidRPr="00C02B44" w:rsidRDefault="000E73D3" w:rsidP="000E73D3">
      <w:pPr>
        <w:numPr>
          <w:ilvl w:val="1"/>
          <w:numId w:val="10"/>
        </w:numPr>
        <w:spacing w:after="0" w:line="240" w:lineRule="auto"/>
        <w:rPr>
          <w:shd w:val="solid" w:color="FFFFFF" w:fill="FFFFFF"/>
        </w:rPr>
      </w:pPr>
      <w:r w:rsidRPr="00C02B44">
        <w:rPr>
          <w:shd w:val="solid" w:color="FFFFFF" w:fill="FFFFFF"/>
        </w:rPr>
        <w:t xml:space="preserve">Perinatal workflows involve communication between ambulatory providers, laboratories, imaging facilities, and labor and delivery centers.  The Perinatal Workflow profile simplifies exchanges between these various providers of care by utilizing profiles and transactions from several IHE domains to support the continuum of care of expectant mothers and newborns. [Trial </w:t>
      </w:r>
      <w:proofErr w:type="spellStart"/>
      <w:r w:rsidRPr="00C02B44">
        <w:rPr>
          <w:shd w:val="solid" w:color="FFFFFF" w:fill="FFFFFF"/>
        </w:rPr>
        <w:t>Impl</w:t>
      </w:r>
      <w:proofErr w:type="spellEnd"/>
      <w:r w:rsidRPr="00C02B44">
        <w:rPr>
          <w:shd w:val="solid" w:color="FFFFFF" w:fill="FFFFFF"/>
        </w:rPr>
        <w:t>: Aug 2010]</w:t>
      </w:r>
    </w:p>
    <w:p w14:paraId="54694FC5" w14:textId="77777777" w:rsidR="000E73D3" w:rsidRPr="00C02B44" w:rsidRDefault="000E73D3" w:rsidP="000E73D3">
      <w:pPr>
        <w:numPr>
          <w:ilvl w:val="0"/>
          <w:numId w:val="10"/>
        </w:numPr>
        <w:spacing w:after="0" w:line="240" w:lineRule="auto"/>
        <w:rPr>
          <w:shd w:val="solid" w:color="FFFFFF" w:fill="FFFFFF"/>
        </w:rPr>
      </w:pPr>
      <w:r w:rsidRPr="00C02B44">
        <w:rPr>
          <w:shd w:val="solid" w:color="FFFFFF" w:fill="FFFFFF"/>
        </w:rPr>
        <w:t>Reconciliation of Diagnosis, Allergies and Medications [RECON] (</w:t>
      </w:r>
      <w:hyperlink r:id="rId200" w:history="1">
        <w:r w:rsidRPr="00C02B44">
          <w:rPr>
            <w:color w:val="0000FF"/>
            <w:u w:val="single"/>
            <w:shd w:val="solid" w:color="FFFFFF" w:fill="FFFFFF"/>
          </w:rPr>
          <w:t>ftp</w:t>
        </w:r>
      </w:hyperlink>
      <w:hyperlink r:id="rId201" w:history="1">
        <w:r w:rsidRPr="00C02B44">
          <w:rPr>
            <w:color w:val="0000FF"/>
            <w:u w:val="single"/>
            <w:shd w:val="solid" w:color="FFFFFF" w:fill="FFFFFF"/>
          </w:rPr>
          <w:t>://</w:t>
        </w:r>
      </w:hyperlink>
      <w:hyperlink r:id="rId202" w:history="1">
        <w:r w:rsidRPr="00C02B44">
          <w:rPr>
            <w:color w:val="0000FF"/>
            <w:u w:val="single"/>
            <w:shd w:val="solid" w:color="FFFFFF" w:fill="FFFFFF"/>
          </w:rPr>
          <w:t>ftp</w:t>
        </w:r>
      </w:hyperlink>
      <w:hyperlink r:id="rId203" w:history="1">
        <w:r w:rsidRPr="00C02B44">
          <w:rPr>
            <w:color w:val="0000FF"/>
            <w:u w:val="single"/>
            <w:shd w:val="solid" w:color="FFFFFF" w:fill="FFFFFF"/>
          </w:rPr>
          <w:t>.</w:t>
        </w:r>
      </w:hyperlink>
      <w:hyperlink r:id="rId204" w:history="1">
        <w:proofErr w:type="gramStart"/>
        <w:r w:rsidRPr="00C02B44">
          <w:rPr>
            <w:color w:val="0000FF"/>
            <w:u w:val="single"/>
            <w:shd w:val="solid" w:color="FFFFFF" w:fill="FFFFFF"/>
          </w:rPr>
          <w:t>ihe</w:t>
        </w:r>
        <w:proofErr w:type="gramEnd"/>
      </w:hyperlink>
      <w:hyperlink r:id="rId205" w:history="1">
        <w:r w:rsidRPr="00C02B44">
          <w:rPr>
            <w:color w:val="0000FF"/>
            <w:u w:val="single"/>
            <w:shd w:val="solid" w:color="FFFFFF" w:fill="FFFFFF"/>
          </w:rPr>
          <w:t>.</w:t>
        </w:r>
      </w:hyperlink>
      <w:hyperlink r:id="rId206" w:history="1">
        <w:proofErr w:type="gramStart"/>
        <w:r w:rsidRPr="00C02B44">
          <w:rPr>
            <w:color w:val="0000FF"/>
            <w:u w:val="single"/>
            <w:shd w:val="solid" w:color="FFFFFF" w:fill="FFFFFF"/>
          </w:rPr>
          <w:t>net</w:t>
        </w:r>
        <w:proofErr w:type="gramEnd"/>
      </w:hyperlink>
      <w:hyperlink r:id="rId207" w:history="1">
        <w:r w:rsidRPr="00C02B44">
          <w:rPr>
            <w:color w:val="0000FF"/>
            <w:u w:val="single"/>
            <w:shd w:val="solid" w:color="FFFFFF" w:fill="FFFFFF"/>
          </w:rPr>
          <w:t>/</w:t>
        </w:r>
      </w:hyperlink>
      <w:hyperlink r:id="rId208" w:history="1">
        <w:r w:rsidRPr="00C02B44">
          <w:rPr>
            <w:color w:val="0000FF"/>
            <w:u w:val="single"/>
            <w:shd w:val="solid" w:color="FFFFFF" w:fill="FFFFFF"/>
          </w:rPr>
          <w:t>Patient</w:t>
        </w:r>
      </w:hyperlink>
      <w:hyperlink r:id="rId209" w:history="1">
        <w:r w:rsidRPr="00C02B44">
          <w:rPr>
            <w:color w:val="0000FF"/>
            <w:u w:val="single"/>
            <w:shd w:val="solid" w:color="FFFFFF" w:fill="FFFFFF"/>
          </w:rPr>
          <w:t>_</w:t>
        </w:r>
      </w:hyperlink>
      <w:hyperlink r:id="rId210" w:history="1">
        <w:r w:rsidRPr="00C02B44">
          <w:rPr>
            <w:color w:val="0000FF"/>
            <w:u w:val="single"/>
            <w:shd w:val="solid" w:color="FFFFFF" w:fill="FFFFFF"/>
          </w:rPr>
          <w:t>Care</w:t>
        </w:r>
      </w:hyperlink>
      <w:hyperlink r:id="rId211" w:history="1">
        <w:r w:rsidRPr="00C02B44">
          <w:rPr>
            <w:color w:val="0000FF"/>
            <w:u w:val="single"/>
            <w:shd w:val="solid" w:color="FFFFFF" w:fill="FFFFFF"/>
          </w:rPr>
          <w:t>_</w:t>
        </w:r>
      </w:hyperlink>
      <w:hyperlink r:id="rId212" w:history="1">
        <w:r w:rsidRPr="00C02B44">
          <w:rPr>
            <w:color w:val="0000FF"/>
            <w:u w:val="single"/>
            <w:shd w:val="solid" w:color="FFFFFF" w:fill="FFFFFF"/>
          </w:rPr>
          <w:t>Coordination</w:t>
        </w:r>
      </w:hyperlink>
      <w:hyperlink r:id="rId213" w:history="1">
        <w:r w:rsidRPr="00C02B44">
          <w:rPr>
            <w:color w:val="0000FF"/>
            <w:u w:val="single"/>
            <w:shd w:val="solid" w:color="FFFFFF" w:fill="FFFFFF"/>
          </w:rPr>
          <w:t>/</w:t>
        </w:r>
      </w:hyperlink>
      <w:hyperlink r:id="rId214" w:history="1">
        <w:r w:rsidRPr="00C02B44">
          <w:rPr>
            <w:color w:val="0000FF"/>
            <w:u w:val="single"/>
            <w:shd w:val="solid" w:color="FFFFFF" w:fill="FFFFFF"/>
          </w:rPr>
          <w:t>yr</w:t>
        </w:r>
      </w:hyperlink>
      <w:hyperlink r:id="rId215" w:history="1">
        <w:r w:rsidRPr="00C02B44">
          <w:rPr>
            <w:color w:val="0000FF"/>
            <w:u w:val="single"/>
            <w:shd w:val="solid" w:color="FFFFFF" w:fill="FFFFFF"/>
          </w:rPr>
          <w:t>7_2011-2012/</w:t>
        </w:r>
      </w:hyperlink>
      <w:hyperlink r:id="rId216" w:history="1">
        <w:r w:rsidRPr="00C02B44">
          <w:rPr>
            <w:color w:val="0000FF"/>
            <w:u w:val="single"/>
            <w:shd w:val="solid" w:color="FFFFFF" w:fill="FFFFFF"/>
          </w:rPr>
          <w:t>Technical</w:t>
        </w:r>
      </w:hyperlink>
      <w:hyperlink r:id="rId217" w:history="1">
        <w:r w:rsidRPr="00C02B44">
          <w:rPr>
            <w:color w:val="0000FF"/>
            <w:u w:val="single"/>
            <w:shd w:val="solid" w:color="FFFFFF" w:fill="FFFFFF"/>
          </w:rPr>
          <w:t>%20</w:t>
        </w:r>
      </w:hyperlink>
      <w:hyperlink r:id="rId218" w:history="1">
        <w:r w:rsidRPr="00C02B44">
          <w:rPr>
            <w:color w:val="0000FF"/>
            <w:u w:val="single"/>
            <w:shd w:val="solid" w:color="FFFFFF" w:fill="FFFFFF"/>
          </w:rPr>
          <w:t>Committee</w:t>
        </w:r>
      </w:hyperlink>
      <w:hyperlink r:id="rId219" w:history="1">
        <w:r w:rsidRPr="00C02B44">
          <w:rPr>
            <w:color w:val="0000FF"/>
            <w:u w:val="single"/>
            <w:shd w:val="solid" w:color="FFFFFF" w:fill="FFFFFF"/>
          </w:rPr>
          <w:t>/</w:t>
        </w:r>
      </w:hyperlink>
      <w:hyperlink r:id="rId220" w:history="1">
        <w:r w:rsidRPr="00C02B44">
          <w:rPr>
            <w:color w:val="0000FF"/>
            <w:u w:val="single"/>
            <w:shd w:val="solid" w:color="FFFFFF" w:fill="FFFFFF"/>
          </w:rPr>
          <w:t>TrialImplementation</w:t>
        </w:r>
      </w:hyperlink>
      <w:hyperlink r:id="rId221" w:history="1">
        <w:r w:rsidRPr="00C02B44">
          <w:rPr>
            <w:color w:val="0000FF"/>
            <w:u w:val="single"/>
            <w:shd w:val="solid" w:color="FFFFFF" w:fill="FFFFFF"/>
          </w:rPr>
          <w:t>/</w:t>
        </w:r>
      </w:hyperlink>
      <w:hyperlink r:id="rId222" w:history="1">
        <w:r w:rsidRPr="00C02B44">
          <w:rPr>
            <w:color w:val="0000FF"/>
            <w:u w:val="single"/>
            <w:shd w:val="solid" w:color="FFFFFF" w:fill="FFFFFF"/>
          </w:rPr>
          <w:t>RECON</w:t>
        </w:r>
      </w:hyperlink>
      <w:hyperlink r:id="rId223" w:history="1">
        <w:r w:rsidRPr="00C02B44">
          <w:rPr>
            <w:color w:val="0000FF"/>
            <w:u w:val="single"/>
            <w:shd w:val="solid" w:color="FFFFFF" w:fill="FFFFFF"/>
          </w:rPr>
          <w:t>/</w:t>
        </w:r>
      </w:hyperlink>
      <w:r w:rsidRPr="00C02B44">
        <w:rPr>
          <w:shd w:val="solid" w:color="FFFFFF" w:fill="FFFFFF"/>
        </w:rPr>
        <w:t xml:space="preserve">) </w:t>
      </w:r>
    </w:p>
    <w:p w14:paraId="6726212A" w14:textId="77777777" w:rsidR="000E73D3" w:rsidRPr="00C02B44" w:rsidRDefault="000E73D3" w:rsidP="000E73D3">
      <w:pPr>
        <w:numPr>
          <w:ilvl w:val="1"/>
          <w:numId w:val="10"/>
        </w:numPr>
        <w:spacing w:after="0" w:line="240" w:lineRule="auto"/>
        <w:rPr>
          <w:shd w:val="solid" w:color="FFFFFF" w:fill="FFFFFF"/>
        </w:rPr>
      </w:pPr>
      <w:r w:rsidRPr="00C02B44">
        <w:rPr>
          <w:shd w:val="solid" w:color="FFFFFF" w:fill="FFFFFF"/>
        </w:rPr>
        <w:t xml:space="preserve">Provides the support necessary to automate reconciliation of electronically available clinical information during any transfer or transition of care from one healthcare practice setting to another that every healthcare provider performs as part of inpatient and outpatient workflows.  The scope of this profile is limited to diagnoses, allergies or medications. [Trial </w:t>
      </w:r>
      <w:proofErr w:type="spellStart"/>
      <w:r w:rsidRPr="00C02B44">
        <w:rPr>
          <w:shd w:val="solid" w:color="FFFFFF" w:fill="FFFFFF"/>
        </w:rPr>
        <w:t>Impl</w:t>
      </w:r>
      <w:proofErr w:type="spellEnd"/>
      <w:r w:rsidRPr="00C02B44">
        <w:rPr>
          <w:shd w:val="solid" w:color="FFFFFF" w:fill="FFFFFF"/>
        </w:rPr>
        <w:t>: Sept 2011]</w:t>
      </w:r>
    </w:p>
    <w:p w14:paraId="3CD337FA" w14:textId="77777777" w:rsidR="000E73D3" w:rsidRPr="00C02B44" w:rsidRDefault="000E73D3" w:rsidP="000E73D3">
      <w:pPr>
        <w:numPr>
          <w:ilvl w:val="0"/>
          <w:numId w:val="10"/>
        </w:numPr>
        <w:spacing w:after="0" w:line="240" w:lineRule="auto"/>
        <w:rPr>
          <w:shd w:val="solid" w:color="FFFFFF" w:fill="FFFFFF"/>
        </w:rPr>
      </w:pPr>
      <w:r w:rsidRPr="00C02B44">
        <w:rPr>
          <w:shd w:val="solid" w:color="FFFFFF" w:fill="FFFFFF"/>
        </w:rPr>
        <w:t>Transport Record Summaries Profiles (</w:t>
      </w:r>
      <w:hyperlink r:id="rId224" w:history="1">
        <w:r w:rsidRPr="00C02B44">
          <w:rPr>
            <w:color w:val="0000FF"/>
            <w:u w:val="single"/>
            <w:shd w:val="solid" w:color="FFFFFF" w:fill="FFFFFF"/>
          </w:rPr>
          <w:t>ftp</w:t>
        </w:r>
      </w:hyperlink>
      <w:hyperlink r:id="rId225" w:history="1">
        <w:r w:rsidRPr="00C02B44">
          <w:rPr>
            <w:color w:val="0000FF"/>
            <w:u w:val="single"/>
            <w:shd w:val="solid" w:color="FFFFFF" w:fill="FFFFFF"/>
          </w:rPr>
          <w:t>://</w:t>
        </w:r>
      </w:hyperlink>
      <w:hyperlink r:id="rId226" w:history="1">
        <w:r w:rsidRPr="00C02B44">
          <w:rPr>
            <w:color w:val="0000FF"/>
            <w:u w:val="single"/>
            <w:shd w:val="solid" w:color="FFFFFF" w:fill="FFFFFF"/>
          </w:rPr>
          <w:t>ftp</w:t>
        </w:r>
      </w:hyperlink>
      <w:hyperlink r:id="rId227" w:history="1">
        <w:r w:rsidRPr="00C02B44">
          <w:rPr>
            <w:color w:val="0000FF"/>
            <w:u w:val="single"/>
            <w:shd w:val="solid" w:color="FFFFFF" w:fill="FFFFFF"/>
          </w:rPr>
          <w:t>.</w:t>
        </w:r>
      </w:hyperlink>
      <w:hyperlink r:id="rId228" w:history="1">
        <w:proofErr w:type="gramStart"/>
        <w:r w:rsidRPr="00C02B44">
          <w:rPr>
            <w:color w:val="0000FF"/>
            <w:u w:val="single"/>
            <w:shd w:val="solid" w:color="FFFFFF" w:fill="FFFFFF"/>
          </w:rPr>
          <w:t>ihe</w:t>
        </w:r>
        <w:proofErr w:type="gramEnd"/>
      </w:hyperlink>
      <w:hyperlink r:id="rId229" w:history="1">
        <w:r w:rsidRPr="00C02B44">
          <w:rPr>
            <w:color w:val="0000FF"/>
            <w:u w:val="single"/>
            <w:shd w:val="solid" w:color="FFFFFF" w:fill="FFFFFF"/>
          </w:rPr>
          <w:t>.</w:t>
        </w:r>
      </w:hyperlink>
      <w:hyperlink r:id="rId230" w:history="1">
        <w:proofErr w:type="gramStart"/>
        <w:r w:rsidRPr="00C02B44">
          <w:rPr>
            <w:color w:val="0000FF"/>
            <w:u w:val="single"/>
            <w:shd w:val="solid" w:color="FFFFFF" w:fill="FFFFFF"/>
          </w:rPr>
          <w:t>net</w:t>
        </w:r>
        <w:proofErr w:type="gramEnd"/>
      </w:hyperlink>
      <w:hyperlink r:id="rId231" w:history="1">
        <w:r w:rsidRPr="00C02B44">
          <w:rPr>
            <w:color w:val="0000FF"/>
            <w:u w:val="single"/>
            <w:shd w:val="solid" w:color="FFFFFF" w:fill="FFFFFF"/>
          </w:rPr>
          <w:t>/</w:t>
        </w:r>
      </w:hyperlink>
      <w:hyperlink r:id="rId232" w:history="1">
        <w:r w:rsidRPr="00C02B44">
          <w:rPr>
            <w:color w:val="0000FF"/>
            <w:u w:val="single"/>
            <w:shd w:val="solid" w:color="FFFFFF" w:fill="FFFFFF"/>
          </w:rPr>
          <w:t>Patient</w:t>
        </w:r>
      </w:hyperlink>
      <w:hyperlink r:id="rId233" w:history="1">
        <w:r w:rsidRPr="00C02B44">
          <w:rPr>
            <w:color w:val="0000FF"/>
            <w:u w:val="single"/>
            <w:shd w:val="solid" w:color="FFFFFF" w:fill="FFFFFF"/>
          </w:rPr>
          <w:t>_</w:t>
        </w:r>
      </w:hyperlink>
      <w:hyperlink r:id="rId234" w:history="1">
        <w:r w:rsidRPr="00C02B44">
          <w:rPr>
            <w:color w:val="0000FF"/>
            <w:u w:val="single"/>
            <w:shd w:val="solid" w:color="FFFFFF" w:fill="FFFFFF"/>
          </w:rPr>
          <w:t>Care</w:t>
        </w:r>
      </w:hyperlink>
      <w:hyperlink r:id="rId235" w:history="1">
        <w:r w:rsidRPr="00C02B44">
          <w:rPr>
            <w:color w:val="0000FF"/>
            <w:u w:val="single"/>
            <w:shd w:val="solid" w:color="FFFFFF" w:fill="FFFFFF"/>
          </w:rPr>
          <w:t>_</w:t>
        </w:r>
      </w:hyperlink>
      <w:hyperlink r:id="rId236" w:history="1">
        <w:r w:rsidRPr="00C02B44">
          <w:rPr>
            <w:color w:val="0000FF"/>
            <w:u w:val="single"/>
            <w:shd w:val="solid" w:color="FFFFFF" w:fill="FFFFFF"/>
          </w:rPr>
          <w:t>Coordination</w:t>
        </w:r>
      </w:hyperlink>
      <w:hyperlink r:id="rId237" w:history="1">
        <w:r w:rsidRPr="00C02B44">
          <w:rPr>
            <w:color w:val="0000FF"/>
            <w:u w:val="single"/>
            <w:shd w:val="solid" w:color="FFFFFF" w:fill="FFFFFF"/>
          </w:rPr>
          <w:t>/</w:t>
        </w:r>
      </w:hyperlink>
      <w:hyperlink r:id="rId238" w:history="1">
        <w:r w:rsidRPr="00C02B44">
          <w:rPr>
            <w:color w:val="0000FF"/>
            <w:u w:val="single"/>
            <w:shd w:val="solid" w:color="FFFFFF" w:fill="FFFFFF"/>
          </w:rPr>
          <w:t>yr</w:t>
        </w:r>
      </w:hyperlink>
      <w:hyperlink r:id="rId239" w:history="1">
        <w:r w:rsidRPr="00C02B44">
          <w:rPr>
            <w:color w:val="0000FF"/>
            <w:u w:val="single"/>
            <w:shd w:val="solid" w:color="FFFFFF" w:fill="FFFFFF"/>
          </w:rPr>
          <w:t>7_2011-2012/</w:t>
        </w:r>
      </w:hyperlink>
      <w:hyperlink r:id="rId240" w:history="1">
        <w:r w:rsidRPr="00C02B44">
          <w:rPr>
            <w:color w:val="0000FF"/>
            <w:u w:val="single"/>
            <w:shd w:val="solid" w:color="FFFFFF" w:fill="FFFFFF"/>
          </w:rPr>
          <w:t>Technical</w:t>
        </w:r>
      </w:hyperlink>
      <w:hyperlink r:id="rId241" w:history="1">
        <w:r w:rsidRPr="00C02B44">
          <w:rPr>
            <w:color w:val="0000FF"/>
            <w:u w:val="single"/>
            <w:shd w:val="solid" w:color="FFFFFF" w:fill="FFFFFF"/>
          </w:rPr>
          <w:t>%20</w:t>
        </w:r>
      </w:hyperlink>
      <w:hyperlink r:id="rId242" w:history="1">
        <w:r w:rsidRPr="00C02B44">
          <w:rPr>
            <w:color w:val="0000FF"/>
            <w:u w:val="single"/>
            <w:shd w:val="solid" w:color="FFFFFF" w:fill="FFFFFF"/>
          </w:rPr>
          <w:t>Committee</w:t>
        </w:r>
      </w:hyperlink>
      <w:hyperlink r:id="rId243" w:history="1">
        <w:r w:rsidRPr="00C02B44">
          <w:rPr>
            <w:color w:val="0000FF"/>
            <w:u w:val="single"/>
            <w:shd w:val="solid" w:color="FFFFFF" w:fill="FFFFFF"/>
          </w:rPr>
          <w:t>/</w:t>
        </w:r>
      </w:hyperlink>
      <w:hyperlink r:id="rId244" w:history="1">
        <w:r w:rsidRPr="00C02B44">
          <w:rPr>
            <w:color w:val="0000FF"/>
            <w:u w:val="single"/>
            <w:shd w:val="solid" w:color="FFFFFF" w:fill="FFFFFF"/>
          </w:rPr>
          <w:t>ProfileWork</w:t>
        </w:r>
      </w:hyperlink>
      <w:hyperlink r:id="rId245" w:history="1">
        <w:r w:rsidRPr="00C02B44">
          <w:rPr>
            <w:color w:val="0000FF"/>
            <w:u w:val="single"/>
            <w:shd w:val="solid" w:color="FFFFFF" w:fill="FFFFFF"/>
          </w:rPr>
          <w:t>/</w:t>
        </w:r>
      </w:hyperlink>
      <w:hyperlink r:id="rId246" w:history="1">
        <w:r w:rsidRPr="00C02B44">
          <w:rPr>
            <w:color w:val="0000FF"/>
            <w:u w:val="single"/>
            <w:shd w:val="solid" w:color="FFFFFF" w:fill="FFFFFF"/>
          </w:rPr>
          <w:t>InterfacilityTransportProfile</w:t>
        </w:r>
      </w:hyperlink>
      <w:hyperlink r:id="rId247" w:history="1">
        <w:r w:rsidRPr="00C02B44">
          <w:rPr>
            <w:color w:val="0000FF"/>
            <w:u w:val="single"/>
            <w:shd w:val="solid" w:color="FFFFFF" w:fill="FFFFFF"/>
          </w:rPr>
          <w:t>/</w:t>
        </w:r>
      </w:hyperlink>
      <w:r w:rsidRPr="00C02B44">
        <w:rPr>
          <w:shd w:val="solid" w:color="FFFFFF" w:fill="FFFFFF"/>
        </w:rPr>
        <w:t xml:space="preserve">) </w:t>
      </w:r>
    </w:p>
    <w:p w14:paraId="0E1744FE" w14:textId="77777777" w:rsidR="000E73D3" w:rsidRDefault="000E73D3" w:rsidP="000E73D3">
      <w:pPr>
        <w:numPr>
          <w:ilvl w:val="1"/>
          <w:numId w:val="10"/>
        </w:numPr>
        <w:spacing w:after="0" w:line="240" w:lineRule="auto"/>
        <w:rPr>
          <w:sz w:val="24"/>
          <w:szCs w:val="24"/>
          <w:shd w:val="solid" w:color="FFFFFF" w:fill="FFFFFF"/>
        </w:rPr>
      </w:pPr>
      <w:r w:rsidRPr="00C02B44">
        <w:rPr>
          <w:shd w:val="solid" w:color="FFFFFF" w:fill="FFFFFF"/>
        </w:rPr>
        <w:t xml:space="preserve">This profile contains the specific information that will be shared during both pre-hospital (911/EMS-supported) and </w:t>
      </w:r>
      <w:proofErr w:type="spellStart"/>
      <w:r w:rsidRPr="00C02B44">
        <w:rPr>
          <w:shd w:val="solid" w:color="FFFFFF" w:fill="FFFFFF"/>
        </w:rPr>
        <w:t>interfacility</w:t>
      </w:r>
      <w:proofErr w:type="spellEnd"/>
      <w:r w:rsidRPr="00C02B44">
        <w:rPr>
          <w:shd w:val="solid" w:color="FFFFFF" w:fill="FFFFFF"/>
        </w:rPr>
        <w:t xml:space="preserve"> medical transports.  It combines the previously published EMS Transfer of Care [ETC] profile supplement with the newly introduced profile for </w:t>
      </w:r>
      <w:proofErr w:type="spellStart"/>
      <w:r w:rsidRPr="00C02B44">
        <w:rPr>
          <w:shd w:val="solid" w:color="FFFFFF" w:fill="FFFFFF"/>
        </w:rPr>
        <w:t>Interfacility</w:t>
      </w:r>
      <w:proofErr w:type="spellEnd"/>
      <w:r w:rsidRPr="00C02B44">
        <w:rPr>
          <w:shd w:val="solid" w:color="FFFFFF" w:fill="FFFFFF"/>
        </w:rPr>
        <w:t xml:space="preserve"> Transport Summary [ITS]. [Trail </w:t>
      </w:r>
      <w:proofErr w:type="spellStart"/>
      <w:r w:rsidRPr="00C02B44">
        <w:rPr>
          <w:shd w:val="solid" w:color="FFFFFF" w:fill="FFFFFF"/>
        </w:rPr>
        <w:t>Impl</w:t>
      </w:r>
      <w:proofErr w:type="spellEnd"/>
      <w:r w:rsidRPr="00C02B44">
        <w:rPr>
          <w:shd w:val="solid" w:color="FFFFFF" w:fill="FFFFFF"/>
        </w:rPr>
        <w:t>: Sept 2011]</w:t>
      </w:r>
    </w:p>
    <w:p w14:paraId="2DBE8F94" w14:textId="77777777" w:rsidR="000E73D3" w:rsidRDefault="000E73D3" w:rsidP="000E73D3">
      <w:pPr>
        <w:spacing w:after="0" w:line="240" w:lineRule="auto"/>
        <w:ind w:left="720"/>
        <w:rPr>
          <w:sz w:val="24"/>
          <w:szCs w:val="24"/>
          <w:shd w:val="solid" w:color="FFFFFF" w:fill="FFFFFF"/>
        </w:rPr>
      </w:pPr>
    </w:p>
    <w:p w14:paraId="0296E94D" w14:textId="77777777" w:rsidR="000E73D3" w:rsidRDefault="000E73D3" w:rsidP="000E73D3">
      <w:pPr>
        <w:pStyle w:val="SectionHeading"/>
      </w:pPr>
      <w:r>
        <w:t>Trends:</w:t>
      </w:r>
    </w:p>
    <w:p w14:paraId="7280DBDA" w14:textId="77777777" w:rsidR="000E73D3" w:rsidRPr="00A64D5F" w:rsidRDefault="000E73D3" w:rsidP="000E73D3">
      <w:pPr>
        <w:pStyle w:val="SectionHeading"/>
        <w:numPr>
          <w:ilvl w:val="0"/>
          <w:numId w:val="14"/>
        </w:numPr>
        <w:rPr>
          <w:rFonts w:ascii="Calibri" w:eastAsia="Calibri" w:hAnsi="Calibri" w:cs="Calibri"/>
          <w:b w:val="0"/>
          <w:color w:val="000000"/>
          <w:u w:val="none"/>
          <w:shd w:val="solid" w:color="FFFFFF" w:fill="FFFFFF"/>
        </w:rPr>
      </w:pPr>
      <w:r w:rsidRPr="00A64D5F">
        <w:rPr>
          <w:rFonts w:ascii="Calibri" w:eastAsia="Calibri" w:hAnsi="Calibri" w:cs="Calibri"/>
          <w:b w:val="0"/>
          <w:color w:val="000000"/>
          <w:u w:val="none"/>
          <w:shd w:val="solid" w:color="FFFFFF" w:fill="FFFFFF"/>
        </w:rPr>
        <w:t>The uptake and deployment of PCC Content profiles are highly related to the specific use case priorities being promoted in a region.  For example, the ONC-sponsored projects are the leading impetus for which clinical exchanges are deployed in the USA.</w:t>
      </w:r>
    </w:p>
    <w:p w14:paraId="547F32D5" w14:textId="77777777" w:rsidR="000E73D3" w:rsidRPr="00A64D5F" w:rsidRDefault="000E73D3" w:rsidP="000E73D3">
      <w:pPr>
        <w:pStyle w:val="SectionHeading"/>
        <w:numPr>
          <w:ilvl w:val="0"/>
          <w:numId w:val="14"/>
        </w:numPr>
        <w:rPr>
          <w:rFonts w:ascii="Calibri" w:eastAsia="Calibri" w:hAnsi="Calibri" w:cs="Calibri"/>
          <w:b w:val="0"/>
          <w:color w:val="000000"/>
          <w:u w:val="none"/>
          <w:shd w:val="solid" w:color="FFFFFF" w:fill="FFFFFF"/>
        </w:rPr>
      </w:pPr>
      <w:r w:rsidRPr="00A64D5F">
        <w:rPr>
          <w:rFonts w:ascii="Calibri" w:eastAsia="Calibri" w:hAnsi="Calibri" w:cs="Calibri"/>
          <w:b w:val="0"/>
          <w:color w:val="000000"/>
          <w:u w:val="none"/>
          <w:shd w:val="solid" w:color="FFFFFF" w:fill="FFFFFF"/>
        </w:rPr>
        <w:t>Patient Care Coordination, as an overall objective, has both clinical and administrative components as reflected by the industry initiatives of PCMH (Patient-Centered Medical Home) and ACOs (Accountable Care Organizations).  The PCC domain scope and profiles to-date have only addressed the clinical exchange component.  The IHE position/coverage of the administrative requirements for this objective is becoming increasingly important.</w:t>
      </w:r>
    </w:p>
    <w:p w14:paraId="2ECDF0DE" w14:textId="77777777" w:rsidR="000E73D3" w:rsidRPr="004648F4" w:rsidRDefault="000E73D3" w:rsidP="000E73D3">
      <w:pPr>
        <w:pStyle w:val="SectionHeading"/>
        <w:numPr>
          <w:ilvl w:val="0"/>
          <w:numId w:val="14"/>
        </w:numPr>
        <w:rPr>
          <w:b w:val="0"/>
          <w:u w:val="none"/>
        </w:rPr>
      </w:pPr>
      <w:r w:rsidRPr="00A64D5F">
        <w:rPr>
          <w:rFonts w:ascii="Calibri" w:eastAsia="Calibri" w:hAnsi="Calibri" w:cs="Calibri"/>
          <w:b w:val="0"/>
          <w:color w:val="000000"/>
          <w:u w:val="none"/>
          <w:shd w:val="solid" w:color="FFFFFF" w:fill="FFFFFF"/>
        </w:rPr>
        <w:t>The utilization of the latest PCC profiles focused on workflow automation will be dependent on an appropriate organization in the healthcare ecosystem recognizing their value and “owning” the administration of the rules engine.</w:t>
      </w:r>
      <w:r>
        <w:rPr>
          <w:b w:val="0"/>
          <w:u w:val="none"/>
        </w:rPr>
        <w:t xml:space="preserve">     </w:t>
      </w:r>
      <w:r>
        <w:rPr>
          <w:b w:val="0"/>
          <w:u w:val="none"/>
        </w:rPr>
        <w:br/>
      </w:r>
    </w:p>
    <w:p w14:paraId="2D9E462C" w14:textId="77777777" w:rsidR="000E73D3" w:rsidRDefault="000E73D3" w:rsidP="000E73D3">
      <w:pPr>
        <w:spacing w:after="80"/>
        <w:rPr>
          <w:b/>
          <w:bCs/>
          <w:u w:val="single"/>
        </w:rPr>
      </w:pPr>
      <w:r>
        <w:rPr>
          <w:b/>
          <w:bCs/>
          <w:u w:val="single"/>
        </w:rPr>
        <w:t>Summary of Future Plans:  [Overall Objective: less new profiles and more consolidation and workflows]</w:t>
      </w:r>
    </w:p>
    <w:p w14:paraId="5FFE259C" w14:textId="6D91A85D" w:rsidR="00B7348B" w:rsidRPr="00697338" w:rsidRDefault="00505EB1" w:rsidP="00B7348B">
      <w:pPr>
        <w:numPr>
          <w:ilvl w:val="0"/>
          <w:numId w:val="11"/>
        </w:numPr>
        <w:spacing w:after="0" w:line="240" w:lineRule="auto"/>
        <w:rPr>
          <w:rFonts w:ascii="Times New Roman" w:eastAsia="Times New Roman" w:hAnsi="Times New Roman" w:cs="Times New Roman"/>
          <w:shd w:val="solid" w:color="FFFFFF" w:fill="FFFFFF"/>
        </w:rPr>
      </w:pPr>
      <w:r w:rsidRPr="00697338">
        <w:rPr>
          <w:shd w:val="solid" w:color="FFFFFF" w:fill="FFFFFF"/>
        </w:rPr>
        <w:t xml:space="preserve">Continue to </w:t>
      </w:r>
      <w:r w:rsidR="00697338" w:rsidRPr="00697338">
        <w:rPr>
          <w:shd w:val="solid" w:color="FFFFFF" w:fill="FFFFFF"/>
        </w:rPr>
        <w:t>a</w:t>
      </w:r>
      <w:r w:rsidR="000E73D3" w:rsidRPr="00697338">
        <w:rPr>
          <w:shd w:val="solid" w:color="FFFFFF" w:fill="FFFFFF"/>
        </w:rPr>
        <w:t xml:space="preserve">ssess the uptake plans of the USA-sponsored C-CDA initiative on the international HIT community </w:t>
      </w:r>
      <w:r w:rsidR="00697338" w:rsidRPr="00697338">
        <w:rPr>
          <w:shd w:val="solid" w:color="FFFFFF" w:fill="FFFFFF"/>
        </w:rPr>
        <w:t>and monitor the adoption of the C-CDA Harmonization profile publish</w:t>
      </w:r>
      <w:r w:rsidR="00697338">
        <w:rPr>
          <w:shd w:val="solid" w:color="FFFFFF" w:fill="FFFFFF"/>
        </w:rPr>
        <w:t>ed for Trial Implementation in 2013</w:t>
      </w:r>
      <w:r w:rsidR="00697338" w:rsidRPr="00697338">
        <w:rPr>
          <w:shd w:val="solid" w:color="FFFFFF" w:fill="FFFFFF"/>
        </w:rPr>
        <w:t>.</w:t>
      </w:r>
      <w:r w:rsidR="00697338">
        <w:rPr>
          <w:shd w:val="solid" w:color="FFFFFF" w:fill="FFFFFF"/>
        </w:rPr>
        <w:t xml:space="preserve"> </w:t>
      </w:r>
      <w:r w:rsidR="000E73D3" w:rsidRPr="00697338">
        <w:rPr>
          <w:shd w:val="solid" w:color="FFFFFF" w:fill="FFFFFF"/>
        </w:rPr>
        <w:t xml:space="preserve">Author and execute CP’s </w:t>
      </w:r>
      <w:r w:rsidR="00697338">
        <w:rPr>
          <w:shd w:val="solid" w:color="FFFFFF" w:fill="FFFFFF"/>
        </w:rPr>
        <w:t>against the IHE PCC TF and C-CDA Harmonization supplement as needed to align with any future C-CDA changes that are reflected in HL7 C-CDA ballot results</w:t>
      </w:r>
      <w:r w:rsidR="000E73D3" w:rsidRPr="00697338">
        <w:rPr>
          <w:shd w:val="solid" w:color="FFFFFF" w:fill="FFFFFF"/>
        </w:rPr>
        <w:t xml:space="preserve">. </w:t>
      </w:r>
    </w:p>
    <w:p w14:paraId="36CD8C28" w14:textId="77777777" w:rsidR="000E73D3" w:rsidRPr="00A64D5F" w:rsidRDefault="000E73D3" w:rsidP="000E73D3">
      <w:pPr>
        <w:numPr>
          <w:ilvl w:val="0"/>
          <w:numId w:val="11"/>
        </w:numPr>
        <w:spacing w:after="0" w:line="240" w:lineRule="auto"/>
        <w:rPr>
          <w:shd w:val="solid" w:color="FFFFFF" w:fill="FFFFFF"/>
        </w:rPr>
      </w:pPr>
      <w:commentRangeStart w:id="3"/>
      <w:r w:rsidRPr="00A64D5F">
        <w:rPr>
          <w:shd w:val="solid" w:color="FFFFFF" w:fill="FFFFFF"/>
        </w:rPr>
        <w:t xml:space="preserve">Coordinate Patient Plan of Care and Patient-centered Coordination Plan supplement development with AORN </w:t>
      </w:r>
      <w:proofErr w:type="spellStart"/>
      <w:r w:rsidRPr="00A64D5F">
        <w:rPr>
          <w:shd w:val="solid" w:color="FFFFFF" w:fill="FFFFFF"/>
        </w:rPr>
        <w:t>Syntergy</w:t>
      </w:r>
      <w:proofErr w:type="spellEnd"/>
      <w:r w:rsidRPr="00A64D5F">
        <w:rPr>
          <w:shd w:val="solid" w:color="FFFFFF" w:fill="FFFFFF"/>
        </w:rPr>
        <w:t xml:space="preserve"> for </w:t>
      </w:r>
      <w:proofErr w:type="spellStart"/>
      <w:r w:rsidRPr="00A64D5F">
        <w:rPr>
          <w:shd w:val="solid" w:color="FFFFFF" w:fill="FFFFFF"/>
        </w:rPr>
        <w:t>peri</w:t>
      </w:r>
      <w:proofErr w:type="spellEnd"/>
      <w:r w:rsidRPr="00A64D5F">
        <w:rPr>
          <w:shd w:val="solid" w:color="FFFFFF" w:fill="FFFFFF"/>
        </w:rPr>
        <w:t>-operative structured nomenclature</w:t>
      </w:r>
      <w:r w:rsidRPr="00A64D5F">
        <w:rPr>
          <w:rFonts w:ascii="Times New Roman" w:eastAsia="Times New Roman" w:hAnsi="Times New Roman" w:cs="Times New Roman"/>
          <w:shd w:val="solid" w:color="FFFFFF" w:fill="FFFFFF"/>
        </w:rPr>
        <w:t xml:space="preserve"> </w:t>
      </w:r>
      <w:r w:rsidRPr="00A64D5F">
        <w:rPr>
          <w:i/>
          <w:shd w:val="solid" w:color="FFFFFF" w:fill="FFFFFF"/>
        </w:rPr>
        <w:t>(incorporation of the C-CDA project results topic moved this to a lower priority)</w:t>
      </w:r>
      <w:commentRangeEnd w:id="3"/>
      <w:r w:rsidR="00F45BEA">
        <w:rPr>
          <w:rStyle w:val="CommentReference"/>
        </w:rPr>
        <w:commentReference w:id="3"/>
      </w:r>
    </w:p>
    <w:p w14:paraId="0686A58A" w14:textId="77777777" w:rsidR="000E73D3" w:rsidRPr="00A64D5F" w:rsidRDefault="000E73D3" w:rsidP="000E73D3">
      <w:pPr>
        <w:numPr>
          <w:ilvl w:val="0"/>
          <w:numId w:val="11"/>
        </w:numPr>
        <w:spacing w:after="0" w:line="240" w:lineRule="auto"/>
        <w:rPr>
          <w:shd w:val="solid" w:color="FFFFFF" w:fill="FFFFFF"/>
        </w:rPr>
      </w:pPr>
      <w:r w:rsidRPr="00A64D5F">
        <w:rPr>
          <w:shd w:val="solid" w:color="FFFFFF" w:fill="FFFFFF"/>
        </w:rPr>
        <w:t xml:space="preserve">Continue edits to the PCC Technical Framework to emphasize the XDS folder capability for the deployment of groups of related PCC content profiles, e.g. APS being one of the documents contained in an Antepartum Document folder; TN being one of the documents contained in an Emergency </w:t>
      </w:r>
      <w:proofErr w:type="spellStart"/>
      <w:r w:rsidRPr="00A64D5F">
        <w:rPr>
          <w:shd w:val="solid" w:color="FFFFFF" w:fill="FFFFFF"/>
        </w:rPr>
        <w:t>Dept</w:t>
      </w:r>
      <w:proofErr w:type="spellEnd"/>
      <w:r w:rsidRPr="00A64D5F">
        <w:rPr>
          <w:shd w:val="solid" w:color="FFFFFF" w:fill="FFFFFF"/>
        </w:rPr>
        <w:t xml:space="preserve"> Encounter folder, </w:t>
      </w:r>
      <w:proofErr w:type="spellStart"/>
      <w:r w:rsidRPr="00A64D5F">
        <w:rPr>
          <w:shd w:val="solid" w:color="FFFFFF" w:fill="FFFFFF"/>
        </w:rPr>
        <w:t>etc</w:t>
      </w:r>
      <w:proofErr w:type="spellEnd"/>
      <w:r w:rsidRPr="00A64D5F">
        <w:rPr>
          <w:rFonts w:ascii="Times New Roman" w:eastAsia="Times New Roman" w:hAnsi="Times New Roman" w:cs="Times New Roman"/>
          <w:shd w:val="solid" w:color="FFFFFF" w:fill="FFFFFF"/>
        </w:rPr>
        <w:t xml:space="preserve"> </w:t>
      </w:r>
      <w:r w:rsidRPr="00A64D5F">
        <w:rPr>
          <w:i/>
          <w:shd w:val="solid" w:color="FFFFFF" w:fill="FFFFFF"/>
        </w:rPr>
        <w:t>(incorporation of the C-CDA project results topic moved this to a lower priority)</w:t>
      </w:r>
    </w:p>
    <w:p w14:paraId="76894BC9" w14:textId="77777777" w:rsidR="000E73D3" w:rsidRPr="00A64D5F" w:rsidRDefault="000E73D3" w:rsidP="000E73D3">
      <w:pPr>
        <w:numPr>
          <w:ilvl w:val="0"/>
          <w:numId w:val="11"/>
        </w:numPr>
        <w:spacing w:after="0" w:line="240" w:lineRule="auto"/>
        <w:rPr>
          <w:rFonts w:ascii="Times New Roman" w:eastAsia="Times New Roman" w:hAnsi="Times New Roman" w:cs="Times New Roman"/>
          <w:shd w:val="solid" w:color="FFFFFF" w:fill="FFFFFF"/>
        </w:rPr>
      </w:pPr>
      <w:r w:rsidRPr="00A64D5F">
        <w:rPr>
          <w:shd w:val="solid" w:color="FFFFFF" w:fill="FFFFFF"/>
        </w:rPr>
        <w:t xml:space="preserve">Investigate issues and concerns impacting the uptake of the QED profile in that this profile is a long-standing PCC profile (published in Aug 2008) with minimal support from the vendor community </w:t>
      </w:r>
      <w:r w:rsidRPr="00A64D5F">
        <w:rPr>
          <w:i/>
          <w:shd w:val="solid" w:color="FFFFFF" w:fill="FFFFFF"/>
        </w:rPr>
        <w:t>(incorporation of the C-CDA project results topic moved this task to a lower priority)</w:t>
      </w:r>
      <w:r w:rsidRPr="00A64D5F">
        <w:rPr>
          <w:shd w:val="solid" w:color="FFFFFF" w:fill="FFFFFF"/>
        </w:rPr>
        <w:t xml:space="preserve"> </w:t>
      </w:r>
    </w:p>
    <w:p w14:paraId="0C2D681E" w14:textId="77777777" w:rsidR="000E73D3" w:rsidRPr="00A64D5F" w:rsidRDefault="000E73D3" w:rsidP="000E73D3">
      <w:pPr>
        <w:numPr>
          <w:ilvl w:val="0"/>
          <w:numId w:val="11"/>
        </w:numPr>
        <w:spacing w:after="0" w:line="240" w:lineRule="auto"/>
        <w:rPr>
          <w:shd w:val="solid" w:color="FFFFFF" w:fill="FFFFFF"/>
        </w:rPr>
      </w:pPr>
      <w:r w:rsidRPr="00A64D5F">
        <w:rPr>
          <w:shd w:val="solid" w:color="FFFFFF" w:fill="FFFFFF"/>
        </w:rPr>
        <w:t>Coordination with Quality, Research and Public Health [QRPH] domain regarding QED instances in support of QRPH outcomes and requirements and the structuring of PCC profiles to provide maximum “re-purposing” of its content for QRPH profiles</w:t>
      </w:r>
    </w:p>
    <w:p w14:paraId="44FFF162" w14:textId="77777777" w:rsidR="000E73D3" w:rsidRPr="00A64D5F" w:rsidRDefault="000E73D3" w:rsidP="000E73D3">
      <w:pPr>
        <w:numPr>
          <w:ilvl w:val="0"/>
          <w:numId w:val="11"/>
        </w:numPr>
        <w:spacing w:after="0" w:line="240" w:lineRule="auto"/>
        <w:rPr>
          <w:shd w:val="solid" w:color="FFFFFF" w:fill="FFFFFF"/>
        </w:rPr>
      </w:pPr>
      <w:r w:rsidRPr="00A64D5F">
        <w:rPr>
          <w:shd w:val="solid" w:color="FFFFFF" w:fill="FFFFFF"/>
        </w:rPr>
        <w:t>Validate the purpose and charge for the Nursing Subcommittee and review the overall set of nursing-related profiles and TF supplements to promote vendor uptake and reflect the accurate integration of nursing workflow and documentation exchanges</w:t>
      </w:r>
    </w:p>
    <w:p w14:paraId="29DC1611" w14:textId="77777777" w:rsidR="000E73D3" w:rsidRPr="002B60CC" w:rsidRDefault="000E73D3" w:rsidP="000E73D3">
      <w:pPr>
        <w:numPr>
          <w:ilvl w:val="0"/>
          <w:numId w:val="12"/>
        </w:numPr>
        <w:tabs>
          <w:tab w:val="num" w:pos="720"/>
        </w:tabs>
        <w:spacing w:after="0"/>
        <w:rPr>
          <w:sz w:val="24"/>
          <w:szCs w:val="24"/>
        </w:rPr>
      </w:pPr>
      <w:r w:rsidRPr="00A64D5F">
        <w:t>In general, the near-term focus of the PCC domain, besides the effective incorporation of the C-CDA results on the TF of the Domain, is the organization of existing profiles into harmonized sets of information exchanges and their respective workflows and to promote the uptake of these sets into products.  Deployment of the PCC profiles beyond the initial MS and XPHR profiles in harmonization with national/regional projects and priorities will also be emphasized.</w:t>
      </w:r>
    </w:p>
    <w:p w14:paraId="7B475F5E" w14:textId="77777777" w:rsidR="0067631C" w:rsidRDefault="0067631C"/>
    <w:sectPr w:rsidR="0067631C">
      <w:pgSz w:w="12240" w:h="15840"/>
      <w:pgMar w:top="1008" w:right="1080" w:bottom="1008" w:left="108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ne Southerland" w:date="2013-09-05T16:31:00Z" w:initials="TS">
    <w:p w14:paraId="0A26CA8D" w14:textId="2B7561C9" w:rsidR="00C06390" w:rsidRDefault="00C06390">
      <w:pPr>
        <w:pStyle w:val="CommentText"/>
      </w:pPr>
      <w:r>
        <w:rPr>
          <w:rStyle w:val="CommentReference"/>
        </w:rPr>
        <w:annotationRef/>
      </w:r>
      <w:proofErr w:type="spellStart"/>
      <w:r>
        <w:t>Todo</w:t>
      </w:r>
      <w:proofErr w:type="spellEnd"/>
      <w:r>
        <w:t>: update with latest numbers</w:t>
      </w:r>
    </w:p>
  </w:comment>
  <w:comment w:id="2" w:author="Tone Southerland" w:date="2013-09-05T12:38:00Z" w:initials="TS">
    <w:p w14:paraId="134549B8" w14:textId="3BD0FE3A" w:rsidR="00697338" w:rsidRDefault="00697338">
      <w:pPr>
        <w:pStyle w:val="CommentText"/>
      </w:pPr>
      <w:r>
        <w:rPr>
          <w:rStyle w:val="CommentReference"/>
        </w:rPr>
        <w:annotationRef/>
      </w:r>
      <w:proofErr w:type="spellStart"/>
      <w:r>
        <w:t>Todo</w:t>
      </w:r>
      <w:proofErr w:type="spellEnd"/>
      <w:r>
        <w:t>: add links to each profile when they become available</w:t>
      </w:r>
    </w:p>
  </w:comment>
  <w:comment w:id="3" w:author="Tone Southerland" w:date="2013-09-05T16:30:00Z" w:initials="TS">
    <w:p w14:paraId="7CAD66BB" w14:textId="368296C5" w:rsidR="00F45BEA" w:rsidRDefault="00F45BEA">
      <w:pPr>
        <w:pStyle w:val="CommentText"/>
      </w:pPr>
      <w:r>
        <w:rPr>
          <w:rStyle w:val="CommentReference"/>
        </w:rPr>
        <w:annotationRef/>
      </w:r>
      <w:proofErr w:type="spellStart"/>
      <w:r>
        <w:t>Todo</w:t>
      </w:r>
      <w:proofErr w:type="spellEnd"/>
      <w:r>
        <w:t>: find out if we have addressed this year yet.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42D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4"/>
    <w:multiLevelType w:val="hybridMultilevel"/>
    <w:tmpl w:val="00000004"/>
    <w:lvl w:ilvl="0" w:tplc="FFFFFFFF">
      <w:start w:val="1"/>
      <w:numFmt w:val="bullet"/>
      <w:lvlText w:val="●"/>
      <w:lvlJc w:val="left"/>
      <w:pPr>
        <w:tabs>
          <w:tab w:val="num" w:pos="0"/>
        </w:tabs>
        <w:ind w:left="720" w:hanging="360"/>
      </w:pPr>
      <w:rPr>
        <w:rFonts w:ascii="Calibri" w:eastAsia="Calibri" w:hAnsi="Calibri" w:cs="Calibri"/>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5">
    <w:nsid w:val="00000005"/>
    <w:multiLevelType w:val="hybridMultilevel"/>
    <w:tmpl w:val="00000005"/>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6">
    <w:nsid w:val="00000006"/>
    <w:multiLevelType w:val="hybridMultilevel"/>
    <w:tmpl w:val="00000006"/>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7">
    <w:nsid w:val="00000007"/>
    <w:multiLevelType w:val="hybridMultilevel"/>
    <w:tmpl w:val="00000007"/>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8">
    <w:nsid w:val="00000008"/>
    <w:multiLevelType w:val="hybridMultilevel"/>
    <w:tmpl w:val="00000008"/>
    <w:lvl w:ilvl="0" w:tplc="FFFFFFFF">
      <w:start w:val="1"/>
      <w:numFmt w:val="bullet"/>
      <w:lvlText w:val="○"/>
      <w:lvlJc w:val="left"/>
      <w:pPr>
        <w:tabs>
          <w:tab w:val="num" w:pos="72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9">
    <w:nsid w:val="00000009"/>
    <w:multiLevelType w:val="hybridMultilevel"/>
    <w:tmpl w:val="00000009"/>
    <w:lvl w:ilvl="0" w:tplc="FFFFFFFF">
      <w:start w:val="1"/>
      <w:numFmt w:val="bullet"/>
      <w:lvlText w:val="○"/>
      <w:lvlJc w:val="left"/>
      <w:pPr>
        <w:tabs>
          <w:tab w:val="num" w:pos="72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0">
    <w:nsid w:val="0000000A"/>
    <w:multiLevelType w:val="hybridMultilevel"/>
    <w:tmpl w:val="0000000A"/>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000000B"/>
    <w:multiLevelType w:val="hybridMultilevel"/>
    <w:tmpl w:val="0000000B"/>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2">
    <w:nsid w:val="0000000C"/>
    <w:multiLevelType w:val="hybridMultilevel"/>
    <w:tmpl w:val="0000000C"/>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3">
    <w:nsid w:val="0BAC036D"/>
    <w:multiLevelType w:val="hybridMultilevel"/>
    <w:tmpl w:val="5752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13661F"/>
    <w:multiLevelType w:val="hybridMultilevel"/>
    <w:tmpl w:val="BB0A2568"/>
    <w:lvl w:ilvl="0" w:tplc="FFFFFFFF">
      <w:start w:val="1"/>
      <w:numFmt w:val="bullet"/>
      <w:lvlText w:val="○"/>
      <w:lvlJc w:val="left"/>
      <w:pPr>
        <w:ind w:left="1440" w:hanging="360"/>
      </w:pPr>
      <w:rPr>
        <w:rFonts w:ascii="Courier New" w:eastAsia="Courier New" w:hAnsi="Courier New" w:cs="Courier New" w:hint="default"/>
        <w:b w:val="0"/>
        <w:bCs w:val="0"/>
        <w:i w:val="0"/>
        <w:iCs w:val="0"/>
        <w:strike w:val="0"/>
        <w:color w:val="000000"/>
        <w:sz w:val="20"/>
        <w:szCs w:val="20"/>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000ED7"/>
    <w:multiLevelType w:val="hybridMultilevel"/>
    <w:tmpl w:val="233C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2DF29B0"/>
    <w:multiLevelType w:val="hybridMultilevel"/>
    <w:tmpl w:val="C5C0FF76"/>
    <w:lvl w:ilvl="0" w:tplc="FFFFFFFF">
      <w:start w:val="1"/>
      <w:numFmt w:val="bullet"/>
      <w:lvlText w:val="○"/>
      <w:lvlJc w:val="left"/>
      <w:pPr>
        <w:ind w:left="1440" w:hanging="360"/>
      </w:pPr>
      <w:rPr>
        <w:rFonts w:ascii="Courier New" w:eastAsia="Courier New" w:hAnsi="Courier New" w:cs="Courier New"/>
        <w:b w:val="0"/>
        <w:bCs w:val="0"/>
        <w:i w:val="0"/>
        <w:iCs w:val="0"/>
        <w:strike w:val="0"/>
        <w:color w:val="000000"/>
        <w:sz w:val="20"/>
        <w:szCs w:val="20"/>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7455AC3"/>
    <w:multiLevelType w:val="hybridMultilevel"/>
    <w:tmpl w:val="F09C2F0A"/>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Courier New" w:eastAsia="Courier New" w:hAnsi="Courier New" w:cs="Courier New" w:hint="default"/>
        <w:b w:val="0"/>
        <w:bCs w:val="0"/>
        <w:i w:val="0"/>
        <w:iCs w:val="0"/>
        <w:strike w:val="0"/>
        <w:color w:val="000000"/>
        <w:sz w:val="20"/>
        <w:szCs w:val="20"/>
        <w:u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 w:numId="14">
    <w:abstractNumId w:val="15"/>
  </w:num>
  <w:num w:numId="15">
    <w:abstractNumId w:val="15"/>
  </w:num>
  <w:num w:numId="16">
    <w:abstractNumId w:val="16"/>
  </w:num>
  <w:num w:numId="17">
    <w:abstractNumId w:val="17"/>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3D3"/>
    <w:rsid w:val="0000649D"/>
    <w:rsid w:val="00074B3B"/>
    <w:rsid w:val="000A39C7"/>
    <w:rsid w:val="000B4E57"/>
    <w:rsid w:val="000E73D3"/>
    <w:rsid w:val="001E366F"/>
    <w:rsid w:val="00201168"/>
    <w:rsid w:val="00317FA6"/>
    <w:rsid w:val="00413103"/>
    <w:rsid w:val="00505EB1"/>
    <w:rsid w:val="00532B6C"/>
    <w:rsid w:val="00561FA7"/>
    <w:rsid w:val="0057329D"/>
    <w:rsid w:val="005D3ED6"/>
    <w:rsid w:val="0067631C"/>
    <w:rsid w:val="00697338"/>
    <w:rsid w:val="007647C1"/>
    <w:rsid w:val="008406A2"/>
    <w:rsid w:val="00892988"/>
    <w:rsid w:val="009B6992"/>
    <w:rsid w:val="00A20059"/>
    <w:rsid w:val="00AC23EE"/>
    <w:rsid w:val="00B47219"/>
    <w:rsid w:val="00B7348B"/>
    <w:rsid w:val="00B96C15"/>
    <w:rsid w:val="00BC28C5"/>
    <w:rsid w:val="00BC4941"/>
    <w:rsid w:val="00BC694A"/>
    <w:rsid w:val="00C06390"/>
    <w:rsid w:val="00E76BF6"/>
    <w:rsid w:val="00E82C12"/>
    <w:rsid w:val="00E94BB9"/>
    <w:rsid w:val="00F45BEA"/>
    <w:rsid w:val="00F87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A762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3D3"/>
    <w:pPr>
      <w:spacing w:after="200" w:line="276" w:lineRule="auto"/>
    </w:pPr>
    <w:rPr>
      <w:rFonts w:ascii="Calibri" w:eastAsia="Calibri" w:hAnsi="Calibri" w:cs="Calibri"/>
      <w:color w:val="000000"/>
      <w:sz w:val="22"/>
      <w:szCs w:val="22"/>
    </w:rPr>
  </w:style>
  <w:style w:type="paragraph" w:styleId="Heading1">
    <w:name w:val="heading 1"/>
    <w:basedOn w:val="Normal"/>
    <w:next w:val="Normal"/>
    <w:link w:val="Heading1Char"/>
    <w:qFormat/>
    <w:rsid w:val="000E73D3"/>
    <w:pPr>
      <w:spacing w:before="480" w:after="0" w:line="240" w:lineRule="auto"/>
      <w:outlineLvl w:val="0"/>
    </w:pPr>
    <w:rPr>
      <w:rFonts w:ascii="Cambria" w:eastAsia="Cambria" w:hAnsi="Cambria" w:cs="Cambria"/>
      <w:b/>
      <w:bCs/>
      <w:color w:val="365F91"/>
      <w:sz w:val="28"/>
      <w:szCs w:val="28"/>
    </w:rPr>
  </w:style>
  <w:style w:type="paragraph" w:styleId="Heading2">
    <w:name w:val="heading 2"/>
    <w:basedOn w:val="Normal"/>
    <w:next w:val="Normal"/>
    <w:link w:val="Heading2Char"/>
    <w:qFormat/>
    <w:rsid w:val="000E73D3"/>
    <w:pPr>
      <w:spacing w:before="240" w:after="60" w:line="240" w:lineRule="auto"/>
      <w:outlineLvl w:val="1"/>
    </w:pPr>
    <w:rPr>
      <w:rFonts w:ascii="Arial" w:eastAsia="Arial" w:hAnsi="Arial" w:cs="Arial"/>
      <w:b/>
      <w:bCs/>
      <w:i/>
      <w:iCs/>
      <w:sz w:val="28"/>
      <w:szCs w:val="28"/>
    </w:rPr>
  </w:style>
  <w:style w:type="paragraph" w:styleId="Heading3">
    <w:name w:val="heading 3"/>
    <w:basedOn w:val="Normal"/>
    <w:next w:val="Normal"/>
    <w:link w:val="Heading3Char"/>
    <w:qFormat/>
    <w:rsid w:val="000E73D3"/>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link w:val="Heading4Char"/>
    <w:qFormat/>
    <w:rsid w:val="000E73D3"/>
    <w:pPr>
      <w:spacing w:before="240" w:after="60" w:line="240" w:lineRule="auto"/>
      <w:outlineLvl w:val="3"/>
    </w:pPr>
    <w:rPr>
      <w:b/>
      <w:bCs/>
      <w:sz w:val="28"/>
      <w:szCs w:val="28"/>
    </w:rPr>
  </w:style>
  <w:style w:type="paragraph" w:styleId="Heading5">
    <w:name w:val="heading 5"/>
    <w:basedOn w:val="Normal"/>
    <w:next w:val="Normal"/>
    <w:link w:val="Heading5Char"/>
    <w:qFormat/>
    <w:rsid w:val="000E73D3"/>
    <w:pPr>
      <w:spacing w:before="240" w:after="60" w:line="240" w:lineRule="auto"/>
      <w:outlineLvl w:val="4"/>
    </w:pPr>
    <w:rPr>
      <w:b/>
      <w:bCs/>
      <w:i/>
      <w:iCs/>
      <w:sz w:val="26"/>
      <w:szCs w:val="26"/>
    </w:rPr>
  </w:style>
  <w:style w:type="paragraph" w:styleId="Heading6">
    <w:name w:val="heading 6"/>
    <w:basedOn w:val="Normal"/>
    <w:next w:val="Normal"/>
    <w:link w:val="Heading6Char"/>
    <w:qFormat/>
    <w:rsid w:val="000E73D3"/>
    <w:p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73D3"/>
    <w:rPr>
      <w:rFonts w:ascii="Cambria" w:eastAsia="Cambria" w:hAnsi="Cambria" w:cs="Cambria"/>
      <w:b/>
      <w:bCs/>
      <w:color w:val="365F91"/>
      <w:sz w:val="28"/>
      <w:szCs w:val="28"/>
    </w:rPr>
  </w:style>
  <w:style w:type="character" w:customStyle="1" w:styleId="Heading2Char">
    <w:name w:val="Heading 2 Char"/>
    <w:basedOn w:val="DefaultParagraphFont"/>
    <w:link w:val="Heading2"/>
    <w:rsid w:val="000E73D3"/>
    <w:rPr>
      <w:rFonts w:ascii="Arial" w:eastAsia="Arial" w:hAnsi="Arial" w:cs="Arial"/>
      <w:b/>
      <w:bCs/>
      <w:i/>
      <w:iCs/>
      <w:color w:val="000000"/>
      <w:sz w:val="28"/>
      <w:szCs w:val="28"/>
    </w:rPr>
  </w:style>
  <w:style w:type="character" w:customStyle="1" w:styleId="Heading3Char">
    <w:name w:val="Heading 3 Char"/>
    <w:basedOn w:val="DefaultParagraphFont"/>
    <w:link w:val="Heading3"/>
    <w:rsid w:val="000E73D3"/>
    <w:rPr>
      <w:rFonts w:ascii="Arial" w:eastAsia="Arial" w:hAnsi="Arial" w:cs="Arial"/>
      <w:b/>
      <w:bCs/>
      <w:color w:val="000000"/>
      <w:sz w:val="26"/>
      <w:szCs w:val="26"/>
    </w:rPr>
  </w:style>
  <w:style w:type="character" w:customStyle="1" w:styleId="Heading4Char">
    <w:name w:val="Heading 4 Char"/>
    <w:basedOn w:val="DefaultParagraphFont"/>
    <w:link w:val="Heading4"/>
    <w:rsid w:val="000E73D3"/>
    <w:rPr>
      <w:rFonts w:ascii="Calibri" w:eastAsia="Calibri" w:hAnsi="Calibri" w:cs="Calibri"/>
      <w:b/>
      <w:bCs/>
      <w:color w:val="000000"/>
      <w:sz w:val="28"/>
      <w:szCs w:val="28"/>
    </w:rPr>
  </w:style>
  <w:style w:type="character" w:customStyle="1" w:styleId="Heading5Char">
    <w:name w:val="Heading 5 Char"/>
    <w:basedOn w:val="DefaultParagraphFont"/>
    <w:link w:val="Heading5"/>
    <w:rsid w:val="000E73D3"/>
    <w:rPr>
      <w:rFonts w:ascii="Calibri" w:eastAsia="Calibri" w:hAnsi="Calibri" w:cs="Calibri"/>
      <w:b/>
      <w:bCs/>
      <w:i/>
      <w:iCs/>
      <w:color w:val="000000"/>
      <w:sz w:val="26"/>
      <w:szCs w:val="26"/>
    </w:rPr>
  </w:style>
  <w:style w:type="character" w:customStyle="1" w:styleId="Heading6Char">
    <w:name w:val="Heading 6 Char"/>
    <w:basedOn w:val="DefaultParagraphFont"/>
    <w:link w:val="Heading6"/>
    <w:rsid w:val="000E73D3"/>
    <w:rPr>
      <w:rFonts w:ascii="Calibri" w:eastAsia="Calibri" w:hAnsi="Calibri" w:cs="Calibri"/>
      <w:b/>
      <w:bCs/>
      <w:color w:val="000000"/>
      <w:sz w:val="22"/>
      <w:szCs w:val="22"/>
    </w:rPr>
  </w:style>
  <w:style w:type="paragraph" w:styleId="BalloonText">
    <w:name w:val="Balloon Text"/>
    <w:basedOn w:val="Normal"/>
    <w:link w:val="BalloonTextChar"/>
    <w:rsid w:val="000E73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0E73D3"/>
    <w:rPr>
      <w:rFonts w:ascii="Lucida Grande" w:eastAsia="Calibri" w:hAnsi="Lucida Grande" w:cs="Calibri"/>
      <w:color w:val="000000"/>
      <w:sz w:val="18"/>
      <w:szCs w:val="18"/>
    </w:rPr>
  </w:style>
  <w:style w:type="character" w:styleId="CommentReference">
    <w:name w:val="annotation reference"/>
    <w:rsid w:val="000E73D3"/>
    <w:rPr>
      <w:sz w:val="18"/>
      <w:szCs w:val="18"/>
    </w:rPr>
  </w:style>
  <w:style w:type="paragraph" w:styleId="CommentText">
    <w:name w:val="annotation text"/>
    <w:basedOn w:val="Normal"/>
    <w:link w:val="CommentTextChar"/>
    <w:rsid w:val="000E73D3"/>
    <w:rPr>
      <w:sz w:val="24"/>
      <w:szCs w:val="24"/>
    </w:rPr>
  </w:style>
  <w:style w:type="character" w:customStyle="1" w:styleId="CommentTextChar">
    <w:name w:val="Comment Text Char"/>
    <w:basedOn w:val="DefaultParagraphFont"/>
    <w:link w:val="CommentText"/>
    <w:rsid w:val="000E73D3"/>
    <w:rPr>
      <w:rFonts w:ascii="Calibri" w:eastAsia="Calibri" w:hAnsi="Calibri" w:cs="Calibri"/>
      <w:color w:val="000000"/>
    </w:rPr>
  </w:style>
  <w:style w:type="paragraph" w:styleId="CommentSubject">
    <w:name w:val="annotation subject"/>
    <w:basedOn w:val="CommentText"/>
    <w:next w:val="CommentText"/>
    <w:link w:val="CommentSubjectChar"/>
    <w:rsid w:val="000E73D3"/>
    <w:rPr>
      <w:b/>
      <w:bCs/>
      <w:sz w:val="20"/>
      <w:szCs w:val="20"/>
    </w:rPr>
  </w:style>
  <w:style w:type="character" w:customStyle="1" w:styleId="CommentSubjectChar">
    <w:name w:val="Comment Subject Char"/>
    <w:basedOn w:val="CommentTextChar"/>
    <w:link w:val="CommentSubject"/>
    <w:rsid w:val="000E73D3"/>
    <w:rPr>
      <w:rFonts w:ascii="Calibri" w:eastAsia="Calibri" w:hAnsi="Calibri" w:cs="Calibri"/>
      <w:b/>
      <w:bCs/>
      <w:color w:val="000000"/>
      <w:sz w:val="20"/>
      <w:szCs w:val="20"/>
    </w:rPr>
  </w:style>
  <w:style w:type="character" w:customStyle="1" w:styleId="SectionHeadingChar">
    <w:name w:val="Section Heading Char"/>
    <w:link w:val="SectionHeading"/>
    <w:locked/>
    <w:rsid w:val="000E73D3"/>
    <w:rPr>
      <w:b/>
      <w:sz w:val="22"/>
      <w:szCs w:val="22"/>
      <w:u w:val="single"/>
    </w:rPr>
  </w:style>
  <w:style w:type="paragraph" w:customStyle="1" w:styleId="SectionHeading">
    <w:name w:val="Section Heading"/>
    <w:basedOn w:val="Normal"/>
    <w:link w:val="SectionHeadingChar"/>
    <w:qFormat/>
    <w:rsid w:val="000E73D3"/>
    <w:pPr>
      <w:spacing w:after="80"/>
    </w:pPr>
    <w:rPr>
      <w:rFonts w:asciiTheme="minorHAnsi" w:eastAsiaTheme="minorEastAsia" w:hAnsiTheme="minorHAnsi" w:cstheme="minorBidi"/>
      <w:b/>
      <w:color w:val="auto"/>
      <w:u w:val="single"/>
    </w:rPr>
  </w:style>
  <w:style w:type="character" w:styleId="Hyperlink">
    <w:name w:val="Hyperlink"/>
    <w:rsid w:val="000E73D3"/>
    <w:rPr>
      <w:color w:val="0000FF"/>
      <w:u w:val="single"/>
    </w:rPr>
  </w:style>
  <w:style w:type="paragraph" w:styleId="ListParagraph">
    <w:name w:val="List Paragraph"/>
    <w:basedOn w:val="Normal"/>
    <w:uiPriority w:val="34"/>
    <w:qFormat/>
    <w:rsid w:val="00AC23EE"/>
    <w:pPr>
      <w:ind w:left="720"/>
      <w:contextualSpacing/>
    </w:pPr>
  </w:style>
  <w:style w:type="paragraph" w:customStyle="1" w:styleId="AuthorInstructions">
    <w:name w:val="Author Instructions"/>
    <w:basedOn w:val="BodyText"/>
    <w:link w:val="AuthorInstructionsChar"/>
    <w:qFormat/>
    <w:rsid w:val="001E366F"/>
    <w:pPr>
      <w:spacing w:before="120" w:after="0" w:line="240" w:lineRule="auto"/>
    </w:pPr>
    <w:rPr>
      <w:rFonts w:ascii="Times New Roman" w:eastAsia="Times New Roman" w:hAnsi="Times New Roman" w:cs="Times New Roman"/>
      <w:i/>
      <w:color w:val="auto"/>
      <w:sz w:val="24"/>
      <w:szCs w:val="20"/>
    </w:rPr>
  </w:style>
  <w:style w:type="character" w:customStyle="1" w:styleId="AuthorInstructionsChar">
    <w:name w:val="Author Instructions Char"/>
    <w:link w:val="AuthorInstructions"/>
    <w:rsid w:val="001E366F"/>
    <w:rPr>
      <w:rFonts w:ascii="Times New Roman" w:eastAsia="Times New Roman" w:hAnsi="Times New Roman" w:cs="Times New Roman"/>
      <w:i/>
      <w:szCs w:val="20"/>
    </w:rPr>
  </w:style>
  <w:style w:type="paragraph" w:styleId="BodyText">
    <w:name w:val="Body Text"/>
    <w:basedOn w:val="Normal"/>
    <w:link w:val="BodyTextChar"/>
    <w:uiPriority w:val="99"/>
    <w:unhideWhenUsed/>
    <w:rsid w:val="001E366F"/>
    <w:pPr>
      <w:spacing w:after="120"/>
    </w:pPr>
  </w:style>
  <w:style w:type="character" w:customStyle="1" w:styleId="BodyTextChar">
    <w:name w:val="Body Text Char"/>
    <w:basedOn w:val="DefaultParagraphFont"/>
    <w:link w:val="BodyText"/>
    <w:uiPriority w:val="99"/>
    <w:rsid w:val="001E366F"/>
    <w:rPr>
      <w:rFonts w:ascii="Calibri" w:eastAsia="Calibri" w:hAnsi="Calibri" w:cs="Calibri"/>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3D3"/>
    <w:pPr>
      <w:spacing w:after="200" w:line="276" w:lineRule="auto"/>
    </w:pPr>
    <w:rPr>
      <w:rFonts w:ascii="Calibri" w:eastAsia="Calibri" w:hAnsi="Calibri" w:cs="Calibri"/>
      <w:color w:val="000000"/>
      <w:sz w:val="22"/>
      <w:szCs w:val="22"/>
    </w:rPr>
  </w:style>
  <w:style w:type="paragraph" w:styleId="Heading1">
    <w:name w:val="heading 1"/>
    <w:basedOn w:val="Normal"/>
    <w:next w:val="Normal"/>
    <w:link w:val="Heading1Char"/>
    <w:qFormat/>
    <w:rsid w:val="000E73D3"/>
    <w:pPr>
      <w:spacing w:before="480" w:after="0" w:line="240" w:lineRule="auto"/>
      <w:outlineLvl w:val="0"/>
    </w:pPr>
    <w:rPr>
      <w:rFonts w:ascii="Cambria" w:eastAsia="Cambria" w:hAnsi="Cambria" w:cs="Cambria"/>
      <w:b/>
      <w:bCs/>
      <w:color w:val="365F91"/>
      <w:sz w:val="28"/>
      <w:szCs w:val="28"/>
    </w:rPr>
  </w:style>
  <w:style w:type="paragraph" w:styleId="Heading2">
    <w:name w:val="heading 2"/>
    <w:basedOn w:val="Normal"/>
    <w:next w:val="Normal"/>
    <w:link w:val="Heading2Char"/>
    <w:qFormat/>
    <w:rsid w:val="000E73D3"/>
    <w:pPr>
      <w:spacing w:before="240" w:after="60" w:line="240" w:lineRule="auto"/>
      <w:outlineLvl w:val="1"/>
    </w:pPr>
    <w:rPr>
      <w:rFonts w:ascii="Arial" w:eastAsia="Arial" w:hAnsi="Arial" w:cs="Arial"/>
      <w:b/>
      <w:bCs/>
      <w:i/>
      <w:iCs/>
      <w:sz w:val="28"/>
      <w:szCs w:val="28"/>
    </w:rPr>
  </w:style>
  <w:style w:type="paragraph" w:styleId="Heading3">
    <w:name w:val="heading 3"/>
    <w:basedOn w:val="Normal"/>
    <w:next w:val="Normal"/>
    <w:link w:val="Heading3Char"/>
    <w:qFormat/>
    <w:rsid w:val="000E73D3"/>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link w:val="Heading4Char"/>
    <w:qFormat/>
    <w:rsid w:val="000E73D3"/>
    <w:pPr>
      <w:spacing w:before="240" w:after="60" w:line="240" w:lineRule="auto"/>
      <w:outlineLvl w:val="3"/>
    </w:pPr>
    <w:rPr>
      <w:b/>
      <w:bCs/>
      <w:sz w:val="28"/>
      <w:szCs w:val="28"/>
    </w:rPr>
  </w:style>
  <w:style w:type="paragraph" w:styleId="Heading5">
    <w:name w:val="heading 5"/>
    <w:basedOn w:val="Normal"/>
    <w:next w:val="Normal"/>
    <w:link w:val="Heading5Char"/>
    <w:qFormat/>
    <w:rsid w:val="000E73D3"/>
    <w:pPr>
      <w:spacing w:before="240" w:after="60" w:line="240" w:lineRule="auto"/>
      <w:outlineLvl w:val="4"/>
    </w:pPr>
    <w:rPr>
      <w:b/>
      <w:bCs/>
      <w:i/>
      <w:iCs/>
      <w:sz w:val="26"/>
      <w:szCs w:val="26"/>
    </w:rPr>
  </w:style>
  <w:style w:type="paragraph" w:styleId="Heading6">
    <w:name w:val="heading 6"/>
    <w:basedOn w:val="Normal"/>
    <w:next w:val="Normal"/>
    <w:link w:val="Heading6Char"/>
    <w:qFormat/>
    <w:rsid w:val="000E73D3"/>
    <w:p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73D3"/>
    <w:rPr>
      <w:rFonts w:ascii="Cambria" w:eastAsia="Cambria" w:hAnsi="Cambria" w:cs="Cambria"/>
      <w:b/>
      <w:bCs/>
      <w:color w:val="365F91"/>
      <w:sz w:val="28"/>
      <w:szCs w:val="28"/>
    </w:rPr>
  </w:style>
  <w:style w:type="character" w:customStyle="1" w:styleId="Heading2Char">
    <w:name w:val="Heading 2 Char"/>
    <w:basedOn w:val="DefaultParagraphFont"/>
    <w:link w:val="Heading2"/>
    <w:rsid w:val="000E73D3"/>
    <w:rPr>
      <w:rFonts w:ascii="Arial" w:eastAsia="Arial" w:hAnsi="Arial" w:cs="Arial"/>
      <w:b/>
      <w:bCs/>
      <w:i/>
      <w:iCs/>
      <w:color w:val="000000"/>
      <w:sz w:val="28"/>
      <w:szCs w:val="28"/>
    </w:rPr>
  </w:style>
  <w:style w:type="character" w:customStyle="1" w:styleId="Heading3Char">
    <w:name w:val="Heading 3 Char"/>
    <w:basedOn w:val="DefaultParagraphFont"/>
    <w:link w:val="Heading3"/>
    <w:rsid w:val="000E73D3"/>
    <w:rPr>
      <w:rFonts w:ascii="Arial" w:eastAsia="Arial" w:hAnsi="Arial" w:cs="Arial"/>
      <w:b/>
      <w:bCs/>
      <w:color w:val="000000"/>
      <w:sz w:val="26"/>
      <w:szCs w:val="26"/>
    </w:rPr>
  </w:style>
  <w:style w:type="character" w:customStyle="1" w:styleId="Heading4Char">
    <w:name w:val="Heading 4 Char"/>
    <w:basedOn w:val="DefaultParagraphFont"/>
    <w:link w:val="Heading4"/>
    <w:rsid w:val="000E73D3"/>
    <w:rPr>
      <w:rFonts w:ascii="Calibri" w:eastAsia="Calibri" w:hAnsi="Calibri" w:cs="Calibri"/>
      <w:b/>
      <w:bCs/>
      <w:color w:val="000000"/>
      <w:sz w:val="28"/>
      <w:szCs w:val="28"/>
    </w:rPr>
  </w:style>
  <w:style w:type="character" w:customStyle="1" w:styleId="Heading5Char">
    <w:name w:val="Heading 5 Char"/>
    <w:basedOn w:val="DefaultParagraphFont"/>
    <w:link w:val="Heading5"/>
    <w:rsid w:val="000E73D3"/>
    <w:rPr>
      <w:rFonts w:ascii="Calibri" w:eastAsia="Calibri" w:hAnsi="Calibri" w:cs="Calibri"/>
      <w:b/>
      <w:bCs/>
      <w:i/>
      <w:iCs/>
      <w:color w:val="000000"/>
      <w:sz w:val="26"/>
      <w:szCs w:val="26"/>
    </w:rPr>
  </w:style>
  <w:style w:type="character" w:customStyle="1" w:styleId="Heading6Char">
    <w:name w:val="Heading 6 Char"/>
    <w:basedOn w:val="DefaultParagraphFont"/>
    <w:link w:val="Heading6"/>
    <w:rsid w:val="000E73D3"/>
    <w:rPr>
      <w:rFonts w:ascii="Calibri" w:eastAsia="Calibri" w:hAnsi="Calibri" w:cs="Calibri"/>
      <w:b/>
      <w:bCs/>
      <w:color w:val="000000"/>
      <w:sz w:val="22"/>
      <w:szCs w:val="22"/>
    </w:rPr>
  </w:style>
  <w:style w:type="paragraph" w:styleId="BalloonText">
    <w:name w:val="Balloon Text"/>
    <w:basedOn w:val="Normal"/>
    <w:link w:val="BalloonTextChar"/>
    <w:rsid w:val="000E73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0E73D3"/>
    <w:rPr>
      <w:rFonts w:ascii="Lucida Grande" w:eastAsia="Calibri" w:hAnsi="Lucida Grande" w:cs="Calibri"/>
      <w:color w:val="000000"/>
      <w:sz w:val="18"/>
      <w:szCs w:val="18"/>
    </w:rPr>
  </w:style>
  <w:style w:type="character" w:styleId="CommentReference">
    <w:name w:val="annotation reference"/>
    <w:rsid w:val="000E73D3"/>
    <w:rPr>
      <w:sz w:val="18"/>
      <w:szCs w:val="18"/>
    </w:rPr>
  </w:style>
  <w:style w:type="paragraph" w:styleId="CommentText">
    <w:name w:val="annotation text"/>
    <w:basedOn w:val="Normal"/>
    <w:link w:val="CommentTextChar"/>
    <w:rsid w:val="000E73D3"/>
    <w:rPr>
      <w:sz w:val="24"/>
      <w:szCs w:val="24"/>
    </w:rPr>
  </w:style>
  <w:style w:type="character" w:customStyle="1" w:styleId="CommentTextChar">
    <w:name w:val="Comment Text Char"/>
    <w:basedOn w:val="DefaultParagraphFont"/>
    <w:link w:val="CommentText"/>
    <w:rsid w:val="000E73D3"/>
    <w:rPr>
      <w:rFonts w:ascii="Calibri" w:eastAsia="Calibri" w:hAnsi="Calibri" w:cs="Calibri"/>
      <w:color w:val="000000"/>
    </w:rPr>
  </w:style>
  <w:style w:type="paragraph" w:styleId="CommentSubject">
    <w:name w:val="annotation subject"/>
    <w:basedOn w:val="CommentText"/>
    <w:next w:val="CommentText"/>
    <w:link w:val="CommentSubjectChar"/>
    <w:rsid w:val="000E73D3"/>
    <w:rPr>
      <w:b/>
      <w:bCs/>
      <w:sz w:val="20"/>
      <w:szCs w:val="20"/>
    </w:rPr>
  </w:style>
  <w:style w:type="character" w:customStyle="1" w:styleId="CommentSubjectChar">
    <w:name w:val="Comment Subject Char"/>
    <w:basedOn w:val="CommentTextChar"/>
    <w:link w:val="CommentSubject"/>
    <w:rsid w:val="000E73D3"/>
    <w:rPr>
      <w:rFonts w:ascii="Calibri" w:eastAsia="Calibri" w:hAnsi="Calibri" w:cs="Calibri"/>
      <w:b/>
      <w:bCs/>
      <w:color w:val="000000"/>
      <w:sz w:val="20"/>
      <w:szCs w:val="20"/>
    </w:rPr>
  </w:style>
  <w:style w:type="character" w:customStyle="1" w:styleId="SectionHeadingChar">
    <w:name w:val="Section Heading Char"/>
    <w:link w:val="SectionHeading"/>
    <w:locked/>
    <w:rsid w:val="000E73D3"/>
    <w:rPr>
      <w:b/>
      <w:sz w:val="22"/>
      <w:szCs w:val="22"/>
      <w:u w:val="single"/>
    </w:rPr>
  </w:style>
  <w:style w:type="paragraph" w:customStyle="1" w:styleId="SectionHeading">
    <w:name w:val="Section Heading"/>
    <w:basedOn w:val="Normal"/>
    <w:link w:val="SectionHeadingChar"/>
    <w:qFormat/>
    <w:rsid w:val="000E73D3"/>
    <w:pPr>
      <w:spacing w:after="80"/>
    </w:pPr>
    <w:rPr>
      <w:rFonts w:asciiTheme="minorHAnsi" w:eastAsiaTheme="minorEastAsia" w:hAnsiTheme="minorHAnsi" w:cstheme="minorBidi"/>
      <w:b/>
      <w:color w:val="auto"/>
      <w:u w:val="single"/>
    </w:rPr>
  </w:style>
  <w:style w:type="character" w:styleId="Hyperlink">
    <w:name w:val="Hyperlink"/>
    <w:rsid w:val="000E73D3"/>
    <w:rPr>
      <w:color w:val="0000FF"/>
      <w:u w:val="single"/>
    </w:rPr>
  </w:style>
  <w:style w:type="paragraph" w:styleId="ListParagraph">
    <w:name w:val="List Paragraph"/>
    <w:basedOn w:val="Normal"/>
    <w:uiPriority w:val="34"/>
    <w:qFormat/>
    <w:rsid w:val="00AC23EE"/>
    <w:pPr>
      <w:ind w:left="720"/>
      <w:contextualSpacing/>
    </w:pPr>
  </w:style>
  <w:style w:type="paragraph" w:customStyle="1" w:styleId="AuthorInstructions">
    <w:name w:val="Author Instructions"/>
    <w:basedOn w:val="BodyText"/>
    <w:link w:val="AuthorInstructionsChar"/>
    <w:qFormat/>
    <w:rsid w:val="001E366F"/>
    <w:pPr>
      <w:spacing w:before="120" w:after="0" w:line="240" w:lineRule="auto"/>
    </w:pPr>
    <w:rPr>
      <w:rFonts w:ascii="Times New Roman" w:eastAsia="Times New Roman" w:hAnsi="Times New Roman" w:cs="Times New Roman"/>
      <w:i/>
      <w:color w:val="auto"/>
      <w:sz w:val="24"/>
      <w:szCs w:val="20"/>
    </w:rPr>
  </w:style>
  <w:style w:type="character" w:customStyle="1" w:styleId="AuthorInstructionsChar">
    <w:name w:val="Author Instructions Char"/>
    <w:link w:val="AuthorInstructions"/>
    <w:rsid w:val="001E366F"/>
    <w:rPr>
      <w:rFonts w:ascii="Times New Roman" w:eastAsia="Times New Roman" w:hAnsi="Times New Roman" w:cs="Times New Roman"/>
      <w:i/>
      <w:szCs w:val="20"/>
    </w:rPr>
  </w:style>
  <w:style w:type="paragraph" w:styleId="BodyText">
    <w:name w:val="Body Text"/>
    <w:basedOn w:val="Normal"/>
    <w:link w:val="BodyTextChar"/>
    <w:uiPriority w:val="99"/>
    <w:unhideWhenUsed/>
    <w:rsid w:val="001E366F"/>
    <w:pPr>
      <w:spacing w:after="120"/>
    </w:pPr>
  </w:style>
  <w:style w:type="character" w:customStyle="1" w:styleId="BodyTextChar">
    <w:name w:val="Body Text Char"/>
    <w:basedOn w:val="DefaultParagraphFont"/>
    <w:link w:val="BodyText"/>
    <w:uiPriority w:val="99"/>
    <w:rsid w:val="001E366F"/>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ftp://ftp.ihe.net/Patient_Care_Coordination/yr6_2010-2011/Technical%20Committee/ProfileWork/NursingSummary/" TargetMode="External"/><Relationship Id="rId107" Type="http://schemas.openxmlformats.org/officeDocument/2006/relationships/hyperlink" Target="ftp://ftp.ihe.net/Patient_Care_Coordination/yr6_2010-2011/Technical%20Committee/ProfileWork/NursingSummary/" TargetMode="External"/><Relationship Id="rId108" Type="http://schemas.openxmlformats.org/officeDocument/2006/relationships/hyperlink" Target="ftp://ftp.ihe.net/Patient_Care_Coordination/yr6_2010-2011/Technical%20Committee/ProfileWork/NursingSummary/" TargetMode="External"/><Relationship Id="rId109" Type="http://schemas.openxmlformats.org/officeDocument/2006/relationships/hyperlink" Target="ftp://ftp.ihe.net/Patient_Care_Coordination/yr6_2010-2011/Technical%20Committee/ProfileWork/NursingSummary/" TargetMode="External"/><Relationship Id="rId70" Type="http://schemas.openxmlformats.org/officeDocument/2006/relationships/hyperlink" Target="http://wiki.ihe.net/index.php?title=PCC_Development_Timeline" TargetMode="External"/><Relationship Id="rId71" Type="http://schemas.openxmlformats.org/officeDocument/2006/relationships/hyperlink" Target="http://wiki.ihe.net/index.php?title=PCC_Development_Timeline" TargetMode="External"/><Relationship Id="rId72" Type="http://schemas.openxmlformats.org/officeDocument/2006/relationships/hyperlink" Target="http://wiki.ihe.net/index.php?title=PCC_Development_Timeline" TargetMode="External"/><Relationship Id="rId73" Type="http://schemas.openxmlformats.org/officeDocument/2006/relationships/hyperlink" Target="http://wiki.ihe.net/index.php?title=PCC_Development_Timeline" TargetMode="External"/><Relationship Id="rId74" Type="http://schemas.openxmlformats.org/officeDocument/2006/relationships/hyperlink" Target="http://wiki.ihe.net/index.php?title=PCC_Development_Timeline" TargetMode="External"/><Relationship Id="rId75" Type="http://schemas.openxmlformats.org/officeDocument/2006/relationships/hyperlink" Target="http://wiki.ihe.net/index.php?title=PCC_Development_Timeline" TargetMode="External"/><Relationship Id="rId76" Type="http://schemas.openxmlformats.org/officeDocument/2006/relationships/comments" Target="comments.xml"/><Relationship Id="rId77" Type="http://schemas.openxmlformats.org/officeDocument/2006/relationships/hyperlink" Target="http://www.ihe.net/Technical_Framework/upload/IHE_PCC_Suppl_XBeR-WD.pdf" TargetMode="External"/><Relationship Id="rId78" Type="http://schemas.openxmlformats.org/officeDocument/2006/relationships/hyperlink" Target="http://www.ihe.net/Technical_Framework/upload/IHE_PCC_Suppl_XTHM-WD.pdf" TargetMode="External"/><Relationship Id="rId79" Type="http://schemas.openxmlformats.org/officeDocument/2006/relationships/hyperlink" Target="http://www.ihe.net/Technical_Framework/upload/IHE_PCC_Suppl_XTB-WD.pdf" TargetMode="External"/><Relationship Id="rId170" Type="http://schemas.openxmlformats.org/officeDocument/2006/relationships/hyperlink" Target="ftp://ftp.ihe.net/Patient_Care_Coordination/yr6_2010-2011/Technical%20Committee/ProfileWork/NewbornDischargeSummary/" TargetMode="External"/><Relationship Id="rId171" Type="http://schemas.openxmlformats.org/officeDocument/2006/relationships/hyperlink" Target="ftp://ftp.ihe.net/Patient_Care_Coordination/yr6_2010-2011/Technical%20Committee/ProfileWork/NewbornDischargeSummary/" TargetMode="External"/><Relationship Id="rId172" Type="http://schemas.openxmlformats.org/officeDocument/2006/relationships/hyperlink" Target="ftp://ftp.ihe.net/Patient_Care_Coordination/yr6_2010-2011/Technical%20Committee/ProfileWork/NewbornDischargeSummary/" TargetMode="External"/><Relationship Id="rId173" Type="http://schemas.openxmlformats.org/officeDocument/2006/relationships/hyperlink" Target="ftp://ftp.ihe.net/Patient_Care_Coordination/yr6_2010-2011/Technical%20Committee/ProfileWork/NewbornDischargeSummary/" TargetMode="External"/><Relationship Id="rId174" Type="http://schemas.openxmlformats.org/officeDocument/2006/relationships/hyperlink" Target="ftp://ftp.ihe.net/Patient_Care_Coordination/yr6_2010-2011/Technical%20Committee/ProfileWork/NewbornDischargeSummary/" TargetMode="External"/><Relationship Id="rId175" Type="http://schemas.openxmlformats.org/officeDocument/2006/relationships/hyperlink" Target="ftp://ftp.ihe.net/Patient_Care_Coordination/yr6_2010-2011/Technical%20Committee/ProfileWork/NewbornDischargeSummary/" TargetMode="External"/><Relationship Id="rId176" Type="http://schemas.openxmlformats.org/officeDocument/2006/relationships/hyperlink" Target="ftp://ftp.ihe.net/Patient_Care_Coordination/yr6_2010-2011/Technical%20Committee/TrialImplementation/CommitteeVersions/" TargetMode="External"/><Relationship Id="rId177" Type="http://schemas.openxmlformats.org/officeDocument/2006/relationships/hyperlink" Target="ftp://ftp.ihe.net/Patient_Care_Coordination/yr6_2010-2011/Technical%20Committee/TrialImplementation/CommitteeVersions/" TargetMode="External"/><Relationship Id="rId178" Type="http://schemas.openxmlformats.org/officeDocument/2006/relationships/hyperlink" Target="ftp://ftp.ihe.net/Patient_Care_Coordination/yr6_2010-2011/Technical%20Committee/TrialImplementation/CommitteeVersions/" TargetMode="External"/><Relationship Id="rId179" Type="http://schemas.openxmlformats.org/officeDocument/2006/relationships/hyperlink" Target="ftp://ftp.ihe.net/Patient_Care_Coordination/yr6_2010-2011/Technical%20Committee/TrialImplementation/CommitteeVersions/" TargetMode="External"/><Relationship Id="rId10" Type="http://schemas.openxmlformats.org/officeDocument/2006/relationships/hyperlink" Target="ftp://ftp.ihe.net/Patient_Care_Coordination/ROSTER_PCC/" TargetMode="External"/><Relationship Id="rId11" Type="http://schemas.openxmlformats.org/officeDocument/2006/relationships/hyperlink" Target="ftp://ftp.ihe.net/Patient_Care_Coordination/ROSTER_PCC/" TargetMode="External"/><Relationship Id="rId12" Type="http://schemas.openxmlformats.org/officeDocument/2006/relationships/hyperlink" Target="ftp://ftp.ihe.net/Patient_Care_Coordination/ROSTER_PCC/" TargetMode="External"/><Relationship Id="rId13" Type="http://schemas.openxmlformats.org/officeDocument/2006/relationships/hyperlink" Target="ftp://ftp.ihe.net/Patient_Care_Coordination/ROSTER_PCC/" TargetMode="External"/><Relationship Id="rId14" Type="http://schemas.openxmlformats.org/officeDocument/2006/relationships/hyperlink" Target="ftp://ftp.ihe.net/Patient_Care_Coordination/ROSTER_PCC/" TargetMode="External"/><Relationship Id="rId15" Type="http://schemas.openxmlformats.org/officeDocument/2006/relationships/hyperlink" Target="ftp://ftp.ihe.net/Patient_Care_Coordination/ROSTER_PCC/" TargetMode="External"/><Relationship Id="rId16" Type="http://schemas.openxmlformats.org/officeDocument/2006/relationships/hyperlink" Target="ftp://ftp.ihe.net/Patient_Care_Coordination/ROSTER_PCC/" TargetMode="External"/><Relationship Id="rId17" Type="http://schemas.openxmlformats.org/officeDocument/2006/relationships/hyperlink" Target="ftp://ftp.ihe.net/Patient_Care_Coordination/ROSTER_PCC/" TargetMode="External"/><Relationship Id="rId18" Type="http://schemas.openxmlformats.org/officeDocument/2006/relationships/hyperlink" Target="ftp://ftp.ihe.net/Patient_Care_Coordination/ROSTER_PCC/" TargetMode="External"/><Relationship Id="rId19" Type="http://schemas.openxmlformats.org/officeDocument/2006/relationships/hyperlink" Target="ftp://ftp.ihe.net/Patient_Care_Coordination/ROSTER_PCC/" TargetMode="External"/><Relationship Id="rId110" Type="http://schemas.openxmlformats.org/officeDocument/2006/relationships/hyperlink" Target="ftp://ftp.ihe.net/Patient_Care_Coordination/yr6_2010-2011/Technical%20Committee/ProfileWork/NursingSummary/" TargetMode="External"/><Relationship Id="rId111" Type="http://schemas.openxmlformats.org/officeDocument/2006/relationships/hyperlink" Target="ftp://ftp.ihe.net/Patient_Care_Coordination/yr6_2010-2011/Technical%20Committee/ProfileWork/NursingSummary/" TargetMode="External"/><Relationship Id="rId112" Type="http://schemas.openxmlformats.org/officeDocument/2006/relationships/hyperlink" Target="ftp://ftp.ihe.net/Patient_Care_Coordination/yr6_2010-2011/Technical%20Committee/ProfileWork/NursingSummary/" TargetMode="External"/><Relationship Id="rId113" Type="http://schemas.openxmlformats.org/officeDocument/2006/relationships/hyperlink" Target="ftp://ftp.ihe.net/Patient_Care_Coordination/yr6_2010-2011/Technical%20Committee/ProfileWork/NursingSummary/" TargetMode="External"/><Relationship Id="rId114" Type="http://schemas.openxmlformats.org/officeDocument/2006/relationships/hyperlink" Target="ftp://ftp.ihe.net/Patient_Care_Coordination/yr6_2010-2011/Technical%20Committee/ProfileWork/NursingSummary/" TargetMode="External"/><Relationship Id="rId115" Type="http://schemas.openxmlformats.org/officeDocument/2006/relationships/hyperlink" Target="ftp://ftp.ihe.net/Patient_Care_Coordination/yr6_2010-2011/Technical%20Committee/ProfileWork/NursingSummary/" TargetMode="External"/><Relationship Id="rId116" Type="http://schemas.openxmlformats.org/officeDocument/2006/relationships/hyperlink" Target="ftp://ftp.ihe.net/Patient_Care_Coordination/yr6_2010-2011/Technical%20Committee/ProfileWork/NursingSummary/" TargetMode="External"/><Relationship Id="rId117" Type="http://schemas.openxmlformats.org/officeDocument/2006/relationships/hyperlink" Target="ftp://ftp.ihe.net/Patient_Care_Coordination/yr6_2010-2011/Technical%20Committee/ProfileWork/NursingSummary/" TargetMode="External"/><Relationship Id="rId118" Type="http://schemas.openxmlformats.org/officeDocument/2006/relationships/hyperlink" Target="ftp://ftp.ihe.net/Patient_Care_Coordination/yr6_2010-2011/Technical%20Committee/ProfileWork/NursingSummary/" TargetMode="External"/><Relationship Id="rId119" Type="http://schemas.openxmlformats.org/officeDocument/2006/relationships/hyperlink" Target="ftp://ftp.ihe.net/Patient_Care_Coordination/yr6_2010-2011/Technical%20Committee/ProfileWork/NursingSummary/" TargetMode="External"/><Relationship Id="rId200" Type="http://schemas.openxmlformats.org/officeDocument/2006/relationships/hyperlink" Target="ftp://ftp.ihe.net/Patient_Care_Coordination/yr7_2011-2012/Technical%20Committee/TrialImplementation/RECON/" TargetMode="External"/><Relationship Id="rId201" Type="http://schemas.openxmlformats.org/officeDocument/2006/relationships/hyperlink" Target="ftp://ftp.ihe.net/Patient_Care_Coordination/yr7_2011-2012/Technical%20Committee/TrialImplementation/RECON/" TargetMode="External"/><Relationship Id="rId202" Type="http://schemas.openxmlformats.org/officeDocument/2006/relationships/hyperlink" Target="ftp://ftp.ihe.net/Patient_Care_Coordination/yr7_2011-2012/Technical%20Committee/TrialImplementation/RECON/" TargetMode="External"/><Relationship Id="rId203" Type="http://schemas.openxmlformats.org/officeDocument/2006/relationships/hyperlink" Target="ftp://ftp.ihe.net/Patient_Care_Coordination/yr7_2011-2012/Technical%20Committee/TrialImplementation/RECON/" TargetMode="External"/><Relationship Id="rId204" Type="http://schemas.openxmlformats.org/officeDocument/2006/relationships/hyperlink" Target="ftp://ftp.ihe.net/Patient_Care_Coordination/yr7_2011-2012/Technical%20Committee/TrialImplementation/RECON/" TargetMode="External"/><Relationship Id="rId205" Type="http://schemas.openxmlformats.org/officeDocument/2006/relationships/hyperlink" Target="ftp://ftp.ihe.net/Patient_Care_Coordination/yr7_2011-2012/Technical%20Committee/TrialImplementation/RECON/" TargetMode="External"/><Relationship Id="rId206" Type="http://schemas.openxmlformats.org/officeDocument/2006/relationships/hyperlink" Target="ftp://ftp.ihe.net/Patient_Care_Coordination/yr7_2011-2012/Technical%20Committee/TrialImplementation/RECON/" TargetMode="External"/><Relationship Id="rId207" Type="http://schemas.openxmlformats.org/officeDocument/2006/relationships/hyperlink" Target="ftp://ftp.ihe.net/Patient_Care_Coordination/yr7_2011-2012/Technical%20Committee/TrialImplementation/RECON/" TargetMode="External"/><Relationship Id="rId208" Type="http://schemas.openxmlformats.org/officeDocument/2006/relationships/hyperlink" Target="ftp://ftp.ihe.net/Patient_Care_Coordination/yr7_2011-2012/Technical%20Committee/TrialImplementation/RECON/" TargetMode="External"/><Relationship Id="rId209" Type="http://schemas.openxmlformats.org/officeDocument/2006/relationships/hyperlink" Target="ftp://ftp.ihe.net/Patient_Care_Coordination/yr7_2011-2012/Technical%20Committee/TrialImplementation/REC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tp://ftp.ihe.net/Patient_Care_Coordination/ROSTER_PCC/" TargetMode="External"/><Relationship Id="rId7" Type="http://schemas.openxmlformats.org/officeDocument/2006/relationships/hyperlink" Target="ftp://ftp.ihe.net/Patient_Care_Coordination/ROSTER_PCC/" TargetMode="External"/><Relationship Id="rId8" Type="http://schemas.openxmlformats.org/officeDocument/2006/relationships/hyperlink" Target="ftp://ftp.ihe.net/Patient_Care_Coordination/ROSTER_PCC/" TargetMode="External"/><Relationship Id="rId9" Type="http://schemas.openxmlformats.org/officeDocument/2006/relationships/hyperlink" Target="ftp://ftp.ihe.net/Patient_Care_Coordination/ROSTER_PCC/" TargetMode="External"/><Relationship Id="rId80" Type="http://schemas.openxmlformats.org/officeDocument/2006/relationships/hyperlink" Target="ftp://ftp.ihe.net/Patient_Care_Coordination/yr5_2009-2010/Technical%20Committee/TrialImplementation/CommitteeVersions/" TargetMode="External"/><Relationship Id="rId81" Type="http://schemas.openxmlformats.org/officeDocument/2006/relationships/hyperlink" Target="ftp://ftp.ihe.net/Patient_Care_Coordination/yr5_2009-2010/Technical%20Committee/TrialImplementation/CommitteeVersions/" TargetMode="External"/><Relationship Id="rId82" Type="http://schemas.openxmlformats.org/officeDocument/2006/relationships/hyperlink" Target="ftp://ftp.ihe.net/Patient_Care_Coordination/yr5_2009-2010/Technical%20Committee/TrialImplementation/CommitteeVersions/" TargetMode="External"/><Relationship Id="rId83" Type="http://schemas.openxmlformats.org/officeDocument/2006/relationships/hyperlink" Target="ftp://ftp.ihe.net/Patient_Care_Coordination/yr5_2009-2010/Technical%20Committee/TrialImplementation/CommitteeVersions/" TargetMode="External"/><Relationship Id="rId84" Type="http://schemas.openxmlformats.org/officeDocument/2006/relationships/hyperlink" Target="ftp://ftp.ihe.net/Patient_Care_Coordination/yr5_2009-2010/Technical%20Committee/TrialImplementation/CommitteeVersions/" TargetMode="External"/><Relationship Id="rId85" Type="http://schemas.openxmlformats.org/officeDocument/2006/relationships/hyperlink" Target="ftp://ftp.ihe.net/Patient_Care_Coordination/yr5_2009-2010/Technical%20Committee/TrialImplementation/CommitteeVersions/" TargetMode="External"/><Relationship Id="rId86" Type="http://schemas.openxmlformats.org/officeDocument/2006/relationships/hyperlink" Target="ftp://ftp.ihe.net/Patient_Care_Coordination/yr5_2009-2010/Technical%20Committee/TrialImplementation/CommitteeVersions/" TargetMode="External"/><Relationship Id="rId87" Type="http://schemas.openxmlformats.org/officeDocument/2006/relationships/hyperlink" Target="ftp://ftp.ihe.net/Patient_Care_Coordination/yr5_2009-2010/Technical%20Committee/TrialImplementation/CommitteeVersions/" TargetMode="External"/><Relationship Id="rId88" Type="http://schemas.openxmlformats.org/officeDocument/2006/relationships/hyperlink" Target="ftp://ftp.ihe.net/Patient_Care_Coordination/yr5_2009-2010/Technical%20Committee/TrialImplementation/CommitteeVersions/" TargetMode="External"/><Relationship Id="rId89" Type="http://schemas.openxmlformats.org/officeDocument/2006/relationships/hyperlink" Target="ftp://ftp.ihe.net/Patient_Care_Coordination/yr5_2009-2010/Technical%20Committee/TrialImplementation/CommitteeVersions/" TargetMode="External"/><Relationship Id="rId180" Type="http://schemas.openxmlformats.org/officeDocument/2006/relationships/hyperlink" Target="ftp://ftp.ihe.net/Patient_Care_Coordination/yr6_2010-2011/Technical%20Committee/TrialImplementation/CommitteeVersions/" TargetMode="External"/><Relationship Id="rId181" Type="http://schemas.openxmlformats.org/officeDocument/2006/relationships/hyperlink" Target="ftp://ftp.ihe.net/Patient_Care_Coordination/yr6_2010-2011/Technical%20Committee/TrialImplementation/CommitteeVersions/" TargetMode="External"/><Relationship Id="rId182" Type="http://schemas.openxmlformats.org/officeDocument/2006/relationships/hyperlink" Target="ftp://ftp.ihe.net/Patient_Care_Coordination/yr6_2010-2011/Technical%20Committee/TrialImplementation/CommitteeVersions/" TargetMode="External"/><Relationship Id="rId183" Type="http://schemas.openxmlformats.org/officeDocument/2006/relationships/hyperlink" Target="ftp://ftp.ihe.net/Patient_Care_Coordination/yr6_2010-2011/Technical%20Committee/TrialImplementation/CommitteeVersions/" TargetMode="External"/><Relationship Id="rId184" Type="http://schemas.openxmlformats.org/officeDocument/2006/relationships/hyperlink" Target="ftp://ftp.ihe.net/Patient_Care_Coordination/yr6_2010-2011/Technical%20Committee/TrialImplementation/CommitteeVersions/" TargetMode="External"/><Relationship Id="rId185" Type="http://schemas.openxmlformats.org/officeDocument/2006/relationships/hyperlink" Target="ftp://ftp.ihe.net/Patient_Care_Coordination/yr6_2010-2011/Technical%20Committee/TrialImplementation/CommitteeVersions/" TargetMode="External"/><Relationship Id="rId186" Type="http://schemas.openxmlformats.org/officeDocument/2006/relationships/hyperlink" Target="ftp://ftp.ihe.net/Patient_Care_Coordination/yr6_2010-2011/Technical%20Committee/TrialImplementation/CommitteeVersions/" TargetMode="External"/><Relationship Id="rId187" Type="http://schemas.openxmlformats.org/officeDocument/2006/relationships/hyperlink" Target="ftp://ftp.ihe.net/Patient_Care_Coordination/yr6_2010-2011/Technical%20Committee/TrialImplementation/CommitteeVersions/" TargetMode="External"/><Relationship Id="rId188" Type="http://schemas.openxmlformats.org/officeDocument/2006/relationships/hyperlink" Target="ftp://ftp.ihe.net/Patient_Care_Coordination/yr6_2010-2011/Technical%20Committee/TrialImplementation/CommitteeVersions/" TargetMode="External"/><Relationship Id="rId189" Type="http://schemas.openxmlformats.org/officeDocument/2006/relationships/hyperlink" Target="ftp://ftp.ihe.net/Patient_Care_Coordination/yr6_2010-2011/Technical%20Committee/TrialImplementation/CommitteeVersions/" TargetMode="External"/><Relationship Id="rId20" Type="http://schemas.openxmlformats.org/officeDocument/2006/relationships/hyperlink" Target="ftp://ftp.ihe.net/Patient_Care_Coordination/ROSTER_PCC/" TargetMode="External"/><Relationship Id="rId21" Type="http://schemas.openxmlformats.org/officeDocument/2006/relationships/hyperlink" Target="ftp://ftp.ihe.net/Patient_Care_Coordination/ROSTER_PCC/" TargetMode="External"/><Relationship Id="rId22" Type="http://schemas.openxmlformats.org/officeDocument/2006/relationships/hyperlink" Target="ftp://ftp.ihe.net/Patient_Care_Coordination/ROSTER_PCC/" TargetMode="External"/><Relationship Id="rId23" Type="http://schemas.openxmlformats.org/officeDocument/2006/relationships/hyperlink" Target="ftp://ftp.ihe.net/Patient_Care_Coordination/ROSTER_PCC/" TargetMode="External"/><Relationship Id="rId24" Type="http://schemas.openxmlformats.org/officeDocument/2006/relationships/hyperlink" Target="ftp://ftp.ihe.net/Patient_Care_Coordination/ROSTER_PCC/" TargetMode="External"/><Relationship Id="rId25" Type="http://schemas.openxmlformats.org/officeDocument/2006/relationships/hyperlink" Target="ftp://ftp.ihe.net/Patient_Care_Coordination/ROSTER_PCC/" TargetMode="External"/><Relationship Id="rId26" Type="http://schemas.openxmlformats.org/officeDocument/2006/relationships/hyperlink" Target="ftp://ftp.ihe.net/Patient_Care_Coordination/ROSTER_PCC/" TargetMode="External"/><Relationship Id="rId27" Type="http://schemas.openxmlformats.org/officeDocument/2006/relationships/hyperlink" Target="ftp://ftp.ihe.net/Patient_Care_Coordination/ROSTER_PCC/" TargetMode="External"/><Relationship Id="rId28" Type="http://schemas.openxmlformats.org/officeDocument/2006/relationships/hyperlink" Target="ftp://ftp.ihe.net/Patient_Care_Coordination/ROSTER_PCC/" TargetMode="External"/><Relationship Id="rId29" Type="http://schemas.openxmlformats.org/officeDocument/2006/relationships/hyperlink" Target="ftp://ftp.ihe.net/Patient_Care_Coordination/ROSTER_PCC/" TargetMode="External"/><Relationship Id="rId120" Type="http://schemas.openxmlformats.org/officeDocument/2006/relationships/hyperlink" Target="ftp://ftp.ihe.net/Patient_Care_Coordination/yr6_2010-2011/Technical%20Committee/ProfileWork/NursingSummary/" TargetMode="External"/><Relationship Id="rId121" Type="http://schemas.openxmlformats.org/officeDocument/2006/relationships/hyperlink" Target="ftp://ftp.ihe.net/Patient_Care_Coordination/yr6_2010-2011/Technical%20Committee/ProfileWork/NursingSummary/" TargetMode="External"/><Relationship Id="rId122" Type="http://schemas.openxmlformats.org/officeDocument/2006/relationships/hyperlink" Target="ftp://ftp.ihe.net/Patient_Care_Coordination/yr6_2010-2011/Technical%20Committee/ProfileWork/NursingSummary/" TargetMode="External"/><Relationship Id="rId123" Type="http://schemas.openxmlformats.org/officeDocument/2006/relationships/hyperlink" Target="ftp://ftp.ihe.net/Patient_Care_Coordination/yr6_2010-2011/Technical%20Committee/ProfileWork/NursingSummary/" TargetMode="External"/><Relationship Id="rId124" Type="http://schemas.openxmlformats.org/officeDocument/2006/relationships/hyperlink" Target="ftp://ftp.ihe.net/Patient_Care_Coordination/yr6_2010-2011/Technical%20Committee/ProfileWork/NursingSummary/" TargetMode="External"/><Relationship Id="rId125" Type="http://schemas.openxmlformats.org/officeDocument/2006/relationships/hyperlink" Target="ftp://ftp.ihe.net/Patient_Care_Coordination/yr6_2010-2011/Technical%20Committee/ProfileWork/NursingSummary/" TargetMode="External"/><Relationship Id="rId126" Type="http://schemas.openxmlformats.org/officeDocument/2006/relationships/hyperlink" Target="ftp://ftp.ihe.net/Patient_Care_Coordination/yr6_2010-2011/Technical%20Committee/ProfileWork/NursingSummary/" TargetMode="External"/><Relationship Id="rId127" Type="http://schemas.openxmlformats.org/officeDocument/2006/relationships/hyperlink" Target="ftp://ftp.ihe.net/Patient_Care_Coordination/yr6_2010-2011/Technical%20Committee/ProfileWork/NursingSummary/" TargetMode="External"/><Relationship Id="rId128" Type="http://schemas.openxmlformats.org/officeDocument/2006/relationships/hyperlink" Target="ftp://ftp.ihe.net/Patient_Care_Coordination/yr6_2010-2011/Technical%20Committee/TrialImplementation/CommitteeVersions/" TargetMode="External"/><Relationship Id="rId129" Type="http://schemas.openxmlformats.org/officeDocument/2006/relationships/hyperlink" Target="ftp://ftp.ihe.net/Patient_Care_Coordination/yr6_2010-2011/Technical%20Committee/TrialImplementation/CommitteeVersions/" TargetMode="External"/><Relationship Id="rId210" Type="http://schemas.openxmlformats.org/officeDocument/2006/relationships/hyperlink" Target="ftp://ftp.ihe.net/Patient_Care_Coordination/yr7_2011-2012/Technical%20Committee/TrialImplementation/RECON/" TargetMode="External"/><Relationship Id="rId211" Type="http://schemas.openxmlformats.org/officeDocument/2006/relationships/hyperlink" Target="ftp://ftp.ihe.net/Patient_Care_Coordination/yr7_2011-2012/Technical%20Committee/TrialImplementation/RECON/" TargetMode="External"/><Relationship Id="rId212" Type="http://schemas.openxmlformats.org/officeDocument/2006/relationships/hyperlink" Target="ftp://ftp.ihe.net/Patient_Care_Coordination/yr7_2011-2012/Technical%20Committee/TrialImplementation/RECON/" TargetMode="External"/><Relationship Id="rId213" Type="http://schemas.openxmlformats.org/officeDocument/2006/relationships/hyperlink" Target="ftp://ftp.ihe.net/Patient_Care_Coordination/yr7_2011-2012/Technical%20Committee/TrialImplementation/RECON/" TargetMode="External"/><Relationship Id="rId214" Type="http://schemas.openxmlformats.org/officeDocument/2006/relationships/hyperlink" Target="ftp://ftp.ihe.net/Patient_Care_Coordination/yr7_2011-2012/Technical%20Committee/TrialImplementation/RECON/" TargetMode="External"/><Relationship Id="rId215" Type="http://schemas.openxmlformats.org/officeDocument/2006/relationships/hyperlink" Target="ftp://ftp.ihe.net/Patient_Care_Coordination/yr7_2011-2012/Technical%20Committee/TrialImplementation/RECON/" TargetMode="External"/><Relationship Id="rId216" Type="http://schemas.openxmlformats.org/officeDocument/2006/relationships/hyperlink" Target="ftp://ftp.ihe.net/Patient_Care_Coordination/yr7_2011-2012/Technical%20Committee/TrialImplementation/RECON/" TargetMode="External"/><Relationship Id="rId217" Type="http://schemas.openxmlformats.org/officeDocument/2006/relationships/hyperlink" Target="ftp://ftp.ihe.net/Patient_Care_Coordination/yr7_2011-2012/Technical%20Committee/TrialImplementation/RECON/" TargetMode="External"/><Relationship Id="rId218" Type="http://schemas.openxmlformats.org/officeDocument/2006/relationships/hyperlink" Target="ftp://ftp.ihe.net/Patient_Care_Coordination/yr7_2011-2012/Technical%20Committee/TrialImplementation/RECON/" TargetMode="External"/><Relationship Id="rId219" Type="http://schemas.openxmlformats.org/officeDocument/2006/relationships/hyperlink" Target="ftp://ftp.ihe.net/Patient_Care_Coordination/yr7_2011-2012/Technical%20Committee/TrialImplementation/RECON/" TargetMode="External"/><Relationship Id="rId90" Type="http://schemas.openxmlformats.org/officeDocument/2006/relationships/hyperlink" Target="ftp://ftp.ihe.net/Patient_Care_Coordination/yr5_2009-2010/Technical%20Committee/TrialImplementation/CommitteeVersions/" TargetMode="External"/><Relationship Id="rId91" Type="http://schemas.openxmlformats.org/officeDocument/2006/relationships/hyperlink" Target="ftp://ftp.ihe.net/Patient_Care_Coordination/yr5_2009-2010/Technical%20Committee/TrialImplementation/CommitteeVersions/" TargetMode="External"/><Relationship Id="rId92" Type="http://schemas.openxmlformats.org/officeDocument/2006/relationships/hyperlink" Target="ftp://ftp.ihe.net/Patient_Care_Coordination/yr5_2009-2010/Technical%20Committee/TrialImplementation/CommitteeVersions/" TargetMode="External"/><Relationship Id="rId93" Type="http://schemas.openxmlformats.org/officeDocument/2006/relationships/hyperlink" Target="ftp://ftp.ihe.net/Patient_Care_Coordination/yr5_2009-2010/Technical%20Committee/TrialImplementation/CommitteeVersions/" TargetMode="External"/><Relationship Id="rId94" Type="http://schemas.openxmlformats.org/officeDocument/2006/relationships/hyperlink" Target="ftp://ftp.ihe.net/Patient_Care_Coordination/yr5_2009-2010/Technical%20Committee/TrialImplementation/CommitteeVersions/" TargetMode="External"/><Relationship Id="rId95" Type="http://schemas.openxmlformats.org/officeDocument/2006/relationships/hyperlink" Target="ftp://ftp.ihe.net/Patient_Care_Coordination/yr5_2009-2010/Technical%20Committee/TrialImplementation/CommitteeVersions/" TargetMode="External"/><Relationship Id="rId96" Type="http://schemas.openxmlformats.org/officeDocument/2006/relationships/hyperlink" Target="ftp://ftp.ihe.net/Patient_Care_Coordination/yr5_2009-2010/Technical%20Committee/TrialImplementation/CommitteeVersions/" TargetMode="External"/><Relationship Id="rId97" Type="http://schemas.openxmlformats.org/officeDocument/2006/relationships/hyperlink" Target="ftp://ftp.ihe.net/Patient_Care_Coordination/yr5_2009-2010/Technical%20Committee/TrialImplementation/CommitteeVersions/" TargetMode="External"/><Relationship Id="rId98" Type="http://schemas.openxmlformats.org/officeDocument/2006/relationships/hyperlink" Target="ftp://ftp.ihe.net/Patient_Care_Coordination/yr5_2009-2010/Technical%20Committee/TrialImplementation/CommitteeVersions/" TargetMode="External"/><Relationship Id="rId99" Type="http://schemas.openxmlformats.org/officeDocument/2006/relationships/hyperlink" Target="ftp://ftp.ihe.net/Patient_Care_Coordination/yr5_2009-2010/Technical%20Committee/TrialImplementation/CommitteeVersions/" TargetMode="External"/><Relationship Id="rId190" Type="http://schemas.openxmlformats.org/officeDocument/2006/relationships/hyperlink" Target="ftp://ftp.ihe.net/Patient_Care_Coordination/yr6_2010-2011/Technical%20Committee/TrialImplementation/CommitteeVersions/" TargetMode="External"/><Relationship Id="rId191" Type="http://schemas.openxmlformats.org/officeDocument/2006/relationships/hyperlink" Target="ftp://ftp.ihe.net/Patient_Care_Coordination/yr6_2010-2011/Technical%20Committee/TrialImplementation/CommitteeVersions/" TargetMode="External"/><Relationship Id="rId192" Type="http://schemas.openxmlformats.org/officeDocument/2006/relationships/hyperlink" Target="ftp://ftp.ihe.net/Patient_Care_Coordination/yr6_2010-2011/Technical%20Committee/TrialImplementation/CommitteeVersions/" TargetMode="External"/><Relationship Id="rId193" Type="http://schemas.openxmlformats.org/officeDocument/2006/relationships/hyperlink" Target="ftp://ftp.ihe.net/Patient_Care_Coordination/yr6_2010-2011/Technical%20Committee/TrialImplementation/CommitteeVersions/" TargetMode="External"/><Relationship Id="rId194" Type="http://schemas.openxmlformats.org/officeDocument/2006/relationships/hyperlink" Target="ftp://ftp.ihe.net/Patient_Care_Coordination/yr6_2010-2011/Technical%20Committee/TrialImplementation/CommitteeVersions/" TargetMode="External"/><Relationship Id="rId195" Type="http://schemas.openxmlformats.org/officeDocument/2006/relationships/hyperlink" Target="ftp://ftp.ihe.net/Patient_Care_Coordination/yr6_2010-2011/Technical%20Committee/TrialImplementation/CommitteeVersions/" TargetMode="External"/><Relationship Id="rId196" Type="http://schemas.openxmlformats.org/officeDocument/2006/relationships/hyperlink" Target="ftp://ftp.ihe.net/Patient_Care_Coordination/yr6_2010-2011/Technical%20Committee/TrialImplementation/CommitteeVersions/" TargetMode="External"/><Relationship Id="rId197" Type="http://schemas.openxmlformats.org/officeDocument/2006/relationships/hyperlink" Target="ftp://ftp.ihe.net/Patient_Care_Coordination/yr6_2010-2011/Technical%20Committee/TrialImplementation/CommitteeVersions/" TargetMode="External"/><Relationship Id="rId198" Type="http://schemas.openxmlformats.org/officeDocument/2006/relationships/hyperlink" Target="ftp://ftp.ihe.net/Patient_Care_Coordination/yr6_2010-2011/Technical%20Committee/TrialImplementation/CommitteeVersions/" TargetMode="External"/><Relationship Id="rId199" Type="http://schemas.openxmlformats.org/officeDocument/2006/relationships/hyperlink" Target="ftp://ftp.ihe.net/Patient_Care_Coordination/yr6_2010-2011/Technical%20Committee/TrialImplementation/CommitteeVersions/" TargetMode="External"/><Relationship Id="rId30" Type="http://schemas.openxmlformats.org/officeDocument/2006/relationships/hyperlink" Target="ftp://ftp.ihe.net/Patient_Care_Coordination/ROSTER_PCC/" TargetMode="External"/><Relationship Id="rId31" Type="http://schemas.openxmlformats.org/officeDocument/2006/relationships/hyperlink" Target="ftp://ftp.ihe.net/Patient_Care_Coordination/ROSTER_PCC/" TargetMode="External"/><Relationship Id="rId32" Type="http://schemas.openxmlformats.org/officeDocument/2006/relationships/hyperlink" Target="ftp://ftp.ihe.net/Patient_Care_Coordination/ROSTER_PCC/" TargetMode="External"/><Relationship Id="rId33" Type="http://schemas.openxmlformats.org/officeDocument/2006/relationships/hyperlink" Target="ftp://ftp.ihe.net/Patient_Care_Coordination/ROSTER_PCC/" TargetMode="External"/><Relationship Id="rId34" Type="http://schemas.openxmlformats.org/officeDocument/2006/relationships/hyperlink" Target="ftp://ftp.ihe.net/Patient_Care_Coordination/ROSTER_PCC/" TargetMode="External"/><Relationship Id="rId35" Type="http://schemas.openxmlformats.org/officeDocument/2006/relationships/hyperlink" Target="ftp://ftp.ihe.net/Patient_Care_Coordination/ROSTER_PCC/" TargetMode="External"/><Relationship Id="rId36" Type="http://schemas.openxmlformats.org/officeDocument/2006/relationships/hyperlink" Target="ftp://ftp.ihe.net/Patient_Care_Coordination/ROSTER_PCC/" TargetMode="External"/><Relationship Id="rId37" Type="http://schemas.openxmlformats.org/officeDocument/2006/relationships/hyperlink" Target="ftp://ftp.ihe.net/Patient_Care_Coordination/ROSTER_PCC/" TargetMode="External"/><Relationship Id="rId38" Type="http://schemas.openxmlformats.org/officeDocument/2006/relationships/hyperlink" Target="ftp://ftp.ihe.net/Patient_Care_Coordination/ROSTER_PCC/" TargetMode="External"/><Relationship Id="rId39" Type="http://schemas.openxmlformats.org/officeDocument/2006/relationships/hyperlink" Target="ftp://ftp.ihe.net/Patient_Care_Coordination/ROSTER_PCC/" TargetMode="External"/><Relationship Id="rId130" Type="http://schemas.openxmlformats.org/officeDocument/2006/relationships/hyperlink" Target="ftp://ftp.ihe.net/Patient_Care_Coordination/yr6_2010-2011/Technical%20Committee/TrialImplementation/CommitteeVersions/" TargetMode="External"/><Relationship Id="rId131" Type="http://schemas.openxmlformats.org/officeDocument/2006/relationships/hyperlink" Target="ftp://ftp.ihe.net/Patient_Care_Coordination/yr6_2010-2011/Technical%20Committee/TrialImplementation/CommitteeVersions/" TargetMode="External"/><Relationship Id="rId132" Type="http://schemas.openxmlformats.org/officeDocument/2006/relationships/hyperlink" Target="ftp://ftp.ihe.net/Patient_Care_Coordination/yr6_2010-2011/Technical%20Committee/TrialImplementation/CommitteeVersions/" TargetMode="External"/><Relationship Id="rId133" Type="http://schemas.openxmlformats.org/officeDocument/2006/relationships/hyperlink" Target="ftp://ftp.ihe.net/Patient_Care_Coordination/yr6_2010-2011/Technical%20Committee/TrialImplementation/CommitteeVersions/" TargetMode="External"/><Relationship Id="rId220" Type="http://schemas.openxmlformats.org/officeDocument/2006/relationships/hyperlink" Target="ftp://ftp.ihe.net/Patient_Care_Coordination/yr7_2011-2012/Technical%20Committee/TrialImplementation/RECON/" TargetMode="External"/><Relationship Id="rId221" Type="http://schemas.openxmlformats.org/officeDocument/2006/relationships/hyperlink" Target="ftp://ftp.ihe.net/Patient_Care_Coordination/yr7_2011-2012/Technical%20Committee/TrialImplementation/RECON/" TargetMode="External"/><Relationship Id="rId222" Type="http://schemas.openxmlformats.org/officeDocument/2006/relationships/hyperlink" Target="ftp://ftp.ihe.net/Patient_Care_Coordination/yr7_2011-2012/Technical%20Committee/TrialImplementation/RECON/" TargetMode="External"/><Relationship Id="rId223" Type="http://schemas.openxmlformats.org/officeDocument/2006/relationships/hyperlink" Target="ftp://ftp.ihe.net/Patient_Care_Coordination/yr7_2011-2012/Technical%20Committee/TrialImplementation/RECON/" TargetMode="External"/><Relationship Id="rId224" Type="http://schemas.openxmlformats.org/officeDocument/2006/relationships/hyperlink" Target="ftp://ftp.ihe.net/Patient_Care_Coordination/yr7_2011-2012/Technical%20Committee/ProfileWork/InterfacilityTransportProfile/" TargetMode="External"/><Relationship Id="rId225" Type="http://schemas.openxmlformats.org/officeDocument/2006/relationships/hyperlink" Target="ftp://ftp.ihe.net/Patient_Care_Coordination/yr7_2011-2012/Technical%20Committee/ProfileWork/InterfacilityTransportProfile/" TargetMode="External"/><Relationship Id="rId226" Type="http://schemas.openxmlformats.org/officeDocument/2006/relationships/hyperlink" Target="ftp://ftp.ihe.net/Patient_Care_Coordination/yr7_2011-2012/Technical%20Committee/ProfileWork/InterfacilityTransportProfile/" TargetMode="External"/><Relationship Id="rId227" Type="http://schemas.openxmlformats.org/officeDocument/2006/relationships/hyperlink" Target="ftp://ftp.ihe.net/Patient_Care_Coordination/yr7_2011-2012/Technical%20Committee/ProfileWork/InterfacilityTransportProfile/" TargetMode="External"/><Relationship Id="rId228" Type="http://schemas.openxmlformats.org/officeDocument/2006/relationships/hyperlink" Target="ftp://ftp.ihe.net/Patient_Care_Coordination/yr7_2011-2012/Technical%20Committee/ProfileWork/InterfacilityTransportProfile/" TargetMode="External"/><Relationship Id="rId229" Type="http://schemas.openxmlformats.org/officeDocument/2006/relationships/hyperlink" Target="ftp://ftp.ihe.net/Patient_Care_Coordination/yr7_2011-2012/Technical%20Committee/ProfileWork/InterfacilityTransportProfile/" TargetMode="External"/><Relationship Id="rId134" Type="http://schemas.openxmlformats.org/officeDocument/2006/relationships/hyperlink" Target="ftp://ftp.ihe.net/Patient_Care_Coordination/yr6_2010-2011/Technical%20Committee/TrialImplementation/CommitteeVersions/" TargetMode="External"/><Relationship Id="rId135" Type="http://schemas.openxmlformats.org/officeDocument/2006/relationships/hyperlink" Target="ftp://ftp.ihe.net/Patient_Care_Coordination/yr6_2010-2011/Technical%20Committee/TrialImplementation/CommitteeVersions/" TargetMode="External"/><Relationship Id="rId136" Type="http://schemas.openxmlformats.org/officeDocument/2006/relationships/hyperlink" Target="ftp://ftp.ihe.net/Patient_Care_Coordination/yr6_2010-2011/Technical%20Committee/TrialImplementation/CommitteeVersions/" TargetMode="External"/><Relationship Id="rId137" Type="http://schemas.openxmlformats.org/officeDocument/2006/relationships/hyperlink" Target="ftp://ftp.ihe.net/Patient_Care_Coordination/yr6_2010-2011/Technical%20Committee/TrialImplementation/CommitteeVersions/" TargetMode="External"/><Relationship Id="rId138" Type="http://schemas.openxmlformats.org/officeDocument/2006/relationships/hyperlink" Target="ftp://ftp.ihe.net/Patient_Care_Coordination/yr6_2010-2011/Technical%20Committee/TrialImplementation/CommitteeVersions/" TargetMode="External"/><Relationship Id="rId139" Type="http://schemas.openxmlformats.org/officeDocument/2006/relationships/hyperlink" Target="ftp://ftp.ihe.net/Patient_Care_Coordination/yr6_2010-2011/Technical%20Committee/TrialImplementation/CommitteeVersions/" TargetMode="External"/><Relationship Id="rId40" Type="http://schemas.openxmlformats.org/officeDocument/2006/relationships/hyperlink" Target="ftp://ftp.ihe.net/Patient_Care_Coordination/ROSTER_PCC/" TargetMode="External"/><Relationship Id="rId41" Type="http://schemas.openxmlformats.org/officeDocument/2006/relationships/hyperlink" Target="ftp://ftp.ihe.net/Patient_Care_Coordination/ROSTER_PCC/" TargetMode="External"/><Relationship Id="rId42" Type="http://schemas.openxmlformats.org/officeDocument/2006/relationships/hyperlink" Target="ftp://ftp.ihe.net/Patient_Care_Coordination/ROSTER_PCC/" TargetMode="External"/><Relationship Id="rId43" Type="http://schemas.openxmlformats.org/officeDocument/2006/relationships/hyperlink" Target="ftp://ftp.ihe.net/Patient_Care_Coordination/ROSTER_PCC/" TargetMode="External"/><Relationship Id="rId44" Type="http://schemas.openxmlformats.org/officeDocument/2006/relationships/hyperlink" Target="ftp://ftp.ihe.net/Patient_Care_Coordination/ROSTER_PCC/" TargetMode="External"/><Relationship Id="rId45" Type="http://schemas.openxmlformats.org/officeDocument/2006/relationships/hyperlink" Target="ftp://ftp.ihe.net/Patient_Care_Coordination/ROSTER_PCC/" TargetMode="External"/><Relationship Id="rId46" Type="http://schemas.openxmlformats.org/officeDocument/2006/relationships/hyperlink" Target="ftp://ftp.ihe.net/Patient_Care_Coordination/ROSTER_PCC/" TargetMode="External"/><Relationship Id="rId47" Type="http://schemas.openxmlformats.org/officeDocument/2006/relationships/hyperlink" Target="ftp://ftp.ihe.net/Patient_Care_Coordination/ROSTER_PCC/" TargetMode="External"/><Relationship Id="rId48" Type="http://schemas.openxmlformats.org/officeDocument/2006/relationships/hyperlink" Target="ftp://ftp.ihe.net/Patient_Care_Coordination/ROSTER_PCC/" TargetMode="External"/><Relationship Id="rId49" Type="http://schemas.openxmlformats.org/officeDocument/2006/relationships/hyperlink" Target="ftp://ftp.ihe.net/Patient_Care_Coordination/ROSTER_PCC/" TargetMode="External"/><Relationship Id="rId140" Type="http://schemas.openxmlformats.org/officeDocument/2006/relationships/hyperlink" Target="ftp://ftp.ihe.net/Patient_Care_Coordination/yr6_2010-2011/Technical%20Committee/TrialImplementation/CommitteeVersions/" TargetMode="External"/><Relationship Id="rId141" Type="http://schemas.openxmlformats.org/officeDocument/2006/relationships/hyperlink" Target="ftp://ftp.ihe.net/Patient_Care_Coordination/yr6_2010-2011/Technical%20Committee/TrialImplementation/CommitteeVersions/" TargetMode="External"/><Relationship Id="rId142" Type="http://schemas.openxmlformats.org/officeDocument/2006/relationships/hyperlink" Target="ftp://ftp.ihe.net/Patient_Care_Coordination/yr6_2010-2011/Technical%20Committee/TrialImplementation/CommitteeVersions/" TargetMode="External"/><Relationship Id="rId143" Type="http://schemas.openxmlformats.org/officeDocument/2006/relationships/hyperlink" Target="ftp://ftp.ihe.net/Patient_Care_Coordination/yr6_2010-2011/Technical%20Committee/TrialImplementation/CommitteeVersions/" TargetMode="External"/><Relationship Id="rId144" Type="http://schemas.openxmlformats.org/officeDocument/2006/relationships/hyperlink" Target="ftp://ftp.ihe.net/Patient_Care_Coordination/yr6_2010-2011/Technical%20Committee/TrialImplementation/CommitteeVersions/" TargetMode="External"/><Relationship Id="rId145" Type="http://schemas.openxmlformats.org/officeDocument/2006/relationships/hyperlink" Target="ftp://ftp.ihe.net/Patient_Care_Coordination/yr6_2010-2011/Technical%20Committee/TrialImplementation/CommitteeVersions/" TargetMode="External"/><Relationship Id="rId146" Type="http://schemas.openxmlformats.org/officeDocument/2006/relationships/hyperlink" Target="ftp://ftp.ihe.net/Patient_Care_Coordination/yr6_2010-2011/Technical%20Committee/TrialImplementation/CommitteeVersions/" TargetMode="External"/><Relationship Id="rId147" Type="http://schemas.openxmlformats.org/officeDocument/2006/relationships/hyperlink" Target="ftp://ftp.ihe.net/Patient_Care_Coordination/yr6_2010-2011/Technical%20Committee/TrialImplementation/CommitteeVersions/" TargetMode="External"/><Relationship Id="rId148" Type="http://schemas.openxmlformats.org/officeDocument/2006/relationships/hyperlink" Target="ftp://ftp.ihe.net/Patient_Care_Coordination/yr6_2010-2011/Technical%20Committee/TrialImplementation/CommitteeVersions/" TargetMode="External"/><Relationship Id="rId149" Type="http://schemas.openxmlformats.org/officeDocument/2006/relationships/hyperlink" Target="ftp://ftp.ihe.net/Patient_Care_Coordination/yr6_2010-2011/Technical%20Committee/TrialImplementation/CommitteeVersions/" TargetMode="External"/><Relationship Id="rId230" Type="http://schemas.openxmlformats.org/officeDocument/2006/relationships/hyperlink" Target="ftp://ftp.ihe.net/Patient_Care_Coordination/yr7_2011-2012/Technical%20Committee/ProfileWork/InterfacilityTransportProfile/" TargetMode="External"/><Relationship Id="rId231" Type="http://schemas.openxmlformats.org/officeDocument/2006/relationships/hyperlink" Target="ftp://ftp.ihe.net/Patient_Care_Coordination/yr7_2011-2012/Technical%20Committee/ProfileWork/InterfacilityTransportProfile/" TargetMode="External"/><Relationship Id="rId232" Type="http://schemas.openxmlformats.org/officeDocument/2006/relationships/hyperlink" Target="ftp://ftp.ihe.net/Patient_Care_Coordination/yr7_2011-2012/Technical%20Committee/ProfileWork/InterfacilityTransportProfile/" TargetMode="External"/><Relationship Id="rId233" Type="http://schemas.openxmlformats.org/officeDocument/2006/relationships/hyperlink" Target="ftp://ftp.ihe.net/Patient_Care_Coordination/yr7_2011-2012/Technical%20Committee/ProfileWork/InterfacilityTransportProfile/" TargetMode="External"/><Relationship Id="rId234" Type="http://schemas.openxmlformats.org/officeDocument/2006/relationships/hyperlink" Target="ftp://ftp.ihe.net/Patient_Care_Coordination/yr7_2011-2012/Technical%20Committee/ProfileWork/InterfacilityTransportProfile/" TargetMode="External"/><Relationship Id="rId235" Type="http://schemas.openxmlformats.org/officeDocument/2006/relationships/hyperlink" Target="ftp://ftp.ihe.net/Patient_Care_Coordination/yr7_2011-2012/Technical%20Committee/ProfileWork/InterfacilityTransportProfile/" TargetMode="External"/><Relationship Id="rId236" Type="http://schemas.openxmlformats.org/officeDocument/2006/relationships/hyperlink" Target="ftp://ftp.ihe.net/Patient_Care_Coordination/yr7_2011-2012/Technical%20Committee/ProfileWork/InterfacilityTransportProfile/" TargetMode="External"/><Relationship Id="rId237" Type="http://schemas.openxmlformats.org/officeDocument/2006/relationships/hyperlink" Target="ftp://ftp.ihe.net/Patient_Care_Coordination/yr7_2011-2012/Technical%20Committee/ProfileWork/InterfacilityTransportProfile/" TargetMode="External"/><Relationship Id="rId238" Type="http://schemas.openxmlformats.org/officeDocument/2006/relationships/hyperlink" Target="ftp://ftp.ihe.net/Patient_Care_Coordination/yr7_2011-2012/Technical%20Committee/ProfileWork/InterfacilityTransportProfile/" TargetMode="External"/><Relationship Id="rId239" Type="http://schemas.openxmlformats.org/officeDocument/2006/relationships/hyperlink" Target="ftp://ftp.ihe.net/Patient_Care_Coordination/yr7_2011-2012/Technical%20Committee/ProfileWork/InterfacilityTransportProfile/" TargetMode="External"/><Relationship Id="rId50" Type="http://schemas.openxmlformats.org/officeDocument/2006/relationships/hyperlink" Target="ftp://ftp.ihe.net/Patient_Care_Coordination/ROSTER_PCC/" TargetMode="External"/><Relationship Id="rId51" Type="http://schemas.openxmlformats.org/officeDocument/2006/relationships/hyperlink" Target="ftp://ftp.ihe.net/Patient_Care_Coordination/ROSTER_PCC/" TargetMode="External"/><Relationship Id="rId52" Type="http://schemas.openxmlformats.org/officeDocument/2006/relationships/hyperlink" Target="ftp://ftp.ihe.net/Patient_Care_Coordination/ROSTER_PCC/" TargetMode="External"/><Relationship Id="rId53" Type="http://schemas.openxmlformats.org/officeDocument/2006/relationships/hyperlink" Target="ftp://ftp.ihe.net/Patient_Care_Coordination/ROSTER_PCC/" TargetMode="External"/><Relationship Id="rId54" Type="http://schemas.openxmlformats.org/officeDocument/2006/relationships/hyperlink" Target="ftp://ftp.ihe.net/Patient_Care_Coordination/ROSTER_PCC/" TargetMode="External"/><Relationship Id="rId55" Type="http://schemas.openxmlformats.org/officeDocument/2006/relationships/hyperlink" Target="ftp://ftp.ihe.net/Patient_Care_Coordination/ROSTER_PCC/" TargetMode="External"/><Relationship Id="rId56" Type="http://schemas.openxmlformats.org/officeDocument/2006/relationships/hyperlink" Target="ftp://ftp.ihe.net/Patient_Care_Coordination/ROSTER_PCC/" TargetMode="External"/><Relationship Id="rId57" Type="http://schemas.openxmlformats.org/officeDocument/2006/relationships/hyperlink" Target="http://wiki.ihe.net/index.php?title=PCC_Development_Timeline" TargetMode="External"/><Relationship Id="rId58" Type="http://schemas.openxmlformats.org/officeDocument/2006/relationships/hyperlink" Target="http://wiki.ihe.net/index.php?title=PCC_Development_Timeline" TargetMode="External"/><Relationship Id="rId59" Type="http://schemas.openxmlformats.org/officeDocument/2006/relationships/hyperlink" Target="http://wiki.ihe.net/index.php?title=PCC_Development_Timeline" TargetMode="External"/><Relationship Id="rId150" Type="http://schemas.openxmlformats.org/officeDocument/2006/relationships/hyperlink" Target="ftp://ftp.ihe.net/Patient_Care_Coordination/yr6_2010-2011/Technical%20Committee/TrialImplementation/CommitteeVersions/" TargetMode="External"/><Relationship Id="rId151" Type="http://schemas.openxmlformats.org/officeDocument/2006/relationships/hyperlink" Target="ftp://ftp.ihe.net/Patient_Care_Coordination/yr6_2010-2011/Technical%20Committee/TrialImplementation/CommitteeVersions/" TargetMode="External"/><Relationship Id="rId152" Type="http://schemas.openxmlformats.org/officeDocument/2006/relationships/hyperlink" Target="ftp://ftp.ihe.net/Patient_Care_Coordination/yr6_2010-2011/Technical%20Committee/ProfileWork/NewbornDischargeSummary/" TargetMode="External"/><Relationship Id="rId153" Type="http://schemas.openxmlformats.org/officeDocument/2006/relationships/hyperlink" Target="ftp://ftp.ihe.net/Patient_Care_Coordination/yr6_2010-2011/Technical%20Committee/ProfileWork/NewbornDischargeSummary/" TargetMode="External"/><Relationship Id="rId154" Type="http://schemas.openxmlformats.org/officeDocument/2006/relationships/hyperlink" Target="ftp://ftp.ihe.net/Patient_Care_Coordination/yr6_2010-2011/Technical%20Committee/ProfileWork/NewbornDischargeSummary/" TargetMode="External"/><Relationship Id="rId155" Type="http://schemas.openxmlformats.org/officeDocument/2006/relationships/hyperlink" Target="ftp://ftp.ihe.net/Patient_Care_Coordination/yr6_2010-2011/Technical%20Committee/ProfileWork/NewbornDischargeSummary/" TargetMode="External"/><Relationship Id="rId156" Type="http://schemas.openxmlformats.org/officeDocument/2006/relationships/hyperlink" Target="ftp://ftp.ihe.net/Patient_Care_Coordination/yr6_2010-2011/Technical%20Committee/ProfileWork/NewbornDischargeSummary/" TargetMode="External"/><Relationship Id="rId157" Type="http://schemas.openxmlformats.org/officeDocument/2006/relationships/hyperlink" Target="ftp://ftp.ihe.net/Patient_Care_Coordination/yr6_2010-2011/Technical%20Committee/ProfileWork/NewbornDischargeSummary/" TargetMode="External"/><Relationship Id="rId158" Type="http://schemas.openxmlformats.org/officeDocument/2006/relationships/hyperlink" Target="ftp://ftp.ihe.net/Patient_Care_Coordination/yr6_2010-2011/Technical%20Committee/ProfileWork/NewbornDischargeSummary/" TargetMode="External"/><Relationship Id="rId159" Type="http://schemas.openxmlformats.org/officeDocument/2006/relationships/hyperlink" Target="ftp://ftp.ihe.net/Patient_Care_Coordination/yr6_2010-2011/Technical%20Committee/ProfileWork/NewbornDischargeSummary/" TargetMode="External"/><Relationship Id="rId240" Type="http://schemas.openxmlformats.org/officeDocument/2006/relationships/hyperlink" Target="ftp://ftp.ihe.net/Patient_Care_Coordination/yr7_2011-2012/Technical%20Committee/ProfileWork/InterfacilityTransportProfile/" TargetMode="External"/><Relationship Id="rId241" Type="http://schemas.openxmlformats.org/officeDocument/2006/relationships/hyperlink" Target="ftp://ftp.ihe.net/Patient_Care_Coordination/yr7_2011-2012/Technical%20Committee/ProfileWork/InterfacilityTransportProfile/" TargetMode="External"/><Relationship Id="rId242" Type="http://schemas.openxmlformats.org/officeDocument/2006/relationships/hyperlink" Target="ftp://ftp.ihe.net/Patient_Care_Coordination/yr7_2011-2012/Technical%20Committee/ProfileWork/InterfacilityTransportProfile/" TargetMode="External"/><Relationship Id="rId243" Type="http://schemas.openxmlformats.org/officeDocument/2006/relationships/hyperlink" Target="ftp://ftp.ihe.net/Patient_Care_Coordination/yr7_2011-2012/Technical%20Committee/ProfileWork/InterfacilityTransportProfile/" TargetMode="External"/><Relationship Id="rId244" Type="http://schemas.openxmlformats.org/officeDocument/2006/relationships/hyperlink" Target="ftp://ftp.ihe.net/Patient_Care_Coordination/yr7_2011-2012/Technical%20Committee/ProfileWork/InterfacilityTransportProfile/" TargetMode="External"/><Relationship Id="rId245" Type="http://schemas.openxmlformats.org/officeDocument/2006/relationships/hyperlink" Target="ftp://ftp.ihe.net/Patient_Care_Coordination/yr7_2011-2012/Technical%20Committee/ProfileWork/InterfacilityTransportProfile/" TargetMode="External"/><Relationship Id="rId246" Type="http://schemas.openxmlformats.org/officeDocument/2006/relationships/hyperlink" Target="ftp://ftp.ihe.net/Patient_Care_Coordination/yr7_2011-2012/Technical%20Committee/ProfileWork/InterfacilityTransportProfile/" TargetMode="External"/><Relationship Id="rId247" Type="http://schemas.openxmlformats.org/officeDocument/2006/relationships/hyperlink" Target="ftp://ftp.ihe.net/Patient_Care_Coordination/yr7_2011-2012/Technical%20Committee/ProfileWork/InterfacilityTransportProfile/" TargetMode="External"/><Relationship Id="rId248" Type="http://schemas.openxmlformats.org/officeDocument/2006/relationships/fontTable" Target="fontTable.xml"/><Relationship Id="rId249" Type="http://schemas.openxmlformats.org/officeDocument/2006/relationships/theme" Target="theme/theme1.xml"/><Relationship Id="rId60" Type="http://schemas.openxmlformats.org/officeDocument/2006/relationships/hyperlink" Target="http://wiki.ihe.net/index.php?title=PCC_Development_Timeline" TargetMode="External"/><Relationship Id="rId61" Type="http://schemas.openxmlformats.org/officeDocument/2006/relationships/hyperlink" Target="http://wiki.ihe.net/index.php?title=PCC_Development_Timeline" TargetMode="External"/><Relationship Id="rId62" Type="http://schemas.openxmlformats.org/officeDocument/2006/relationships/hyperlink" Target="http://wiki.ihe.net/index.php?title=PCC_Development_Timeline" TargetMode="External"/><Relationship Id="rId63" Type="http://schemas.openxmlformats.org/officeDocument/2006/relationships/hyperlink" Target="http://wiki.ihe.net/index.php?title=PCC_Development_Timeline" TargetMode="External"/><Relationship Id="rId64" Type="http://schemas.openxmlformats.org/officeDocument/2006/relationships/hyperlink" Target="http://wiki.ihe.net/index.php?title=PCC_Development_Timeline" TargetMode="External"/><Relationship Id="rId65" Type="http://schemas.openxmlformats.org/officeDocument/2006/relationships/hyperlink" Target="http://wiki.ihe.net/index.php?title=PCC_Development_Timeline" TargetMode="External"/><Relationship Id="rId66" Type="http://schemas.openxmlformats.org/officeDocument/2006/relationships/hyperlink" Target="http://wiki.ihe.net/index.php?title=PCC_Development_Timeline" TargetMode="External"/><Relationship Id="rId67" Type="http://schemas.openxmlformats.org/officeDocument/2006/relationships/hyperlink" Target="http://wiki.ihe.net/index.php?title=PCC_Development_Timeline" TargetMode="External"/><Relationship Id="rId68" Type="http://schemas.openxmlformats.org/officeDocument/2006/relationships/hyperlink" Target="http://wiki.ihe.net/index.php?title=PCC_Development_Timeline" TargetMode="External"/><Relationship Id="rId69" Type="http://schemas.openxmlformats.org/officeDocument/2006/relationships/hyperlink" Target="http://wiki.ihe.net/index.php?title=PCC_Development_Timeline" TargetMode="External"/><Relationship Id="rId160" Type="http://schemas.openxmlformats.org/officeDocument/2006/relationships/hyperlink" Target="ftp://ftp.ihe.net/Patient_Care_Coordination/yr6_2010-2011/Technical%20Committee/ProfileWork/NewbornDischargeSummary/" TargetMode="External"/><Relationship Id="rId161" Type="http://schemas.openxmlformats.org/officeDocument/2006/relationships/hyperlink" Target="ftp://ftp.ihe.net/Patient_Care_Coordination/yr6_2010-2011/Technical%20Committee/ProfileWork/NewbornDischargeSummary/" TargetMode="External"/><Relationship Id="rId162" Type="http://schemas.openxmlformats.org/officeDocument/2006/relationships/hyperlink" Target="ftp://ftp.ihe.net/Patient_Care_Coordination/yr6_2010-2011/Technical%20Committee/ProfileWork/NewbornDischargeSummary/" TargetMode="External"/><Relationship Id="rId163" Type="http://schemas.openxmlformats.org/officeDocument/2006/relationships/hyperlink" Target="ftp://ftp.ihe.net/Patient_Care_Coordination/yr6_2010-2011/Technical%20Committee/ProfileWork/NewbornDischargeSummary/" TargetMode="External"/><Relationship Id="rId164" Type="http://schemas.openxmlformats.org/officeDocument/2006/relationships/hyperlink" Target="ftp://ftp.ihe.net/Patient_Care_Coordination/yr6_2010-2011/Technical%20Committee/ProfileWork/NewbornDischargeSummary/" TargetMode="External"/><Relationship Id="rId165" Type="http://schemas.openxmlformats.org/officeDocument/2006/relationships/hyperlink" Target="ftp://ftp.ihe.net/Patient_Care_Coordination/yr6_2010-2011/Technical%20Committee/ProfileWork/NewbornDischargeSummary/" TargetMode="External"/><Relationship Id="rId166" Type="http://schemas.openxmlformats.org/officeDocument/2006/relationships/hyperlink" Target="ftp://ftp.ihe.net/Patient_Care_Coordination/yr6_2010-2011/Technical%20Committee/ProfileWork/NewbornDischargeSummary/" TargetMode="External"/><Relationship Id="rId167" Type="http://schemas.openxmlformats.org/officeDocument/2006/relationships/hyperlink" Target="ftp://ftp.ihe.net/Patient_Care_Coordination/yr6_2010-2011/Technical%20Committee/ProfileWork/NewbornDischargeSummary/" TargetMode="External"/><Relationship Id="rId168" Type="http://schemas.openxmlformats.org/officeDocument/2006/relationships/hyperlink" Target="ftp://ftp.ihe.net/Patient_Care_Coordination/yr6_2010-2011/Technical%20Committee/ProfileWork/NewbornDischargeSummary/" TargetMode="External"/><Relationship Id="rId169" Type="http://schemas.openxmlformats.org/officeDocument/2006/relationships/hyperlink" Target="ftp://ftp.ihe.net/Patient_Care_Coordination/yr6_2010-2011/Technical%20Committee/ProfileWork/NewbornDischargeSummary/" TargetMode="External"/><Relationship Id="rId100" Type="http://schemas.openxmlformats.org/officeDocument/2006/relationships/hyperlink" Target="ftp://ftp.ihe.net/Patient_Care_Coordination/yr5_2009-2010/Technical%20Committee/TrialImplementation/CommitteeVersions/" TargetMode="External"/><Relationship Id="rId101" Type="http://schemas.openxmlformats.org/officeDocument/2006/relationships/hyperlink" Target="ftp://ftp.ihe.net/Patient_Care_Coordination/yr5_2009-2010/Technical%20Committee/TrialImplementation/CommitteeVersions/" TargetMode="External"/><Relationship Id="rId102" Type="http://schemas.openxmlformats.org/officeDocument/2006/relationships/hyperlink" Target="ftp://ftp.ihe.net/Patient_Care_Coordination/yr5_2009-2010/Technical%20Committee/TrialImplementation/CommitteeVersions/" TargetMode="External"/><Relationship Id="rId103" Type="http://schemas.openxmlformats.org/officeDocument/2006/relationships/hyperlink" Target="ftp://ftp.ihe.net/Patient_Care_Coordination/yr5_2009-2010/Technical%20Committee/TrialImplementation/CommitteeVersions/" TargetMode="External"/><Relationship Id="rId104" Type="http://schemas.openxmlformats.org/officeDocument/2006/relationships/hyperlink" Target="ftp://ftp.ihe.net/Patient_Care_Coordination/yr6_2010-2011/Technical%20Committee/ProfileWork/NursingSummary/" TargetMode="External"/><Relationship Id="rId105" Type="http://schemas.openxmlformats.org/officeDocument/2006/relationships/hyperlink" Target="ftp://ftp.ihe.net/Patient_Care_Coordination/yr6_2010-2011/Technical%20Committee/ProfileWork/Nursing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6784</Words>
  <Characters>38673</Characters>
  <Application>Microsoft Macintosh Word</Application>
  <DocSecurity>0</DocSecurity>
  <Lines>322</Lines>
  <Paragraphs>90</Paragraphs>
  <ScaleCrop>false</ScaleCrop>
  <Company>Greenway Medical Technologies</Company>
  <LinksUpToDate>false</LinksUpToDate>
  <CharactersWithSpaces>45367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Tone Southerland</dc:creator>
  <cp:keywords/>
  <dc:description/>
  <cp:lastModifiedBy>Tone Southerland</cp:lastModifiedBy>
  <cp:revision>20</cp:revision>
  <dcterms:created xsi:type="dcterms:W3CDTF">2013-08-15T21:40:00Z</dcterms:created>
  <dcterms:modified xsi:type="dcterms:W3CDTF">2013-09-05T21:31:00Z</dcterms:modified>
</cp:coreProperties>
</file>