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F283F" w:rsidRPr="003651D9" w:rsidRDefault="00CF283F" w:rsidP="00D05B7C">
      <w:pPr>
        <w:pStyle w:val="BodyText"/>
        <w:jc w:val="center"/>
        <w:rPr>
          <w:b/>
          <w:bCs/>
          <w:sz w:val="28"/>
          <w:szCs w:val="28"/>
        </w:rPr>
      </w:pPr>
      <w:r w:rsidRPr="003651D9">
        <w:rPr>
          <w:b/>
          <w:bCs/>
          <w:sz w:val="28"/>
          <w:szCs w:val="28"/>
        </w:rPr>
        <w:t>Integrating the Healthcare Enterprise</w:t>
      </w:r>
    </w:p>
    <w:p w:rsidR="00CF283F" w:rsidRPr="003651D9" w:rsidRDefault="00CF283F" w:rsidP="00663624">
      <w:pPr>
        <w:pStyle w:val="BodyText"/>
      </w:pPr>
    </w:p>
    <w:p w:rsidR="00CF283F" w:rsidRPr="003651D9" w:rsidRDefault="00E96534" w:rsidP="003D24EE">
      <w:pPr>
        <w:pStyle w:val="BodyText"/>
        <w:jc w:val="center"/>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3.75pt;height:87.75pt">
            <v:imagedata r:id="rId8" o:title="IHE_logo_reg_170w_119h"/>
          </v:shape>
        </w:pict>
      </w:r>
    </w:p>
    <w:p w:rsidR="00CF283F" w:rsidRPr="003651D9" w:rsidRDefault="00CF283F" w:rsidP="000807AC">
      <w:pPr>
        <w:pStyle w:val="BodyText"/>
      </w:pPr>
    </w:p>
    <w:p w:rsidR="007400C4" w:rsidRPr="003651D9" w:rsidRDefault="007400C4" w:rsidP="00663624">
      <w:pPr>
        <w:pStyle w:val="BodyText"/>
      </w:pPr>
    </w:p>
    <w:p w:rsidR="00482DC2" w:rsidRPr="003651D9" w:rsidRDefault="00452B20" w:rsidP="000807AC">
      <w:pPr>
        <w:pStyle w:val="BodyText"/>
        <w:jc w:val="center"/>
        <w:rPr>
          <w:b/>
          <w:sz w:val="44"/>
          <w:szCs w:val="44"/>
        </w:rPr>
      </w:pPr>
      <w:r>
        <w:rPr>
          <w:b/>
          <w:sz w:val="44"/>
          <w:szCs w:val="44"/>
        </w:rPr>
        <w:t xml:space="preserve">IHE Patient Care Coordination (PCC) </w:t>
      </w:r>
    </w:p>
    <w:p w:rsidR="00B15D8F" w:rsidRPr="003651D9" w:rsidRDefault="00CF283F" w:rsidP="000807AC">
      <w:pPr>
        <w:pStyle w:val="BodyText"/>
        <w:jc w:val="center"/>
        <w:rPr>
          <w:b/>
          <w:sz w:val="44"/>
          <w:szCs w:val="44"/>
        </w:rPr>
      </w:pPr>
      <w:r w:rsidRPr="003651D9">
        <w:rPr>
          <w:b/>
          <w:sz w:val="44"/>
          <w:szCs w:val="44"/>
        </w:rPr>
        <w:t>Technical Framework</w:t>
      </w:r>
      <w:r w:rsidR="00B4798B" w:rsidRPr="003651D9">
        <w:rPr>
          <w:b/>
          <w:sz w:val="44"/>
          <w:szCs w:val="44"/>
        </w:rPr>
        <w:t xml:space="preserve"> </w:t>
      </w:r>
      <w:r w:rsidRPr="003651D9">
        <w:rPr>
          <w:b/>
          <w:sz w:val="44"/>
          <w:szCs w:val="44"/>
        </w:rPr>
        <w:t>Supplement</w:t>
      </w:r>
    </w:p>
    <w:p w:rsidR="00CF283F" w:rsidRPr="003651D9" w:rsidRDefault="00CF283F" w:rsidP="000807AC">
      <w:pPr>
        <w:pStyle w:val="BodyText"/>
      </w:pPr>
    </w:p>
    <w:p w:rsidR="00656A6B" w:rsidRPr="003651D9" w:rsidRDefault="00656A6B" w:rsidP="000807AC">
      <w:pPr>
        <w:pStyle w:val="BodyText"/>
      </w:pPr>
    </w:p>
    <w:p w:rsidR="00CF283F" w:rsidRPr="003651D9" w:rsidRDefault="00452B20" w:rsidP="00663624">
      <w:pPr>
        <w:jc w:val="center"/>
        <w:rPr>
          <w:b/>
          <w:sz w:val="44"/>
          <w:szCs w:val="44"/>
        </w:rPr>
      </w:pPr>
      <w:r>
        <w:rPr>
          <w:b/>
          <w:sz w:val="44"/>
          <w:szCs w:val="44"/>
        </w:rPr>
        <w:t>Point-of-Care Medical Device Tracking</w:t>
      </w:r>
      <w:r w:rsidR="000F613A" w:rsidRPr="003651D9">
        <w:rPr>
          <w:b/>
          <w:sz w:val="44"/>
          <w:szCs w:val="44"/>
        </w:rPr>
        <w:t xml:space="preserve"> </w:t>
      </w:r>
      <w:r w:rsidR="00CF283F" w:rsidRPr="003651D9">
        <w:rPr>
          <w:b/>
          <w:sz w:val="44"/>
          <w:szCs w:val="44"/>
        </w:rPr>
        <w:br/>
        <w:t>(P</w:t>
      </w:r>
      <w:r>
        <w:rPr>
          <w:b/>
          <w:sz w:val="44"/>
          <w:szCs w:val="44"/>
        </w:rPr>
        <w:t>MDT</w:t>
      </w:r>
      <w:r w:rsidR="00CF283F" w:rsidRPr="003651D9">
        <w:rPr>
          <w:b/>
          <w:sz w:val="44"/>
          <w:szCs w:val="44"/>
        </w:rPr>
        <w:t>)</w:t>
      </w:r>
    </w:p>
    <w:p w:rsidR="00CF283F" w:rsidRPr="003651D9" w:rsidRDefault="00CF283F" w:rsidP="000125FF">
      <w:pPr>
        <w:pStyle w:val="BodyText"/>
      </w:pPr>
    </w:p>
    <w:p w:rsidR="007400C4" w:rsidRPr="003651D9" w:rsidRDefault="007400C4" w:rsidP="000125FF">
      <w:pPr>
        <w:pStyle w:val="BodyText"/>
      </w:pPr>
    </w:p>
    <w:p w:rsidR="00C1037F" w:rsidRPr="003651D9" w:rsidRDefault="00C1037F" w:rsidP="000125FF">
      <w:pPr>
        <w:pStyle w:val="BodyText"/>
      </w:pPr>
    </w:p>
    <w:p w:rsidR="00503AE1" w:rsidRPr="003651D9" w:rsidRDefault="00457DDC" w:rsidP="00AF7069">
      <w:pPr>
        <w:jc w:val="center"/>
        <w:rPr>
          <w:rFonts w:ascii="Arial" w:hAnsi="Arial"/>
          <w:b/>
          <w:bCs/>
          <w:kern w:val="28"/>
          <w:sz w:val="44"/>
        </w:rPr>
      </w:pPr>
      <w:r w:rsidRPr="003651D9">
        <w:rPr>
          <w:b/>
          <w:sz w:val="44"/>
          <w:szCs w:val="44"/>
        </w:rPr>
        <w:t xml:space="preserve">Draft </w:t>
      </w:r>
      <w:r w:rsidR="00AF7069" w:rsidRPr="003651D9">
        <w:rPr>
          <w:b/>
          <w:sz w:val="44"/>
          <w:szCs w:val="44"/>
        </w:rPr>
        <w:t xml:space="preserve">in preparation </w:t>
      </w:r>
      <w:r w:rsidRPr="003651D9">
        <w:rPr>
          <w:b/>
          <w:sz w:val="44"/>
          <w:szCs w:val="44"/>
        </w:rPr>
        <w:t>for</w:t>
      </w:r>
      <w:r w:rsidR="00506C22" w:rsidRPr="003651D9">
        <w:rPr>
          <w:b/>
          <w:sz w:val="44"/>
          <w:szCs w:val="44"/>
        </w:rPr>
        <w:t xml:space="preserve"> </w:t>
      </w:r>
      <w:r w:rsidRPr="003651D9">
        <w:rPr>
          <w:b/>
          <w:sz w:val="44"/>
          <w:szCs w:val="44"/>
        </w:rPr>
        <w:t>P</w:t>
      </w:r>
      <w:r w:rsidR="00CF283F" w:rsidRPr="003651D9">
        <w:rPr>
          <w:b/>
          <w:sz w:val="44"/>
          <w:szCs w:val="44"/>
        </w:rPr>
        <w:t>ublic Comment</w:t>
      </w:r>
      <w:r w:rsidR="00503AE1" w:rsidRPr="003651D9">
        <w:rPr>
          <w:b/>
          <w:sz w:val="44"/>
          <w:szCs w:val="44"/>
        </w:rPr>
        <w:t xml:space="preserve"> </w:t>
      </w:r>
    </w:p>
    <w:p w:rsidR="00D62CEC" w:rsidRPr="003651D9" w:rsidRDefault="00D62CEC" w:rsidP="000807AC">
      <w:pPr>
        <w:pStyle w:val="AuthorInstructions"/>
      </w:pPr>
      <w:r w:rsidRPr="003651D9">
        <w:t>&lt;</w:t>
      </w:r>
      <w:r w:rsidR="001606A7" w:rsidRPr="003651D9">
        <w:t>T</w:t>
      </w:r>
      <w:r w:rsidRPr="003651D9">
        <w:t>he IHE Documentation Specialist will change the title to just “</w:t>
      </w:r>
      <w:r w:rsidR="001606A7" w:rsidRPr="003651D9">
        <w:t xml:space="preserve">Draft for </w:t>
      </w:r>
      <w:r w:rsidRPr="003651D9">
        <w:t>Public Comment” upon publication for public comment; leave “as is” until then.&gt;</w:t>
      </w:r>
    </w:p>
    <w:p w:rsidR="009D125C" w:rsidRPr="003651D9" w:rsidRDefault="009D125C">
      <w:pPr>
        <w:pStyle w:val="BodyText"/>
      </w:pPr>
    </w:p>
    <w:p w:rsidR="009D125C" w:rsidRPr="003651D9" w:rsidRDefault="009D125C">
      <w:pPr>
        <w:pStyle w:val="BodyText"/>
      </w:pPr>
    </w:p>
    <w:p w:rsidR="00A910E1" w:rsidRPr="003651D9" w:rsidRDefault="00A910E1" w:rsidP="00AC7C88">
      <w:pPr>
        <w:pStyle w:val="BodyText"/>
      </w:pPr>
      <w:r w:rsidRPr="003651D9">
        <w:t>Date:</w:t>
      </w:r>
      <w:r w:rsidRPr="003651D9">
        <w:tab/>
      </w:r>
      <w:r w:rsidRPr="003651D9">
        <w:tab/>
      </w:r>
      <w:r w:rsidR="002C5784">
        <w:t>March 23, 2017</w:t>
      </w:r>
    </w:p>
    <w:p w:rsidR="00603ED5" w:rsidRPr="003651D9" w:rsidRDefault="00452B20" w:rsidP="00AC7C88">
      <w:pPr>
        <w:pStyle w:val="BodyText"/>
      </w:pPr>
      <w:r>
        <w:t>Author:</w:t>
      </w:r>
      <w:r>
        <w:tab/>
        <w:t>PCC</w:t>
      </w:r>
      <w:r w:rsidR="00656A6B" w:rsidRPr="003651D9">
        <w:t xml:space="preserve"> Technical Committee</w:t>
      </w:r>
    </w:p>
    <w:p w:rsidR="00A875FF" w:rsidRPr="003651D9" w:rsidRDefault="00603ED5" w:rsidP="00AC7C88">
      <w:pPr>
        <w:pStyle w:val="BodyText"/>
      </w:pPr>
      <w:r w:rsidRPr="003651D9">
        <w:t>Email:</w:t>
      </w:r>
      <w:r w:rsidR="00FF4C4E" w:rsidRPr="003651D9">
        <w:tab/>
      </w:r>
      <w:r w:rsidR="00FF4C4E" w:rsidRPr="003651D9">
        <w:tab/>
      </w:r>
      <w:r w:rsidRPr="003651D9">
        <w:t>&lt;</w:t>
      </w:r>
      <w:r w:rsidR="000B699D" w:rsidRPr="003651D9">
        <w:t>domain</w:t>
      </w:r>
      <w:r w:rsidR="00A875FF" w:rsidRPr="003651D9">
        <w:t>_</w:t>
      </w:r>
      <w:r w:rsidR="00BB6AAC" w:rsidRPr="003651D9">
        <w:t>name</w:t>
      </w:r>
      <w:r w:rsidR="00A875FF" w:rsidRPr="003651D9">
        <w:t>@ihe.net</w:t>
      </w:r>
      <w:r w:rsidRPr="003651D9">
        <w:t>&gt;</w:t>
      </w:r>
    </w:p>
    <w:p w:rsidR="00017E09" w:rsidRPr="003651D9" w:rsidRDefault="009D125C" w:rsidP="007824BF">
      <w:pPr>
        <w:pStyle w:val="AuthorInstructions"/>
      </w:pPr>
      <w:r w:rsidRPr="003651D9">
        <w:br w:type="page"/>
      </w:r>
      <w:r w:rsidR="00017E09" w:rsidRPr="003651D9">
        <w:lastRenderedPageBreak/>
        <w:t>&lt;Instructions to authors are encapsulated in angled brackets as “&lt; … &gt;” and denoted with italicized text. These instructions are to be deleted in their entirety prior to publication.&gt;</w:t>
      </w:r>
    </w:p>
    <w:p w:rsidR="003B70A2" w:rsidRPr="003651D9" w:rsidRDefault="003B70A2" w:rsidP="003B70A2">
      <w:pPr>
        <w:pStyle w:val="AuthorInstructions"/>
      </w:pPr>
      <w:r w:rsidRPr="003651D9">
        <w:t>&lt;Use of capitalization:</w:t>
      </w:r>
      <w:r w:rsidR="00940FC7">
        <w:t xml:space="preserve"> </w:t>
      </w:r>
      <w:r w:rsidRPr="003651D9">
        <w:t>Please follow standard English grammar rules-only proper nouns and names are upper case. For example, “Modality Actor” is upper case, but “an actor which fulfills the role of a modality” is lower case. Do not use upper case to emphasize a word/topic.&gt;</w:t>
      </w:r>
    </w:p>
    <w:p w:rsidR="003B70A2" w:rsidRPr="003651D9" w:rsidRDefault="003B70A2" w:rsidP="003B70A2">
      <w:pPr>
        <w:pStyle w:val="AuthorInstructions"/>
      </w:pPr>
      <w:r w:rsidRPr="003651D9">
        <w:t xml:space="preserve">&lt;Note: There are editing conventions, such as diagram numbering and how to use Microsoft Word tools, etc., at </w:t>
      </w:r>
      <w:hyperlink r:id="rId9" w:history="1">
        <w:r w:rsidRPr="003651D9">
          <w:rPr>
            <w:rStyle w:val="Hyperlink"/>
            <w:bCs/>
          </w:rPr>
          <w:t>http://wiki.ihe.net/index.php?title=Writing_Technical_Frameworks_and_Supplements</w:t>
        </w:r>
      </w:hyperlink>
      <w:r w:rsidRPr="003651D9">
        <w:t>. Please review this prior to beginning a new Supplement. This is especially useful for first time authors.&gt;</w:t>
      </w:r>
    </w:p>
    <w:p w:rsidR="00017E09" w:rsidRPr="003651D9" w:rsidRDefault="00017E09" w:rsidP="00017E09">
      <w:pPr>
        <w:pStyle w:val="AuthorInstructions"/>
      </w:pPr>
      <w:r w:rsidRPr="003651D9">
        <w:t xml:space="preserve">&lt;This Supplement Template is intended for the development of new Profiles or for making significant changes to Profiles, such as adding formal Options. Simple changes to existing Supplements or Profiles should be made using the Change Proposal (CP) process. See the Technical Framework Development section at </w:t>
      </w:r>
      <w:hyperlink r:id="rId10" w:anchor="Technical_Framework_Development" w:history="1">
        <w:r w:rsidRPr="003651D9">
          <w:rPr>
            <w:rStyle w:val="Hyperlink"/>
          </w:rPr>
          <w:t>http://wiki.ihe.net/index.php?title=Process#Technical_Framework_Development</w:t>
        </w:r>
      </w:hyperlink>
      <w:r w:rsidRPr="003651D9">
        <w:t xml:space="preserve"> for more guidance on Supplements vs. CPs.&gt; </w:t>
      </w:r>
    </w:p>
    <w:p w:rsidR="00017E09" w:rsidRPr="003651D9" w:rsidRDefault="00017E09" w:rsidP="00017E09">
      <w:pPr>
        <w:pStyle w:val="AuthorInstructions"/>
      </w:pPr>
      <w:r w:rsidRPr="003651D9">
        <w:t>&lt;All of the sections in this document are required. Sections may not be deleted. The outline numbering is intended to be consistent across Profiles and across Domains, so do not adjust the outline numbering. If there is no relevant content for a section, simply state “Section not applicable”, but leave the numbering intact. Sub-sections may be added for clarity.&gt;</w:t>
      </w:r>
    </w:p>
    <w:p w:rsidR="003B70A2" w:rsidRPr="003651D9" w:rsidRDefault="00017E09" w:rsidP="00017E09">
      <w:pPr>
        <w:pStyle w:val="BodyText"/>
        <w:rPr>
          <w:i/>
        </w:rPr>
      </w:pPr>
      <w:r w:rsidRPr="003651D9">
        <w:rPr>
          <w:i/>
        </w:rPr>
        <w:t>&lt;This Supplement Template includes templates for Volumes 1 (Profiles), 2 (Transactions), 3 (Content Modules), and 4 (National Extensions).</w:t>
      </w:r>
      <w:r w:rsidR="003B70A2" w:rsidRPr="003651D9">
        <w:rPr>
          <w:i/>
        </w:rPr>
        <w:t>&gt;</w:t>
      </w:r>
      <w:r w:rsidRPr="003651D9">
        <w:rPr>
          <w:i/>
        </w:rPr>
        <w:t xml:space="preserve"> </w:t>
      </w:r>
    </w:p>
    <w:p w:rsidR="00017E09" w:rsidRPr="003651D9" w:rsidRDefault="003B70A2" w:rsidP="00017E09">
      <w:pPr>
        <w:pStyle w:val="BodyText"/>
        <w:rPr>
          <w:i/>
        </w:rPr>
      </w:pPr>
      <w:r w:rsidRPr="003651D9">
        <w:rPr>
          <w:i/>
        </w:rPr>
        <w:t>&lt;</w:t>
      </w:r>
      <w:r w:rsidR="00017E09" w:rsidRPr="003651D9">
        <w:rPr>
          <w:i/>
        </w:rPr>
        <w:t xml:space="preserve">Volumes 1, 2, and/or 3 are developed together for Public Comment and Trial Implementation submission. Volume 4, National Extensions, is typically developed at a later point in time, usually at Trial Implementation or later. Templates for all four volumes are included in this document for the sake of completeness. If you are beginning a new profile, you are strongly discouraged from using National Extensions and should instead focus on optional data sets or other alternatives. For more information, see </w:t>
      </w:r>
      <w:hyperlink r:id="rId11" w:history="1">
        <w:r w:rsidR="00017E09" w:rsidRPr="003651D9">
          <w:rPr>
            <w:rStyle w:val="Hyperlink"/>
            <w:i/>
          </w:rPr>
          <w:t>http://wiki.ihe.net/index.php?title=National_Extensions_Process</w:t>
        </w:r>
      </w:hyperlink>
      <w:r w:rsidR="00017E09" w:rsidRPr="003651D9">
        <w:rPr>
          <w:i/>
        </w:rPr>
        <w:t>.&gt;</w:t>
      </w:r>
    </w:p>
    <w:p w:rsidR="00CF283F" w:rsidRPr="003651D9" w:rsidRDefault="009D125C" w:rsidP="009D125C">
      <w:pPr>
        <w:pStyle w:val="BodyText"/>
      </w:pPr>
      <w:r w:rsidRPr="003651D9">
        <w:br w:type="page"/>
      </w:r>
      <w:r w:rsidR="00A875FF" w:rsidRPr="003651D9">
        <w:rPr>
          <w:rFonts w:ascii="Arial" w:hAnsi="Arial"/>
          <w:b/>
          <w:kern w:val="28"/>
          <w:sz w:val="28"/>
        </w:rPr>
        <w:lastRenderedPageBreak/>
        <w:t>Foreword</w:t>
      </w:r>
    </w:p>
    <w:p w:rsidR="00482DC2" w:rsidRPr="003651D9" w:rsidRDefault="00CF283F" w:rsidP="00147F29">
      <w:pPr>
        <w:pStyle w:val="BodyText"/>
      </w:pPr>
      <w:r w:rsidRPr="003651D9">
        <w:t xml:space="preserve">This </w:t>
      </w:r>
      <w:r w:rsidR="00482DC2" w:rsidRPr="003651D9">
        <w:t xml:space="preserve">is a </w:t>
      </w:r>
      <w:r w:rsidRPr="003651D9">
        <w:t xml:space="preserve">supplement to the IHE </w:t>
      </w:r>
      <w:r w:rsidR="00452B20">
        <w:t>Patient Care Coordination (PCC)</w:t>
      </w:r>
      <w:r w:rsidRPr="003651D9">
        <w:t xml:space="preserve"> Technical Framework </w:t>
      </w:r>
      <w:r w:rsidR="00482DC2" w:rsidRPr="003651D9">
        <w:t>&lt;</w:t>
      </w:r>
      <w:r w:rsidRPr="003651D9">
        <w:t>V</w:t>
      </w:r>
      <w:r w:rsidR="009813A1" w:rsidRPr="003651D9">
        <w:t>X.X</w:t>
      </w:r>
      <w:r w:rsidRPr="003651D9">
        <w:t>&gt;</w:t>
      </w:r>
      <w:r w:rsidR="00482DC2" w:rsidRPr="003651D9">
        <w:t>.</w:t>
      </w:r>
      <w:r w:rsidR="00F002DD" w:rsidRPr="003651D9">
        <w:t xml:space="preserve"> Each supplement undergoes a process of public comment and trial implementation before being</w:t>
      </w:r>
      <w:r w:rsidR="00F0665F" w:rsidRPr="003651D9">
        <w:t xml:space="preserve"> </w:t>
      </w:r>
      <w:r w:rsidR="00F002DD" w:rsidRPr="003651D9">
        <w:t>incorporated into the volumes of the Technical Frameworks.</w:t>
      </w:r>
    </w:p>
    <w:p w:rsidR="006263EA" w:rsidRPr="003651D9" w:rsidRDefault="00B15E9B" w:rsidP="00147F29">
      <w:pPr>
        <w:pStyle w:val="BodyText"/>
      </w:pPr>
      <w:r w:rsidRPr="003651D9">
        <w:rPr>
          <w:i/>
          <w:iCs/>
        </w:rPr>
        <w:t>&lt;</w:t>
      </w:r>
      <w:r w:rsidR="00510062" w:rsidRPr="003651D9">
        <w:rPr>
          <w:i/>
          <w:iCs/>
        </w:rPr>
        <w:t xml:space="preserve">For Public </w:t>
      </w:r>
      <w:r w:rsidR="007773C8" w:rsidRPr="003651D9">
        <w:rPr>
          <w:i/>
          <w:iCs/>
        </w:rPr>
        <w:t>Comment</w:t>
      </w:r>
      <w:r w:rsidR="00C56183" w:rsidRPr="003651D9">
        <w:rPr>
          <w:i/>
          <w:iCs/>
        </w:rPr>
        <w:t>:</w:t>
      </w:r>
      <w:r w:rsidR="00CC0A62" w:rsidRPr="003651D9">
        <w:rPr>
          <w:i/>
          <w:iCs/>
        </w:rPr>
        <w:t>&gt;</w:t>
      </w:r>
      <w:r w:rsidR="00CC0A62" w:rsidRPr="003651D9">
        <w:t xml:space="preserve"> This</w:t>
      </w:r>
      <w:r w:rsidR="00510062" w:rsidRPr="003651D9">
        <w:t xml:space="preserve"> supplement </w:t>
      </w:r>
      <w:r w:rsidR="004F5211" w:rsidRPr="003651D9">
        <w:t xml:space="preserve">is published </w:t>
      </w:r>
      <w:r w:rsidR="007773C8" w:rsidRPr="003651D9">
        <w:t>on &lt;</w:t>
      </w:r>
      <w:r w:rsidR="00452B20">
        <w:t>Month XX, 2017</w:t>
      </w:r>
      <w:r w:rsidR="004F5211" w:rsidRPr="003651D9">
        <w:t>&gt; for Public Comment</w:t>
      </w:r>
      <w:r w:rsidR="00F0665F" w:rsidRPr="003651D9">
        <w:t xml:space="preserve">. </w:t>
      </w:r>
      <w:r w:rsidR="00CF283F" w:rsidRPr="003651D9">
        <w:t xml:space="preserve">Comments </w:t>
      </w:r>
      <w:r w:rsidR="00DD4D5A" w:rsidRPr="003651D9">
        <w:t xml:space="preserve">are invited and may </w:t>
      </w:r>
      <w:r w:rsidR="006263EA" w:rsidRPr="003651D9">
        <w:t xml:space="preserve">be submitted </w:t>
      </w:r>
      <w:r w:rsidR="004F5211" w:rsidRPr="003651D9">
        <w:t>at</w:t>
      </w:r>
      <w:r w:rsidR="007773C8" w:rsidRPr="003651D9">
        <w:t xml:space="preserve"> </w:t>
      </w:r>
      <w:hyperlink r:id="rId12" w:history="1">
        <w:r w:rsidR="007773C8" w:rsidRPr="003651D9">
          <w:rPr>
            <w:rStyle w:val="Hyperlink"/>
          </w:rPr>
          <w:t>http://www.ihe.net/&lt;domain&gt;/&lt;domain&gt;comments.cfm</w:t>
        </w:r>
      </w:hyperlink>
      <w:r w:rsidR="00F0665F" w:rsidRPr="003651D9">
        <w:t xml:space="preserve">. </w:t>
      </w:r>
      <w:r w:rsidR="00510062" w:rsidRPr="003651D9">
        <w:t>In order to be considered in development of the Trial Implementation version of the supplement</w:t>
      </w:r>
      <w:r w:rsidR="000717A7" w:rsidRPr="003651D9">
        <w:t>,</w:t>
      </w:r>
      <w:r w:rsidR="00510062" w:rsidRPr="003651D9">
        <w:t xml:space="preserve"> comments must be rece</w:t>
      </w:r>
      <w:r w:rsidR="00452B20">
        <w:t>ived by &lt;Month XX, 2017</w:t>
      </w:r>
      <w:r w:rsidR="00510062" w:rsidRPr="003651D9">
        <w:t xml:space="preserve">&gt;. </w:t>
      </w:r>
    </w:p>
    <w:p w:rsidR="00A875FF" w:rsidRPr="003651D9" w:rsidRDefault="00B15E9B" w:rsidP="006263EA">
      <w:pPr>
        <w:pStyle w:val="BodyText"/>
      </w:pPr>
      <w:r w:rsidRPr="003651D9">
        <w:rPr>
          <w:i/>
          <w:iCs/>
        </w:rPr>
        <w:t>&lt;</w:t>
      </w:r>
      <w:r w:rsidR="00A875FF" w:rsidRPr="003651D9">
        <w:rPr>
          <w:i/>
          <w:iCs/>
        </w:rPr>
        <w:t>For Trial Implementation</w:t>
      </w:r>
      <w:r w:rsidR="00C56183" w:rsidRPr="003651D9">
        <w:rPr>
          <w:i/>
          <w:iCs/>
        </w:rPr>
        <w:t>:</w:t>
      </w:r>
      <w:r w:rsidR="00CC0A62" w:rsidRPr="003651D9">
        <w:rPr>
          <w:i/>
          <w:iCs/>
        </w:rPr>
        <w:t>&gt;</w:t>
      </w:r>
      <w:r w:rsidR="00CC0A62" w:rsidRPr="003651D9">
        <w:t xml:space="preserve"> This</w:t>
      </w:r>
      <w:r w:rsidR="004F5211" w:rsidRPr="003651D9">
        <w:t xml:space="preserve"> supplement is published on </w:t>
      </w:r>
      <w:r w:rsidR="00BB6AAC" w:rsidRPr="003651D9">
        <w:t>&lt;Month XX, 201</w:t>
      </w:r>
      <w:r w:rsidR="00452B20">
        <w:t>7</w:t>
      </w:r>
      <w:r w:rsidR="00BB6AAC" w:rsidRPr="003651D9">
        <w:t>&gt;</w:t>
      </w:r>
      <w:r w:rsidR="00A85861" w:rsidRPr="003651D9">
        <w:t xml:space="preserve"> </w:t>
      </w:r>
      <w:r w:rsidR="000717A7" w:rsidRPr="003651D9">
        <w:t xml:space="preserve">for Trial Implementation </w:t>
      </w:r>
      <w:r w:rsidR="00A85861" w:rsidRPr="003651D9">
        <w:t>and may</w:t>
      </w:r>
      <w:r w:rsidR="00BB6AAC" w:rsidRPr="003651D9">
        <w:t xml:space="preserve"> be available for testing at subsequent IHE Connectathons</w:t>
      </w:r>
      <w:r w:rsidR="00A875FF" w:rsidRPr="003651D9">
        <w:t xml:space="preserve">. </w:t>
      </w:r>
      <w:r w:rsidR="00BB6AAC" w:rsidRPr="003651D9">
        <w:t>The supplement may be amended based on the results of testing</w:t>
      </w:r>
      <w:r w:rsidR="00F0665F" w:rsidRPr="003651D9">
        <w:t xml:space="preserve">. </w:t>
      </w:r>
      <w:r w:rsidR="00BB6AAC" w:rsidRPr="003651D9">
        <w:t xml:space="preserve">Following successful testing it will be incorporated into the </w:t>
      </w:r>
      <w:r w:rsidR="00452B20">
        <w:t>Patient Care Coordination (PCC)</w:t>
      </w:r>
      <w:r w:rsidR="00BB6AAC" w:rsidRPr="003651D9">
        <w:t xml:space="preserve"> Technical Framework. </w:t>
      </w:r>
      <w:r w:rsidR="00A875FF" w:rsidRPr="003651D9">
        <w:t>Comments are invited and may be submitted</w:t>
      </w:r>
      <w:r w:rsidR="004F5211" w:rsidRPr="003651D9">
        <w:t xml:space="preserve"> </w:t>
      </w:r>
      <w:r w:rsidR="007773C8" w:rsidRPr="003651D9">
        <w:t xml:space="preserve">at </w:t>
      </w:r>
      <w:hyperlink r:id="rId13" w:history="1">
        <w:r w:rsidR="007773C8" w:rsidRPr="003651D9">
          <w:rPr>
            <w:rStyle w:val="Hyperlink"/>
          </w:rPr>
          <w:t>http://www.ihe.net/&lt;domain&gt;/&lt;domain&gt;comments.cfm</w:t>
        </w:r>
      </w:hyperlink>
      <w:r w:rsidR="00A85861" w:rsidRPr="003651D9">
        <w:t>.</w:t>
      </w:r>
    </w:p>
    <w:p w:rsidR="00AC7C88" w:rsidRPr="003651D9" w:rsidRDefault="00AC7C88" w:rsidP="00AC7C88">
      <w:pPr>
        <w:pStyle w:val="BodyText"/>
      </w:pPr>
      <w:r w:rsidRPr="003651D9">
        <w:t>This supplement describes changes to the existing technical framework documents</w:t>
      </w:r>
      <w:r w:rsidR="000717A7" w:rsidRPr="003651D9">
        <w:t>.</w:t>
      </w:r>
      <w:r w:rsidRPr="003651D9">
        <w:t xml:space="preserve"> </w:t>
      </w:r>
    </w:p>
    <w:p w:rsidR="00BE5916" w:rsidRPr="003651D9" w:rsidRDefault="009C6269" w:rsidP="00663624">
      <w:pPr>
        <w:pStyle w:val="BodyText"/>
      </w:pPr>
      <w:r w:rsidRPr="003651D9">
        <w:t>“</w:t>
      </w:r>
      <w:r w:rsidR="006263EA" w:rsidRPr="003651D9">
        <w:t>B</w:t>
      </w:r>
      <w:r w:rsidR="007A7BF7" w:rsidRPr="003651D9">
        <w:t xml:space="preserve">oxed” instructions </w:t>
      </w:r>
      <w:r w:rsidR="006263EA" w:rsidRPr="003651D9">
        <w:t xml:space="preserve">like the sample below indicate to </w:t>
      </w:r>
      <w:r w:rsidR="007A7BF7" w:rsidRPr="003651D9">
        <w:t xml:space="preserve">the Volume Editor how to integrate the relevant section(s) into the </w:t>
      </w:r>
      <w:r w:rsidR="00BE5916" w:rsidRPr="003651D9">
        <w:t>relevant</w:t>
      </w:r>
      <w:r w:rsidR="007A7BF7" w:rsidRPr="003651D9">
        <w:t xml:space="preserve"> Technical Framework </w:t>
      </w:r>
      <w:r w:rsidR="00BE5916" w:rsidRPr="003651D9">
        <w:t>volume</w:t>
      </w:r>
      <w:r w:rsidR="009D125C" w:rsidRPr="003651D9">
        <w:t>.</w:t>
      </w:r>
    </w:p>
    <w:p w:rsidR="007A7BF7" w:rsidRPr="003651D9" w:rsidRDefault="000717A7" w:rsidP="007A7BF7">
      <w:pPr>
        <w:pStyle w:val="EditorInstructions"/>
      </w:pPr>
      <w:r w:rsidRPr="003651D9">
        <w:t>Amend s</w:t>
      </w:r>
      <w:r w:rsidR="007A7BF7" w:rsidRPr="003651D9">
        <w:t>ection X.X by the following:</w:t>
      </w:r>
    </w:p>
    <w:p w:rsidR="000717A7" w:rsidRPr="003651D9" w:rsidRDefault="000717A7" w:rsidP="000717A7">
      <w:pPr>
        <w:pStyle w:val="BodyText"/>
      </w:pPr>
      <w:r w:rsidRPr="003651D9">
        <w:t xml:space="preserve">Where the amendment adds text, make the </w:t>
      </w:r>
      <w:r w:rsidR="00C26E7C" w:rsidRPr="003651D9">
        <w:t xml:space="preserve">added </w:t>
      </w:r>
      <w:r w:rsidRPr="003651D9">
        <w:t xml:space="preserve">text </w:t>
      </w:r>
      <w:r w:rsidRPr="003651D9">
        <w:rPr>
          <w:rStyle w:val="InsertText"/>
        </w:rPr>
        <w:t>bold underline</w:t>
      </w:r>
      <w:r w:rsidRPr="003651D9">
        <w:t>. Where the amendment removes text</w:t>
      </w:r>
      <w:r w:rsidR="00C26E7C" w:rsidRPr="003651D9">
        <w:t xml:space="preserve">, make the removed text </w:t>
      </w:r>
      <w:r w:rsidRPr="003651D9">
        <w:rPr>
          <w:rStyle w:val="DeleteText"/>
        </w:rPr>
        <w:t>bold strikethrough</w:t>
      </w:r>
      <w:r w:rsidR="00C26E7C" w:rsidRPr="003651D9">
        <w:t xml:space="preserve">. When entire new sections are added, introduce with </w:t>
      </w:r>
      <w:r w:rsidRPr="003651D9">
        <w:t>editor’s instructions to “add new text” or similar, which for readability are not bolded or underlined.</w:t>
      </w:r>
    </w:p>
    <w:p w:rsidR="005410F9" w:rsidRPr="003651D9" w:rsidRDefault="005410F9" w:rsidP="00BE5916">
      <w:pPr>
        <w:pStyle w:val="BodyText"/>
      </w:pPr>
    </w:p>
    <w:p w:rsidR="00BE5916" w:rsidRPr="003651D9" w:rsidRDefault="00BE5916" w:rsidP="00BE5916">
      <w:pPr>
        <w:pStyle w:val="BodyText"/>
      </w:pPr>
      <w:r w:rsidRPr="003651D9">
        <w:t xml:space="preserve">General information about IHE can be found at: </w:t>
      </w:r>
      <w:hyperlink r:id="rId14" w:history="1">
        <w:r w:rsidRPr="003651D9">
          <w:rPr>
            <w:rStyle w:val="Hyperlink"/>
          </w:rPr>
          <w:t>www.ihe.net</w:t>
        </w:r>
      </w:hyperlink>
      <w:r w:rsidR="00625D23" w:rsidRPr="003651D9">
        <w:t>.</w:t>
      </w:r>
    </w:p>
    <w:p w:rsidR="00BE5916" w:rsidRPr="003651D9" w:rsidRDefault="00BE5916" w:rsidP="00BE5916">
      <w:pPr>
        <w:pStyle w:val="BodyText"/>
      </w:pPr>
      <w:r w:rsidRPr="003651D9">
        <w:t>Informat</w:t>
      </w:r>
      <w:r w:rsidR="00452B20">
        <w:t xml:space="preserve">ion about the IHE Patient Care Coordination (PCC) </w:t>
      </w:r>
      <w:r w:rsidR="000F613A" w:rsidRPr="003651D9">
        <w:t xml:space="preserve">domain </w:t>
      </w:r>
      <w:r w:rsidR="00503AE1" w:rsidRPr="003651D9">
        <w:t>can</w:t>
      </w:r>
      <w:r w:rsidRPr="003651D9">
        <w:t xml:space="preserve"> be found at</w:t>
      </w:r>
      <w:r w:rsidR="00F0665F" w:rsidRPr="003651D9">
        <w:t xml:space="preserve">: </w:t>
      </w:r>
      <w:hyperlink r:id="rId15" w:history="1">
        <w:r w:rsidRPr="003651D9">
          <w:rPr>
            <w:rStyle w:val="Hyperlink"/>
          </w:rPr>
          <w:t>http://www.ihe.net/Domains/index.cfm</w:t>
        </w:r>
      </w:hyperlink>
      <w:r w:rsidR="00625D23" w:rsidRPr="003651D9">
        <w:t>.</w:t>
      </w:r>
    </w:p>
    <w:p w:rsidR="00BE5916" w:rsidRPr="003651D9" w:rsidRDefault="00BE5916" w:rsidP="00BE5916">
      <w:pPr>
        <w:pStyle w:val="BodyText"/>
      </w:pPr>
      <w:r w:rsidRPr="003651D9">
        <w:t xml:space="preserve">Information about the </w:t>
      </w:r>
      <w:r w:rsidR="001A7C4C" w:rsidRPr="003651D9">
        <w:t xml:space="preserve">organization of IHE </w:t>
      </w:r>
      <w:r w:rsidRPr="003651D9">
        <w:t xml:space="preserve">Technical Frameworks and Supplements </w:t>
      </w:r>
      <w:r w:rsidR="001A7C4C" w:rsidRPr="003651D9">
        <w:t xml:space="preserve">and the process used to create them </w:t>
      </w:r>
      <w:r w:rsidRPr="003651D9">
        <w:t xml:space="preserve">can be found at: </w:t>
      </w:r>
      <w:hyperlink r:id="rId16" w:history="1">
        <w:r w:rsidRPr="003651D9">
          <w:rPr>
            <w:rStyle w:val="Hyperlink"/>
          </w:rPr>
          <w:t>http://www.ihe.net/About/process.cfm</w:t>
        </w:r>
      </w:hyperlink>
      <w:r w:rsidRPr="003651D9">
        <w:t xml:space="preserve"> and </w:t>
      </w:r>
      <w:hyperlink r:id="rId17" w:history="1">
        <w:r w:rsidRPr="003651D9">
          <w:rPr>
            <w:rStyle w:val="Hyperlink"/>
          </w:rPr>
          <w:t>http://www.ihe.net/profiles/index.cfm</w:t>
        </w:r>
      </w:hyperlink>
      <w:r w:rsidR="00625D23" w:rsidRPr="003651D9">
        <w:t>.</w:t>
      </w:r>
    </w:p>
    <w:p w:rsidR="00625D23" w:rsidRPr="003651D9" w:rsidRDefault="00BE5916" w:rsidP="00BE5916">
      <w:pPr>
        <w:pStyle w:val="BodyText"/>
        <w:rPr>
          <w:i/>
        </w:rPr>
      </w:pPr>
      <w:r w:rsidRPr="003651D9">
        <w:t xml:space="preserve">The current version of </w:t>
      </w:r>
      <w:r w:rsidR="008F78D2" w:rsidRPr="003651D9">
        <w:t>the IHE</w:t>
      </w:r>
      <w:r w:rsidRPr="003651D9">
        <w:t xml:space="preserve"> </w:t>
      </w:r>
      <w:r w:rsidR="00452B20">
        <w:t>Patient Care Coordination (PCC) T</w:t>
      </w:r>
      <w:r w:rsidRPr="003651D9">
        <w:t xml:space="preserve">echnical Framework can be found at: </w:t>
      </w:r>
      <w:hyperlink r:id="rId18" w:history="1">
        <w:r w:rsidRPr="003651D9">
          <w:rPr>
            <w:rStyle w:val="Hyperlink"/>
          </w:rPr>
          <w:t>http://www.ihe.net/Technical_Framework/index.cfm</w:t>
        </w:r>
      </w:hyperlink>
      <w:r w:rsidR="00625D23" w:rsidRPr="003651D9">
        <w:t>.</w:t>
      </w:r>
    </w:p>
    <w:p w:rsidR="00E91C15" w:rsidRPr="003651D9" w:rsidRDefault="00625D23" w:rsidP="00BE5916">
      <w:pPr>
        <w:pStyle w:val="BodyText"/>
        <w:rPr>
          <w:i/>
        </w:rPr>
      </w:pPr>
      <w:r w:rsidRPr="003651D9">
        <w:rPr>
          <w:i/>
        </w:rPr>
        <w:t>&lt;Com</w:t>
      </w:r>
      <w:r w:rsidR="0005577A" w:rsidRPr="003651D9">
        <w:rPr>
          <w:i/>
        </w:rPr>
        <w:t xml:space="preserve">ments may be submitted </w:t>
      </w:r>
      <w:r w:rsidR="004D69C3" w:rsidRPr="003651D9">
        <w:rPr>
          <w:i/>
        </w:rPr>
        <w:t>on IHE Technical Framework templates</w:t>
      </w:r>
      <w:r w:rsidR="005672A9" w:rsidRPr="003651D9">
        <w:rPr>
          <w:i/>
        </w:rPr>
        <w:t xml:space="preserve"> any time </w:t>
      </w:r>
      <w:r w:rsidR="004D69C3" w:rsidRPr="003651D9">
        <w:rPr>
          <w:i/>
        </w:rPr>
        <w:t xml:space="preserve">at </w:t>
      </w:r>
      <w:hyperlink r:id="rId19" w:history="1">
        <w:r w:rsidR="0017698E" w:rsidRPr="003651D9">
          <w:rPr>
            <w:rStyle w:val="Hyperlink"/>
            <w:i/>
          </w:rPr>
          <w:t>http://ihe.net/ihetemplates.cfm</w:t>
        </w:r>
      </w:hyperlink>
      <w:r w:rsidRPr="003651D9">
        <w:rPr>
          <w:i/>
        </w:rPr>
        <w:t xml:space="preserve">. </w:t>
      </w:r>
      <w:r w:rsidR="0017698E" w:rsidRPr="003651D9">
        <w:rPr>
          <w:i/>
        </w:rPr>
        <w:t>P</w:t>
      </w:r>
      <w:r w:rsidR="00E91C15" w:rsidRPr="003651D9">
        <w:rPr>
          <w:i/>
        </w:rPr>
        <w:t>lease enter comments/issues as soon as they are found</w:t>
      </w:r>
      <w:r w:rsidR="00887E40" w:rsidRPr="003651D9">
        <w:rPr>
          <w:i/>
        </w:rPr>
        <w:t xml:space="preserve">. </w:t>
      </w:r>
      <w:r w:rsidR="00E91C15" w:rsidRPr="003651D9">
        <w:rPr>
          <w:i/>
        </w:rPr>
        <w:t>Do not wait until a future review cycle is announced</w:t>
      </w:r>
      <w:r w:rsidR="00887E40" w:rsidRPr="003651D9">
        <w:rPr>
          <w:i/>
        </w:rPr>
        <w:t>.</w:t>
      </w:r>
    </w:p>
    <w:p w:rsidR="00BE5916" w:rsidRPr="003651D9" w:rsidRDefault="00BE5916" w:rsidP="000470A5">
      <w:pPr>
        <w:pStyle w:val="BodyText"/>
      </w:pPr>
    </w:p>
    <w:p w:rsidR="008228F1" w:rsidRDefault="009813A1">
      <w:pPr>
        <w:pStyle w:val="TOCHeading"/>
      </w:pPr>
      <w:r w:rsidRPr="003651D9">
        <w:br w:type="page"/>
      </w:r>
      <w:r w:rsidR="008228F1">
        <w:lastRenderedPageBreak/>
        <w:t>Contents</w:t>
      </w:r>
    </w:p>
    <w:p w:rsidR="002C5784" w:rsidRPr="00E96534" w:rsidRDefault="002C5784">
      <w:pPr>
        <w:pStyle w:val="TOC2"/>
        <w:rPr>
          <w:rFonts w:ascii="Calibri" w:hAnsi="Calibri"/>
          <w:noProof/>
          <w:sz w:val="22"/>
          <w:szCs w:val="22"/>
        </w:rPr>
      </w:pPr>
      <w:r>
        <w:fldChar w:fldCharType="begin"/>
      </w:r>
      <w:r>
        <w:instrText xml:space="preserve"> TOC \o "1-4" \h \z \u </w:instrText>
      </w:r>
      <w:r>
        <w:fldChar w:fldCharType="separate"/>
      </w:r>
      <w:hyperlink w:anchor="_Toc477997444" w:history="1">
        <w:r w:rsidRPr="00930716">
          <w:rPr>
            <w:rStyle w:val="Hyperlink"/>
            <w:rFonts w:eastAsia="Arial" w:cs="Arial"/>
            <w:noProof/>
          </w:rPr>
          <w:t>Introduction to this Supplement</w:t>
        </w:r>
        <w:r>
          <w:rPr>
            <w:noProof/>
            <w:webHidden/>
          </w:rPr>
          <w:tab/>
        </w:r>
        <w:r>
          <w:rPr>
            <w:noProof/>
            <w:webHidden/>
          </w:rPr>
          <w:fldChar w:fldCharType="begin"/>
        </w:r>
        <w:r>
          <w:rPr>
            <w:noProof/>
            <w:webHidden/>
          </w:rPr>
          <w:instrText xml:space="preserve"> PAGEREF _Toc477997444 \h </w:instrText>
        </w:r>
        <w:r>
          <w:rPr>
            <w:noProof/>
            <w:webHidden/>
          </w:rPr>
        </w:r>
        <w:r>
          <w:rPr>
            <w:noProof/>
            <w:webHidden/>
          </w:rPr>
          <w:fldChar w:fldCharType="separate"/>
        </w:r>
        <w:r>
          <w:rPr>
            <w:noProof/>
            <w:webHidden/>
          </w:rPr>
          <w:t>1</w:t>
        </w:r>
        <w:r>
          <w:rPr>
            <w:noProof/>
            <w:webHidden/>
          </w:rPr>
          <w:fldChar w:fldCharType="end"/>
        </w:r>
      </w:hyperlink>
    </w:p>
    <w:p w:rsidR="002C5784" w:rsidRPr="00E96534" w:rsidRDefault="002C5784">
      <w:pPr>
        <w:pStyle w:val="TOC3"/>
        <w:rPr>
          <w:rFonts w:ascii="Calibri" w:hAnsi="Calibri"/>
          <w:noProof/>
          <w:sz w:val="22"/>
          <w:szCs w:val="22"/>
        </w:rPr>
      </w:pPr>
      <w:hyperlink w:anchor="_Toc477997445" w:history="1">
        <w:r w:rsidRPr="00930716">
          <w:rPr>
            <w:rStyle w:val="Hyperlink"/>
            <w:rFonts w:eastAsia="Arial" w:cs="Arial"/>
            <w:noProof/>
          </w:rPr>
          <w:t>Open  Issues and Questions</w:t>
        </w:r>
        <w:r>
          <w:rPr>
            <w:noProof/>
            <w:webHidden/>
          </w:rPr>
          <w:tab/>
        </w:r>
        <w:r>
          <w:rPr>
            <w:noProof/>
            <w:webHidden/>
          </w:rPr>
          <w:fldChar w:fldCharType="begin"/>
        </w:r>
        <w:r>
          <w:rPr>
            <w:noProof/>
            <w:webHidden/>
          </w:rPr>
          <w:instrText xml:space="preserve"> PAGEREF _Toc477997445 \h </w:instrText>
        </w:r>
        <w:r>
          <w:rPr>
            <w:noProof/>
            <w:webHidden/>
          </w:rPr>
        </w:r>
        <w:r>
          <w:rPr>
            <w:noProof/>
            <w:webHidden/>
          </w:rPr>
          <w:fldChar w:fldCharType="separate"/>
        </w:r>
        <w:r>
          <w:rPr>
            <w:noProof/>
            <w:webHidden/>
          </w:rPr>
          <w:t>3</w:t>
        </w:r>
        <w:r>
          <w:rPr>
            <w:noProof/>
            <w:webHidden/>
          </w:rPr>
          <w:fldChar w:fldCharType="end"/>
        </w:r>
      </w:hyperlink>
    </w:p>
    <w:p w:rsidR="002C5784" w:rsidRPr="00E96534" w:rsidRDefault="002C5784">
      <w:pPr>
        <w:pStyle w:val="TOC3"/>
        <w:rPr>
          <w:rFonts w:ascii="Calibri" w:hAnsi="Calibri"/>
          <w:noProof/>
          <w:sz w:val="22"/>
          <w:szCs w:val="22"/>
        </w:rPr>
      </w:pPr>
      <w:hyperlink w:anchor="_Toc477997446" w:history="1">
        <w:r w:rsidRPr="00930716">
          <w:rPr>
            <w:rStyle w:val="Hyperlink"/>
            <w:rFonts w:eastAsia="Arial" w:cs="Arial"/>
            <w:noProof/>
          </w:rPr>
          <w:t>Closed Issues</w:t>
        </w:r>
        <w:r>
          <w:rPr>
            <w:noProof/>
            <w:webHidden/>
          </w:rPr>
          <w:tab/>
        </w:r>
        <w:r>
          <w:rPr>
            <w:noProof/>
            <w:webHidden/>
          </w:rPr>
          <w:fldChar w:fldCharType="begin"/>
        </w:r>
        <w:r>
          <w:rPr>
            <w:noProof/>
            <w:webHidden/>
          </w:rPr>
          <w:instrText xml:space="preserve"> PAGEREF _Toc477997446 \h </w:instrText>
        </w:r>
        <w:r>
          <w:rPr>
            <w:noProof/>
            <w:webHidden/>
          </w:rPr>
        </w:r>
        <w:r>
          <w:rPr>
            <w:noProof/>
            <w:webHidden/>
          </w:rPr>
          <w:fldChar w:fldCharType="separate"/>
        </w:r>
        <w:r>
          <w:rPr>
            <w:noProof/>
            <w:webHidden/>
          </w:rPr>
          <w:t>3</w:t>
        </w:r>
        <w:r>
          <w:rPr>
            <w:noProof/>
            <w:webHidden/>
          </w:rPr>
          <w:fldChar w:fldCharType="end"/>
        </w:r>
      </w:hyperlink>
    </w:p>
    <w:p w:rsidR="002C5784" w:rsidRPr="00E96534" w:rsidRDefault="002C5784">
      <w:pPr>
        <w:pStyle w:val="TOC4"/>
        <w:rPr>
          <w:rFonts w:ascii="Calibri" w:hAnsi="Calibri"/>
          <w:noProof/>
          <w:sz w:val="22"/>
          <w:szCs w:val="22"/>
        </w:rPr>
      </w:pPr>
      <w:hyperlink w:anchor="_Toc477997447" w:history="1">
        <w:r w:rsidRPr="00930716">
          <w:rPr>
            <w:rStyle w:val="Hyperlink"/>
            <w:rFonts w:eastAsia="Arial" w:cs="Arial"/>
            <w:noProof/>
          </w:rPr>
          <w:t>Relationship to IHE Patient Care Devices (PCD) Technical Framework</w:t>
        </w:r>
        <w:r>
          <w:rPr>
            <w:noProof/>
            <w:webHidden/>
          </w:rPr>
          <w:tab/>
        </w:r>
        <w:r>
          <w:rPr>
            <w:noProof/>
            <w:webHidden/>
          </w:rPr>
          <w:fldChar w:fldCharType="begin"/>
        </w:r>
        <w:r>
          <w:rPr>
            <w:noProof/>
            <w:webHidden/>
          </w:rPr>
          <w:instrText xml:space="preserve"> PAGEREF _Toc477997447 \h </w:instrText>
        </w:r>
        <w:r>
          <w:rPr>
            <w:noProof/>
            <w:webHidden/>
          </w:rPr>
        </w:r>
        <w:r>
          <w:rPr>
            <w:noProof/>
            <w:webHidden/>
          </w:rPr>
          <w:fldChar w:fldCharType="separate"/>
        </w:r>
        <w:r>
          <w:rPr>
            <w:noProof/>
            <w:webHidden/>
          </w:rPr>
          <w:t>4</w:t>
        </w:r>
        <w:r>
          <w:rPr>
            <w:noProof/>
            <w:webHidden/>
          </w:rPr>
          <w:fldChar w:fldCharType="end"/>
        </w:r>
      </w:hyperlink>
    </w:p>
    <w:p w:rsidR="002C5784" w:rsidRPr="00E96534" w:rsidRDefault="002C5784">
      <w:pPr>
        <w:pStyle w:val="TOC4"/>
        <w:rPr>
          <w:rFonts w:ascii="Calibri" w:hAnsi="Calibri"/>
          <w:noProof/>
          <w:sz w:val="22"/>
          <w:szCs w:val="22"/>
        </w:rPr>
      </w:pPr>
      <w:hyperlink w:anchor="_Toc477997448" w:history="1">
        <w:r w:rsidRPr="00930716">
          <w:rPr>
            <w:rStyle w:val="Hyperlink"/>
            <w:rFonts w:eastAsia="Arial" w:cs="Arial"/>
            <w:noProof/>
          </w:rPr>
          <w:t>Secure Transport</w:t>
        </w:r>
        <w:r>
          <w:rPr>
            <w:noProof/>
            <w:webHidden/>
          </w:rPr>
          <w:tab/>
        </w:r>
        <w:r>
          <w:rPr>
            <w:noProof/>
            <w:webHidden/>
          </w:rPr>
          <w:fldChar w:fldCharType="begin"/>
        </w:r>
        <w:r>
          <w:rPr>
            <w:noProof/>
            <w:webHidden/>
          </w:rPr>
          <w:instrText xml:space="preserve"> PAGEREF _Toc477997448 \h </w:instrText>
        </w:r>
        <w:r>
          <w:rPr>
            <w:noProof/>
            <w:webHidden/>
          </w:rPr>
        </w:r>
        <w:r>
          <w:rPr>
            <w:noProof/>
            <w:webHidden/>
          </w:rPr>
          <w:fldChar w:fldCharType="separate"/>
        </w:r>
        <w:r>
          <w:rPr>
            <w:noProof/>
            <w:webHidden/>
          </w:rPr>
          <w:t>4</w:t>
        </w:r>
        <w:r>
          <w:rPr>
            <w:noProof/>
            <w:webHidden/>
          </w:rPr>
          <w:fldChar w:fldCharType="end"/>
        </w:r>
      </w:hyperlink>
    </w:p>
    <w:p w:rsidR="002C5784" w:rsidRPr="00E96534" w:rsidRDefault="002C5784">
      <w:pPr>
        <w:pStyle w:val="TOC4"/>
        <w:rPr>
          <w:rFonts w:ascii="Calibri" w:hAnsi="Calibri"/>
          <w:noProof/>
          <w:sz w:val="22"/>
          <w:szCs w:val="22"/>
        </w:rPr>
      </w:pPr>
      <w:hyperlink w:anchor="_Toc477997449" w:history="1">
        <w:r w:rsidRPr="00930716">
          <w:rPr>
            <w:rStyle w:val="Hyperlink"/>
            <w:rFonts w:eastAsia="Arial" w:cs="Arial"/>
            <w:noProof/>
          </w:rPr>
          <w:t>Condition associated with a Procedure</w:t>
        </w:r>
        <w:r>
          <w:rPr>
            <w:noProof/>
            <w:webHidden/>
          </w:rPr>
          <w:tab/>
        </w:r>
        <w:r>
          <w:rPr>
            <w:noProof/>
            <w:webHidden/>
          </w:rPr>
          <w:fldChar w:fldCharType="begin"/>
        </w:r>
        <w:r>
          <w:rPr>
            <w:noProof/>
            <w:webHidden/>
          </w:rPr>
          <w:instrText xml:space="preserve"> PAGEREF _Toc477997449 \h </w:instrText>
        </w:r>
        <w:r>
          <w:rPr>
            <w:noProof/>
            <w:webHidden/>
          </w:rPr>
        </w:r>
        <w:r>
          <w:rPr>
            <w:noProof/>
            <w:webHidden/>
          </w:rPr>
          <w:fldChar w:fldCharType="separate"/>
        </w:r>
        <w:r>
          <w:rPr>
            <w:noProof/>
            <w:webHidden/>
          </w:rPr>
          <w:t>4</w:t>
        </w:r>
        <w:r>
          <w:rPr>
            <w:noProof/>
            <w:webHidden/>
          </w:rPr>
          <w:fldChar w:fldCharType="end"/>
        </w:r>
      </w:hyperlink>
    </w:p>
    <w:p w:rsidR="002C5784" w:rsidRPr="00E96534" w:rsidRDefault="002C5784">
      <w:pPr>
        <w:pStyle w:val="TOC2"/>
        <w:rPr>
          <w:rFonts w:ascii="Calibri" w:hAnsi="Calibri"/>
          <w:noProof/>
          <w:sz w:val="22"/>
          <w:szCs w:val="22"/>
        </w:rPr>
      </w:pPr>
      <w:hyperlink w:anchor="_Toc477997450" w:history="1">
        <w:r w:rsidRPr="00930716">
          <w:rPr>
            <w:rStyle w:val="Hyperlink"/>
            <w:rFonts w:eastAsia="Arial" w:cs="Arial"/>
            <w:noProof/>
          </w:rPr>
          <w:t>General Introduction</w:t>
        </w:r>
        <w:r>
          <w:rPr>
            <w:noProof/>
            <w:webHidden/>
          </w:rPr>
          <w:tab/>
        </w:r>
        <w:r>
          <w:rPr>
            <w:noProof/>
            <w:webHidden/>
          </w:rPr>
          <w:fldChar w:fldCharType="begin"/>
        </w:r>
        <w:r>
          <w:rPr>
            <w:noProof/>
            <w:webHidden/>
          </w:rPr>
          <w:instrText xml:space="preserve"> PAGEREF _Toc477997450 \h </w:instrText>
        </w:r>
        <w:r>
          <w:rPr>
            <w:noProof/>
            <w:webHidden/>
          </w:rPr>
        </w:r>
        <w:r>
          <w:rPr>
            <w:noProof/>
            <w:webHidden/>
          </w:rPr>
          <w:fldChar w:fldCharType="separate"/>
        </w:r>
        <w:r>
          <w:rPr>
            <w:noProof/>
            <w:webHidden/>
          </w:rPr>
          <w:t>4</w:t>
        </w:r>
        <w:r>
          <w:rPr>
            <w:noProof/>
            <w:webHidden/>
          </w:rPr>
          <w:fldChar w:fldCharType="end"/>
        </w:r>
      </w:hyperlink>
    </w:p>
    <w:p w:rsidR="002C5784" w:rsidRPr="00E96534" w:rsidRDefault="002C5784">
      <w:pPr>
        <w:pStyle w:val="TOC3"/>
        <w:rPr>
          <w:rFonts w:ascii="Calibri" w:hAnsi="Calibri"/>
          <w:noProof/>
          <w:sz w:val="22"/>
          <w:szCs w:val="22"/>
        </w:rPr>
      </w:pPr>
      <w:hyperlink w:anchor="_Toc477997451" w:history="1">
        <w:r w:rsidRPr="00930716">
          <w:rPr>
            <w:rStyle w:val="Hyperlink"/>
            <w:rFonts w:eastAsia="Arial" w:cs="Arial"/>
            <w:noProof/>
          </w:rPr>
          <w:t>Scope</w:t>
        </w:r>
        <w:r>
          <w:rPr>
            <w:noProof/>
            <w:webHidden/>
          </w:rPr>
          <w:tab/>
        </w:r>
        <w:r>
          <w:rPr>
            <w:noProof/>
            <w:webHidden/>
          </w:rPr>
          <w:fldChar w:fldCharType="begin"/>
        </w:r>
        <w:r>
          <w:rPr>
            <w:noProof/>
            <w:webHidden/>
          </w:rPr>
          <w:instrText xml:space="preserve"> PAGEREF _Toc477997451 \h </w:instrText>
        </w:r>
        <w:r>
          <w:rPr>
            <w:noProof/>
            <w:webHidden/>
          </w:rPr>
        </w:r>
        <w:r>
          <w:rPr>
            <w:noProof/>
            <w:webHidden/>
          </w:rPr>
          <w:fldChar w:fldCharType="separate"/>
        </w:r>
        <w:r>
          <w:rPr>
            <w:noProof/>
            <w:webHidden/>
          </w:rPr>
          <w:t>6</w:t>
        </w:r>
        <w:r>
          <w:rPr>
            <w:noProof/>
            <w:webHidden/>
          </w:rPr>
          <w:fldChar w:fldCharType="end"/>
        </w:r>
      </w:hyperlink>
    </w:p>
    <w:p w:rsidR="002C5784" w:rsidRPr="00E96534" w:rsidRDefault="002C5784">
      <w:pPr>
        <w:pStyle w:val="TOC3"/>
        <w:rPr>
          <w:rFonts w:ascii="Calibri" w:hAnsi="Calibri"/>
          <w:noProof/>
          <w:sz w:val="22"/>
          <w:szCs w:val="22"/>
        </w:rPr>
      </w:pPr>
      <w:hyperlink w:anchor="_Toc477997452" w:history="1">
        <w:r w:rsidRPr="00930716">
          <w:rPr>
            <w:rStyle w:val="Hyperlink"/>
            <w:rFonts w:eastAsia="Arial" w:cs="Arial"/>
            <w:noProof/>
          </w:rPr>
          <w:t>Standards</w:t>
        </w:r>
        <w:r>
          <w:rPr>
            <w:noProof/>
            <w:webHidden/>
          </w:rPr>
          <w:tab/>
        </w:r>
        <w:r>
          <w:rPr>
            <w:noProof/>
            <w:webHidden/>
          </w:rPr>
          <w:fldChar w:fldCharType="begin"/>
        </w:r>
        <w:r>
          <w:rPr>
            <w:noProof/>
            <w:webHidden/>
          </w:rPr>
          <w:instrText xml:space="preserve"> PAGEREF _Toc477997452 \h </w:instrText>
        </w:r>
        <w:r>
          <w:rPr>
            <w:noProof/>
            <w:webHidden/>
          </w:rPr>
        </w:r>
        <w:r>
          <w:rPr>
            <w:noProof/>
            <w:webHidden/>
          </w:rPr>
          <w:fldChar w:fldCharType="separate"/>
        </w:r>
        <w:r>
          <w:rPr>
            <w:noProof/>
            <w:webHidden/>
          </w:rPr>
          <w:t>7</w:t>
        </w:r>
        <w:r>
          <w:rPr>
            <w:noProof/>
            <w:webHidden/>
          </w:rPr>
          <w:fldChar w:fldCharType="end"/>
        </w:r>
      </w:hyperlink>
    </w:p>
    <w:p w:rsidR="002C5784" w:rsidRPr="00E96534" w:rsidRDefault="002C5784">
      <w:pPr>
        <w:pStyle w:val="TOC3"/>
        <w:rPr>
          <w:rFonts w:ascii="Calibri" w:hAnsi="Calibri"/>
          <w:noProof/>
          <w:sz w:val="22"/>
          <w:szCs w:val="22"/>
        </w:rPr>
      </w:pPr>
      <w:hyperlink w:anchor="_Toc477997453" w:history="1">
        <w:r w:rsidRPr="00930716">
          <w:rPr>
            <w:rStyle w:val="Hyperlink"/>
            <w:rFonts w:eastAsia="Arial" w:cs="Arial"/>
            <w:noProof/>
          </w:rPr>
          <w:t>Technical Approach</w:t>
        </w:r>
        <w:r>
          <w:rPr>
            <w:noProof/>
            <w:webHidden/>
          </w:rPr>
          <w:tab/>
        </w:r>
        <w:r>
          <w:rPr>
            <w:noProof/>
            <w:webHidden/>
          </w:rPr>
          <w:fldChar w:fldCharType="begin"/>
        </w:r>
        <w:r>
          <w:rPr>
            <w:noProof/>
            <w:webHidden/>
          </w:rPr>
          <w:instrText xml:space="preserve"> PAGEREF _Toc477997453 \h </w:instrText>
        </w:r>
        <w:r>
          <w:rPr>
            <w:noProof/>
            <w:webHidden/>
          </w:rPr>
        </w:r>
        <w:r>
          <w:rPr>
            <w:noProof/>
            <w:webHidden/>
          </w:rPr>
          <w:fldChar w:fldCharType="separate"/>
        </w:r>
        <w:r>
          <w:rPr>
            <w:noProof/>
            <w:webHidden/>
          </w:rPr>
          <w:t>8</w:t>
        </w:r>
        <w:r>
          <w:rPr>
            <w:noProof/>
            <w:webHidden/>
          </w:rPr>
          <w:fldChar w:fldCharType="end"/>
        </w:r>
      </w:hyperlink>
    </w:p>
    <w:p w:rsidR="002C5784" w:rsidRPr="00E96534" w:rsidRDefault="002C5784">
      <w:pPr>
        <w:pStyle w:val="TOC2"/>
        <w:rPr>
          <w:rFonts w:ascii="Calibri" w:hAnsi="Calibri"/>
          <w:noProof/>
          <w:sz w:val="22"/>
          <w:szCs w:val="22"/>
        </w:rPr>
      </w:pPr>
      <w:hyperlink w:anchor="_Toc477997454" w:history="1">
        <w:r w:rsidRPr="00930716">
          <w:rPr>
            <w:rStyle w:val="Hyperlink"/>
            <w:rFonts w:eastAsia="Arial" w:cs="Arial"/>
            <w:noProof/>
          </w:rPr>
          <w:t>Appendix A - Actor Summary Definitions</w:t>
        </w:r>
        <w:r>
          <w:rPr>
            <w:noProof/>
            <w:webHidden/>
          </w:rPr>
          <w:tab/>
        </w:r>
        <w:r>
          <w:rPr>
            <w:noProof/>
            <w:webHidden/>
          </w:rPr>
          <w:fldChar w:fldCharType="begin"/>
        </w:r>
        <w:r>
          <w:rPr>
            <w:noProof/>
            <w:webHidden/>
          </w:rPr>
          <w:instrText xml:space="preserve"> PAGEREF _Toc477997454 \h </w:instrText>
        </w:r>
        <w:r>
          <w:rPr>
            <w:noProof/>
            <w:webHidden/>
          </w:rPr>
        </w:r>
        <w:r>
          <w:rPr>
            <w:noProof/>
            <w:webHidden/>
          </w:rPr>
          <w:fldChar w:fldCharType="separate"/>
        </w:r>
        <w:r>
          <w:rPr>
            <w:noProof/>
            <w:webHidden/>
          </w:rPr>
          <w:t>8</w:t>
        </w:r>
        <w:r>
          <w:rPr>
            <w:noProof/>
            <w:webHidden/>
          </w:rPr>
          <w:fldChar w:fldCharType="end"/>
        </w:r>
      </w:hyperlink>
    </w:p>
    <w:p w:rsidR="002C5784" w:rsidRPr="00E96534" w:rsidRDefault="002C5784">
      <w:pPr>
        <w:pStyle w:val="TOC2"/>
        <w:rPr>
          <w:rFonts w:ascii="Calibri" w:hAnsi="Calibri"/>
          <w:noProof/>
          <w:sz w:val="22"/>
          <w:szCs w:val="22"/>
        </w:rPr>
      </w:pPr>
      <w:hyperlink w:anchor="_Toc477997455" w:history="1">
        <w:r w:rsidRPr="00930716">
          <w:rPr>
            <w:rStyle w:val="Hyperlink"/>
            <w:rFonts w:eastAsia="Arial" w:cs="Arial"/>
            <w:noProof/>
          </w:rPr>
          <w:t>Appendix B - Transaction Summary Definitions</w:t>
        </w:r>
        <w:r>
          <w:rPr>
            <w:noProof/>
            <w:webHidden/>
          </w:rPr>
          <w:tab/>
        </w:r>
        <w:r>
          <w:rPr>
            <w:noProof/>
            <w:webHidden/>
          </w:rPr>
          <w:fldChar w:fldCharType="begin"/>
        </w:r>
        <w:r>
          <w:rPr>
            <w:noProof/>
            <w:webHidden/>
          </w:rPr>
          <w:instrText xml:space="preserve"> PAGEREF _Toc477997455 \h </w:instrText>
        </w:r>
        <w:r>
          <w:rPr>
            <w:noProof/>
            <w:webHidden/>
          </w:rPr>
        </w:r>
        <w:r>
          <w:rPr>
            <w:noProof/>
            <w:webHidden/>
          </w:rPr>
          <w:fldChar w:fldCharType="separate"/>
        </w:r>
        <w:r>
          <w:rPr>
            <w:noProof/>
            <w:webHidden/>
          </w:rPr>
          <w:t>8</w:t>
        </w:r>
        <w:r>
          <w:rPr>
            <w:noProof/>
            <w:webHidden/>
          </w:rPr>
          <w:fldChar w:fldCharType="end"/>
        </w:r>
      </w:hyperlink>
    </w:p>
    <w:p w:rsidR="002C5784" w:rsidRPr="00E96534" w:rsidRDefault="002C5784">
      <w:pPr>
        <w:pStyle w:val="TOC2"/>
        <w:rPr>
          <w:rFonts w:ascii="Calibri" w:hAnsi="Calibri"/>
          <w:noProof/>
          <w:sz w:val="22"/>
          <w:szCs w:val="22"/>
        </w:rPr>
      </w:pPr>
      <w:hyperlink w:anchor="_Toc477997456" w:history="1">
        <w:r w:rsidRPr="00930716">
          <w:rPr>
            <w:rStyle w:val="Hyperlink"/>
            <w:rFonts w:eastAsia="Arial" w:cs="Arial"/>
            <w:noProof/>
          </w:rPr>
          <w:t>Glossary</w:t>
        </w:r>
        <w:r>
          <w:rPr>
            <w:noProof/>
            <w:webHidden/>
          </w:rPr>
          <w:tab/>
        </w:r>
        <w:r>
          <w:rPr>
            <w:noProof/>
            <w:webHidden/>
          </w:rPr>
          <w:fldChar w:fldCharType="begin"/>
        </w:r>
        <w:r>
          <w:rPr>
            <w:noProof/>
            <w:webHidden/>
          </w:rPr>
          <w:instrText xml:space="preserve"> PAGEREF _Toc477997456 \h </w:instrText>
        </w:r>
        <w:r>
          <w:rPr>
            <w:noProof/>
            <w:webHidden/>
          </w:rPr>
        </w:r>
        <w:r>
          <w:rPr>
            <w:noProof/>
            <w:webHidden/>
          </w:rPr>
          <w:fldChar w:fldCharType="separate"/>
        </w:r>
        <w:r>
          <w:rPr>
            <w:noProof/>
            <w:webHidden/>
          </w:rPr>
          <w:t>8</w:t>
        </w:r>
        <w:r>
          <w:rPr>
            <w:noProof/>
            <w:webHidden/>
          </w:rPr>
          <w:fldChar w:fldCharType="end"/>
        </w:r>
      </w:hyperlink>
    </w:p>
    <w:p w:rsidR="002C5784" w:rsidRPr="00E96534" w:rsidRDefault="002C5784">
      <w:pPr>
        <w:pStyle w:val="TOC3"/>
        <w:rPr>
          <w:rFonts w:ascii="Calibri" w:hAnsi="Calibri"/>
          <w:noProof/>
          <w:sz w:val="22"/>
          <w:szCs w:val="22"/>
        </w:rPr>
      </w:pPr>
      <w:hyperlink w:anchor="_Toc477997457" w:history="1">
        <w:r w:rsidRPr="00930716">
          <w:rPr>
            <w:rStyle w:val="Hyperlink"/>
            <w:rFonts w:eastAsia="Arial" w:cs="Arial"/>
            <w:noProof/>
          </w:rPr>
          <w:t>Implantable Device</w:t>
        </w:r>
        <w:r>
          <w:rPr>
            <w:noProof/>
            <w:webHidden/>
          </w:rPr>
          <w:tab/>
        </w:r>
        <w:r>
          <w:rPr>
            <w:noProof/>
            <w:webHidden/>
          </w:rPr>
          <w:fldChar w:fldCharType="begin"/>
        </w:r>
        <w:r>
          <w:rPr>
            <w:noProof/>
            <w:webHidden/>
          </w:rPr>
          <w:instrText xml:space="preserve"> PAGEREF _Toc477997457 \h </w:instrText>
        </w:r>
        <w:r>
          <w:rPr>
            <w:noProof/>
            <w:webHidden/>
          </w:rPr>
        </w:r>
        <w:r>
          <w:rPr>
            <w:noProof/>
            <w:webHidden/>
          </w:rPr>
          <w:fldChar w:fldCharType="separate"/>
        </w:r>
        <w:r>
          <w:rPr>
            <w:noProof/>
            <w:webHidden/>
          </w:rPr>
          <w:t>8</w:t>
        </w:r>
        <w:r>
          <w:rPr>
            <w:noProof/>
            <w:webHidden/>
          </w:rPr>
          <w:fldChar w:fldCharType="end"/>
        </w:r>
      </w:hyperlink>
    </w:p>
    <w:p w:rsidR="002C5784" w:rsidRPr="00E96534" w:rsidRDefault="002C5784">
      <w:pPr>
        <w:pStyle w:val="TOC3"/>
        <w:rPr>
          <w:rFonts w:ascii="Calibri" w:hAnsi="Calibri"/>
          <w:noProof/>
          <w:sz w:val="22"/>
          <w:szCs w:val="22"/>
        </w:rPr>
      </w:pPr>
      <w:hyperlink w:anchor="_Toc477997458" w:history="1">
        <w:r w:rsidRPr="00930716">
          <w:rPr>
            <w:rStyle w:val="Hyperlink"/>
            <w:rFonts w:eastAsia="Arial" w:cs="Arial"/>
            <w:noProof/>
          </w:rPr>
          <w:t>UDI</w:t>
        </w:r>
        <w:r>
          <w:rPr>
            <w:noProof/>
            <w:webHidden/>
          </w:rPr>
          <w:tab/>
        </w:r>
        <w:r>
          <w:rPr>
            <w:noProof/>
            <w:webHidden/>
          </w:rPr>
          <w:fldChar w:fldCharType="begin"/>
        </w:r>
        <w:r>
          <w:rPr>
            <w:noProof/>
            <w:webHidden/>
          </w:rPr>
          <w:instrText xml:space="preserve"> PAGEREF _Toc477997458 \h </w:instrText>
        </w:r>
        <w:r>
          <w:rPr>
            <w:noProof/>
            <w:webHidden/>
          </w:rPr>
        </w:r>
        <w:r>
          <w:rPr>
            <w:noProof/>
            <w:webHidden/>
          </w:rPr>
          <w:fldChar w:fldCharType="separate"/>
        </w:r>
        <w:r>
          <w:rPr>
            <w:noProof/>
            <w:webHidden/>
          </w:rPr>
          <w:t>9</w:t>
        </w:r>
        <w:r>
          <w:rPr>
            <w:noProof/>
            <w:webHidden/>
          </w:rPr>
          <w:fldChar w:fldCharType="end"/>
        </w:r>
      </w:hyperlink>
    </w:p>
    <w:p w:rsidR="002C5784" w:rsidRPr="00E96534" w:rsidRDefault="002C5784">
      <w:pPr>
        <w:pStyle w:val="TOC2"/>
        <w:rPr>
          <w:rFonts w:ascii="Calibri" w:hAnsi="Calibri"/>
          <w:noProof/>
          <w:sz w:val="22"/>
          <w:szCs w:val="22"/>
        </w:rPr>
      </w:pPr>
      <w:hyperlink w:anchor="_Toc477997459" w:history="1">
        <w:r w:rsidRPr="00930716">
          <w:rPr>
            <w:rStyle w:val="Hyperlink"/>
            <w:rFonts w:eastAsia="Arial" w:cs="Arial"/>
            <w:noProof/>
          </w:rPr>
          <w:t>Volume I - Profiles</w:t>
        </w:r>
        <w:r>
          <w:rPr>
            <w:noProof/>
            <w:webHidden/>
          </w:rPr>
          <w:tab/>
        </w:r>
        <w:r>
          <w:rPr>
            <w:noProof/>
            <w:webHidden/>
          </w:rPr>
          <w:fldChar w:fldCharType="begin"/>
        </w:r>
        <w:r>
          <w:rPr>
            <w:noProof/>
            <w:webHidden/>
          </w:rPr>
          <w:instrText xml:space="preserve"> PAGEREF _Toc477997459 \h </w:instrText>
        </w:r>
        <w:r>
          <w:rPr>
            <w:noProof/>
            <w:webHidden/>
          </w:rPr>
        </w:r>
        <w:r>
          <w:rPr>
            <w:noProof/>
            <w:webHidden/>
          </w:rPr>
          <w:fldChar w:fldCharType="separate"/>
        </w:r>
        <w:r>
          <w:rPr>
            <w:noProof/>
            <w:webHidden/>
          </w:rPr>
          <w:t>9</w:t>
        </w:r>
        <w:r>
          <w:rPr>
            <w:noProof/>
            <w:webHidden/>
          </w:rPr>
          <w:fldChar w:fldCharType="end"/>
        </w:r>
      </w:hyperlink>
    </w:p>
    <w:p w:rsidR="002C5784" w:rsidRPr="00E96534" w:rsidRDefault="002C5784">
      <w:pPr>
        <w:pStyle w:val="TOC3"/>
        <w:rPr>
          <w:rFonts w:ascii="Calibri" w:hAnsi="Calibri"/>
          <w:noProof/>
          <w:sz w:val="22"/>
          <w:szCs w:val="22"/>
        </w:rPr>
      </w:pPr>
      <w:hyperlink w:anchor="_Toc477997460" w:history="1">
        <w:r w:rsidRPr="00930716">
          <w:rPr>
            <w:rStyle w:val="Hyperlink"/>
            <w:rFonts w:eastAsia="Arial" w:cs="Arial"/>
            <w:noProof/>
          </w:rPr>
          <w:t>1. PMDT profile</w:t>
        </w:r>
        <w:r>
          <w:rPr>
            <w:noProof/>
            <w:webHidden/>
          </w:rPr>
          <w:tab/>
        </w:r>
        <w:r>
          <w:rPr>
            <w:noProof/>
            <w:webHidden/>
          </w:rPr>
          <w:fldChar w:fldCharType="begin"/>
        </w:r>
        <w:r>
          <w:rPr>
            <w:noProof/>
            <w:webHidden/>
          </w:rPr>
          <w:instrText xml:space="preserve"> PAGEREF _Toc477997460 \h </w:instrText>
        </w:r>
        <w:r>
          <w:rPr>
            <w:noProof/>
            <w:webHidden/>
          </w:rPr>
        </w:r>
        <w:r>
          <w:rPr>
            <w:noProof/>
            <w:webHidden/>
          </w:rPr>
          <w:fldChar w:fldCharType="separate"/>
        </w:r>
        <w:r>
          <w:rPr>
            <w:noProof/>
            <w:webHidden/>
          </w:rPr>
          <w:t>9</w:t>
        </w:r>
        <w:r>
          <w:rPr>
            <w:noProof/>
            <w:webHidden/>
          </w:rPr>
          <w:fldChar w:fldCharType="end"/>
        </w:r>
      </w:hyperlink>
    </w:p>
    <w:p w:rsidR="002C5784" w:rsidRPr="00E96534" w:rsidRDefault="002C5784">
      <w:pPr>
        <w:pStyle w:val="TOC4"/>
        <w:rPr>
          <w:rFonts w:ascii="Calibri" w:hAnsi="Calibri"/>
          <w:noProof/>
          <w:sz w:val="22"/>
          <w:szCs w:val="22"/>
        </w:rPr>
      </w:pPr>
      <w:hyperlink w:anchor="_Toc477997461" w:history="1">
        <w:r w:rsidRPr="00930716">
          <w:rPr>
            <w:rStyle w:val="Hyperlink"/>
            <w:rFonts w:eastAsia="Arial" w:cs="Arial"/>
            <w:noProof/>
          </w:rPr>
          <w:t>1.1 PMDT Actors, Transaction, and Content Modules</w:t>
        </w:r>
        <w:r>
          <w:rPr>
            <w:noProof/>
            <w:webHidden/>
          </w:rPr>
          <w:tab/>
        </w:r>
        <w:r>
          <w:rPr>
            <w:noProof/>
            <w:webHidden/>
          </w:rPr>
          <w:fldChar w:fldCharType="begin"/>
        </w:r>
        <w:r>
          <w:rPr>
            <w:noProof/>
            <w:webHidden/>
          </w:rPr>
          <w:instrText xml:space="preserve"> PAGEREF _Toc477997461 \h </w:instrText>
        </w:r>
        <w:r>
          <w:rPr>
            <w:noProof/>
            <w:webHidden/>
          </w:rPr>
        </w:r>
        <w:r>
          <w:rPr>
            <w:noProof/>
            <w:webHidden/>
          </w:rPr>
          <w:fldChar w:fldCharType="separate"/>
        </w:r>
        <w:r>
          <w:rPr>
            <w:noProof/>
            <w:webHidden/>
          </w:rPr>
          <w:t>10</w:t>
        </w:r>
        <w:r>
          <w:rPr>
            <w:noProof/>
            <w:webHidden/>
          </w:rPr>
          <w:fldChar w:fldCharType="end"/>
        </w:r>
      </w:hyperlink>
    </w:p>
    <w:p w:rsidR="002C5784" w:rsidRPr="00E96534" w:rsidRDefault="002C5784">
      <w:pPr>
        <w:pStyle w:val="TOC4"/>
        <w:rPr>
          <w:rFonts w:ascii="Calibri" w:hAnsi="Calibri"/>
          <w:noProof/>
          <w:sz w:val="22"/>
          <w:szCs w:val="22"/>
        </w:rPr>
      </w:pPr>
      <w:hyperlink w:anchor="_Toc477997462" w:history="1">
        <w:r w:rsidRPr="00930716">
          <w:rPr>
            <w:rStyle w:val="Hyperlink"/>
            <w:rFonts w:eastAsia="Arial" w:cs="Arial"/>
            <w:noProof/>
          </w:rPr>
          <w:t>1.2 Actor Options</w:t>
        </w:r>
        <w:r>
          <w:rPr>
            <w:noProof/>
            <w:webHidden/>
          </w:rPr>
          <w:tab/>
        </w:r>
        <w:r>
          <w:rPr>
            <w:noProof/>
            <w:webHidden/>
          </w:rPr>
          <w:fldChar w:fldCharType="begin"/>
        </w:r>
        <w:r>
          <w:rPr>
            <w:noProof/>
            <w:webHidden/>
          </w:rPr>
          <w:instrText xml:space="preserve"> PAGEREF _Toc477997462 \h </w:instrText>
        </w:r>
        <w:r>
          <w:rPr>
            <w:noProof/>
            <w:webHidden/>
          </w:rPr>
        </w:r>
        <w:r>
          <w:rPr>
            <w:noProof/>
            <w:webHidden/>
          </w:rPr>
          <w:fldChar w:fldCharType="separate"/>
        </w:r>
        <w:r>
          <w:rPr>
            <w:noProof/>
            <w:webHidden/>
          </w:rPr>
          <w:t>16</w:t>
        </w:r>
        <w:r>
          <w:rPr>
            <w:noProof/>
            <w:webHidden/>
          </w:rPr>
          <w:fldChar w:fldCharType="end"/>
        </w:r>
      </w:hyperlink>
    </w:p>
    <w:p w:rsidR="002C5784" w:rsidRPr="00E96534" w:rsidRDefault="002C5784">
      <w:pPr>
        <w:pStyle w:val="TOC4"/>
        <w:rPr>
          <w:rFonts w:ascii="Calibri" w:hAnsi="Calibri"/>
          <w:noProof/>
          <w:sz w:val="22"/>
          <w:szCs w:val="22"/>
        </w:rPr>
      </w:pPr>
      <w:hyperlink w:anchor="_Toc477997463" w:history="1">
        <w:r w:rsidRPr="00930716">
          <w:rPr>
            <w:rStyle w:val="Hyperlink"/>
            <w:rFonts w:eastAsia="Arial" w:cs="Arial"/>
            <w:noProof/>
          </w:rPr>
          <w:t>1.3 Required Actor Groupings</w:t>
        </w:r>
        <w:r>
          <w:rPr>
            <w:noProof/>
            <w:webHidden/>
          </w:rPr>
          <w:tab/>
        </w:r>
        <w:r>
          <w:rPr>
            <w:noProof/>
            <w:webHidden/>
          </w:rPr>
          <w:fldChar w:fldCharType="begin"/>
        </w:r>
        <w:r>
          <w:rPr>
            <w:noProof/>
            <w:webHidden/>
          </w:rPr>
          <w:instrText xml:space="preserve"> PAGEREF _Toc477997463 \h </w:instrText>
        </w:r>
        <w:r>
          <w:rPr>
            <w:noProof/>
            <w:webHidden/>
          </w:rPr>
        </w:r>
        <w:r>
          <w:rPr>
            <w:noProof/>
            <w:webHidden/>
          </w:rPr>
          <w:fldChar w:fldCharType="separate"/>
        </w:r>
        <w:r>
          <w:rPr>
            <w:noProof/>
            <w:webHidden/>
          </w:rPr>
          <w:t>16</w:t>
        </w:r>
        <w:r>
          <w:rPr>
            <w:noProof/>
            <w:webHidden/>
          </w:rPr>
          <w:fldChar w:fldCharType="end"/>
        </w:r>
      </w:hyperlink>
    </w:p>
    <w:p w:rsidR="002C5784" w:rsidRPr="00E96534" w:rsidRDefault="002C5784">
      <w:pPr>
        <w:pStyle w:val="TOC4"/>
        <w:rPr>
          <w:rFonts w:ascii="Calibri" w:hAnsi="Calibri"/>
          <w:noProof/>
          <w:sz w:val="22"/>
          <w:szCs w:val="22"/>
        </w:rPr>
      </w:pPr>
      <w:hyperlink w:anchor="_Toc477997464" w:history="1">
        <w:r w:rsidRPr="00930716">
          <w:rPr>
            <w:rStyle w:val="Hyperlink"/>
            <w:rFonts w:eastAsia="Arial" w:cs="Arial"/>
            <w:noProof/>
          </w:rPr>
          <w:t>1.4 PDMT Overview</w:t>
        </w:r>
        <w:r>
          <w:rPr>
            <w:noProof/>
            <w:webHidden/>
          </w:rPr>
          <w:tab/>
        </w:r>
        <w:r>
          <w:rPr>
            <w:noProof/>
            <w:webHidden/>
          </w:rPr>
          <w:fldChar w:fldCharType="begin"/>
        </w:r>
        <w:r>
          <w:rPr>
            <w:noProof/>
            <w:webHidden/>
          </w:rPr>
          <w:instrText xml:space="preserve"> PAGEREF _Toc477997464 \h </w:instrText>
        </w:r>
        <w:r>
          <w:rPr>
            <w:noProof/>
            <w:webHidden/>
          </w:rPr>
        </w:r>
        <w:r>
          <w:rPr>
            <w:noProof/>
            <w:webHidden/>
          </w:rPr>
          <w:fldChar w:fldCharType="separate"/>
        </w:r>
        <w:r>
          <w:rPr>
            <w:noProof/>
            <w:webHidden/>
          </w:rPr>
          <w:t>16</w:t>
        </w:r>
        <w:r>
          <w:rPr>
            <w:noProof/>
            <w:webHidden/>
          </w:rPr>
          <w:fldChar w:fldCharType="end"/>
        </w:r>
      </w:hyperlink>
    </w:p>
    <w:p w:rsidR="002C5784" w:rsidRPr="00E96534" w:rsidRDefault="002C5784">
      <w:pPr>
        <w:pStyle w:val="TOC4"/>
        <w:rPr>
          <w:rFonts w:ascii="Calibri" w:hAnsi="Calibri"/>
          <w:noProof/>
          <w:sz w:val="22"/>
          <w:szCs w:val="22"/>
        </w:rPr>
      </w:pPr>
      <w:hyperlink w:anchor="_Toc477997465" w:history="1">
        <w:r w:rsidRPr="00930716">
          <w:rPr>
            <w:rStyle w:val="Hyperlink"/>
            <w:rFonts w:eastAsia="Arial" w:cs="Arial"/>
            <w:noProof/>
          </w:rPr>
          <w:t>1.5 Security Consideration</w:t>
        </w:r>
        <w:r>
          <w:rPr>
            <w:noProof/>
            <w:webHidden/>
          </w:rPr>
          <w:tab/>
        </w:r>
        <w:r>
          <w:rPr>
            <w:noProof/>
            <w:webHidden/>
          </w:rPr>
          <w:fldChar w:fldCharType="begin"/>
        </w:r>
        <w:r>
          <w:rPr>
            <w:noProof/>
            <w:webHidden/>
          </w:rPr>
          <w:instrText xml:space="preserve"> PAGEREF _Toc477997465 \h </w:instrText>
        </w:r>
        <w:r>
          <w:rPr>
            <w:noProof/>
            <w:webHidden/>
          </w:rPr>
        </w:r>
        <w:r>
          <w:rPr>
            <w:noProof/>
            <w:webHidden/>
          </w:rPr>
          <w:fldChar w:fldCharType="separate"/>
        </w:r>
        <w:r>
          <w:rPr>
            <w:noProof/>
            <w:webHidden/>
          </w:rPr>
          <w:t>25</w:t>
        </w:r>
        <w:r>
          <w:rPr>
            <w:noProof/>
            <w:webHidden/>
          </w:rPr>
          <w:fldChar w:fldCharType="end"/>
        </w:r>
      </w:hyperlink>
    </w:p>
    <w:p w:rsidR="002C5784" w:rsidRPr="00E96534" w:rsidRDefault="002C5784">
      <w:pPr>
        <w:pStyle w:val="TOC4"/>
        <w:rPr>
          <w:rFonts w:ascii="Calibri" w:hAnsi="Calibri"/>
          <w:noProof/>
          <w:sz w:val="22"/>
          <w:szCs w:val="22"/>
        </w:rPr>
      </w:pPr>
      <w:hyperlink w:anchor="_Toc477997466" w:history="1">
        <w:r w:rsidRPr="00930716">
          <w:rPr>
            <w:rStyle w:val="Hyperlink"/>
            <w:rFonts w:eastAsia="Arial" w:cs="Arial"/>
            <w:noProof/>
          </w:rPr>
          <w:t>1.6 Cross Profile Considerations</w:t>
        </w:r>
        <w:r>
          <w:rPr>
            <w:noProof/>
            <w:webHidden/>
          </w:rPr>
          <w:tab/>
        </w:r>
        <w:r>
          <w:rPr>
            <w:noProof/>
            <w:webHidden/>
          </w:rPr>
          <w:fldChar w:fldCharType="begin"/>
        </w:r>
        <w:r>
          <w:rPr>
            <w:noProof/>
            <w:webHidden/>
          </w:rPr>
          <w:instrText xml:space="preserve"> PAGEREF _Toc477997466 \h </w:instrText>
        </w:r>
        <w:r>
          <w:rPr>
            <w:noProof/>
            <w:webHidden/>
          </w:rPr>
        </w:r>
        <w:r>
          <w:rPr>
            <w:noProof/>
            <w:webHidden/>
          </w:rPr>
          <w:fldChar w:fldCharType="separate"/>
        </w:r>
        <w:r>
          <w:rPr>
            <w:noProof/>
            <w:webHidden/>
          </w:rPr>
          <w:t>27</w:t>
        </w:r>
        <w:r>
          <w:rPr>
            <w:noProof/>
            <w:webHidden/>
          </w:rPr>
          <w:fldChar w:fldCharType="end"/>
        </w:r>
      </w:hyperlink>
    </w:p>
    <w:p w:rsidR="002C5784" w:rsidRPr="00E96534" w:rsidRDefault="002C5784">
      <w:pPr>
        <w:pStyle w:val="TOC2"/>
        <w:rPr>
          <w:rFonts w:ascii="Calibri" w:hAnsi="Calibri"/>
          <w:noProof/>
          <w:sz w:val="22"/>
          <w:szCs w:val="22"/>
        </w:rPr>
      </w:pPr>
      <w:hyperlink w:anchor="_Toc477997467" w:history="1">
        <w:r w:rsidRPr="00930716">
          <w:rPr>
            <w:rStyle w:val="Hyperlink"/>
            <w:rFonts w:eastAsia="Arial" w:cs="Arial"/>
            <w:noProof/>
          </w:rPr>
          <w:t>Volume 2 - Transactions</w:t>
        </w:r>
        <w:r>
          <w:rPr>
            <w:noProof/>
            <w:webHidden/>
          </w:rPr>
          <w:tab/>
        </w:r>
        <w:r>
          <w:rPr>
            <w:noProof/>
            <w:webHidden/>
          </w:rPr>
          <w:fldChar w:fldCharType="begin"/>
        </w:r>
        <w:r>
          <w:rPr>
            <w:noProof/>
            <w:webHidden/>
          </w:rPr>
          <w:instrText xml:space="preserve"> PAGEREF _Toc477997467 \h </w:instrText>
        </w:r>
        <w:r>
          <w:rPr>
            <w:noProof/>
            <w:webHidden/>
          </w:rPr>
        </w:r>
        <w:r>
          <w:rPr>
            <w:noProof/>
            <w:webHidden/>
          </w:rPr>
          <w:fldChar w:fldCharType="separate"/>
        </w:r>
        <w:r>
          <w:rPr>
            <w:noProof/>
            <w:webHidden/>
          </w:rPr>
          <w:t>28</w:t>
        </w:r>
        <w:r>
          <w:rPr>
            <w:noProof/>
            <w:webHidden/>
          </w:rPr>
          <w:fldChar w:fldCharType="end"/>
        </w:r>
      </w:hyperlink>
    </w:p>
    <w:p w:rsidR="002C5784" w:rsidRPr="00E96534" w:rsidRDefault="002C5784">
      <w:pPr>
        <w:pStyle w:val="TOC3"/>
        <w:rPr>
          <w:rFonts w:ascii="Calibri" w:hAnsi="Calibri"/>
          <w:noProof/>
          <w:sz w:val="22"/>
          <w:szCs w:val="22"/>
        </w:rPr>
      </w:pPr>
      <w:hyperlink w:anchor="_Toc477997468" w:history="1">
        <w:r w:rsidRPr="00930716">
          <w:rPr>
            <w:rStyle w:val="Hyperlink"/>
            <w:rFonts w:eastAsia="Arial" w:cs="Arial"/>
            <w:noProof/>
          </w:rPr>
          <w:t>2.1  Register Device</w:t>
        </w:r>
        <w:r>
          <w:rPr>
            <w:noProof/>
            <w:webHidden/>
          </w:rPr>
          <w:tab/>
        </w:r>
        <w:r>
          <w:rPr>
            <w:noProof/>
            <w:webHidden/>
          </w:rPr>
          <w:fldChar w:fldCharType="begin"/>
        </w:r>
        <w:r>
          <w:rPr>
            <w:noProof/>
            <w:webHidden/>
          </w:rPr>
          <w:instrText xml:space="preserve"> PAGEREF _Toc477997468 \h </w:instrText>
        </w:r>
        <w:r>
          <w:rPr>
            <w:noProof/>
            <w:webHidden/>
          </w:rPr>
        </w:r>
        <w:r>
          <w:rPr>
            <w:noProof/>
            <w:webHidden/>
          </w:rPr>
          <w:fldChar w:fldCharType="separate"/>
        </w:r>
        <w:r>
          <w:rPr>
            <w:noProof/>
            <w:webHidden/>
          </w:rPr>
          <w:t>28</w:t>
        </w:r>
        <w:r>
          <w:rPr>
            <w:noProof/>
            <w:webHidden/>
          </w:rPr>
          <w:fldChar w:fldCharType="end"/>
        </w:r>
      </w:hyperlink>
    </w:p>
    <w:p w:rsidR="002C5784" w:rsidRPr="00E96534" w:rsidRDefault="002C5784">
      <w:pPr>
        <w:pStyle w:val="TOC4"/>
        <w:rPr>
          <w:rFonts w:ascii="Calibri" w:hAnsi="Calibri"/>
          <w:noProof/>
          <w:sz w:val="22"/>
          <w:szCs w:val="22"/>
        </w:rPr>
      </w:pPr>
      <w:hyperlink w:anchor="_Toc477997469" w:history="1">
        <w:r w:rsidRPr="00930716">
          <w:rPr>
            <w:rStyle w:val="Hyperlink"/>
            <w:rFonts w:eastAsia="Arial" w:cs="Arial"/>
            <w:noProof/>
          </w:rPr>
          <w:t>2.1.1 Scope</w:t>
        </w:r>
        <w:r>
          <w:rPr>
            <w:noProof/>
            <w:webHidden/>
          </w:rPr>
          <w:tab/>
        </w:r>
        <w:r>
          <w:rPr>
            <w:noProof/>
            <w:webHidden/>
          </w:rPr>
          <w:fldChar w:fldCharType="begin"/>
        </w:r>
        <w:r>
          <w:rPr>
            <w:noProof/>
            <w:webHidden/>
          </w:rPr>
          <w:instrText xml:space="preserve"> PAGEREF _Toc477997469 \h </w:instrText>
        </w:r>
        <w:r>
          <w:rPr>
            <w:noProof/>
            <w:webHidden/>
          </w:rPr>
        </w:r>
        <w:r>
          <w:rPr>
            <w:noProof/>
            <w:webHidden/>
          </w:rPr>
          <w:fldChar w:fldCharType="separate"/>
        </w:r>
        <w:r>
          <w:rPr>
            <w:noProof/>
            <w:webHidden/>
          </w:rPr>
          <w:t>28</w:t>
        </w:r>
        <w:r>
          <w:rPr>
            <w:noProof/>
            <w:webHidden/>
          </w:rPr>
          <w:fldChar w:fldCharType="end"/>
        </w:r>
      </w:hyperlink>
    </w:p>
    <w:p w:rsidR="002C5784" w:rsidRPr="00E96534" w:rsidRDefault="002C5784">
      <w:pPr>
        <w:pStyle w:val="TOC4"/>
        <w:rPr>
          <w:rFonts w:ascii="Calibri" w:hAnsi="Calibri"/>
          <w:noProof/>
          <w:sz w:val="22"/>
          <w:szCs w:val="22"/>
        </w:rPr>
      </w:pPr>
      <w:hyperlink w:anchor="_Toc477997470" w:history="1">
        <w:r w:rsidRPr="00930716">
          <w:rPr>
            <w:rStyle w:val="Hyperlink"/>
            <w:rFonts w:eastAsia="Arial" w:cs="Arial"/>
            <w:noProof/>
          </w:rPr>
          <w:t>2.1.2 Actor Roles</w:t>
        </w:r>
        <w:r>
          <w:rPr>
            <w:noProof/>
            <w:webHidden/>
          </w:rPr>
          <w:tab/>
        </w:r>
        <w:r>
          <w:rPr>
            <w:noProof/>
            <w:webHidden/>
          </w:rPr>
          <w:fldChar w:fldCharType="begin"/>
        </w:r>
        <w:r>
          <w:rPr>
            <w:noProof/>
            <w:webHidden/>
          </w:rPr>
          <w:instrText xml:space="preserve"> PAGEREF _Toc477997470 \h </w:instrText>
        </w:r>
        <w:r>
          <w:rPr>
            <w:noProof/>
            <w:webHidden/>
          </w:rPr>
        </w:r>
        <w:r>
          <w:rPr>
            <w:noProof/>
            <w:webHidden/>
          </w:rPr>
          <w:fldChar w:fldCharType="separate"/>
        </w:r>
        <w:r>
          <w:rPr>
            <w:noProof/>
            <w:webHidden/>
          </w:rPr>
          <w:t>28</w:t>
        </w:r>
        <w:r>
          <w:rPr>
            <w:noProof/>
            <w:webHidden/>
          </w:rPr>
          <w:fldChar w:fldCharType="end"/>
        </w:r>
      </w:hyperlink>
    </w:p>
    <w:p w:rsidR="002C5784" w:rsidRPr="00E96534" w:rsidRDefault="002C5784">
      <w:pPr>
        <w:pStyle w:val="TOC4"/>
        <w:rPr>
          <w:rFonts w:ascii="Calibri" w:hAnsi="Calibri"/>
          <w:noProof/>
          <w:sz w:val="22"/>
          <w:szCs w:val="22"/>
        </w:rPr>
      </w:pPr>
      <w:hyperlink w:anchor="_Toc477997471" w:history="1">
        <w:r w:rsidRPr="00930716">
          <w:rPr>
            <w:rStyle w:val="Hyperlink"/>
            <w:rFonts w:eastAsia="Arial" w:cs="Arial"/>
            <w:noProof/>
          </w:rPr>
          <w:t>2.1.3 Referenced Standards</w:t>
        </w:r>
        <w:r>
          <w:rPr>
            <w:noProof/>
            <w:webHidden/>
          </w:rPr>
          <w:tab/>
        </w:r>
        <w:r>
          <w:rPr>
            <w:noProof/>
            <w:webHidden/>
          </w:rPr>
          <w:fldChar w:fldCharType="begin"/>
        </w:r>
        <w:r>
          <w:rPr>
            <w:noProof/>
            <w:webHidden/>
          </w:rPr>
          <w:instrText xml:space="preserve"> PAGEREF _Toc477997471 \h </w:instrText>
        </w:r>
        <w:r>
          <w:rPr>
            <w:noProof/>
            <w:webHidden/>
          </w:rPr>
        </w:r>
        <w:r>
          <w:rPr>
            <w:noProof/>
            <w:webHidden/>
          </w:rPr>
          <w:fldChar w:fldCharType="separate"/>
        </w:r>
        <w:r>
          <w:rPr>
            <w:noProof/>
            <w:webHidden/>
          </w:rPr>
          <w:t>29</w:t>
        </w:r>
        <w:r>
          <w:rPr>
            <w:noProof/>
            <w:webHidden/>
          </w:rPr>
          <w:fldChar w:fldCharType="end"/>
        </w:r>
      </w:hyperlink>
    </w:p>
    <w:p w:rsidR="002C5784" w:rsidRPr="00E96534" w:rsidRDefault="002C5784">
      <w:pPr>
        <w:pStyle w:val="TOC4"/>
        <w:rPr>
          <w:rFonts w:ascii="Calibri" w:hAnsi="Calibri"/>
          <w:noProof/>
          <w:sz w:val="22"/>
          <w:szCs w:val="22"/>
        </w:rPr>
      </w:pPr>
      <w:hyperlink w:anchor="_Toc477997472" w:history="1">
        <w:r w:rsidRPr="00930716">
          <w:rPr>
            <w:rStyle w:val="Hyperlink"/>
            <w:rFonts w:eastAsia="Arial" w:cs="Arial"/>
            <w:noProof/>
          </w:rPr>
          <w:t>2.1.4 Interaction Diagram</w:t>
        </w:r>
        <w:r>
          <w:rPr>
            <w:noProof/>
            <w:webHidden/>
          </w:rPr>
          <w:tab/>
        </w:r>
        <w:r>
          <w:rPr>
            <w:noProof/>
            <w:webHidden/>
          </w:rPr>
          <w:fldChar w:fldCharType="begin"/>
        </w:r>
        <w:r>
          <w:rPr>
            <w:noProof/>
            <w:webHidden/>
          </w:rPr>
          <w:instrText xml:space="preserve"> PAGEREF _Toc477997472 \h </w:instrText>
        </w:r>
        <w:r>
          <w:rPr>
            <w:noProof/>
            <w:webHidden/>
          </w:rPr>
        </w:r>
        <w:r>
          <w:rPr>
            <w:noProof/>
            <w:webHidden/>
          </w:rPr>
          <w:fldChar w:fldCharType="separate"/>
        </w:r>
        <w:r>
          <w:rPr>
            <w:noProof/>
            <w:webHidden/>
          </w:rPr>
          <w:t>29</w:t>
        </w:r>
        <w:r>
          <w:rPr>
            <w:noProof/>
            <w:webHidden/>
          </w:rPr>
          <w:fldChar w:fldCharType="end"/>
        </w:r>
      </w:hyperlink>
    </w:p>
    <w:p w:rsidR="002C5784" w:rsidRPr="00E96534" w:rsidRDefault="002C5784">
      <w:pPr>
        <w:pStyle w:val="TOC4"/>
        <w:rPr>
          <w:rFonts w:ascii="Calibri" w:hAnsi="Calibri"/>
          <w:noProof/>
          <w:sz w:val="22"/>
          <w:szCs w:val="22"/>
        </w:rPr>
      </w:pPr>
      <w:hyperlink w:anchor="_Toc477997473" w:history="1">
        <w:r w:rsidRPr="00930716">
          <w:rPr>
            <w:rStyle w:val="Hyperlink"/>
            <w:rFonts w:eastAsia="Arial" w:cs="Arial"/>
            <w:noProof/>
          </w:rPr>
          <w:t>2.1.5 Security Considerations</w:t>
        </w:r>
        <w:r>
          <w:rPr>
            <w:noProof/>
            <w:webHidden/>
          </w:rPr>
          <w:tab/>
        </w:r>
        <w:r>
          <w:rPr>
            <w:noProof/>
            <w:webHidden/>
          </w:rPr>
          <w:fldChar w:fldCharType="begin"/>
        </w:r>
        <w:r>
          <w:rPr>
            <w:noProof/>
            <w:webHidden/>
          </w:rPr>
          <w:instrText xml:space="preserve"> PAGEREF _Toc477997473 \h </w:instrText>
        </w:r>
        <w:r>
          <w:rPr>
            <w:noProof/>
            <w:webHidden/>
          </w:rPr>
        </w:r>
        <w:r>
          <w:rPr>
            <w:noProof/>
            <w:webHidden/>
          </w:rPr>
          <w:fldChar w:fldCharType="separate"/>
        </w:r>
        <w:r>
          <w:rPr>
            <w:noProof/>
            <w:webHidden/>
          </w:rPr>
          <w:t>44</w:t>
        </w:r>
        <w:r>
          <w:rPr>
            <w:noProof/>
            <w:webHidden/>
          </w:rPr>
          <w:fldChar w:fldCharType="end"/>
        </w:r>
      </w:hyperlink>
    </w:p>
    <w:p w:rsidR="002C5784" w:rsidRPr="00E96534" w:rsidRDefault="002C5784">
      <w:pPr>
        <w:pStyle w:val="TOC3"/>
        <w:rPr>
          <w:rFonts w:ascii="Calibri" w:hAnsi="Calibri"/>
          <w:noProof/>
          <w:sz w:val="22"/>
          <w:szCs w:val="22"/>
        </w:rPr>
      </w:pPr>
      <w:hyperlink w:anchor="_Toc477997474" w:history="1">
        <w:r w:rsidRPr="00930716">
          <w:rPr>
            <w:rStyle w:val="Hyperlink"/>
            <w:rFonts w:eastAsia="Arial" w:cs="Arial"/>
            <w:noProof/>
          </w:rPr>
          <w:t>2.2 Search Devices</w:t>
        </w:r>
        <w:r>
          <w:rPr>
            <w:noProof/>
            <w:webHidden/>
          </w:rPr>
          <w:tab/>
        </w:r>
        <w:r>
          <w:rPr>
            <w:noProof/>
            <w:webHidden/>
          </w:rPr>
          <w:fldChar w:fldCharType="begin"/>
        </w:r>
        <w:r>
          <w:rPr>
            <w:noProof/>
            <w:webHidden/>
          </w:rPr>
          <w:instrText xml:space="preserve"> PAGEREF _Toc477997474 \h </w:instrText>
        </w:r>
        <w:r>
          <w:rPr>
            <w:noProof/>
            <w:webHidden/>
          </w:rPr>
        </w:r>
        <w:r>
          <w:rPr>
            <w:noProof/>
            <w:webHidden/>
          </w:rPr>
          <w:fldChar w:fldCharType="separate"/>
        </w:r>
        <w:r>
          <w:rPr>
            <w:noProof/>
            <w:webHidden/>
          </w:rPr>
          <w:t>44</w:t>
        </w:r>
        <w:r>
          <w:rPr>
            <w:noProof/>
            <w:webHidden/>
          </w:rPr>
          <w:fldChar w:fldCharType="end"/>
        </w:r>
      </w:hyperlink>
    </w:p>
    <w:p w:rsidR="002C5784" w:rsidRPr="00E96534" w:rsidRDefault="002C5784">
      <w:pPr>
        <w:pStyle w:val="TOC4"/>
        <w:rPr>
          <w:rFonts w:ascii="Calibri" w:hAnsi="Calibri"/>
          <w:noProof/>
          <w:sz w:val="22"/>
          <w:szCs w:val="22"/>
        </w:rPr>
      </w:pPr>
      <w:hyperlink w:anchor="_Toc477997475" w:history="1">
        <w:r w:rsidRPr="00930716">
          <w:rPr>
            <w:rStyle w:val="Hyperlink"/>
            <w:rFonts w:eastAsia="Arial" w:cs="Arial"/>
            <w:noProof/>
          </w:rPr>
          <w:t>2.2.1 Scope</w:t>
        </w:r>
        <w:r>
          <w:rPr>
            <w:noProof/>
            <w:webHidden/>
          </w:rPr>
          <w:tab/>
        </w:r>
        <w:r>
          <w:rPr>
            <w:noProof/>
            <w:webHidden/>
          </w:rPr>
          <w:fldChar w:fldCharType="begin"/>
        </w:r>
        <w:r>
          <w:rPr>
            <w:noProof/>
            <w:webHidden/>
          </w:rPr>
          <w:instrText xml:space="preserve"> PAGEREF _Toc477997475 \h </w:instrText>
        </w:r>
        <w:r>
          <w:rPr>
            <w:noProof/>
            <w:webHidden/>
          </w:rPr>
        </w:r>
        <w:r>
          <w:rPr>
            <w:noProof/>
            <w:webHidden/>
          </w:rPr>
          <w:fldChar w:fldCharType="separate"/>
        </w:r>
        <w:r>
          <w:rPr>
            <w:noProof/>
            <w:webHidden/>
          </w:rPr>
          <w:t>44</w:t>
        </w:r>
        <w:r>
          <w:rPr>
            <w:noProof/>
            <w:webHidden/>
          </w:rPr>
          <w:fldChar w:fldCharType="end"/>
        </w:r>
      </w:hyperlink>
    </w:p>
    <w:p w:rsidR="002C5784" w:rsidRPr="00E96534" w:rsidRDefault="002C5784">
      <w:pPr>
        <w:pStyle w:val="TOC4"/>
        <w:rPr>
          <w:rFonts w:ascii="Calibri" w:hAnsi="Calibri"/>
          <w:noProof/>
          <w:sz w:val="22"/>
          <w:szCs w:val="22"/>
        </w:rPr>
      </w:pPr>
      <w:hyperlink w:anchor="_Toc477997476" w:history="1">
        <w:r w:rsidRPr="00930716">
          <w:rPr>
            <w:rStyle w:val="Hyperlink"/>
            <w:rFonts w:eastAsia="Arial" w:cs="Arial"/>
            <w:noProof/>
          </w:rPr>
          <w:t>2.1.2 Actor Roles</w:t>
        </w:r>
        <w:r>
          <w:rPr>
            <w:noProof/>
            <w:webHidden/>
          </w:rPr>
          <w:tab/>
        </w:r>
        <w:r>
          <w:rPr>
            <w:noProof/>
            <w:webHidden/>
          </w:rPr>
          <w:fldChar w:fldCharType="begin"/>
        </w:r>
        <w:r>
          <w:rPr>
            <w:noProof/>
            <w:webHidden/>
          </w:rPr>
          <w:instrText xml:space="preserve"> PAGEREF _Toc477997476 \h </w:instrText>
        </w:r>
        <w:r>
          <w:rPr>
            <w:noProof/>
            <w:webHidden/>
          </w:rPr>
        </w:r>
        <w:r>
          <w:rPr>
            <w:noProof/>
            <w:webHidden/>
          </w:rPr>
          <w:fldChar w:fldCharType="separate"/>
        </w:r>
        <w:r>
          <w:rPr>
            <w:noProof/>
            <w:webHidden/>
          </w:rPr>
          <w:t>45</w:t>
        </w:r>
        <w:r>
          <w:rPr>
            <w:noProof/>
            <w:webHidden/>
          </w:rPr>
          <w:fldChar w:fldCharType="end"/>
        </w:r>
      </w:hyperlink>
    </w:p>
    <w:p w:rsidR="002C5784" w:rsidRPr="00E96534" w:rsidRDefault="002C5784">
      <w:pPr>
        <w:pStyle w:val="TOC4"/>
        <w:rPr>
          <w:rFonts w:ascii="Calibri" w:hAnsi="Calibri"/>
          <w:noProof/>
          <w:sz w:val="22"/>
          <w:szCs w:val="22"/>
        </w:rPr>
      </w:pPr>
      <w:hyperlink w:anchor="_Toc477997477" w:history="1">
        <w:r w:rsidRPr="00930716">
          <w:rPr>
            <w:rStyle w:val="Hyperlink"/>
            <w:rFonts w:eastAsia="Arial" w:cs="Arial"/>
            <w:noProof/>
          </w:rPr>
          <w:t>2.2.3 Referenced Standards</w:t>
        </w:r>
        <w:r>
          <w:rPr>
            <w:noProof/>
            <w:webHidden/>
          </w:rPr>
          <w:tab/>
        </w:r>
        <w:r>
          <w:rPr>
            <w:noProof/>
            <w:webHidden/>
          </w:rPr>
          <w:fldChar w:fldCharType="begin"/>
        </w:r>
        <w:r>
          <w:rPr>
            <w:noProof/>
            <w:webHidden/>
          </w:rPr>
          <w:instrText xml:space="preserve"> PAGEREF _Toc477997477 \h </w:instrText>
        </w:r>
        <w:r>
          <w:rPr>
            <w:noProof/>
            <w:webHidden/>
          </w:rPr>
        </w:r>
        <w:r>
          <w:rPr>
            <w:noProof/>
            <w:webHidden/>
          </w:rPr>
          <w:fldChar w:fldCharType="separate"/>
        </w:r>
        <w:r>
          <w:rPr>
            <w:noProof/>
            <w:webHidden/>
          </w:rPr>
          <w:t>46</w:t>
        </w:r>
        <w:r>
          <w:rPr>
            <w:noProof/>
            <w:webHidden/>
          </w:rPr>
          <w:fldChar w:fldCharType="end"/>
        </w:r>
      </w:hyperlink>
    </w:p>
    <w:p w:rsidR="002C5784" w:rsidRPr="00E96534" w:rsidRDefault="002C5784">
      <w:pPr>
        <w:pStyle w:val="TOC4"/>
        <w:rPr>
          <w:rFonts w:ascii="Calibri" w:hAnsi="Calibri"/>
          <w:noProof/>
          <w:sz w:val="22"/>
          <w:szCs w:val="22"/>
        </w:rPr>
      </w:pPr>
      <w:hyperlink w:anchor="_Toc477997478" w:history="1">
        <w:r w:rsidRPr="00930716">
          <w:rPr>
            <w:rStyle w:val="Hyperlink"/>
            <w:rFonts w:eastAsia="Arial" w:cs="Arial"/>
            <w:noProof/>
          </w:rPr>
          <w:t>2.2.4 Interaction Diagram</w:t>
        </w:r>
        <w:r>
          <w:rPr>
            <w:noProof/>
            <w:webHidden/>
          </w:rPr>
          <w:tab/>
        </w:r>
        <w:r>
          <w:rPr>
            <w:noProof/>
            <w:webHidden/>
          </w:rPr>
          <w:fldChar w:fldCharType="begin"/>
        </w:r>
        <w:r>
          <w:rPr>
            <w:noProof/>
            <w:webHidden/>
          </w:rPr>
          <w:instrText xml:space="preserve"> PAGEREF _Toc477997478 \h </w:instrText>
        </w:r>
        <w:r>
          <w:rPr>
            <w:noProof/>
            <w:webHidden/>
          </w:rPr>
        </w:r>
        <w:r>
          <w:rPr>
            <w:noProof/>
            <w:webHidden/>
          </w:rPr>
          <w:fldChar w:fldCharType="separate"/>
        </w:r>
        <w:r>
          <w:rPr>
            <w:noProof/>
            <w:webHidden/>
          </w:rPr>
          <w:t>46</w:t>
        </w:r>
        <w:r>
          <w:rPr>
            <w:noProof/>
            <w:webHidden/>
          </w:rPr>
          <w:fldChar w:fldCharType="end"/>
        </w:r>
      </w:hyperlink>
    </w:p>
    <w:p w:rsidR="002C5784" w:rsidRPr="00E96534" w:rsidRDefault="002C5784">
      <w:pPr>
        <w:pStyle w:val="TOC4"/>
        <w:rPr>
          <w:rFonts w:ascii="Calibri" w:hAnsi="Calibri"/>
          <w:noProof/>
          <w:sz w:val="22"/>
          <w:szCs w:val="22"/>
        </w:rPr>
      </w:pPr>
      <w:hyperlink w:anchor="_Toc477997479" w:history="1">
        <w:r w:rsidRPr="00930716">
          <w:rPr>
            <w:rStyle w:val="Hyperlink"/>
            <w:rFonts w:eastAsia="Arial" w:cs="Arial"/>
            <w:noProof/>
          </w:rPr>
          <w:t>2.2.5 Security Considerations</w:t>
        </w:r>
        <w:r>
          <w:rPr>
            <w:noProof/>
            <w:webHidden/>
          </w:rPr>
          <w:tab/>
        </w:r>
        <w:r>
          <w:rPr>
            <w:noProof/>
            <w:webHidden/>
          </w:rPr>
          <w:fldChar w:fldCharType="begin"/>
        </w:r>
        <w:r>
          <w:rPr>
            <w:noProof/>
            <w:webHidden/>
          </w:rPr>
          <w:instrText xml:space="preserve"> PAGEREF _Toc477997479 \h </w:instrText>
        </w:r>
        <w:r>
          <w:rPr>
            <w:noProof/>
            <w:webHidden/>
          </w:rPr>
        </w:r>
        <w:r>
          <w:rPr>
            <w:noProof/>
            <w:webHidden/>
          </w:rPr>
          <w:fldChar w:fldCharType="separate"/>
        </w:r>
        <w:r>
          <w:rPr>
            <w:noProof/>
            <w:webHidden/>
          </w:rPr>
          <w:t>50</w:t>
        </w:r>
        <w:r>
          <w:rPr>
            <w:noProof/>
            <w:webHidden/>
          </w:rPr>
          <w:fldChar w:fldCharType="end"/>
        </w:r>
      </w:hyperlink>
    </w:p>
    <w:p w:rsidR="002C5784" w:rsidRPr="00E96534" w:rsidRDefault="002C5784">
      <w:pPr>
        <w:pStyle w:val="TOC3"/>
        <w:rPr>
          <w:rFonts w:ascii="Calibri" w:hAnsi="Calibri"/>
          <w:noProof/>
          <w:sz w:val="22"/>
          <w:szCs w:val="22"/>
        </w:rPr>
      </w:pPr>
      <w:hyperlink w:anchor="_Toc477997480" w:history="1">
        <w:r w:rsidRPr="00930716">
          <w:rPr>
            <w:rStyle w:val="Hyperlink"/>
            <w:rFonts w:eastAsia="Arial" w:cs="Arial"/>
            <w:noProof/>
          </w:rPr>
          <w:t>2.3 Start Point-of-care Device Procedure</w:t>
        </w:r>
        <w:r>
          <w:rPr>
            <w:noProof/>
            <w:webHidden/>
          </w:rPr>
          <w:tab/>
        </w:r>
        <w:r>
          <w:rPr>
            <w:noProof/>
            <w:webHidden/>
          </w:rPr>
          <w:fldChar w:fldCharType="begin"/>
        </w:r>
        <w:r>
          <w:rPr>
            <w:noProof/>
            <w:webHidden/>
          </w:rPr>
          <w:instrText xml:space="preserve"> PAGEREF _Toc477997480 \h </w:instrText>
        </w:r>
        <w:r>
          <w:rPr>
            <w:noProof/>
            <w:webHidden/>
          </w:rPr>
        </w:r>
        <w:r>
          <w:rPr>
            <w:noProof/>
            <w:webHidden/>
          </w:rPr>
          <w:fldChar w:fldCharType="separate"/>
        </w:r>
        <w:r>
          <w:rPr>
            <w:noProof/>
            <w:webHidden/>
          </w:rPr>
          <w:t>50</w:t>
        </w:r>
        <w:r>
          <w:rPr>
            <w:noProof/>
            <w:webHidden/>
          </w:rPr>
          <w:fldChar w:fldCharType="end"/>
        </w:r>
      </w:hyperlink>
    </w:p>
    <w:p w:rsidR="002C5784" w:rsidRPr="00E96534" w:rsidRDefault="002C5784">
      <w:pPr>
        <w:pStyle w:val="TOC4"/>
        <w:rPr>
          <w:rFonts w:ascii="Calibri" w:hAnsi="Calibri"/>
          <w:noProof/>
          <w:sz w:val="22"/>
          <w:szCs w:val="22"/>
        </w:rPr>
      </w:pPr>
      <w:hyperlink w:anchor="_Toc477997481" w:history="1">
        <w:r w:rsidRPr="00930716">
          <w:rPr>
            <w:rStyle w:val="Hyperlink"/>
            <w:rFonts w:eastAsia="Arial" w:cs="Arial"/>
            <w:noProof/>
          </w:rPr>
          <w:t>2.4.1 Scope</w:t>
        </w:r>
        <w:r>
          <w:rPr>
            <w:noProof/>
            <w:webHidden/>
          </w:rPr>
          <w:tab/>
        </w:r>
        <w:r>
          <w:rPr>
            <w:noProof/>
            <w:webHidden/>
          </w:rPr>
          <w:fldChar w:fldCharType="begin"/>
        </w:r>
        <w:r>
          <w:rPr>
            <w:noProof/>
            <w:webHidden/>
          </w:rPr>
          <w:instrText xml:space="preserve"> PAGEREF _Toc477997481 \h </w:instrText>
        </w:r>
        <w:r>
          <w:rPr>
            <w:noProof/>
            <w:webHidden/>
          </w:rPr>
        </w:r>
        <w:r>
          <w:rPr>
            <w:noProof/>
            <w:webHidden/>
          </w:rPr>
          <w:fldChar w:fldCharType="separate"/>
        </w:r>
        <w:r>
          <w:rPr>
            <w:noProof/>
            <w:webHidden/>
          </w:rPr>
          <w:t>50</w:t>
        </w:r>
        <w:r>
          <w:rPr>
            <w:noProof/>
            <w:webHidden/>
          </w:rPr>
          <w:fldChar w:fldCharType="end"/>
        </w:r>
      </w:hyperlink>
    </w:p>
    <w:p w:rsidR="002C5784" w:rsidRPr="00E96534" w:rsidRDefault="002C5784">
      <w:pPr>
        <w:pStyle w:val="TOC4"/>
        <w:rPr>
          <w:rFonts w:ascii="Calibri" w:hAnsi="Calibri"/>
          <w:noProof/>
          <w:sz w:val="22"/>
          <w:szCs w:val="22"/>
        </w:rPr>
      </w:pPr>
      <w:hyperlink w:anchor="_Toc477997482" w:history="1">
        <w:r w:rsidRPr="00930716">
          <w:rPr>
            <w:rStyle w:val="Hyperlink"/>
            <w:rFonts w:eastAsia="Arial" w:cs="Arial"/>
            <w:noProof/>
          </w:rPr>
          <w:t>2.4.2 Actor Roles</w:t>
        </w:r>
        <w:r>
          <w:rPr>
            <w:noProof/>
            <w:webHidden/>
          </w:rPr>
          <w:tab/>
        </w:r>
        <w:r>
          <w:rPr>
            <w:noProof/>
            <w:webHidden/>
          </w:rPr>
          <w:fldChar w:fldCharType="begin"/>
        </w:r>
        <w:r>
          <w:rPr>
            <w:noProof/>
            <w:webHidden/>
          </w:rPr>
          <w:instrText xml:space="preserve"> PAGEREF _Toc477997482 \h </w:instrText>
        </w:r>
        <w:r>
          <w:rPr>
            <w:noProof/>
            <w:webHidden/>
          </w:rPr>
        </w:r>
        <w:r>
          <w:rPr>
            <w:noProof/>
            <w:webHidden/>
          </w:rPr>
          <w:fldChar w:fldCharType="separate"/>
        </w:r>
        <w:r>
          <w:rPr>
            <w:noProof/>
            <w:webHidden/>
          </w:rPr>
          <w:t>50</w:t>
        </w:r>
        <w:r>
          <w:rPr>
            <w:noProof/>
            <w:webHidden/>
          </w:rPr>
          <w:fldChar w:fldCharType="end"/>
        </w:r>
      </w:hyperlink>
    </w:p>
    <w:p w:rsidR="002C5784" w:rsidRPr="00E96534" w:rsidRDefault="002C5784">
      <w:pPr>
        <w:pStyle w:val="TOC4"/>
        <w:rPr>
          <w:rFonts w:ascii="Calibri" w:hAnsi="Calibri"/>
          <w:noProof/>
          <w:sz w:val="22"/>
          <w:szCs w:val="22"/>
        </w:rPr>
      </w:pPr>
      <w:hyperlink w:anchor="_Toc477997483" w:history="1">
        <w:r w:rsidRPr="00930716">
          <w:rPr>
            <w:rStyle w:val="Hyperlink"/>
            <w:rFonts w:eastAsia="Arial" w:cs="Arial"/>
            <w:noProof/>
          </w:rPr>
          <w:t>2.4.3 Referenced Standards</w:t>
        </w:r>
        <w:r>
          <w:rPr>
            <w:noProof/>
            <w:webHidden/>
          </w:rPr>
          <w:tab/>
        </w:r>
        <w:r>
          <w:rPr>
            <w:noProof/>
            <w:webHidden/>
          </w:rPr>
          <w:fldChar w:fldCharType="begin"/>
        </w:r>
        <w:r>
          <w:rPr>
            <w:noProof/>
            <w:webHidden/>
          </w:rPr>
          <w:instrText xml:space="preserve"> PAGEREF _Toc477997483 \h </w:instrText>
        </w:r>
        <w:r>
          <w:rPr>
            <w:noProof/>
            <w:webHidden/>
          </w:rPr>
        </w:r>
        <w:r>
          <w:rPr>
            <w:noProof/>
            <w:webHidden/>
          </w:rPr>
          <w:fldChar w:fldCharType="separate"/>
        </w:r>
        <w:r>
          <w:rPr>
            <w:noProof/>
            <w:webHidden/>
          </w:rPr>
          <w:t>51</w:t>
        </w:r>
        <w:r>
          <w:rPr>
            <w:noProof/>
            <w:webHidden/>
          </w:rPr>
          <w:fldChar w:fldCharType="end"/>
        </w:r>
      </w:hyperlink>
    </w:p>
    <w:p w:rsidR="002C5784" w:rsidRPr="00E96534" w:rsidRDefault="002C5784">
      <w:pPr>
        <w:pStyle w:val="TOC4"/>
        <w:rPr>
          <w:rFonts w:ascii="Calibri" w:hAnsi="Calibri"/>
          <w:noProof/>
          <w:sz w:val="22"/>
          <w:szCs w:val="22"/>
        </w:rPr>
      </w:pPr>
      <w:hyperlink w:anchor="_Toc477997484" w:history="1">
        <w:r w:rsidRPr="00930716">
          <w:rPr>
            <w:rStyle w:val="Hyperlink"/>
            <w:rFonts w:eastAsia="Arial" w:cs="Arial"/>
            <w:noProof/>
          </w:rPr>
          <w:t>2.4.4 Interaction Diagram</w:t>
        </w:r>
        <w:r>
          <w:rPr>
            <w:noProof/>
            <w:webHidden/>
          </w:rPr>
          <w:tab/>
        </w:r>
        <w:r>
          <w:rPr>
            <w:noProof/>
            <w:webHidden/>
          </w:rPr>
          <w:fldChar w:fldCharType="begin"/>
        </w:r>
        <w:r>
          <w:rPr>
            <w:noProof/>
            <w:webHidden/>
          </w:rPr>
          <w:instrText xml:space="preserve"> PAGEREF _Toc477997484 \h </w:instrText>
        </w:r>
        <w:r>
          <w:rPr>
            <w:noProof/>
            <w:webHidden/>
          </w:rPr>
        </w:r>
        <w:r>
          <w:rPr>
            <w:noProof/>
            <w:webHidden/>
          </w:rPr>
          <w:fldChar w:fldCharType="separate"/>
        </w:r>
        <w:r>
          <w:rPr>
            <w:noProof/>
            <w:webHidden/>
          </w:rPr>
          <w:t>52</w:t>
        </w:r>
        <w:r>
          <w:rPr>
            <w:noProof/>
            <w:webHidden/>
          </w:rPr>
          <w:fldChar w:fldCharType="end"/>
        </w:r>
      </w:hyperlink>
    </w:p>
    <w:p w:rsidR="002C5784" w:rsidRPr="00E96534" w:rsidRDefault="002C5784">
      <w:pPr>
        <w:pStyle w:val="TOC4"/>
        <w:rPr>
          <w:rFonts w:ascii="Calibri" w:hAnsi="Calibri"/>
          <w:noProof/>
          <w:sz w:val="22"/>
          <w:szCs w:val="22"/>
        </w:rPr>
      </w:pPr>
      <w:hyperlink w:anchor="_Toc477997485" w:history="1">
        <w:r w:rsidRPr="00930716">
          <w:rPr>
            <w:rStyle w:val="Hyperlink"/>
            <w:rFonts w:eastAsia="Arial" w:cs="Arial"/>
            <w:noProof/>
          </w:rPr>
          <w:t>2.4.5 Security Considerations</w:t>
        </w:r>
        <w:r>
          <w:rPr>
            <w:noProof/>
            <w:webHidden/>
          </w:rPr>
          <w:tab/>
        </w:r>
        <w:r>
          <w:rPr>
            <w:noProof/>
            <w:webHidden/>
          </w:rPr>
          <w:fldChar w:fldCharType="begin"/>
        </w:r>
        <w:r>
          <w:rPr>
            <w:noProof/>
            <w:webHidden/>
          </w:rPr>
          <w:instrText xml:space="preserve"> PAGEREF _Toc477997485 \h </w:instrText>
        </w:r>
        <w:r>
          <w:rPr>
            <w:noProof/>
            <w:webHidden/>
          </w:rPr>
        </w:r>
        <w:r>
          <w:rPr>
            <w:noProof/>
            <w:webHidden/>
          </w:rPr>
          <w:fldChar w:fldCharType="separate"/>
        </w:r>
        <w:r>
          <w:rPr>
            <w:noProof/>
            <w:webHidden/>
          </w:rPr>
          <w:t>58</w:t>
        </w:r>
        <w:r>
          <w:rPr>
            <w:noProof/>
            <w:webHidden/>
          </w:rPr>
          <w:fldChar w:fldCharType="end"/>
        </w:r>
      </w:hyperlink>
    </w:p>
    <w:p w:rsidR="002C5784" w:rsidRPr="00E96534" w:rsidRDefault="002C5784">
      <w:pPr>
        <w:pStyle w:val="TOC3"/>
        <w:rPr>
          <w:rFonts w:ascii="Calibri" w:hAnsi="Calibri"/>
          <w:noProof/>
          <w:sz w:val="22"/>
          <w:szCs w:val="22"/>
        </w:rPr>
      </w:pPr>
      <w:hyperlink w:anchor="_Toc477997486" w:history="1">
        <w:r w:rsidRPr="00930716">
          <w:rPr>
            <w:rStyle w:val="Hyperlink"/>
            <w:rFonts w:eastAsia="Arial" w:cs="Arial"/>
            <w:noProof/>
          </w:rPr>
          <w:t>2.4 Complete Point-of-care Device Procedure</w:t>
        </w:r>
        <w:r>
          <w:rPr>
            <w:noProof/>
            <w:webHidden/>
          </w:rPr>
          <w:tab/>
        </w:r>
        <w:r>
          <w:rPr>
            <w:noProof/>
            <w:webHidden/>
          </w:rPr>
          <w:fldChar w:fldCharType="begin"/>
        </w:r>
        <w:r>
          <w:rPr>
            <w:noProof/>
            <w:webHidden/>
          </w:rPr>
          <w:instrText xml:space="preserve"> PAGEREF _Toc477997486 \h </w:instrText>
        </w:r>
        <w:r>
          <w:rPr>
            <w:noProof/>
            <w:webHidden/>
          </w:rPr>
        </w:r>
        <w:r>
          <w:rPr>
            <w:noProof/>
            <w:webHidden/>
          </w:rPr>
          <w:fldChar w:fldCharType="separate"/>
        </w:r>
        <w:r>
          <w:rPr>
            <w:noProof/>
            <w:webHidden/>
          </w:rPr>
          <w:t>58</w:t>
        </w:r>
        <w:r>
          <w:rPr>
            <w:noProof/>
            <w:webHidden/>
          </w:rPr>
          <w:fldChar w:fldCharType="end"/>
        </w:r>
      </w:hyperlink>
    </w:p>
    <w:p w:rsidR="002C5784" w:rsidRPr="00E96534" w:rsidRDefault="002C5784">
      <w:pPr>
        <w:pStyle w:val="TOC4"/>
        <w:rPr>
          <w:rFonts w:ascii="Calibri" w:hAnsi="Calibri"/>
          <w:noProof/>
          <w:sz w:val="22"/>
          <w:szCs w:val="22"/>
        </w:rPr>
      </w:pPr>
      <w:hyperlink w:anchor="_Toc477997487" w:history="1">
        <w:r w:rsidRPr="00930716">
          <w:rPr>
            <w:rStyle w:val="Hyperlink"/>
            <w:rFonts w:eastAsia="Arial" w:cs="Arial"/>
            <w:noProof/>
          </w:rPr>
          <w:t>2.4.1 Scope</w:t>
        </w:r>
        <w:r>
          <w:rPr>
            <w:noProof/>
            <w:webHidden/>
          </w:rPr>
          <w:tab/>
        </w:r>
        <w:r>
          <w:rPr>
            <w:noProof/>
            <w:webHidden/>
          </w:rPr>
          <w:fldChar w:fldCharType="begin"/>
        </w:r>
        <w:r>
          <w:rPr>
            <w:noProof/>
            <w:webHidden/>
          </w:rPr>
          <w:instrText xml:space="preserve"> PAGEREF _Toc477997487 \h </w:instrText>
        </w:r>
        <w:r>
          <w:rPr>
            <w:noProof/>
            <w:webHidden/>
          </w:rPr>
        </w:r>
        <w:r>
          <w:rPr>
            <w:noProof/>
            <w:webHidden/>
          </w:rPr>
          <w:fldChar w:fldCharType="separate"/>
        </w:r>
        <w:r>
          <w:rPr>
            <w:noProof/>
            <w:webHidden/>
          </w:rPr>
          <w:t>58</w:t>
        </w:r>
        <w:r>
          <w:rPr>
            <w:noProof/>
            <w:webHidden/>
          </w:rPr>
          <w:fldChar w:fldCharType="end"/>
        </w:r>
      </w:hyperlink>
    </w:p>
    <w:p w:rsidR="002C5784" w:rsidRPr="00E96534" w:rsidRDefault="002C5784">
      <w:pPr>
        <w:pStyle w:val="TOC4"/>
        <w:rPr>
          <w:rFonts w:ascii="Calibri" w:hAnsi="Calibri"/>
          <w:noProof/>
          <w:sz w:val="22"/>
          <w:szCs w:val="22"/>
        </w:rPr>
      </w:pPr>
      <w:hyperlink w:anchor="_Toc477997488" w:history="1">
        <w:r w:rsidRPr="00930716">
          <w:rPr>
            <w:rStyle w:val="Hyperlink"/>
            <w:rFonts w:eastAsia="Arial" w:cs="Arial"/>
            <w:noProof/>
          </w:rPr>
          <w:t>2.4.2 Actor Roles</w:t>
        </w:r>
        <w:r>
          <w:rPr>
            <w:noProof/>
            <w:webHidden/>
          </w:rPr>
          <w:tab/>
        </w:r>
        <w:r>
          <w:rPr>
            <w:noProof/>
            <w:webHidden/>
          </w:rPr>
          <w:fldChar w:fldCharType="begin"/>
        </w:r>
        <w:r>
          <w:rPr>
            <w:noProof/>
            <w:webHidden/>
          </w:rPr>
          <w:instrText xml:space="preserve"> PAGEREF _Toc477997488 \h </w:instrText>
        </w:r>
        <w:r>
          <w:rPr>
            <w:noProof/>
            <w:webHidden/>
          </w:rPr>
        </w:r>
        <w:r>
          <w:rPr>
            <w:noProof/>
            <w:webHidden/>
          </w:rPr>
          <w:fldChar w:fldCharType="separate"/>
        </w:r>
        <w:r>
          <w:rPr>
            <w:noProof/>
            <w:webHidden/>
          </w:rPr>
          <w:t>58</w:t>
        </w:r>
        <w:r>
          <w:rPr>
            <w:noProof/>
            <w:webHidden/>
          </w:rPr>
          <w:fldChar w:fldCharType="end"/>
        </w:r>
      </w:hyperlink>
    </w:p>
    <w:p w:rsidR="002C5784" w:rsidRPr="00E96534" w:rsidRDefault="002C5784">
      <w:pPr>
        <w:pStyle w:val="TOC4"/>
        <w:rPr>
          <w:rFonts w:ascii="Calibri" w:hAnsi="Calibri"/>
          <w:noProof/>
          <w:sz w:val="22"/>
          <w:szCs w:val="22"/>
        </w:rPr>
      </w:pPr>
      <w:hyperlink w:anchor="_Toc477997489" w:history="1">
        <w:r w:rsidRPr="00930716">
          <w:rPr>
            <w:rStyle w:val="Hyperlink"/>
            <w:rFonts w:eastAsia="Arial" w:cs="Arial"/>
            <w:noProof/>
          </w:rPr>
          <w:t>2.4.3 Referenced Standards</w:t>
        </w:r>
        <w:r>
          <w:rPr>
            <w:noProof/>
            <w:webHidden/>
          </w:rPr>
          <w:tab/>
        </w:r>
        <w:r>
          <w:rPr>
            <w:noProof/>
            <w:webHidden/>
          </w:rPr>
          <w:fldChar w:fldCharType="begin"/>
        </w:r>
        <w:r>
          <w:rPr>
            <w:noProof/>
            <w:webHidden/>
          </w:rPr>
          <w:instrText xml:space="preserve"> PAGEREF _Toc477997489 \h </w:instrText>
        </w:r>
        <w:r>
          <w:rPr>
            <w:noProof/>
            <w:webHidden/>
          </w:rPr>
        </w:r>
        <w:r>
          <w:rPr>
            <w:noProof/>
            <w:webHidden/>
          </w:rPr>
          <w:fldChar w:fldCharType="separate"/>
        </w:r>
        <w:r>
          <w:rPr>
            <w:noProof/>
            <w:webHidden/>
          </w:rPr>
          <w:t>59</w:t>
        </w:r>
        <w:r>
          <w:rPr>
            <w:noProof/>
            <w:webHidden/>
          </w:rPr>
          <w:fldChar w:fldCharType="end"/>
        </w:r>
      </w:hyperlink>
    </w:p>
    <w:p w:rsidR="002C5784" w:rsidRPr="00E96534" w:rsidRDefault="002C5784">
      <w:pPr>
        <w:pStyle w:val="TOC4"/>
        <w:rPr>
          <w:rFonts w:ascii="Calibri" w:hAnsi="Calibri"/>
          <w:noProof/>
          <w:sz w:val="22"/>
          <w:szCs w:val="22"/>
        </w:rPr>
      </w:pPr>
      <w:hyperlink w:anchor="_Toc477997490" w:history="1">
        <w:r w:rsidRPr="00930716">
          <w:rPr>
            <w:rStyle w:val="Hyperlink"/>
            <w:rFonts w:eastAsia="Arial" w:cs="Arial"/>
            <w:noProof/>
          </w:rPr>
          <w:t>2.4.4 Interaction Diagram</w:t>
        </w:r>
        <w:r>
          <w:rPr>
            <w:noProof/>
            <w:webHidden/>
          </w:rPr>
          <w:tab/>
        </w:r>
        <w:r>
          <w:rPr>
            <w:noProof/>
            <w:webHidden/>
          </w:rPr>
          <w:fldChar w:fldCharType="begin"/>
        </w:r>
        <w:r>
          <w:rPr>
            <w:noProof/>
            <w:webHidden/>
          </w:rPr>
          <w:instrText xml:space="preserve"> PAGEREF _Toc477997490 \h </w:instrText>
        </w:r>
        <w:r>
          <w:rPr>
            <w:noProof/>
            <w:webHidden/>
          </w:rPr>
        </w:r>
        <w:r>
          <w:rPr>
            <w:noProof/>
            <w:webHidden/>
          </w:rPr>
          <w:fldChar w:fldCharType="separate"/>
        </w:r>
        <w:r>
          <w:rPr>
            <w:noProof/>
            <w:webHidden/>
          </w:rPr>
          <w:t>60</w:t>
        </w:r>
        <w:r>
          <w:rPr>
            <w:noProof/>
            <w:webHidden/>
          </w:rPr>
          <w:fldChar w:fldCharType="end"/>
        </w:r>
      </w:hyperlink>
    </w:p>
    <w:p w:rsidR="002C5784" w:rsidRPr="00E96534" w:rsidRDefault="002C5784">
      <w:pPr>
        <w:pStyle w:val="TOC4"/>
        <w:rPr>
          <w:rFonts w:ascii="Calibri" w:hAnsi="Calibri"/>
          <w:noProof/>
          <w:sz w:val="22"/>
          <w:szCs w:val="22"/>
        </w:rPr>
      </w:pPr>
      <w:hyperlink w:anchor="_Toc477997491" w:history="1">
        <w:r w:rsidRPr="00930716">
          <w:rPr>
            <w:rStyle w:val="Hyperlink"/>
            <w:rFonts w:eastAsia="Arial" w:cs="Arial"/>
            <w:noProof/>
          </w:rPr>
          <w:t>2.4.5 Security Considerations</w:t>
        </w:r>
        <w:r>
          <w:rPr>
            <w:noProof/>
            <w:webHidden/>
          </w:rPr>
          <w:tab/>
        </w:r>
        <w:r>
          <w:rPr>
            <w:noProof/>
            <w:webHidden/>
          </w:rPr>
          <w:fldChar w:fldCharType="begin"/>
        </w:r>
        <w:r>
          <w:rPr>
            <w:noProof/>
            <w:webHidden/>
          </w:rPr>
          <w:instrText xml:space="preserve"> PAGEREF _Toc477997491 \h </w:instrText>
        </w:r>
        <w:r>
          <w:rPr>
            <w:noProof/>
            <w:webHidden/>
          </w:rPr>
        </w:r>
        <w:r>
          <w:rPr>
            <w:noProof/>
            <w:webHidden/>
          </w:rPr>
          <w:fldChar w:fldCharType="separate"/>
        </w:r>
        <w:r>
          <w:rPr>
            <w:noProof/>
            <w:webHidden/>
          </w:rPr>
          <w:t>68</w:t>
        </w:r>
        <w:r>
          <w:rPr>
            <w:noProof/>
            <w:webHidden/>
          </w:rPr>
          <w:fldChar w:fldCharType="end"/>
        </w:r>
      </w:hyperlink>
    </w:p>
    <w:p w:rsidR="002C5784" w:rsidRPr="00E96534" w:rsidRDefault="002C5784">
      <w:pPr>
        <w:pStyle w:val="TOC3"/>
        <w:rPr>
          <w:rFonts w:ascii="Calibri" w:hAnsi="Calibri"/>
          <w:noProof/>
          <w:sz w:val="22"/>
          <w:szCs w:val="22"/>
        </w:rPr>
      </w:pPr>
      <w:hyperlink w:anchor="_Toc477997492" w:history="1">
        <w:r w:rsidRPr="00930716">
          <w:rPr>
            <w:rStyle w:val="Hyperlink"/>
            <w:rFonts w:eastAsia="Arial" w:cs="Arial"/>
            <w:noProof/>
          </w:rPr>
          <w:t>2.5 Search Point-of-Care Device Procedures</w:t>
        </w:r>
        <w:r>
          <w:rPr>
            <w:noProof/>
            <w:webHidden/>
          </w:rPr>
          <w:tab/>
        </w:r>
        <w:r>
          <w:rPr>
            <w:noProof/>
            <w:webHidden/>
          </w:rPr>
          <w:fldChar w:fldCharType="begin"/>
        </w:r>
        <w:r>
          <w:rPr>
            <w:noProof/>
            <w:webHidden/>
          </w:rPr>
          <w:instrText xml:space="preserve"> PAGEREF _Toc477997492 \h </w:instrText>
        </w:r>
        <w:r>
          <w:rPr>
            <w:noProof/>
            <w:webHidden/>
          </w:rPr>
        </w:r>
        <w:r>
          <w:rPr>
            <w:noProof/>
            <w:webHidden/>
          </w:rPr>
          <w:fldChar w:fldCharType="separate"/>
        </w:r>
        <w:r>
          <w:rPr>
            <w:noProof/>
            <w:webHidden/>
          </w:rPr>
          <w:t>69</w:t>
        </w:r>
        <w:r>
          <w:rPr>
            <w:noProof/>
            <w:webHidden/>
          </w:rPr>
          <w:fldChar w:fldCharType="end"/>
        </w:r>
      </w:hyperlink>
    </w:p>
    <w:p w:rsidR="002C5784" w:rsidRPr="00E96534" w:rsidRDefault="002C5784">
      <w:pPr>
        <w:pStyle w:val="TOC4"/>
        <w:rPr>
          <w:rFonts w:ascii="Calibri" w:hAnsi="Calibri"/>
          <w:noProof/>
          <w:sz w:val="22"/>
          <w:szCs w:val="22"/>
        </w:rPr>
      </w:pPr>
      <w:hyperlink w:anchor="_Toc477997493" w:history="1">
        <w:r w:rsidRPr="00930716">
          <w:rPr>
            <w:rStyle w:val="Hyperlink"/>
            <w:rFonts w:eastAsia="Arial" w:cs="Arial"/>
            <w:noProof/>
          </w:rPr>
          <w:t>2.5.1 Scope</w:t>
        </w:r>
        <w:r>
          <w:rPr>
            <w:noProof/>
            <w:webHidden/>
          </w:rPr>
          <w:tab/>
        </w:r>
        <w:r>
          <w:rPr>
            <w:noProof/>
            <w:webHidden/>
          </w:rPr>
          <w:fldChar w:fldCharType="begin"/>
        </w:r>
        <w:r>
          <w:rPr>
            <w:noProof/>
            <w:webHidden/>
          </w:rPr>
          <w:instrText xml:space="preserve"> PAGEREF _Toc477997493 \h </w:instrText>
        </w:r>
        <w:r>
          <w:rPr>
            <w:noProof/>
            <w:webHidden/>
          </w:rPr>
        </w:r>
        <w:r>
          <w:rPr>
            <w:noProof/>
            <w:webHidden/>
          </w:rPr>
          <w:fldChar w:fldCharType="separate"/>
        </w:r>
        <w:r>
          <w:rPr>
            <w:noProof/>
            <w:webHidden/>
          </w:rPr>
          <w:t>69</w:t>
        </w:r>
        <w:r>
          <w:rPr>
            <w:noProof/>
            <w:webHidden/>
          </w:rPr>
          <w:fldChar w:fldCharType="end"/>
        </w:r>
      </w:hyperlink>
    </w:p>
    <w:p w:rsidR="002C5784" w:rsidRPr="00E96534" w:rsidRDefault="002C5784">
      <w:pPr>
        <w:pStyle w:val="TOC4"/>
        <w:rPr>
          <w:rFonts w:ascii="Calibri" w:hAnsi="Calibri"/>
          <w:noProof/>
          <w:sz w:val="22"/>
          <w:szCs w:val="22"/>
        </w:rPr>
      </w:pPr>
      <w:hyperlink w:anchor="_Toc477997494" w:history="1">
        <w:r w:rsidRPr="00930716">
          <w:rPr>
            <w:rStyle w:val="Hyperlink"/>
            <w:rFonts w:eastAsia="Arial" w:cs="Arial"/>
            <w:noProof/>
          </w:rPr>
          <w:t>2.5.2 Actor Roles</w:t>
        </w:r>
        <w:r>
          <w:rPr>
            <w:noProof/>
            <w:webHidden/>
          </w:rPr>
          <w:tab/>
        </w:r>
        <w:r>
          <w:rPr>
            <w:noProof/>
            <w:webHidden/>
          </w:rPr>
          <w:fldChar w:fldCharType="begin"/>
        </w:r>
        <w:r>
          <w:rPr>
            <w:noProof/>
            <w:webHidden/>
          </w:rPr>
          <w:instrText xml:space="preserve"> PAGEREF _Toc477997494 \h </w:instrText>
        </w:r>
        <w:r>
          <w:rPr>
            <w:noProof/>
            <w:webHidden/>
          </w:rPr>
        </w:r>
        <w:r>
          <w:rPr>
            <w:noProof/>
            <w:webHidden/>
          </w:rPr>
          <w:fldChar w:fldCharType="separate"/>
        </w:r>
        <w:r>
          <w:rPr>
            <w:noProof/>
            <w:webHidden/>
          </w:rPr>
          <w:t>69</w:t>
        </w:r>
        <w:r>
          <w:rPr>
            <w:noProof/>
            <w:webHidden/>
          </w:rPr>
          <w:fldChar w:fldCharType="end"/>
        </w:r>
      </w:hyperlink>
    </w:p>
    <w:p w:rsidR="002C5784" w:rsidRPr="00E96534" w:rsidRDefault="002C5784">
      <w:pPr>
        <w:pStyle w:val="TOC4"/>
        <w:rPr>
          <w:rFonts w:ascii="Calibri" w:hAnsi="Calibri"/>
          <w:noProof/>
          <w:sz w:val="22"/>
          <w:szCs w:val="22"/>
        </w:rPr>
      </w:pPr>
      <w:hyperlink w:anchor="_Toc477997495" w:history="1">
        <w:r w:rsidRPr="00930716">
          <w:rPr>
            <w:rStyle w:val="Hyperlink"/>
            <w:rFonts w:eastAsia="Arial" w:cs="Arial"/>
            <w:noProof/>
          </w:rPr>
          <w:t>2.5.3 Referenced Standards</w:t>
        </w:r>
        <w:r>
          <w:rPr>
            <w:noProof/>
            <w:webHidden/>
          </w:rPr>
          <w:tab/>
        </w:r>
        <w:r>
          <w:rPr>
            <w:noProof/>
            <w:webHidden/>
          </w:rPr>
          <w:fldChar w:fldCharType="begin"/>
        </w:r>
        <w:r>
          <w:rPr>
            <w:noProof/>
            <w:webHidden/>
          </w:rPr>
          <w:instrText xml:space="preserve"> PAGEREF _Toc477997495 \h </w:instrText>
        </w:r>
        <w:r>
          <w:rPr>
            <w:noProof/>
            <w:webHidden/>
          </w:rPr>
        </w:r>
        <w:r>
          <w:rPr>
            <w:noProof/>
            <w:webHidden/>
          </w:rPr>
          <w:fldChar w:fldCharType="separate"/>
        </w:r>
        <w:r>
          <w:rPr>
            <w:noProof/>
            <w:webHidden/>
          </w:rPr>
          <w:t>70</w:t>
        </w:r>
        <w:r>
          <w:rPr>
            <w:noProof/>
            <w:webHidden/>
          </w:rPr>
          <w:fldChar w:fldCharType="end"/>
        </w:r>
      </w:hyperlink>
    </w:p>
    <w:p w:rsidR="002C5784" w:rsidRPr="00E96534" w:rsidRDefault="002C5784">
      <w:pPr>
        <w:pStyle w:val="TOC4"/>
        <w:rPr>
          <w:rFonts w:ascii="Calibri" w:hAnsi="Calibri"/>
          <w:noProof/>
          <w:sz w:val="22"/>
          <w:szCs w:val="22"/>
        </w:rPr>
      </w:pPr>
      <w:hyperlink w:anchor="_Toc477997496" w:history="1">
        <w:r w:rsidRPr="00930716">
          <w:rPr>
            <w:rStyle w:val="Hyperlink"/>
            <w:rFonts w:eastAsia="Arial" w:cs="Arial"/>
            <w:noProof/>
          </w:rPr>
          <w:t>2.5.4 Interaction Diagram</w:t>
        </w:r>
        <w:r>
          <w:rPr>
            <w:noProof/>
            <w:webHidden/>
          </w:rPr>
          <w:tab/>
        </w:r>
        <w:r>
          <w:rPr>
            <w:noProof/>
            <w:webHidden/>
          </w:rPr>
          <w:fldChar w:fldCharType="begin"/>
        </w:r>
        <w:r>
          <w:rPr>
            <w:noProof/>
            <w:webHidden/>
          </w:rPr>
          <w:instrText xml:space="preserve"> PAGEREF _Toc477997496 \h </w:instrText>
        </w:r>
        <w:r>
          <w:rPr>
            <w:noProof/>
            <w:webHidden/>
          </w:rPr>
        </w:r>
        <w:r>
          <w:rPr>
            <w:noProof/>
            <w:webHidden/>
          </w:rPr>
          <w:fldChar w:fldCharType="separate"/>
        </w:r>
        <w:r>
          <w:rPr>
            <w:noProof/>
            <w:webHidden/>
          </w:rPr>
          <w:t>71</w:t>
        </w:r>
        <w:r>
          <w:rPr>
            <w:noProof/>
            <w:webHidden/>
          </w:rPr>
          <w:fldChar w:fldCharType="end"/>
        </w:r>
      </w:hyperlink>
    </w:p>
    <w:p w:rsidR="002C5784" w:rsidRPr="00E96534" w:rsidRDefault="002C5784">
      <w:pPr>
        <w:pStyle w:val="TOC4"/>
        <w:rPr>
          <w:rFonts w:ascii="Calibri" w:hAnsi="Calibri"/>
          <w:noProof/>
          <w:sz w:val="22"/>
          <w:szCs w:val="22"/>
        </w:rPr>
      </w:pPr>
      <w:hyperlink w:anchor="_Toc477997497" w:history="1">
        <w:r w:rsidRPr="00930716">
          <w:rPr>
            <w:rStyle w:val="Hyperlink"/>
            <w:rFonts w:eastAsia="Arial" w:cs="Arial"/>
            <w:noProof/>
          </w:rPr>
          <w:t>2.5.5 Security Considerations</w:t>
        </w:r>
        <w:r>
          <w:rPr>
            <w:noProof/>
            <w:webHidden/>
          </w:rPr>
          <w:tab/>
        </w:r>
        <w:r>
          <w:rPr>
            <w:noProof/>
            <w:webHidden/>
          </w:rPr>
          <w:fldChar w:fldCharType="begin"/>
        </w:r>
        <w:r>
          <w:rPr>
            <w:noProof/>
            <w:webHidden/>
          </w:rPr>
          <w:instrText xml:space="preserve"> PAGEREF _Toc477997497 \h </w:instrText>
        </w:r>
        <w:r>
          <w:rPr>
            <w:noProof/>
            <w:webHidden/>
          </w:rPr>
        </w:r>
        <w:r>
          <w:rPr>
            <w:noProof/>
            <w:webHidden/>
          </w:rPr>
          <w:fldChar w:fldCharType="separate"/>
        </w:r>
        <w:r>
          <w:rPr>
            <w:noProof/>
            <w:webHidden/>
          </w:rPr>
          <w:t>72</w:t>
        </w:r>
        <w:r>
          <w:rPr>
            <w:noProof/>
            <w:webHidden/>
          </w:rPr>
          <w:fldChar w:fldCharType="end"/>
        </w:r>
      </w:hyperlink>
    </w:p>
    <w:p w:rsidR="002C5784" w:rsidRPr="00E96534" w:rsidRDefault="002C5784">
      <w:pPr>
        <w:pStyle w:val="TOC2"/>
        <w:rPr>
          <w:rFonts w:ascii="Calibri" w:hAnsi="Calibri"/>
          <w:noProof/>
          <w:sz w:val="22"/>
          <w:szCs w:val="22"/>
        </w:rPr>
      </w:pPr>
      <w:hyperlink w:anchor="_Toc477997498" w:history="1">
        <w:r w:rsidRPr="00930716">
          <w:rPr>
            <w:rStyle w:val="Hyperlink"/>
            <w:rFonts w:eastAsia="Arial" w:cs="Arial"/>
            <w:noProof/>
          </w:rPr>
          <w:t>Volume 3 - Content Modules</w:t>
        </w:r>
        <w:r>
          <w:rPr>
            <w:noProof/>
            <w:webHidden/>
          </w:rPr>
          <w:tab/>
        </w:r>
        <w:r>
          <w:rPr>
            <w:noProof/>
            <w:webHidden/>
          </w:rPr>
          <w:fldChar w:fldCharType="begin"/>
        </w:r>
        <w:r>
          <w:rPr>
            <w:noProof/>
            <w:webHidden/>
          </w:rPr>
          <w:instrText xml:space="preserve"> PAGEREF _Toc477997498 \h </w:instrText>
        </w:r>
        <w:r>
          <w:rPr>
            <w:noProof/>
            <w:webHidden/>
          </w:rPr>
        </w:r>
        <w:r>
          <w:rPr>
            <w:noProof/>
            <w:webHidden/>
          </w:rPr>
          <w:fldChar w:fldCharType="separate"/>
        </w:r>
        <w:r>
          <w:rPr>
            <w:noProof/>
            <w:webHidden/>
          </w:rPr>
          <w:t>73</w:t>
        </w:r>
        <w:r>
          <w:rPr>
            <w:noProof/>
            <w:webHidden/>
          </w:rPr>
          <w:fldChar w:fldCharType="end"/>
        </w:r>
      </w:hyperlink>
    </w:p>
    <w:p w:rsidR="002C5784" w:rsidRDefault="002C5784">
      <w:pPr>
        <w:pStyle w:val="TOC2"/>
        <w:rPr>
          <w:rStyle w:val="Hyperlink"/>
          <w:noProof/>
        </w:rPr>
      </w:pPr>
      <w:hyperlink w:anchor="_Toc477997499" w:history="1">
        <w:r w:rsidRPr="00930716">
          <w:rPr>
            <w:rStyle w:val="Hyperlink"/>
            <w:rFonts w:eastAsia="Arial" w:cs="Arial"/>
            <w:noProof/>
          </w:rPr>
          <w:t>Volume 4 - National Extensions</w:t>
        </w:r>
        <w:r>
          <w:rPr>
            <w:noProof/>
            <w:webHidden/>
          </w:rPr>
          <w:tab/>
        </w:r>
        <w:r>
          <w:rPr>
            <w:noProof/>
            <w:webHidden/>
          </w:rPr>
          <w:fldChar w:fldCharType="begin"/>
        </w:r>
        <w:r>
          <w:rPr>
            <w:noProof/>
            <w:webHidden/>
          </w:rPr>
          <w:instrText xml:space="preserve"> PAGEREF _Toc477997499 \h </w:instrText>
        </w:r>
        <w:r>
          <w:rPr>
            <w:noProof/>
            <w:webHidden/>
          </w:rPr>
        </w:r>
        <w:r>
          <w:rPr>
            <w:noProof/>
            <w:webHidden/>
          </w:rPr>
          <w:fldChar w:fldCharType="separate"/>
        </w:r>
        <w:r>
          <w:rPr>
            <w:noProof/>
            <w:webHidden/>
          </w:rPr>
          <w:t>73</w:t>
        </w:r>
        <w:r>
          <w:rPr>
            <w:noProof/>
            <w:webHidden/>
          </w:rPr>
          <w:fldChar w:fldCharType="end"/>
        </w:r>
      </w:hyperlink>
    </w:p>
    <w:p w:rsidR="002C5784" w:rsidRDefault="002C5784" w:rsidP="002C5784">
      <w:pPr>
        <w:rPr>
          <w:szCs w:val="24"/>
        </w:rPr>
      </w:pPr>
      <w:r>
        <w:rPr>
          <w:szCs w:val="24"/>
        </w:rPr>
        <w:fldChar w:fldCharType="end"/>
      </w:r>
      <w:bookmarkStart w:id="0" w:name="INTRODUCTION_TO_THIS_SUPPLEMENT_START"/>
      <w:bookmarkStart w:id="1" w:name="_Toc477995840"/>
      <w:bookmarkStart w:id="2" w:name="_Toc477996062"/>
      <w:bookmarkStart w:id="3" w:name="_Toc477997444"/>
      <w:bookmarkEnd w:id="0"/>
    </w:p>
    <w:p w:rsidR="008228F1" w:rsidRDefault="002C5784" w:rsidP="002C5784">
      <w:pPr>
        <w:pStyle w:val="Heading2"/>
        <w:rPr>
          <w:rFonts w:eastAsia="Arial"/>
        </w:rPr>
      </w:pPr>
      <w:r>
        <w:rPr>
          <w:szCs w:val="24"/>
        </w:rPr>
        <w:br w:type="page"/>
      </w:r>
      <w:r w:rsidR="008228F1">
        <w:rPr>
          <w:rFonts w:eastAsia="Arial"/>
        </w:rPr>
        <w:lastRenderedPageBreak/>
        <w:t>Introduction to this Supplement</w:t>
      </w:r>
      <w:bookmarkEnd w:id="1"/>
      <w:bookmarkEnd w:id="2"/>
      <w:bookmarkEnd w:id="3"/>
      <w:r w:rsidR="008228F1">
        <w:rPr>
          <w:rFonts w:eastAsia="Arial"/>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Point-of-Care Medical Device Tracking (PMDT) profile will close the loop on data acquisition at the point-of-care in support of reporting data about implantable medical devices (e.g., pacemaker, titanium plates) and from medical devices (e.g. vital sign monitors, pulse oximeters, blood glucose monitors) during a procedure (e.g., Continuous Pulse Oximetry - 4A19XCZ, Insertion Pacemaker - 0JH607Z, Open Reduction Internal Fixation Elbow - 0PSJ04Z).</w:t>
      </w:r>
    </w:p>
    <w:p w:rsidR="008228F1" w:rsidRDefault="008228F1" w:rsidP="008228F1">
      <w:pPr>
        <w:rPr>
          <w:rFonts w:ascii="Verdana" w:eastAsia="Verdana" w:hAnsi="Verdana" w:cs="Verdana"/>
          <w:color w:val="000000"/>
          <w:sz w:val="20"/>
        </w:rPr>
      </w:pPr>
    </w:p>
    <w:p w:rsidR="008228F1" w:rsidRDefault="008228F1" w:rsidP="00F84A5F">
      <w:pPr>
        <w:numPr>
          <w:ilvl w:val="0"/>
          <w:numId w:val="15"/>
        </w:numPr>
        <w:spacing w:before="0"/>
        <w:ind w:left="1440" w:hanging="360"/>
        <w:rPr>
          <w:rFonts w:ascii="Verdana" w:eastAsia="Verdana" w:hAnsi="Verdana" w:cs="Verdana"/>
          <w:color w:val="000000"/>
          <w:sz w:val="20"/>
        </w:rPr>
      </w:pPr>
      <w:r>
        <w:rPr>
          <w:rFonts w:ascii="Verdana" w:eastAsia="Verdana" w:hAnsi="Verdana" w:cs="Verdana"/>
          <w:color w:val="000000"/>
          <w:sz w:val="20"/>
        </w:rPr>
        <w:t>Medical device measurements, settings, status, and alarms are transmitted to patient care system (e.g. ICU flowsheet) using existing standard transaction (e.g. IHE PCD-01 transactions based on HL7 Version 2. 7 ORU_R01). Sometimes, these transactions include only the device identification without patient identification context and thus device information cannot be assigned correctly by the receiving system to a patient record. This means that the receiving system (implementing Device Observation Consumer – DOC actor) is unable to match the device data with the correct patient. This leads to missing or erroneous data and could further lead to patient safety issues.</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8228F1" w:rsidP="00F84A5F">
      <w:pPr>
        <w:numPr>
          <w:ilvl w:val="0"/>
          <w:numId w:val="16"/>
        </w:numPr>
        <w:spacing w:before="0"/>
        <w:ind w:left="1800" w:hanging="360"/>
        <w:rPr>
          <w:rFonts w:ascii="Verdana" w:eastAsia="Verdana" w:hAnsi="Verdana" w:cs="Verdana"/>
          <w:color w:val="000000"/>
          <w:sz w:val="20"/>
        </w:rPr>
      </w:pPr>
      <w:r>
        <w:rPr>
          <w:rFonts w:ascii="Verdana" w:eastAsia="Verdana" w:hAnsi="Verdana" w:cs="Verdana"/>
          <w:color w:val="000000"/>
          <w:sz w:val="20"/>
        </w:rPr>
        <w:t>Implantable life-sustaining or life-supporting devices must be tracked to the patient and recorded along with procedure in the EHR to meet Meaningful Use 2015 certifications criteria. This information is necessary to address adverse events and recall notices specify to a device instance (based on device unique device identified using the FDA-specified UDI in the US). Currently we do not have a standard-based mechanism to capture the information consistently across care setting (e.g. hospital Operating Room, cardiology clinic, orthopedic surgery clinic).</w:t>
      </w:r>
    </w:p>
    <w:p w:rsidR="008228F1" w:rsidRDefault="008228F1" w:rsidP="00F84A5F">
      <w:pPr>
        <w:numPr>
          <w:ilvl w:val="0"/>
          <w:numId w:val="16"/>
        </w:numPr>
        <w:spacing w:before="0"/>
        <w:ind w:left="1800" w:hanging="360"/>
        <w:rPr>
          <w:rFonts w:ascii="Verdana" w:eastAsia="Verdana" w:hAnsi="Verdana" w:cs="Verdana"/>
          <w:color w:val="000000"/>
          <w:sz w:val="20"/>
        </w:rPr>
      </w:pPr>
      <w:r>
        <w:rPr>
          <w:rFonts w:ascii="Verdana" w:eastAsia="Verdana" w:hAnsi="Verdana" w:cs="Verdana"/>
          <w:color w:val="000000"/>
          <w:sz w:val="20"/>
        </w:rPr>
        <w:t>Medical device data may be persisted to the patient’s chart (if “validated/accepted” by clinicians), used for decision support, and exchange with other providers across the continuum of care (e.g. as referrals, transfer, discharge summary documents based on HL7 Consolidated CDA).</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Implantable medical devices are essential for the treatment and management of a wide variety of medical conditions. These devices are costly and concerns about illegitimate (i.e., counterfeit, stolen) products being used for patient care has become a global issue. Post-market surveillance of implantable medical devices can be challenging due to the longevity of the patient and the medical device unless there is a reliable implant tracking method. In 2013, the United States Food and Drug Administration (FDA) issued a unique device identifier (UDI) system designed to identify and track implantable medical devices throughout their distribution and use in the United States. The EU will be developing and adopting similar legislation. The desire is to combine data from premarket approval with post-market settings to help address issues of cost and concerns about illegitimate products </w:t>
      </w:r>
      <w:r>
        <w:rPr>
          <w:rFonts w:ascii="Verdana" w:eastAsia="Verdana" w:hAnsi="Verdana" w:cs="Verdana"/>
          <w:color w:val="000000"/>
          <w:sz w:val="20"/>
        </w:rPr>
        <w:lastRenderedPageBreak/>
        <w:t>and to gain understanding of performance and clinical outcomes of implantable medical devices.</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manufacturer supplies a unique computer-readable identifier on the label of implantable medical devices to enable traceability of where the implantable medical device has been distributed. Unfortunately, it does not enable standardized data exchange from healthcare organizations inventory management systems (IMS) to an EHR and then to a national registry, where activities occur such as infection prevention or guideline development to protect patients from hospital acquired infections (HAIs). The inability to track a medical device from premarket through post-market surveillance systems for adverse event reporting, recalls, corrections, removals/revisions, continued evaluation on safety, effectiveness and reliability of device for intended use, due to the lack of standards available to electronically share the UDI data, makes post-market surveillance of implantable medical devices challenging.</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Currently, healthcare organizations collect data on healthcare-associated infections (HAI) caused by certain medical devices (i.e., central venous catheters). Implantable medical device data is collected in a variety of ways, manually entered or partial look up in the electronic health record (EHR), manually entered in an EHR tab that doesn’t become part of the patients EHR, or manually on a study or registry log that is aggregated by a healthcare organization’s Quality Department or special study coordinator that is sent to the national registry. Inoperability of electronic data, manual data entry, and data manipulation lends itself to human error and inaccurate data capture leading to healthcare inefficiencies and patient safety errors.</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Implantable medical devices enter healthcare organizations through a variety of methods. No matter the method used to requisition the implantable medical device, once it arrives at the healthcare organization supply chain, inventory control personnel scan the implantable medical device which adds it into the healthcare organization’s inventory and master item file. The UDI, which is embedded in one of the barcodes on the package, is not accepted by the IMS system. The IMS typically only accepts the global trade identification number (GTIN) from the scanned barcode. At the point of use the clinician scans the barcode on the implantable medical device package, if the healthcare organization has an automated identification and data capture (AIDC) technology. Or the clinician manually enters the UDI data into the EHR.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If the clinician has a scanner and finds the correctly formatted barcode, the scanner accepts the UDI. The barcode scanner and EHR system exchange the UDI data and the data becomes part of the patient’s EHR. The EHRs UDI data cannot be exchanged with the IMS for the healthcare organizations business processes because different data standards are being used on the device packaging that can’t be used by the IMS. By transforming the information that is stored in the different barcode formats into a standardized format, healthcare organization’s IMS and EHRs can become interoperable and standardized submission of that data can be exchanged with a national registry or payer organizations.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Implantable medical device failures, infections, or complications cost healthcare organizations and payer associations thousands of dollars. The benefits of this profile will improve patient safety, remove clinicians from manual data entry, foster accurate data capture, and provide an approach for implantable medical device collection to a national registry. This profile will produce the technical specifications for the exchange of implantable medical device data from the various healthcare information systems using the UDI barcode </w:t>
      </w:r>
      <w:r>
        <w:rPr>
          <w:rFonts w:ascii="Verdana" w:eastAsia="Verdana" w:hAnsi="Verdana" w:cs="Verdana"/>
          <w:color w:val="000000"/>
          <w:sz w:val="20"/>
        </w:rPr>
        <w:lastRenderedPageBreak/>
        <w:t>data to exchange with a national registry to track implantable medical device safety, effectiveness, and rates of infection.</w:t>
      </w:r>
    </w:p>
    <w:p w:rsidR="008228F1" w:rsidRDefault="008228F1" w:rsidP="008228F1">
      <w:pPr>
        <w:rPr>
          <w:color w:val="000000"/>
          <w:sz w:val="20"/>
        </w:rPr>
      </w:pPr>
    </w:p>
    <w:p w:rsidR="008228F1" w:rsidRDefault="008228F1" w:rsidP="002C5784">
      <w:pPr>
        <w:pStyle w:val="Heading2"/>
        <w:rPr>
          <w:rFonts w:eastAsia="Arial"/>
        </w:rPr>
      </w:pPr>
      <w:r>
        <w:rPr>
          <w:rFonts w:eastAsia="Arial"/>
          <w:color w:val="0F0F0F"/>
        </w:rPr>
        <w:t xml:space="preserve"> </w:t>
      </w:r>
      <w:bookmarkStart w:id="4" w:name="OPEN__ISSUES_AND_QUESTIONS_START"/>
      <w:bookmarkEnd w:id="4"/>
      <w:r>
        <w:rPr>
          <w:rFonts w:eastAsia="Arial"/>
          <w:color w:val="0F0F0F"/>
        </w:rPr>
        <w:t xml:space="preserve"> </w:t>
      </w:r>
      <w:r>
        <w:rPr>
          <w:rFonts w:eastAsia="Arial"/>
        </w:rPr>
        <w:t xml:space="preserve"> </w:t>
      </w:r>
      <w:bookmarkStart w:id="5" w:name="_Toc477995841"/>
      <w:bookmarkStart w:id="6" w:name="_Toc477996063"/>
      <w:bookmarkStart w:id="7" w:name="_Toc477997445"/>
      <w:r>
        <w:rPr>
          <w:rFonts w:eastAsia="Arial"/>
        </w:rPr>
        <w:t>Open  Issues and Q</w:t>
      </w:r>
      <w:bookmarkStart w:id="8" w:name="_GoBack"/>
      <w:bookmarkEnd w:id="8"/>
      <w:r>
        <w:rPr>
          <w:rFonts w:eastAsia="Arial"/>
        </w:rPr>
        <w:t>uestions</w:t>
      </w:r>
      <w:bookmarkEnd w:id="5"/>
      <w:bookmarkEnd w:id="6"/>
      <w:bookmarkEnd w:id="7"/>
      <w:r>
        <w:rPr>
          <w:rFonts w:eastAsia="Arial"/>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issues are outstanding:</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bookmarkStart w:id="9" w:name="_Toc477995842"/>
      <w:bookmarkStart w:id="10" w:name="_Toc477996064"/>
      <w:r>
        <w:rPr>
          <w:rFonts w:eastAsia="Arial" w:cs="Arial"/>
          <w:i/>
          <w:color w:val="0F0F0F"/>
          <w:sz w:val="26"/>
          <w:szCs w:val="26"/>
        </w:rPr>
        <w:t>Actor Options</w:t>
      </w:r>
      <w:bookmarkEnd w:id="9"/>
      <w:bookmarkEnd w:id="10"/>
      <w:r>
        <w:rPr>
          <w:rFonts w:eastAsia="Arial" w:cs="Arial"/>
          <w:i/>
          <w:color w:val="0F0F0F"/>
          <w:sz w:val="26"/>
          <w:szCs w:val="26"/>
        </w:rPr>
        <w:t xml:space="preserve"> </w:t>
      </w:r>
    </w:p>
    <w:p w:rsidR="008228F1" w:rsidRDefault="008228F1" w:rsidP="008228F1">
      <w:pPr>
        <w:rPr>
          <w:rFonts w:ascii="Verdana" w:eastAsia="Verdana" w:hAnsi="Verdana" w:cs="Verdana"/>
          <w:color w:val="000000"/>
          <w:sz w:val="20"/>
        </w:rPr>
      </w:pPr>
    </w:p>
    <w:p w:rsidR="008228F1" w:rsidRDefault="008228F1" w:rsidP="00F84A5F">
      <w:pPr>
        <w:numPr>
          <w:ilvl w:val="0"/>
          <w:numId w:val="17"/>
        </w:numPr>
        <w:spacing w:before="0"/>
        <w:ind w:left="1440" w:hanging="360"/>
        <w:rPr>
          <w:rFonts w:ascii="Verdana" w:eastAsia="Verdana" w:hAnsi="Verdana" w:cs="Verdana"/>
          <w:color w:val="000000"/>
          <w:sz w:val="20"/>
        </w:rPr>
      </w:pPr>
      <w:r>
        <w:rPr>
          <w:rFonts w:ascii="Verdana" w:eastAsia="Verdana" w:hAnsi="Verdana" w:cs="Verdana"/>
          <w:color w:val="000000"/>
          <w:sz w:val="20"/>
        </w:rPr>
        <w:t xml:space="preserve">Do we need </w:t>
      </w:r>
      <w:hyperlink w:anchor="BKM_C0E96CED_3629_4E07_8E78_05057EA75CE2" w:history="1">
        <w:r>
          <w:rPr>
            <w:rFonts w:ascii="Verdana" w:eastAsia="Verdana" w:hAnsi="Verdana" w:cs="Verdana"/>
            <w:color w:val="0000FF"/>
            <w:sz w:val="20"/>
            <w:u w:val="single"/>
          </w:rPr>
          <w:t>options</w:t>
        </w:r>
      </w:hyperlink>
      <w:r>
        <w:rPr>
          <w:rFonts w:ascii="Verdana" w:eastAsia="Verdana" w:hAnsi="Verdana" w:cs="Verdana"/>
          <w:color w:val="000000"/>
          <w:sz w:val="20"/>
        </w:rPr>
        <w:t xml:space="preserve"> specific to a device type or will this profile be sufficient to address point-of-tracking for implantable, monitoring, cardiology ?</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No,</w:t>
      </w:r>
      <w:r>
        <w:rPr>
          <w:rFonts w:ascii="Verdana" w:eastAsia="Verdana" w:hAnsi="Verdana" w:cs="Verdana"/>
          <w:color w:val="000000"/>
          <w:sz w:val="20"/>
        </w:rPr>
        <w:t xml:space="preserve"> the generic use cases related to managing devices and associated procedures will apply equally well to any type of device. </w:t>
      </w:r>
      <w:bookmarkStart w:id="11" w:name="BKM_387E1B76_C99A_461E_A871_EEE4C9885684"/>
      <w:bookmarkEnd w:id="11"/>
    </w:p>
    <w:p w:rsidR="008228F1" w:rsidRDefault="008228F1" w:rsidP="008228F1">
      <w:pPr>
        <w:rPr>
          <w:sz w:val="20"/>
        </w:rPr>
      </w:pPr>
    </w:p>
    <w:p w:rsidR="008228F1" w:rsidRDefault="008228F1" w:rsidP="008228F1">
      <w:pPr>
        <w:pStyle w:val="Heading5"/>
        <w:rPr>
          <w:rFonts w:eastAsia="Arial" w:cs="Arial"/>
          <w:i/>
          <w:color w:val="004080"/>
          <w:sz w:val="26"/>
          <w:szCs w:val="26"/>
        </w:rPr>
      </w:pPr>
      <w:bookmarkStart w:id="12" w:name="_Toc477995843"/>
      <w:bookmarkStart w:id="13" w:name="_Toc477996065"/>
      <w:r>
        <w:rPr>
          <w:rFonts w:eastAsia="Arial" w:cs="Arial"/>
          <w:i/>
          <w:color w:val="0F0F0F"/>
          <w:sz w:val="26"/>
          <w:szCs w:val="26"/>
        </w:rPr>
        <w:t>Device Resource</w:t>
      </w:r>
      <w:bookmarkEnd w:id="12"/>
      <w:bookmarkEnd w:id="13"/>
      <w:r>
        <w:rPr>
          <w:rFonts w:eastAsia="Arial" w:cs="Arial"/>
          <w:i/>
          <w:color w:val="0F0F0F"/>
          <w:sz w:val="26"/>
          <w:szCs w:val="26"/>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Device resource is missing data elements to support:</w:t>
      </w:r>
    </w:p>
    <w:p w:rsidR="008228F1" w:rsidRDefault="008228F1" w:rsidP="008228F1">
      <w:pPr>
        <w:rPr>
          <w:rFonts w:ascii="Verdana" w:eastAsia="Verdana" w:hAnsi="Verdana" w:cs="Verdana"/>
          <w:color w:val="000000"/>
          <w:sz w:val="20"/>
        </w:rPr>
      </w:pPr>
    </w:p>
    <w:p w:rsidR="008228F1" w:rsidRDefault="008228F1" w:rsidP="00F84A5F">
      <w:pPr>
        <w:numPr>
          <w:ilvl w:val="0"/>
          <w:numId w:val="18"/>
        </w:numPr>
        <w:spacing w:before="0"/>
        <w:ind w:left="1800" w:hanging="360"/>
        <w:rPr>
          <w:rFonts w:ascii="Verdana" w:eastAsia="Verdana" w:hAnsi="Verdana" w:cs="Verdana"/>
          <w:color w:val="000000"/>
          <w:sz w:val="20"/>
        </w:rPr>
      </w:pPr>
      <w:r>
        <w:rPr>
          <w:rFonts w:ascii="Verdana" w:eastAsia="Verdana" w:hAnsi="Verdana" w:cs="Verdana"/>
          <w:color w:val="000000"/>
          <w:sz w:val="20"/>
        </w:rPr>
        <w:t xml:space="preserve">date/time the resource was created at the point-of-care indicating when a device was associated with a patient. In the absence of this data element, the </w:t>
      </w:r>
      <w:hyperlink r:id="rId20" w:anchor="Procedure.performed_x_" w:history="1">
        <w:r>
          <w:rPr>
            <w:rFonts w:ascii="Verdana" w:eastAsia="Verdana" w:hAnsi="Verdana" w:cs="Verdana"/>
            <w:color w:val="0000FF"/>
            <w:sz w:val="20"/>
            <w:u w:val="single"/>
          </w:rPr>
          <w:t>Procedure.performed</w:t>
        </w:r>
      </w:hyperlink>
      <w:r>
        <w:rPr>
          <w:rFonts w:ascii="Verdana" w:eastAsia="Verdana" w:hAnsi="Verdana" w:cs="Verdana"/>
          <w:color w:val="000000"/>
          <w:sz w:val="20"/>
        </w:rPr>
        <w:t xml:space="preserve"> (</w:t>
      </w:r>
      <w:hyperlink r:id="rId21" w:anchor="dateTime" w:history="1">
        <w:r>
          <w:rPr>
            <w:rFonts w:ascii="Verdana" w:eastAsia="Verdana" w:hAnsi="Verdana" w:cs="Verdana"/>
            <w:color w:val="0000FF"/>
            <w:sz w:val="20"/>
            <w:u w:val="single"/>
          </w:rPr>
          <w:t>dateTime</w:t>
        </w:r>
      </w:hyperlink>
      <w:r>
        <w:rPr>
          <w:rFonts w:ascii="Verdana" w:eastAsia="Verdana" w:hAnsi="Verdana" w:cs="Verdana"/>
          <w:color w:val="000000"/>
          <w:sz w:val="20"/>
        </w:rPr>
        <w:t>).</w:t>
      </w:r>
    </w:p>
    <w:p w:rsidR="008228F1" w:rsidRDefault="008228F1" w:rsidP="00F84A5F">
      <w:pPr>
        <w:numPr>
          <w:ilvl w:val="0"/>
          <w:numId w:val="18"/>
        </w:numPr>
        <w:spacing w:before="0"/>
        <w:ind w:left="1800" w:hanging="360"/>
        <w:rPr>
          <w:rFonts w:ascii="Verdana" w:eastAsia="Verdana" w:hAnsi="Verdana" w:cs="Verdana"/>
          <w:color w:val="000000"/>
          <w:sz w:val="20"/>
        </w:rPr>
      </w:pPr>
      <w:r>
        <w:rPr>
          <w:rFonts w:ascii="Verdana" w:eastAsia="Verdana" w:hAnsi="Verdana" w:cs="Verdana"/>
          <w:color w:val="000000"/>
          <w:sz w:val="20"/>
        </w:rPr>
        <w:t>"Device Identifier" portion of the parsed Universal Device Identifier</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Our team will discuss these issues with the HL7 Patient Care WG which manages this resource:</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http://build.fhir.org/device.html   </w:t>
      </w:r>
      <w:bookmarkStart w:id="14" w:name="BKM_B34B170F_BB62_473F_B0C4_30B858E2B0B5"/>
      <w:bookmarkStart w:id="15" w:name="OPEN__ISSUES_AND_QUESTIONS_END"/>
      <w:bookmarkStart w:id="16" w:name="BKM_E94030AB_95CA_41DA_87AE_6310E34A2862"/>
      <w:bookmarkEnd w:id="14"/>
      <w:bookmarkEnd w:id="15"/>
      <w:bookmarkEnd w:id="16"/>
    </w:p>
    <w:p w:rsidR="008228F1" w:rsidRDefault="008228F1" w:rsidP="008228F1">
      <w:pPr>
        <w:rPr>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bookmarkStart w:id="17" w:name="CLOSED_ISSUES_START"/>
      <w:bookmarkEnd w:id="17"/>
      <w:r>
        <w:rPr>
          <w:rFonts w:eastAsia="Arial" w:cs="Arial"/>
          <w:color w:val="0F0F0F"/>
          <w:sz w:val="26"/>
          <w:szCs w:val="26"/>
        </w:rPr>
        <w:t xml:space="preserve"> </w:t>
      </w:r>
      <w:r>
        <w:rPr>
          <w:rFonts w:eastAsia="Arial" w:cs="Arial"/>
          <w:color w:val="004080"/>
          <w:sz w:val="26"/>
          <w:szCs w:val="26"/>
        </w:rPr>
        <w:t xml:space="preserve"> </w:t>
      </w:r>
      <w:bookmarkStart w:id="18" w:name="_Toc477995844"/>
      <w:bookmarkStart w:id="19" w:name="_Toc477996066"/>
      <w:bookmarkStart w:id="20" w:name="_Toc477997446"/>
      <w:r>
        <w:rPr>
          <w:rFonts w:eastAsia="Arial" w:cs="Arial"/>
          <w:color w:val="004080"/>
          <w:sz w:val="26"/>
          <w:szCs w:val="26"/>
        </w:rPr>
        <w:t>Closed Issues</w:t>
      </w:r>
      <w:bookmarkEnd w:id="18"/>
      <w:bookmarkEnd w:id="19"/>
      <w:bookmarkEnd w:id="20"/>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issues have been discussed and resolved:</w:t>
      </w:r>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lastRenderedPageBreak/>
        <w:t xml:space="preserve">  </w:t>
      </w:r>
      <w:r>
        <w:rPr>
          <w:rFonts w:eastAsia="Arial" w:cs="Arial"/>
          <w:color w:val="004080"/>
          <w:szCs w:val="28"/>
        </w:rPr>
        <w:t xml:space="preserve"> </w:t>
      </w:r>
      <w:bookmarkStart w:id="21" w:name="_Toc477995845"/>
      <w:bookmarkStart w:id="22" w:name="_Toc477996067"/>
      <w:bookmarkStart w:id="23" w:name="_Toc477997447"/>
      <w:r>
        <w:rPr>
          <w:rFonts w:eastAsia="Arial" w:cs="Arial"/>
          <w:color w:val="004080"/>
          <w:szCs w:val="28"/>
        </w:rPr>
        <w:t>Relationship to IHE Patient Care Devices (PCD) Technical Framework</w:t>
      </w:r>
      <w:bookmarkEnd w:id="21"/>
      <w:bookmarkEnd w:id="22"/>
      <w:bookmarkEnd w:id="23"/>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i/>
          <w:color w:val="000000"/>
          <w:sz w:val="20"/>
        </w:rPr>
        <w:t xml:space="preserve">This profile is intended to augment Device Manager systems that implement IHE PCD Technical Framework but it is focused on FHIR adoption at this time.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When associating the device with the patient using HL7 V2 transactions implementers have the option to use, PAM (Patient Administration Management) or PCIM (Point-of-Care Identity Management) specification currently under development. This profile provides a FHIR-bases approach to creating individual device and procedure records as well querying those data sets.  </w:t>
      </w:r>
      <w:bookmarkStart w:id="24" w:name="RELATIONSHIP_TO_IHE_PATIENT_CARE_DEVICES"/>
      <w:bookmarkStart w:id="25" w:name="BKM_BCF0DAE0_ED18_427E_ABC7_C810C1B70F4B"/>
      <w:bookmarkEnd w:id="24"/>
      <w:bookmarkEnd w:id="25"/>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26" w:name="SECURE_TRANSPORT_START"/>
      <w:bookmarkEnd w:id="26"/>
      <w:r>
        <w:rPr>
          <w:rFonts w:eastAsia="Arial" w:cs="Arial"/>
          <w:color w:val="0F0F0F"/>
          <w:szCs w:val="28"/>
        </w:rPr>
        <w:t xml:space="preserve"> </w:t>
      </w:r>
      <w:r>
        <w:rPr>
          <w:rFonts w:eastAsia="Arial" w:cs="Arial"/>
          <w:color w:val="004080"/>
          <w:szCs w:val="28"/>
        </w:rPr>
        <w:t xml:space="preserve"> </w:t>
      </w:r>
      <w:bookmarkStart w:id="27" w:name="_Toc477995846"/>
      <w:bookmarkStart w:id="28" w:name="_Toc477996068"/>
      <w:bookmarkStart w:id="29" w:name="_Toc477997448"/>
      <w:r>
        <w:rPr>
          <w:rFonts w:eastAsia="Arial" w:cs="Arial"/>
          <w:color w:val="004080"/>
          <w:szCs w:val="28"/>
        </w:rPr>
        <w:t>Secure Transport</w:t>
      </w:r>
      <w:bookmarkEnd w:id="27"/>
      <w:bookmarkEnd w:id="28"/>
      <w:bookmarkEnd w:id="29"/>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FHIR resource security issues are addressed by the IHE IT Intrastructure specification referenced across the IHE PCC Technical Framework (e.g. Transport-level security) - see </w:t>
      </w:r>
      <w:hyperlink w:anchor="BKM_A29B6068_2442_43B7_A493_17B4E842F84E" w:history="1">
        <w:r>
          <w:rPr>
            <w:rFonts w:ascii="Verdana" w:eastAsia="Verdana" w:hAnsi="Verdana" w:cs="Verdana"/>
            <w:color w:val="0000FF"/>
            <w:sz w:val="20"/>
            <w:u w:val="single"/>
          </w:rPr>
          <w:t>1.5 Security Consideration</w:t>
        </w:r>
      </w:hyperlink>
      <w:r>
        <w:rPr>
          <w:rFonts w:ascii="Verdana" w:eastAsia="Verdana" w:hAnsi="Verdana" w:cs="Verdana"/>
          <w:color w:val="000000"/>
          <w:sz w:val="20"/>
        </w:rPr>
        <w:t xml:space="preserve">.  </w:t>
      </w:r>
      <w:bookmarkStart w:id="30" w:name="SECURE_TRANSPORT_END"/>
      <w:bookmarkStart w:id="31" w:name="BKM_69E75767_30F4_4F29_8D62_B6665DAFB40C"/>
      <w:bookmarkEnd w:id="30"/>
      <w:bookmarkEnd w:id="31"/>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32" w:name="CONDITION_ASSOCIATED_WITH_A_PROCEDURE_ST"/>
      <w:bookmarkEnd w:id="32"/>
      <w:r>
        <w:rPr>
          <w:rFonts w:eastAsia="Arial" w:cs="Arial"/>
          <w:color w:val="0F0F0F"/>
          <w:szCs w:val="28"/>
        </w:rPr>
        <w:t xml:space="preserve"> </w:t>
      </w:r>
      <w:r>
        <w:rPr>
          <w:rFonts w:eastAsia="Arial" w:cs="Arial"/>
          <w:color w:val="004080"/>
          <w:szCs w:val="28"/>
        </w:rPr>
        <w:t xml:space="preserve"> </w:t>
      </w:r>
      <w:bookmarkStart w:id="33" w:name="_Toc477995847"/>
      <w:bookmarkStart w:id="34" w:name="_Toc477996069"/>
      <w:bookmarkStart w:id="35" w:name="_Toc477997449"/>
      <w:r>
        <w:rPr>
          <w:rFonts w:eastAsia="Arial" w:cs="Arial"/>
          <w:color w:val="004080"/>
          <w:szCs w:val="28"/>
        </w:rPr>
        <w:t>Condition associated with a Procedure</w:t>
      </w:r>
      <w:bookmarkEnd w:id="33"/>
      <w:bookmarkEnd w:id="34"/>
      <w:bookmarkEnd w:id="35"/>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One of the requirements communicated by the IHE CARD domain was to be able to "search for a device based on the procedure and associated diagnosis". The issue is two-fold:</w:t>
      </w:r>
    </w:p>
    <w:p w:rsidR="008228F1" w:rsidRDefault="008228F1" w:rsidP="008228F1">
      <w:pPr>
        <w:rPr>
          <w:rFonts w:ascii="Verdana" w:eastAsia="Verdana" w:hAnsi="Verdana" w:cs="Verdana"/>
          <w:color w:val="000000"/>
          <w:sz w:val="20"/>
        </w:rPr>
      </w:pPr>
    </w:p>
    <w:p w:rsidR="008228F1" w:rsidRDefault="008228F1" w:rsidP="00F84A5F">
      <w:pPr>
        <w:numPr>
          <w:ilvl w:val="0"/>
          <w:numId w:val="19"/>
        </w:numPr>
        <w:spacing w:before="0"/>
        <w:ind w:left="1080" w:hanging="360"/>
        <w:rPr>
          <w:rFonts w:ascii="Verdana" w:eastAsia="Verdana" w:hAnsi="Verdana" w:cs="Verdana"/>
          <w:color w:val="000000"/>
          <w:sz w:val="20"/>
        </w:rPr>
      </w:pPr>
      <w:r>
        <w:rPr>
          <w:rFonts w:ascii="Verdana" w:eastAsia="Verdana" w:hAnsi="Verdana" w:cs="Verdana"/>
          <w:color w:val="000000"/>
          <w:sz w:val="20"/>
        </w:rPr>
        <w:t xml:space="preserve">The </w:t>
      </w:r>
      <w:hyperlink r:id="rId22" w:history="1">
        <w:r>
          <w:rPr>
            <w:rFonts w:ascii="Verdana" w:eastAsia="Verdana" w:hAnsi="Verdana" w:cs="Verdana"/>
            <w:color w:val="0000FF"/>
            <w:sz w:val="20"/>
            <w:u w:val="single"/>
          </w:rPr>
          <w:t>Procedure</w:t>
        </w:r>
      </w:hyperlink>
      <w:r>
        <w:rPr>
          <w:rFonts w:ascii="Verdana" w:eastAsia="Verdana" w:hAnsi="Verdana" w:cs="Verdana"/>
          <w:color w:val="000000"/>
          <w:sz w:val="20"/>
        </w:rPr>
        <w:t xml:space="preserve"> resource specifies a "related condition" as </w:t>
      </w:r>
      <w:hyperlink r:id="rId23" w:anchor="Procedure.reasonReference" w:history="1">
        <w:r>
          <w:rPr>
            <w:rFonts w:ascii="Verdana" w:eastAsia="Verdana" w:hAnsi="Verdana" w:cs="Verdana"/>
            <w:color w:val="0000FF"/>
            <w:sz w:val="20"/>
            <w:u w:val="single"/>
          </w:rPr>
          <w:t>Procedure.reasonReference</w:t>
        </w:r>
      </w:hyperlink>
      <w:r>
        <w:rPr>
          <w:rFonts w:ascii="Verdana" w:eastAsia="Verdana" w:hAnsi="Verdana" w:cs="Verdana"/>
          <w:color w:val="000000"/>
          <w:sz w:val="20"/>
        </w:rPr>
        <w:t xml:space="preserve"> (a reference to a Condition) or </w:t>
      </w:r>
      <w:hyperlink r:id="rId24" w:anchor="Procedure.reasonCodeableConcept" w:history="1">
        <w:r>
          <w:rPr>
            <w:rFonts w:ascii="Verdana" w:eastAsia="Verdana" w:hAnsi="Verdana" w:cs="Verdana"/>
            <w:color w:val="0000FF"/>
            <w:sz w:val="20"/>
            <w:u w:val="single"/>
          </w:rPr>
          <w:t>Procedure.reasonCodeableConcept</w:t>
        </w:r>
      </w:hyperlink>
      <w:r>
        <w:rPr>
          <w:rFonts w:ascii="Verdana" w:eastAsia="Verdana" w:hAnsi="Verdana" w:cs="Verdana"/>
          <w:color w:val="000000"/>
          <w:sz w:val="20"/>
        </w:rPr>
        <w:t xml:space="preserve"> (a reference to SNOMED-CT or ICD-10 concept code).      </w:t>
      </w:r>
      <w:bookmarkStart w:id="36" w:name="CONDITION_ASSOCIATED_WITH_A_PROCEDURE_EN"/>
      <w:bookmarkStart w:id="37" w:name="BKM_1BA1375D_F96C_471C_820E_B9AD28165326"/>
      <w:bookmarkStart w:id="38" w:name="CLOSED_ISSUES_END"/>
      <w:bookmarkStart w:id="39" w:name="BKM_15A11685_802B_4FA0_A0E1_6009F500496F"/>
      <w:bookmarkStart w:id="40" w:name="INTRODUCTION_TO_THIS_SUPPLEMENT_END"/>
      <w:bookmarkStart w:id="41" w:name="BKM_83B426A6_500D_4798_85C3_B6DC02CD8903"/>
      <w:bookmarkEnd w:id="36"/>
      <w:bookmarkEnd w:id="37"/>
      <w:bookmarkEnd w:id="38"/>
      <w:bookmarkEnd w:id="39"/>
      <w:bookmarkEnd w:id="40"/>
      <w:bookmarkEnd w:id="41"/>
    </w:p>
    <w:p w:rsidR="008228F1" w:rsidRDefault="008228F1" w:rsidP="008228F1">
      <w:pPr>
        <w:rPr>
          <w:color w:val="000000"/>
          <w:sz w:val="20"/>
        </w:rPr>
      </w:pPr>
    </w:p>
    <w:p w:rsidR="008228F1" w:rsidRDefault="008228F1" w:rsidP="008228F1">
      <w:pPr>
        <w:pStyle w:val="Heading2"/>
        <w:rPr>
          <w:rFonts w:eastAsia="Arial" w:cs="Arial"/>
          <w:color w:val="004080"/>
        </w:rPr>
      </w:pPr>
      <w:r>
        <w:rPr>
          <w:rFonts w:eastAsia="Arial" w:cs="Arial"/>
          <w:color w:val="0F0F0F"/>
          <w:szCs w:val="28"/>
        </w:rPr>
        <w:t xml:space="preserve"> </w:t>
      </w:r>
      <w:bookmarkStart w:id="42" w:name="GENERAL_INTRODUCTION_START"/>
      <w:bookmarkEnd w:id="42"/>
      <w:r>
        <w:rPr>
          <w:rFonts w:eastAsia="Arial" w:cs="Arial"/>
          <w:color w:val="0F0F0F"/>
          <w:szCs w:val="28"/>
        </w:rPr>
        <w:t xml:space="preserve"> </w:t>
      </w:r>
      <w:r>
        <w:rPr>
          <w:rFonts w:eastAsia="Arial" w:cs="Arial"/>
          <w:color w:val="004080"/>
          <w:szCs w:val="28"/>
        </w:rPr>
        <w:t xml:space="preserve"> </w:t>
      </w:r>
      <w:bookmarkStart w:id="43" w:name="_Toc477995848"/>
      <w:bookmarkStart w:id="44" w:name="_Toc477996070"/>
      <w:bookmarkStart w:id="45" w:name="_Toc477997450"/>
      <w:r>
        <w:rPr>
          <w:rFonts w:eastAsia="Arial" w:cs="Arial"/>
          <w:color w:val="004080"/>
          <w:szCs w:val="28"/>
        </w:rPr>
        <w:t>General Introduction</w:t>
      </w:r>
      <w:bookmarkEnd w:id="43"/>
      <w:bookmarkEnd w:id="44"/>
      <w:bookmarkEnd w:id="45"/>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supplement is providing a standard-based approach to acquiring medical device information at the point-of-care such that it can be retrieved and reused at a later time.</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Implantable medical devices are essential for the treatment and management of a wide variety of medical conditions. These devices are costly and concerns about illegitimate (i.e., counterfeit, stolen) products being used for patient care has become a global issue. Post-market surveillance of implantable medical devices can be challenging due to the longevity of the patient and the medical device unless there is a reliable implant tracking method. In 2013, the United States Food and Drug Administration (FDA) issued a unique device </w:t>
      </w:r>
      <w:r>
        <w:rPr>
          <w:rFonts w:ascii="Verdana" w:eastAsia="Verdana" w:hAnsi="Verdana" w:cs="Verdana"/>
          <w:color w:val="000000"/>
          <w:sz w:val="20"/>
        </w:rPr>
        <w:lastRenderedPageBreak/>
        <w:t>identifier (UDI) system designed to identify and track implantable medical devices throughout their distribution and use in the United States. The EU will be developing and adopting similar legislation. The desire is to combine data from premarket approval with post-market settings to help address issues of cost and concerns about illegitimate products and to gain understanding of performance and clinical outcomes of implantable medical devices.</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manufacturer supplies a unique computer-readable identifier on the label of implantable medical devices to enable traceability of where the implantable medical device has been distributed. Unfortunately, it does not enable standardized data exchange from healthcare organizations inventory management systems (IMS) to an EHR and then to a national registry, where activities occur such as infection prevention or guideline development to protect patients from hospital acquired infections (HAIs). The inability to track a medical device from premarket through post-market surveillance systems for adverse event reporting, recalls, corrections, removals/revisions, continued evaluation on safety, effectiveness and reliability of device for intended use, due to the lack of standards available to electronically share the UDI data, makes post-market surveillance of implantable medical devices challenging.</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Currently, healthcare organizations collect data on healthcare-associated infections (HAI) caused by certain medical devices (i.e., central venous catheters). Implantable medical device data is collected in a variety of ways, manually entered or partial look up in the electronic health record (EHR), manually entered in an EHR tab that doesn’t become part of the patients EHR, or manually on a study or registry log that is aggregated by a healthcare organization’s Quality Department or special study coordinator that is sent to the national registry. Inoperability of electronic data, manual data entry, and data manipulation lends itself to human error and inaccurate data capture leading to healthcare inefficiencies and patient safety errors.</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Implantable medical devices enter healthcare organizations through a variety of methods. No matter the method used to requisition the implantable medical device, once it arrives at the healthcare organization supply chain, inventory control personnel scan the implantable medical device which adds it into the healthcare organization’s inventory and master item file. The UDI, which is embedded in one of the barcodes on the package, is not accepted by the IMS system. The IMS typically only accepts the global trade identification number (GTIN) from the scanned barcode. At the point of use the clinician scans the barcode on the implantable medical device package if the healthcare organization has an automated identification and data capture (AIDC) technology. Or the clinician manually enters the UDI data into the EHR.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If the clinician has a scanner and finds the correctly formatted barcode, the scanner accepts the UDI. The barcode scanner and EHR system exchange the UDI data and the data becomes part of the patient’s EHR. The EHRs UDI data cannot be exchanged with the inventory management system for the healthcare organizations business processes because different data standards are being used on the device packaging that can’t be used by the IMS. By transforming the information that is stored in the different barcode formats into a standardized format, healthcare organization’s IMS and EHRs can become interoperable and standardized submission of that data can be exchanged with a national registry or payer organizations.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lastRenderedPageBreak/>
        <w:t>Implantable medical device failures, infections, or complications cost healthcare organizations and payer associations thousands of dollars. The benefits of this profile will improve patient safety, remove clinicians from manual data entry, foster accurate data capture, and provide an approach for implantable medical device collection to a national registry. This profile will produce the technical specifications for the exchange of implantable medical device data from the various healthcare information systems using the UDI barcode data to exchange with a national registry to track implantable medical device safety, effectiveness, and rates of infection.</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supplement supports a combination requirements dealing with managing medical devices at the point-of-care:</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8228F1" w:rsidP="00F84A5F">
      <w:pPr>
        <w:numPr>
          <w:ilvl w:val="0"/>
          <w:numId w:val="20"/>
        </w:numPr>
        <w:spacing w:before="0"/>
        <w:ind w:left="432" w:hanging="432"/>
        <w:rPr>
          <w:rFonts w:ascii="Verdana" w:eastAsia="Verdana" w:hAnsi="Verdana" w:cs="Verdana"/>
          <w:color w:val="000000"/>
          <w:sz w:val="20"/>
        </w:rPr>
      </w:pPr>
      <w:r>
        <w:rPr>
          <w:rFonts w:ascii="Verdana" w:eastAsia="Verdana" w:hAnsi="Verdana" w:cs="Verdana"/>
          <w:color w:val="000000"/>
          <w:sz w:val="20"/>
        </w:rPr>
        <w:t>“Implantable Medical Device Registry Workflow Definition (IMDR-WD)” submitted by Denise Downing Informatics Nurse Specialist, Perioperative, AORN Syntegrity®</w:t>
      </w:r>
    </w:p>
    <w:p w:rsidR="008228F1" w:rsidRDefault="008228F1" w:rsidP="00F84A5F">
      <w:pPr>
        <w:numPr>
          <w:ilvl w:val="0"/>
          <w:numId w:val="20"/>
        </w:numPr>
        <w:spacing w:before="0"/>
        <w:ind w:left="432" w:hanging="432"/>
        <w:rPr>
          <w:rFonts w:ascii="Verdana" w:eastAsia="Verdana" w:hAnsi="Verdana" w:cs="Verdana"/>
          <w:color w:val="000000"/>
          <w:sz w:val="20"/>
        </w:rPr>
      </w:pPr>
      <w:r>
        <w:rPr>
          <w:rFonts w:ascii="Verdana" w:eastAsia="Verdana" w:hAnsi="Verdana" w:cs="Verdana"/>
          <w:color w:val="000000"/>
          <w:sz w:val="20"/>
        </w:rPr>
        <w:t>“Point-of-care Medical Device Manager to improve patient safety, documentation clarity, and decision support”, submitted by Ioana Singureanu, BSEE, MSCS, FHL7, Standards Architect, Veterans Health Administration (VHA)</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Both sets of requirements relied on correctly recording the identifier of medical devices, most likely automatically (e.g. scanning), at the point of care, using its Unique Device Identifier (UDI) specified by manufacturers using of standard-based </w:t>
      </w:r>
      <w:hyperlink r:id="rId25" w:history="1">
        <w:r>
          <w:rPr>
            <w:rFonts w:ascii="Verdana" w:eastAsia="Verdana" w:hAnsi="Verdana" w:cs="Verdana"/>
            <w:color w:val="0000FF"/>
            <w:sz w:val="20"/>
            <w:u w:val="single"/>
          </w:rPr>
          <w:t>supported formats</w:t>
        </w:r>
      </w:hyperlink>
      <w:r>
        <w:rPr>
          <w:rFonts w:ascii="Verdana" w:eastAsia="Verdana" w:hAnsi="Verdana" w:cs="Verdana"/>
          <w:color w:val="000000"/>
          <w:sz w:val="20"/>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UDIs on implantable medical device labels and packages and in certain cases, directly on the devices, will improve the quality of information for medical device adverse event reporting, to identity product quality issues more quickly, target recalls, and ultimately improve patient safety. These are not only US based concerns, but also international concerns as identified in the International Consortium for Orthopedic Registry (ICOR). ICOR is a US FDA sponsored initiative that represents 14 nations (i.e., England/Wales, Denmark, Portugal, New Zealand) to evaluate implant safety and effectiveness. This international consortium nor U.S. healthcare organizations collect surveillance data for implantable medical devices. When data has to be manipulated by an individual data quality becomes a factor. Manually transcribing data because it uses one standard and its source uses another it prone to human error. Incorrect data formatting or missing data can cause rejection of a registry submission or rework may need to occur. Patient safety can be jeopardized if incorrect data is transcribed and decisions made off of incorrect data. </w:t>
      </w:r>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bookmarkStart w:id="46" w:name="SCOPE_START"/>
      <w:bookmarkEnd w:id="46"/>
      <w:r>
        <w:rPr>
          <w:rFonts w:eastAsia="Arial" w:cs="Arial"/>
          <w:color w:val="0F0F0F"/>
          <w:sz w:val="26"/>
          <w:szCs w:val="26"/>
        </w:rPr>
        <w:t xml:space="preserve"> </w:t>
      </w:r>
      <w:r>
        <w:rPr>
          <w:rFonts w:eastAsia="Arial" w:cs="Arial"/>
          <w:color w:val="004080"/>
          <w:sz w:val="26"/>
          <w:szCs w:val="26"/>
        </w:rPr>
        <w:t xml:space="preserve"> </w:t>
      </w:r>
      <w:bookmarkStart w:id="47" w:name="_Toc477995849"/>
      <w:bookmarkStart w:id="48" w:name="_Toc477996071"/>
      <w:bookmarkStart w:id="49" w:name="_Toc477997451"/>
      <w:r>
        <w:rPr>
          <w:rFonts w:eastAsia="Arial" w:cs="Arial"/>
          <w:color w:val="004080"/>
          <w:sz w:val="26"/>
          <w:szCs w:val="26"/>
        </w:rPr>
        <w:t>Scope</w:t>
      </w:r>
      <w:bookmarkEnd w:id="47"/>
      <w:bookmarkEnd w:id="48"/>
      <w:bookmarkEnd w:id="49"/>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supplement supports a combination requirements dealing with managing medical devices at the point-of-care:</w:t>
      </w:r>
    </w:p>
    <w:p w:rsidR="008228F1" w:rsidRDefault="008228F1" w:rsidP="008228F1">
      <w:pPr>
        <w:rPr>
          <w:rFonts w:ascii="Verdana" w:eastAsia="Verdana" w:hAnsi="Verdana" w:cs="Verdana"/>
          <w:color w:val="000000"/>
          <w:sz w:val="20"/>
        </w:rPr>
      </w:pPr>
    </w:p>
    <w:p w:rsidR="008228F1" w:rsidRDefault="008228F1" w:rsidP="00F84A5F">
      <w:pPr>
        <w:numPr>
          <w:ilvl w:val="0"/>
          <w:numId w:val="21"/>
        </w:numPr>
        <w:spacing w:before="0"/>
        <w:ind w:left="360" w:hanging="360"/>
        <w:rPr>
          <w:rFonts w:ascii="Verdana" w:eastAsia="Verdana" w:hAnsi="Verdana" w:cs="Verdana"/>
          <w:color w:val="000000"/>
          <w:sz w:val="20"/>
        </w:rPr>
      </w:pPr>
      <w:r>
        <w:rPr>
          <w:rFonts w:ascii="Verdana" w:eastAsia="Verdana" w:hAnsi="Verdana" w:cs="Verdana"/>
          <w:color w:val="000000"/>
          <w:sz w:val="20"/>
        </w:rPr>
        <w:lastRenderedPageBreak/>
        <w:t>“Implantable Medical Device Registry Workflow Definition (IMDR-WD)” submitted by Denise Downing Informatics Nurse Specialist, Perioperative, AORN Syntegrity®</w:t>
      </w:r>
    </w:p>
    <w:p w:rsidR="008228F1" w:rsidRDefault="008228F1" w:rsidP="00F84A5F">
      <w:pPr>
        <w:numPr>
          <w:ilvl w:val="0"/>
          <w:numId w:val="21"/>
        </w:numPr>
        <w:spacing w:before="0"/>
        <w:ind w:left="360" w:hanging="360"/>
        <w:rPr>
          <w:rFonts w:ascii="Verdana" w:eastAsia="Verdana" w:hAnsi="Verdana" w:cs="Verdana"/>
          <w:color w:val="000000"/>
          <w:sz w:val="20"/>
        </w:rPr>
      </w:pPr>
      <w:r>
        <w:rPr>
          <w:rFonts w:ascii="Verdana" w:eastAsia="Verdana" w:hAnsi="Verdana" w:cs="Verdana"/>
          <w:color w:val="000000"/>
          <w:sz w:val="20"/>
        </w:rPr>
        <w:t>“Point-of-care Medical Device Manager to improve patient safety, documentation clarity, and decision support”, submitted by Ioana Singureanu, BSEE, MSCS, FHL7, Standards Architect, Veterans Health Administration (VHA)</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Both sets of requirements relied on correctly recording the identifier of medical devices, most likely automatically (e.g. scanning), at the point of care, using its Unique Device Identifier (UDI) specified by manufacturers using of standard-based </w:t>
      </w:r>
      <w:hyperlink r:id="rId26" w:history="1">
        <w:r>
          <w:rPr>
            <w:rFonts w:ascii="Verdana" w:eastAsia="Verdana" w:hAnsi="Verdana" w:cs="Verdana"/>
            <w:color w:val="0000FF"/>
            <w:sz w:val="20"/>
            <w:u w:val="single"/>
          </w:rPr>
          <w:t>supported formats</w:t>
        </w:r>
      </w:hyperlink>
      <w:r>
        <w:rPr>
          <w:rFonts w:ascii="Verdana" w:eastAsia="Verdana" w:hAnsi="Verdana" w:cs="Verdana"/>
          <w:color w:val="000000"/>
          <w:sz w:val="20"/>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UDIs on implantable medical device labels and packages and in certain cases, directly on the devices, will improve the quality of information for medical device adverse event reporting, to identity product quality issues more quickly, target recalls, and ultimately improve patient safety. These are not only US based concerns, but also international concerns as identified in the International Consortium for Orthopedic Registry (ICOR). ICOR is a US FDA sponsored initiative that represents 14 nations (i.e., England/Wales, Denmark, Portugal, New Zealand) to evaluate implant safety and effectiveness. This international consortium nor U.S. healthcare organizations collect surveillance data for implantable medical devices. When data has to be manipulated by an individual data quality becomes a factor. Manually transcribing data because it uses one standard and its source uses another it prone to human error. Incorrect data formatting or missing data can cause rejection of a registry submission or rework may need to occur. Patient safety can be jeopardized if incorrect data is transcribed and decisions made off of incorrect data.   </w:t>
      </w:r>
      <w:bookmarkStart w:id="50" w:name="SCOPE_END"/>
      <w:bookmarkStart w:id="51" w:name="BKM_38734CA6_45A9_4B09_9593_B872D0DFC209"/>
      <w:bookmarkEnd w:id="50"/>
      <w:bookmarkEnd w:id="51"/>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bookmarkStart w:id="52" w:name="STANDARDS_START"/>
      <w:bookmarkEnd w:id="52"/>
      <w:r>
        <w:rPr>
          <w:rFonts w:eastAsia="Arial" w:cs="Arial"/>
          <w:color w:val="0F0F0F"/>
          <w:sz w:val="26"/>
          <w:szCs w:val="26"/>
        </w:rPr>
        <w:t xml:space="preserve"> </w:t>
      </w:r>
      <w:r>
        <w:rPr>
          <w:rFonts w:eastAsia="Arial" w:cs="Arial"/>
          <w:color w:val="004080"/>
          <w:sz w:val="26"/>
          <w:szCs w:val="26"/>
        </w:rPr>
        <w:t xml:space="preserve"> </w:t>
      </w:r>
      <w:bookmarkStart w:id="53" w:name="_Toc477995850"/>
      <w:bookmarkStart w:id="54" w:name="_Toc477996072"/>
      <w:bookmarkStart w:id="55" w:name="_Toc477997452"/>
      <w:r>
        <w:rPr>
          <w:rFonts w:eastAsia="Arial" w:cs="Arial"/>
          <w:color w:val="004080"/>
          <w:sz w:val="26"/>
          <w:szCs w:val="26"/>
        </w:rPr>
        <w:t>Standards</w:t>
      </w:r>
      <w:bookmarkEnd w:id="53"/>
      <w:bookmarkEnd w:id="54"/>
      <w:bookmarkEnd w:id="55"/>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p>
    <w:p w:rsidR="008228F1" w:rsidRDefault="00E96534" w:rsidP="00F84A5F">
      <w:pPr>
        <w:numPr>
          <w:ilvl w:val="0"/>
          <w:numId w:val="14"/>
        </w:numPr>
        <w:spacing w:before="0"/>
        <w:ind w:left="360" w:hanging="360"/>
        <w:rPr>
          <w:rFonts w:ascii="Verdana" w:eastAsia="Verdana" w:hAnsi="Verdana" w:cs="Verdana"/>
          <w:color w:val="000000"/>
          <w:sz w:val="20"/>
        </w:rPr>
      </w:pPr>
      <w:hyperlink r:id="rId27" w:history="1">
        <w:r w:rsidR="008228F1">
          <w:rPr>
            <w:rFonts w:ascii="Verdana" w:eastAsia="Verdana" w:hAnsi="Verdana" w:cs="Verdana"/>
            <w:color w:val="0000FF"/>
            <w:sz w:val="20"/>
            <w:u w:val="single"/>
          </w:rPr>
          <w:t>Harmonization Pattern for UDI</w:t>
        </w:r>
      </w:hyperlink>
      <w:r w:rsidR="008228F1">
        <w:rPr>
          <w:rFonts w:ascii="Verdana" w:eastAsia="Verdana" w:hAnsi="Verdana" w:cs="Verdana"/>
          <w:color w:val="000000"/>
          <w:sz w:val="20"/>
        </w:rPr>
        <w:t xml:space="preserve"> (referenced by the </w:t>
      </w:r>
      <w:hyperlink r:id="rId28" w:history="1">
        <w:r w:rsidR="008228F1">
          <w:rPr>
            <w:rFonts w:ascii="Verdana" w:eastAsia="Verdana" w:hAnsi="Verdana" w:cs="Verdana"/>
            <w:color w:val="0000FF"/>
            <w:sz w:val="20"/>
            <w:u w:val="single"/>
          </w:rPr>
          <w:t xml:space="preserve">ONC Standards Advisory for 2017 </w:t>
        </w:r>
      </w:hyperlink>
      <w:hyperlink r:id="rId29" w:history="1">
        <w:r w:rsidR="008228F1">
          <w:rPr>
            <w:rFonts w:ascii="Verdana" w:eastAsia="Verdana" w:hAnsi="Verdana" w:cs="Verdana"/>
            <w:color w:val="0000FF"/>
            <w:sz w:val="20"/>
            <w:u w:val="single"/>
          </w:rPr>
          <w:t>(Draft)</w:t>
        </w:r>
      </w:hyperlink>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E96534" w:rsidP="00F84A5F">
      <w:pPr>
        <w:numPr>
          <w:ilvl w:val="0"/>
          <w:numId w:val="14"/>
        </w:numPr>
        <w:spacing w:before="0"/>
        <w:ind w:left="360" w:hanging="360"/>
        <w:rPr>
          <w:rFonts w:ascii="Verdana" w:eastAsia="Verdana" w:hAnsi="Verdana" w:cs="Verdana"/>
          <w:color w:val="000000"/>
          <w:sz w:val="20"/>
        </w:rPr>
      </w:pPr>
      <w:hyperlink r:id="rId30" w:history="1">
        <w:r w:rsidR="008228F1">
          <w:rPr>
            <w:rFonts w:ascii="Verdana" w:eastAsia="Verdana" w:hAnsi="Verdana" w:cs="Verdana"/>
            <w:color w:val="0000FF"/>
            <w:sz w:val="20"/>
            <w:u w:val="single"/>
          </w:rPr>
          <w:t>UDI Formats by FDA-Accredited issuing agency</w:t>
        </w:r>
      </w:hyperlink>
      <w:r w:rsidR="008228F1">
        <w:rPr>
          <w:rFonts w:ascii="Verdana" w:eastAsia="Verdana" w:hAnsi="Verdana" w:cs="Verdana"/>
          <w:color w:val="000000"/>
          <w:sz w:val="20"/>
        </w:rPr>
        <w:t xml:space="preserve">: GS1, Health Industry Business Communications Council (HIBCC), ICCBBA – the details of the format are explained in the </w:t>
      </w:r>
      <w:hyperlink r:id="rId31" w:history="1">
        <w:r w:rsidR="008228F1">
          <w:rPr>
            <w:rFonts w:ascii="Verdana" w:eastAsia="Verdana" w:hAnsi="Verdana" w:cs="Verdana"/>
            <w:color w:val="0000FF"/>
            <w:sz w:val="20"/>
            <w:u w:val="single"/>
          </w:rPr>
          <w:t>UDI formats by FDA-Accredited Issuing Agency Version 1.2</w:t>
        </w:r>
      </w:hyperlink>
      <w:r w:rsidR="008228F1">
        <w:rPr>
          <w:rFonts w:ascii="Verdana" w:eastAsia="Verdana" w:hAnsi="Verdana" w:cs="Verdana"/>
          <w:color w:val="000000"/>
          <w:sz w:val="20"/>
        </w:rPr>
        <w:t>: March 9, 2016.</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8228F1" w:rsidP="00F84A5F">
      <w:pPr>
        <w:numPr>
          <w:ilvl w:val="0"/>
          <w:numId w:val="22"/>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Clinical terminology consistent with Meaningful Use 2015 (LOINC, SNOMED CT, RxNorm) based on the type of data to be represented. For PCD transactions, we will use the LOINC concepts provided by Regenstrief to represent IEEE 11073-10101 concepts.  </w:t>
      </w:r>
      <w:bookmarkStart w:id="56" w:name="STANDARDS_END"/>
      <w:bookmarkStart w:id="57" w:name="BKM_56047A31_C770_4E21_8A9A_793ABA5CE747"/>
      <w:bookmarkEnd w:id="56"/>
      <w:bookmarkEnd w:id="57"/>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lastRenderedPageBreak/>
        <w:t xml:space="preserve"> </w:t>
      </w:r>
      <w:bookmarkStart w:id="58" w:name="TECHNICAL_APPROACH_START"/>
      <w:bookmarkEnd w:id="58"/>
      <w:r>
        <w:rPr>
          <w:rFonts w:eastAsia="Arial" w:cs="Arial"/>
          <w:color w:val="0F0F0F"/>
          <w:sz w:val="26"/>
          <w:szCs w:val="26"/>
        </w:rPr>
        <w:t xml:space="preserve"> </w:t>
      </w:r>
      <w:r>
        <w:rPr>
          <w:rFonts w:eastAsia="Arial" w:cs="Arial"/>
          <w:color w:val="004080"/>
          <w:sz w:val="26"/>
          <w:szCs w:val="26"/>
        </w:rPr>
        <w:t xml:space="preserve"> </w:t>
      </w:r>
      <w:bookmarkStart w:id="59" w:name="_Toc477995851"/>
      <w:bookmarkStart w:id="60" w:name="_Toc477996073"/>
      <w:bookmarkStart w:id="61" w:name="_Toc477997453"/>
      <w:r>
        <w:rPr>
          <w:rFonts w:eastAsia="Arial" w:cs="Arial"/>
          <w:color w:val="004080"/>
          <w:sz w:val="26"/>
          <w:szCs w:val="26"/>
        </w:rPr>
        <w:t>Technical Approach</w:t>
      </w:r>
      <w:bookmarkEnd w:id="59"/>
      <w:bookmarkEnd w:id="60"/>
      <w:bookmarkEnd w:id="61"/>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approach outlined here relies on the use of FHIR resources (i.e. RESTful services) to record information acquired at the point-of-care and add it to the set of data maintained by enterprise information system (e.g. EHR systems, IMS systems, flow sheets).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Unlike previous approaches that put the emphasis and responsibility on the enterprise to manage the point-of-care and ancillary systems, this integration profile adds new capabilities to the point-of-care systems (e.g. device managers) to enhance patient safety and effectiveness.     </w:t>
      </w:r>
      <w:bookmarkStart w:id="62" w:name="TECHNICAL_APPROACH_END"/>
      <w:bookmarkStart w:id="63" w:name="BKM_A56CDEC0_74E1_49C1_9B39_F86CBF17BEA0"/>
      <w:bookmarkStart w:id="64" w:name="GENERAL_INTRODUCTION_END"/>
      <w:bookmarkStart w:id="65" w:name="BKM_86C100AC_6143_49DD_A270_AB12DE931781"/>
      <w:bookmarkEnd w:id="62"/>
      <w:bookmarkEnd w:id="63"/>
      <w:bookmarkEnd w:id="64"/>
      <w:bookmarkEnd w:id="65"/>
    </w:p>
    <w:p w:rsidR="008228F1" w:rsidRDefault="008228F1" w:rsidP="008228F1">
      <w:pPr>
        <w:rPr>
          <w:color w:val="000000"/>
          <w:sz w:val="20"/>
        </w:rPr>
      </w:pPr>
    </w:p>
    <w:p w:rsidR="008228F1" w:rsidRDefault="008228F1" w:rsidP="008228F1">
      <w:pPr>
        <w:pStyle w:val="Heading2"/>
        <w:rPr>
          <w:rFonts w:eastAsia="Arial" w:cs="Arial"/>
          <w:color w:val="004080"/>
        </w:rPr>
      </w:pPr>
      <w:r>
        <w:rPr>
          <w:rFonts w:eastAsia="Arial" w:cs="Arial"/>
          <w:color w:val="0F0F0F"/>
          <w:szCs w:val="28"/>
        </w:rPr>
        <w:t xml:space="preserve"> </w:t>
      </w:r>
      <w:bookmarkStart w:id="66" w:name="APPENDIX_A___ACTOR_SUMMARY_DEFINITIONS_S"/>
      <w:bookmarkEnd w:id="66"/>
      <w:r>
        <w:rPr>
          <w:rFonts w:eastAsia="Arial" w:cs="Arial"/>
          <w:color w:val="0F0F0F"/>
          <w:szCs w:val="28"/>
        </w:rPr>
        <w:t xml:space="preserve"> </w:t>
      </w:r>
      <w:r>
        <w:rPr>
          <w:rFonts w:eastAsia="Arial" w:cs="Arial"/>
          <w:color w:val="004080"/>
          <w:szCs w:val="28"/>
        </w:rPr>
        <w:t xml:space="preserve"> </w:t>
      </w:r>
      <w:bookmarkStart w:id="67" w:name="_Toc477995852"/>
      <w:bookmarkStart w:id="68" w:name="_Toc477996074"/>
      <w:bookmarkStart w:id="69" w:name="_Toc477997454"/>
      <w:r>
        <w:rPr>
          <w:rFonts w:eastAsia="Arial" w:cs="Arial"/>
          <w:color w:val="004080"/>
          <w:szCs w:val="28"/>
        </w:rPr>
        <w:t>Appendix A - Actor Summary Definitions</w:t>
      </w:r>
      <w:bookmarkEnd w:id="67"/>
      <w:bookmarkEnd w:id="68"/>
      <w:bookmarkEnd w:id="69"/>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i/>
          <w:color w:val="000000"/>
          <w:sz w:val="20"/>
        </w:rPr>
        <w:t>&lt;Add any actor definitions for new actors defined specifically for this profile. These will be added to the IHE TF General Introduction list of Actors namespace.&gt;</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NOTE: this section be added after finalizing Volume 1.  </w:t>
      </w:r>
      <w:bookmarkStart w:id="70" w:name="APPENDIX_A___ACTOR_SUMMARY_DEFINITIONS_E"/>
      <w:bookmarkStart w:id="71" w:name="BKM_A95FB24C_9A49_429E_AA6C_20E1BAC1AA57"/>
      <w:bookmarkEnd w:id="70"/>
      <w:bookmarkEnd w:id="71"/>
    </w:p>
    <w:p w:rsidR="008228F1" w:rsidRDefault="008228F1" w:rsidP="008228F1">
      <w:pPr>
        <w:rPr>
          <w:color w:val="000000"/>
          <w:sz w:val="20"/>
        </w:rPr>
      </w:pPr>
    </w:p>
    <w:p w:rsidR="008228F1" w:rsidRDefault="008228F1" w:rsidP="008228F1">
      <w:pPr>
        <w:pStyle w:val="Heading2"/>
        <w:rPr>
          <w:rFonts w:eastAsia="Arial" w:cs="Arial"/>
          <w:color w:val="004080"/>
        </w:rPr>
      </w:pPr>
      <w:r>
        <w:rPr>
          <w:rFonts w:eastAsia="Arial" w:cs="Arial"/>
          <w:color w:val="0F0F0F"/>
          <w:szCs w:val="28"/>
        </w:rPr>
        <w:t xml:space="preserve">  </w:t>
      </w:r>
      <w:r>
        <w:rPr>
          <w:rFonts w:eastAsia="Arial" w:cs="Arial"/>
          <w:color w:val="004080"/>
          <w:szCs w:val="28"/>
        </w:rPr>
        <w:t xml:space="preserve"> </w:t>
      </w:r>
      <w:bookmarkStart w:id="72" w:name="_Toc477995853"/>
      <w:bookmarkStart w:id="73" w:name="_Toc477996075"/>
      <w:bookmarkStart w:id="74" w:name="_Toc477997455"/>
      <w:r>
        <w:rPr>
          <w:rFonts w:eastAsia="Arial" w:cs="Arial"/>
          <w:color w:val="004080"/>
          <w:szCs w:val="28"/>
        </w:rPr>
        <w:t>Appendix B - Transaction Summary Definitions</w:t>
      </w:r>
      <w:bookmarkEnd w:id="72"/>
      <w:bookmarkEnd w:id="73"/>
      <w:bookmarkEnd w:id="74"/>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i/>
          <w:color w:val="000000"/>
          <w:sz w:val="20"/>
        </w:rPr>
        <w:t>&lt;Add any transaction definitions for new transactions defined specifically for this profile. These will be added to the IHE TF General Introduction list of Transactions namespace.&gt;</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NOTE: this section be added after finalizing Volume 1.  </w:t>
      </w:r>
      <w:bookmarkStart w:id="75" w:name="APPENDIX_B___TRANSACTION_SUMMARY_DEFINIT"/>
      <w:bookmarkStart w:id="76" w:name="BKM_02749354_E5F9_418C_8F23_EE880B8B42E2"/>
      <w:bookmarkEnd w:id="75"/>
      <w:bookmarkEnd w:id="76"/>
    </w:p>
    <w:p w:rsidR="008228F1" w:rsidRDefault="008228F1" w:rsidP="008228F1">
      <w:pPr>
        <w:rPr>
          <w:color w:val="000000"/>
          <w:sz w:val="20"/>
        </w:rPr>
      </w:pPr>
    </w:p>
    <w:p w:rsidR="008228F1" w:rsidRDefault="008228F1" w:rsidP="008228F1">
      <w:pPr>
        <w:pStyle w:val="Heading2"/>
        <w:rPr>
          <w:rFonts w:eastAsia="Arial" w:cs="Arial"/>
          <w:color w:val="004080"/>
        </w:rPr>
      </w:pPr>
      <w:r>
        <w:rPr>
          <w:rFonts w:eastAsia="Arial" w:cs="Arial"/>
          <w:color w:val="0F0F0F"/>
          <w:szCs w:val="28"/>
        </w:rPr>
        <w:t xml:space="preserve"> </w:t>
      </w:r>
      <w:bookmarkStart w:id="77" w:name="GLOSSARY_START"/>
      <w:bookmarkEnd w:id="77"/>
      <w:r>
        <w:rPr>
          <w:rFonts w:eastAsia="Arial" w:cs="Arial"/>
          <w:color w:val="0F0F0F"/>
          <w:szCs w:val="28"/>
        </w:rPr>
        <w:t xml:space="preserve"> </w:t>
      </w:r>
      <w:r>
        <w:rPr>
          <w:rFonts w:eastAsia="Arial" w:cs="Arial"/>
          <w:color w:val="004080"/>
          <w:szCs w:val="28"/>
        </w:rPr>
        <w:t xml:space="preserve"> </w:t>
      </w:r>
      <w:bookmarkStart w:id="78" w:name="_Toc477995854"/>
      <w:bookmarkStart w:id="79" w:name="_Toc477996076"/>
      <w:bookmarkStart w:id="80" w:name="_Toc477997456"/>
      <w:r>
        <w:rPr>
          <w:rFonts w:eastAsia="Arial" w:cs="Arial"/>
          <w:color w:val="004080"/>
          <w:szCs w:val="28"/>
        </w:rPr>
        <w:t>Glossary</w:t>
      </w:r>
      <w:bookmarkEnd w:id="78"/>
      <w:bookmarkEnd w:id="79"/>
      <w:bookmarkEnd w:id="80"/>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i/>
          <w:color w:val="000000"/>
          <w:sz w:val="20"/>
        </w:rPr>
        <w:t>Add the following glossary terms to the IHE Technical Frameworks General Introduction Glossary:</w:t>
      </w:r>
    </w:p>
    <w:p w:rsidR="008228F1" w:rsidRDefault="008228F1" w:rsidP="008228F1">
      <w:pPr>
        <w:rPr>
          <w:rFonts w:ascii="Verdana" w:eastAsia="Verdana" w:hAnsi="Verdana" w:cs="Verdana"/>
          <w:color w:val="000000"/>
          <w:sz w:val="20"/>
        </w:rPr>
      </w:pPr>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bookmarkStart w:id="81" w:name="IMPLANTABLE_DEVICE_START"/>
      <w:bookmarkEnd w:id="81"/>
      <w:r>
        <w:rPr>
          <w:rFonts w:eastAsia="Arial" w:cs="Arial"/>
          <w:color w:val="0F0F0F"/>
          <w:sz w:val="26"/>
          <w:szCs w:val="26"/>
        </w:rPr>
        <w:t xml:space="preserve"> </w:t>
      </w:r>
      <w:r>
        <w:rPr>
          <w:rFonts w:eastAsia="Arial" w:cs="Arial"/>
          <w:color w:val="004080"/>
          <w:sz w:val="26"/>
          <w:szCs w:val="26"/>
        </w:rPr>
        <w:t xml:space="preserve"> </w:t>
      </w:r>
      <w:bookmarkStart w:id="82" w:name="_Toc477995855"/>
      <w:bookmarkStart w:id="83" w:name="_Toc477996077"/>
      <w:bookmarkStart w:id="84" w:name="_Toc477997457"/>
      <w:r>
        <w:rPr>
          <w:rFonts w:eastAsia="Arial" w:cs="Arial"/>
          <w:color w:val="004080"/>
          <w:sz w:val="26"/>
          <w:szCs w:val="26"/>
        </w:rPr>
        <w:t>Implantable Device</w:t>
      </w:r>
      <w:bookmarkEnd w:id="82"/>
      <w:bookmarkEnd w:id="83"/>
      <w:bookmarkEnd w:id="84"/>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Any instrument, apparatus, implement, machine, appliance, implant, in vitro reagent or calibrator, software, material or other similar or related article:1) intended by the manufacturer to be used, alone or in combination, for human beings for one or more of the specific purpose(s) of: diagnosis, prevention, monitoring, treatment or alleviation of </w:t>
      </w:r>
      <w:r>
        <w:rPr>
          <w:rFonts w:ascii="Verdana" w:eastAsia="Verdana" w:hAnsi="Verdana" w:cs="Verdana"/>
          <w:color w:val="000000"/>
          <w:sz w:val="20"/>
        </w:rPr>
        <w:lastRenderedPageBreak/>
        <w:t xml:space="preserve">disease; diagnosis, monitoring, treatment, alleviation of or compensation for an injury; investigation, replacement, modification, or support of the anatomy or of a physiological process; supporting or sustaining life- control of conception; disinfections of medical devices; providing information for medical or diagnostic purposes by means of in vitro examination of specimens derived from the human body and: 2) which does not achieve its primary intended action in or on the human body by pharmacological, immunological or metabolic means, but which may be assisted in its intended function by such means. (Reference: GHT)   </w:t>
      </w:r>
      <w:bookmarkStart w:id="85" w:name="IMPLANTABLE_DEVICE_END"/>
      <w:bookmarkStart w:id="86" w:name="BKM_3CF5BF55_7C6A_45D9_8FB1_E3BE1ACFC238"/>
      <w:bookmarkEnd w:id="85"/>
      <w:bookmarkEnd w:id="86"/>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bookmarkStart w:id="87" w:name="UDI_START"/>
      <w:bookmarkEnd w:id="87"/>
      <w:r>
        <w:rPr>
          <w:rFonts w:eastAsia="Arial" w:cs="Arial"/>
          <w:color w:val="0F0F0F"/>
          <w:sz w:val="26"/>
          <w:szCs w:val="26"/>
        </w:rPr>
        <w:t xml:space="preserve"> </w:t>
      </w:r>
      <w:r>
        <w:rPr>
          <w:rFonts w:eastAsia="Arial" w:cs="Arial"/>
          <w:color w:val="004080"/>
          <w:sz w:val="26"/>
          <w:szCs w:val="26"/>
        </w:rPr>
        <w:t xml:space="preserve"> </w:t>
      </w:r>
      <w:bookmarkStart w:id="88" w:name="_Toc477995856"/>
      <w:bookmarkStart w:id="89" w:name="_Toc477996078"/>
      <w:bookmarkStart w:id="90" w:name="_Toc477997458"/>
      <w:r>
        <w:rPr>
          <w:rFonts w:eastAsia="Arial" w:cs="Arial"/>
          <w:color w:val="004080"/>
          <w:sz w:val="26"/>
          <w:szCs w:val="26"/>
        </w:rPr>
        <w:t>UDI</w:t>
      </w:r>
      <w:bookmarkEnd w:id="88"/>
      <w:bookmarkEnd w:id="89"/>
      <w:bookmarkEnd w:id="90"/>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Unique Device Identifier - An identifier of an entity, such as persistent document, that has been generated by an algorithm guaranteeing its global uniqueness. </w:t>
      </w:r>
      <w:hyperlink r:id="rId32" w:anchor="m" w:history="1">
        <w:r>
          <w:rPr>
            <w:rFonts w:ascii="Verdana" w:eastAsia="Verdana" w:hAnsi="Verdana" w:cs="Verdana"/>
            <w:color w:val="0000FF"/>
            <w:sz w:val="20"/>
            <w:u w:val="single"/>
          </w:rPr>
          <w:t>http://wiki.ihe.net/index.php/IHE_Glossary#M</w:t>
        </w:r>
      </w:hyperlink>
      <w:r>
        <w:rPr>
          <w:rFonts w:ascii="Verdana" w:eastAsia="Verdana" w:hAnsi="Verdana" w:cs="Verdana"/>
          <w:color w:val="000000"/>
          <w:sz w:val="20"/>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U.S. Food and Drug Admnistration (FDA) specifies that:</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A UDI is a unique numeric or alphanumeric code that consists of two parts: </w:t>
      </w:r>
      <w:r>
        <w:rPr>
          <w:rFonts w:ascii="Verdana" w:eastAsia="Verdana" w:hAnsi="Verdana" w:cs="Verdana"/>
          <w:b/>
          <w:color w:val="000000"/>
          <w:sz w:val="20"/>
        </w:rPr>
        <w:t>a device identifier (DI</w:t>
      </w:r>
      <w:r>
        <w:rPr>
          <w:rFonts w:ascii="Verdana" w:eastAsia="Verdana" w:hAnsi="Verdana" w:cs="Verdana"/>
          <w:color w:val="000000"/>
          <w:sz w:val="20"/>
        </w:rPr>
        <w:t xml:space="preserve">), a mandatory, fixed portion of a UDI that identifies the labeler and the specific version or model of a device, and a </w:t>
      </w:r>
      <w:r>
        <w:rPr>
          <w:rFonts w:ascii="Verdana" w:eastAsia="Verdana" w:hAnsi="Verdana" w:cs="Verdana"/>
          <w:b/>
          <w:color w:val="000000"/>
          <w:sz w:val="20"/>
        </w:rPr>
        <w:t>production identifier (PI</w:t>
      </w:r>
      <w:r>
        <w:rPr>
          <w:rFonts w:ascii="Verdana" w:eastAsia="Verdana" w:hAnsi="Verdana" w:cs="Verdana"/>
          <w:color w:val="000000"/>
          <w:sz w:val="20"/>
        </w:rPr>
        <w:t>), a conditional, variable portion of a UDI that identifies one or more of the following when included on the label of a device:</w:t>
      </w:r>
    </w:p>
    <w:p w:rsidR="008228F1" w:rsidRDefault="008228F1" w:rsidP="008228F1">
      <w:pPr>
        <w:rPr>
          <w:rFonts w:ascii="Verdana" w:eastAsia="Verdana" w:hAnsi="Verdana" w:cs="Verdana"/>
          <w:color w:val="000000"/>
          <w:sz w:val="20"/>
        </w:rPr>
      </w:pPr>
    </w:p>
    <w:p w:rsidR="008228F1" w:rsidRDefault="008228F1" w:rsidP="00F84A5F">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lot or batch number within which a device was manufactured;</w:t>
      </w:r>
    </w:p>
    <w:p w:rsidR="008228F1" w:rsidRDefault="008228F1" w:rsidP="00F84A5F">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serial number of a specific device;</w:t>
      </w:r>
    </w:p>
    <w:p w:rsidR="008228F1" w:rsidRDefault="008228F1" w:rsidP="00F84A5F">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expiration date of a specific device;</w:t>
      </w:r>
    </w:p>
    <w:p w:rsidR="008228F1" w:rsidRDefault="008228F1" w:rsidP="00F84A5F">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date a specific device was manufactured;</w:t>
      </w:r>
    </w:p>
    <w:p w:rsidR="008228F1" w:rsidRDefault="008228F1" w:rsidP="00F84A5F">
      <w:pPr>
        <w:numPr>
          <w:ilvl w:val="0"/>
          <w:numId w:val="23"/>
        </w:numPr>
        <w:spacing w:before="0"/>
        <w:ind w:left="360" w:hanging="360"/>
        <w:rPr>
          <w:rFonts w:ascii="Verdana" w:eastAsia="Verdana" w:hAnsi="Verdana" w:cs="Verdana"/>
          <w:color w:val="000000"/>
          <w:sz w:val="20"/>
        </w:rPr>
      </w:pPr>
      <w:r>
        <w:rPr>
          <w:rFonts w:ascii="Verdana" w:eastAsia="Verdana" w:hAnsi="Verdana" w:cs="Verdana"/>
          <w:color w:val="000000"/>
          <w:sz w:val="20"/>
        </w:rPr>
        <w:t>the distinct identification code required by §1271.290(c) for a human cell, tissue, or cellular and tissue-based product (HCT/P) regulated as a device. (</w:t>
      </w:r>
      <w:hyperlink r:id="rId33" w:history="1">
        <w:r>
          <w:rPr>
            <w:rFonts w:ascii="Verdana" w:eastAsia="Verdana" w:hAnsi="Verdana" w:cs="Verdana"/>
            <w:color w:val="0000FF"/>
            <w:sz w:val="20"/>
            <w:u w:val="single"/>
          </w:rPr>
          <w:t>FDA UDI Basics</w:t>
        </w:r>
      </w:hyperlink>
      <w:r>
        <w:rPr>
          <w:rFonts w:ascii="Verdana" w:eastAsia="Verdana" w:hAnsi="Verdana" w:cs="Verdana"/>
          <w:color w:val="000000"/>
          <w:sz w:val="20"/>
        </w:rPr>
        <w:t xml:space="preserve">)    </w:t>
      </w:r>
      <w:bookmarkStart w:id="91" w:name="UDI_END"/>
      <w:bookmarkStart w:id="92" w:name="BKM_74E490F5_B3D4_47AB_988B_FF93937C16B4"/>
      <w:bookmarkStart w:id="93" w:name="GLOSSARY_END"/>
      <w:bookmarkStart w:id="94" w:name="BKM_C0964C1E_8FBE_4F8D_B4A6_84492021C9AD"/>
      <w:bookmarkEnd w:id="91"/>
      <w:bookmarkEnd w:id="92"/>
      <w:bookmarkEnd w:id="93"/>
      <w:bookmarkEnd w:id="94"/>
    </w:p>
    <w:p w:rsidR="008228F1" w:rsidRDefault="008228F1" w:rsidP="008228F1">
      <w:pPr>
        <w:rPr>
          <w:color w:val="000000"/>
          <w:sz w:val="20"/>
        </w:rPr>
      </w:pPr>
    </w:p>
    <w:p w:rsidR="008228F1" w:rsidRDefault="008228F1" w:rsidP="008228F1">
      <w:pPr>
        <w:pStyle w:val="Heading2"/>
        <w:rPr>
          <w:rFonts w:eastAsia="Arial" w:cs="Arial"/>
          <w:color w:val="004080"/>
        </w:rPr>
      </w:pPr>
      <w:r>
        <w:rPr>
          <w:rFonts w:eastAsia="Arial" w:cs="Arial"/>
          <w:color w:val="0F0F0F"/>
          <w:szCs w:val="28"/>
        </w:rPr>
        <w:t xml:space="preserve"> </w:t>
      </w:r>
      <w:bookmarkStart w:id="95" w:name="VOLUME_I___PROFILES_START"/>
      <w:bookmarkEnd w:id="95"/>
      <w:r>
        <w:rPr>
          <w:rFonts w:eastAsia="Arial" w:cs="Arial"/>
          <w:color w:val="0F0F0F"/>
          <w:szCs w:val="28"/>
        </w:rPr>
        <w:t xml:space="preserve"> </w:t>
      </w:r>
      <w:r>
        <w:rPr>
          <w:rFonts w:eastAsia="Arial" w:cs="Arial"/>
          <w:color w:val="004080"/>
          <w:szCs w:val="28"/>
        </w:rPr>
        <w:t xml:space="preserve"> </w:t>
      </w:r>
      <w:bookmarkStart w:id="96" w:name="_Toc477995857"/>
      <w:bookmarkStart w:id="97" w:name="_Toc477996079"/>
      <w:bookmarkStart w:id="98" w:name="_Toc477997459"/>
      <w:r>
        <w:rPr>
          <w:rFonts w:eastAsia="Arial" w:cs="Arial"/>
          <w:color w:val="004080"/>
          <w:szCs w:val="28"/>
        </w:rPr>
        <w:t>Volume I - Profiles</w:t>
      </w:r>
      <w:bookmarkEnd w:id="96"/>
      <w:bookmarkEnd w:id="97"/>
      <w:bookmarkEnd w:id="98"/>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supplement is intended to enable the industry to create standard-based Point-of-care Medical Device Managers and Medical Device Registries. </w:t>
      </w:r>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bookmarkStart w:id="99" w:name="1__PMDT_PROFILE_START"/>
      <w:bookmarkEnd w:id="99"/>
      <w:r>
        <w:rPr>
          <w:rFonts w:eastAsia="Arial" w:cs="Arial"/>
          <w:color w:val="0F0F0F"/>
          <w:sz w:val="26"/>
          <w:szCs w:val="26"/>
        </w:rPr>
        <w:t xml:space="preserve"> </w:t>
      </w:r>
      <w:r>
        <w:rPr>
          <w:rFonts w:eastAsia="Arial" w:cs="Arial"/>
          <w:color w:val="004080"/>
          <w:sz w:val="26"/>
          <w:szCs w:val="26"/>
        </w:rPr>
        <w:t xml:space="preserve"> </w:t>
      </w:r>
      <w:bookmarkStart w:id="100" w:name="_Toc477995858"/>
      <w:bookmarkStart w:id="101" w:name="_Toc477996080"/>
      <w:bookmarkStart w:id="102" w:name="_Toc477997460"/>
      <w:r>
        <w:rPr>
          <w:rFonts w:eastAsia="Arial" w:cs="Arial"/>
          <w:color w:val="004080"/>
          <w:sz w:val="26"/>
          <w:szCs w:val="26"/>
        </w:rPr>
        <w:t>1. PMDT profile</w:t>
      </w:r>
      <w:bookmarkEnd w:id="100"/>
      <w:bookmarkEnd w:id="101"/>
      <w:bookmarkEnd w:id="102"/>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Point-of-Care Medical Device Tracking (PMDT) Integration Profile actors and transactions intended to support several business use cases detailed in </w:t>
      </w:r>
      <w:hyperlink w:anchor="BKM_09E050EC_D05B_4A0F_B8C2_7DFA040E3090" w:history="1">
        <w:r>
          <w:rPr>
            <w:rFonts w:ascii="Verdana" w:eastAsia="Verdana" w:hAnsi="Verdana" w:cs="Verdana"/>
            <w:color w:val="0000FF"/>
            <w:sz w:val="20"/>
            <w:u w:val="single"/>
          </w:rPr>
          <w:t>this document:</w:t>
        </w:r>
      </w:hyperlink>
    </w:p>
    <w:p w:rsidR="008228F1" w:rsidRDefault="008228F1" w:rsidP="008228F1">
      <w:pPr>
        <w:rPr>
          <w:rFonts w:ascii="Verdana" w:eastAsia="Verdana" w:hAnsi="Verdana" w:cs="Verdana"/>
          <w:color w:val="000000"/>
          <w:sz w:val="20"/>
        </w:rPr>
      </w:pPr>
    </w:p>
    <w:p w:rsidR="008228F1" w:rsidRDefault="00E96534" w:rsidP="00F84A5F">
      <w:pPr>
        <w:numPr>
          <w:ilvl w:val="0"/>
          <w:numId w:val="24"/>
        </w:numPr>
        <w:spacing w:before="0"/>
        <w:ind w:left="360" w:hanging="360"/>
        <w:rPr>
          <w:rFonts w:ascii="Verdana" w:eastAsia="Verdana" w:hAnsi="Verdana" w:cs="Verdana"/>
          <w:color w:val="000000"/>
          <w:sz w:val="20"/>
        </w:rPr>
      </w:pPr>
      <w:hyperlink w:anchor="BKM_DF3BF2A8_D89E_404D_81D5_C61C2A3CD03A" w:history="1">
        <w:r w:rsidR="008228F1">
          <w:rPr>
            <w:rFonts w:ascii="Verdana" w:eastAsia="Verdana" w:hAnsi="Verdana" w:cs="Verdana"/>
            <w:color w:val="0000FF"/>
            <w:sz w:val="20"/>
            <w:u w:val="single"/>
          </w:rPr>
          <w:t>Implantable Medical Registration</w:t>
        </w:r>
      </w:hyperlink>
      <w:r w:rsidR="008228F1">
        <w:rPr>
          <w:rFonts w:ascii="Verdana" w:eastAsia="Verdana" w:hAnsi="Verdana" w:cs="Verdana"/>
          <w:color w:val="000000"/>
          <w:sz w:val="20"/>
        </w:rPr>
        <w:t xml:space="preserve"> to a enterprise </w:t>
      </w:r>
      <w:hyperlink w:anchor="BKM_F04A1DF8_A267_47B3_A0BC_7F4A91AFCF3C" w:history="1">
        <w:r w:rsidR="008228F1">
          <w:rPr>
            <w:rFonts w:ascii="Verdana" w:eastAsia="Verdana" w:hAnsi="Verdana" w:cs="Verdana"/>
            <w:color w:val="0000FF"/>
            <w:sz w:val="20"/>
            <w:u w:val="single"/>
          </w:rPr>
          <w:t>Device Registry</w:t>
        </w:r>
      </w:hyperlink>
      <w:r w:rsidR="008228F1">
        <w:rPr>
          <w:rFonts w:ascii="Verdana" w:eastAsia="Verdana" w:hAnsi="Verdana" w:cs="Verdana"/>
          <w:color w:val="000000"/>
          <w:sz w:val="20"/>
        </w:rPr>
        <w:t>;</w:t>
      </w:r>
    </w:p>
    <w:p w:rsidR="008228F1" w:rsidRDefault="00E96534" w:rsidP="00F84A5F">
      <w:pPr>
        <w:numPr>
          <w:ilvl w:val="0"/>
          <w:numId w:val="24"/>
        </w:numPr>
        <w:spacing w:before="0"/>
        <w:ind w:left="360" w:hanging="360"/>
        <w:rPr>
          <w:rFonts w:ascii="Verdana" w:eastAsia="Verdana" w:hAnsi="Verdana" w:cs="Verdana"/>
          <w:color w:val="000000"/>
          <w:sz w:val="20"/>
        </w:rPr>
      </w:pPr>
      <w:hyperlink w:anchor="BKM_2C0AECCF_07C8_4B81_9E85_BBCE043D22CC" w:history="1">
        <w:r w:rsidR="008228F1">
          <w:rPr>
            <w:rFonts w:ascii="Verdana" w:eastAsia="Verdana" w:hAnsi="Verdana" w:cs="Verdana"/>
            <w:color w:val="0000FF"/>
            <w:sz w:val="20"/>
            <w:u w:val="single"/>
          </w:rPr>
          <w:t>Tracking Implantable Devices</w:t>
        </w:r>
      </w:hyperlink>
      <w:r w:rsidR="008228F1">
        <w:rPr>
          <w:rFonts w:ascii="Verdana" w:eastAsia="Verdana" w:hAnsi="Verdana" w:cs="Verdana"/>
          <w:color w:val="000000"/>
          <w:sz w:val="20"/>
        </w:rPr>
        <w:t xml:space="preserve"> at the point of care, during a procedure;</w:t>
      </w:r>
    </w:p>
    <w:p w:rsidR="008228F1" w:rsidRDefault="00E96534" w:rsidP="00F84A5F">
      <w:pPr>
        <w:numPr>
          <w:ilvl w:val="0"/>
          <w:numId w:val="24"/>
        </w:numPr>
        <w:spacing w:before="0"/>
        <w:ind w:left="360" w:hanging="360"/>
        <w:rPr>
          <w:rFonts w:ascii="Verdana" w:eastAsia="Verdana" w:hAnsi="Verdana" w:cs="Verdana"/>
          <w:color w:val="000000"/>
          <w:sz w:val="20"/>
        </w:rPr>
      </w:pPr>
      <w:hyperlink w:anchor="BKM_CA8A279F_BFE0_469F_ADC3_B0CC9FC33D4A" w:history="1">
        <w:r w:rsidR="008228F1">
          <w:rPr>
            <w:rFonts w:ascii="Verdana" w:eastAsia="Verdana" w:hAnsi="Verdana" w:cs="Verdana"/>
            <w:color w:val="0000FF"/>
            <w:sz w:val="20"/>
            <w:u w:val="single"/>
          </w:rPr>
          <w:t>Vital Signs Monitoring and Charting</w:t>
        </w:r>
      </w:hyperlink>
      <w:r w:rsidR="008228F1">
        <w:rPr>
          <w:rFonts w:ascii="Verdana" w:eastAsia="Verdana" w:hAnsi="Verdana" w:cs="Verdana"/>
          <w:color w:val="000000"/>
          <w:sz w:val="20"/>
        </w:rPr>
        <w:t xml:space="preserve"> using device and patient identity acquired at the point-of-care;</w:t>
      </w:r>
    </w:p>
    <w:p w:rsidR="008228F1" w:rsidRDefault="00E96534" w:rsidP="00F84A5F">
      <w:pPr>
        <w:numPr>
          <w:ilvl w:val="0"/>
          <w:numId w:val="24"/>
        </w:numPr>
        <w:spacing w:before="0"/>
        <w:ind w:left="360" w:hanging="360"/>
        <w:rPr>
          <w:rFonts w:ascii="Verdana" w:eastAsia="Verdana" w:hAnsi="Verdana" w:cs="Verdana"/>
          <w:color w:val="000000"/>
          <w:sz w:val="20"/>
        </w:rPr>
      </w:pPr>
      <w:hyperlink w:anchor="BKM_C3F4BE69_7F0E_40B0_93FB_EC9DC7040079" w:history="1">
        <w:r w:rsidR="008228F1">
          <w:rPr>
            <w:rFonts w:ascii="Verdana" w:eastAsia="Verdana" w:hAnsi="Verdana" w:cs="Verdana"/>
            <w:color w:val="0000FF"/>
            <w:sz w:val="20"/>
            <w:u w:val="single"/>
          </w:rPr>
          <w:t>Cardiology - Implanted Stent</w:t>
        </w:r>
      </w:hyperlink>
    </w:p>
    <w:p w:rsidR="008228F1" w:rsidRDefault="00E96534" w:rsidP="00F84A5F">
      <w:pPr>
        <w:numPr>
          <w:ilvl w:val="0"/>
          <w:numId w:val="24"/>
        </w:numPr>
        <w:spacing w:before="0"/>
        <w:ind w:left="360" w:hanging="360"/>
        <w:rPr>
          <w:rFonts w:ascii="Verdana" w:eastAsia="Verdana" w:hAnsi="Verdana" w:cs="Verdana"/>
          <w:color w:val="000000"/>
          <w:sz w:val="20"/>
        </w:rPr>
      </w:pPr>
      <w:hyperlink w:anchor="BKM_AC936C7C_D64F_429C_8C0C_5A9982279914" w:history="1">
        <w:r w:rsidR="008228F1">
          <w:rPr>
            <w:rFonts w:ascii="Verdana" w:eastAsia="Verdana" w:hAnsi="Verdana" w:cs="Verdana"/>
            <w:color w:val="0000FF"/>
            <w:sz w:val="20"/>
            <w:u w:val="single"/>
          </w:rPr>
          <w:t>Cardiology - Pacemaker</w:t>
        </w:r>
      </w:hyperlink>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These business use cases require the implementation of to main FHIR STU3 resources </w:t>
      </w:r>
      <w:hyperlink r:id="rId34" w:history="1">
        <w:r>
          <w:rPr>
            <w:rFonts w:ascii="Verdana" w:eastAsia="Verdana" w:hAnsi="Verdana" w:cs="Verdana"/>
            <w:color w:val="0000FF"/>
            <w:sz w:val="20"/>
            <w:u w:val="single"/>
          </w:rPr>
          <w:t>Device</w:t>
        </w:r>
      </w:hyperlink>
      <w:r>
        <w:rPr>
          <w:rFonts w:ascii="Verdana" w:eastAsia="Verdana" w:hAnsi="Verdana" w:cs="Verdana"/>
          <w:color w:val="000000"/>
          <w:sz w:val="20"/>
        </w:rPr>
        <w:t xml:space="preserve">, </w:t>
      </w:r>
      <w:hyperlink r:id="rId35" w:history="1">
        <w:r>
          <w:rPr>
            <w:rFonts w:ascii="Verdana" w:eastAsia="Verdana" w:hAnsi="Verdana" w:cs="Verdana"/>
            <w:color w:val="0000FF"/>
            <w:sz w:val="20"/>
            <w:u w:val="single"/>
          </w:rPr>
          <w:t>Procedure</w:t>
        </w:r>
      </w:hyperlink>
      <w:r>
        <w:rPr>
          <w:rFonts w:ascii="Verdana" w:eastAsia="Verdana" w:hAnsi="Verdana" w:cs="Verdana"/>
          <w:color w:val="000000"/>
          <w:sz w:val="20"/>
        </w:rPr>
        <w:t xml:space="preserve"> and references to instances of </w:t>
      </w:r>
      <w:hyperlink r:id="rId36" w:history="1">
        <w:r>
          <w:rPr>
            <w:rFonts w:ascii="Verdana" w:eastAsia="Verdana" w:hAnsi="Verdana" w:cs="Verdana"/>
            <w:color w:val="0000FF"/>
            <w:sz w:val="20"/>
            <w:u w:val="single"/>
          </w:rPr>
          <w:t>Patient</w:t>
        </w:r>
      </w:hyperlink>
      <w:r>
        <w:rPr>
          <w:rFonts w:ascii="Verdana" w:eastAsia="Verdana" w:hAnsi="Verdana" w:cs="Verdana"/>
          <w:color w:val="000000"/>
          <w:sz w:val="20"/>
        </w:rPr>
        <w:t xml:space="preserve"> resources identified by an "identifier" attribute.</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Analysis of the business requirements identified several interoperability requirements necessary to exchange information from the pont-of-care to enterprise systems to:</w:t>
      </w:r>
    </w:p>
    <w:p w:rsidR="008228F1" w:rsidRDefault="008228F1" w:rsidP="008228F1">
      <w:pPr>
        <w:rPr>
          <w:rFonts w:ascii="Verdana" w:eastAsia="Verdana" w:hAnsi="Verdana" w:cs="Verdana"/>
          <w:color w:val="000000"/>
          <w:sz w:val="20"/>
        </w:rPr>
      </w:pPr>
    </w:p>
    <w:p w:rsidR="008228F1" w:rsidRDefault="00E96534" w:rsidP="00F84A5F">
      <w:pPr>
        <w:numPr>
          <w:ilvl w:val="0"/>
          <w:numId w:val="25"/>
        </w:numPr>
        <w:spacing w:before="0"/>
        <w:ind w:left="360" w:hanging="360"/>
        <w:rPr>
          <w:rFonts w:ascii="Verdana" w:eastAsia="Verdana" w:hAnsi="Verdana" w:cs="Verdana"/>
          <w:color w:val="000000"/>
          <w:sz w:val="20"/>
        </w:rPr>
      </w:pPr>
      <w:hyperlink w:anchor="BKM_3E99AADD_148D_46E8_98FE_74CC8A2FD69D" w:history="1">
        <w:r w:rsidR="008228F1">
          <w:rPr>
            <w:rFonts w:ascii="Verdana" w:eastAsia="Verdana" w:hAnsi="Verdana" w:cs="Verdana"/>
            <w:color w:val="0000FF"/>
            <w:sz w:val="20"/>
            <w:u w:val="single"/>
          </w:rPr>
          <w:t>Register Medical Device</w:t>
        </w:r>
      </w:hyperlink>
    </w:p>
    <w:p w:rsidR="008228F1" w:rsidRDefault="00E96534" w:rsidP="00F84A5F">
      <w:pPr>
        <w:numPr>
          <w:ilvl w:val="0"/>
          <w:numId w:val="25"/>
        </w:numPr>
        <w:spacing w:before="0"/>
        <w:ind w:left="360" w:hanging="360"/>
        <w:rPr>
          <w:rFonts w:ascii="Verdana" w:eastAsia="Verdana" w:hAnsi="Verdana" w:cs="Verdana"/>
          <w:color w:val="000000"/>
          <w:sz w:val="20"/>
        </w:rPr>
      </w:pPr>
      <w:hyperlink w:anchor="BKM_38ADD49B_F109_4A8E_9B77_8DEA93DD504C" w:history="1">
        <w:r w:rsidR="008228F1">
          <w:rPr>
            <w:rFonts w:ascii="Verdana" w:eastAsia="Verdana" w:hAnsi="Verdana" w:cs="Verdana"/>
            <w:color w:val="0000FF"/>
            <w:sz w:val="20"/>
            <w:u w:val="single"/>
          </w:rPr>
          <w:t>Register Implantable Device</w:t>
        </w:r>
      </w:hyperlink>
    </w:p>
    <w:p w:rsidR="008228F1" w:rsidRDefault="00E96534" w:rsidP="00F84A5F">
      <w:pPr>
        <w:numPr>
          <w:ilvl w:val="0"/>
          <w:numId w:val="25"/>
        </w:numPr>
        <w:spacing w:before="0"/>
        <w:ind w:left="360" w:hanging="360"/>
        <w:rPr>
          <w:rFonts w:ascii="Verdana" w:eastAsia="Verdana" w:hAnsi="Verdana" w:cs="Verdana"/>
          <w:color w:val="000000"/>
          <w:sz w:val="20"/>
        </w:rPr>
      </w:pPr>
      <w:hyperlink w:anchor="BKM_F2CFD98C_F10A_4639_90BA_138A867E3578" w:history="1">
        <w:r w:rsidR="008228F1">
          <w:rPr>
            <w:rFonts w:ascii="Verdana" w:eastAsia="Verdana" w:hAnsi="Verdana" w:cs="Verdana"/>
            <w:color w:val="0000FF"/>
            <w:sz w:val="20"/>
            <w:u w:val="single"/>
          </w:rPr>
          <w:t>Start Procedure</w:t>
        </w:r>
      </w:hyperlink>
      <w:r w:rsidR="008228F1">
        <w:rPr>
          <w:rFonts w:ascii="Verdana" w:eastAsia="Verdana" w:hAnsi="Verdana" w:cs="Verdana"/>
          <w:color w:val="000000"/>
          <w:sz w:val="20"/>
        </w:rPr>
        <w:t xml:space="preserve"> part of </w:t>
      </w:r>
      <w:hyperlink w:anchor="BKM_49646E78_2B68_45CD_B473_D9EE884D53A3" w:history="1">
        <w:r w:rsidR="008228F1">
          <w:rPr>
            <w:rFonts w:ascii="Verdana" w:eastAsia="Verdana" w:hAnsi="Verdana" w:cs="Verdana"/>
            <w:color w:val="0000FF"/>
            <w:sz w:val="20"/>
            <w:u w:val="single"/>
          </w:rPr>
          <w:t>Manage Point-of-care Procedure</w:t>
        </w:r>
      </w:hyperlink>
    </w:p>
    <w:p w:rsidR="008228F1" w:rsidRDefault="00E96534" w:rsidP="00F84A5F">
      <w:pPr>
        <w:numPr>
          <w:ilvl w:val="0"/>
          <w:numId w:val="25"/>
        </w:numPr>
        <w:spacing w:before="0"/>
        <w:ind w:left="360" w:hanging="360"/>
        <w:rPr>
          <w:rFonts w:ascii="Verdana" w:eastAsia="Verdana" w:hAnsi="Verdana" w:cs="Verdana"/>
          <w:color w:val="000000"/>
          <w:sz w:val="20"/>
        </w:rPr>
      </w:pPr>
      <w:hyperlink w:anchor="BKM_DA44E8E8_005A_4F53_947D_74E75A4647EB" w:history="1">
        <w:r w:rsidR="008228F1">
          <w:rPr>
            <w:rFonts w:ascii="Verdana" w:eastAsia="Verdana" w:hAnsi="Verdana" w:cs="Verdana"/>
            <w:color w:val="0000FF"/>
            <w:sz w:val="20"/>
            <w:u w:val="single"/>
          </w:rPr>
          <w:t>Complete Procedure</w:t>
        </w:r>
      </w:hyperlink>
      <w:r w:rsidR="008228F1">
        <w:rPr>
          <w:rFonts w:ascii="Verdana" w:eastAsia="Verdana" w:hAnsi="Verdana" w:cs="Verdana"/>
          <w:color w:val="000000"/>
          <w:sz w:val="20"/>
        </w:rPr>
        <w:t xml:space="preserve"> part of </w:t>
      </w:r>
      <w:hyperlink w:anchor="BKM_49646E78_2B68_45CD_B473_D9EE884D53A3" w:history="1">
        <w:r w:rsidR="008228F1">
          <w:rPr>
            <w:rFonts w:ascii="Verdana" w:eastAsia="Verdana" w:hAnsi="Verdana" w:cs="Verdana"/>
            <w:color w:val="0000FF"/>
            <w:sz w:val="20"/>
            <w:u w:val="single"/>
          </w:rPr>
          <w:t>Manage Point-of-care Procedure</w:t>
        </w:r>
      </w:hyperlink>
    </w:p>
    <w:p w:rsidR="008228F1" w:rsidRDefault="00E96534" w:rsidP="00F84A5F">
      <w:pPr>
        <w:numPr>
          <w:ilvl w:val="0"/>
          <w:numId w:val="25"/>
        </w:numPr>
        <w:spacing w:before="0"/>
        <w:ind w:left="360" w:hanging="360"/>
        <w:rPr>
          <w:rFonts w:ascii="Verdana" w:eastAsia="Verdana" w:hAnsi="Verdana" w:cs="Verdana"/>
          <w:color w:val="000000"/>
          <w:sz w:val="20"/>
        </w:rPr>
      </w:pPr>
      <w:hyperlink w:anchor="BKM_8835C6BF_013E_4710_B40A_EF037C587C28" w:history="1">
        <w:r w:rsidR="008228F1">
          <w:rPr>
            <w:rFonts w:ascii="Verdana" w:eastAsia="Verdana" w:hAnsi="Verdana" w:cs="Verdana"/>
            <w:color w:val="0000FF"/>
            <w:sz w:val="20"/>
            <w:u w:val="single"/>
          </w:rPr>
          <w:t>Complete Post-Procedure</w:t>
        </w:r>
      </w:hyperlink>
      <w:r w:rsidR="008228F1">
        <w:rPr>
          <w:rFonts w:ascii="Verdana" w:eastAsia="Verdana" w:hAnsi="Verdana" w:cs="Verdana"/>
          <w:color w:val="000000"/>
          <w:sz w:val="20"/>
        </w:rPr>
        <w:t xml:space="preserve"> part of </w:t>
      </w:r>
      <w:hyperlink w:anchor="BKM_49646E78_2B68_45CD_B473_D9EE884D53A3" w:history="1">
        <w:r w:rsidR="008228F1">
          <w:rPr>
            <w:rFonts w:ascii="Verdana" w:eastAsia="Verdana" w:hAnsi="Verdana" w:cs="Verdana"/>
            <w:color w:val="0000FF"/>
            <w:sz w:val="20"/>
            <w:u w:val="single"/>
          </w:rPr>
          <w:t>Manage Point-of-care Procedure</w:t>
        </w:r>
      </w:hyperlink>
    </w:p>
    <w:p w:rsidR="008228F1" w:rsidRDefault="00E96534" w:rsidP="00F84A5F">
      <w:pPr>
        <w:numPr>
          <w:ilvl w:val="0"/>
          <w:numId w:val="25"/>
        </w:numPr>
        <w:spacing w:before="0"/>
        <w:ind w:left="360" w:hanging="360"/>
        <w:rPr>
          <w:rFonts w:ascii="Verdana" w:eastAsia="Verdana" w:hAnsi="Verdana" w:cs="Verdana"/>
          <w:color w:val="000000"/>
          <w:sz w:val="20"/>
        </w:rPr>
      </w:pPr>
      <w:hyperlink w:anchor="BKM_9ECEE198_2D4A_455E_9D2C_60F946776094" w:history="1">
        <w:r w:rsidR="008228F1">
          <w:rPr>
            <w:rFonts w:ascii="Verdana" w:eastAsia="Verdana" w:hAnsi="Verdana" w:cs="Verdana"/>
            <w:color w:val="0000FF"/>
            <w:sz w:val="20"/>
            <w:u w:val="single"/>
          </w:rPr>
          <w:t>Search Medical Device</w:t>
        </w:r>
      </w:hyperlink>
      <w:r w:rsidR="008228F1">
        <w:rPr>
          <w:rFonts w:ascii="Verdana" w:eastAsia="Verdana" w:hAnsi="Verdana" w:cs="Verdana"/>
          <w:color w:val="000000"/>
          <w:sz w:val="20"/>
        </w:rPr>
        <w:t xml:space="preserve"> and the specialization </w:t>
      </w:r>
      <w:hyperlink w:anchor="BKM_3F13ECF9_137C_4730_8000_00ED3BB76A67" w:history="1">
        <w:r w:rsidR="008228F1">
          <w:rPr>
            <w:rFonts w:ascii="Verdana" w:eastAsia="Verdana" w:hAnsi="Verdana" w:cs="Verdana"/>
            <w:color w:val="0000FF"/>
            <w:sz w:val="20"/>
            <w:u w:val="single"/>
          </w:rPr>
          <w:t>Search Implantable Device by Patient</w:t>
        </w:r>
      </w:hyperlink>
      <w:r w:rsidR="008228F1">
        <w:rPr>
          <w:rFonts w:ascii="Verdana" w:eastAsia="Verdana" w:hAnsi="Verdana" w:cs="Verdana"/>
          <w:color w:val="000000"/>
          <w:sz w:val="20"/>
        </w:rPr>
        <w:t xml:space="preserve"> and variations for </w:t>
      </w:r>
      <w:hyperlink w:anchor="BKM_01751BC1_EE8B_4615_91F7_6245B4F66E7D" w:history="1">
        <w:r w:rsidR="008228F1">
          <w:rPr>
            <w:rFonts w:ascii="Verdana" w:eastAsia="Verdana" w:hAnsi="Verdana" w:cs="Verdana"/>
            <w:color w:val="0000FF"/>
            <w:sz w:val="20"/>
            <w:u w:val="single"/>
          </w:rPr>
          <w:t>Search Implantable Device by UDI</w:t>
        </w:r>
      </w:hyperlink>
    </w:p>
    <w:p w:rsidR="008228F1" w:rsidRDefault="00E96534" w:rsidP="00F84A5F">
      <w:pPr>
        <w:numPr>
          <w:ilvl w:val="0"/>
          <w:numId w:val="25"/>
        </w:numPr>
        <w:spacing w:before="0"/>
        <w:ind w:left="360" w:hanging="360"/>
        <w:rPr>
          <w:rFonts w:ascii="Verdana" w:eastAsia="Verdana" w:hAnsi="Verdana" w:cs="Verdana"/>
          <w:color w:val="000000"/>
          <w:sz w:val="20"/>
        </w:rPr>
      </w:pPr>
      <w:hyperlink w:anchor="BKM_60507CE1_C383_426A_9518_9FB77B63E6C6" w:history="1">
        <w:r w:rsidR="008228F1">
          <w:rPr>
            <w:rFonts w:ascii="Verdana" w:eastAsia="Verdana" w:hAnsi="Verdana" w:cs="Verdana"/>
            <w:color w:val="0000FF"/>
            <w:sz w:val="20"/>
            <w:u w:val="single"/>
          </w:rPr>
          <w:t>Search Point-of-Care Procedure</w:t>
        </w:r>
      </w:hyperlink>
      <w:r w:rsidR="008228F1">
        <w:rPr>
          <w:rFonts w:ascii="Verdana" w:eastAsia="Verdana" w:hAnsi="Verdana" w:cs="Verdana"/>
          <w:color w:val="000000"/>
          <w:sz w:val="20"/>
        </w:rPr>
        <w:t xml:space="preserve"> using a variety of criteria.</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These requirements are organized into two use case analyzed as </w:t>
      </w:r>
      <w:hyperlink w:anchor="BKM_111002FF_8A3D_457C_92AC_F5E29EDDC902" w:history="1">
        <w:r>
          <w:rPr>
            <w:rFonts w:ascii="Verdana" w:eastAsia="Verdana" w:hAnsi="Verdana" w:cs="Verdana"/>
            <w:color w:val="0000FF"/>
            <w:sz w:val="20"/>
            <w:u w:val="single"/>
          </w:rPr>
          <w:t xml:space="preserve">Use Case #1: Manage and </w:t>
        </w:r>
      </w:hyperlink>
      <w:hyperlink w:anchor="BKM_111002FF_8A3D_457C_92AC_F5E29EDDC902" w:history="1">
        <w:r>
          <w:rPr>
            <w:rFonts w:ascii="Verdana" w:eastAsia="Verdana" w:hAnsi="Verdana" w:cs="Verdana"/>
            <w:color w:val="0000FF"/>
            <w:sz w:val="20"/>
            <w:u w:val="single"/>
          </w:rPr>
          <w:t>Search Device information</w:t>
        </w:r>
      </w:hyperlink>
      <w:r>
        <w:rPr>
          <w:rFonts w:ascii="Verdana" w:eastAsia="Verdana" w:hAnsi="Verdana" w:cs="Verdana"/>
          <w:color w:val="000000"/>
          <w:sz w:val="20"/>
        </w:rPr>
        <w:t xml:space="preserve"> and </w:t>
      </w:r>
      <w:hyperlink w:anchor="BKM_BDB8079F_8211_432C_A5AA_307ED839EDE8" w:history="1">
        <w:r>
          <w:rPr>
            <w:rFonts w:ascii="Verdana" w:eastAsia="Verdana" w:hAnsi="Verdana" w:cs="Verdana"/>
            <w:color w:val="0000FF"/>
            <w:sz w:val="20"/>
            <w:u w:val="single"/>
          </w:rPr>
          <w:t>Use Case #2: Manage and Serach Point-of-care Procedures</w:t>
        </w:r>
      </w:hyperlink>
      <w:r>
        <w:rPr>
          <w:rFonts w:ascii="Verdana" w:eastAsia="Verdana" w:hAnsi="Verdana" w:cs="Verdana"/>
          <w:color w:val="000000"/>
          <w:sz w:val="20"/>
        </w:rPr>
        <w:t>.</w:t>
      </w:r>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103" w:name="1_1_PMDT_ACTORS__TRANSACTION__AND_CONTEN"/>
      <w:bookmarkStart w:id="104" w:name="BKM_B2579301_EA38_4AC4_86D0_B02F0F65FA9C"/>
      <w:bookmarkEnd w:id="103"/>
      <w:bookmarkEnd w:id="104"/>
      <w:r>
        <w:rPr>
          <w:rFonts w:eastAsia="Arial" w:cs="Arial"/>
          <w:color w:val="0F0F0F"/>
          <w:szCs w:val="28"/>
        </w:rPr>
        <w:t xml:space="preserve"> </w:t>
      </w:r>
      <w:r>
        <w:rPr>
          <w:rFonts w:eastAsia="Arial" w:cs="Arial"/>
          <w:color w:val="004080"/>
          <w:szCs w:val="28"/>
        </w:rPr>
        <w:t xml:space="preserve"> </w:t>
      </w:r>
      <w:bookmarkStart w:id="105" w:name="_Toc477995859"/>
      <w:bookmarkStart w:id="106" w:name="_Toc477996081"/>
      <w:bookmarkStart w:id="107" w:name="_Toc477997461"/>
      <w:r>
        <w:rPr>
          <w:rFonts w:eastAsia="Arial" w:cs="Arial"/>
          <w:color w:val="004080"/>
          <w:szCs w:val="28"/>
        </w:rPr>
        <w:t>1.1 PMDT Actors, Transaction, and Content Modules</w:t>
      </w:r>
      <w:bookmarkEnd w:id="105"/>
      <w:bookmarkEnd w:id="106"/>
      <w:bookmarkEnd w:id="107"/>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section identifies the system behavior ("actors") and the FHIR resource operations as transactions initiated at the point-of-care.</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bookmarkStart w:id="108" w:name="1_1_1_ACTOR_DESCRIPTIONS_AND_ACTOR_PROFI"/>
      <w:bookmarkStart w:id="109" w:name="BKM_AC41EDA6_7099_4BAB_AC5D_3FE95F9FB9CD"/>
      <w:bookmarkEnd w:id="108"/>
      <w:bookmarkEnd w:id="109"/>
      <w:r>
        <w:rPr>
          <w:rFonts w:eastAsia="Arial" w:cs="Arial"/>
          <w:i/>
          <w:color w:val="0F0F0F"/>
          <w:sz w:val="26"/>
          <w:szCs w:val="26"/>
        </w:rPr>
        <w:t xml:space="preserve"> </w:t>
      </w:r>
      <w:r>
        <w:rPr>
          <w:rFonts w:eastAsia="Arial" w:cs="Arial"/>
          <w:i/>
          <w:color w:val="004080"/>
          <w:sz w:val="26"/>
          <w:szCs w:val="26"/>
        </w:rPr>
        <w:t xml:space="preserve"> </w:t>
      </w:r>
      <w:bookmarkStart w:id="110" w:name="_Toc477995860"/>
      <w:bookmarkStart w:id="111" w:name="_Toc477996082"/>
      <w:r>
        <w:rPr>
          <w:rFonts w:eastAsia="Arial" w:cs="Arial"/>
          <w:i/>
          <w:color w:val="004080"/>
          <w:sz w:val="26"/>
          <w:szCs w:val="26"/>
        </w:rPr>
        <w:t>1.1.1 Actor Descriptions and Actor Profile Requirements</w:t>
      </w:r>
      <w:bookmarkEnd w:id="110"/>
      <w:bookmarkEnd w:id="111"/>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section describes the Actors defined by this Profile and the transaction supported by each:</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Table 1.1.1-1 lists the transactions for each actor directly involved in the PMDT P Profile. To claim compliance with this Profile, an actor shall support all required transactions (labeled “R”) and may support the optional transactions (labeled “O”).</w:t>
      </w:r>
    </w:p>
    <w:p w:rsidR="008228F1" w:rsidRDefault="008228F1" w:rsidP="008228F1">
      <w:pPr>
        <w:rPr>
          <w:rFonts w:ascii="Verdana" w:eastAsia="Verdana" w:hAnsi="Verdana" w:cs="Verdana"/>
          <w:color w:val="000000"/>
          <w:sz w:val="20"/>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115" w:type="dxa"/>
          <w:right w:w="115" w:type="dxa"/>
        </w:tblCellMar>
        <w:tblLook w:val="0000" w:firstRow="0" w:lastRow="0" w:firstColumn="0" w:lastColumn="0" w:noHBand="0" w:noVBand="0"/>
      </w:tblPr>
      <w:tblGrid>
        <w:gridCol w:w="1804"/>
        <w:gridCol w:w="3791"/>
        <w:gridCol w:w="1440"/>
        <w:gridCol w:w="2354"/>
      </w:tblGrid>
      <w:tr w:rsidR="008228F1" w:rsidRPr="00C613AF" w:rsidTr="00C46CC8">
        <w:trPr>
          <w:cantSplit/>
          <w:trHeight w:val="309"/>
          <w:tblHeader/>
          <w:jc w:val="center"/>
        </w:trPr>
        <w:tc>
          <w:tcPr>
            <w:tcW w:w="1804" w:type="dxa"/>
            <w:shd w:val="pct15" w:color="auto" w:fill="FFFFFF"/>
          </w:tcPr>
          <w:p w:rsidR="008228F1" w:rsidRPr="00C613AF" w:rsidRDefault="008228F1" w:rsidP="00C46CC8">
            <w:pPr>
              <w:pStyle w:val="TableEntryHeader"/>
              <w:rPr>
                <w:rFonts w:ascii="Times New Roman" w:hAnsi="Times New Roman"/>
              </w:rPr>
            </w:pPr>
            <w:r w:rsidRPr="00C613AF">
              <w:rPr>
                <w:rFonts w:ascii="Times New Roman" w:hAnsi="Times New Roman"/>
              </w:rPr>
              <w:t>Actors</w:t>
            </w:r>
          </w:p>
        </w:tc>
        <w:tc>
          <w:tcPr>
            <w:tcW w:w="3791" w:type="dxa"/>
            <w:shd w:val="pct15" w:color="auto" w:fill="FFFFFF"/>
          </w:tcPr>
          <w:p w:rsidR="008228F1" w:rsidRPr="00C613AF" w:rsidRDefault="008228F1" w:rsidP="00C46CC8">
            <w:pPr>
              <w:pStyle w:val="TableEntryHeader"/>
              <w:rPr>
                <w:rFonts w:ascii="Times New Roman" w:hAnsi="Times New Roman"/>
              </w:rPr>
            </w:pPr>
            <w:r w:rsidRPr="00C613AF">
              <w:rPr>
                <w:rFonts w:ascii="Times New Roman" w:hAnsi="Times New Roman"/>
              </w:rPr>
              <w:t xml:space="preserve">Transactions </w:t>
            </w:r>
          </w:p>
        </w:tc>
        <w:tc>
          <w:tcPr>
            <w:tcW w:w="1440" w:type="dxa"/>
            <w:shd w:val="pct15" w:color="auto" w:fill="FFFFFF"/>
          </w:tcPr>
          <w:p w:rsidR="008228F1" w:rsidRPr="00C613AF" w:rsidRDefault="008228F1" w:rsidP="00C46CC8">
            <w:pPr>
              <w:pStyle w:val="TableEntryHeader"/>
              <w:rPr>
                <w:rFonts w:ascii="Times New Roman" w:hAnsi="Times New Roman"/>
              </w:rPr>
            </w:pPr>
            <w:r w:rsidRPr="00C613AF">
              <w:rPr>
                <w:rFonts w:ascii="Times New Roman" w:hAnsi="Times New Roman"/>
              </w:rPr>
              <w:t>Optionality</w:t>
            </w:r>
          </w:p>
        </w:tc>
        <w:tc>
          <w:tcPr>
            <w:tcW w:w="2354" w:type="dxa"/>
            <w:shd w:val="pct15" w:color="auto" w:fill="FFFFFF"/>
          </w:tcPr>
          <w:p w:rsidR="008228F1" w:rsidRPr="00C613AF" w:rsidRDefault="008228F1" w:rsidP="00C46CC8">
            <w:pPr>
              <w:pStyle w:val="TableEntryHeader"/>
              <w:rPr>
                <w:rFonts w:ascii="Times New Roman" w:hAnsi="Times New Roman"/>
                <w:b w:val="0"/>
                <w:i/>
              </w:rPr>
            </w:pPr>
            <w:r w:rsidRPr="00C613AF">
              <w:rPr>
                <w:rFonts w:ascii="Times New Roman" w:hAnsi="Times New Roman"/>
              </w:rPr>
              <w:t>Reference</w:t>
            </w:r>
          </w:p>
        </w:tc>
      </w:tr>
      <w:tr w:rsidR="008228F1" w:rsidRPr="00C613AF" w:rsidTr="00C46CC8">
        <w:trPr>
          <w:cantSplit/>
          <w:trHeight w:val="350"/>
          <w:jc w:val="center"/>
        </w:trPr>
        <w:tc>
          <w:tcPr>
            <w:tcW w:w="1804" w:type="dxa"/>
            <w:vMerge w:val="restart"/>
          </w:tcPr>
          <w:p w:rsidR="008228F1" w:rsidRPr="00C613AF" w:rsidRDefault="008228F1" w:rsidP="00C46CC8">
            <w:pPr>
              <w:pStyle w:val="TableEntry"/>
              <w:rPr>
                <w:b/>
              </w:rPr>
            </w:pPr>
            <w:r>
              <w:rPr>
                <w:b/>
              </w:rPr>
              <w:t>Medical Device</w:t>
            </w:r>
            <w:r w:rsidRPr="00C613AF">
              <w:rPr>
                <w:b/>
              </w:rPr>
              <w:t xml:space="preserve"> Reporter</w:t>
            </w:r>
          </w:p>
        </w:tc>
        <w:tc>
          <w:tcPr>
            <w:tcW w:w="3791" w:type="dxa"/>
          </w:tcPr>
          <w:p w:rsidR="008228F1" w:rsidRPr="00C613AF" w:rsidRDefault="008228F1" w:rsidP="00C46CC8">
            <w:pPr>
              <w:pStyle w:val="TableEntry"/>
            </w:pPr>
            <w:r w:rsidRPr="00C613AF">
              <w:rPr>
                <w:b/>
              </w:rPr>
              <w:t>Register Device</w:t>
            </w:r>
            <w:r w:rsidRPr="00C613AF">
              <w:t xml:space="preserve"> (initiate)</w:t>
            </w:r>
          </w:p>
        </w:tc>
        <w:tc>
          <w:tcPr>
            <w:tcW w:w="1440" w:type="dxa"/>
          </w:tcPr>
          <w:p w:rsidR="008228F1" w:rsidRPr="00C613AF" w:rsidRDefault="008228F1" w:rsidP="00C46CC8">
            <w:pPr>
              <w:pStyle w:val="TableEntry"/>
            </w:pPr>
            <w:r w:rsidRPr="00C613AF">
              <w:t>R</w:t>
            </w:r>
          </w:p>
        </w:tc>
        <w:tc>
          <w:tcPr>
            <w:tcW w:w="2354" w:type="dxa"/>
          </w:tcPr>
          <w:p w:rsidR="008228F1" w:rsidRPr="00C613AF" w:rsidRDefault="008228F1" w:rsidP="00C46CC8">
            <w:pPr>
              <w:pStyle w:val="TableEntry"/>
            </w:pPr>
          </w:p>
        </w:tc>
      </w:tr>
      <w:tr w:rsidR="008228F1" w:rsidRPr="00C613AF" w:rsidTr="00C46CC8">
        <w:trPr>
          <w:cantSplit/>
          <w:trHeight w:val="278"/>
          <w:jc w:val="center"/>
        </w:trPr>
        <w:tc>
          <w:tcPr>
            <w:tcW w:w="1804" w:type="dxa"/>
            <w:vMerge/>
          </w:tcPr>
          <w:p w:rsidR="008228F1" w:rsidRPr="00C613AF" w:rsidRDefault="008228F1" w:rsidP="00C46CC8">
            <w:pPr>
              <w:pStyle w:val="TableEntry"/>
              <w:rPr>
                <w:b/>
              </w:rPr>
            </w:pPr>
          </w:p>
        </w:tc>
        <w:tc>
          <w:tcPr>
            <w:tcW w:w="3791" w:type="dxa"/>
          </w:tcPr>
          <w:p w:rsidR="008228F1" w:rsidRPr="00C613AF" w:rsidRDefault="008228F1" w:rsidP="00C46CC8">
            <w:pPr>
              <w:pStyle w:val="TableEntry"/>
            </w:pPr>
            <w:r w:rsidRPr="00C613AF">
              <w:rPr>
                <w:b/>
              </w:rPr>
              <w:t>Start Procedure</w:t>
            </w:r>
            <w:r w:rsidRPr="00C613AF">
              <w:t xml:space="preserve"> (initiate)</w:t>
            </w:r>
          </w:p>
        </w:tc>
        <w:tc>
          <w:tcPr>
            <w:tcW w:w="1440" w:type="dxa"/>
          </w:tcPr>
          <w:p w:rsidR="008228F1" w:rsidRPr="00C613AF" w:rsidRDefault="008228F1" w:rsidP="00C46CC8">
            <w:pPr>
              <w:pStyle w:val="TableEntry"/>
              <w:rPr>
                <w:color w:val="FF0000"/>
              </w:rPr>
            </w:pPr>
            <w:r w:rsidRPr="00C613AF">
              <w:t>O</w:t>
            </w:r>
          </w:p>
        </w:tc>
        <w:tc>
          <w:tcPr>
            <w:tcW w:w="2354" w:type="dxa"/>
          </w:tcPr>
          <w:p w:rsidR="008228F1" w:rsidRPr="00C613AF" w:rsidRDefault="008228F1" w:rsidP="00C46CC8">
            <w:pPr>
              <w:pStyle w:val="TableEntry"/>
            </w:pPr>
          </w:p>
        </w:tc>
      </w:tr>
      <w:tr w:rsidR="008228F1" w:rsidRPr="00C613AF" w:rsidTr="00C46CC8">
        <w:trPr>
          <w:cantSplit/>
          <w:trHeight w:val="278"/>
          <w:jc w:val="center"/>
        </w:trPr>
        <w:tc>
          <w:tcPr>
            <w:tcW w:w="1804" w:type="dxa"/>
            <w:vMerge/>
          </w:tcPr>
          <w:p w:rsidR="008228F1" w:rsidRPr="00C613AF" w:rsidRDefault="008228F1" w:rsidP="00C46CC8">
            <w:pPr>
              <w:pStyle w:val="TableEntry"/>
              <w:rPr>
                <w:b/>
              </w:rPr>
            </w:pPr>
          </w:p>
        </w:tc>
        <w:tc>
          <w:tcPr>
            <w:tcW w:w="3791" w:type="dxa"/>
          </w:tcPr>
          <w:p w:rsidR="008228F1" w:rsidRPr="00C613AF" w:rsidRDefault="008228F1" w:rsidP="00C46CC8">
            <w:pPr>
              <w:pStyle w:val="TableEntry"/>
            </w:pPr>
            <w:r w:rsidRPr="00C613AF">
              <w:rPr>
                <w:b/>
              </w:rPr>
              <w:t>Complete Procedure</w:t>
            </w:r>
            <w:r w:rsidRPr="00C613AF">
              <w:t xml:space="preserve"> (initiate)</w:t>
            </w:r>
          </w:p>
        </w:tc>
        <w:tc>
          <w:tcPr>
            <w:tcW w:w="1440" w:type="dxa"/>
          </w:tcPr>
          <w:p w:rsidR="008228F1" w:rsidRPr="00C613AF" w:rsidRDefault="008228F1" w:rsidP="00C46CC8">
            <w:pPr>
              <w:pStyle w:val="TableEntry"/>
            </w:pPr>
            <w:r w:rsidRPr="00C613AF">
              <w:t>O</w:t>
            </w:r>
          </w:p>
        </w:tc>
        <w:tc>
          <w:tcPr>
            <w:tcW w:w="2354" w:type="dxa"/>
          </w:tcPr>
          <w:p w:rsidR="008228F1" w:rsidRPr="00C613AF" w:rsidRDefault="008228F1" w:rsidP="00C46CC8">
            <w:pPr>
              <w:pStyle w:val="TableEntry"/>
            </w:pPr>
          </w:p>
        </w:tc>
      </w:tr>
      <w:tr w:rsidR="008228F1" w:rsidRPr="00C613AF" w:rsidTr="00C46CC8">
        <w:trPr>
          <w:cantSplit/>
          <w:trHeight w:val="278"/>
          <w:jc w:val="center"/>
        </w:trPr>
        <w:tc>
          <w:tcPr>
            <w:tcW w:w="1804" w:type="dxa"/>
            <w:vMerge w:val="restart"/>
          </w:tcPr>
          <w:p w:rsidR="008228F1" w:rsidRPr="00C613AF" w:rsidRDefault="008228F1" w:rsidP="00C46CC8">
            <w:pPr>
              <w:pStyle w:val="TableEntry"/>
              <w:rPr>
                <w:b/>
              </w:rPr>
            </w:pPr>
            <w:r w:rsidRPr="00C613AF">
              <w:rPr>
                <w:b/>
              </w:rPr>
              <w:br/>
            </w:r>
            <w:r>
              <w:rPr>
                <w:b/>
              </w:rPr>
              <w:t>Medical Device</w:t>
            </w:r>
            <w:r w:rsidRPr="00C613AF">
              <w:rPr>
                <w:b/>
              </w:rPr>
              <w:t xml:space="preserve"> Server</w:t>
            </w:r>
          </w:p>
        </w:tc>
        <w:tc>
          <w:tcPr>
            <w:tcW w:w="3791" w:type="dxa"/>
          </w:tcPr>
          <w:p w:rsidR="008228F1" w:rsidRPr="00C613AF" w:rsidRDefault="008228F1" w:rsidP="00C46CC8">
            <w:pPr>
              <w:pStyle w:val="TableEntry"/>
              <w:rPr>
                <w:b/>
              </w:rPr>
            </w:pPr>
            <w:r w:rsidRPr="00C613AF">
              <w:rPr>
                <w:b/>
              </w:rPr>
              <w:t xml:space="preserve">Register Device </w:t>
            </w:r>
          </w:p>
        </w:tc>
        <w:tc>
          <w:tcPr>
            <w:tcW w:w="1440" w:type="dxa"/>
          </w:tcPr>
          <w:p w:rsidR="008228F1" w:rsidRPr="00C613AF" w:rsidRDefault="008228F1" w:rsidP="00C46CC8">
            <w:pPr>
              <w:pStyle w:val="TableEntry"/>
            </w:pPr>
            <w:r w:rsidRPr="00C613AF">
              <w:t>R</w:t>
            </w:r>
          </w:p>
        </w:tc>
        <w:tc>
          <w:tcPr>
            <w:tcW w:w="2354" w:type="dxa"/>
          </w:tcPr>
          <w:p w:rsidR="008228F1" w:rsidRPr="00C613AF" w:rsidRDefault="008228F1" w:rsidP="00C46CC8">
            <w:pPr>
              <w:pStyle w:val="TableEntry"/>
            </w:pPr>
          </w:p>
        </w:tc>
      </w:tr>
      <w:tr w:rsidR="008228F1" w:rsidRPr="00C613AF" w:rsidTr="00C46CC8">
        <w:trPr>
          <w:cantSplit/>
          <w:trHeight w:val="287"/>
          <w:jc w:val="center"/>
        </w:trPr>
        <w:tc>
          <w:tcPr>
            <w:tcW w:w="1804" w:type="dxa"/>
            <w:vMerge/>
          </w:tcPr>
          <w:p w:rsidR="008228F1" w:rsidRPr="00C613AF" w:rsidRDefault="008228F1" w:rsidP="00C46CC8">
            <w:pPr>
              <w:pStyle w:val="TableEntry"/>
              <w:rPr>
                <w:b/>
              </w:rPr>
            </w:pPr>
          </w:p>
        </w:tc>
        <w:tc>
          <w:tcPr>
            <w:tcW w:w="3791" w:type="dxa"/>
          </w:tcPr>
          <w:p w:rsidR="008228F1" w:rsidRPr="00C613AF" w:rsidRDefault="008228F1" w:rsidP="00C46CC8">
            <w:pPr>
              <w:pStyle w:val="TableEntry"/>
            </w:pPr>
            <w:r w:rsidRPr="00C613AF">
              <w:rPr>
                <w:b/>
              </w:rPr>
              <w:t>Search Device</w:t>
            </w:r>
            <w:r w:rsidRPr="00C613AF">
              <w:t xml:space="preserve"> </w:t>
            </w:r>
          </w:p>
        </w:tc>
        <w:tc>
          <w:tcPr>
            <w:tcW w:w="1440" w:type="dxa"/>
          </w:tcPr>
          <w:p w:rsidR="008228F1" w:rsidRPr="00C613AF" w:rsidRDefault="008228F1" w:rsidP="00C46CC8">
            <w:pPr>
              <w:pStyle w:val="TableEntry"/>
            </w:pPr>
            <w:r w:rsidRPr="00C613AF">
              <w:t>R</w:t>
            </w:r>
          </w:p>
        </w:tc>
        <w:tc>
          <w:tcPr>
            <w:tcW w:w="2354" w:type="dxa"/>
          </w:tcPr>
          <w:p w:rsidR="008228F1" w:rsidRPr="00C613AF" w:rsidRDefault="008228F1" w:rsidP="00C46CC8">
            <w:pPr>
              <w:pStyle w:val="TableEntry"/>
            </w:pPr>
          </w:p>
        </w:tc>
      </w:tr>
      <w:tr w:rsidR="008228F1" w:rsidRPr="00C613AF" w:rsidTr="00C46CC8">
        <w:trPr>
          <w:cantSplit/>
          <w:trHeight w:val="294"/>
          <w:jc w:val="center"/>
        </w:trPr>
        <w:tc>
          <w:tcPr>
            <w:tcW w:w="1804" w:type="dxa"/>
            <w:vMerge/>
          </w:tcPr>
          <w:p w:rsidR="008228F1" w:rsidRPr="00C613AF" w:rsidRDefault="008228F1" w:rsidP="00C46CC8">
            <w:pPr>
              <w:pStyle w:val="TableEntry"/>
              <w:rPr>
                <w:b/>
              </w:rPr>
            </w:pPr>
          </w:p>
        </w:tc>
        <w:tc>
          <w:tcPr>
            <w:tcW w:w="3791" w:type="dxa"/>
          </w:tcPr>
          <w:p w:rsidR="008228F1" w:rsidRPr="00C613AF" w:rsidRDefault="008228F1" w:rsidP="00C46CC8">
            <w:pPr>
              <w:pStyle w:val="TableEntry"/>
              <w:rPr>
                <w:b/>
              </w:rPr>
            </w:pPr>
            <w:r w:rsidRPr="00C613AF">
              <w:rPr>
                <w:b/>
              </w:rPr>
              <w:t xml:space="preserve">Start Procedure </w:t>
            </w:r>
          </w:p>
        </w:tc>
        <w:tc>
          <w:tcPr>
            <w:tcW w:w="1440" w:type="dxa"/>
          </w:tcPr>
          <w:p w:rsidR="008228F1" w:rsidRPr="00C613AF" w:rsidRDefault="008228F1" w:rsidP="00C46CC8">
            <w:pPr>
              <w:pStyle w:val="TableEntry"/>
              <w:rPr>
                <w:color w:val="FF0000"/>
              </w:rPr>
            </w:pPr>
            <w:r w:rsidRPr="00C613AF">
              <w:t xml:space="preserve">R </w:t>
            </w:r>
          </w:p>
        </w:tc>
        <w:tc>
          <w:tcPr>
            <w:tcW w:w="2354" w:type="dxa"/>
          </w:tcPr>
          <w:p w:rsidR="008228F1" w:rsidRPr="00C613AF" w:rsidRDefault="008228F1" w:rsidP="00C46CC8">
            <w:pPr>
              <w:pStyle w:val="TableEntry"/>
            </w:pPr>
          </w:p>
        </w:tc>
      </w:tr>
      <w:tr w:rsidR="008228F1" w:rsidRPr="00C613AF" w:rsidTr="00C46CC8">
        <w:trPr>
          <w:cantSplit/>
          <w:trHeight w:val="309"/>
          <w:jc w:val="center"/>
        </w:trPr>
        <w:tc>
          <w:tcPr>
            <w:tcW w:w="1804" w:type="dxa"/>
            <w:vMerge/>
          </w:tcPr>
          <w:p w:rsidR="008228F1" w:rsidRPr="00C613AF" w:rsidRDefault="008228F1" w:rsidP="00C46CC8">
            <w:pPr>
              <w:pStyle w:val="TableEntry"/>
              <w:rPr>
                <w:b/>
              </w:rPr>
            </w:pPr>
          </w:p>
        </w:tc>
        <w:tc>
          <w:tcPr>
            <w:tcW w:w="3791" w:type="dxa"/>
          </w:tcPr>
          <w:p w:rsidR="008228F1" w:rsidRPr="00C613AF" w:rsidRDefault="008228F1" w:rsidP="00C46CC8">
            <w:pPr>
              <w:pStyle w:val="TableEntry"/>
              <w:rPr>
                <w:b/>
              </w:rPr>
            </w:pPr>
            <w:r w:rsidRPr="00C613AF">
              <w:rPr>
                <w:b/>
              </w:rPr>
              <w:t xml:space="preserve">Complete Procedure </w:t>
            </w:r>
          </w:p>
        </w:tc>
        <w:tc>
          <w:tcPr>
            <w:tcW w:w="1440" w:type="dxa"/>
          </w:tcPr>
          <w:p w:rsidR="008228F1" w:rsidRPr="00C613AF" w:rsidRDefault="008228F1" w:rsidP="00C46CC8">
            <w:pPr>
              <w:pStyle w:val="TableEntry"/>
            </w:pPr>
            <w:r w:rsidRPr="00C613AF">
              <w:t>R</w:t>
            </w:r>
          </w:p>
        </w:tc>
        <w:tc>
          <w:tcPr>
            <w:tcW w:w="2354" w:type="dxa"/>
          </w:tcPr>
          <w:p w:rsidR="008228F1" w:rsidRPr="00C613AF" w:rsidRDefault="008228F1" w:rsidP="00C46CC8">
            <w:pPr>
              <w:pStyle w:val="TableEntry"/>
            </w:pPr>
          </w:p>
        </w:tc>
      </w:tr>
      <w:tr w:rsidR="008228F1" w:rsidRPr="00C613AF" w:rsidTr="00C46CC8">
        <w:trPr>
          <w:cantSplit/>
          <w:trHeight w:val="294"/>
          <w:jc w:val="center"/>
        </w:trPr>
        <w:tc>
          <w:tcPr>
            <w:tcW w:w="1804" w:type="dxa"/>
            <w:vMerge/>
          </w:tcPr>
          <w:p w:rsidR="008228F1" w:rsidRPr="00C613AF" w:rsidRDefault="008228F1" w:rsidP="00C46CC8">
            <w:pPr>
              <w:pStyle w:val="TableEntry"/>
              <w:rPr>
                <w:b/>
              </w:rPr>
            </w:pPr>
          </w:p>
        </w:tc>
        <w:tc>
          <w:tcPr>
            <w:tcW w:w="3791" w:type="dxa"/>
          </w:tcPr>
          <w:p w:rsidR="008228F1" w:rsidRPr="00C613AF" w:rsidRDefault="008228F1" w:rsidP="00C46CC8">
            <w:pPr>
              <w:pStyle w:val="TableEntry"/>
            </w:pPr>
            <w:r w:rsidRPr="00C613AF">
              <w:rPr>
                <w:b/>
              </w:rPr>
              <w:t>Search Procedure</w:t>
            </w:r>
            <w:r w:rsidRPr="00C613AF">
              <w:t xml:space="preserve"> </w:t>
            </w:r>
          </w:p>
        </w:tc>
        <w:tc>
          <w:tcPr>
            <w:tcW w:w="1440" w:type="dxa"/>
          </w:tcPr>
          <w:p w:rsidR="008228F1" w:rsidRPr="00C613AF" w:rsidRDefault="008228F1" w:rsidP="00C46CC8">
            <w:pPr>
              <w:pStyle w:val="TableEntry"/>
            </w:pPr>
            <w:r w:rsidRPr="00C613AF">
              <w:t>R</w:t>
            </w:r>
          </w:p>
        </w:tc>
        <w:tc>
          <w:tcPr>
            <w:tcW w:w="2354" w:type="dxa"/>
          </w:tcPr>
          <w:p w:rsidR="008228F1" w:rsidRPr="00C613AF" w:rsidRDefault="008228F1" w:rsidP="00C46CC8">
            <w:pPr>
              <w:pStyle w:val="TableEntry"/>
            </w:pPr>
          </w:p>
        </w:tc>
      </w:tr>
      <w:tr w:rsidR="008228F1" w:rsidRPr="00C613AF" w:rsidTr="00C46CC8">
        <w:trPr>
          <w:cantSplit/>
          <w:trHeight w:val="323"/>
          <w:jc w:val="center"/>
        </w:trPr>
        <w:tc>
          <w:tcPr>
            <w:tcW w:w="1804" w:type="dxa"/>
            <w:vMerge w:val="restart"/>
            <w:tcBorders>
              <w:left w:val="single" w:sz="4" w:space="0" w:color="auto"/>
              <w:right w:val="single" w:sz="4" w:space="0" w:color="auto"/>
            </w:tcBorders>
          </w:tcPr>
          <w:p w:rsidR="008228F1" w:rsidRPr="00C613AF" w:rsidRDefault="008228F1" w:rsidP="00C46CC8">
            <w:pPr>
              <w:pStyle w:val="TableEntry"/>
              <w:rPr>
                <w:b/>
              </w:rPr>
            </w:pPr>
            <w:r>
              <w:rPr>
                <w:b/>
              </w:rPr>
              <w:t>Medical Device</w:t>
            </w:r>
            <w:r w:rsidRPr="00C613AF">
              <w:rPr>
                <w:b/>
              </w:rPr>
              <w:t xml:space="preserve"> Requester</w:t>
            </w:r>
          </w:p>
        </w:tc>
        <w:tc>
          <w:tcPr>
            <w:tcW w:w="3791" w:type="dxa"/>
            <w:tcBorders>
              <w:left w:val="nil"/>
            </w:tcBorders>
          </w:tcPr>
          <w:p w:rsidR="008228F1" w:rsidRPr="00C613AF" w:rsidRDefault="008228F1" w:rsidP="00C46CC8">
            <w:pPr>
              <w:pStyle w:val="TableEntry"/>
              <w:ind w:left="0"/>
            </w:pPr>
            <w:r w:rsidRPr="00C613AF">
              <w:rPr>
                <w:b/>
              </w:rPr>
              <w:t>Search Device</w:t>
            </w:r>
            <w:r w:rsidRPr="00C613AF">
              <w:t xml:space="preserve"> (initiate)</w:t>
            </w:r>
          </w:p>
        </w:tc>
        <w:tc>
          <w:tcPr>
            <w:tcW w:w="1440" w:type="dxa"/>
          </w:tcPr>
          <w:p w:rsidR="008228F1" w:rsidRPr="00C613AF" w:rsidRDefault="008228F1" w:rsidP="00C46CC8">
            <w:pPr>
              <w:pStyle w:val="TableEntry"/>
            </w:pPr>
            <w:r w:rsidRPr="00C613AF">
              <w:t>R</w:t>
            </w:r>
          </w:p>
        </w:tc>
        <w:tc>
          <w:tcPr>
            <w:tcW w:w="2354" w:type="dxa"/>
          </w:tcPr>
          <w:p w:rsidR="008228F1" w:rsidRPr="00C613AF" w:rsidRDefault="008228F1" w:rsidP="00C46CC8">
            <w:pPr>
              <w:pStyle w:val="TableEntry"/>
            </w:pPr>
          </w:p>
        </w:tc>
      </w:tr>
      <w:tr w:rsidR="008228F1" w:rsidRPr="00C613AF" w:rsidTr="00C46CC8">
        <w:trPr>
          <w:cantSplit/>
          <w:trHeight w:val="278"/>
          <w:jc w:val="center"/>
        </w:trPr>
        <w:tc>
          <w:tcPr>
            <w:tcW w:w="1804" w:type="dxa"/>
            <w:vMerge/>
            <w:tcBorders>
              <w:left w:val="single" w:sz="4" w:space="0" w:color="auto"/>
              <w:right w:val="single" w:sz="4" w:space="0" w:color="auto"/>
            </w:tcBorders>
          </w:tcPr>
          <w:p w:rsidR="008228F1" w:rsidRPr="00C613AF" w:rsidRDefault="008228F1" w:rsidP="00C46CC8">
            <w:pPr>
              <w:pStyle w:val="TableEntry"/>
              <w:rPr>
                <w:b/>
              </w:rPr>
            </w:pPr>
          </w:p>
        </w:tc>
        <w:tc>
          <w:tcPr>
            <w:tcW w:w="3791" w:type="dxa"/>
            <w:tcBorders>
              <w:left w:val="nil"/>
            </w:tcBorders>
          </w:tcPr>
          <w:p w:rsidR="008228F1" w:rsidRPr="00C613AF" w:rsidRDefault="008228F1" w:rsidP="00C46CC8">
            <w:pPr>
              <w:pStyle w:val="TableEntry"/>
              <w:ind w:left="0"/>
            </w:pPr>
            <w:r w:rsidRPr="00C613AF">
              <w:rPr>
                <w:b/>
              </w:rPr>
              <w:t xml:space="preserve">Search Procedure </w:t>
            </w:r>
            <w:r w:rsidRPr="00C613AF">
              <w:t>(initiate)</w:t>
            </w:r>
          </w:p>
        </w:tc>
        <w:tc>
          <w:tcPr>
            <w:tcW w:w="1440" w:type="dxa"/>
          </w:tcPr>
          <w:p w:rsidR="008228F1" w:rsidRPr="00C613AF" w:rsidRDefault="008228F1" w:rsidP="00C46CC8">
            <w:pPr>
              <w:pStyle w:val="TableEntry"/>
            </w:pPr>
            <w:r w:rsidRPr="00C613AF">
              <w:t>O</w:t>
            </w:r>
          </w:p>
        </w:tc>
        <w:tc>
          <w:tcPr>
            <w:tcW w:w="2354" w:type="dxa"/>
          </w:tcPr>
          <w:p w:rsidR="008228F1" w:rsidRPr="00C613AF" w:rsidRDefault="008228F1" w:rsidP="00C46CC8">
            <w:pPr>
              <w:pStyle w:val="TableEntry"/>
            </w:pPr>
          </w:p>
        </w:tc>
      </w:tr>
    </w:tbl>
    <w:p w:rsidR="008228F1" w:rsidRDefault="008228F1" w:rsidP="008228F1">
      <w:pPr>
        <w:rPr>
          <w:sz w:val="20"/>
        </w:rPr>
      </w:pPr>
    </w:p>
    <w:p w:rsidR="008228F1" w:rsidRDefault="008228F1" w:rsidP="008228F1">
      <w:pPr>
        <w:jc w:val="center"/>
        <w:rPr>
          <w:rFonts w:ascii="Verdana" w:eastAsia="Verdana" w:hAnsi="Verdana" w:cs="Verdana"/>
          <w:color w:val="000000"/>
          <w:sz w:val="16"/>
          <w:szCs w:val="16"/>
        </w:rPr>
      </w:pPr>
    </w:p>
    <w:p w:rsidR="008228F1" w:rsidRDefault="008228F1" w:rsidP="008228F1">
      <w:pPr>
        <w:pStyle w:val="Caption"/>
        <w:jc w:val="center"/>
        <w:rPr>
          <w:i/>
        </w:rPr>
      </w:pPr>
      <w:r>
        <w:rPr>
          <w:rFonts w:ascii="Verdana" w:eastAsia="Verdana" w:hAnsi="Verdana" w:cs="Verdana"/>
          <w:color w:val="000000"/>
          <w:sz w:val="16"/>
          <w:szCs w:val="16"/>
        </w:rPr>
        <w:t>Table 1.1.1-1 PDMT Profile - Actors and Transactions</w:t>
      </w:r>
      <w:bookmarkStart w:id="112" w:name="BKM_F46083CE_FB54_485B_9133_22D51969C78C"/>
      <w:bookmarkEnd w:id="112"/>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diagram shows the device-management related actors and transactions:</w:t>
      </w:r>
    </w:p>
    <w:p w:rsidR="008228F1" w:rsidRDefault="008228F1" w:rsidP="008228F1">
      <w:pPr>
        <w:rPr>
          <w:rFonts w:ascii="Verdana" w:eastAsia="Verdana" w:hAnsi="Verdana" w:cs="Verdana"/>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pict>
          <v:shape id="Picture 71" o:spid="_x0000_i1026" type="#_x0000_t75" style="width:466.5pt;height:276.75pt;visibility:visible;mso-wrap-style:square">
            <v:imagedata r:id="rId37" o:title=""/>
          </v:shape>
        </w:pict>
      </w:r>
    </w:p>
    <w:p w:rsidR="008228F1" w:rsidRDefault="008228F1" w:rsidP="008228F1">
      <w:pPr>
        <w:pStyle w:val="Caption"/>
        <w:jc w:val="center"/>
        <w:rPr>
          <w:i/>
        </w:rPr>
      </w:pPr>
      <w:r>
        <w:rPr>
          <w:rFonts w:ascii="Verdana" w:eastAsia="Verdana" w:hAnsi="Verdana" w:cs="Verdana"/>
          <w:color w:val="000000"/>
          <w:sz w:val="16"/>
          <w:szCs w:val="16"/>
        </w:rPr>
        <w:t>Figure 2:  PMDT Actors: Device Server, Reporter, Requester</w:t>
      </w:r>
      <w:bookmarkStart w:id="113" w:name="BKM_4101ED81_BD5F_425D_A6E8_F595B07DBDD7"/>
      <w:bookmarkEnd w:id="113"/>
    </w:p>
    <w:p w:rsidR="008228F1" w:rsidRDefault="008228F1" w:rsidP="008228F1">
      <w:pPr>
        <w:rPr>
          <w:rFonts w:ascii="Verdana" w:eastAsia="Verdana" w:hAnsi="Verdana" w:cs="Verdana"/>
          <w:color w:val="000000"/>
          <w:sz w:val="20"/>
        </w:rPr>
      </w:pPr>
      <w:r>
        <w:rPr>
          <w:rFonts w:ascii="Verdana" w:eastAsia="Verdana" w:hAnsi="Verdana" w:cs="Verdana"/>
          <w:color w:val="000000"/>
          <w:sz w:val="20"/>
        </w:rPr>
        <w:lastRenderedPageBreak/>
        <w:t>The following diagram identifies the actors and the information FHIR resources implemented to complete each transaction/operation. The two resources are Procedure and Device as seen below and Device Server provides the two resources to the other actors to create, update, and search information related to procedures and device information acquired at the point-of-care :</w:t>
      </w:r>
    </w:p>
    <w:p w:rsidR="008228F1" w:rsidRDefault="008228F1" w:rsidP="008228F1">
      <w:pPr>
        <w:rPr>
          <w:rFonts w:ascii="Verdana" w:eastAsia="Verdana" w:hAnsi="Verdana" w:cs="Verdana"/>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pict>
          <v:shape id="Picture 72" o:spid="_x0000_i1027" type="#_x0000_t75" style="width:469.5pt;height:321.75pt;visibility:visible;mso-wrap-style:square">
            <v:imagedata r:id="rId38" o:title=""/>
          </v:shape>
        </w:pict>
      </w:r>
    </w:p>
    <w:p w:rsidR="008228F1" w:rsidRDefault="008228F1" w:rsidP="008228F1">
      <w:pPr>
        <w:pStyle w:val="Caption"/>
        <w:jc w:val="center"/>
        <w:rPr>
          <w:i/>
        </w:rPr>
      </w:pPr>
      <w:r>
        <w:rPr>
          <w:rFonts w:ascii="Verdana" w:eastAsia="Verdana" w:hAnsi="Verdana" w:cs="Verdana"/>
          <w:color w:val="000000"/>
          <w:sz w:val="16"/>
          <w:szCs w:val="16"/>
        </w:rPr>
        <w:t>Figure 3:  FHIR Implementation of Actors</w:t>
      </w:r>
      <w:bookmarkStart w:id="114" w:name="BKM_3868D947_34D7_473B_ABDE_48DEB2D59CE1"/>
      <w:bookmarkEnd w:id="114"/>
    </w:p>
    <w:p w:rsidR="008228F1" w:rsidRDefault="008228F1" w:rsidP="008228F1">
      <w:pPr>
        <w:pStyle w:val="Heading7"/>
        <w:rPr>
          <w:rFonts w:eastAsia="Arial" w:cs="Arial"/>
          <w:color w:val="004080"/>
        </w:rPr>
      </w:pPr>
      <w:bookmarkStart w:id="115" w:name="BKM_03532FB5_6A3E_4BD7_B046_265E276B2F82"/>
      <w:bookmarkStart w:id="116" w:name="BKM_EA1D1B3A_CEA4_48A2_B7F7_1BEA867AFA4A"/>
      <w:bookmarkStart w:id="117" w:name="_Toc477995861"/>
      <w:bookmarkStart w:id="118" w:name="_Toc477996083"/>
      <w:bookmarkEnd w:id="115"/>
      <w:bookmarkEnd w:id="116"/>
      <w:r>
        <w:rPr>
          <w:rFonts w:eastAsia="Arial" w:cs="Arial"/>
          <w:b w:val="0"/>
          <w:color w:val="0F0F0F"/>
          <w:sz w:val="24"/>
          <w:szCs w:val="24"/>
        </w:rPr>
        <w:t>Medical Device Reporter</w:t>
      </w:r>
      <w:bookmarkEnd w:id="117"/>
      <w:bookmarkEnd w:id="118"/>
      <w:r>
        <w:rPr>
          <w:rFonts w:eastAsia="Arial" w:cs="Arial"/>
          <w:b w:val="0"/>
          <w:color w:val="0F0F0F"/>
          <w:sz w:val="24"/>
          <w:szCs w:val="24"/>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actor reports on the use of medical devices and any associated procedures involving those devices at the point-of-care</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actor may also be responsible for sending procedure code, status, and related information to consumer(s) . Initiates the creation and update of a procedure for a vital sign monitoring session. It is used to identify the type procedure that implants a life-supporting or life-sustaining medical device or uses the device (e.g. pulse oximetry, vital sign monitoring, IV drug administration). The reporter is implemented by a point-of-care system (e.g. Medical Device Manager).</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lastRenderedPageBreak/>
        <w:t>In FHIR terms, this actor is as a FHIR Device and Procedure resources client that creates Device resource instances. The Device resource will reference the patient who received the implant. If the device is used to monitor a patient, the Device resource does not require a reference to the Patient. The Device resource includes the UDI of the device as human readable text representation of the scanned bar code.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119" w:name="BKM_194BF45C_E652_40E3_8C3F_88D78251657E"/>
      <w:bookmarkEnd w:id="119"/>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8228F1" w:rsidTr="00C46CC8">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Parameters</w:t>
            </w: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r>
              <w:rPr>
                <w:rFonts w:ascii="Verdana" w:eastAsia="Verdana" w:hAnsi="Verdana" w:cs="Verdana"/>
                <w:b/>
                <w:color w:val="000000"/>
                <w:sz w:val="16"/>
                <w:szCs w:val="16"/>
              </w:rPr>
              <w:t>send register Device()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The actor initiates an new device registration ( </w:t>
            </w:r>
            <w:hyperlink w:anchor="BKM_27551DF6_A046_42E4_82CE_136974DC802B" w:history="1">
              <w:r>
                <w:rPr>
                  <w:rFonts w:ascii="Verdana" w:eastAsia="Verdana" w:hAnsi="Verdana" w:cs="Verdana"/>
                  <w:color w:val="0000FF"/>
                  <w:sz w:val="16"/>
                  <w:szCs w:val="16"/>
                  <w:u w:val="single"/>
                </w:rPr>
                <w:t>register Device(Device, Patient)</w:t>
              </w:r>
            </w:hyperlink>
            <w:r>
              <w:rPr>
                <w:rFonts w:ascii="Verdana" w:eastAsia="Verdana" w:hAnsi="Verdana" w:cs="Verdana"/>
                <w:color w:val="000000"/>
                <w:sz w:val="16"/>
                <w:szCs w:val="16"/>
              </w:rPr>
              <w:t xml:space="preserve"> ) that associates a device with a patient based on information acquired at the point-of-care. </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Since FHIR Devcies resource does not record when the device was assigned to a patient. a second Procedure-related transaction would be used to specify the complete context. </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referencedPatient</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bookmarkStart w:id="120" w:name="BKM_F5F77D34_C1A8_4ABB_93DA_07CFE4BD43CF"/>
            <w:bookmarkEnd w:id="120"/>
            <w:r>
              <w:rPr>
                <w:rFonts w:ascii="Verdana" w:eastAsia="Verdana" w:hAnsi="Verdana" w:cs="Verdana"/>
                <w:b/>
                <w:color w:val="000000"/>
                <w:sz w:val="16"/>
                <w:szCs w:val="16"/>
              </w:rPr>
              <w:t>send start Procedure()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Start Procedure transaction identifies the commencement of an intervention that uses a device at the point-of-care.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In FHIR, the reporter uses this transaction to creates a </w:t>
            </w:r>
            <w:r>
              <w:rPr>
                <w:rFonts w:ascii="Verdana" w:eastAsia="Verdana" w:hAnsi="Verdana" w:cs="Verdana"/>
                <w:b/>
                <w:color w:val="000000"/>
                <w:sz w:val="16"/>
                <w:szCs w:val="16"/>
              </w:rPr>
              <w:t xml:space="preserve">new </w:t>
            </w:r>
            <w:r>
              <w:rPr>
                <w:rFonts w:ascii="Verdana" w:eastAsia="Verdana" w:hAnsi="Verdana" w:cs="Verdana"/>
                <w:color w:val="000000"/>
                <w:sz w:val="16"/>
                <w:szCs w:val="16"/>
              </w:rPr>
              <w:t>Procedure resource with status "</w:t>
            </w:r>
            <w:r>
              <w:rPr>
                <w:rFonts w:ascii="Verdana" w:eastAsia="Verdana" w:hAnsi="Verdana" w:cs="Verdana"/>
                <w:b/>
                <w:i/>
                <w:color w:val="000000"/>
                <w:sz w:val="16"/>
                <w:szCs w:val="16"/>
              </w:rPr>
              <w:t>in-progress</w:t>
            </w:r>
            <w:r>
              <w:rPr>
                <w:rFonts w:ascii="Verdana" w:eastAsia="Verdana" w:hAnsi="Verdana" w:cs="Verdana"/>
                <w:color w:val="000000"/>
                <w:sz w:val="16"/>
                <w:szCs w:val="16"/>
              </w:rPr>
              <w:t>" to indicate a new point-of-care procedure was initiated. The Procedure references the Device and the Patient using the identifiers read at the point-of-care (e.g. bar code, RFID).</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Procedure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procedure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patient</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bookmarkStart w:id="121" w:name="BKM_94B81F86_7FBE_4AEF_95D8_CB5DC20148C7"/>
            <w:bookmarkEnd w:id="121"/>
            <w:r>
              <w:rPr>
                <w:rFonts w:ascii="Verdana" w:eastAsia="Verdana" w:hAnsi="Verdana" w:cs="Verdana"/>
                <w:b/>
                <w:color w:val="000000"/>
                <w:sz w:val="16"/>
                <w:szCs w:val="16"/>
              </w:rPr>
              <w:t>send complete Procedure()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Complete Procedure transaction identifies the completion of an intervention that uses a device at the point-of-care.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In FHIR terms, the reporter </w:t>
            </w:r>
            <w:r>
              <w:rPr>
                <w:rFonts w:ascii="Verdana" w:eastAsia="Verdana" w:hAnsi="Verdana" w:cs="Verdana"/>
                <w:b/>
                <w:color w:val="000000"/>
                <w:sz w:val="16"/>
                <w:szCs w:val="16"/>
              </w:rPr>
              <w:t xml:space="preserve">updates </w:t>
            </w:r>
            <w:r>
              <w:rPr>
                <w:rFonts w:ascii="Verdana" w:eastAsia="Verdana" w:hAnsi="Verdana" w:cs="Verdana"/>
                <w:color w:val="000000"/>
                <w:sz w:val="16"/>
                <w:szCs w:val="16"/>
              </w:rPr>
              <w:t>the</w:t>
            </w:r>
            <w:r>
              <w:rPr>
                <w:rFonts w:ascii="Verdana" w:eastAsia="Verdana" w:hAnsi="Verdana" w:cs="Verdana"/>
                <w:b/>
                <w:color w:val="000000"/>
                <w:sz w:val="16"/>
                <w:szCs w:val="16"/>
              </w:rPr>
              <w:t xml:space="preserve"> </w:t>
            </w:r>
            <w:r>
              <w:rPr>
                <w:rFonts w:ascii="Verdana" w:eastAsia="Verdana" w:hAnsi="Verdana" w:cs="Verdana"/>
                <w:color w:val="000000"/>
                <w:sz w:val="16"/>
                <w:szCs w:val="16"/>
              </w:rPr>
              <w:t>Procedure resource with status "</w:t>
            </w:r>
            <w:r>
              <w:rPr>
                <w:rFonts w:ascii="Verdana" w:eastAsia="Verdana" w:hAnsi="Verdana" w:cs="Verdana"/>
                <w:b/>
                <w:i/>
                <w:color w:val="000000"/>
                <w:sz w:val="16"/>
                <w:szCs w:val="16"/>
              </w:rPr>
              <w:t>completed</w:t>
            </w:r>
            <w:r>
              <w:rPr>
                <w:rFonts w:ascii="Verdana" w:eastAsia="Verdana" w:hAnsi="Verdana" w:cs="Verdana"/>
                <w:color w:val="000000"/>
                <w:sz w:val="16"/>
                <w:szCs w:val="16"/>
              </w:rPr>
              <w:t>" to indicate a new point-of-care procedure was completed. In addition to the status, the "performedPeriod.end" is set to the date/time when the procedure was completed.</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Procedure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procedure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patient</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bl>
    <w:p w:rsidR="008228F1" w:rsidRDefault="008228F1" w:rsidP="008228F1">
      <w:pPr>
        <w:pStyle w:val="Heading7"/>
        <w:rPr>
          <w:rFonts w:eastAsia="Arial" w:cs="Arial"/>
          <w:color w:val="004080"/>
        </w:rPr>
      </w:pPr>
      <w:bookmarkStart w:id="122" w:name="BKM_E6114844_61CE_44FF_BE15_0F7360BCCA1C"/>
      <w:bookmarkStart w:id="123" w:name="_Toc477995862"/>
      <w:bookmarkStart w:id="124" w:name="_Toc477996084"/>
      <w:bookmarkEnd w:id="122"/>
      <w:r>
        <w:rPr>
          <w:rFonts w:eastAsia="Arial" w:cs="Arial"/>
          <w:b w:val="0"/>
          <w:color w:val="0F0F0F"/>
          <w:sz w:val="24"/>
          <w:szCs w:val="24"/>
        </w:rPr>
        <w:t>Medical Device Server</w:t>
      </w:r>
      <w:bookmarkEnd w:id="123"/>
      <w:bookmarkEnd w:id="124"/>
      <w:r>
        <w:rPr>
          <w:rFonts w:eastAsia="Arial" w:cs="Arial"/>
          <w:b w:val="0"/>
          <w:color w:val="0F0F0F"/>
          <w:sz w:val="24"/>
          <w:szCs w:val="24"/>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actor maintains information about medical devices and medical device related procedures reported from the point-of-care,</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In FHIR terms,this actor is FHIRS server processes the request to create and search Device resources. This actor could be implemented by Medical Device Registries for implantable </w:t>
      </w:r>
      <w:r>
        <w:rPr>
          <w:rFonts w:ascii="Verdana" w:eastAsia="Verdana" w:hAnsi="Verdana" w:cs="Verdana"/>
          <w:color w:val="000000"/>
          <w:sz w:val="20"/>
        </w:rPr>
        <w:lastRenderedPageBreak/>
        <w:t>devices.The type of queries (aka search operations) may be more extensive than the example shown in this proposal (e.g. “search by patient Id”).</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actor may also process the requests and maintains the Procedure resources across the enterprise. It stores a record of the procedure used to implant a device or a procedure that uses a medical device (e.g. vital sign monitoring). The procedure will provide unambiguous documentation of procedures that use a medical device or equipment at the point-of-care.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125" w:name="BKM_27551DF6_A046_42E4_82CE_136974DC802B"/>
      <w:bookmarkEnd w:id="125"/>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8228F1" w:rsidTr="00C46CC8">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Parameters</w:t>
            </w: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r>
              <w:rPr>
                <w:rFonts w:ascii="Verdana" w:eastAsia="Verdana" w:hAnsi="Verdana" w:cs="Verdana"/>
                <w:b/>
                <w:color w:val="000000"/>
                <w:sz w:val="16"/>
                <w:szCs w:val="16"/>
              </w:rPr>
              <w:t>register Device()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device server processes the request (to "create" a device record) . It creates a new device record based on the data provide by the client/reporter at the point-of-care.</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referencedPatient</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bookmarkStart w:id="126" w:name="BKM_7B46799B_70A3_41C9_8ED4_D4E41D673ECA"/>
            <w:bookmarkEnd w:id="126"/>
            <w:r>
              <w:rPr>
                <w:rFonts w:ascii="Verdana" w:eastAsia="Verdana" w:hAnsi="Verdana" w:cs="Verdana"/>
                <w:b/>
                <w:color w:val="000000"/>
                <w:sz w:val="16"/>
                <w:szCs w:val="16"/>
              </w:rPr>
              <w:t>start Procedure()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The server receives and validate a </w:t>
            </w:r>
            <w:r>
              <w:rPr>
                <w:rFonts w:ascii="Verdana" w:eastAsia="Verdana" w:hAnsi="Verdana" w:cs="Verdana"/>
                <w:b/>
                <w:color w:val="000000"/>
                <w:sz w:val="16"/>
                <w:szCs w:val="16"/>
              </w:rPr>
              <w:t xml:space="preserve">new </w:t>
            </w:r>
            <w:r>
              <w:rPr>
                <w:rFonts w:ascii="Verdana" w:eastAsia="Verdana" w:hAnsi="Verdana" w:cs="Verdana"/>
                <w:color w:val="000000"/>
                <w:sz w:val="16"/>
                <w:szCs w:val="16"/>
              </w:rPr>
              <w:t>procedure recorded initiated at the point-of-care procedure. The status of this procedure is "in-progress".</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Procedure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procedure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patient</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bookmarkStart w:id="127" w:name="BKM_B7CC4939_FC79_4C1A_B355_0B2BDAF80C68"/>
            <w:bookmarkEnd w:id="127"/>
            <w:r>
              <w:rPr>
                <w:rFonts w:ascii="Verdana" w:eastAsia="Verdana" w:hAnsi="Verdana" w:cs="Verdana"/>
                <w:b/>
                <w:color w:val="000000"/>
                <w:sz w:val="16"/>
                <w:szCs w:val="16"/>
              </w:rPr>
              <w:t>complete Procedure()</w:t>
            </w:r>
            <w:r>
              <w:rPr>
                <w:rFonts w:ascii="Verdana" w:eastAsia="Verdana" w:hAnsi="Verdana" w:cs="Verdana"/>
                <w:color w:val="000000"/>
                <w:sz w:val="16"/>
                <w:szCs w:val="16"/>
              </w:rPr>
              <w:t xml:space="preserve"> </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The server processes </w:t>
            </w:r>
            <w:r>
              <w:rPr>
                <w:rFonts w:ascii="Verdana" w:eastAsia="Verdana" w:hAnsi="Verdana" w:cs="Verdana"/>
                <w:b/>
                <w:color w:val="000000"/>
                <w:sz w:val="16"/>
                <w:szCs w:val="16"/>
              </w:rPr>
              <w:t xml:space="preserve">update </w:t>
            </w:r>
            <w:r>
              <w:rPr>
                <w:rFonts w:ascii="Verdana" w:eastAsia="Verdana" w:hAnsi="Verdana" w:cs="Verdana"/>
                <w:color w:val="000000"/>
                <w:sz w:val="16"/>
                <w:szCs w:val="16"/>
              </w:rPr>
              <w:t>and revises the status ( "completed") and the "performedPeriod.end" to indicate a new point-of-care procedure was completed.</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Procedure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procedure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Patient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patient</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Device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device</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bookmarkStart w:id="128" w:name="BKM_44D0725C_7FFE_4E9B_8B02_B5FE5764D3A0"/>
            <w:bookmarkEnd w:id="128"/>
            <w:r>
              <w:rPr>
                <w:rFonts w:ascii="Verdana" w:eastAsia="Verdana" w:hAnsi="Verdana" w:cs="Verdana"/>
                <w:b/>
                <w:color w:val="000000"/>
                <w:sz w:val="16"/>
                <w:szCs w:val="16"/>
              </w:rPr>
              <w:t>search Devices()</w:t>
            </w:r>
            <w:r>
              <w:rPr>
                <w:rFonts w:ascii="Verdana" w:eastAsia="Verdana" w:hAnsi="Verdana" w:cs="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The device server responds queries for device records that match specific criteria or "search parameters" (e.g. device UDI, patient identifier specified in </w:t>
            </w:r>
            <w:hyperlink w:anchor="BKM_3D38DBC0_F4A1_4300_9207_23E3726450E5" w:history="1">
              <w:r>
                <w:rPr>
                  <w:rFonts w:ascii="Verdana" w:eastAsia="Verdana" w:hAnsi="Verdana" w:cs="Verdana"/>
                  <w:color w:val="0000FF"/>
                  <w:sz w:val="16"/>
                  <w:szCs w:val="16"/>
                  <w:u w:val="single"/>
                </w:rPr>
                <w:t>Device Search Parameters</w:t>
              </w:r>
            </w:hyperlink>
            <w:r>
              <w:rPr>
                <w:rFonts w:ascii="Verdana" w:eastAsia="Verdana" w:hAnsi="Verdana" w:cs="Verdana"/>
                <w:color w:val="000000"/>
                <w:sz w:val="16"/>
                <w:szCs w:val="16"/>
              </w:rPr>
              <w:t xml:space="preserve"> ). The Device resource does not record </w:t>
            </w:r>
            <w:r>
              <w:rPr>
                <w:rFonts w:ascii="Verdana" w:eastAsia="Verdana" w:hAnsi="Verdana" w:cs="Verdana"/>
                <w:b/>
                <w:color w:val="000000"/>
                <w:sz w:val="16"/>
                <w:szCs w:val="16"/>
              </w:rPr>
              <w:t xml:space="preserve">when </w:t>
            </w:r>
            <w:r>
              <w:rPr>
                <w:rFonts w:ascii="Verdana" w:eastAsia="Verdana" w:hAnsi="Verdana" w:cs="Verdana"/>
                <w:color w:val="000000"/>
                <w:sz w:val="16"/>
                <w:szCs w:val="16"/>
              </w:rPr>
              <w:t xml:space="preserve">the device was assigned to a patient or the diagnosis or problem the device is intended to address if the device is implementable. This information is recorded in the associated procedure (as the date/time when the procedure was completed). </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Device Search Parameters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searchParameter</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bookmarkStart w:id="129" w:name="BKM_4A4E707B_624F_48FF_B38B_319E6A70CB54"/>
            <w:bookmarkEnd w:id="129"/>
            <w:r>
              <w:rPr>
                <w:rFonts w:ascii="Verdana" w:eastAsia="Verdana" w:hAnsi="Verdana" w:cs="Verdana"/>
                <w:b/>
                <w:color w:val="000000"/>
                <w:sz w:val="16"/>
                <w:szCs w:val="16"/>
              </w:rPr>
              <w:lastRenderedPageBreak/>
              <w:t>search Procedure()</w:t>
            </w:r>
            <w:r>
              <w:rPr>
                <w:rFonts w:ascii="Verdana" w:eastAsia="Verdana" w:hAnsi="Verdana" w:cs="Verdana"/>
                <w:color w:val="000000"/>
                <w:sz w:val="16"/>
                <w:szCs w:val="16"/>
              </w:rPr>
              <w:t xml:space="preserve"> Procedure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server returns the Procedure resources that match the criteria (i.e. search parameters) specified by the requester (i.e. procedure code, patient identifier). In addition to the pre-specified compartment/search parameters, the server may also support other search parameters specified by the FHIR specification (e.g. date when the procedure was performed). The references to diagnosis and focal devices are not available as search parameters but they can be used by the client to filter the matching resources.</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Procedure Search Parameters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searchParameters</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bl>
    <w:p w:rsidR="008228F1" w:rsidRDefault="008228F1" w:rsidP="008228F1">
      <w:pPr>
        <w:pStyle w:val="Heading7"/>
        <w:rPr>
          <w:rFonts w:eastAsia="Arial" w:cs="Arial"/>
          <w:color w:val="004080"/>
        </w:rPr>
      </w:pPr>
      <w:bookmarkStart w:id="130" w:name="BKM_DDD0C8DA_7C92_4CD0_BBF4_44584418AA36"/>
      <w:bookmarkStart w:id="131" w:name="_Toc477995863"/>
      <w:bookmarkStart w:id="132" w:name="_Toc477996085"/>
      <w:bookmarkEnd w:id="130"/>
      <w:r>
        <w:rPr>
          <w:rFonts w:eastAsia="Arial" w:cs="Arial"/>
          <w:b w:val="0"/>
          <w:color w:val="0F0F0F"/>
          <w:sz w:val="24"/>
          <w:szCs w:val="24"/>
        </w:rPr>
        <w:t>Medical Device Requester</w:t>
      </w:r>
      <w:bookmarkEnd w:id="131"/>
      <w:bookmarkEnd w:id="132"/>
      <w:r>
        <w:rPr>
          <w:rFonts w:eastAsia="Arial" w:cs="Arial"/>
          <w:b w:val="0"/>
          <w:color w:val="0F0F0F"/>
          <w:sz w:val="24"/>
          <w:szCs w:val="24"/>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actor request information about device identity and associated procedures and implements the “search” operation. This actor uses a set of search parameters to specify one or more devices or procedures related to the use of devices at the point-of-care.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actor could be implemented by systems that compile an Implantable Device list for a patient consistent with the Meaningful Use 2015 EHR system certification requirements.</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In FHIR terms, this actor is a client that performs "search"operations against the Server actor.</w:t>
      </w:r>
    </w:p>
    <w:p w:rsidR="008228F1" w:rsidRDefault="008228F1" w:rsidP="008228F1">
      <w:pPr>
        <w:rPr>
          <w:sz w:val="20"/>
        </w:rPr>
      </w:pPr>
    </w:p>
    <w:tbl>
      <w:tblPr>
        <w:tblW w:w="9360" w:type="dxa"/>
        <w:tblInd w:w="60" w:type="dxa"/>
        <w:tblLayout w:type="fixed"/>
        <w:tblCellMar>
          <w:left w:w="60" w:type="dxa"/>
          <w:right w:w="60" w:type="dxa"/>
        </w:tblCellMar>
        <w:tblLook w:val="04A0" w:firstRow="1" w:lastRow="0" w:firstColumn="1" w:lastColumn="0" w:noHBand="0" w:noVBand="1"/>
      </w:tblPr>
      <w:tblGrid>
        <w:gridCol w:w="2340"/>
        <w:gridCol w:w="3960"/>
        <w:gridCol w:w="3060"/>
      </w:tblGrid>
      <w:tr w:rsidR="008228F1" w:rsidTr="00C46CC8">
        <w:trPr>
          <w:cantSplit/>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Transaction</w:t>
            </w:r>
          </w:p>
        </w:tc>
        <w:tc>
          <w:tcPr>
            <w:tcW w:w="39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c>
          <w:tcPr>
            <w:tcW w:w="306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Parameters</w:t>
            </w: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r>
              <w:rPr>
                <w:rFonts w:ascii="Verdana" w:eastAsia="Verdana" w:hAnsi="Verdana" w:cs="Verdana"/>
                <w:b/>
                <w:color w:val="000000"/>
                <w:sz w:val="16"/>
                <w:szCs w:val="16"/>
              </w:rPr>
              <w:t>send search Procedure()</w:t>
            </w:r>
            <w:r>
              <w:rPr>
                <w:rFonts w:ascii="Verdana" w:eastAsia="Verdana" w:hAnsi="Verdana" w:cs="Verdana"/>
                <w:color w:val="000000"/>
                <w:sz w:val="16"/>
                <w:szCs w:val="16"/>
              </w:rPr>
              <w:t xml:space="preserve"> Procedure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Search for Procedures searches, queries the server for a procedure with a device against a procedure resource.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This transaction allows the requester to search/queries procedures of a for a certain patient or procedure code. Since the condition/diagnosis identified the"reason for the procedure" is not a pre-defined compartment, this cannot be used as a "search parameter". Therefore the requester is expected to filter the matching results based on the </w:t>
            </w:r>
            <w:r>
              <w:rPr>
                <w:rFonts w:ascii="Verdana" w:eastAsia="Verdana" w:hAnsi="Verdana" w:cs="Verdana"/>
                <w:b/>
                <w:color w:val="000000"/>
                <w:sz w:val="16"/>
                <w:szCs w:val="16"/>
              </w:rPr>
              <w:t xml:space="preserve">Procedure.reasonCodeableConcept </w:t>
            </w:r>
            <w:r>
              <w:rPr>
                <w:rFonts w:ascii="Verdana" w:eastAsia="Verdana" w:hAnsi="Verdana" w:cs="Verdana"/>
                <w:color w:val="000000"/>
                <w:sz w:val="16"/>
                <w:szCs w:val="16"/>
              </w:rPr>
              <w:t>or</w:t>
            </w:r>
            <w:r>
              <w:rPr>
                <w:rFonts w:ascii="Verdana" w:eastAsia="Verdana" w:hAnsi="Verdana" w:cs="Verdana"/>
                <w:b/>
                <w:color w:val="000000"/>
                <w:sz w:val="16"/>
                <w:szCs w:val="16"/>
              </w:rPr>
              <w:t xml:space="preserve"> Procedure.reasonReference</w:t>
            </w:r>
            <w:r>
              <w:rPr>
                <w:rFonts w:ascii="Verdana" w:eastAsia="Verdana" w:hAnsi="Verdana" w:cs="Verdana"/>
                <w:color w:val="000000"/>
                <w:sz w:val="16"/>
                <w:szCs w:val="16"/>
              </w:rPr>
              <w: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Other search parameters supported are:</w:t>
            </w:r>
          </w:p>
          <w:p w:rsidR="008228F1" w:rsidRDefault="008228F1" w:rsidP="00C46CC8">
            <w:pPr>
              <w:rPr>
                <w:rFonts w:ascii="Verdana" w:eastAsia="Verdana" w:hAnsi="Verdana" w:cs="Verdana"/>
                <w:color w:val="000000"/>
                <w:sz w:val="16"/>
                <w:szCs w:val="16"/>
              </w:rPr>
            </w:pPr>
          </w:p>
          <w:p w:rsidR="008228F1" w:rsidRDefault="008228F1" w:rsidP="00F84A5F">
            <w:pPr>
              <w:numPr>
                <w:ilvl w:val="0"/>
                <w:numId w:val="26"/>
              </w:numPr>
              <w:spacing w:before="0"/>
              <w:ind w:left="360" w:hanging="360"/>
              <w:rPr>
                <w:rFonts w:ascii="Verdana" w:eastAsia="Verdana" w:hAnsi="Verdana" w:cs="Verdana"/>
                <w:color w:val="000000"/>
                <w:sz w:val="16"/>
                <w:szCs w:val="16"/>
              </w:rPr>
            </w:pPr>
            <w:r>
              <w:rPr>
                <w:rFonts w:ascii="Verdana" w:eastAsia="Verdana" w:hAnsi="Verdana" w:cs="Verdana"/>
                <w:color w:val="000000"/>
                <w:sz w:val="16"/>
                <w:szCs w:val="16"/>
              </w:rPr>
              <w:t>date    : Date/Period the procedure was performed (path: Procedure.performed[x] )</w:t>
            </w:r>
          </w:p>
          <w:p w:rsidR="008228F1" w:rsidRDefault="008228F1" w:rsidP="00F84A5F">
            <w:pPr>
              <w:numPr>
                <w:ilvl w:val="0"/>
                <w:numId w:val="26"/>
              </w:numPr>
              <w:spacing w:before="0"/>
              <w:ind w:left="360" w:hanging="360"/>
              <w:rPr>
                <w:rFonts w:ascii="Verdana" w:eastAsia="Verdana" w:hAnsi="Verdana" w:cs="Verdana"/>
                <w:color w:val="000000"/>
                <w:sz w:val="16"/>
                <w:szCs w:val="16"/>
              </w:rPr>
            </w:pPr>
            <w:r>
              <w:rPr>
                <w:rFonts w:ascii="Verdana" w:eastAsia="Verdana" w:hAnsi="Verdana" w:cs="Verdana"/>
                <w:color w:val="000000"/>
                <w:sz w:val="16"/>
                <w:szCs w:val="16"/>
              </w:rPr>
              <w:t>performer: Reference to the practitioner (path: Procedure.performer.actor )</w:t>
            </w:r>
          </w:p>
          <w:p w:rsidR="008228F1" w:rsidRDefault="008228F1" w:rsidP="00F84A5F">
            <w:pPr>
              <w:numPr>
                <w:ilvl w:val="0"/>
                <w:numId w:val="26"/>
              </w:numPr>
              <w:spacing w:before="0"/>
              <w:ind w:left="360" w:hanging="360"/>
              <w:rPr>
                <w:rFonts w:ascii="Verdana" w:eastAsia="Verdana" w:hAnsi="Verdana" w:cs="Verdana"/>
                <w:color w:val="000000"/>
                <w:sz w:val="16"/>
                <w:szCs w:val="16"/>
              </w:rPr>
            </w:pPr>
            <w:r>
              <w:rPr>
                <w:rFonts w:ascii="Verdana" w:eastAsia="Verdana" w:hAnsi="Verdana" w:cs="Verdana"/>
                <w:color w:val="000000"/>
                <w:sz w:val="16"/>
                <w:szCs w:val="16"/>
              </w:rPr>
              <w:t>status (e.g. "in-progress", "completed")</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lastRenderedPageBreak/>
              <w:t xml:space="preserve">Procedure Search Parameters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searchParamerters</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r w:rsidR="008228F1" w:rsidTr="00C46CC8">
        <w:trPr>
          <w:trHeight w:val="880"/>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bookmarkStart w:id="133" w:name="BKM_896416DE_63D2_4373_AAEF_5D02CBD1C23C"/>
            <w:bookmarkEnd w:id="133"/>
            <w:r>
              <w:rPr>
                <w:rFonts w:ascii="Verdana" w:eastAsia="Verdana" w:hAnsi="Verdana" w:cs="Verdana"/>
                <w:b/>
                <w:color w:val="000000"/>
                <w:sz w:val="16"/>
                <w:szCs w:val="16"/>
              </w:rPr>
              <w:t>send search Devices()</w:t>
            </w:r>
            <w:r>
              <w:rPr>
                <w:rFonts w:ascii="Verdana" w:eastAsia="Verdana" w:hAnsi="Verdana" w:cs="Verdana"/>
                <w:color w:val="000000"/>
                <w:sz w:val="16"/>
                <w:szCs w:val="16"/>
              </w:rPr>
              <w:t xml:space="preserve"> Device</w:t>
            </w:r>
          </w:p>
        </w:tc>
        <w:tc>
          <w:tcPr>
            <w:tcW w:w="39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The Search for Devices queries the server for a medical device that matches specific criteria. </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The requester initiates queries for device records that match specific criteria or "search parameters" (e.g. device UDI, patient identifier specified in </w:t>
            </w:r>
            <w:hyperlink w:anchor="BKM_3D38DBC0_F4A1_4300_9207_23E3726450E5" w:history="1">
              <w:r>
                <w:rPr>
                  <w:rFonts w:ascii="Verdana" w:eastAsia="Verdana" w:hAnsi="Verdana" w:cs="Verdana"/>
                  <w:color w:val="0000FF"/>
                  <w:sz w:val="16"/>
                  <w:szCs w:val="16"/>
                  <w:u w:val="single"/>
                </w:rPr>
                <w:t>Device Search Parameters</w:t>
              </w:r>
            </w:hyperlink>
            <w:r>
              <w:rPr>
                <w:rFonts w:ascii="Verdana" w:eastAsia="Verdana" w:hAnsi="Verdana" w:cs="Verdana"/>
                <w:color w:val="000000"/>
                <w:sz w:val="16"/>
                <w:szCs w:val="16"/>
              </w:rPr>
              <w:t xml:space="preserve"> ). </w:t>
            </w:r>
          </w:p>
          <w:p w:rsidR="008228F1" w:rsidRDefault="008228F1" w:rsidP="00C46CC8">
            <w:pPr>
              <w:rPr>
                <w:rFonts w:ascii="Verdana" w:eastAsia="Verdana" w:hAnsi="Verdana" w:cs="Verdana"/>
                <w:color w:val="000000"/>
                <w:sz w:val="16"/>
                <w:szCs w:val="16"/>
              </w:rPr>
            </w:pPr>
          </w:p>
          <w:p w:rsidR="008228F1" w:rsidRDefault="008228F1" w:rsidP="00C46CC8">
            <w:pPr>
              <w:rPr>
                <w:rFonts w:ascii="Courier New" w:eastAsia="Courier New" w:hAnsi="Courier New" w:cs="Courier New"/>
                <w:sz w:val="16"/>
                <w:szCs w:val="16"/>
              </w:rPr>
            </w:pPr>
          </w:p>
        </w:tc>
        <w:tc>
          <w:tcPr>
            <w:tcW w:w="306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Style w:val="Objecttype"/>
                <w:rFonts w:ascii="Verdana" w:eastAsia="Verdana" w:hAnsi="Verdana" w:cs="Verdana"/>
                <w:b w:val="0"/>
                <w:sz w:val="16"/>
                <w:szCs w:val="16"/>
              </w:rPr>
              <w:t xml:space="preserve">Device Search Parameters </w:t>
            </w:r>
            <w:r>
              <w:rPr>
                <w:rFonts w:ascii="Verdana" w:eastAsia="Verdana" w:hAnsi="Verdana" w:cs="Verdana"/>
                <w:color w:val="000000"/>
                <w:sz w:val="16"/>
                <w:szCs w:val="16"/>
              </w:rPr>
              <w:t>]</w:t>
            </w:r>
            <w:r>
              <w:rPr>
                <w:rStyle w:val="Objecttype"/>
                <w:rFonts w:ascii="Verdana" w:eastAsia="Verdana" w:hAnsi="Verdana" w:cs="Verdana"/>
                <w:b w:val="0"/>
                <w:sz w:val="16"/>
                <w:szCs w:val="16"/>
              </w:rPr>
              <w:t xml:space="preserve"> </w:t>
            </w:r>
            <w:r>
              <w:rPr>
                <w:rStyle w:val="Objecttype"/>
                <w:rFonts w:ascii="Verdana" w:eastAsia="Verdana" w:hAnsi="Verdana" w:cs="Verdana"/>
                <w:sz w:val="16"/>
                <w:szCs w:val="16"/>
              </w:rPr>
              <w:t>searchParameter</w:t>
            </w:r>
            <w:r>
              <w:rPr>
                <w:rFonts w:ascii="Verdana" w:eastAsia="Verdana" w:hAnsi="Verdana" w:cs="Verdana"/>
                <w:color w:val="000000"/>
                <w:sz w:val="16"/>
                <w:szCs w:val="16"/>
              </w:rPr>
              <w:t xml:space="preserve"> </w:t>
            </w:r>
          </w:p>
          <w:p w:rsidR="008228F1" w:rsidRDefault="008228F1" w:rsidP="00C46CC8">
            <w:pPr>
              <w:rPr>
                <w:color w:val="000000"/>
                <w:sz w:val="20"/>
              </w:rPr>
            </w:pPr>
          </w:p>
          <w:p w:rsidR="008228F1" w:rsidRDefault="008228F1" w:rsidP="00C46CC8">
            <w:pPr>
              <w:rPr>
                <w:sz w:val="20"/>
              </w:rPr>
            </w:pPr>
          </w:p>
        </w:tc>
      </w:tr>
    </w:tbl>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134" w:name="1_2_ACTOR_OPTIONS_START"/>
      <w:bookmarkEnd w:id="134"/>
      <w:r>
        <w:rPr>
          <w:rFonts w:eastAsia="Arial" w:cs="Arial"/>
          <w:color w:val="0F0F0F"/>
          <w:szCs w:val="28"/>
        </w:rPr>
        <w:t xml:space="preserve"> </w:t>
      </w:r>
      <w:r>
        <w:rPr>
          <w:rFonts w:eastAsia="Arial" w:cs="Arial"/>
          <w:color w:val="004080"/>
          <w:szCs w:val="28"/>
        </w:rPr>
        <w:t xml:space="preserve"> </w:t>
      </w:r>
      <w:bookmarkStart w:id="135" w:name="_Toc477995864"/>
      <w:bookmarkStart w:id="136" w:name="_Toc477996086"/>
      <w:bookmarkStart w:id="137" w:name="_Toc477997462"/>
      <w:r>
        <w:rPr>
          <w:rFonts w:eastAsia="Arial" w:cs="Arial"/>
          <w:color w:val="004080"/>
          <w:szCs w:val="28"/>
        </w:rPr>
        <w:t>1.2 Actor Options</w:t>
      </w:r>
      <w:bookmarkEnd w:id="135"/>
      <w:bookmarkEnd w:id="136"/>
      <w:bookmarkEnd w:id="137"/>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See </w:t>
      </w:r>
      <w:hyperlink w:anchor="BKM_E94030AB_95CA_41DA_87AE_6310E34A2862" w:history="1">
        <w:r>
          <w:rPr>
            <w:rFonts w:ascii="Verdana" w:eastAsia="Verdana" w:hAnsi="Verdana" w:cs="Verdana"/>
            <w:color w:val="0000FF"/>
            <w:sz w:val="20"/>
            <w:u w:val="single"/>
          </w:rPr>
          <w:t>Open Issues and Questions</w:t>
        </w:r>
      </w:hyperlink>
      <w:r>
        <w:rPr>
          <w:rFonts w:ascii="Verdana" w:eastAsia="Verdana" w:hAnsi="Verdana" w:cs="Verdana"/>
          <w:color w:val="000000"/>
          <w:sz w:val="20"/>
        </w:rPr>
        <w:t xml:space="preserve"> - </w:t>
      </w:r>
      <w:hyperlink w:anchor="BKM_387E1B76_C99A_461E_A871_EEE4C9885684" w:history="1">
        <w:r>
          <w:rPr>
            <w:rFonts w:ascii="Verdana" w:eastAsia="Verdana" w:hAnsi="Verdana" w:cs="Verdana"/>
            <w:color w:val="0000FF"/>
            <w:sz w:val="20"/>
            <w:u w:val="single"/>
          </w:rPr>
          <w:t>Actor Options</w:t>
        </w:r>
      </w:hyperlink>
      <w:r>
        <w:rPr>
          <w:rFonts w:ascii="Verdana" w:eastAsia="Verdana" w:hAnsi="Verdana" w:cs="Verdana"/>
          <w:color w:val="000000"/>
          <w:sz w:val="20"/>
        </w:rPr>
        <w:t xml:space="preserve">  </w:t>
      </w:r>
      <w:bookmarkStart w:id="138" w:name="1_2_ACTOR_OPTIONS_END"/>
      <w:bookmarkStart w:id="139" w:name="BKM_C0E96CED_3629_4E07_8E78_05057EA75CE2"/>
      <w:bookmarkEnd w:id="138"/>
      <w:bookmarkEnd w:id="139"/>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140" w:name="1_3_REQUIRED_ACTOR_GROUPINGS_START"/>
      <w:bookmarkEnd w:id="140"/>
      <w:r>
        <w:rPr>
          <w:rFonts w:eastAsia="Arial" w:cs="Arial"/>
          <w:color w:val="0F0F0F"/>
          <w:szCs w:val="28"/>
        </w:rPr>
        <w:t xml:space="preserve"> </w:t>
      </w:r>
      <w:r>
        <w:rPr>
          <w:rFonts w:eastAsia="Arial" w:cs="Arial"/>
          <w:color w:val="004080"/>
          <w:szCs w:val="28"/>
        </w:rPr>
        <w:t xml:space="preserve"> </w:t>
      </w:r>
      <w:bookmarkStart w:id="141" w:name="_Toc477995865"/>
      <w:bookmarkStart w:id="142" w:name="_Toc477996087"/>
      <w:bookmarkStart w:id="143" w:name="_Toc477997463"/>
      <w:r>
        <w:rPr>
          <w:rFonts w:eastAsia="Arial" w:cs="Arial"/>
          <w:color w:val="004080"/>
          <w:szCs w:val="28"/>
        </w:rPr>
        <w:t>1.3 Required Actor Groupings</w:t>
      </w:r>
      <w:bookmarkEnd w:id="141"/>
      <w:bookmarkEnd w:id="142"/>
      <w:bookmarkEnd w:id="143"/>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actors describe in this profiles organized around the Device and Procedure resources. Based on the high-level </w:t>
      </w:r>
      <w:hyperlink w:anchor="BKM_5289EADE_7006_470F_AD4E_23174A6D703B" w:history="1">
        <w:r>
          <w:rPr>
            <w:rFonts w:ascii="Verdana" w:eastAsia="Verdana" w:hAnsi="Verdana" w:cs="Verdana"/>
            <w:color w:val="0000FF"/>
            <w:sz w:val="20"/>
            <w:u w:val="single"/>
          </w:rPr>
          <w:t xml:space="preserve"> Business Use Cases</w:t>
        </w:r>
      </w:hyperlink>
      <w:r>
        <w:rPr>
          <w:rFonts w:ascii="Verdana" w:eastAsia="Verdana" w:hAnsi="Verdana" w:cs="Verdana"/>
          <w:color w:val="000000"/>
          <w:sz w:val="20"/>
        </w:rPr>
        <w:t xml:space="preserve"> we have identified the need to capture patient identity, device identity, and point-of-care procedure information right at the point-of-care.  </w:t>
      </w:r>
      <w:bookmarkStart w:id="144" w:name="1_3_REQUIRED_ACTOR_GROUPINGS_END"/>
      <w:bookmarkStart w:id="145" w:name="BKM_516EED1C_A552_4010_97F3_C8FEA8103C7B"/>
      <w:bookmarkEnd w:id="144"/>
      <w:bookmarkEnd w:id="145"/>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146" w:name="1_4_PDMT_OVERVIEW_START"/>
      <w:bookmarkEnd w:id="146"/>
      <w:r>
        <w:rPr>
          <w:rFonts w:eastAsia="Arial" w:cs="Arial"/>
          <w:color w:val="0F0F0F"/>
          <w:szCs w:val="28"/>
        </w:rPr>
        <w:t xml:space="preserve"> </w:t>
      </w:r>
      <w:r>
        <w:rPr>
          <w:rFonts w:eastAsia="Arial" w:cs="Arial"/>
          <w:color w:val="004080"/>
          <w:szCs w:val="28"/>
        </w:rPr>
        <w:t xml:space="preserve"> </w:t>
      </w:r>
      <w:bookmarkStart w:id="147" w:name="_Toc477995866"/>
      <w:bookmarkStart w:id="148" w:name="_Toc477996088"/>
      <w:bookmarkStart w:id="149" w:name="_Toc477997464"/>
      <w:r>
        <w:rPr>
          <w:rFonts w:eastAsia="Arial" w:cs="Arial"/>
          <w:color w:val="004080"/>
          <w:szCs w:val="28"/>
        </w:rPr>
        <w:t>1.4 PDMT Overview</w:t>
      </w:r>
      <w:bookmarkEnd w:id="147"/>
      <w:bookmarkEnd w:id="148"/>
      <w:bookmarkEnd w:id="149"/>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use case analysis in this section provides informative background information and requirements for both Volumes 1 and 2 of this profile. </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bookmarkStart w:id="150" w:name="1_4_1_CONCEPTS_START"/>
      <w:bookmarkEnd w:id="150"/>
      <w:r>
        <w:rPr>
          <w:rFonts w:eastAsia="Arial" w:cs="Arial"/>
          <w:i/>
          <w:color w:val="0F0F0F"/>
          <w:sz w:val="26"/>
          <w:szCs w:val="26"/>
        </w:rPr>
        <w:t xml:space="preserve"> </w:t>
      </w:r>
      <w:r>
        <w:rPr>
          <w:rFonts w:eastAsia="Arial" w:cs="Arial"/>
          <w:i/>
          <w:color w:val="004080"/>
          <w:sz w:val="26"/>
          <w:szCs w:val="26"/>
        </w:rPr>
        <w:t xml:space="preserve"> </w:t>
      </w:r>
      <w:bookmarkStart w:id="151" w:name="_Toc477995867"/>
      <w:bookmarkStart w:id="152" w:name="_Toc477996089"/>
      <w:r>
        <w:rPr>
          <w:rFonts w:eastAsia="Arial" w:cs="Arial"/>
          <w:i/>
          <w:color w:val="004080"/>
          <w:sz w:val="26"/>
          <w:szCs w:val="26"/>
        </w:rPr>
        <w:t>1.4.1 Concepts</w:t>
      </w:r>
      <w:bookmarkEnd w:id="151"/>
      <w:bookmarkEnd w:id="152"/>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i/>
          <w:color w:val="000000"/>
          <w:sz w:val="20"/>
        </w:rPr>
        <w:t xml:space="preserve">Not applicable.  </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bookmarkStart w:id="153" w:name="1_4_2_USE_CASES_START"/>
      <w:bookmarkEnd w:id="153"/>
      <w:r>
        <w:rPr>
          <w:rFonts w:eastAsia="Arial" w:cs="Arial"/>
          <w:i/>
          <w:color w:val="0F0F0F"/>
          <w:sz w:val="26"/>
          <w:szCs w:val="26"/>
        </w:rPr>
        <w:t xml:space="preserve"> </w:t>
      </w:r>
      <w:r>
        <w:rPr>
          <w:rFonts w:eastAsia="Arial" w:cs="Arial"/>
          <w:i/>
          <w:color w:val="004080"/>
          <w:sz w:val="26"/>
          <w:szCs w:val="26"/>
        </w:rPr>
        <w:t xml:space="preserve"> </w:t>
      </w:r>
      <w:bookmarkStart w:id="154" w:name="_Toc477995868"/>
      <w:bookmarkStart w:id="155" w:name="_Toc477996090"/>
      <w:r>
        <w:rPr>
          <w:rFonts w:eastAsia="Arial" w:cs="Arial"/>
          <w:i/>
          <w:color w:val="004080"/>
          <w:sz w:val="26"/>
          <w:szCs w:val="26"/>
        </w:rPr>
        <w:t>1.4.2 Use Cases</w:t>
      </w:r>
      <w:bookmarkEnd w:id="154"/>
      <w:bookmarkEnd w:id="155"/>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lastRenderedPageBreak/>
        <w:t xml:space="preserve">The following use case analysis includes both business and technical use cases </w:t>
      </w:r>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156" w:name="_1_4_2_1_BUSINESS_USE_CASES_START"/>
      <w:bookmarkEnd w:id="156"/>
      <w:r>
        <w:rPr>
          <w:rFonts w:eastAsia="Arial" w:cs="Arial"/>
          <w:color w:val="0F0F0F"/>
          <w:sz w:val="22"/>
          <w:szCs w:val="22"/>
        </w:rPr>
        <w:t xml:space="preserve"> </w:t>
      </w:r>
      <w:r>
        <w:rPr>
          <w:rFonts w:eastAsia="Arial" w:cs="Arial"/>
          <w:color w:val="004080"/>
          <w:sz w:val="22"/>
          <w:szCs w:val="22"/>
        </w:rPr>
        <w:t xml:space="preserve">  </w:t>
      </w:r>
      <w:bookmarkStart w:id="157" w:name="_Toc477995869"/>
      <w:bookmarkStart w:id="158" w:name="_Toc477996091"/>
      <w:r>
        <w:rPr>
          <w:rFonts w:eastAsia="Arial" w:cs="Arial"/>
          <w:color w:val="004080"/>
          <w:sz w:val="22"/>
          <w:szCs w:val="22"/>
        </w:rPr>
        <w:t>1.4.2.1 Business Use Cases</w:t>
      </w:r>
      <w:bookmarkEnd w:id="157"/>
      <w:bookmarkEnd w:id="158"/>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scenarios were analyzed to create the use cases identified in this section:</w:t>
      </w:r>
    </w:p>
    <w:p w:rsidR="008228F1" w:rsidRDefault="008228F1" w:rsidP="008228F1">
      <w:pPr>
        <w:rPr>
          <w:color w:val="000000"/>
          <w:sz w:val="20"/>
        </w:rPr>
      </w:pPr>
    </w:p>
    <w:p w:rsidR="008228F1" w:rsidRDefault="008228F1" w:rsidP="008228F1">
      <w:pPr>
        <w:pStyle w:val="Heading7"/>
        <w:rPr>
          <w:rFonts w:eastAsia="Arial" w:cs="Arial"/>
          <w:color w:val="004080"/>
        </w:rPr>
      </w:pPr>
      <w:r>
        <w:rPr>
          <w:rFonts w:eastAsia="Arial" w:cs="Arial"/>
          <w:b w:val="0"/>
          <w:color w:val="0F0F0F"/>
          <w:sz w:val="24"/>
          <w:szCs w:val="24"/>
        </w:rPr>
        <w:t xml:space="preserve"> </w:t>
      </w:r>
      <w:bookmarkStart w:id="159" w:name="IMPLANTABLE_MEDICAL_REGISTRATION_START"/>
      <w:bookmarkEnd w:id="159"/>
      <w:r>
        <w:rPr>
          <w:rFonts w:eastAsia="Arial" w:cs="Arial"/>
          <w:b w:val="0"/>
          <w:color w:val="0F0F0F"/>
          <w:sz w:val="24"/>
          <w:szCs w:val="24"/>
        </w:rPr>
        <w:t xml:space="preserve"> </w:t>
      </w:r>
      <w:r>
        <w:rPr>
          <w:rFonts w:eastAsia="Arial" w:cs="Arial"/>
          <w:b w:val="0"/>
          <w:color w:val="004080"/>
          <w:sz w:val="24"/>
          <w:szCs w:val="24"/>
        </w:rPr>
        <w:t xml:space="preserve"> </w:t>
      </w:r>
      <w:bookmarkStart w:id="160" w:name="_Toc477995870"/>
      <w:bookmarkStart w:id="161" w:name="_Toc477996092"/>
      <w:r>
        <w:rPr>
          <w:rFonts w:eastAsia="Arial" w:cs="Arial"/>
          <w:b w:val="0"/>
          <w:color w:val="004080"/>
          <w:sz w:val="24"/>
          <w:szCs w:val="24"/>
        </w:rPr>
        <w:t>Implantable Medical Registration</w:t>
      </w:r>
      <w:bookmarkEnd w:id="160"/>
      <w:bookmarkEnd w:id="161"/>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Mr. Smith is a 65-year-old male who lives in Colorado and is very active, but his right knee arthritis has finally put a stop to his ability to hike. Mr. Smith goes to his primary care physician who refers him to Dr. Denver, an orthopedic surgeon. Dr. Denver performs an exam, sends Mr. Smith for some diagnostic studies, and determines a right total knee replacement is necessary. Mr. Smith is scheduled for a right total knee replacement, at St Castles Medical Center, using XYZ manufacturer’s knee replacement systems. Dr. Denver’s office schedules Mr. Smith’s total knee replacement with the operating room scheduling system.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St. Castles’ operating room has an Orthopedic/Spine Coordinator who reviews the surgical schedule to make sure the correct implantable medical devices are available for the scheduled procedures. XYZ manufacturer has a contract with St Castles Medical Center, but they do not stock the system that is needed for Mr. Smith. The Orthopedic Coordinator notifies the operating room (OR) materials manager (MM) to purchase the total knee components needed for Mr. Smith. The MM creates a purchase order (PO) using the medical center’s enterprise revenue program (ERP). The ERP system interfaces with the medical centers ORs materials (inventory) management information system (ORMMIS) for development of the ORs item master. The ORMMIS doesn’t exchange data within the medical center’s EHRs to capture specialty medical supplies and implantable medical devices used for patient care. If the UDI data was exchanged, the circulator nurse could then validate she has the correct implant for the patient by scanning and validating the barcode that came for the ORMMIS to the one she scanned on the package(s) - similar to identifying correct meds being administered.</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Mr. Smith has his scheduled procedure and has XYZ implantable medical device implanted. The OR circulating nurse, using the medical centers’ EHR, manually documents the XYZ UDI barcode numbers on the packing because the scanner will not scan the barcodes on the medical device packaging used for Mr. Smith’s right total knee replacement procedure. Dr. Denver is part of a national orthopedic registry that is collecting data on total knee procedures. The Quality Department is given a list of all orthopedic procedures that Dr. Denver performed during the week and they begin to review each patient’s medical record for data elements that should be sent to the national registry.   </w:t>
      </w:r>
      <w:bookmarkStart w:id="162" w:name="IMPLANTABLE_MEDICAL_REGISTRATION_END"/>
      <w:bookmarkStart w:id="163" w:name="BKM_DF3BF2A8_D89E_404D_81D5_C61C2A3CD03A"/>
      <w:bookmarkEnd w:id="162"/>
      <w:bookmarkEnd w:id="163"/>
    </w:p>
    <w:p w:rsidR="008228F1" w:rsidRDefault="008228F1" w:rsidP="008228F1">
      <w:pPr>
        <w:rPr>
          <w:color w:val="000000"/>
          <w:sz w:val="20"/>
        </w:rPr>
      </w:pPr>
    </w:p>
    <w:p w:rsidR="008228F1" w:rsidRDefault="008228F1" w:rsidP="008228F1">
      <w:pPr>
        <w:pStyle w:val="Heading7"/>
        <w:rPr>
          <w:rFonts w:eastAsia="Arial" w:cs="Arial"/>
          <w:color w:val="004080"/>
        </w:rPr>
      </w:pPr>
      <w:r>
        <w:rPr>
          <w:rFonts w:eastAsia="Arial" w:cs="Arial"/>
          <w:b w:val="0"/>
          <w:color w:val="0F0F0F"/>
          <w:sz w:val="24"/>
          <w:szCs w:val="24"/>
        </w:rPr>
        <w:lastRenderedPageBreak/>
        <w:t xml:space="preserve"> </w:t>
      </w:r>
      <w:bookmarkStart w:id="164" w:name="TRACKING_IMPLANTABLE_DEVICES_START"/>
      <w:bookmarkEnd w:id="164"/>
      <w:r>
        <w:rPr>
          <w:rFonts w:eastAsia="Arial" w:cs="Arial"/>
          <w:b w:val="0"/>
          <w:color w:val="0F0F0F"/>
          <w:sz w:val="24"/>
          <w:szCs w:val="24"/>
        </w:rPr>
        <w:t xml:space="preserve"> </w:t>
      </w:r>
      <w:r>
        <w:rPr>
          <w:rFonts w:eastAsia="Arial" w:cs="Arial"/>
          <w:b w:val="0"/>
          <w:color w:val="004080"/>
          <w:sz w:val="24"/>
          <w:szCs w:val="24"/>
        </w:rPr>
        <w:t xml:space="preserve"> </w:t>
      </w:r>
      <w:bookmarkStart w:id="165" w:name="_Toc477995871"/>
      <w:bookmarkStart w:id="166" w:name="_Toc477996093"/>
      <w:r>
        <w:rPr>
          <w:rFonts w:eastAsia="Arial" w:cs="Arial"/>
          <w:b w:val="0"/>
          <w:color w:val="004080"/>
          <w:sz w:val="24"/>
          <w:szCs w:val="24"/>
        </w:rPr>
        <w:t>Tracking Implantable Devices</w:t>
      </w:r>
      <w:bookmarkEnd w:id="165"/>
      <w:bookmarkEnd w:id="166"/>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p>
    <w:p w:rsidR="008228F1" w:rsidRDefault="008228F1" w:rsidP="00F84A5F">
      <w:pPr>
        <w:numPr>
          <w:ilvl w:val="0"/>
          <w:numId w:val="27"/>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SSgt. Sam Share, a </w:t>
      </w:r>
      <w:r>
        <w:rPr>
          <w:rFonts w:ascii="Verdana" w:eastAsia="Verdana" w:hAnsi="Verdana" w:cs="Verdana"/>
          <w:b/>
          <w:color w:val="000000"/>
          <w:sz w:val="20"/>
        </w:rPr>
        <w:t>veteran</w:t>
      </w:r>
      <w:r>
        <w:rPr>
          <w:rFonts w:ascii="Verdana" w:eastAsia="Verdana" w:hAnsi="Verdana" w:cs="Verdana"/>
          <w:color w:val="000000"/>
          <w:sz w:val="20"/>
        </w:rPr>
        <w:t xml:space="preserve">, receives a </w:t>
      </w:r>
      <w:r>
        <w:rPr>
          <w:rFonts w:ascii="Verdana" w:eastAsia="Verdana" w:hAnsi="Verdana" w:cs="Verdana"/>
          <w:b/>
          <w:color w:val="000000"/>
          <w:sz w:val="20"/>
        </w:rPr>
        <w:t>consult</w:t>
      </w:r>
      <w:r>
        <w:rPr>
          <w:rFonts w:ascii="Verdana" w:eastAsia="Verdana" w:hAnsi="Verdana" w:cs="Verdana"/>
          <w:color w:val="000000"/>
          <w:sz w:val="20"/>
        </w:rPr>
        <w:t xml:space="preserve"> from Dr. Lister at a VA facility to treat his combat-related </w:t>
      </w:r>
      <w:r>
        <w:rPr>
          <w:rFonts w:ascii="Verdana" w:eastAsia="Verdana" w:hAnsi="Verdana" w:cs="Verdana"/>
          <w:b/>
          <w:color w:val="000000"/>
          <w:sz w:val="20"/>
        </w:rPr>
        <w:t>condition</w:t>
      </w:r>
      <w:r>
        <w:rPr>
          <w:rFonts w:ascii="Verdana" w:eastAsia="Verdana" w:hAnsi="Verdana" w:cs="Verdana"/>
          <w:color w:val="000000"/>
          <w:sz w:val="20"/>
        </w:rPr>
        <w:t>. It requires an implantable device to improve Sam’s health status.</w:t>
      </w:r>
    </w:p>
    <w:p w:rsidR="008228F1" w:rsidRDefault="008228F1" w:rsidP="00F84A5F">
      <w:pPr>
        <w:numPr>
          <w:ilvl w:val="0"/>
          <w:numId w:val="27"/>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Dr. Lister, </w:t>
      </w:r>
      <w:r>
        <w:rPr>
          <w:rFonts w:ascii="Verdana" w:eastAsia="Verdana" w:hAnsi="Verdana" w:cs="Verdana"/>
          <w:b/>
          <w:color w:val="000000"/>
          <w:sz w:val="20"/>
        </w:rPr>
        <w:t>VA physician</w:t>
      </w:r>
      <w:r>
        <w:rPr>
          <w:rFonts w:ascii="Verdana" w:eastAsia="Verdana" w:hAnsi="Verdana" w:cs="Verdana"/>
          <w:color w:val="000000"/>
          <w:sz w:val="20"/>
        </w:rPr>
        <w:t xml:space="preserve">, prescribes an </w:t>
      </w:r>
      <w:r>
        <w:rPr>
          <w:rFonts w:ascii="Verdana" w:eastAsia="Verdana" w:hAnsi="Verdana" w:cs="Verdana"/>
          <w:b/>
          <w:color w:val="000000"/>
          <w:sz w:val="20"/>
        </w:rPr>
        <w:t xml:space="preserve">implantable device or tissue </w:t>
      </w:r>
      <w:r>
        <w:rPr>
          <w:rFonts w:ascii="Verdana" w:eastAsia="Verdana" w:hAnsi="Verdana" w:cs="Verdana"/>
          <w:color w:val="000000"/>
          <w:sz w:val="20"/>
        </w:rPr>
        <w:t xml:space="preserve">based on device type and other criteria (e.g. clinical size) and </w:t>
      </w:r>
      <w:r>
        <w:rPr>
          <w:rFonts w:ascii="Verdana" w:eastAsia="Verdana" w:hAnsi="Verdana" w:cs="Verdana"/>
          <w:b/>
          <w:color w:val="000000"/>
          <w:sz w:val="20"/>
        </w:rPr>
        <w:t>orders</w:t>
      </w:r>
      <w:r>
        <w:rPr>
          <w:rFonts w:ascii="Verdana" w:eastAsia="Verdana" w:hAnsi="Verdana" w:cs="Verdana"/>
          <w:color w:val="000000"/>
          <w:sz w:val="20"/>
        </w:rPr>
        <w:t xml:space="preserve"> the </w:t>
      </w:r>
      <w:r>
        <w:rPr>
          <w:rFonts w:ascii="Verdana" w:eastAsia="Verdana" w:hAnsi="Verdana" w:cs="Verdana"/>
          <w:b/>
          <w:color w:val="000000"/>
          <w:sz w:val="20"/>
        </w:rPr>
        <w:t xml:space="preserve">device </w:t>
      </w:r>
      <w:r>
        <w:rPr>
          <w:rFonts w:ascii="Verdana" w:eastAsia="Verdana" w:hAnsi="Verdana" w:cs="Verdana"/>
          <w:color w:val="000000"/>
          <w:sz w:val="20"/>
        </w:rPr>
        <w:t xml:space="preserve">(based on device identifier (DI portion of UDI) the </w:t>
      </w:r>
      <w:r>
        <w:rPr>
          <w:rFonts w:ascii="Verdana" w:eastAsia="Verdana" w:hAnsi="Verdana" w:cs="Verdana"/>
          <w:b/>
          <w:color w:val="000000"/>
          <w:sz w:val="20"/>
        </w:rPr>
        <w:t xml:space="preserve">procedure </w:t>
      </w:r>
      <w:r>
        <w:rPr>
          <w:rFonts w:ascii="Verdana" w:eastAsia="Verdana" w:hAnsi="Verdana" w:cs="Verdana"/>
          <w:color w:val="000000"/>
          <w:sz w:val="20"/>
        </w:rPr>
        <w:t>(HCPCS)</w:t>
      </w:r>
    </w:p>
    <w:p w:rsidR="008228F1" w:rsidRDefault="008228F1" w:rsidP="008228F1">
      <w:pPr>
        <w:rPr>
          <w:rFonts w:ascii="Verdana" w:eastAsia="Verdana" w:hAnsi="Verdana" w:cs="Verdana"/>
          <w:color w:val="000000"/>
          <w:sz w:val="20"/>
        </w:rPr>
      </w:pPr>
    </w:p>
    <w:p w:rsidR="008228F1" w:rsidRDefault="008228F1" w:rsidP="00F84A5F">
      <w:pPr>
        <w:numPr>
          <w:ilvl w:val="1"/>
          <w:numId w:val="27"/>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The VA physician Looks up a suitable device using </w:t>
      </w:r>
      <w:r>
        <w:rPr>
          <w:rFonts w:ascii="Verdana" w:eastAsia="Verdana" w:hAnsi="Verdana" w:cs="Verdana"/>
          <w:b/>
          <w:color w:val="000000"/>
          <w:sz w:val="20"/>
        </w:rPr>
        <w:t>prosthetic</w:t>
      </w:r>
      <w:r>
        <w:rPr>
          <w:rFonts w:ascii="Verdana" w:eastAsia="Verdana" w:hAnsi="Verdana" w:cs="Verdana"/>
          <w:color w:val="000000"/>
          <w:sz w:val="20"/>
        </w:rPr>
        <w:t xml:space="preserve"> list based on the FDA Global Unique Device Identifier Database (GUDID) or uses the pre-loaded “gold” Master Device Identifier file which is a local subset of device identifier records including SNOME CT device taxonomy codes. This local list allows enterprise application to look up devices based on: type, model, version, vendor, clinical size</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8228F1" w:rsidP="00F84A5F">
      <w:pPr>
        <w:numPr>
          <w:ilvl w:val="0"/>
          <w:numId w:val="28"/>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Ms. Martin, a </w:t>
      </w:r>
      <w:r>
        <w:rPr>
          <w:rFonts w:ascii="Verdana" w:eastAsia="Verdana" w:hAnsi="Verdana" w:cs="Verdana"/>
          <w:b/>
          <w:color w:val="000000"/>
          <w:sz w:val="20"/>
        </w:rPr>
        <w:t xml:space="preserve">VA clerk </w:t>
      </w:r>
      <w:r>
        <w:rPr>
          <w:rFonts w:ascii="Verdana" w:eastAsia="Verdana" w:hAnsi="Verdana" w:cs="Verdana"/>
          <w:color w:val="000000"/>
          <w:sz w:val="20"/>
        </w:rPr>
        <w:t>reviews the order before forwarding the information from the VA-approved distributor and obtains the device required for SSgt. Sam. Once the implantable medical device arrives at the medical center, its id is scanned and cross-referenced with the GUDID to ensure device legitimacy and recalls.</w:t>
      </w:r>
    </w:p>
    <w:p w:rsidR="008228F1" w:rsidRDefault="008228F1" w:rsidP="00F84A5F">
      <w:pPr>
        <w:numPr>
          <w:ilvl w:val="0"/>
          <w:numId w:val="28"/>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A </w:t>
      </w:r>
      <w:r>
        <w:rPr>
          <w:rFonts w:ascii="Verdana" w:eastAsia="Verdana" w:hAnsi="Verdana" w:cs="Verdana"/>
          <w:b/>
          <w:color w:val="000000"/>
          <w:sz w:val="20"/>
        </w:rPr>
        <w:t>procedure</w:t>
      </w:r>
      <w:r>
        <w:rPr>
          <w:rFonts w:ascii="Verdana" w:eastAsia="Verdana" w:hAnsi="Verdana" w:cs="Verdana"/>
          <w:color w:val="000000"/>
          <w:sz w:val="20"/>
        </w:rPr>
        <w:t xml:space="preserve"> is </w:t>
      </w:r>
      <w:r>
        <w:rPr>
          <w:rFonts w:ascii="Verdana" w:eastAsia="Verdana" w:hAnsi="Verdana" w:cs="Verdana"/>
          <w:b/>
          <w:color w:val="000000"/>
          <w:sz w:val="20"/>
        </w:rPr>
        <w:t>scheduled</w:t>
      </w:r>
      <w:r>
        <w:rPr>
          <w:rFonts w:ascii="Verdana" w:eastAsia="Verdana" w:hAnsi="Verdana" w:cs="Verdana"/>
          <w:color w:val="000000"/>
          <w:sz w:val="20"/>
        </w:rPr>
        <w:t xml:space="preserve"> for SSgt. Sam, the device is implanted by Dr. Wilson and the UDI is scanned by the designated nurse into VistA. The UDI is associated with the patient and available to community providers in the “Patient Device List” of a CCD. If a recall is initiated, the manufacturer notifies VA to inform Sam and other patients using the same type of device in the affected production.  </w:t>
      </w:r>
      <w:bookmarkStart w:id="167" w:name="TRACKING_IMPLANTABLE_DEVICES_END"/>
      <w:bookmarkStart w:id="168" w:name="BKM_2C0AECCF_07C8_4B81_9E85_BBCE043D22CC"/>
      <w:bookmarkEnd w:id="167"/>
      <w:bookmarkEnd w:id="168"/>
    </w:p>
    <w:p w:rsidR="008228F1" w:rsidRDefault="008228F1" w:rsidP="008228F1">
      <w:pPr>
        <w:rPr>
          <w:color w:val="000000"/>
          <w:sz w:val="20"/>
        </w:rPr>
      </w:pPr>
    </w:p>
    <w:p w:rsidR="008228F1" w:rsidRDefault="008228F1" w:rsidP="008228F1">
      <w:pPr>
        <w:pStyle w:val="Heading7"/>
        <w:rPr>
          <w:rFonts w:eastAsia="Arial" w:cs="Arial"/>
          <w:color w:val="004080"/>
        </w:rPr>
      </w:pPr>
      <w:r>
        <w:rPr>
          <w:rFonts w:eastAsia="Arial" w:cs="Arial"/>
          <w:b w:val="0"/>
          <w:color w:val="0F0F0F"/>
          <w:sz w:val="24"/>
          <w:szCs w:val="24"/>
        </w:rPr>
        <w:t xml:space="preserve"> </w:t>
      </w:r>
      <w:bookmarkStart w:id="169" w:name="VITAL_SIGNS_MONITORING_AND_CHARTING_STAR"/>
      <w:bookmarkEnd w:id="169"/>
      <w:r>
        <w:rPr>
          <w:rFonts w:eastAsia="Arial" w:cs="Arial"/>
          <w:b w:val="0"/>
          <w:color w:val="0F0F0F"/>
          <w:sz w:val="24"/>
          <w:szCs w:val="24"/>
        </w:rPr>
        <w:t xml:space="preserve"> </w:t>
      </w:r>
      <w:r>
        <w:rPr>
          <w:rFonts w:eastAsia="Arial" w:cs="Arial"/>
          <w:b w:val="0"/>
          <w:color w:val="004080"/>
          <w:sz w:val="24"/>
          <w:szCs w:val="24"/>
        </w:rPr>
        <w:t xml:space="preserve"> </w:t>
      </w:r>
      <w:bookmarkStart w:id="170" w:name="_Toc477995872"/>
      <w:bookmarkStart w:id="171" w:name="_Toc477996094"/>
      <w:r>
        <w:rPr>
          <w:rFonts w:eastAsia="Arial" w:cs="Arial"/>
          <w:b w:val="0"/>
          <w:color w:val="004080"/>
          <w:sz w:val="24"/>
          <w:szCs w:val="24"/>
        </w:rPr>
        <w:t>Vital Signs Monitoring and Charting</w:t>
      </w:r>
      <w:bookmarkEnd w:id="170"/>
      <w:bookmarkEnd w:id="171"/>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p>
    <w:p w:rsidR="008228F1" w:rsidRDefault="008228F1" w:rsidP="00F84A5F">
      <w:pPr>
        <w:numPr>
          <w:ilvl w:val="0"/>
          <w:numId w:val="29"/>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SSgt. Sam Share (ret.) is admitted at the VA medical center and requires </w:t>
      </w:r>
      <w:r>
        <w:rPr>
          <w:rFonts w:ascii="Verdana" w:eastAsia="Verdana" w:hAnsi="Verdana" w:cs="Verdana"/>
          <w:b/>
          <w:color w:val="000000"/>
          <w:sz w:val="20"/>
        </w:rPr>
        <w:t xml:space="preserve">continuous monitoring </w:t>
      </w:r>
      <w:r>
        <w:rPr>
          <w:rFonts w:ascii="Verdana" w:eastAsia="Verdana" w:hAnsi="Verdana" w:cs="Verdana"/>
          <w:color w:val="000000"/>
          <w:sz w:val="20"/>
        </w:rPr>
        <w:t xml:space="preserve">of vital signs including oximetry. Dr. Lister orders monitoring for the next </w:t>
      </w:r>
      <w:r>
        <w:rPr>
          <w:rFonts w:ascii="Verdana" w:eastAsia="Verdana" w:hAnsi="Verdana" w:cs="Verdana"/>
          <w:b/>
          <w:color w:val="000000"/>
          <w:sz w:val="20"/>
        </w:rPr>
        <w:t>24 hours</w:t>
      </w:r>
      <w:r>
        <w:rPr>
          <w:rFonts w:ascii="Verdana" w:eastAsia="Verdana" w:hAnsi="Verdana" w:cs="Verdana"/>
          <w:color w:val="000000"/>
          <w:sz w:val="20"/>
        </w:rPr>
        <w:t>.</w:t>
      </w:r>
    </w:p>
    <w:p w:rsidR="008228F1" w:rsidRDefault="008228F1" w:rsidP="00F84A5F">
      <w:pPr>
        <w:numPr>
          <w:ilvl w:val="0"/>
          <w:numId w:val="29"/>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Nurse Nightingale starts the monitoring session by </w:t>
      </w:r>
      <w:r>
        <w:rPr>
          <w:rFonts w:ascii="Verdana" w:eastAsia="Verdana" w:hAnsi="Verdana" w:cs="Verdana"/>
          <w:b/>
          <w:color w:val="000000"/>
          <w:sz w:val="20"/>
        </w:rPr>
        <w:t>assigning</w:t>
      </w:r>
      <w:r>
        <w:rPr>
          <w:rFonts w:ascii="Verdana" w:eastAsia="Verdana" w:hAnsi="Verdana" w:cs="Verdana"/>
          <w:color w:val="000000"/>
          <w:sz w:val="20"/>
        </w:rPr>
        <w:t xml:space="preserve"> a standard-based vital sign monitor to Sam by </w:t>
      </w:r>
      <w:r>
        <w:rPr>
          <w:rFonts w:ascii="Verdana" w:eastAsia="Verdana" w:hAnsi="Verdana" w:cs="Verdana"/>
          <w:b/>
          <w:color w:val="000000"/>
          <w:sz w:val="20"/>
        </w:rPr>
        <w:t xml:space="preserve">scanning the device label </w:t>
      </w:r>
      <w:r>
        <w:rPr>
          <w:rFonts w:ascii="Verdana" w:eastAsia="Verdana" w:hAnsi="Verdana" w:cs="Verdana"/>
          <w:color w:val="000000"/>
          <w:sz w:val="20"/>
        </w:rPr>
        <w:t xml:space="preserve">and Sam’s </w:t>
      </w:r>
      <w:r>
        <w:rPr>
          <w:rFonts w:ascii="Verdana" w:eastAsia="Verdana" w:hAnsi="Verdana" w:cs="Verdana"/>
          <w:b/>
          <w:color w:val="000000"/>
          <w:sz w:val="20"/>
        </w:rPr>
        <w:t>wrist band</w:t>
      </w:r>
      <w:r>
        <w:rPr>
          <w:rFonts w:ascii="Verdana" w:eastAsia="Verdana" w:hAnsi="Verdana" w:cs="Verdana"/>
          <w:color w:val="000000"/>
          <w:sz w:val="20"/>
        </w:rPr>
        <w:t xml:space="preserve"> (UDIßàPID) and her badge (PIDßàEID). She uses the vendor-provided medical device manager or a VA-provided device gateway to record the devices associated with this procedure and patient.</w:t>
      </w:r>
    </w:p>
    <w:p w:rsidR="008228F1" w:rsidRDefault="008228F1" w:rsidP="00F84A5F">
      <w:pPr>
        <w:numPr>
          <w:ilvl w:val="0"/>
          <w:numId w:val="29"/>
        </w:numPr>
        <w:spacing w:before="0"/>
        <w:ind w:left="360" w:hanging="360"/>
        <w:rPr>
          <w:rFonts w:ascii="Verdana" w:eastAsia="Verdana" w:hAnsi="Verdana" w:cs="Verdana"/>
          <w:color w:val="000000"/>
          <w:sz w:val="20"/>
        </w:rPr>
      </w:pPr>
      <w:r>
        <w:rPr>
          <w:rFonts w:ascii="Verdana" w:eastAsia="Verdana" w:hAnsi="Verdana" w:cs="Verdana"/>
          <w:color w:val="000000"/>
          <w:sz w:val="20"/>
        </w:rPr>
        <w:lastRenderedPageBreak/>
        <w:t xml:space="preserve">Once the patient-to-device association is completed any measurements, status information, reference ranges, etc. acquired by the device is exchanged with the flowchart system that persists the measurement in the VistA database using a common device integration adapter. </w:t>
      </w:r>
      <w:r>
        <w:rPr>
          <w:rFonts w:ascii="Verdana" w:eastAsia="Verdana" w:hAnsi="Verdana" w:cs="Verdana"/>
          <w:b/>
          <w:color w:val="000000"/>
          <w:sz w:val="20"/>
        </w:rPr>
        <w:t xml:space="preserve">LOINC, SNOMED, UCUM </w:t>
      </w:r>
      <w:r>
        <w:rPr>
          <w:rFonts w:ascii="Verdana" w:eastAsia="Verdana" w:hAnsi="Verdana" w:cs="Verdana"/>
          <w:color w:val="000000"/>
          <w:sz w:val="20"/>
        </w:rPr>
        <w:t>used to convey the measurements.</w:t>
      </w:r>
    </w:p>
    <w:p w:rsidR="008228F1" w:rsidRDefault="008228F1" w:rsidP="00F84A5F">
      <w:pPr>
        <w:numPr>
          <w:ilvl w:val="0"/>
          <w:numId w:val="29"/>
        </w:numPr>
        <w:spacing w:before="0"/>
        <w:ind w:left="360" w:hanging="360"/>
        <w:rPr>
          <w:rFonts w:ascii="Verdana" w:eastAsia="Verdana" w:hAnsi="Verdana" w:cs="Verdana"/>
          <w:color w:val="000000"/>
          <w:sz w:val="20"/>
        </w:rPr>
      </w:pPr>
      <w:r>
        <w:rPr>
          <w:rFonts w:ascii="Verdana" w:eastAsia="Verdana" w:hAnsi="Verdana" w:cs="Verdana"/>
          <w:color w:val="000000"/>
          <w:sz w:val="20"/>
        </w:rPr>
        <w:t>Throughout the monitoring session, Ms. Nightingale validates the data entered by the integrated device into VistA. The validated results become part of Sam’s legal health record</w:t>
      </w:r>
    </w:p>
    <w:p w:rsidR="008228F1" w:rsidRDefault="008228F1" w:rsidP="00F84A5F">
      <w:pPr>
        <w:numPr>
          <w:ilvl w:val="0"/>
          <w:numId w:val="29"/>
        </w:numPr>
        <w:spacing w:before="0"/>
        <w:ind w:left="360" w:hanging="360"/>
        <w:rPr>
          <w:rFonts w:ascii="Verdana" w:eastAsia="Verdana" w:hAnsi="Verdana" w:cs="Verdana"/>
          <w:color w:val="000000"/>
          <w:sz w:val="20"/>
        </w:rPr>
      </w:pPr>
      <w:r>
        <w:rPr>
          <w:rFonts w:ascii="Verdana" w:eastAsia="Verdana" w:hAnsi="Verdana" w:cs="Verdana"/>
          <w:color w:val="000000"/>
          <w:sz w:val="20"/>
        </w:rPr>
        <w:t xml:space="preserve">The CCD includes relevant/pertinent vital signs along with other treatment information  </w:t>
      </w:r>
      <w:bookmarkStart w:id="172" w:name="VITAL_SIGNS_MONITORING_AND_CHARTING_END"/>
      <w:bookmarkStart w:id="173" w:name="BKM_CA8A279F_BFE0_469F_ADC3_B0CC9FC33D4A"/>
      <w:bookmarkEnd w:id="172"/>
      <w:bookmarkEnd w:id="173"/>
    </w:p>
    <w:p w:rsidR="008228F1" w:rsidRDefault="008228F1" w:rsidP="008228F1">
      <w:pPr>
        <w:rPr>
          <w:color w:val="000000"/>
          <w:sz w:val="20"/>
        </w:rPr>
      </w:pPr>
    </w:p>
    <w:p w:rsidR="008228F1" w:rsidRDefault="008228F1" w:rsidP="008228F1">
      <w:pPr>
        <w:pStyle w:val="Heading7"/>
        <w:rPr>
          <w:rFonts w:eastAsia="Arial" w:cs="Arial"/>
          <w:color w:val="004080"/>
        </w:rPr>
      </w:pPr>
      <w:r>
        <w:rPr>
          <w:rFonts w:eastAsia="Arial" w:cs="Arial"/>
          <w:b w:val="0"/>
          <w:color w:val="0F0F0F"/>
          <w:sz w:val="24"/>
          <w:szCs w:val="24"/>
        </w:rPr>
        <w:t xml:space="preserve"> </w:t>
      </w:r>
      <w:bookmarkStart w:id="174" w:name="CARDIOLOGY___IMPLANTED_STENT_START"/>
      <w:bookmarkEnd w:id="174"/>
      <w:r>
        <w:rPr>
          <w:rFonts w:eastAsia="Arial" w:cs="Arial"/>
          <w:b w:val="0"/>
          <w:color w:val="0F0F0F"/>
          <w:sz w:val="24"/>
          <w:szCs w:val="24"/>
        </w:rPr>
        <w:t xml:space="preserve"> </w:t>
      </w:r>
      <w:r>
        <w:rPr>
          <w:rFonts w:eastAsia="Arial" w:cs="Arial"/>
          <w:b w:val="0"/>
          <w:color w:val="004080"/>
          <w:sz w:val="24"/>
          <w:szCs w:val="24"/>
        </w:rPr>
        <w:t xml:space="preserve"> </w:t>
      </w:r>
      <w:bookmarkStart w:id="175" w:name="_Toc477995873"/>
      <w:bookmarkStart w:id="176" w:name="_Toc477996095"/>
      <w:r>
        <w:rPr>
          <w:rFonts w:eastAsia="Arial" w:cs="Arial"/>
          <w:b w:val="0"/>
          <w:color w:val="004080"/>
          <w:sz w:val="24"/>
          <w:szCs w:val="24"/>
        </w:rPr>
        <w:t>Cardiology - Implanted Stent</w:t>
      </w:r>
      <w:bookmarkEnd w:id="175"/>
      <w:bookmarkEnd w:id="176"/>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SSgt. Sam was having some chest pain so he goes to see his primary care physician who orders some diagnostic tests and refers him to Dr. Heart, a cardiologist. Dr. Heart sees SSgt. Sam and determines he has a blocked cardiac artery and needs a cardiac stent inserted. Dr. Heart orders the cardiac stent procedure with the Cardiac Catheterization Laboratory. On the request Dr. Heart has identified which implantable cardiac stent he would like to implant into SSgt. Sam. Prior to the procedure, the requested cardiac stent’s UDI is verified with the FDA’s GUDID to ensure there has not been a recall or any other adverse events. During the stent placement procedure Dr. Heart determines a different cardiac stent is needed for SSgt. Sam. The cardiac nurse obtains the requested implantable medical devices, scans it for verification against the FDA GUDID, and the stent is inserted without complications. The </w:t>
      </w:r>
      <w:r>
        <w:rPr>
          <w:rFonts w:ascii="Verdana" w:eastAsia="Verdana" w:hAnsi="Verdana" w:cs="Verdana"/>
          <w:b/>
          <w:color w:val="000000"/>
          <w:sz w:val="20"/>
        </w:rPr>
        <w:t>scanned</w:t>
      </w:r>
      <w:r>
        <w:rPr>
          <w:rFonts w:ascii="Verdana" w:eastAsia="Verdana" w:hAnsi="Verdana" w:cs="Verdana"/>
          <w:color w:val="000000"/>
          <w:sz w:val="20"/>
        </w:rPr>
        <w:t xml:space="preserve"> UDI data from the cardiac stent’s label </w:t>
      </w:r>
      <w:r>
        <w:rPr>
          <w:rFonts w:ascii="Verdana" w:eastAsia="Verdana" w:hAnsi="Verdana" w:cs="Verdana"/>
          <w:b/>
          <w:color w:val="000000"/>
          <w:sz w:val="20"/>
        </w:rPr>
        <w:t>is transmitted automatically to</w:t>
      </w:r>
      <w:r>
        <w:rPr>
          <w:rFonts w:ascii="Verdana" w:eastAsia="Verdana" w:hAnsi="Verdana" w:cs="Verdana"/>
          <w:color w:val="000000"/>
          <w:sz w:val="20"/>
        </w:rPr>
        <w:t xml:space="preserve"> SSgt. Sam medical record. SSgt. Sam is transferred to the Cardiac Care Unit for post-procedure care.   </w:t>
      </w:r>
      <w:bookmarkStart w:id="177" w:name="CARDIOLOGY___IMPLANTED_STENT_END"/>
      <w:bookmarkStart w:id="178" w:name="BKM_C3F4BE69_7F0E_40B0_93FB_EC9DC7040079"/>
      <w:bookmarkEnd w:id="177"/>
      <w:bookmarkEnd w:id="178"/>
    </w:p>
    <w:p w:rsidR="008228F1" w:rsidRDefault="008228F1" w:rsidP="008228F1">
      <w:pPr>
        <w:rPr>
          <w:color w:val="000000"/>
          <w:sz w:val="20"/>
        </w:rPr>
      </w:pPr>
    </w:p>
    <w:p w:rsidR="008228F1" w:rsidRDefault="008228F1" w:rsidP="008228F1">
      <w:pPr>
        <w:pStyle w:val="Heading7"/>
        <w:rPr>
          <w:rFonts w:eastAsia="Arial" w:cs="Arial"/>
          <w:color w:val="004080"/>
        </w:rPr>
      </w:pPr>
      <w:r>
        <w:rPr>
          <w:rFonts w:eastAsia="Arial" w:cs="Arial"/>
          <w:b w:val="0"/>
          <w:color w:val="0F0F0F"/>
          <w:sz w:val="24"/>
          <w:szCs w:val="24"/>
        </w:rPr>
        <w:t xml:space="preserve"> </w:t>
      </w:r>
      <w:bookmarkStart w:id="179" w:name="CARDIOLOGY___PACEMAKER_START"/>
      <w:bookmarkEnd w:id="179"/>
      <w:r>
        <w:rPr>
          <w:rFonts w:eastAsia="Arial" w:cs="Arial"/>
          <w:b w:val="0"/>
          <w:color w:val="0F0F0F"/>
          <w:sz w:val="24"/>
          <w:szCs w:val="24"/>
        </w:rPr>
        <w:t xml:space="preserve"> </w:t>
      </w:r>
      <w:r>
        <w:rPr>
          <w:rFonts w:eastAsia="Arial" w:cs="Arial"/>
          <w:b w:val="0"/>
          <w:color w:val="004080"/>
          <w:sz w:val="24"/>
          <w:szCs w:val="24"/>
        </w:rPr>
        <w:t xml:space="preserve"> </w:t>
      </w:r>
      <w:bookmarkStart w:id="180" w:name="_Toc477995874"/>
      <w:bookmarkStart w:id="181" w:name="_Toc477996096"/>
      <w:r>
        <w:rPr>
          <w:rFonts w:eastAsia="Arial" w:cs="Arial"/>
          <w:b w:val="0"/>
          <w:color w:val="004080"/>
          <w:sz w:val="24"/>
          <w:szCs w:val="24"/>
        </w:rPr>
        <w:t>Cardiology - Pacemaker</w:t>
      </w:r>
      <w:bookmarkEnd w:id="180"/>
      <w:bookmarkEnd w:id="181"/>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SSgt. Sam was having some chest pain so he goes to see his primary care physician who orders some diagnostic tests and refers him to Dr. Heart, a cardiologist. Dr. Heart sees SSgt. Sam and determines he needs a cardiac pacemaker inserted. Dr. Heart orders an insertion of pacemaker (ICD10 code - 0JH605Z) with the Cardiac Catheterization Laboratory (or this can be in the OR – it depends on the HCO where these are performed). On the request Dr. Heart identifies which pacemaker and leads he would like to implant into SSgt. Sam. Prior to the procedure, the pacemaker and leads UDI are verified with the FDA GUDID to ensure there has not been a recall or any other adverse events for the requested implantable medical devices. During the pacemaker insertion procedure, Dr. Heart drops a lead. The cardiac nurse obtains another lead, scans it to verify it against the GUDID, aseptically gives it to Dr. Heart and the pacemaker and lead are inserted without complications. The cardiac nurse ensures the UDI data on each implantable medical device label inserted into SSgt. Sam </w:t>
      </w:r>
      <w:r>
        <w:rPr>
          <w:rFonts w:ascii="Verdana" w:eastAsia="Verdana" w:hAnsi="Verdana" w:cs="Verdana"/>
          <w:b/>
          <w:color w:val="000000"/>
          <w:sz w:val="20"/>
        </w:rPr>
        <w:t>is automatically transmitted</w:t>
      </w:r>
      <w:r>
        <w:rPr>
          <w:rFonts w:ascii="Verdana" w:eastAsia="Verdana" w:hAnsi="Verdana" w:cs="Verdana"/>
          <w:color w:val="000000"/>
          <w:sz w:val="20"/>
        </w:rPr>
        <w:t xml:space="preserve"> to in his medical </w:t>
      </w:r>
      <w:r>
        <w:rPr>
          <w:rFonts w:ascii="Verdana" w:eastAsia="Verdana" w:hAnsi="Verdana" w:cs="Verdana"/>
          <w:b/>
          <w:color w:val="000000"/>
          <w:sz w:val="20"/>
        </w:rPr>
        <w:t>record using a point-of-care system to avoid data entry errors</w:t>
      </w:r>
      <w:r>
        <w:rPr>
          <w:rFonts w:ascii="Verdana" w:eastAsia="Verdana" w:hAnsi="Verdana" w:cs="Verdana"/>
          <w:color w:val="000000"/>
          <w:sz w:val="20"/>
        </w:rPr>
        <w:t xml:space="preserve">. Prior to being transferred to </w:t>
      </w:r>
      <w:r>
        <w:rPr>
          <w:rFonts w:ascii="Verdana" w:eastAsia="Verdana" w:hAnsi="Verdana" w:cs="Verdana"/>
          <w:color w:val="000000"/>
          <w:sz w:val="20"/>
        </w:rPr>
        <w:lastRenderedPageBreak/>
        <w:t xml:space="preserve">the Cardiac Intensive Care Unit for post-procedure care, SSgt Sam has an external pacemaker medical device attached to him per the cardiac surgery protocol.     </w:t>
      </w:r>
      <w:bookmarkStart w:id="182" w:name="CARDIOLOGY___PACEMAKER_END"/>
      <w:bookmarkStart w:id="183" w:name="BKM_AC936C7C_D64F_429C_8C0C_5A9982279914"/>
      <w:bookmarkStart w:id="184" w:name="_1_4_2_1_BUSINESS_USE_CASES_END"/>
      <w:bookmarkStart w:id="185" w:name="BKM_5289EADE_7006_470F_AD4E_23174A6D703B"/>
      <w:bookmarkEnd w:id="182"/>
      <w:bookmarkEnd w:id="183"/>
      <w:bookmarkEnd w:id="184"/>
      <w:bookmarkEnd w:id="185"/>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186" w:name="_1_4_2_3_PDMT_USE_CASES_START"/>
      <w:bookmarkEnd w:id="186"/>
      <w:r>
        <w:rPr>
          <w:rFonts w:eastAsia="Arial" w:cs="Arial"/>
          <w:color w:val="0F0F0F"/>
          <w:sz w:val="22"/>
          <w:szCs w:val="22"/>
        </w:rPr>
        <w:t xml:space="preserve"> </w:t>
      </w:r>
      <w:r>
        <w:rPr>
          <w:rFonts w:eastAsia="Arial" w:cs="Arial"/>
          <w:color w:val="004080"/>
          <w:sz w:val="22"/>
          <w:szCs w:val="22"/>
        </w:rPr>
        <w:t xml:space="preserve">  </w:t>
      </w:r>
      <w:bookmarkStart w:id="187" w:name="_Toc477995875"/>
      <w:bookmarkStart w:id="188" w:name="_Toc477996097"/>
      <w:r>
        <w:rPr>
          <w:rFonts w:eastAsia="Arial" w:cs="Arial"/>
          <w:color w:val="004080"/>
          <w:sz w:val="22"/>
          <w:szCs w:val="22"/>
        </w:rPr>
        <w:t>1.4.2.3 PDMT Use Cases</w:t>
      </w:r>
      <w:bookmarkEnd w:id="187"/>
      <w:bookmarkEnd w:id="188"/>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sequence diagrams illustrate the system interactions including the related PCD transactions that are needed to support:</w:t>
      </w:r>
    </w:p>
    <w:p w:rsidR="008228F1" w:rsidRDefault="008228F1" w:rsidP="008228F1">
      <w:pPr>
        <w:rPr>
          <w:rFonts w:ascii="Verdana" w:eastAsia="Verdana" w:hAnsi="Verdana" w:cs="Verdana"/>
          <w:color w:val="000000"/>
          <w:sz w:val="20"/>
        </w:rPr>
      </w:pPr>
    </w:p>
    <w:p w:rsidR="008228F1" w:rsidRDefault="008228F1" w:rsidP="00F84A5F">
      <w:pPr>
        <w:numPr>
          <w:ilvl w:val="0"/>
          <w:numId w:val="14"/>
        </w:numPr>
        <w:spacing w:before="0"/>
        <w:ind w:left="360" w:hanging="360"/>
        <w:rPr>
          <w:rFonts w:ascii="Verdana" w:eastAsia="Verdana" w:hAnsi="Verdana" w:cs="Verdana"/>
          <w:color w:val="000000"/>
          <w:sz w:val="20"/>
        </w:rPr>
      </w:pPr>
      <w:r>
        <w:rPr>
          <w:rFonts w:ascii="Verdana" w:eastAsia="Verdana" w:hAnsi="Verdana" w:cs="Verdana"/>
          <w:b/>
          <w:color w:val="000000"/>
          <w:sz w:val="20"/>
        </w:rPr>
        <w:t>Tracking passive devices</w:t>
      </w:r>
      <w:r>
        <w:rPr>
          <w:rFonts w:ascii="Verdana" w:eastAsia="Verdana" w:hAnsi="Verdana" w:cs="Verdana"/>
          <w:color w:val="000000"/>
          <w:sz w:val="20"/>
        </w:rPr>
        <w:t xml:space="preserve"> - those devices that are tracked (e.g. but they are not able of sending information. This also includes procedure information.</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See </w:t>
      </w:r>
      <w:hyperlink w:anchor="BKM_B55D6394_E6F2_4FA6_A792_B910EC0E3C52" w:history="1">
        <w:r>
          <w:rPr>
            <w:rFonts w:ascii="Verdana" w:eastAsia="Verdana" w:hAnsi="Verdana" w:cs="Verdana"/>
            <w:color w:val="0000FF"/>
            <w:sz w:val="20"/>
            <w:u w:val="single"/>
          </w:rPr>
          <w:t>Use Case #1: Track devices and procedures at the point of care</w:t>
        </w:r>
      </w:hyperlink>
      <w:r>
        <w:rPr>
          <w:rFonts w:ascii="Verdana" w:eastAsia="Verdana" w:hAnsi="Verdana" w:cs="Verdana"/>
          <w:color w:val="000000"/>
          <w:sz w:val="20"/>
        </w:rPr>
        <w:t xml:space="preserve"> </w:t>
      </w:r>
    </w:p>
    <w:p w:rsidR="008228F1" w:rsidRDefault="008228F1" w:rsidP="008228F1">
      <w:pPr>
        <w:rPr>
          <w:rFonts w:ascii="Verdana" w:eastAsia="Verdana" w:hAnsi="Verdana" w:cs="Verdana"/>
          <w:color w:val="000000"/>
          <w:sz w:val="20"/>
        </w:rPr>
      </w:pPr>
    </w:p>
    <w:p w:rsidR="008228F1" w:rsidRDefault="008228F1" w:rsidP="00F84A5F">
      <w:pPr>
        <w:numPr>
          <w:ilvl w:val="0"/>
          <w:numId w:val="14"/>
        </w:numPr>
        <w:spacing w:before="0"/>
        <w:ind w:left="360" w:hanging="360"/>
        <w:rPr>
          <w:rFonts w:ascii="Verdana" w:eastAsia="Verdana" w:hAnsi="Verdana" w:cs="Verdana"/>
          <w:color w:val="000000"/>
          <w:sz w:val="20"/>
        </w:rPr>
      </w:pPr>
      <w:r>
        <w:rPr>
          <w:rFonts w:ascii="Verdana" w:eastAsia="Verdana" w:hAnsi="Verdana" w:cs="Verdana"/>
          <w:b/>
          <w:color w:val="000000"/>
          <w:sz w:val="20"/>
        </w:rPr>
        <w:t xml:space="preserve">Tracking active device </w:t>
      </w:r>
      <w:r>
        <w:rPr>
          <w:rFonts w:ascii="Verdana" w:eastAsia="Verdana" w:hAnsi="Verdana" w:cs="Verdana"/>
          <w:color w:val="000000"/>
          <w:sz w:val="20"/>
        </w:rPr>
        <w:t>- those devices that have a UDI and are capable of sending information (e.g. vital signs monitors, pulse oximeters, etc.) . This also includes procedure information.</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See </w:t>
      </w:r>
      <w:hyperlink w:anchor="BKM_B55D6394_E6F2_4FA6_A792_B910EC0E3C52" w:history="1">
        <w:r>
          <w:rPr>
            <w:rFonts w:ascii="Verdana" w:eastAsia="Verdana" w:hAnsi="Verdana" w:cs="Verdana"/>
            <w:color w:val="0000FF"/>
            <w:sz w:val="20"/>
            <w:u w:val="single"/>
          </w:rPr>
          <w:t>Use Case #1: Track devices and procedures at the point of care</w:t>
        </w:r>
      </w:hyperlink>
      <w:r>
        <w:rPr>
          <w:rFonts w:ascii="Verdana" w:eastAsia="Verdana" w:hAnsi="Verdana" w:cs="Verdana"/>
          <w:color w:val="000000"/>
          <w:sz w:val="20"/>
        </w:rPr>
        <w:t xml:space="preserve"> </w:t>
      </w:r>
    </w:p>
    <w:p w:rsidR="008228F1" w:rsidRDefault="008228F1" w:rsidP="008228F1">
      <w:pPr>
        <w:rPr>
          <w:rFonts w:ascii="Verdana" w:eastAsia="Verdana" w:hAnsi="Verdana" w:cs="Verdana"/>
          <w:color w:val="000000"/>
          <w:sz w:val="20"/>
        </w:rPr>
      </w:pPr>
    </w:p>
    <w:p w:rsidR="008228F1" w:rsidRDefault="008228F1" w:rsidP="00F84A5F">
      <w:pPr>
        <w:numPr>
          <w:ilvl w:val="0"/>
          <w:numId w:val="30"/>
        </w:numPr>
        <w:spacing w:before="0"/>
        <w:ind w:left="360" w:hanging="360"/>
        <w:rPr>
          <w:rFonts w:ascii="Verdana" w:eastAsia="Verdana" w:hAnsi="Verdana" w:cs="Verdana"/>
          <w:color w:val="000000"/>
          <w:sz w:val="20"/>
        </w:rPr>
      </w:pPr>
      <w:r>
        <w:rPr>
          <w:rFonts w:ascii="Verdana" w:eastAsia="Verdana" w:hAnsi="Verdana" w:cs="Verdana"/>
          <w:b/>
          <w:color w:val="000000"/>
          <w:sz w:val="20"/>
        </w:rPr>
        <w:t>Searching/querying device information -</w:t>
      </w:r>
      <w:r>
        <w:rPr>
          <w:rFonts w:ascii="Verdana" w:eastAsia="Verdana" w:hAnsi="Verdana" w:cs="Verdana"/>
          <w:color w:val="000000"/>
          <w:sz w:val="20"/>
        </w:rPr>
        <w:t xml:space="preserve"> a system that requires information about a device, a list of devices associated with a patient, the patient who received a specific device, a procedure involving device identified by its UDI, etc.</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See </w:t>
      </w:r>
      <w:hyperlink w:anchor="BKM_5049E933_25F7_411F_AA64_4017F5C83EF7" w:history="1">
        <w:r>
          <w:rPr>
            <w:rFonts w:ascii="Verdana" w:eastAsia="Verdana" w:hAnsi="Verdana" w:cs="Verdana"/>
            <w:color w:val="0000FF"/>
            <w:sz w:val="20"/>
            <w:u w:val="single"/>
          </w:rPr>
          <w:t>Use Case #2 Query Device and Procedure Data</w:t>
        </w:r>
      </w:hyperlink>
      <w:r>
        <w:rPr>
          <w:rFonts w:ascii="Verdana" w:eastAsia="Verdana" w:hAnsi="Verdana" w:cs="Verdana"/>
          <w:color w:val="000000"/>
          <w:sz w:val="20"/>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These generic use cases apply to any type of device and provide a consistent way to exchange information from the point-of-care (e.g. OR, ICU, Cardiology office, Medical Surgical, Respiratory Therapy).</w:t>
      </w:r>
    </w:p>
    <w:p w:rsidR="008228F1" w:rsidRDefault="008228F1" w:rsidP="008228F1">
      <w:pPr>
        <w:rPr>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lastRenderedPageBreak/>
        <w:pict>
          <v:shape id="Picture 103" o:spid="_x0000_i1028" type="#_x0000_t75" style="width:468pt;height:357pt;visibility:visible;mso-wrap-style:square">
            <v:imagedata r:id="rId39" o:title=""/>
          </v:shape>
        </w:pict>
      </w:r>
    </w:p>
    <w:p w:rsidR="008228F1" w:rsidRDefault="008228F1" w:rsidP="008228F1">
      <w:pPr>
        <w:pStyle w:val="Caption"/>
        <w:jc w:val="center"/>
        <w:rPr>
          <w:i/>
        </w:rPr>
      </w:pPr>
      <w:r>
        <w:rPr>
          <w:rFonts w:ascii="Verdana" w:eastAsia="Verdana" w:hAnsi="Verdana" w:cs="Verdana"/>
          <w:color w:val="000000"/>
          <w:sz w:val="16"/>
          <w:szCs w:val="16"/>
        </w:rPr>
        <w:t>Figure 4:   1.4.2.3 PDMT Use Cases</w:t>
      </w:r>
      <w:bookmarkStart w:id="189" w:name="BKM_661C11D3_7A7F_4606_8052_3ED2077AC07F"/>
      <w:bookmarkEnd w:id="189"/>
    </w:p>
    <w:p w:rsidR="008228F1" w:rsidRDefault="008228F1" w:rsidP="008228F1">
      <w:pPr>
        <w:pStyle w:val="Heading8"/>
        <w:rPr>
          <w:rFonts w:eastAsia="Arial" w:cs="Arial"/>
          <w:i/>
          <w:color w:val="000000"/>
        </w:rPr>
      </w:pPr>
      <w:bookmarkStart w:id="190" w:name="_Toc477995876"/>
      <w:bookmarkStart w:id="191" w:name="_Toc477996098"/>
      <w:r>
        <w:rPr>
          <w:rFonts w:eastAsia="Arial" w:cs="Arial"/>
          <w:b w:val="0"/>
          <w:i/>
          <w:color w:val="0F0F0F"/>
          <w:sz w:val="24"/>
          <w:szCs w:val="24"/>
        </w:rPr>
        <w:t>User</w:t>
      </w:r>
      <w:bookmarkEnd w:id="190"/>
      <w:bookmarkEnd w:id="191"/>
      <w:r>
        <w:rPr>
          <w:rFonts w:eastAsia="Arial" w:cs="Arial"/>
          <w:b w:val="0"/>
          <w:i/>
          <w:color w:val="0F0F0F"/>
          <w:sz w:val="24"/>
          <w:szCs w:val="24"/>
        </w:rPr>
        <w:t xml:space="preserve"> </w:t>
      </w:r>
      <w:r>
        <w:rPr>
          <w:rFonts w:eastAsia="Arial" w:cs="Arial"/>
          <w:b w:val="0"/>
          <w:i/>
          <w:color w:val="000000"/>
          <w:sz w:val="24"/>
          <w:szCs w:val="24"/>
        </w:rPr>
        <w:t xml:space="preserve"> </w:t>
      </w:r>
      <w:bookmarkStart w:id="192" w:name="BKM_946B7943_7674_4F82_B5F8_F777737D450A"/>
      <w:bookmarkEnd w:id="192"/>
    </w:p>
    <w:p w:rsidR="008228F1" w:rsidRDefault="008228F1" w:rsidP="008228F1">
      <w:pPr>
        <w:rPr>
          <w:sz w:val="20"/>
        </w:rPr>
      </w:pPr>
    </w:p>
    <w:p w:rsidR="008228F1" w:rsidRDefault="008228F1" w:rsidP="008228F1">
      <w:pPr>
        <w:pStyle w:val="Heading8"/>
        <w:rPr>
          <w:rFonts w:eastAsia="Arial" w:cs="Arial"/>
          <w:i/>
          <w:color w:val="000000"/>
        </w:rPr>
      </w:pPr>
      <w:bookmarkStart w:id="193" w:name="_Toc477995877"/>
      <w:bookmarkStart w:id="194" w:name="_Toc477996099"/>
      <w:r>
        <w:rPr>
          <w:rFonts w:eastAsia="Arial" w:cs="Arial"/>
          <w:b w:val="0"/>
          <w:i/>
          <w:color w:val="0F0F0F"/>
          <w:sz w:val="24"/>
          <w:szCs w:val="24"/>
        </w:rPr>
        <w:t>Use Case #1: Track devices and procedures at the point of care</w:t>
      </w:r>
      <w:bookmarkEnd w:id="193"/>
      <w:bookmarkEnd w:id="194"/>
      <w:r>
        <w:rPr>
          <w:rFonts w:eastAsia="Arial" w:cs="Arial"/>
          <w:b w:val="0"/>
          <w:i/>
          <w:color w:val="0F0F0F"/>
          <w:sz w:val="24"/>
          <w:szCs w:val="24"/>
        </w:rPr>
        <w:t xml:space="preserve"> </w:t>
      </w: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 xml:space="preserve">Pre-conditions: </w:t>
      </w:r>
      <w:r>
        <w:rPr>
          <w:rFonts w:ascii="Verdana" w:eastAsia="Verdana" w:hAnsi="Verdana" w:cs="Verdana"/>
          <w:color w:val="000000"/>
          <w:sz w:val="20"/>
        </w:rPr>
        <w:t>Patient identity (e.g. Medical Record Number - MRN) , device identifier (UDI) as scanned at the point-of-care in preparation for a procedure. The Patient registry may be queried based on the patient identifier scanned at the point-of-care.</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 xml:space="preserve">Flow of events: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system at the point of care that implement the Device Data Reporter actor registers the device. The Device Server returns success indicating that a new Device record was created. If the device is implantable, the Device record will reference the Patient resource identified by the MRN scanned at the point of care.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lastRenderedPageBreak/>
        <w:t xml:space="preserve">The user of system that implements the Device Data Reporter allows the clinicians to record a Procedure at the point-of-care indicating the start and end of a procedure. This procedure may represent the context for the device record.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diagram details this workflow for monitoring or implantable devices. The main distinction is that the implantable device procedure may be recorded as "completed" while a monitoring session may start and end:</w:t>
      </w:r>
    </w:p>
    <w:p w:rsidR="008228F1" w:rsidRDefault="008228F1" w:rsidP="008228F1">
      <w:pPr>
        <w:rPr>
          <w:rFonts w:ascii="Verdana" w:eastAsia="Verdana" w:hAnsi="Verdana" w:cs="Verdana"/>
          <w:color w:val="000000"/>
          <w:sz w:val="20"/>
        </w:rPr>
      </w:pPr>
    </w:p>
    <w:p w:rsidR="008228F1" w:rsidRDefault="00E96534" w:rsidP="00F84A5F">
      <w:pPr>
        <w:numPr>
          <w:ilvl w:val="0"/>
          <w:numId w:val="31"/>
        </w:numPr>
        <w:spacing w:before="0"/>
        <w:ind w:left="360" w:hanging="360"/>
        <w:rPr>
          <w:rFonts w:ascii="Verdana" w:eastAsia="Verdana" w:hAnsi="Verdana" w:cs="Verdana"/>
          <w:color w:val="000000"/>
          <w:sz w:val="20"/>
        </w:rPr>
      </w:pPr>
      <w:hyperlink w:anchor="BKM_B93BFDE8_E140_4503_9176_BE0B9BC78776" w:history="1">
        <w:r w:rsidR="008228F1">
          <w:rPr>
            <w:rFonts w:ascii="Verdana" w:eastAsia="Verdana" w:hAnsi="Verdana" w:cs="Verdana"/>
            <w:color w:val="0000FF"/>
            <w:sz w:val="20"/>
            <w:u w:val="single"/>
          </w:rPr>
          <w:t>1.4.2.3 PDMT Use Cases : Implantable Device Registration - Actors Only</w:t>
        </w:r>
      </w:hyperlink>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E96534" w:rsidP="00F84A5F">
      <w:pPr>
        <w:numPr>
          <w:ilvl w:val="0"/>
          <w:numId w:val="32"/>
        </w:numPr>
        <w:spacing w:before="0"/>
        <w:ind w:left="360" w:hanging="360"/>
        <w:rPr>
          <w:rFonts w:ascii="Verdana" w:eastAsia="Verdana" w:hAnsi="Verdana" w:cs="Verdana"/>
          <w:color w:val="000000"/>
          <w:sz w:val="20"/>
        </w:rPr>
      </w:pPr>
      <w:hyperlink w:anchor="BKM_2CB1F36B_9FEC_4BB7_B7A9_0AD41D4E1B4F" w:history="1">
        <w:r w:rsidR="008228F1">
          <w:rPr>
            <w:rFonts w:ascii="Verdana" w:eastAsia="Verdana" w:hAnsi="Verdana" w:cs="Verdana"/>
            <w:color w:val="0000FF"/>
            <w:sz w:val="20"/>
            <w:u w:val="single"/>
          </w:rPr>
          <w:t>1.4.2.3 PDMT Use Cases : Point-of-Care Monitoring - Actors Only</w:t>
        </w:r>
      </w:hyperlink>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 xml:space="preserve">Post-conditions: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system that implement the Device Manager actor has persisted the device and procedure information and associated the medical devices the patients and procedures in which they were applied to patient care. </w:t>
      </w:r>
      <w:bookmarkStart w:id="195" w:name="BKM_B55D6394_E6F2_4FA6_A792_B910EC0E3C52"/>
      <w:bookmarkEnd w:id="195"/>
    </w:p>
    <w:p w:rsidR="008228F1" w:rsidRDefault="008228F1" w:rsidP="008228F1">
      <w:pPr>
        <w:rPr>
          <w:sz w:val="20"/>
        </w:rPr>
      </w:pPr>
    </w:p>
    <w:p w:rsidR="008228F1" w:rsidRDefault="008228F1" w:rsidP="008228F1">
      <w:pPr>
        <w:pStyle w:val="Heading8"/>
        <w:rPr>
          <w:rFonts w:eastAsia="Arial" w:cs="Arial"/>
          <w:i/>
          <w:color w:val="000000"/>
        </w:rPr>
      </w:pPr>
      <w:bookmarkStart w:id="196" w:name="_Toc477995878"/>
      <w:bookmarkStart w:id="197" w:name="_Toc477996100"/>
      <w:r>
        <w:rPr>
          <w:rFonts w:eastAsia="Arial" w:cs="Arial"/>
          <w:b w:val="0"/>
          <w:i/>
          <w:color w:val="0F0F0F"/>
          <w:sz w:val="24"/>
          <w:szCs w:val="24"/>
        </w:rPr>
        <w:t>Use Case #2  Query Device and Procedure Data</w:t>
      </w:r>
      <w:bookmarkEnd w:id="196"/>
      <w:bookmarkEnd w:id="197"/>
      <w:r>
        <w:rPr>
          <w:rFonts w:eastAsia="Arial" w:cs="Arial"/>
          <w:b w:val="0"/>
          <w:i/>
          <w:color w:val="0F0F0F"/>
          <w:sz w:val="24"/>
          <w:szCs w:val="24"/>
        </w:rPr>
        <w:t xml:space="preserve"> </w:t>
      </w: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 xml:space="preserve">Post-conditions: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system that implement the Device Manager actor has persisted the device and procedure information and associated the medical devices the patients and procedures in which they were applied to patient care.</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Patient resource may be required to lookup the patient identifier.</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Flow of events:</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system that implements the Device Data Requester will invoke a "search" operation on either the Device or Procedure to support a recall notice (based on UDI information provided by manufacturer) or to compile a patient device list to support continuity of care.</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Device Manager returns the resources matching the search criteria to the Requester.</w:t>
      </w:r>
    </w:p>
    <w:p w:rsidR="008228F1" w:rsidRDefault="008228F1" w:rsidP="008228F1">
      <w:pPr>
        <w:rPr>
          <w:rFonts w:ascii="Verdana" w:eastAsia="Verdana" w:hAnsi="Verdana" w:cs="Verdana"/>
          <w:b/>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Post-condition:</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Requester may further filter the data based on additional criteria (e.g. procedure "reason" condition) before displaying the information to the end user.  </w:t>
      </w:r>
      <w:bookmarkStart w:id="198" w:name="BKM_5049E933_25F7_411F_AA64_4017F5C83EF7"/>
      <w:bookmarkEnd w:id="198"/>
    </w:p>
    <w:p w:rsidR="008228F1" w:rsidRDefault="008228F1" w:rsidP="008228F1">
      <w:pPr>
        <w:rPr>
          <w:sz w:val="20"/>
        </w:rPr>
      </w:pPr>
    </w:p>
    <w:p w:rsidR="008228F1" w:rsidRDefault="008228F1" w:rsidP="008228F1">
      <w:pPr>
        <w:pStyle w:val="Heading7"/>
        <w:rPr>
          <w:rFonts w:eastAsia="Arial" w:cs="Arial"/>
          <w:color w:val="004080"/>
        </w:rPr>
      </w:pPr>
      <w:r>
        <w:rPr>
          <w:rFonts w:eastAsia="Arial" w:cs="Arial"/>
          <w:b w:val="0"/>
          <w:color w:val="0F0F0F"/>
          <w:sz w:val="24"/>
          <w:szCs w:val="24"/>
        </w:rPr>
        <w:lastRenderedPageBreak/>
        <w:t xml:space="preserve"> </w:t>
      </w:r>
      <w:bookmarkStart w:id="199" w:name="WORKFLOW_DIAGRAMS_START"/>
      <w:bookmarkEnd w:id="199"/>
      <w:r>
        <w:rPr>
          <w:rFonts w:eastAsia="Arial" w:cs="Arial"/>
          <w:b w:val="0"/>
          <w:color w:val="0F0F0F"/>
          <w:sz w:val="24"/>
          <w:szCs w:val="24"/>
        </w:rPr>
        <w:t xml:space="preserve"> </w:t>
      </w:r>
      <w:r>
        <w:rPr>
          <w:rFonts w:eastAsia="Arial" w:cs="Arial"/>
          <w:b w:val="0"/>
          <w:color w:val="004080"/>
          <w:sz w:val="24"/>
          <w:szCs w:val="24"/>
        </w:rPr>
        <w:t xml:space="preserve"> </w:t>
      </w:r>
      <w:bookmarkStart w:id="200" w:name="_Toc477995879"/>
      <w:bookmarkStart w:id="201" w:name="_Toc477996101"/>
      <w:r>
        <w:rPr>
          <w:rFonts w:eastAsia="Arial" w:cs="Arial"/>
          <w:b w:val="0"/>
          <w:color w:val="004080"/>
          <w:sz w:val="24"/>
          <w:szCs w:val="24"/>
        </w:rPr>
        <w:t>Workflow Diagrams</w:t>
      </w:r>
      <w:bookmarkEnd w:id="200"/>
      <w:bookmarkEnd w:id="201"/>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following diagram describes the interactions required to support patient-to-device association for vital signs monitoring using information acquired at the point-of-care focusing strictly on the actor defined in this profile (see </w:t>
      </w:r>
      <w:hyperlink w:anchor="BKM_AC41EDA6_7099_4BAB_AC5D_3FE95F9FB9CD" w:history="1">
        <w:r>
          <w:rPr>
            <w:rFonts w:ascii="Verdana" w:eastAsia="Verdana" w:hAnsi="Verdana" w:cs="Verdana"/>
            <w:color w:val="0000FF"/>
            <w:sz w:val="20"/>
            <w:u w:val="single"/>
          </w:rPr>
          <w:t xml:space="preserve">1.1.1 Actor Descriptions and Actor </w:t>
        </w:r>
      </w:hyperlink>
      <w:hyperlink w:anchor="BKM_AC41EDA6_7099_4BAB_AC5D_3FE95F9FB9CD" w:history="1">
        <w:r>
          <w:rPr>
            <w:rFonts w:ascii="Verdana" w:eastAsia="Verdana" w:hAnsi="Verdana" w:cs="Verdana"/>
            <w:color w:val="0000FF"/>
            <w:sz w:val="20"/>
            <w:u w:val="single"/>
          </w:rPr>
          <w:t>Profile Requirements</w:t>
        </w:r>
      </w:hyperlink>
      <w:r>
        <w:rPr>
          <w:rFonts w:ascii="Verdana" w:eastAsia="Verdana" w:hAnsi="Verdana" w:cs="Verdana"/>
          <w:color w:val="000000"/>
          <w:sz w:val="20"/>
        </w:rPr>
        <w:t xml:space="preserve"> ):</w:t>
      </w:r>
    </w:p>
    <w:p w:rsidR="008228F1" w:rsidRDefault="008228F1" w:rsidP="008228F1">
      <w:pPr>
        <w:rPr>
          <w:rFonts w:ascii="Verdana" w:eastAsia="Verdana" w:hAnsi="Verdana" w:cs="Verdana"/>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pict>
          <v:shape id="Picture 110" o:spid="_x0000_i1029" type="#_x0000_t75" style="width:466.5pt;height:289.5pt;visibility:visible;mso-wrap-style:square">
            <v:imagedata r:id="rId40" o:title=""/>
          </v:shape>
        </w:pict>
      </w:r>
    </w:p>
    <w:p w:rsidR="008228F1" w:rsidRDefault="008228F1" w:rsidP="008228F1">
      <w:pPr>
        <w:pStyle w:val="Caption"/>
        <w:jc w:val="center"/>
        <w:rPr>
          <w:i/>
        </w:rPr>
      </w:pPr>
      <w:r>
        <w:rPr>
          <w:rFonts w:ascii="Verdana" w:eastAsia="Verdana" w:hAnsi="Verdana" w:cs="Verdana"/>
          <w:color w:val="000000"/>
          <w:sz w:val="16"/>
          <w:szCs w:val="16"/>
        </w:rPr>
        <w:t>Figure 5:  Point-of-Care Monitoring - Actors Only</w:t>
      </w:r>
      <w:bookmarkStart w:id="202" w:name="BKM_2CB1F36B_9FEC_4BB7_B7A9_0AD41D4E1B4F"/>
      <w:bookmarkEnd w:id="202"/>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following diagram describes the interactions required to support device tracking and registration based on information recorded at the point-of-care. This diagram ignores the business triggers and focuses exclusively on the actors defined in this profile (see </w:t>
      </w:r>
      <w:hyperlink w:anchor="BKM_AC41EDA6_7099_4BAB_AC5D_3FE95F9FB9CD" w:history="1">
        <w:r>
          <w:rPr>
            <w:rFonts w:ascii="Verdana" w:eastAsia="Verdana" w:hAnsi="Verdana" w:cs="Verdana"/>
            <w:color w:val="0000FF"/>
            <w:sz w:val="20"/>
            <w:u w:val="single"/>
          </w:rPr>
          <w:t xml:space="preserve">1.1.1 </w:t>
        </w:r>
      </w:hyperlink>
      <w:hyperlink w:anchor="BKM_AC41EDA6_7099_4BAB_AC5D_3FE95F9FB9CD" w:history="1">
        <w:r>
          <w:rPr>
            <w:rFonts w:ascii="Verdana" w:eastAsia="Verdana" w:hAnsi="Verdana" w:cs="Verdana"/>
            <w:color w:val="0000FF"/>
            <w:sz w:val="20"/>
            <w:u w:val="single"/>
          </w:rPr>
          <w:t>Actor Descriptions and Actor Profile Requirements</w:t>
        </w:r>
      </w:hyperlink>
      <w:r>
        <w:rPr>
          <w:rFonts w:ascii="Verdana" w:eastAsia="Verdana" w:hAnsi="Verdana" w:cs="Verdana"/>
          <w:color w:val="000000"/>
          <w:sz w:val="20"/>
        </w:rPr>
        <w:t xml:space="preserve"> ):</w:t>
      </w:r>
    </w:p>
    <w:p w:rsidR="008228F1" w:rsidRDefault="008228F1" w:rsidP="008228F1">
      <w:pPr>
        <w:rPr>
          <w:rFonts w:ascii="Verdana" w:eastAsia="Verdana" w:hAnsi="Verdana" w:cs="Verdana"/>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lastRenderedPageBreak/>
        <w:pict>
          <v:shape id="Picture 111" o:spid="_x0000_i1030" type="#_x0000_t75" style="width:468pt;height:245.25pt;visibility:visible;mso-wrap-style:square">
            <v:imagedata r:id="rId41" o:title=""/>
          </v:shape>
        </w:pict>
      </w:r>
    </w:p>
    <w:p w:rsidR="008228F1" w:rsidRDefault="008228F1" w:rsidP="008228F1">
      <w:pPr>
        <w:pStyle w:val="Caption"/>
        <w:jc w:val="center"/>
        <w:rPr>
          <w:i/>
        </w:rPr>
      </w:pPr>
      <w:r>
        <w:rPr>
          <w:rFonts w:ascii="Verdana" w:eastAsia="Verdana" w:hAnsi="Verdana" w:cs="Verdana"/>
          <w:color w:val="000000"/>
          <w:sz w:val="16"/>
          <w:szCs w:val="16"/>
        </w:rPr>
        <w:t>Figure 6:  Implantable Device Registration - Actors Only</w:t>
      </w:r>
      <w:bookmarkStart w:id="203" w:name="BKM_B93BFDE8_E140_4503_9176_BE0B9BC78776"/>
      <w:bookmarkEnd w:id="203"/>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following diagram describes the interactions required to support the use Device and Procedure resources recorded at the point-of-care. This diagram focuses on the actors involved (see </w:t>
      </w:r>
      <w:hyperlink w:anchor="BKM_AC41EDA6_7099_4BAB_AC5D_3FE95F9FB9CD" w:history="1">
        <w:r>
          <w:rPr>
            <w:rFonts w:ascii="Verdana" w:eastAsia="Verdana" w:hAnsi="Verdana" w:cs="Verdana"/>
            <w:color w:val="0000FF"/>
            <w:sz w:val="20"/>
            <w:u w:val="single"/>
          </w:rPr>
          <w:t>1.1.1 Actor Descriptions and Actor Profile Requirements</w:t>
        </w:r>
      </w:hyperlink>
      <w:r>
        <w:rPr>
          <w:rFonts w:ascii="Verdana" w:eastAsia="Verdana" w:hAnsi="Verdana" w:cs="Verdana"/>
          <w:color w:val="000000"/>
          <w:sz w:val="20"/>
        </w:rPr>
        <w:t xml:space="preserve"> ):</w:t>
      </w:r>
    </w:p>
    <w:p w:rsidR="008228F1" w:rsidRDefault="008228F1" w:rsidP="008228F1">
      <w:pPr>
        <w:rPr>
          <w:rFonts w:ascii="Verdana" w:eastAsia="Verdana" w:hAnsi="Verdana" w:cs="Verdana"/>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lastRenderedPageBreak/>
        <w:pict>
          <v:shape id="Picture 112" o:spid="_x0000_i1031" type="#_x0000_t75" style="width:468pt;height:264pt;visibility:visible;mso-wrap-style:square">
            <v:imagedata r:id="rId42" o:title=""/>
          </v:shape>
        </w:pict>
      </w:r>
    </w:p>
    <w:p w:rsidR="008228F1" w:rsidRDefault="008228F1" w:rsidP="008228F1">
      <w:pPr>
        <w:pStyle w:val="Caption"/>
        <w:jc w:val="center"/>
        <w:rPr>
          <w:i/>
        </w:rPr>
      </w:pPr>
      <w:r>
        <w:rPr>
          <w:rFonts w:ascii="Verdana" w:eastAsia="Verdana" w:hAnsi="Verdana" w:cs="Verdana"/>
          <w:color w:val="000000"/>
          <w:sz w:val="16"/>
          <w:szCs w:val="16"/>
        </w:rPr>
        <w:t>Figure 7:  Search Devices and Procedures from Device Registry - Actors Only</w:t>
      </w:r>
      <w:bookmarkStart w:id="204" w:name="BKM_D7657305_E8F6_4D50_BFCE_D45DD6F0B845"/>
      <w:bookmarkEnd w:id="204"/>
    </w:p>
    <w:p w:rsidR="008228F1" w:rsidRDefault="008228F1" w:rsidP="008228F1">
      <w:pPr>
        <w:pStyle w:val="Heading9"/>
        <w:rPr>
          <w:rFonts w:eastAsia="Arial" w:cs="Arial"/>
          <w:color w:val="004080"/>
          <w:sz w:val="22"/>
          <w:szCs w:val="22"/>
        </w:rPr>
      </w:pPr>
      <w:bookmarkStart w:id="205" w:name="_Toc477995880"/>
      <w:bookmarkStart w:id="206" w:name="_Toc477996102"/>
      <w:r>
        <w:rPr>
          <w:rFonts w:eastAsia="Arial" w:cs="Arial"/>
          <w:b w:val="0"/>
          <w:color w:val="0F0F0F"/>
          <w:sz w:val="22"/>
          <w:szCs w:val="22"/>
        </w:rPr>
        <w:t>optional</w:t>
      </w:r>
      <w:bookmarkEnd w:id="205"/>
      <w:bookmarkEnd w:id="206"/>
      <w:r>
        <w:rPr>
          <w:rFonts w:eastAsia="Arial" w:cs="Arial"/>
          <w:b w:val="0"/>
          <w:color w:val="0F0F0F"/>
          <w:sz w:val="22"/>
          <w:szCs w:val="22"/>
        </w:rPr>
        <w:t xml:space="preserve"> </w:t>
      </w:r>
      <w:r>
        <w:rPr>
          <w:rFonts w:eastAsia="Arial" w:cs="Arial"/>
          <w:b w:val="0"/>
          <w:color w:val="000000"/>
          <w:sz w:val="22"/>
          <w:szCs w:val="22"/>
        </w:rPr>
        <w:t xml:space="preserve">         </w:t>
      </w:r>
      <w:bookmarkStart w:id="207" w:name="BKM_08ED807E_AF89_448E_86BA_55C70FB33056"/>
      <w:bookmarkStart w:id="208" w:name="WORKFLOW_DIAGRAMS_END"/>
      <w:bookmarkStart w:id="209" w:name="BKM_38118A3E_69EE_4A0D_AF15_1CE333EBDB8D"/>
      <w:bookmarkStart w:id="210" w:name="_1_4_2_3_PDMT_USE_CASES_END"/>
      <w:bookmarkStart w:id="211" w:name="BKM_B7BCFA38_96F9_4733_8659_0D56BEAA892D"/>
      <w:bookmarkStart w:id="212" w:name="1_4_2_USE_CASES_END"/>
      <w:bookmarkStart w:id="213" w:name="BKM_3CED0147_D8D5_41CA_A21C_836D932D4F8C"/>
      <w:bookmarkStart w:id="214" w:name="1_4_PDMT_OVERVIEW_END"/>
      <w:bookmarkStart w:id="215" w:name="BKM_09E050EC_D05B_4A0F_B8C2_7DFA040E3090"/>
      <w:bookmarkEnd w:id="207"/>
      <w:bookmarkEnd w:id="208"/>
      <w:bookmarkEnd w:id="209"/>
      <w:bookmarkEnd w:id="210"/>
      <w:bookmarkEnd w:id="211"/>
      <w:bookmarkEnd w:id="212"/>
      <w:bookmarkEnd w:id="213"/>
      <w:bookmarkEnd w:id="214"/>
      <w:bookmarkEnd w:id="215"/>
    </w:p>
    <w:p w:rsidR="008228F1" w:rsidRDefault="008228F1" w:rsidP="008228F1">
      <w:pPr>
        <w:rPr>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216" w:name="1_5_SECURITY_CONSIDERATION_START"/>
      <w:bookmarkEnd w:id="216"/>
      <w:r>
        <w:rPr>
          <w:rFonts w:eastAsia="Arial" w:cs="Arial"/>
          <w:color w:val="0F0F0F"/>
          <w:szCs w:val="28"/>
        </w:rPr>
        <w:t xml:space="preserve"> </w:t>
      </w:r>
      <w:r>
        <w:rPr>
          <w:rFonts w:eastAsia="Arial" w:cs="Arial"/>
          <w:color w:val="004080"/>
          <w:szCs w:val="28"/>
        </w:rPr>
        <w:t xml:space="preserve"> </w:t>
      </w:r>
      <w:bookmarkStart w:id="217" w:name="_Toc477995881"/>
      <w:bookmarkStart w:id="218" w:name="_Toc477996103"/>
      <w:bookmarkStart w:id="219" w:name="_Toc477997465"/>
      <w:r>
        <w:rPr>
          <w:rFonts w:eastAsia="Arial" w:cs="Arial"/>
          <w:color w:val="004080"/>
          <w:szCs w:val="28"/>
        </w:rPr>
        <w:t>1.5 Security Consideration</w:t>
      </w:r>
      <w:bookmarkEnd w:id="217"/>
      <w:bookmarkEnd w:id="218"/>
      <w:bookmarkEnd w:id="219"/>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In many other uses of the HTTP/REST pattern, applications are accessing far less sensitive information than patient identifiers and protected health information. When the mobile environment comes into use, the challenges of security and privacy controls are unique, simply because the devices are harder to physically control. The PMDT Profile provides access to the patient identifiers and other protected health information managed in healthcare. These factors present a unique and difficult challenge for the security model. It is recommended that application developers utilize a Risk Assessment in the design of the applications, and that the operational environment utilize a Risk Assessment in the design and deployment of the operational environment.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There are many reasonable methods of security for interoperability transactions, which can be implemented without modifying the characteristics of the PMDT Profile transactions. The use of TLS is encouraged, as is the use of the ATNA Profile (see ITI TF-1:9).</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User authentication on mobile devices and browsers is typically handled by more lightweight authentication schemes such as HTTP Authentication, OAuth2, or OpenID Connect. IHE has a set of profiles for user authentication including: Enterprise User Authentication (EUA) on devices using HTTP and Internet User Authorization (IUA) for REST-based authentication. In </w:t>
      </w:r>
      <w:r>
        <w:rPr>
          <w:rFonts w:ascii="Verdana" w:eastAsia="Verdana" w:hAnsi="Verdana" w:cs="Verdana"/>
          <w:color w:val="000000"/>
          <w:sz w:val="20"/>
        </w:rPr>
        <w:lastRenderedPageBreak/>
        <w:t xml:space="preserve">all of these cases, the network communication security, and user authentication are layered in the HTTP transport layer and do not modify the interoperability characteristics defined in the DCP Profile. The use of strong trust keys is encouraged.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Resource URL pattern defined in this profile means many requests may include Patient ID, names, or other demographic data as parameters for query. The advantage of this pattern is ease of implementation and clear distinction of a patient’s identity. The URL pattern does present a risk when using typical web server audit logging of URL requests and browser history. In both of these cases the URL with the Patient ID or Name query parameters is clearly visible. </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bookmarkStart w:id="220" w:name="1_5_1_MEDICAL_DEVICE_SECURITY__START"/>
      <w:bookmarkEnd w:id="220"/>
      <w:r>
        <w:rPr>
          <w:rFonts w:eastAsia="Arial" w:cs="Arial"/>
          <w:i/>
          <w:color w:val="0F0F0F"/>
          <w:sz w:val="26"/>
          <w:szCs w:val="26"/>
        </w:rPr>
        <w:t xml:space="preserve"> </w:t>
      </w:r>
      <w:r>
        <w:rPr>
          <w:rFonts w:eastAsia="Arial" w:cs="Arial"/>
          <w:i/>
          <w:color w:val="004080"/>
          <w:sz w:val="26"/>
          <w:szCs w:val="26"/>
        </w:rPr>
        <w:t xml:space="preserve"> </w:t>
      </w:r>
      <w:bookmarkStart w:id="221" w:name="_Toc477995882"/>
      <w:bookmarkStart w:id="222" w:name="_Toc477996104"/>
      <w:r>
        <w:rPr>
          <w:rFonts w:eastAsia="Arial" w:cs="Arial"/>
          <w:i/>
          <w:color w:val="004080"/>
          <w:sz w:val="26"/>
          <w:szCs w:val="26"/>
        </w:rPr>
        <w:t>1.5.1 Medical Device Security</w:t>
      </w:r>
      <w:bookmarkEnd w:id="221"/>
      <w:bookmarkEnd w:id="222"/>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attack model outlined in the "Security and Interoperable Medical Device Systems" paper (authored by Krishna K. Venkatasubramanian, Eugene Y. Vasserman, Oleg Sokolsky, and Insup Lee) is very sobering but not insurmountable in any way. Reprogramming and Denial of Service are disturbing if we are talking about an implantable or therapeutic device (FDA Class III - high risk for adverse events ) but such attacks could be a addressed by a robust authorization framework that extends to device users and software components that control devices in any way:</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Disturb</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These attacks modify the data available to some or all of the entities in the environment to prevent them from operating correctly. Examples include replay and man- in-the-middle attacks.</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Reprogram</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A special subset of disturb attacks, these attacks modify data or code in a medical device, the coordinator, or the alarm system such that I doesn’t perform its designated operation. For example, an attacker could modify an infusion pump’s software to deliver extra medication [or increase the rate of an IV medication to dangerous levels to patient respiration]. Reprogramming can be done locally or remotely if a device provides over- the-network programmability.</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Denial of Service</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These attacks target the network but also affect the devices, coordinator, or alarm system to prevent effective interoperation. For example, an attacker could burn out an infusion pump’s motors through overuse, pre- venting the device from performing the required therapeutic functions.[this could also disable one or more device components]</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b/>
          <w:color w:val="000000"/>
          <w:sz w:val="20"/>
        </w:rPr>
        <w:t>Eavesdrop</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These attacks involve listening in on the IMD environment’s network to learn sensitive health information. Because these attacks (unlike the previous ones) don’t disrupt system operation, detecting them is difficult.</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There’s nothing fundamentally new about the attack vectors we presented. However, their use in the context of the coordinating devices and middleware can cause a variety of failures, many of which can’t be easily detected because they’re silent. In part 2, we’ll build on this attack model and demonstrate how adversaries can cause various types of failures in IMD environments, and these failures’ security consequences. We’ll also introduce the concept of device criticality as a way to assess attacks’ potential damage. Finally, we’ll conclude with the lessons learned from performing this attack analysis.</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For additional details refer to:</w:t>
      </w:r>
    </w:p>
    <w:p w:rsidR="008228F1" w:rsidRDefault="008228F1" w:rsidP="008228F1">
      <w:pPr>
        <w:rPr>
          <w:rFonts w:ascii="Verdana" w:eastAsia="Verdana" w:hAnsi="Verdana" w:cs="Verdana"/>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Security and Interoperable Medical Device Systems by Krishna K. Venkatasubramanian, Eugene Y. Vasserman, Oleg Sokolsky, and Insup Lee</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Part 1: https://www.ncbi.nlm.nih.gov/pmc/articles/PMC3797602/</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Part 2:https://www.ncbi.nlm.nih.gov/pmc/articles/PMC3797599/    </w:t>
      </w:r>
      <w:bookmarkStart w:id="223" w:name="1_5_1_MEDICAL_DEVICE_SECURITY__END"/>
      <w:bookmarkStart w:id="224" w:name="BKM_F994E2CB_17A4_49BD_9856_1F649C2F4D49"/>
      <w:bookmarkStart w:id="225" w:name="1_5_SECURITY_CONSIDERATION_END"/>
      <w:bookmarkStart w:id="226" w:name="BKM_A29B6068_2442_43B7_A493_17B4E842F84E"/>
      <w:bookmarkEnd w:id="223"/>
      <w:bookmarkEnd w:id="224"/>
      <w:bookmarkEnd w:id="225"/>
      <w:bookmarkEnd w:id="226"/>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227" w:name="1_6_CROSS_PROFILE_CONSIDERATIONS_START"/>
      <w:bookmarkEnd w:id="227"/>
      <w:r>
        <w:rPr>
          <w:rFonts w:eastAsia="Arial" w:cs="Arial"/>
          <w:color w:val="0F0F0F"/>
          <w:szCs w:val="28"/>
        </w:rPr>
        <w:t xml:space="preserve"> </w:t>
      </w:r>
      <w:r>
        <w:rPr>
          <w:rFonts w:eastAsia="Arial" w:cs="Arial"/>
          <w:color w:val="004080"/>
          <w:szCs w:val="28"/>
        </w:rPr>
        <w:t xml:space="preserve"> </w:t>
      </w:r>
      <w:bookmarkStart w:id="228" w:name="_Toc477995883"/>
      <w:bookmarkStart w:id="229" w:name="_Toc477996105"/>
      <w:bookmarkStart w:id="230" w:name="_Toc477997466"/>
      <w:r>
        <w:rPr>
          <w:rFonts w:eastAsia="Arial" w:cs="Arial"/>
          <w:color w:val="004080"/>
          <w:szCs w:val="28"/>
        </w:rPr>
        <w:t>1.6 Cross Profile Considerations</w:t>
      </w:r>
      <w:bookmarkEnd w:id="228"/>
      <w:bookmarkEnd w:id="229"/>
      <w:bookmarkEnd w:id="230"/>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profile is related to existing technical frameworks (IHE ITI, IHE PCD) and the items discussed and documented as </w:t>
      </w:r>
      <w:hyperlink w:anchor="BKM_BCF0DAE0_ED18_427E_ABC7_C810C1B70F4B" w:history="1">
        <w:r>
          <w:rPr>
            <w:rFonts w:ascii="Verdana" w:eastAsia="Verdana" w:hAnsi="Verdana" w:cs="Verdana"/>
            <w:color w:val="0000FF"/>
            <w:sz w:val="20"/>
            <w:u w:val="single"/>
          </w:rPr>
          <w:t xml:space="preserve">Relationship to IHE Patient Care Devices (PCD) Technical </w:t>
        </w:r>
      </w:hyperlink>
      <w:hyperlink w:anchor="BKM_BCF0DAE0_ED18_427E_ABC7_C810C1B70F4B" w:history="1">
        <w:r>
          <w:rPr>
            <w:rFonts w:ascii="Verdana" w:eastAsia="Verdana" w:hAnsi="Verdana" w:cs="Verdana"/>
            <w:color w:val="0000FF"/>
            <w:sz w:val="20"/>
            <w:u w:val="single"/>
          </w:rPr>
          <w:t>Framework</w:t>
        </w:r>
      </w:hyperlink>
      <w:r>
        <w:rPr>
          <w:rFonts w:ascii="Verdana" w:eastAsia="Verdana" w:hAnsi="Verdana" w:cs="Verdana"/>
          <w:color w:val="000000"/>
          <w:sz w:val="20"/>
        </w:rPr>
        <w:t>.</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bookmarkStart w:id="231" w:name="IHE_PCD_DEC_START"/>
      <w:bookmarkEnd w:id="231"/>
      <w:r>
        <w:rPr>
          <w:rFonts w:eastAsia="Arial" w:cs="Arial"/>
          <w:i/>
          <w:color w:val="0F0F0F"/>
          <w:sz w:val="26"/>
          <w:szCs w:val="26"/>
        </w:rPr>
        <w:t xml:space="preserve"> </w:t>
      </w:r>
      <w:r>
        <w:rPr>
          <w:rFonts w:eastAsia="Arial" w:cs="Arial"/>
          <w:i/>
          <w:color w:val="004080"/>
          <w:sz w:val="26"/>
          <w:szCs w:val="26"/>
        </w:rPr>
        <w:t xml:space="preserve"> </w:t>
      </w:r>
      <w:bookmarkStart w:id="232" w:name="_Toc477995884"/>
      <w:bookmarkStart w:id="233" w:name="_Toc477996106"/>
      <w:r>
        <w:rPr>
          <w:rFonts w:eastAsia="Arial" w:cs="Arial"/>
          <w:i/>
          <w:color w:val="004080"/>
          <w:sz w:val="26"/>
          <w:szCs w:val="26"/>
        </w:rPr>
        <w:t>IHE PCD DEC</w:t>
      </w:r>
      <w:bookmarkEnd w:id="232"/>
      <w:bookmarkEnd w:id="233"/>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IHE PCD De Device Observation Reporter and Device Observation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specification is localized for use in the US, therefore the device unique identifier used in the PCD-01 transactions and any terminology requirements will be adapted to apply in the context of US enterprises that employ Meaningful Use certified EHR system.</w:t>
      </w:r>
    </w:p>
    <w:p w:rsidR="008228F1" w:rsidRDefault="008228F1" w:rsidP="008228F1">
      <w:pPr>
        <w:rPr>
          <w:color w:val="000000"/>
          <w:sz w:val="20"/>
        </w:rPr>
      </w:pPr>
    </w:p>
    <w:p w:rsidR="008228F1" w:rsidRDefault="008228F1" w:rsidP="008228F1">
      <w:pPr>
        <w:rPr>
          <w:sz w:val="20"/>
        </w:rPr>
      </w:pPr>
      <w:bookmarkStart w:id="234" w:name="BKM_051868E5_0771_48FF_A975_29A299AB3F6E"/>
      <w:bookmarkEnd w:id="234"/>
    </w:p>
    <w:p w:rsidR="008228F1" w:rsidRDefault="008228F1" w:rsidP="008228F1">
      <w:pPr>
        <w:pStyle w:val="Heading2"/>
        <w:rPr>
          <w:rFonts w:eastAsia="Arial" w:cs="Arial"/>
          <w:color w:val="004080"/>
        </w:rPr>
      </w:pPr>
      <w:r>
        <w:rPr>
          <w:rFonts w:eastAsia="Arial" w:cs="Arial"/>
          <w:color w:val="0F0F0F"/>
          <w:szCs w:val="28"/>
        </w:rPr>
        <w:lastRenderedPageBreak/>
        <w:t xml:space="preserve"> </w:t>
      </w:r>
      <w:bookmarkStart w:id="235" w:name="VOLUME_2___TRANSACTIONS_START"/>
      <w:bookmarkEnd w:id="235"/>
      <w:r>
        <w:rPr>
          <w:rFonts w:eastAsia="Arial" w:cs="Arial"/>
          <w:color w:val="0F0F0F"/>
          <w:szCs w:val="28"/>
        </w:rPr>
        <w:t xml:space="preserve"> </w:t>
      </w:r>
      <w:r>
        <w:rPr>
          <w:rFonts w:eastAsia="Arial" w:cs="Arial"/>
          <w:color w:val="004080"/>
          <w:szCs w:val="28"/>
        </w:rPr>
        <w:t xml:space="preserve"> </w:t>
      </w:r>
      <w:bookmarkStart w:id="236" w:name="_Toc477995885"/>
      <w:bookmarkStart w:id="237" w:name="_Toc477996107"/>
      <w:bookmarkStart w:id="238" w:name="_Toc477997467"/>
      <w:r>
        <w:rPr>
          <w:rFonts w:eastAsia="Arial" w:cs="Arial"/>
          <w:color w:val="004080"/>
          <w:szCs w:val="28"/>
        </w:rPr>
        <w:t>Volume 2 - Transactions</w:t>
      </w:r>
      <w:bookmarkEnd w:id="236"/>
      <w:bookmarkEnd w:id="237"/>
      <w:bookmarkEnd w:id="238"/>
      <w:r>
        <w:rPr>
          <w:rFonts w:eastAsia="Arial" w:cs="Arial"/>
          <w:color w:val="004080"/>
          <w:szCs w:val="28"/>
        </w:rPr>
        <w:t xml:space="preserve"> </w:t>
      </w:r>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bookmarkStart w:id="239" w:name="2_1__REGISTER_DEVICE_START"/>
      <w:bookmarkEnd w:id="239"/>
      <w:r>
        <w:rPr>
          <w:rFonts w:eastAsia="Arial" w:cs="Arial"/>
          <w:color w:val="0F0F0F"/>
          <w:sz w:val="26"/>
          <w:szCs w:val="26"/>
        </w:rPr>
        <w:t xml:space="preserve"> </w:t>
      </w:r>
      <w:r>
        <w:rPr>
          <w:rFonts w:eastAsia="Arial" w:cs="Arial"/>
          <w:color w:val="004080"/>
          <w:sz w:val="26"/>
          <w:szCs w:val="26"/>
        </w:rPr>
        <w:t xml:space="preserve"> </w:t>
      </w:r>
      <w:bookmarkStart w:id="240" w:name="_Toc477995886"/>
      <w:bookmarkStart w:id="241" w:name="_Toc477996108"/>
      <w:bookmarkStart w:id="242" w:name="_Toc477997468"/>
      <w:r>
        <w:rPr>
          <w:rFonts w:eastAsia="Arial" w:cs="Arial"/>
          <w:color w:val="004080"/>
          <w:sz w:val="26"/>
          <w:szCs w:val="26"/>
        </w:rPr>
        <w:t>2.1  Register Device</w:t>
      </w:r>
      <w:bookmarkEnd w:id="240"/>
      <w:bookmarkEnd w:id="241"/>
      <w:bookmarkEnd w:id="242"/>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243" w:name="2_1_1_SCOPE_START"/>
      <w:bookmarkEnd w:id="243"/>
      <w:r>
        <w:rPr>
          <w:rFonts w:eastAsia="Arial" w:cs="Arial"/>
          <w:color w:val="0F0F0F"/>
          <w:szCs w:val="28"/>
        </w:rPr>
        <w:t xml:space="preserve"> </w:t>
      </w:r>
      <w:r>
        <w:rPr>
          <w:rFonts w:eastAsia="Arial" w:cs="Arial"/>
          <w:color w:val="004080"/>
          <w:szCs w:val="28"/>
        </w:rPr>
        <w:t xml:space="preserve"> </w:t>
      </w:r>
      <w:bookmarkStart w:id="244" w:name="_Toc477995887"/>
      <w:bookmarkStart w:id="245" w:name="_Toc477996109"/>
      <w:bookmarkStart w:id="246" w:name="_Toc477997469"/>
      <w:r>
        <w:rPr>
          <w:rFonts w:eastAsia="Arial" w:cs="Arial"/>
          <w:color w:val="004080"/>
          <w:szCs w:val="28"/>
        </w:rPr>
        <w:t>2.1.1 Scope</w:t>
      </w:r>
      <w:bookmarkEnd w:id="244"/>
      <w:bookmarkEnd w:id="245"/>
      <w:bookmarkEnd w:id="246"/>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transaction is intended to record information about a device identity (e.g. UDI) and associated it with a patient from data acquired directly at the point-of-care and report it enterprise systems. This transaction relies on patient and device identity information scanned/entered at the point-of-care by the front-line clinicians.  </w:t>
      </w:r>
      <w:bookmarkStart w:id="247" w:name="2_1_1_SCOPE_END"/>
      <w:bookmarkStart w:id="248" w:name="BKM_5B7912BE_FD5E_4DCE_ACDD_EB6D0574B8C2"/>
      <w:bookmarkEnd w:id="247"/>
      <w:bookmarkEnd w:id="248"/>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249" w:name="BKM_996F5986_5642_4B17_8A11_06DD652ED80A"/>
      <w:bookmarkEnd w:id="249"/>
      <w:r>
        <w:rPr>
          <w:rFonts w:eastAsia="Arial" w:cs="Arial"/>
          <w:color w:val="0F0F0F"/>
          <w:szCs w:val="28"/>
        </w:rPr>
        <w:t xml:space="preserve"> </w:t>
      </w:r>
      <w:r>
        <w:rPr>
          <w:rFonts w:eastAsia="Arial" w:cs="Arial"/>
          <w:color w:val="004080"/>
          <w:szCs w:val="28"/>
        </w:rPr>
        <w:t xml:space="preserve"> </w:t>
      </w:r>
      <w:bookmarkStart w:id="250" w:name="_Toc477995888"/>
      <w:bookmarkStart w:id="251" w:name="_Toc477996110"/>
      <w:bookmarkStart w:id="252" w:name="_Toc477997470"/>
      <w:r>
        <w:rPr>
          <w:rFonts w:eastAsia="Arial" w:cs="Arial"/>
          <w:color w:val="004080"/>
          <w:szCs w:val="28"/>
        </w:rPr>
        <w:t>2.1.2 Actor Roles</w:t>
      </w:r>
      <w:bookmarkEnd w:id="250"/>
      <w:bookmarkEnd w:id="251"/>
      <w:bookmarkEnd w:id="252"/>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diagram identifies the transaction/use case and actors participating in this transaction.</w:t>
      </w:r>
    </w:p>
    <w:p w:rsidR="008228F1" w:rsidRDefault="008228F1" w:rsidP="008228F1">
      <w:pPr>
        <w:rPr>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pict>
          <v:shape id="Picture 118" o:spid="_x0000_i1032" type="#_x0000_t75" style="width:365.25pt;height:243pt;visibility:visible;mso-wrap-style:square">
            <v:imagedata r:id="rId43" o:title=""/>
          </v:shape>
        </w:pict>
      </w:r>
    </w:p>
    <w:p w:rsidR="008228F1" w:rsidRDefault="008228F1" w:rsidP="008228F1">
      <w:pPr>
        <w:pStyle w:val="Caption"/>
        <w:jc w:val="center"/>
        <w:rPr>
          <w:i/>
        </w:rPr>
      </w:pPr>
      <w:r>
        <w:rPr>
          <w:rFonts w:ascii="Verdana" w:eastAsia="Verdana" w:hAnsi="Verdana" w:cs="Verdana"/>
          <w:color w:val="000000"/>
          <w:sz w:val="16"/>
          <w:szCs w:val="16"/>
        </w:rPr>
        <w:lastRenderedPageBreak/>
        <w:t>Figure 8:  2.1.2 Use Case Diagram</w:t>
      </w:r>
      <w:bookmarkStart w:id="253" w:name="BKM_747F36E6_456D_416F_9000_582D8FD985A8"/>
      <w:bookmarkEnd w:id="253"/>
    </w:p>
    <w:p w:rsidR="008228F1" w:rsidRDefault="008228F1" w:rsidP="008228F1">
      <w:pPr>
        <w:pStyle w:val="Heading6"/>
        <w:rPr>
          <w:rFonts w:eastAsia="Arial" w:cs="Arial"/>
          <w:color w:val="004080"/>
          <w:sz w:val="22"/>
          <w:szCs w:val="22"/>
        </w:rPr>
      </w:pPr>
      <w:bookmarkStart w:id="254" w:name="BKM_07BEE90D_B287_49E9_888F_E25A03ED3633"/>
      <w:bookmarkStart w:id="255" w:name="_Toc477995889"/>
      <w:bookmarkStart w:id="256" w:name="_Toc477996111"/>
      <w:bookmarkEnd w:id="254"/>
      <w:r>
        <w:rPr>
          <w:rFonts w:eastAsia="Arial" w:cs="Arial"/>
          <w:color w:val="0F0F0F"/>
          <w:sz w:val="22"/>
          <w:szCs w:val="22"/>
        </w:rPr>
        <w:t>Actor Roles</w:t>
      </w:r>
      <w:bookmarkEnd w:id="255"/>
      <w:bookmarkEnd w:id="256"/>
      <w:r>
        <w:rPr>
          <w:rFonts w:eastAsia="Arial" w:cs="Arial"/>
          <w:color w:val="0F0F0F"/>
          <w:sz w:val="22"/>
          <w:szCs w:val="22"/>
        </w:rPr>
        <w:t xml:space="preserve"> </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257" w:name="BKM_6AAD6A2B_C475_41C4_856D_14F9AD111574"/>
      <w:bookmarkEnd w:id="257"/>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Initiating Actor:</w:t>
            </w:r>
            <w:r>
              <w:rPr>
                <w:rFonts w:ascii="Verdana" w:eastAsia="Verdana" w:hAnsi="Verdana" w:cs="Verdana"/>
                <w:color w:val="000000"/>
                <w:sz w:val="16"/>
                <w:szCs w:val="16"/>
              </w:rPr>
              <w:t xml:space="preserve"> Medical Device Reporter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Initiates the device registration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58" w:name="BKM_15892109_1451_446B_AB86_3DC995AA4478"/>
            <w:bookmarkEnd w:id="258"/>
            <w:r>
              <w:rPr>
                <w:rFonts w:ascii="Verdana" w:eastAsia="Verdana" w:hAnsi="Verdana" w:cs="Verdana"/>
                <w:b/>
                <w:color w:val="000000"/>
                <w:sz w:val="16"/>
                <w:szCs w:val="16"/>
              </w:rPr>
              <w:t>Responding Actor:</w:t>
            </w:r>
            <w:r>
              <w:rPr>
                <w:rFonts w:ascii="Verdana" w:eastAsia="Verdana" w:hAnsi="Verdana" w:cs="Verdana"/>
                <w:color w:val="000000"/>
                <w:sz w:val="16"/>
                <w:szCs w:val="16"/>
              </w:rPr>
              <w:t xml:space="preserve"> Medical Device Server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actor receive, validates the information, and stores the information if it's valid; otherwise the registration is rejected.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259" w:name="2_1_3_REFERENCED_STANDARDS_START"/>
      <w:bookmarkEnd w:id="259"/>
      <w:r>
        <w:rPr>
          <w:rFonts w:eastAsia="Arial" w:cs="Arial"/>
          <w:color w:val="0F0F0F"/>
          <w:szCs w:val="28"/>
        </w:rPr>
        <w:t xml:space="preserve"> </w:t>
      </w:r>
      <w:r>
        <w:rPr>
          <w:rFonts w:eastAsia="Arial" w:cs="Arial"/>
          <w:color w:val="004080"/>
          <w:szCs w:val="28"/>
        </w:rPr>
        <w:t xml:space="preserve"> </w:t>
      </w:r>
      <w:bookmarkStart w:id="260" w:name="_Toc477995890"/>
      <w:bookmarkStart w:id="261" w:name="_Toc477996112"/>
      <w:bookmarkStart w:id="262" w:name="_Toc477997471"/>
      <w:r>
        <w:rPr>
          <w:rFonts w:eastAsia="Arial" w:cs="Arial"/>
          <w:color w:val="004080"/>
          <w:szCs w:val="28"/>
        </w:rPr>
        <w:t>2.1.3 Referenced Standards</w:t>
      </w:r>
      <w:bookmarkEnd w:id="260"/>
      <w:bookmarkEnd w:id="261"/>
      <w:bookmarkEnd w:id="262"/>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HL7 FHIR STU3 Device and Patient resources.  </w:t>
      </w:r>
      <w:bookmarkStart w:id="263" w:name="2_1_3_REFERENCED_STANDARDS_END"/>
      <w:bookmarkStart w:id="264" w:name="BKM_D6690FA6_5A8F_4783_8CB0_29B95E2F93DF"/>
      <w:bookmarkEnd w:id="263"/>
      <w:bookmarkEnd w:id="264"/>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265" w:name="2_1_4_INTERACTION_DIAGRAM_START"/>
      <w:bookmarkEnd w:id="265"/>
      <w:r>
        <w:rPr>
          <w:rFonts w:eastAsia="Arial" w:cs="Arial"/>
          <w:color w:val="0F0F0F"/>
          <w:szCs w:val="28"/>
        </w:rPr>
        <w:t xml:space="preserve"> </w:t>
      </w:r>
      <w:r>
        <w:rPr>
          <w:rFonts w:eastAsia="Arial" w:cs="Arial"/>
          <w:color w:val="004080"/>
          <w:szCs w:val="28"/>
        </w:rPr>
        <w:t xml:space="preserve"> </w:t>
      </w:r>
      <w:bookmarkStart w:id="266" w:name="_Toc477995891"/>
      <w:bookmarkStart w:id="267" w:name="_Toc477996113"/>
      <w:bookmarkStart w:id="268" w:name="_Toc477997472"/>
      <w:r>
        <w:rPr>
          <w:rFonts w:eastAsia="Arial" w:cs="Arial"/>
          <w:color w:val="004080"/>
          <w:szCs w:val="28"/>
        </w:rPr>
        <w:t>2.1.4 Interaction Diagram</w:t>
      </w:r>
      <w:bookmarkEnd w:id="266"/>
      <w:bookmarkEnd w:id="267"/>
      <w:bookmarkEnd w:id="268"/>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is detailed description of the actors and transactions initiated:</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transaction creates a new data set (e.g. FHIR resource) using a synchronous call (e.g. RESTful service).</w:t>
      </w:r>
    </w:p>
    <w:p w:rsidR="008228F1" w:rsidRDefault="008228F1" w:rsidP="008228F1">
      <w:pPr>
        <w:rPr>
          <w:rFonts w:ascii="Verdana" w:eastAsia="Verdana" w:hAnsi="Verdana" w:cs="Verdana"/>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lastRenderedPageBreak/>
        <w:pict>
          <v:shape id="Picture 121" o:spid="_x0000_i1033" type="#_x0000_t75" style="width:432.75pt;height:405.75pt;visibility:visible;mso-wrap-style:square">
            <v:imagedata r:id="rId44" o:title=""/>
          </v:shape>
        </w:pict>
      </w:r>
    </w:p>
    <w:p w:rsidR="008228F1" w:rsidRDefault="008228F1" w:rsidP="008228F1">
      <w:pPr>
        <w:pStyle w:val="Caption"/>
        <w:jc w:val="center"/>
        <w:rPr>
          <w:i/>
        </w:rPr>
      </w:pPr>
      <w:r>
        <w:rPr>
          <w:rFonts w:ascii="Verdana" w:eastAsia="Verdana" w:hAnsi="Verdana" w:cs="Verdana"/>
          <w:color w:val="000000"/>
          <w:sz w:val="16"/>
          <w:szCs w:val="16"/>
        </w:rPr>
        <w:t>Figure 9:  2.1.4 Interaction Diagram</w:t>
      </w:r>
      <w:bookmarkStart w:id="269" w:name="BKM_70EBC797_BD52_4683_BBD4_68484D4966CF"/>
      <w:bookmarkEnd w:id="269"/>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bookmarkStart w:id="270" w:name="2_1_4_1_REGISTER_DEVICE__START"/>
      <w:bookmarkEnd w:id="270"/>
      <w:r>
        <w:rPr>
          <w:rFonts w:eastAsia="Arial" w:cs="Arial"/>
          <w:i/>
          <w:color w:val="0F0F0F"/>
          <w:sz w:val="26"/>
          <w:szCs w:val="26"/>
        </w:rPr>
        <w:t xml:space="preserve"> </w:t>
      </w:r>
      <w:r>
        <w:rPr>
          <w:rFonts w:eastAsia="Arial" w:cs="Arial"/>
          <w:i/>
          <w:color w:val="004080"/>
          <w:sz w:val="26"/>
          <w:szCs w:val="26"/>
        </w:rPr>
        <w:t xml:space="preserve"> </w:t>
      </w:r>
      <w:bookmarkStart w:id="271" w:name="_Toc477995892"/>
      <w:bookmarkStart w:id="272" w:name="_Toc477996114"/>
      <w:r>
        <w:rPr>
          <w:rFonts w:eastAsia="Arial" w:cs="Arial"/>
          <w:i/>
          <w:color w:val="004080"/>
          <w:sz w:val="26"/>
          <w:szCs w:val="26"/>
        </w:rPr>
        <w:t>2.1.4.1 Register Device</w:t>
      </w:r>
      <w:bookmarkEnd w:id="271"/>
      <w:bookmarkEnd w:id="272"/>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sections describe the details of this transaction:</w:t>
      </w:r>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273" w:name="2_1_4_1_1_TRIGGER_EVENTS_START"/>
      <w:bookmarkEnd w:id="273"/>
      <w:r>
        <w:rPr>
          <w:rFonts w:eastAsia="Arial" w:cs="Arial"/>
          <w:color w:val="0F0F0F"/>
          <w:sz w:val="22"/>
          <w:szCs w:val="22"/>
        </w:rPr>
        <w:t xml:space="preserve"> </w:t>
      </w:r>
      <w:r>
        <w:rPr>
          <w:rFonts w:eastAsia="Arial" w:cs="Arial"/>
          <w:color w:val="004080"/>
          <w:sz w:val="22"/>
          <w:szCs w:val="22"/>
        </w:rPr>
        <w:t xml:space="preserve"> </w:t>
      </w:r>
      <w:bookmarkStart w:id="274" w:name="_Toc477995893"/>
      <w:bookmarkStart w:id="275" w:name="_Toc477996115"/>
      <w:r>
        <w:rPr>
          <w:rFonts w:eastAsia="Arial" w:cs="Arial"/>
          <w:color w:val="004080"/>
          <w:sz w:val="22"/>
          <w:szCs w:val="22"/>
        </w:rPr>
        <w:t>2.1.4.1.1 Trigger Events</w:t>
      </w:r>
      <w:bookmarkEnd w:id="274"/>
      <w:bookmarkEnd w:id="275"/>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transaction is triggered by clinician at the point-of-care based on device identify and patient identity acquired using a barcode or refid scanner. The information is entered in the medical device manager at the point-of-care.</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lastRenderedPageBreak/>
        <w:t xml:space="preserve">The business trigger could be a perioperative, postoperative, the start of a patient monitoring procedure when a patient is associated with a device.  </w:t>
      </w:r>
      <w:bookmarkStart w:id="276" w:name="2_1_4_1_1_TRIGGER_EVENTS_END"/>
      <w:bookmarkStart w:id="277" w:name="BKM_1BBE9268_932C_4977_B1C8_AAEAEDD47489"/>
      <w:bookmarkEnd w:id="276"/>
      <w:bookmarkEnd w:id="277"/>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278" w:name="2_1_4_1_2_MESSAGE_SEMANTICS_START"/>
      <w:bookmarkStart w:id="279" w:name="BKM_2E7D74F3_E9AF_4910_91CB_A7280AF9CF37"/>
      <w:bookmarkEnd w:id="278"/>
      <w:bookmarkEnd w:id="279"/>
      <w:r>
        <w:rPr>
          <w:rFonts w:eastAsia="Arial" w:cs="Arial"/>
          <w:color w:val="0F0F0F"/>
          <w:sz w:val="22"/>
          <w:szCs w:val="22"/>
        </w:rPr>
        <w:t xml:space="preserve"> </w:t>
      </w:r>
      <w:r>
        <w:rPr>
          <w:rFonts w:eastAsia="Arial" w:cs="Arial"/>
          <w:color w:val="004080"/>
          <w:sz w:val="22"/>
          <w:szCs w:val="22"/>
        </w:rPr>
        <w:t xml:space="preserve"> </w:t>
      </w:r>
      <w:bookmarkStart w:id="280" w:name="_Toc477995894"/>
      <w:bookmarkStart w:id="281" w:name="_Toc477996116"/>
      <w:r>
        <w:rPr>
          <w:rFonts w:eastAsia="Arial" w:cs="Arial"/>
          <w:color w:val="004080"/>
          <w:sz w:val="22"/>
          <w:szCs w:val="22"/>
        </w:rPr>
        <w:t>2.1.4.1.2 Message Semantics</w:t>
      </w:r>
      <w:bookmarkEnd w:id="280"/>
      <w:bookmarkEnd w:id="281"/>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messages semantics for this transaction rely on STU3 Device and may include a Patient resource to specify the identity of the patient recorded at the point-of-care.</w:t>
      </w:r>
    </w:p>
    <w:p w:rsidR="008228F1" w:rsidRDefault="008228F1" w:rsidP="008228F1">
      <w:pPr>
        <w:rPr>
          <w:color w:val="000000"/>
          <w:sz w:val="20"/>
        </w:rPr>
      </w:pPr>
    </w:p>
    <w:p w:rsidR="008228F1" w:rsidRDefault="008228F1" w:rsidP="008228F1">
      <w:pPr>
        <w:pStyle w:val="Heading7"/>
        <w:rPr>
          <w:rFonts w:eastAsia="Arial" w:cs="Arial"/>
          <w:color w:val="004080"/>
        </w:rPr>
      </w:pPr>
      <w:r>
        <w:rPr>
          <w:rFonts w:eastAsia="Arial" w:cs="Arial"/>
          <w:b w:val="0"/>
          <w:color w:val="0F0F0F"/>
          <w:sz w:val="24"/>
          <w:szCs w:val="24"/>
        </w:rPr>
        <w:t xml:space="preserve"> </w:t>
      </w:r>
      <w:bookmarkStart w:id="282" w:name="DEVICE_START"/>
      <w:bookmarkStart w:id="283" w:name="BKM_FF3E3F53_F63F_45F2_8893_EFC64D4B1D03"/>
      <w:bookmarkEnd w:id="282"/>
      <w:bookmarkEnd w:id="283"/>
      <w:r>
        <w:rPr>
          <w:rFonts w:eastAsia="Arial" w:cs="Arial"/>
          <w:b w:val="0"/>
          <w:color w:val="0F0F0F"/>
          <w:sz w:val="24"/>
          <w:szCs w:val="24"/>
        </w:rPr>
        <w:t xml:space="preserve"> </w:t>
      </w:r>
      <w:r>
        <w:rPr>
          <w:rFonts w:eastAsia="Arial" w:cs="Arial"/>
          <w:b w:val="0"/>
          <w:color w:val="004080"/>
          <w:sz w:val="24"/>
          <w:szCs w:val="24"/>
        </w:rPr>
        <w:t xml:space="preserve"> </w:t>
      </w:r>
      <w:bookmarkStart w:id="284" w:name="_Toc477995895"/>
      <w:bookmarkStart w:id="285" w:name="_Toc477996117"/>
      <w:r>
        <w:rPr>
          <w:rFonts w:eastAsia="Arial" w:cs="Arial"/>
          <w:b w:val="0"/>
          <w:color w:val="004080"/>
          <w:sz w:val="24"/>
          <w:szCs w:val="24"/>
        </w:rPr>
        <w:t>Device</w:t>
      </w:r>
      <w:bookmarkEnd w:id="284"/>
      <w:bookmarkEnd w:id="285"/>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data elements are specified for this transaction to register a device by creating a new FHIR Device resource. The following section describes the structure and built-in value sets used to describe a device record using FHIR STU3.</w:t>
      </w:r>
    </w:p>
    <w:p w:rsidR="008228F1" w:rsidRDefault="008228F1" w:rsidP="008228F1">
      <w:pPr>
        <w:rPr>
          <w:color w:val="000000"/>
          <w:sz w:val="20"/>
        </w:rPr>
      </w:pPr>
    </w:p>
    <w:p w:rsidR="008228F1" w:rsidRDefault="008228F1" w:rsidP="008228F1">
      <w:pPr>
        <w:pStyle w:val="Heading9"/>
        <w:rPr>
          <w:rFonts w:eastAsia="Arial" w:cs="Arial"/>
          <w:color w:val="004080"/>
          <w:sz w:val="22"/>
          <w:szCs w:val="22"/>
        </w:rPr>
      </w:pPr>
      <w:bookmarkStart w:id="286" w:name="BKM_60173793_ED8B_489E_88C9_7DD629D78578"/>
      <w:bookmarkStart w:id="287" w:name="_Toc477995896"/>
      <w:bookmarkStart w:id="288" w:name="_Toc477996118"/>
      <w:bookmarkEnd w:id="286"/>
      <w:r>
        <w:rPr>
          <w:rFonts w:eastAsia="Arial" w:cs="Arial"/>
          <w:b w:val="0"/>
          <w:color w:val="0F0F0F"/>
          <w:sz w:val="22"/>
          <w:szCs w:val="22"/>
        </w:rPr>
        <w:t>Device</w:t>
      </w:r>
      <w:bookmarkEnd w:id="287"/>
      <w:bookmarkEnd w:id="288"/>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resource identifies an instance or a type of a manufactured item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Non-medical devices may include items such as a machine, cellphone, computer, application, etc.</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289" w:name="BKM_4A38DEFD_4251_4CA2_9B64_787F59B42B90"/>
      <w:bookmarkEnd w:id="289"/>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identifier</w:t>
            </w:r>
            <w:r>
              <w:rPr>
                <w:rFonts w:ascii="Verdana" w:eastAsia="Verdana" w:hAnsi="Verdana" w:cs="Verdana"/>
                <w:color w:val="000000"/>
                <w:sz w:val="16"/>
                <w:szCs w:val="16"/>
              </w:rPr>
              <w:t xml:space="preserve"> Identifier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Unique instance identifiers assigned to a device by manufacturers other organizations or owners. This element may be used to specify the serial number of a device if it supported by the PI component of the UDI.</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0" w:name="BKM_87147193_A71D_4593_9ABA_AFA6D353C579"/>
            <w:bookmarkEnd w:id="290"/>
            <w:r>
              <w:rPr>
                <w:rFonts w:ascii="Verdana" w:eastAsia="Verdana" w:hAnsi="Verdana" w:cs="Verdana"/>
                <w:b/>
                <w:color w:val="000000"/>
                <w:sz w:val="16"/>
                <w:szCs w:val="16"/>
              </w:rPr>
              <w:t>udi</w:t>
            </w:r>
            <w:r>
              <w:rPr>
                <w:rFonts w:ascii="Verdana" w:eastAsia="Verdana" w:hAnsi="Verdana" w:cs="Verdana"/>
                <w:color w:val="000000"/>
                <w:sz w:val="16"/>
                <w:szCs w:val="16"/>
              </w:rPr>
              <w:t xml:space="preserve"> Device.Udi</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[Unique device identifier (UDI)](device.html#5.11.3.2.2) assigned to device label or package.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For the purposes of this profile, the components of the UDI below would be specified.</w:t>
            </w:r>
          </w:p>
          <w:p w:rsidR="008228F1" w:rsidRDefault="008228F1" w:rsidP="00C46CC8">
            <w:pPr>
              <w:rPr>
                <w:rFonts w:ascii="Verdana" w:eastAsia="Verdana" w:hAnsi="Verdana" w:cs="Verdana"/>
                <w:color w:val="000000"/>
                <w:sz w:val="16"/>
                <w:szCs w:val="16"/>
              </w:rPr>
            </w:pPr>
          </w:p>
          <w:p w:rsidR="008228F1" w:rsidRDefault="008228F1" w:rsidP="00F84A5F">
            <w:pPr>
              <w:numPr>
                <w:ilvl w:val="0"/>
                <w:numId w:val="33"/>
              </w:numPr>
              <w:spacing w:before="0"/>
              <w:ind w:left="360" w:hanging="360"/>
              <w:rPr>
                <w:rFonts w:ascii="Verdana" w:eastAsia="Verdana" w:hAnsi="Verdana" w:cs="Verdana"/>
                <w:color w:val="000000"/>
                <w:sz w:val="16"/>
                <w:szCs w:val="16"/>
              </w:rPr>
            </w:pPr>
            <w:r>
              <w:rPr>
                <w:rFonts w:ascii="Verdana" w:eastAsia="Verdana" w:hAnsi="Verdana" w:cs="Verdana"/>
                <w:color w:val="000000"/>
                <w:sz w:val="16"/>
                <w:szCs w:val="16"/>
              </w:rPr>
              <w:t>the lot or batch number within which a device was manufactured;</w:t>
            </w:r>
          </w:p>
          <w:p w:rsidR="008228F1" w:rsidRDefault="008228F1" w:rsidP="00F84A5F">
            <w:pPr>
              <w:numPr>
                <w:ilvl w:val="0"/>
                <w:numId w:val="33"/>
              </w:numPr>
              <w:spacing w:before="0"/>
              <w:ind w:left="360" w:hanging="360"/>
              <w:rPr>
                <w:rFonts w:ascii="Verdana" w:eastAsia="Verdana" w:hAnsi="Verdana" w:cs="Verdana"/>
                <w:color w:val="000000"/>
                <w:sz w:val="16"/>
                <w:szCs w:val="16"/>
              </w:rPr>
            </w:pPr>
            <w:r>
              <w:rPr>
                <w:rFonts w:ascii="Verdana" w:eastAsia="Verdana" w:hAnsi="Verdana" w:cs="Verdana"/>
                <w:color w:val="000000"/>
                <w:sz w:val="16"/>
                <w:szCs w:val="16"/>
              </w:rPr>
              <w:t>the serial number of a specific device;</w:t>
            </w:r>
          </w:p>
          <w:p w:rsidR="008228F1" w:rsidRDefault="008228F1" w:rsidP="00F84A5F">
            <w:pPr>
              <w:numPr>
                <w:ilvl w:val="0"/>
                <w:numId w:val="33"/>
              </w:numPr>
              <w:spacing w:before="0"/>
              <w:ind w:left="360" w:hanging="360"/>
              <w:rPr>
                <w:rFonts w:ascii="Verdana" w:eastAsia="Verdana" w:hAnsi="Verdana" w:cs="Verdana"/>
                <w:color w:val="000000"/>
                <w:sz w:val="16"/>
                <w:szCs w:val="16"/>
              </w:rPr>
            </w:pPr>
            <w:r>
              <w:rPr>
                <w:rFonts w:ascii="Verdana" w:eastAsia="Verdana" w:hAnsi="Verdana" w:cs="Verdana"/>
                <w:color w:val="000000"/>
                <w:sz w:val="16"/>
                <w:szCs w:val="16"/>
              </w:rPr>
              <w:t>the expiration date of a specific device;</w:t>
            </w:r>
          </w:p>
          <w:p w:rsidR="008228F1" w:rsidRDefault="008228F1" w:rsidP="00F84A5F">
            <w:pPr>
              <w:numPr>
                <w:ilvl w:val="0"/>
                <w:numId w:val="33"/>
              </w:numPr>
              <w:spacing w:before="0"/>
              <w:ind w:left="360" w:hanging="360"/>
              <w:rPr>
                <w:rFonts w:ascii="Verdana" w:eastAsia="Verdana" w:hAnsi="Verdana" w:cs="Verdana"/>
                <w:color w:val="000000"/>
                <w:sz w:val="16"/>
                <w:szCs w:val="16"/>
              </w:rPr>
            </w:pPr>
            <w:r>
              <w:rPr>
                <w:rFonts w:ascii="Verdana" w:eastAsia="Verdana" w:hAnsi="Verdana" w:cs="Verdana"/>
                <w:color w:val="000000"/>
                <w:sz w:val="16"/>
                <w:szCs w:val="16"/>
              </w:rPr>
              <w:t>the date a specific device was manufactured;</w:t>
            </w:r>
          </w:p>
          <w:p w:rsidR="008228F1" w:rsidRDefault="008228F1" w:rsidP="00C46CC8">
            <w:pPr>
              <w:rPr>
                <w:rFonts w:ascii="Verdana" w:eastAsia="Verdana" w:hAnsi="Verdana" w:cs="Verdana"/>
                <w:color w:val="000000"/>
                <w:sz w:val="16"/>
                <w:szCs w:val="16"/>
              </w:rPr>
            </w:pP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distinct identification code required by §1271.290(c) for a human cell, tissue, or cellular and tissue-based product (HCT/P) regulated as a device. (</w:t>
            </w:r>
            <w:hyperlink r:id="rId45" w:history="1">
              <w:r>
                <w:rPr>
                  <w:rFonts w:ascii="Verdana" w:eastAsia="Verdana" w:hAnsi="Verdana" w:cs="Verdana"/>
                  <w:color w:val="0000FF"/>
                  <w:sz w:val="16"/>
                  <w:szCs w:val="16"/>
                  <w:u w:val="single"/>
                </w:rPr>
                <w:t>FDA UDI Basics</w:t>
              </w:r>
            </w:hyperlink>
            <w:r>
              <w:rPr>
                <w:rFonts w:ascii="Verdana" w:eastAsia="Verdana" w:hAnsi="Verdana" w:cs="Verdana"/>
                <w:color w:val="000000"/>
                <w:sz w:val="16"/>
                <w:szCs w:val="16"/>
              </w:rPr>
              <w: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1" w:name="BKM_E5831E9C_B293_4F5C_B3F3_C21D531849E8"/>
            <w:bookmarkEnd w:id="291"/>
            <w:r>
              <w:rPr>
                <w:rFonts w:ascii="Verdana" w:eastAsia="Verdana" w:hAnsi="Verdana" w:cs="Verdana"/>
                <w:b/>
                <w:color w:val="000000"/>
                <w:sz w:val="16"/>
                <w:szCs w:val="16"/>
              </w:rPr>
              <w:t>status</w:t>
            </w:r>
            <w:r>
              <w:rPr>
                <w:rFonts w:ascii="Verdana" w:eastAsia="Verdana" w:hAnsi="Verdana" w:cs="Verdana"/>
                <w:color w:val="000000"/>
                <w:sz w:val="16"/>
                <w:szCs w:val="16"/>
              </w:rPr>
              <w:t xml:space="preserve"> FHIRDeviceStatus</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Status of the Device availability. The default value is "active".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2" w:name="BKM_90C0E0A9_4924_4752_88E7_DE9E3CE4E58D"/>
            <w:bookmarkEnd w:id="292"/>
            <w:r>
              <w:rPr>
                <w:rFonts w:ascii="Verdana" w:eastAsia="Verdana" w:hAnsi="Verdana" w:cs="Verdana"/>
                <w:b/>
                <w:color w:val="000000"/>
                <w:sz w:val="16"/>
                <w:szCs w:val="16"/>
              </w:rPr>
              <w:t>type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Code or identifier to identify a kind of device. For this profile, implementers will use Device.udi.deviceIdentifier.</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3" w:name="BKM_EFE6D1BF_90DF_4F5C_AC45_8F20B353210A"/>
            <w:bookmarkEnd w:id="293"/>
            <w:r>
              <w:rPr>
                <w:rFonts w:ascii="Verdana" w:eastAsia="Verdana" w:hAnsi="Verdana" w:cs="Verdana"/>
                <w:b/>
                <w:color w:val="000000"/>
                <w:sz w:val="16"/>
                <w:szCs w:val="16"/>
              </w:rPr>
              <w:t>lotNumber</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Lot number assigned by the manufacturer. This data element should be parsed from the UDI, if supported.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4" w:name="BKM_CDBD8133_C58B_4B15_8F2A_498F47B77156"/>
            <w:bookmarkEnd w:id="294"/>
            <w:r>
              <w:rPr>
                <w:rFonts w:ascii="Verdana" w:eastAsia="Verdana" w:hAnsi="Verdana" w:cs="Verdana"/>
                <w:b/>
                <w:color w:val="000000"/>
                <w:sz w:val="16"/>
                <w:szCs w:val="16"/>
              </w:rPr>
              <w:t>manufacturer</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name of the manufacturer.</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5" w:name="BKM_53B824A9_9F64_45DD_948C_4AE2DB375290"/>
            <w:bookmarkEnd w:id="295"/>
            <w:r>
              <w:rPr>
                <w:rFonts w:ascii="Verdana" w:eastAsia="Verdana" w:hAnsi="Verdana" w:cs="Verdana"/>
                <w:b/>
                <w:color w:val="000000"/>
                <w:sz w:val="16"/>
                <w:szCs w:val="16"/>
              </w:rPr>
              <w:t>manufactureDate</w:t>
            </w:r>
            <w:r>
              <w:rPr>
                <w:rFonts w:ascii="Verdana" w:eastAsia="Verdana" w:hAnsi="Verdana" w:cs="Verdana"/>
                <w:color w:val="000000"/>
                <w:sz w:val="16"/>
                <w:szCs w:val="16"/>
              </w:rPr>
              <w:t xml:space="preserve"> dateTime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date and time when the device was manufactured. This data element should be parsed from the UDI, if supported.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6" w:name="BKM_D2985C18_15B4_422D_B58C_849EF8088FA7"/>
            <w:bookmarkEnd w:id="296"/>
            <w:r>
              <w:rPr>
                <w:rFonts w:ascii="Verdana" w:eastAsia="Verdana" w:hAnsi="Verdana" w:cs="Verdana"/>
                <w:b/>
                <w:color w:val="000000"/>
                <w:sz w:val="16"/>
                <w:szCs w:val="16"/>
              </w:rPr>
              <w:t>expirationDate</w:t>
            </w:r>
            <w:r>
              <w:rPr>
                <w:rFonts w:ascii="Verdana" w:eastAsia="Verdana" w:hAnsi="Verdana" w:cs="Verdana"/>
                <w:color w:val="000000"/>
                <w:sz w:val="16"/>
                <w:szCs w:val="16"/>
              </w:rPr>
              <w:t xml:space="preserve"> dateTime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date and time beyond which this device is no longer valid or should not be used (if applicable). This data element should be parsed from the UDI, if supported.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7" w:name="BKM_DEC6B8E4_2CD0_45E2_88D3_904F8521B0D5"/>
            <w:bookmarkEnd w:id="297"/>
            <w:r>
              <w:rPr>
                <w:rFonts w:ascii="Verdana" w:eastAsia="Verdana" w:hAnsi="Verdana" w:cs="Verdana"/>
                <w:b/>
                <w:color w:val="000000"/>
                <w:sz w:val="16"/>
                <w:szCs w:val="16"/>
              </w:rPr>
              <w:t>model</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"model" is an identifier assigned by the manufacturer to identify the product by its type. This number is shared by the all devices sold as the same type.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8" w:name="BKM_B97D2C00_5B27_4DC5_BA73_E5BA13CAF8BA"/>
            <w:bookmarkEnd w:id="298"/>
            <w:r>
              <w:rPr>
                <w:rFonts w:ascii="Verdana" w:eastAsia="Verdana" w:hAnsi="Verdana" w:cs="Verdana"/>
                <w:b/>
                <w:color w:val="000000"/>
                <w:sz w:val="16"/>
                <w:szCs w:val="16"/>
              </w:rPr>
              <w:lastRenderedPageBreak/>
              <w:t>version</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version of the device, if the device has multiple releases under the same model, or if the device is software or carries firmware.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299" w:name="BKM_3E08538A_0140_46E7_B3E4_44D5A8B804C2"/>
            <w:bookmarkEnd w:id="299"/>
            <w:r>
              <w:rPr>
                <w:rFonts w:ascii="Verdana" w:eastAsia="Verdana" w:hAnsi="Verdana" w:cs="Verdana"/>
                <w:b/>
                <w:color w:val="000000"/>
                <w:sz w:val="16"/>
                <w:szCs w:val="16"/>
              </w:rPr>
              <w:t>patient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Patient information, If the device is affixed to a person.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00" w:name="BKM_41B43D62_6DB1_4390_AF76_6CF3CEE2D677"/>
            <w:bookmarkEnd w:id="300"/>
            <w:r>
              <w:rPr>
                <w:rFonts w:ascii="Verdana" w:eastAsia="Verdana" w:hAnsi="Verdana" w:cs="Verdana"/>
                <w:b/>
                <w:color w:val="000000"/>
                <w:sz w:val="16"/>
                <w:szCs w:val="16"/>
              </w:rPr>
              <w:t>owner</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 organization that is responsible for the provision and ongoing maintenance of the device.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01" w:name="BKM_F549B1F8_06E8_43E8_85BD_FC826D43903E"/>
            <w:bookmarkEnd w:id="301"/>
            <w:r>
              <w:rPr>
                <w:rFonts w:ascii="Verdana" w:eastAsia="Verdana" w:hAnsi="Verdana" w:cs="Verdana"/>
                <w:b/>
                <w:color w:val="000000"/>
                <w:sz w:val="16"/>
                <w:szCs w:val="16"/>
              </w:rPr>
              <w:t>contact</w:t>
            </w:r>
            <w:r>
              <w:rPr>
                <w:rFonts w:ascii="Verdana" w:eastAsia="Verdana" w:hAnsi="Verdana" w:cs="Verdana"/>
                <w:color w:val="000000"/>
                <w:sz w:val="16"/>
                <w:szCs w:val="16"/>
              </w:rPr>
              <w:t xml:space="preserve"> ContactPoint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Contact details for an organization or a particular human that is responsible for the device.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02" w:name="BKM_736A30CF_E1BB_4450_B8D2_3DE4E0A64FD9"/>
            <w:bookmarkEnd w:id="302"/>
            <w:r>
              <w:rPr>
                <w:rFonts w:ascii="Verdana" w:eastAsia="Verdana" w:hAnsi="Verdana" w:cs="Verdana"/>
                <w:b/>
                <w:color w:val="000000"/>
                <w:sz w:val="16"/>
                <w:szCs w:val="16"/>
              </w:rPr>
              <w:t>location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The place where the device can be found.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03" w:name="BKM_847D5D5D_A9F9_481D_94BD_A505FB0268FA"/>
            <w:bookmarkEnd w:id="303"/>
            <w:r>
              <w:rPr>
                <w:rFonts w:ascii="Verdana" w:eastAsia="Verdana" w:hAnsi="Verdana" w:cs="Verdana"/>
                <w:b/>
                <w:color w:val="000000"/>
                <w:sz w:val="16"/>
                <w:szCs w:val="16"/>
              </w:rPr>
              <w:t>url</w:t>
            </w:r>
            <w:r>
              <w:rPr>
                <w:rFonts w:ascii="Verdana" w:eastAsia="Verdana" w:hAnsi="Verdana" w:cs="Verdana"/>
                <w:color w:val="000000"/>
                <w:sz w:val="16"/>
                <w:szCs w:val="16"/>
              </w:rPr>
              <w:t xml:space="preserve"> uri</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network address on which the device may be contacted directly.</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04" w:name="BKM_9ABC58E2_20A5_47C0_B535_38EF4A7115CE"/>
            <w:bookmarkEnd w:id="304"/>
            <w:r>
              <w:rPr>
                <w:rFonts w:ascii="Verdana" w:eastAsia="Verdana" w:hAnsi="Verdana" w:cs="Verdana"/>
                <w:b/>
                <w:color w:val="000000"/>
                <w:sz w:val="16"/>
                <w:szCs w:val="16"/>
              </w:rPr>
              <w:t>note</w:t>
            </w:r>
            <w:r>
              <w:rPr>
                <w:rFonts w:ascii="Verdana" w:eastAsia="Verdana" w:hAnsi="Verdana" w:cs="Verdana"/>
                <w:color w:val="000000"/>
                <w:sz w:val="16"/>
                <w:szCs w:val="16"/>
              </w:rPr>
              <w:t xml:space="preserve"> Annotation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Descriptive information, usage information or implantation information that is not captured in an existing element.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05" w:name="BKM_6CC3865F_B577_4340_A440_35F6491CE96E"/>
            <w:bookmarkEnd w:id="305"/>
            <w:r>
              <w:rPr>
                <w:rFonts w:ascii="Verdana" w:eastAsia="Verdana" w:hAnsi="Verdana" w:cs="Verdana"/>
                <w:b/>
                <w:color w:val="000000"/>
                <w:sz w:val="16"/>
                <w:szCs w:val="16"/>
              </w:rPr>
              <w:t>safety</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Provides additional safety characteristics about a medical device. For example devices containing latex. This is not relevant for this profile, Implementers are advised to refer to the GUDID (Global UDI Database) and use the Device Identifier to lookup other metadata about the device.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06" w:name="BKM_C9E65240_78F2_4EC3_AAF5_0885AFA4E4DE"/>
      <w:bookmarkStart w:id="307" w:name="_Toc477995897"/>
      <w:bookmarkStart w:id="308" w:name="_Toc477996119"/>
      <w:bookmarkEnd w:id="306"/>
      <w:r>
        <w:rPr>
          <w:rFonts w:eastAsia="Arial" w:cs="Arial"/>
          <w:b w:val="0"/>
          <w:color w:val="0F0F0F"/>
          <w:sz w:val="22"/>
          <w:szCs w:val="22"/>
        </w:rPr>
        <w:lastRenderedPageBreak/>
        <w:t>Device.Udi</w:t>
      </w:r>
      <w:bookmarkEnd w:id="307"/>
      <w:bookmarkEnd w:id="308"/>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resource identifies an instance or a type of a manufactured item that is used in the provision of healthcare without being substantially changed through that activity. The device may be a medical or non-medical device. Medical devices includes durable (reusable) medical equipment, implantable devices, as well as disposable equipment used for diagnostic, treatment, and research for healthcare and public health. Non-medical devices may include items such as a machine, cellphone, computer, application, etc.</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09" w:name="BKM_BF689C76_E48F_4447_95E0_5F1615BB9CEE"/>
      <w:bookmarkEnd w:id="309"/>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deviceIdentifier</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device identifier (DI) is a mandatory, fixed portion of a UDI that identifies the labeler and the specific version or model of a device.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10" w:name="BKM_A4B6CCF0_9493_429F_A121_34B4823E4B9E"/>
            <w:bookmarkEnd w:id="310"/>
            <w:r>
              <w:rPr>
                <w:rFonts w:ascii="Verdana" w:eastAsia="Verdana" w:hAnsi="Verdana" w:cs="Verdana"/>
                <w:b/>
                <w:color w:val="000000"/>
                <w:sz w:val="16"/>
                <w:szCs w:val="16"/>
              </w:rPr>
              <w:t>name</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Name of device as used in labeling or catalog.</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11" w:name="BKM_DC402A1B_9567_487D_8F88_AFD564F9BC5A"/>
            <w:bookmarkEnd w:id="311"/>
            <w:r>
              <w:rPr>
                <w:rFonts w:ascii="Verdana" w:eastAsia="Verdana" w:hAnsi="Verdana" w:cs="Verdana"/>
                <w:b/>
                <w:color w:val="000000"/>
                <w:sz w:val="16"/>
                <w:szCs w:val="16"/>
              </w:rPr>
              <w:t>jurisdiction</w:t>
            </w:r>
            <w:r>
              <w:rPr>
                <w:rFonts w:ascii="Verdana" w:eastAsia="Verdana" w:hAnsi="Verdana" w:cs="Verdana"/>
                <w:color w:val="000000"/>
                <w:sz w:val="16"/>
                <w:szCs w:val="16"/>
              </w:rPr>
              <w:t xml:space="preserve"> uri</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identity of the authoritative source for UDI generation within a jurisdiction. All UDIs are globally unique within a single namespace. with the appropriate repository uri as the system. For example, UDIs of devices managed in the U.S. by the FDA, the value is http://hl7.org/fhir/NamingSystem/fda-udi.</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12" w:name="BKM_0F217B5E_CE68_4971_BEA3_12BF742ACC47"/>
            <w:bookmarkEnd w:id="312"/>
            <w:r>
              <w:rPr>
                <w:rFonts w:ascii="Verdana" w:eastAsia="Verdana" w:hAnsi="Verdana" w:cs="Verdana"/>
                <w:b/>
                <w:color w:val="000000"/>
                <w:sz w:val="16"/>
                <w:szCs w:val="16"/>
              </w:rPr>
              <w:t>carrierHRF</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full UDI carrier as the human readable form (HRF) representation of the barcode string as printed on the packaging of the device. This version of UDI is not expected for this profile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13" w:name="BKM_39C8B07F_E9C6_4700_B86F_3C191475A73D"/>
            <w:bookmarkEnd w:id="313"/>
            <w:r>
              <w:rPr>
                <w:rFonts w:ascii="Verdana" w:eastAsia="Verdana" w:hAnsi="Verdana" w:cs="Verdana"/>
                <w:b/>
                <w:color w:val="000000"/>
                <w:sz w:val="16"/>
                <w:szCs w:val="16"/>
              </w:rPr>
              <w:t>carrierAIDC</w:t>
            </w:r>
            <w:r>
              <w:rPr>
                <w:rFonts w:ascii="Verdana" w:eastAsia="Verdana" w:hAnsi="Verdana" w:cs="Verdana"/>
                <w:color w:val="000000"/>
                <w:sz w:val="16"/>
                <w:szCs w:val="16"/>
              </w:rPr>
              <w:t xml:space="preserve"> base64Binary</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full UDI carrier of the Automatic Identification and Data Capture (AIDC) technology representation of the barcode string as printed on the packaging of the device - E.g a barcode or RFID. Because of limitations on character sets in XML and the need to round-trip JSON data through XML, AIDC Formats *SHALL* be base64 encoded.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14" w:name="BKM_864151A6_09D0_4AC6_AC05_86633AA32A15"/>
            <w:bookmarkEnd w:id="314"/>
            <w:r>
              <w:rPr>
                <w:rFonts w:ascii="Verdana" w:eastAsia="Verdana" w:hAnsi="Verdana" w:cs="Verdana"/>
                <w:b/>
                <w:color w:val="000000"/>
                <w:sz w:val="16"/>
                <w:szCs w:val="16"/>
              </w:rPr>
              <w:t>issuer</w:t>
            </w:r>
            <w:r>
              <w:rPr>
                <w:rFonts w:ascii="Verdana" w:eastAsia="Verdana" w:hAnsi="Verdana" w:cs="Verdana"/>
                <w:color w:val="000000"/>
                <w:sz w:val="16"/>
                <w:szCs w:val="16"/>
              </w:rPr>
              <w:t xml:space="preserve"> uri</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Organization that is charged with issuing UDIs for devices. For example, the US FDA issuers include :</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1) GS1: </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 xml:space="preserve">http://hl7.org/fhir/NamingSystem/gs1-di, </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2) HIBCC: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http://hl7.org/fhir/NamingSystem/hibcc-dI, </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3) ICCBBA for blood containers:</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http://hl7.org/fhir/NamingSystem/iccbba-blood-di, </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4) ICCBA for other devices:</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http://hl7.org/fhir/NamingSystem/iccbba-other-di.</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15" w:name="BKM_3D324E3F_1DB3_4804_B205_827933697D9E"/>
            <w:bookmarkEnd w:id="315"/>
            <w:r>
              <w:rPr>
                <w:rFonts w:ascii="Verdana" w:eastAsia="Verdana" w:hAnsi="Verdana" w:cs="Verdana"/>
                <w:b/>
                <w:color w:val="000000"/>
                <w:sz w:val="16"/>
                <w:szCs w:val="16"/>
              </w:rPr>
              <w:t>entryType</w:t>
            </w:r>
            <w:r>
              <w:rPr>
                <w:rFonts w:ascii="Verdana" w:eastAsia="Verdana" w:hAnsi="Verdana" w:cs="Verdana"/>
                <w:color w:val="000000"/>
                <w:sz w:val="16"/>
                <w:szCs w:val="16"/>
              </w:rPr>
              <w:t xml:space="preserve"> UDIEntryType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coded entry to indicate how the data was entered.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16" w:name="BKM_485FBE5A_09D3_47FE_9270_AC391F808C93"/>
      <w:bookmarkStart w:id="317" w:name="_Toc477995898"/>
      <w:bookmarkStart w:id="318" w:name="_Toc477996120"/>
      <w:bookmarkEnd w:id="316"/>
      <w:r>
        <w:rPr>
          <w:rFonts w:eastAsia="Arial" w:cs="Arial"/>
          <w:b w:val="0"/>
          <w:color w:val="0F0F0F"/>
          <w:sz w:val="22"/>
          <w:szCs w:val="22"/>
        </w:rPr>
        <w:t>FHIRDeviceStatus</w:t>
      </w:r>
      <w:bookmarkEnd w:id="317"/>
      <w:bookmarkEnd w:id="318"/>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availability status of the device.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19" w:name="BKM_3F063C7C_68B5_4B9C_8AB8_54A9E1AB8C49"/>
      <w:bookmarkEnd w:id="319"/>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value</w:t>
            </w:r>
            <w:r>
              <w:rPr>
                <w:rFonts w:ascii="Verdana" w:eastAsia="Verdana" w:hAnsi="Verdana" w:cs="Verdana"/>
                <w:color w:val="000000"/>
                <w:sz w:val="16"/>
                <w:szCs w:val="16"/>
              </w:rPr>
              <w:t xml:space="preserve"> FHIRDeviceStatus-list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20" w:name="BKM_F25F114D_7595_413F_98BE_E89A48D72241"/>
      <w:bookmarkStart w:id="321" w:name="_Toc477995899"/>
      <w:bookmarkStart w:id="322" w:name="_Toc477996121"/>
      <w:bookmarkEnd w:id="320"/>
      <w:r>
        <w:rPr>
          <w:rFonts w:eastAsia="Arial" w:cs="Arial"/>
          <w:b w:val="0"/>
          <w:color w:val="0F0F0F"/>
          <w:sz w:val="22"/>
          <w:szCs w:val="22"/>
        </w:rPr>
        <w:t>UDIEntryType</w:t>
      </w:r>
      <w:bookmarkEnd w:id="321"/>
      <w:bookmarkEnd w:id="322"/>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Codes to identify how UDI data was entered</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23" w:name="BKM_2164B958_54A6_4D93_BBDE_7CCEDBC4C73D"/>
      <w:bookmarkEnd w:id="323"/>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value</w:t>
            </w:r>
            <w:r>
              <w:rPr>
                <w:rFonts w:ascii="Verdana" w:eastAsia="Verdana" w:hAnsi="Verdana" w:cs="Verdana"/>
                <w:color w:val="000000"/>
                <w:sz w:val="16"/>
                <w:szCs w:val="16"/>
              </w:rPr>
              <w:t xml:space="preserve"> UDIEntryType-list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24" w:name="BKM_7D355FC9_8E59_4FEC_8956_299101AF181D"/>
      <w:bookmarkStart w:id="325" w:name="_Toc477995900"/>
      <w:bookmarkStart w:id="326" w:name="_Toc477996122"/>
      <w:bookmarkEnd w:id="324"/>
      <w:r>
        <w:rPr>
          <w:rFonts w:eastAsia="Arial" w:cs="Arial"/>
          <w:b w:val="0"/>
          <w:color w:val="0F0F0F"/>
          <w:sz w:val="22"/>
          <w:szCs w:val="22"/>
        </w:rPr>
        <w:lastRenderedPageBreak/>
        <w:t>FHIRDeviceStatus-list</w:t>
      </w:r>
      <w:bookmarkEnd w:id="325"/>
      <w:bookmarkEnd w:id="326"/>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Values allowed for Device.status:</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27" w:name="BKM_CCD0396F_0E9A_42BF_AF66_72785D44A93B"/>
      <w:bookmarkEnd w:id="327"/>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active</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Active is the default state.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28" w:name="BKM_1C546D40_93D7_4EB6_9A58_AA06A222361F"/>
            <w:bookmarkEnd w:id="328"/>
            <w:r>
              <w:rPr>
                <w:rFonts w:ascii="Verdana" w:eastAsia="Verdana" w:hAnsi="Verdana" w:cs="Verdana"/>
                <w:b/>
                <w:color w:val="000000"/>
                <w:sz w:val="16"/>
                <w:szCs w:val="16"/>
              </w:rPr>
              <w:t>inactive</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Inactive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29" w:name="BKM_8A49A663_E5F0_40E1_B1E0_BE1C5CEEF2B6"/>
            <w:bookmarkEnd w:id="329"/>
            <w:r>
              <w:rPr>
                <w:rFonts w:ascii="Verdana" w:eastAsia="Verdana" w:hAnsi="Verdana" w:cs="Verdana"/>
                <w:b/>
                <w:color w:val="000000"/>
                <w:sz w:val="16"/>
                <w:szCs w:val="16"/>
              </w:rPr>
              <w:t>entered-in-error</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Entered in Error</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30" w:name="BKM_61E866EB_2387_4436_BDCF_0B98CC53748A"/>
            <w:bookmarkEnd w:id="330"/>
            <w:r>
              <w:rPr>
                <w:rFonts w:ascii="Verdana" w:eastAsia="Verdana" w:hAnsi="Verdana" w:cs="Verdana"/>
                <w:b/>
                <w:color w:val="000000"/>
                <w:sz w:val="16"/>
                <w:szCs w:val="16"/>
              </w:rPr>
              <w:t>unknown</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Unknown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31" w:name="BKM_42A1D978_08B9_4449_B233_C3ACB506B1DE"/>
      <w:bookmarkStart w:id="332" w:name="_Toc477995901"/>
      <w:bookmarkStart w:id="333" w:name="_Toc477996123"/>
      <w:bookmarkEnd w:id="331"/>
      <w:r>
        <w:rPr>
          <w:rFonts w:eastAsia="Arial" w:cs="Arial"/>
          <w:b w:val="0"/>
          <w:color w:val="0F0F0F"/>
          <w:sz w:val="22"/>
          <w:szCs w:val="22"/>
        </w:rPr>
        <w:t>UDIEntryType-list</w:t>
      </w:r>
      <w:bookmarkEnd w:id="332"/>
      <w:bookmarkEnd w:id="333"/>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Device.udi.entryType values:</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34" w:name="BKM_DF64FE54_71F7_421B_9A69_7206222F4BE4"/>
      <w:bookmarkEnd w:id="334"/>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barcode</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BarCode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35" w:name="BKM_9710FAE9_229D_4298_A19A_69A294E3F4B9"/>
            <w:bookmarkEnd w:id="335"/>
            <w:r>
              <w:rPr>
                <w:rFonts w:ascii="Verdana" w:eastAsia="Verdana" w:hAnsi="Verdana" w:cs="Verdana"/>
                <w:b/>
                <w:color w:val="000000"/>
                <w:sz w:val="16"/>
                <w:szCs w:val="16"/>
              </w:rPr>
              <w:t>rfid</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RFID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36" w:name="BKM_C855E89D_3CA0_45D1_BA59_12BD8143F878"/>
            <w:bookmarkEnd w:id="336"/>
            <w:r>
              <w:rPr>
                <w:rFonts w:ascii="Verdana" w:eastAsia="Verdana" w:hAnsi="Verdana" w:cs="Verdana"/>
                <w:b/>
                <w:color w:val="000000"/>
                <w:sz w:val="16"/>
                <w:szCs w:val="16"/>
              </w:rPr>
              <w:lastRenderedPageBreak/>
              <w:t>manual</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Manual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37" w:name="BKM_633F44B6_85BD_4CF9_A20C_EC2AD7545D67"/>
            <w:bookmarkEnd w:id="337"/>
            <w:r>
              <w:rPr>
                <w:rFonts w:ascii="Verdana" w:eastAsia="Verdana" w:hAnsi="Verdana" w:cs="Verdana"/>
                <w:b/>
                <w:color w:val="000000"/>
                <w:sz w:val="16"/>
                <w:szCs w:val="16"/>
              </w:rPr>
              <w:t>card</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Card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38" w:name="BKM_67294F60_D54A_49B4_86B9_CBEDAD02BC6B"/>
            <w:bookmarkEnd w:id="338"/>
            <w:r>
              <w:rPr>
                <w:rFonts w:ascii="Verdana" w:eastAsia="Verdana" w:hAnsi="Verdana" w:cs="Verdana"/>
                <w:b/>
                <w:color w:val="000000"/>
                <w:sz w:val="16"/>
                <w:szCs w:val="16"/>
              </w:rPr>
              <w:t>self-reported</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Self Reported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39" w:name="BKM_0C5908BB_E592_4B9B_8DF9_CFBB2F5BF87A"/>
            <w:bookmarkEnd w:id="339"/>
            <w:r>
              <w:rPr>
                <w:rFonts w:ascii="Verdana" w:eastAsia="Verdana" w:hAnsi="Verdana" w:cs="Verdana"/>
                <w:b/>
                <w:color w:val="000000"/>
                <w:sz w:val="16"/>
                <w:szCs w:val="16"/>
              </w:rPr>
              <w:t>unknown</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Unknown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7"/>
        <w:rPr>
          <w:rFonts w:eastAsia="Arial" w:cs="Arial"/>
          <w:color w:val="004080"/>
        </w:rPr>
      </w:pPr>
      <w:r>
        <w:rPr>
          <w:rFonts w:eastAsia="Arial" w:cs="Arial"/>
          <w:b w:val="0"/>
          <w:color w:val="0F0F0F"/>
          <w:sz w:val="24"/>
          <w:szCs w:val="24"/>
        </w:rPr>
        <w:t xml:space="preserve"> </w:t>
      </w:r>
      <w:bookmarkStart w:id="340" w:name="PATIENT_START"/>
      <w:bookmarkStart w:id="341" w:name="BKM_F8355284_E357_43BE_94A3_BCC30039C6F9"/>
      <w:bookmarkEnd w:id="340"/>
      <w:bookmarkEnd w:id="341"/>
      <w:r>
        <w:rPr>
          <w:rFonts w:eastAsia="Arial" w:cs="Arial"/>
          <w:b w:val="0"/>
          <w:color w:val="0F0F0F"/>
          <w:sz w:val="24"/>
          <w:szCs w:val="24"/>
        </w:rPr>
        <w:t xml:space="preserve"> </w:t>
      </w:r>
      <w:r>
        <w:rPr>
          <w:rFonts w:eastAsia="Arial" w:cs="Arial"/>
          <w:b w:val="0"/>
          <w:color w:val="004080"/>
          <w:sz w:val="24"/>
          <w:szCs w:val="24"/>
        </w:rPr>
        <w:t xml:space="preserve"> </w:t>
      </w:r>
      <w:bookmarkStart w:id="342" w:name="_Toc477995902"/>
      <w:bookmarkStart w:id="343" w:name="_Toc477996124"/>
      <w:r>
        <w:rPr>
          <w:rFonts w:eastAsia="Arial" w:cs="Arial"/>
          <w:b w:val="0"/>
          <w:color w:val="004080"/>
          <w:sz w:val="24"/>
          <w:szCs w:val="24"/>
        </w:rPr>
        <w:t>Patient</w:t>
      </w:r>
      <w:bookmarkEnd w:id="342"/>
      <w:bookmarkEnd w:id="343"/>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are data structures required to add the patient identity as a contained resource to a Device resource:</w:t>
      </w:r>
    </w:p>
    <w:p w:rsidR="008228F1" w:rsidRDefault="008228F1" w:rsidP="008228F1">
      <w:pPr>
        <w:rPr>
          <w:color w:val="000000"/>
          <w:sz w:val="20"/>
        </w:rPr>
      </w:pPr>
    </w:p>
    <w:p w:rsidR="008228F1" w:rsidRDefault="008228F1" w:rsidP="008228F1">
      <w:pPr>
        <w:pStyle w:val="Heading9"/>
        <w:rPr>
          <w:rFonts w:eastAsia="Arial" w:cs="Arial"/>
          <w:color w:val="004080"/>
          <w:sz w:val="22"/>
          <w:szCs w:val="22"/>
        </w:rPr>
      </w:pPr>
      <w:bookmarkStart w:id="344" w:name="BKM_F4C4A3E7_6591_4E93_A83C_337340688329"/>
      <w:bookmarkStart w:id="345" w:name="_Toc477995903"/>
      <w:bookmarkStart w:id="346" w:name="_Toc477996125"/>
      <w:bookmarkEnd w:id="344"/>
      <w:r>
        <w:rPr>
          <w:rFonts w:eastAsia="Arial" w:cs="Arial"/>
          <w:b w:val="0"/>
          <w:color w:val="0F0F0F"/>
          <w:sz w:val="22"/>
          <w:szCs w:val="22"/>
        </w:rPr>
        <w:t>Patient</w:t>
      </w:r>
      <w:bookmarkEnd w:id="345"/>
      <w:bookmarkEnd w:id="346"/>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Patient resource is used to record the patient identity acquired at the point-of-care.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47" w:name="BKM_1219C454_2E11_438C_A4D0_5BAAF2F5BD38"/>
      <w:bookmarkEnd w:id="347"/>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identifier</w:t>
            </w:r>
            <w:r>
              <w:rPr>
                <w:rFonts w:ascii="Verdana" w:eastAsia="Verdana" w:hAnsi="Verdana" w:cs="Verdana"/>
                <w:color w:val="000000"/>
                <w:sz w:val="16"/>
                <w:szCs w:val="16"/>
              </w:rPr>
              <w:t xml:space="preserve"> Identifier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 identifier for this patient. For this profile the identifier may be medical record number recorded on the patient's wristband. The server is expected to match the identifier against known Patient records and validate that the information supplied from the point-of-care against the enterprise patient registry information before accepting the Device record. If the patient identifying traits do not match, the transaction is supposed to fail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48" w:name="BKM_0AC95B63_BA68_41EB_8E50_473D325F1AA3"/>
            <w:bookmarkEnd w:id="348"/>
            <w:r>
              <w:rPr>
                <w:rFonts w:ascii="Verdana" w:eastAsia="Verdana" w:hAnsi="Verdana" w:cs="Verdana"/>
                <w:b/>
                <w:color w:val="000000"/>
                <w:sz w:val="16"/>
                <w:szCs w:val="16"/>
              </w:rPr>
              <w:lastRenderedPageBreak/>
              <w:t>active</w:t>
            </w:r>
            <w:r>
              <w:rPr>
                <w:rFonts w:ascii="Verdana" w:eastAsia="Verdana" w:hAnsi="Verdana" w:cs="Verdana"/>
                <w:color w:val="000000"/>
                <w:sz w:val="16"/>
                <w:szCs w:val="16"/>
              </w:rPr>
              <w:t xml:space="preserve"> boolean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Whether this patient record is in active use.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49" w:name="BKM_18DA167D_250C_49CF_8F6B_4C8BEDDAD5A6"/>
            <w:bookmarkEnd w:id="349"/>
            <w:r>
              <w:rPr>
                <w:rFonts w:ascii="Verdana" w:eastAsia="Verdana" w:hAnsi="Verdana" w:cs="Verdana"/>
                <w:b/>
                <w:color w:val="000000"/>
                <w:sz w:val="16"/>
                <w:szCs w:val="16"/>
              </w:rPr>
              <w:t>name</w:t>
            </w:r>
            <w:r>
              <w:rPr>
                <w:rFonts w:ascii="Verdana" w:eastAsia="Verdana" w:hAnsi="Verdana" w:cs="Verdana"/>
                <w:color w:val="000000"/>
                <w:sz w:val="16"/>
                <w:szCs w:val="16"/>
              </w:rPr>
              <w:t xml:space="preserve"> HumanName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name associated with the individual.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0" w:name="BKM_331471A6_9324_426A_9509_C46F0C86EE18"/>
            <w:bookmarkEnd w:id="350"/>
            <w:r>
              <w:rPr>
                <w:rFonts w:ascii="Verdana" w:eastAsia="Verdana" w:hAnsi="Verdana" w:cs="Verdana"/>
                <w:b/>
                <w:color w:val="000000"/>
                <w:sz w:val="16"/>
                <w:szCs w:val="16"/>
              </w:rPr>
              <w:t>telecom</w:t>
            </w:r>
            <w:r>
              <w:rPr>
                <w:rFonts w:ascii="Verdana" w:eastAsia="Verdana" w:hAnsi="Verdana" w:cs="Verdana"/>
                <w:color w:val="000000"/>
                <w:sz w:val="16"/>
                <w:szCs w:val="16"/>
              </w:rPr>
              <w:t xml:space="preserve"> ContactPoint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contact detail (e.g. a telephone number or an email address) by which the individual may be contacted.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1" w:name="BKM_2700C846_BB8C_4BD9_9CB0_64228B4DCCF6"/>
            <w:bookmarkEnd w:id="351"/>
            <w:r>
              <w:rPr>
                <w:rFonts w:ascii="Verdana" w:eastAsia="Verdana" w:hAnsi="Verdana" w:cs="Verdana"/>
                <w:b/>
                <w:color w:val="000000"/>
                <w:sz w:val="16"/>
                <w:szCs w:val="16"/>
              </w:rPr>
              <w:t>gender</w:t>
            </w:r>
            <w:r>
              <w:rPr>
                <w:rFonts w:ascii="Verdana" w:eastAsia="Verdana" w:hAnsi="Verdana" w:cs="Verdana"/>
                <w:color w:val="000000"/>
                <w:sz w:val="16"/>
                <w:szCs w:val="16"/>
              </w:rPr>
              <w:t xml:space="preserve"> AdministrativeGender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Administrative Gender - the gender that the patient is considered to have for administration and record keeping purposes.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2" w:name="BKM_A6D2256F_C230_41A4_AE80_282B5AF3E635"/>
            <w:bookmarkEnd w:id="352"/>
            <w:r>
              <w:rPr>
                <w:rFonts w:ascii="Verdana" w:eastAsia="Verdana" w:hAnsi="Verdana" w:cs="Verdana"/>
                <w:b/>
                <w:color w:val="000000"/>
                <w:sz w:val="16"/>
                <w:szCs w:val="16"/>
              </w:rPr>
              <w:t>birthDate</w:t>
            </w:r>
            <w:r>
              <w:rPr>
                <w:rFonts w:ascii="Verdana" w:eastAsia="Verdana" w:hAnsi="Verdana" w:cs="Verdana"/>
                <w:color w:val="000000"/>
                <w:sz w:val="16"/>
                <w:szCs w:val="16"/>
              </w:rPr>
              <w:t xml:space="preserve"> date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date of birth for the individual. This information is verified at the point-of-care and it is also recorded on patient's identity wristbands.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3" w:name="BKM_D445B112_C25A_4EFE_BC7C_5CD022CC1AB2"/>
            <w:bookmarkEnd w:id="353"/>
            <w:r>
              <w:rPr>
                <w:rFonts w:ascii="Verdana" w:eastAsia="Verdana" w:hAnsi="Verdana" w:cs="Verdana"/>
                <w:b/>
                <w:color w:val="000000"/>
                <w:sz w:val="16"/>
                <w:szCs w:val="16"/>
              </w:rPr>
              <w:t>deceased[x]</w:t>
            </w:r>
            <w:r>
              <w:rPr>
                <w:rFonts w:ascii="Verdana" w:eastAsia="Verdana" w:hAnsi="Verdana" w:cs="Verdana"/>
                <w:color w:val="000000"/>
                <w:sz w:val="16"/>
                <w:szCs w:val="16"/>
              </w:rPr>
              <w:t xml:space="preserve"> deceasedChoice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Indicates if the individual is deceased or not. If missing, the default is "false".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4" w:name="BKM_8C840AF6_25A7_467D_9F3D_997A47853B0E"/>
            <w:bookmarkEnd w:id="354"/>
            <w:r>
              <w:rPr>
                <w:rFonts w:ascii="Verdana" w:eastAsia="Verdana" w:hAnsi="Verdana" w:cs="Verdana"/>
                <w:b/>
                <w:color w:val="000000"/>
                <w:sz w:val="16"/>
                <w:szCs w:val="16"/>
              </w:rPr>
              <w:t>address</w:t>
            </w:r>
            <w:r>
              <w:rPr>
                <w:rFonts w:ascii="Verdana" w:eastAsia="Verdana" w:hAnsi="Verdana" w:cs="Verdana"/>
                <w:color w:val="000000"/>
                <w:sz w:val="16"/>
                <w:szCs w:val="16"/>
              </w:rPr>
              <w:t xml:space="preserve"> Address</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Addresses for the individual.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5" w:name="BKM_D2857572_B605_4A80_8A13_B57719810AA6"/>
            <w:bookmarkEnd w:id="355"/>
            <w:r>
              <w:rPr>
                <w:rFonts w:ascii="Verdana" w:eastAsia="Verdana" w:hAnsi="Verdana" w:cs="Verdana"/>
                <w:b/>
                <w:color w:val="000000"/>
                <w:sz w:val="16"/>
                <w:szCs w:val="16"/>
              </w:rPr>
              <w:t>maritalStatus</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field contains a patient's most recent marital (civil) status.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6" w:name="BKM_46CACB1F_CC07_4368_B343_93549A573558"/>
            <w:bookmarkEnd w:id="356"/>
            <w:r>
              <w:rPr>
                <w:rFonts w:ascii="Verdana" w:eastAsia="Verdana" w:hAnsi="Verdana" w:cs="Verdana"/>
                <w:b/>
                <w:color w:val="000000"/>
                <w:sz w:val="16"/>
                <w:szCs w:val="16"/>
              </w:rPr>
              <w:lastRenderedPageBreak/>
              <w:t>multipleBirth[x]</w:t>
            </w:r>
            <w:r>
              <w:rPr>
                <w:rFonts w:ascii="Verdana" w:eastAsia="Verdana" w:hAnsi="Verdana" w:cs="Verdana"/>
                <w:color w:val="000000"/>
                <w:sz w:val="16"/>
                <w:szCs w:val="16"/>
              </w:rPr>
              <w:t xml:space="preserve"> mulitpleBirthChoice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Whether patient is part of a multiple birth. If missing, the default is "false".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7" w:name="BKM_9404CBEE_FD4D_4896_9BC0_12CA16D45590"/>
            <w:bookmarkEnd w:id="357"/>
            <w:r>
              <w:rPr>
                <w:rFonts w:ascii="Verdana" w:eastAsia="Verdana" w:hAnsi="Verdana" w:cs="Verdana"/>
                <w:b/>
                <w:color w:val="000000"/>
                <w:sz w:val="16"/>
                <w:szCs w:val="16"/>
              </w:rPr>
              <w:t>photo</w:t>
            </w:r>
            <w:r>
              <w:rPr>
                <w:rFonts w:ascii="Verdana" w:eastAsia="Verdana" w:hAnsi="Verdana" w:cs="Verdana"/>
                <w:color w:val="000000"/>
                <w:sz w:val="16"/>
                <w:szCs w:val="16"/>
              </w:rPr>
              <w:t xml:space="preserve"> Attachment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Image of the patient. A photograph may be recorded at the point-of-care.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8" w:name="BKM_D8752CD9_B852_4A02_B2EB_6E1BA7899A74"/>
            <w:bookmarkEnd w:id="358"/>
            <w:r>
              <w:rPr>
                <w:rFonts w:ascii="Verdana" w:eastAsia="Verdana" w:hAnsi="Verdana" w:cs="Verdana"/>
                <w:b/>
                <w:color w:val="000000"/>
                <w:sz w:val="16"/>
                <w:szCs w:val="16"/>
              </w:rPr>
              <w:t>contact</w:t>
            </w:r>
            <w:r>
              <w:rPr>
                <w:rFonts w:ascii="Verdana" w:eastAsia="Verdana" w:hAnsi="Verdana" w:cs="Verdana"/>
                <w:color w:val="000000"/>
                <w:sz w:val="16"/>
                <w:szCs w:val="16"/>
              </w:rPr>
              <w:t xml:space="preserve"> Patient.Contact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contact party (e.g. guardian, partner, friend) for the patient.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59" w:name="BKM_055DD220_829B_410D_9FA6_831310EEC5E8"/>
            <w:bookmarkEnd w:id="359"/>
            <w:r>
              <w:rPr>
                <w:rFonts w:ascii="Verdana" w:eastAsia="Verdana" w:hAnsi="Verdana" w:cs="Verdana"/>
                <w:b/>
                <w:color w:val="000000"/>
                <w:sz w:val="16"/>
                <w:szCs w:val="16"/>
              </w:rPr>
              <w:t>animal</w:t>
            </w:r>
            <w:r>
              <w:rPr>
                <w:rFonts w:ascii="Verdana" w:eastAsia="Verdana" w:hAnsi="Verdana" w:cs="Verdana"/>
                <w:color w:val="000000"/>
                <w:sz w:val="16"/>
                <w:szCs w:val="16"/>
              </w:rPr>
              <w:t xml:space="preserve"> Patient.Animal</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patient is known to be an animal.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60" w:name="BKM_1BC67F0B_A1E2_44A7_8D7A_FE9AE1F1541E"/>
            <w:bookmarkEnd w:id="360"/>
            <w:r>
              <w:rPr>
                <w:rFonts w:ascii="Verdana" w:eastAsia="Verdana" w:hAnsi="Verdana" w:cs="Verdana"/>
                <w:b/>
                <w:color w:val="000000"/>
                <w:sz w:val="16"/>
                <w:szCs w:val="16"/>
              </w:rPr>
              <w:t>communication</w:t>
            </w:r>
            <w:r>
              <w:rPr>
                <w:rFonts w:ascii="Verdana" w:eastAsia="Verdana" w:hAnsi="Verdana" w:cs="Verdana"/>
                <w:color w:val="000000"/>
                <w:sz w:val="16"/>
                <w:szCs w:val="16"/>
              </w:rPr>
              <w:t xml:space="preserve"> Patient.Communication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Languages which may be used to communicate with the patient about his or her health.</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61" w:name="BKM_77AA4C67_90F6_4CFB_AE70_843132976B29"/>
            <w:bookmarkEnd w:id="361"/>
            <w:r>
              <w:rPr>
                <w:rFonts w:ascii="Verdana" w:eastAsia="Verdana" w:hAnsi="Verdana" w:cs="Verdana"/>
                <w:b/>
                <w:color w:val="000000"/>
                <w:sz w:val="16"/>
                <w:szCs w:val="16"/>
              </w:rPr>
              <w:t>generalPractitioner</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Patient's nominated care provider.</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62" w:name="BKM_0C9CA4DE_50E7_4D0F_A2FC_40E689E93ADF"/>
            <w:bookmarkEnd w:id="362"/>
            <w:r>
              <w:rPr>
                <w:rFonts w:ascii="Verdana" w:eastAsia="Verdana" w:hAnsi="Verdana" w:cs="Verdana"/>
                <w:b/>
                <w:color w:val="000000"/>
                <w:sz w:val="16"/>
                <w:szCs w:val="16"/>
              </w:rPr>
              <w:t>managingOrganization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Organization that is the custodian of the patient record.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63" w:name="BKM_802764B7_0AA5_4330_ACBD_BF6414A691FE"/>
            <w:bookmarkEnd w:id="363"/>
            <w:r>
              <w:rPr>
                <w:rFonts w:ascii="Verdana" w:eastAsia="Verdana" w:hAnsi="Verdana" w:cs="Verdana"/>
                <w:b/>
                <w:color w:val="000000"/>
                <w:sz w:val="16"/>
                <w:szCs w:val="16"/>
              </w:rPr>
              <w:t>link</w:t>
            </w:r>
            <w:r>
              <w:rPr>
                <w:rFonts w:ascii="Verdana" w:eastAsia="Verdana" w:hAnsi="Verdana" w:cs="Verdana"/>
                <w:color w:val="000000"/>
                <w:sz w:val="16"/>
                <w:szCs w:val="16"/>
              </w:rPr>
              <w:t xml:space="preserve"> Patient.Link</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Link to another patient resource that concerns the same actual patient.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64" w:name="BKM_9E4A9140_E15B_4D04_B94C_88B504BF22AC"/>
      <w:bookmarkStart w:id="365" w:name="_Toc477995904"/>
      <w:bookmarkStart w:id="366" w:name="_Toc477996126"/>
      <w:bookmarkEnd w:id="364"/>
      <w:r>
        <w:rPr>
          <w:rFonts w:eastAsia="Arial" w:cs="Arial"/>
          <w:b w:val="0"/>
          <w:color w:val="0F0F0F"/>
          <w:sz w:val="22"/>
          <w:szCs w:val="22"/>
        </w:rPr>
        <w:lastRenderedPageBreak/>
        <w:t>Patient.Animal</w:t>
      </w:r>
      <w:bookmarkEnd w:id="365"/>
      <w:bookmarkEnd w:id="366"/>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Demographics and other administrative information about an individual or animal receiving care or other health-related services. This information is applicable only if the Patient.animal data element is used.</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67" w:name="BKM_666D34AD_A543_471A_94E2_33DE6EF3978E"/>
      <w:bookmarkEnd w:id="367"/>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species</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Identifies the high level taxonomic categorization of the kind of animal.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68" w:name="BKM_3C4483C9_9E01_42D0_BCE2_7C5E4F62424C"/>
            <w:bookmarkEnd w:id="368"/>
            <w:r>
              <w:rPr>
                <w:rFonts w:ascii="Verdana" w:eastAsia="Verdana" w:hAnsi="Verdana" w:cs="Verdana"/>
                <w:b/>
                <w:color w:val="000000"/>
                <w:sz w:val="16"/>
                <w:szCs w:val="16"/>
              </w:rPr>
              <w:t>breed</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Identifies the detailed categorization of the kind of animal.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69" w:name="BKM_469A18D6_2473_4BE3_AE0A_A430C22FB604"/>
            <w:bookmarkEnd w:id="369"/>
            <w:r>
              <w:rPr>
                <w:rFonts w:ascii="Verdana" w:eastAsia="Verdana" w:hAnsi="Verdana" w:cs="Verdana"/>
                <w:b/>
                <w:color w:val="000000"/>
                <w:sz w:val="16"/>
                <w:szCs w:val="16"/>
              </w:rPr>
              <w:t>genderStatus</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Indicates the current state of the animal's reproductive organs.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70" w:name="BKM_B46F955E_2426_4B8E_86A1_82C16F6DD931"/>
      <w:bookmarkStart w:id="371" w:name="_Toc477995905"/>
      <w:bookmarkStart w:id="372" w:name="_Toc477996127"/>
      <w:bookmarkEnd w:id="370"/>
      <w:r>
        <w:rPr>
          <w:rFonts w:eastAsia="Arial" w:cs="Arial"/>
          <w:b w:val="0"/>
          <w:color w:val="0F0F0F"/>
          <w:sz w:val="22"/>
          <w:szCs w:val="22"/>
        </w:rPr>
        <w:t>Patient.Communication</w:t>
      </w:r>
      <w:bookmarkEnd w:id="371"/>
      <w:bookmarkEnd w:id="372"/>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Demographics and other administrative information about an individual or animal receiving care or other health-related services. This element is not used by this profile.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73" w:name="BKM_C1A191BC_202F_434E_B673_0A1D730ADB80"/>
      <w:bookmarkEnd w:id="373"/>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language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ISO-639-1 alpha 2 code in lower case for the language, optionally followed by a hyphen and the ISO-3166-1 alpha 2 code for the region in upper case; e.g. "en" for English, or "en-US" for American English versus "en-EN" for England English.</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74" w:name="BKM_265D598E_0EBB_4A92_92EF_088643016DF3"/>
            <w:bookmarkEnd w:id="374"/>
            <w:r>
              <w:rPr>
                <w:rFonts w:ascii="Verdana" w:eastAsia="Verdana" w:hAnsi="Verdana" w:cs="Verdana"/>
                <w:b/>
                <w:color w:val="000000"/>
                <w:sz w:val="16"/>
                <w:szCs w:val="16"/>
              </w:rPr>
              <w:t>preferred</w:t>
            </w:r>
            <w:r>
              <w:rPr>
                <w:rFonts w:ascii="Verdana" w:eastAsia="Verdana" w:hAnsi="Verdana" w:cs="Verdana"/>
                <w:color w:val="000000"/>
                <w:sz w:val="16"/>
                <w:szCs w:val="16"/>
              </w:rPr>
              <w:t xml:space="preserve"> boolean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Indicates whether or not the patient prefers this language (over other languages he masters up a certain level).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75" w:name="BKM_6855EDED_B1F1_449C_BF18_45810C291626"/>
      <w:bookmarkStart w:id="376" w:name="_Toc477995906"/>
      <w:bookmarkStart w:id="377" w:name="_Toc477996128"/>
      <w:bookmarkEnd w:id="375"/>
      <w:r>
        <w:rPr>
          <w:rFonts w:eastAsia="Arial" w:cs="Arial"/>
          <w:b w:val="0"/>
          <w:color w:val="0F0F0F"/>
          <w:sz w:val="22"/>
          <w:szCs w:val="22"/>
        </w:rPr>
        <w:lastRenderedPageBreak/>
        <w:t>Patient.Contact</w:t>
      </w:r>
      <w:bookmarkEnd w:id="376"/>
      <w:bookmarkEnd w:id="377"/>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Demographics and other administrative information about an individual or animal receiving care or other health-related services. This element is not used by this profile.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78" w:name="BKM_A3B193A0_C469_4761_81F3_FD8749BAAB57"/>
      <w:bookmarkEnd w:id="378"/>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relationship</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nature of the relationship between the patient and the contact person.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79" w:name="BKM_61022458_C6C5_435E_877D_E1D6907F8DFC"/>
            <w:bookmarkEnd w:id="379"/>
            <w:r>
              <w:rPr>
                <w:rFonts w:ascii="Verdana" w:eastAsia="Verdana" w:hAnsi="Verdana" w:cs="Verdana"/>
                <w:b/>
                <w:color w:val="000000"/>
                <w:sz w:val="16"/>
                <w:szCs w:val="16"/>
              </w:rPr>
              <w:t>name</w:t>
            </w:r>
            <w:r>
              <w:rPr>
                <w:rFonts w:ascii="Verdana" w:eastAsia="Verdana" w:hAnsi="Verdana" w:cs="Verdana"/>
                <w:color w:val="000000"/>
                <w:sz w:val="16"/>
                <w:szCs w:val="16"/>
              </w:rPr>
              <w:t xml:space="preserve"> HumanName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name associated with the contact person.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80" w:name="BKM_9CD9B44B_71C6_49DC_8B3A_6C99338BD18C"/>
            <w:bookmarkEnd w:id="380"/>
            <w:r>
              <w:rPr>
                <w:rFonts w:ascii="Verdana" w:eastAsia="Verdana" w:hAnsi="Verdana" w:cs="Verdana"/>
                <w:b/>
                <w:color w:val="000000"/>
                <w:sz w:val="16"/>
                <w:szCs w:val="16"/>
              </w:rPr>
              <w:t>telecom</w:t>
            </w:r>
            <w:r>
              <w:rPr>
                <w:rFonts w:ascii="Verdana" w:eastAsia="Verdana" w:hAnsi="Verdana" w:cs="Verdana"/>
                <w:color w:val="000000"/>
                <w:sz w:val="16"/>
                <w:szCs w:val="16"/>
              </w:rPr>
              <w:t xml:space="preserve"> ContactPoint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contact detail for the person, e.g. a telephone number or an email address.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81" w:name="BKM_DB860E9A_7F07_4656_A2EF_F6990AAC2EF9"/>
            <w:bookmarkEnd w:id="381"/>
            <w:r>
              <w:rPr>
                <w:rFonts w:ascii="Verdana" w:eastAsia="Verdana" w:hAnsi="Verdana" w:cs="Verdana"/>
                <w:b/>
                <w:color w:val="000000"/>
                <w:sz w:val="16"/>
                <w:szCs w:val="16"/>
              </w:rPr>
              <w:t>address</w:t>
            </w:r>
            <w:r>
              <w:rPr>
                <w:rFonts w:ascii="Verdana" w:eastAsia="Verdana" w:hAnsi="Verdana" w:cs="Verdana"/>
                <w:color w:val="000000"/>
                <w:sz w:val="16"/>
                <w:szCs w:val="16"/>
              </w:rPr>
              <w:t xml:space="preserve"> Address</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Address for the contact person.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82" w:name="BKM_8C7B52E7_DC6B_4810_963B_5B6A7CCBBF44"/>
            <w:bookmarkEnd w:id="382"/>
            <w:r>
              <w:rPr>
                <w:rFonts w:ascii="Verdana" w:eastAsia="Verdana" w:hAnsi="Verdana" w:cs="Verdana"/>
                <w:b/>
                <w:color w:val="000000"/>
                <w:sz w:val="16"/>
                <w:szCs w:val="16"/>
              </w:rPr>
              <w:t>gender</w:t>
            </w:r>
            <w:r>
              <w:rPr>
                <w:rFonts w:ascii="Verdana" w:eastAsia="Verdana" w:hAnsi="Verdana" w:cs="Verdana"/>
                <w:color w:val="000000"/>
                <w:sz w:val="16"/>
                <w:szCs w:val="16"/>
              </w:rPr>
              <w:t xml:space="preserve"> AdministrativeGender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Administrative Gender - the gender that the contact person is considered to have for administration and record keeping purposes.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83" w:name="BKM_25A51977_AC43_4438_AAB5_EB10875F7780"/>
            <w:bookmarkEnd w:id="383"/>
            <w:r>
              <w:rPr>
                <w:rFonts w:ascii="Verdana" w:eastAsia="Verdana" w:hAnsi="Verdana" w:cs="Verdana"/>
                <w:b/>
                <w:color w:val="000000"/>
                <w:sz w:val="16"/>
                <w:szCs w:val="16"/>
              </w:rPr>
              <w:t>organization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Organization on behalf of which the contact is acting or for which the contact is working.</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84" w:name="BKM_E0AAB6EC_D624_4ED4_8178_15DBA1EE64E5"/>
            <w:bookmarkEnd w:id="384"/>
            <w:r>
              <w:rPr>
                <w:rFonts w:ascii="Verdana" w:eastAsia="Verdana" w:hAnsi="Verdana" w:cs="Verdana"/>
                <w:b/>
                <w:color w:val="000000"/>
                <w:sz w:val="16"/>
                <w:szCs w:val="16"/>
              </w:rPr>
              <w:t>period</w:t>
            </w:r>
            <w:r>
              <w:rPr>
                <w:rFonts w:ascii="Verdana" w:eastAsia="Verdana" w:hAnsi="Verdana" w:cs="Verdana"/>
                <w:color w:val="000000"/>
                <w:sz w:val="16"/>
                <w:szCs w:val="16"/>
              </w:rPr>
              <w:t xml:space="preserve"> Period</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period during which this contact person or organization is valid to be contacted relating to this patient.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85" w:name="BKM_C15FAE9A_210F_436D_8DB2_6A96084CE6EE"/>
      <w:bookmarkStart w:id="386" w:name="_Toc477995907"/>
      <w:bookmarkStart w:id="387" w:name="_Toc477996129"/>
      <w:bookmarkEnd w:id="385"/>
      <w:r>
        <w:rPr>
          <w:rFonts w:eastAsia="Arial" w:cs="Arial"/>
          <w:b w:val="0"/>
          <w:color w:val="0F0F0F"/>
          <w:sz w:val="22"/>
          <w:szCs w:val="22"/>
        </w:rPr>
        <w:lastRenderedPageBreak/>
        <w:t>Patient.Link</w:t>
      </w:r>
      <w:bookmarkEnd w:id="386"/>
      <w:bookmarkEnd w:id="387"/>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Demographics and other administrative information about an individual or animal receiving care or other health-related services. This element is not required by this profile.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88" w:name="BKM_F2B703EE_96DB_4B5B_A519_DE7721764E47"/>
      <w:bookmarkEnd w:id="388"/>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other</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other patient resource that the link refers to.</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89" w:name="BKM_B7C6D401_E643_4868_9531_E4B726712E11"/>
            <w:bookmarkEnd w:id="389"/>
            <w:r>
              <w:rPr>
                <w:rFonts w:ascii="Verdana" w:eastAsia="Verdana" w:hAnsi="Verdana" w:cs="Verdana"/>
                <w:b/>
                <w:color w:val="000000"/>
                <w:sz w:val="16"/>
                <w:szCs w:val="16"/>
              </w:rPr>
              <w:t>type</w:t>
            </w:r>
            <w:r>
              <w:rPr>
                <w:rFonts w:ascii="Verdana" w:eastAsia="Verdana" w:hAnsi="Verdana" w:cs="Verdana"/>
                <w:color w:val="000000"/>
                <w:sz w:val="16"/>
                <w:szCs w:val="16"/>
              </w:rPr>
              <w:t xml:space="preserve"> LinkType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type of link between this patient resource and another patient resource.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90" w:name="BKM_D5B3A70A_46F8_4E7B_90F5_C85CBB073302"/>
      <w:bookmarkStart w:id="391" w:name="_Toc477995908"/>
      <w:bookmarkStart w:id="392" w:name="_Toc477996130"/>
      <w:bookmarkEnd w:id="390"/>
      <w:r>
        <w:rPr>
          <w:rFonts w:eastAsia="Arial" w:cs="Arial"/>
          <w:b w:val="0"/>
          <w:color w:val="0F0F0F"/>
          <w:sz w:val="22"/>
          <w:szCs w:val="22"/>
        </w:rPr>
        <w:t>LinkType</w:t>
      </w:r>
      <w:bookmarkEnd w:id="391"/>
      <w:bookmarkEnd w:id="392"/>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type of link between this patient resource and another patient resource. This element is not constrained by this profile.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93" w:name="BKM_4335A46B_F249_4051_924E_FC0675987A59"/>
      <w:bookmarkEnd w:id="393"/>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value</w:t>
            </w:r>
            <w:r>
              <w:rPr>
                <w:rFonts w:ascii="Verdana" w:eastAsia="Verdana" w:hAnsi="Verdana" w:cs="Verdana"/>
                <w:color w:val="000000"/>
                <w:sz w:val="16"/>
                <w:szCs w:val="16"/>
              </w:rPr>
              <w:t xml:space="preserve"> LinkType-list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94" w:name="BKM_3E60EFB0_E34D_467D_A429_2DF8BE2B409F"/>
      <w:bookmarkStart w:id="395" w:name="_Toc477995909"/>
      <w:bookmarkStart w:id="396" w:name="_Toc477996131"/>
      <w:bookmarkEnd w:id="394"/>
      <w:r>
        <w:rPr>
          <w:rFonts w:eastAsia="Arial" w:cs="Arial"/>
          <w:b w:val="0"/>
          <w:color w:val="0F0F0F"/>
          <w:sz w:val="22"/>
          <w:szCs w:val="22"/>
        </w:rPr>
        <w:t>deceasedChoice</w:t>
      </w:r>
      <w:bookmarkEnd w:id="395"/>
      <w:bookmarkEnd w:id="396"/>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Indicates if the individual is deceased or not. This choice element is not constrained by this profile.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397" w:name="BKM_584B1BCB_8B49_4D01_AEC6_1D21F7262A78"/>
      <w:bookmarkEnd w:id="397"/>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deceasedBoolean</w:t>
            </w:r>
            <w:r>
              <w:rPr>
                <w:rFonts w:ascii="Verdana" w:eastAsia="Verdana" w:hAnsi="Verdana" w:cs="Verdana"/>
                <w:color w:val="000000"/>
                <w:sz w:val="16"/>
                <w:szCs w:val="16"/>
              </w:rPr>
              <w:t xml:space="preserve"> boolean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398" w:name="BKM_3445BFE0_B87B_44C1_8462_73839FFDC57E"/>
            <w:bookmarkEnd w:id="398"/>
            <w:r>
              <w:rPr>
                <w:rFonts w:ascii="Verdana" w:eastAsia="Verdana" w:hAnsi="Verdana" w:cs="Verdana"/>
                <w:b/>
                <w:color w:val="000000"/>
                <w:sz w:val="16"/>
                <w:szCs w:val="16"/>
              </w:rPr>
              <w:lastRenderedPageBreak/>
              <w:t>deceasedDateTime</w:t>
            </w:r>
            <w:r>
              <w:rPr>
                <w:rFonts w:ascii="Verdana" w:eastAsia="Verdana" w:hAnsi="Verdana" w:cs="Verdana"/>
                <w:color w:val="000000"/>
                <w:sz w:val="16"/>
                <w:szCs w:val="16"/>
              </w:rPr>
              <w:t xml:space="preserve"> dateTime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399" w:name="BKM_70AFA21D_2BB8_40DF_957E_298C5AA30DBC"/>
      <w:bookmarkStart w:id="400" w:name="_Toc477995910"/>
      <w:bookmarkStart w:id="401" w:name="_Toc477996132"/>
      <w:bookmarkEnd w:id="399"/>
      <w:r>
        <w:rPr>
          <w:rFonts w:eastAsia="Arial" w:cs="Arial"/>
          <w:b w:val="0"/>
          <w:color w:val="0F0F0F"/>
          <w:sz w:val="22"/>
          <w:szCs w:val="22"/>
        </w:rPr>
        <w:t>mulitpleBirthChoice</w:t>
      </w:r>
      <w:bookmarkEnd w:id="400"/>
      <w:bookmarkEnd w:id="401"/>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Indicates whether the patient is part of a multiple (bool) or indicates the actual birth order (integer). This choice element is not constrained by this profile.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402" w:name="BKM_16B8CBA5_6FC2_4F67_B12D_F613D460043B"/>
      <w:bookmarkEnd w:id="402"/>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multipleBirthBoolean</w:t>
            </w:r>
            <w:r>
              <w:rPr>
                <w:rFonts w:ascii="Verdana" w:eastAsia="Verdana" w:hAnsi="Verdana" w:cs="Verdana"/>
                <w:color w:val="000000"/>
                <w:sz w:val="16"/>
                <w:szCs w:val="16"/>
              </w:rPr>
              <w:t xml:space="preserve"> boolean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03" w:name="BKM_30D35141_5F66_4E2A_9FFA_FCC6ED4458C9"/>
            <w:bookmarkEnd w:id="403"/>
            <w:r>
              <w:rPr>
                <w:rFonts w:ascii="Verdana" w:eastAsia="Verdana" w:hAnsi="Verdana" w:cs="Verdana"/>
                <w:b/>
                <w:color w:val="000000"/>
                <w:sz w:val="16"/>
                <w:szCs w:val="16"/>
              </w:rPr>
              <w:t>multipleBirthInteger</w:t>
            </w:r>
            <w:r>
              <w:rPr>
                <w:rFonts w:ascii="Verdana" w:eastAsia="Verdana" w:hAnsi="Verdana" w:cs="Verdana"/>
                <w:color w:val="000000"/>
                <w:sz w:val="16"/>
                <w:szCs w:val="16"/>
              </w:rPr>
              <w:t xml:space="preserve"> integer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404" w:name="BKM_9480747D_84B7_4192_8045_D651953AEAAF"/>
      <w:bookmarkStart w:id="405" w:name="_Toc477995911"/>
      <w:bookmarkStart w:id="406" w:name="_Toc477996133"/>
      <w:bookmarkEnd w:id="404"/>
      <w:r>
        <w:rPr>
          <w:rFonts w:eastAsia="Arial" w:cs="Arial"/>
          <w:b w:val="0"/>
          <w:color w:val="0F0F0F"/>
          <w:sz w:val="22"/>
          <w:szCs w:val="22"/>
        </w:rPr>
        <w:t>LinkType-list</w:t>
      </w:r>
      <w:bookmarkEnd w:id="405"/>
      <w:bookmarkEnd w:id="406"/>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enumeration represents the patient link types supported by the FHIR Patient resource.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407" w:name="BKM_F39423C5_11FD_4D4F_A1AA_3AED380D58B3"/>
      <w:bookmarkEnd w:id="407"/>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replaced-by</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Replaced-by</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08" w:name="BKM_21A23607_D50C_40CE_847D_506A847E8806"/>
            <w:bookmarkEnd w:id="408"/>
            <w:r>
              <w:rPr>
                <w:rFonts w:ascii="Verdana" w:eastAsia="Verdana" w:hAnsi="Verdana" w:cs="Verdana"/>
                <w:b/>
                <w:color w:val="000000"/>
                <w:sz w:val="16"/>
                <w:szCs w:val="16"/>
              </w:rPr>
              <w:t>replaces</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Replaces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09" w:name="BKM_038FF376_17E0_4160_972A_D6DFEF862663"/>
            <w:bookmarkEnd w:id="409"/>
            <w:r>
              <w:rPr>
                <w:rFonts w:ascii="Verdana" w:eastAsia="Verdana" w:hAnsi="Verdana" w:cs="Verdana"/>
                <w:b/>
                <w:color w:val="000000"/>
                <w:sz w:val="16"/>
                <w:szCs w:val="16"/>
              </w:rPr>
              <w:lastRenderedPageBreak/>
              <w:t>refer</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Refer</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10" w:name="BKM_3177DAF2_528F_4E1F_968C_CB82A72DED7B"/>
            <w:bookmarkEnd w:id="410"/>
            <w:r>
              <w:rPr>
                <w:rFonts w:ascii="Verdana" w:eastAsia="Verdana" w:hAnsi="Verdana" w:cs="Verdana"/>
                <w:b/>
                <w:color w:val="000000"/>
                <w:sz w:val="16"/>
                <w:szCs w:val="16"/>
              </w:rPr>
              <w:t>seealso</w:t>
            </w:r>
            <w:r>
              <w:rPr>
                <w:rFonts w:ascii="Verdana" w:eastAsia="Verdana" w:hAnsi="Verdana" w:cs="Verdana"/>
                <w:color w:val="000000"/>
                <w:sz w:val="16"/>
                <w:szCs w:val="16"/>
              </w:rPr>
              <w:t xml:space="preserve"> code-primitive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See also</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411" w:name="2_1_4_1_3_EXPECTED_ACTIONS_START"/>
      <w:bookmarkEnd w:id="411"/>
      <w:r>
        <w:rPr>
          <w:rFonts w:eastAsia="Arial" w:cs="Arial"/>
          <w:color w:val="0F0F0F"/>
          <w:sz w:val="22"/>
          <w:szCs w:val="22"/>
        </w:rPr>
        <w:t xml:space="preserve"> </w:t>
      </w:r>
      <w:r>
        <w:rPr>
          <w:rFonts w:eastAsia="Arial" w:cs="Arial"/>
          <w:color w:val="004080"/>
          <w:sz w:val="22"/>
          <w:szCs w:val="22"/>
        </w:rPr>
        <w:t xml:space="preserve"> </w:t>
      </w:r>
      <w:bookmarkStart w:id="412" w:name="_Toc477995912"/>
      <w:bookmarkStart w:id="413" w:name="_Toc477996134"/>
      <w:r>
        <w:rPr>
          <w:rFonts w:eastAsia="Arial" w:cs="Arial"/>
          <w:color w:val="004080"/>
          <w:sz w:val="22"/>
          <w:szCs w:val="22"/>
        </w:rPr>
        <w:t>2.1.4.1.3 Expected Actions</w:t>
      </w:r>
      <w:bookmarkEnd w:id="412"/>
      <w:bookmarkEnd w:id="413"/>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The responding actor is intended to validate the information about the device and the referenced patient identity before storing the new device record and associating it to a known patient.      </w:t>
      </w:r>
      <w:bookmarkStart w:id="414" w:name="2_1_4_1_3_EXPECTED_ACTIONS_END"/>
      <w:bookmarkStart w:id="415" w:name="BKM_766A8466_29E9_4146_94F1_857300AA84D4"/>
      <w:bookmarkStart w:id="416" w:name="2_1_4_1_REGISTER_DEVICE__END"/>
      <w:bookmarkStart w:id="417" w:name="BKM_ECA2048A_75BB_4544_8AF6_CAF75A893657"/>
      <w:bookmarkStart w:id="418" w:name="2_1_4_INTERACTION_DIAGRAM_END"/>
      <w:bookmarkStart w:id="419" w:name="BKM_1F5506BA_17FF_4A31_82E0_9955E5E5E6C1"/>
      <w:bookmarkEnd w:id="414"/>
      <w:bookmarkEnd w:id="415"/>
      <w:bookmarkEnd w:id="416"/>
      <w:bookmarkEnd w:id="417"/>
      <w:bookmarkEnd w:id="418"/>
      <w:bookmarkEnd w:id="419"/>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420" w:name="2_1_5_SECURITY_CONSIDERATIONS_START"/>
      <w:bookmarkEnd w:id="420"/>
      <w:r>
        <w:rPr>
          <w:rFonts w:eastAsia="Arial" w:cs="Arial"/>
          <w:color w:val="0F0F0F"/>
          <w:szCs w:val="28"/>
        </w:rPr>
        <w:t xml:space="preserve"> </w:t>
      </w:r>
      <w:r>
        <w:rPr>
          <w:rFonts w:eastAsia="Arial" w:cs="Arial"/>
          <w:color w:val="004080"/>
          <w:szCs w:val="28"/>
        </w:rPr>
        <w:t xml:space="preserve"> </w:t>
      </w:r>
      <w:bookmarkStart w:id="421" w:name="_Toc477995913"/>
      <w:bookmarkStart w:id="422" w:name="_Toc477996135"/>
      <w:bookmarkStart w:id="423" w:name="_Toc477997473"/>
      <w:r>
        <w:rPr>
          <w:rFonts w:eastAsia="Arial" w:cs="Arial"/>
          <w:color w:val="004080"/>
          <w:szCs w:val="28"/>
        </w:rPr>
        <w:t>2.1.5 Security Considerations</w:t>
      </w:r>
      <w:bookmarkEnd w:id="421"/>
      <w:bookmarkEnd w:id="422"/>
      <w:bookmarkEnd w:id="423"/>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transaction could be subject to "Eavesdrop" attacks as outlined in Volume 1 (see </w:t>
      </w:r>
      <w:hyperlink w:anchor="BKM_A29B6068_2442_43B7_A493_17B4E842F84E" w:history="1">
        <w:r>
          <w:rPr>
            <w:rFonts w:ascii="Verdana" w:eastAsia="Verdana" w:hAnsi="Verdana" w:cs="Verdana"/>
            <w:color w:val="0000FF"/>
            <w:sz w:val="20"/>
            <w:u w:val="single"/>
          </w:rPr>
          <w:t xml:space="preserve">1.5 </w:t>
        </w:r>
      </w:hyperlink>
      <w:hyperlink w:anchor="BKM_A29B6068_2442_43B7_A493_17B4E842F84E" w:history="1">
        <w:r>
          <w:rPr>
            <w:rFonts w:ascii="Verdana" w:eastAsia="Verdana" w:hAnsi="Verdana" w:cs="Verdana"/>
            <w:color w:val="0000FF"/>
            <w:sz w:val="20"/>
            <w:u w:val="single"/>
          </w:rPr>
          <w:t>Security Consideration</w:t>
        </w:r>
      </w:hyperlink>
      <w:r>
        <w:rPr>
          <w:rFonts w:ascii="Verdana" w:eastAsia="Verdana" w:hAnsi="Verdana" w:cs="Verdana"/>
          <w:color w:val="000000"/>
          <w:sz w:val="20"/>
        </w:rPr>
        <w:t xml:space="preserve"> ). </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r>
        <w:rPr>
          <w:rFonts w:eastAsia="Arial" w:cs="Arial"/>
          <w:i/>
          <w:color w:val="004080"/>
          <w:sz w:val="26"/>
          <w:szCs w:val="26"/>
        </w:rPr>
        <w:t xml:space="preserve"> </w:t>
      </w:r>
      <w:bookmarkStart w:id="424" w:name="_Toc477995914"/>
      <w:bookmarkStart w:id="425" w:name="_Toc477996136"/>
      <w:r>
        <w:rPr>
          <w:rFonts w:eastAsia="Arial" w:cs="Arial"/>
          <w:i/>
          <w:color w:val="004080"/>
          <w:sz w:val="26"/>
          <w:szCs w:val="26"/>
        </w:rPr>
        <w:t>2.1.5.1 Security Audit Considerations</w:t>
      </w:r>
      <w:bookmarkEnd w:id="424"/>
      <w:bookmarkEnd w:id="425"/>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None, these transactions do not need to be audited as they are explicitly persisted by the server.      </w:t>
      </w:r>
      <w:bookmarkStart w:id="426" w:name="BKM_7535308A_FC22_46F1_9B1B_BD38C18FB4AD"/>
      <w:bookmarkStart w:id="427" w:name="2_1_5_SECURITY_CONSIDERATIONS_END"/>
      <w:bookmarkStart w:id="428" w:name="BKM_8EF481CE_8EFB_4A42_AC88_D48EA34FFF4C"/>
      <w:bookmarkStart w:id="429" w:name="2_1__REGISTER_DEVICE_END"/>
      <w:bookmarkStart w:id="430" w:name="BKM_C3BE5CEB_F63C_4277_9D6E_D0FC021F8584"/>
      <w:bookmarkEnd w:id="426"/>
      <w:bookmarkEnd w:id="427"/>
      <w:bookmarkEnd w:id="428"/>
      <w:bookmarkEnd w:id="429"/>
      <w:bookmarkEnd w:id="430"/>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bookmarkStart w:id="431" w:name="2_2_SEARCH_DEVICES_START"/>
      <w:bookmarkEnd w:id="431"/>
      <w:r>
        <w:rPr>
          <w:rFonts w:eastAsia="Arial" w:cs="Arial"/>
          <w:color w:val="0F0F0F"/>
          <w:sz w:val="26"/>
          <w:szCs w:val="26"/>
        </w:rPr>
        <w:t xml:space="preserve"> </w:t>
      </w:r>
      <w:r>
        <w:rPr>
          <w:rFonts w:eastAsia="Arial" w:cs="Arial"/>
          <w:color w:val="004080"/>
          <w:sz w:val="26"/>
          <w:szCs w:val="26"/>
        </w:rPr>
        <w:t xml:space="preserve"> </w:t>
      </w:r>
      <w:bookmarkStart w:id="432" w:name="_Toc477995915"/>
      <w:bookmarkStart w:id="433" w:name="_Toc477996137"/>
      <w:bookmarkStart w:id="434" w:name="_Toc477997474"/>
      <w:r>
        <w:rPr>
          <w:rFonts w:eastAsia="Arial" w:cs="Arial"/>
          <w:color w:val="004080"/>
          <w:sz w:val="26"/>
          <w:szCs w:val="26"/>
        </w:rPr>
        <w:t>2.2 Search Devices</w:t>
      </w:r>
      <w:bookmarkEnd w:id="432"/>
      <w:bookmarkEnd w:id="433"/>
      <w:bookmarkEnd w:id="434"/>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435" w:name="2_2_1_SCOPE_START"/>
      <w:bookmarkEnd w:id="435"/>
      <w:r>
        <w:rPr>
          <w:rFonts w:eastAsia="Arial" w:cs="Arial"/>
          <w:color w:val="0F0F0F"/>
          <w:szCs w:val="28"/>
        </w:rPr>
        <w:t xml:space="preserve"> </w:t>
      </w:r>
      <w:r>
        <w:rPr>
          <w:rFonts w:eastAsia="Arial" w:cs="Arial"/>
          <w:color w:val="004080"/>
          <w:szCs w:val="28"/>
        </w:rPr>
        <w:t xml:space="preserve"> </w:t>
      </w:r>
      <w:bookmarkStart w:id="436" w:name="_Toc477995916"/>
      <w:bookmarkStart w:id="437" w:name="_Toc477996138"/>
      <w:bookmarkStart w:id="438" w:name="_Toc477997475"/>
      <w:r>
        <w:rPr>
          <w:rFonts w:eastAsia="Arial" w:cs="Arial"/>
          <w:color w:val="004080"/>
          <w:szCs w:val="28"/>
        </w:rPr>
        <w:t>2.2.1 Scope</w:t>
      </w:r>
      <w:bookmarkEnd w:id="436"/>
      <w:bookmarkEnd w:id="437"/>
      <w:bookmarkEnd w:id="438"/>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Transaction is intended to provide a synchronous query mechanism  </w:t>
      </w:r>
      <w:bookmarkStart w:id="439" w:name="2_2_1_SCOPE_END"/>
      <w:bookmarkStart w:id="440" w:name="BKM_AB4DB042_63B1_4207_AD00_2AC62BCB7337"/>
      <w:bookmarkEnd w:id="439"/>
      <w:bookmarkEnd w:id="440"/>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lastRenderedPageBreak/>
        <w:t xml:space="preserve"> </w:t>
      </w:r>
      <w:bookmarkStart w:id="441" w:name="2_1_2_ACTOR_ROLES_START"/>
      <w:bookmarkStart w:id="442" w:name="BKM_429CDE84_8F79_472D_BEC2_6D4BE0F27D23"/>
      <w:bookmarkEnd w:id="441"/>
      <w:bookmarkEnd w:id="442"/>
      <w:r>
        <w:rPr>
          <w:rFonts w:eastAsia="Arial" w:cs="Arial"/>
          <w:color w:val="0F0F0F"/>
          <w:szCs w:val="28"/>
        </w:rPr>
        <w:t xml:space="preserve"> </w:t>
      </w:r>
      <w:r>
        <w:rPr>
          <w:rFonts w:eastAsia="Arial" w:cs="Arial"/>
          <w:color w:val="004080"/>
          <w:szCs w:val="28"/>
        </w:rPr>
        <w:t xml:space="preserve"> </w:t>
      </w:r>
      <w:bookmarkStart w:id="443" w:name="_Toc477995917"/>
      <w:bookmarkStart w:id="444" w:name="_Toc477996139"/>
      <w:bookmarkStart w:id="445" w:name="_Toc477997476"/>
      <w:r>
        <w:rPr>
          <w:rFonts w:eastAsia="Arial" w:cs="Arial"/>
          <w:color w:val="004080"/>
          <w:szCs w:val="28"/>
        </w:rPr>
        <w:t>2.1.2 Actor Roles</w:t>
      </w:r>
      <w:bookmarkEnd w:id="443"/>
      <w:bookmarkEnd w:id="444"/>
      <w:bookmarkEnd w:id="445"/>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diagram identifies the transaction/use case and actors participating in this transaction.</w:t>
      </w:r>
    </w:p>
    <w:p w:rsidR="008228F1" w:rsidRDefault="008228F1" w:rsidP="008228F1">
      <w:pPr>
        <w:rPr>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pict>
          <v:shape id="Picture 123" o:spid="_x0000_i1034" type="#_x0000_t75" style="width:408pt;height:281.25pt;visibility:visible;mso-wrap-style:square">
            <v:imagedata r:id="rId46" o:title=""/>
          </v:shape>
        </w:pict>
      </w:r>
    </w:p>
    <w:p w:rsidR="008228F1" w:rsidRDefault="008228F1" w:rsidP="008228F1">
      <w:pPr>
        <w:pStyle w:val="Caption"/>
        <w:jc w:val="center"/>
        <w:rPr>
          <w:i/>
        </w:rPr>
      </w:pPr>
      <w:r>
        <w:rPr>
          <w:rFonts w:ascii="Verdana" w:eastAsia="Verdana" w:hAnsi="Verdana" w:cs="Verdana"/>
          <w:color w:val="000000"/>
          <w:sz w:val="16"/>
          <w:szCs w:val="16"/>
        </w:rPr>
        <w:t>Figure 10:  2.1.2 Actor Roles</w:t>
      </w:r>
      <w:bookmarkStart w:id="446" w:name="BKM_EB52BC1A_67E1_4ED6_8891_AE8F1614CDFB"/>
      <w:bookmarkEnd w:id="446"/>
    </w:p>
    <w:p w:rsidR="008228F1" w:rsidRDefault="008228F1" w:rsidP="008228F1">
      <w:pPr>
        <w:pStyle w:val="Heading6"/>
        <w:rPr>
          <w:rFonts w:eastAsia="Arial" w:cs="Arial"/>
          <w:color w:val="004080"/>
          <w:sz w:val="22"/>
          <w:szCs w:val="22"/>
        </w:rPr>
      </w:pPr>
      <w:bookmarkStart w:id="447" w:name="BKM_FB22543F_3038_4B3F_8978_7B898E4DEDDA"/>
      <w:bookmarkStart w:id="448" w:name="_Toc477995918"/>
      <w:bookmarkStart w:id="449" w:name="_Toc477996140"/>
      <w:bookmarkEnd w:id="447"/>
      <w:r>
        <w:rPr>
          <w:rFonts w:eastAsia="Arial" w:cs="Arial"/>
          <w:color w:val="0F0F0F"/>
          <w:sz w:val="22"/>
          <w:szCs w:val="22"/>
        </w:rPr>
        <w:t>Actor Roles</w:t>
      </w:r>
      <w:bookmarkEnd w:id="448"/>
      <w:bookmarkEnd w:id="449"/>
      <w:r>
        <w:rPr>
          <w:rFonts w:eastAsia="Arial" w:cs="Arial"/>
          <w:color w:val="0F0F0F"/>
          <w:sz w:val="22"/>
          <w:szCs w:val="22"/>
        </w:rPr>
        <w:t xml:space="preserve"> </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450" w:name="BKM_69600225_CEEA_43C5_89EE_90A7DE2293D2"/>
      <w:bookmarkEnd w:id="450"/>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Initiating Actor:</w:t>
            </w:r>
            <w:r>
              <w:rPr>
                <w:rFonts w:ascii="Verdana" w:eastAsia="Verdana" w:hAnsi="Verdana" w:cs="Verdana"/>
                <w:color w:val="000000"/>
                <w:sz w:val="16"/>
                <w:szCs w:val="16"/>
              </w:rPr>
              <w:t xml:space="preserve"> Medical Device Requester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This actor requests device records matching a specific set of criteria (i.e. search parameters).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51" w:name="BKM_D357A312_707D_4690_A9C6_CA9D57F7AD62"/>
            <w:bookmarkEnd w:id="451"/>
            <w:r>
              <w:rPr>
                <w:rFonts w:ascii="Verdana" w:eastAsia="Verdana" w:hAnsi="Verdana" w:cs="Verdana"/>
                <w:b/>
                <w:color w:val="000000"/>
                <w:sz w:val="16"/>
                <w:szCs w:val="16"/>
              </w:rPr>
              <w:t>Responding Actor:</w:t>
            </w:r>
            <w:r>
              <w:rPr>
                <w:rFonts w:ascii="Verdana" w:eastAsia="Verdana" w:hAnsi="Verdana" w:cs="Verdana"/>
                <w:color w:val="000000"/>
                <w:sz w:val="16"/>
                <w:szCs w:val="16"/>
              </w:rPr>
              <w:t xml:space="preserve"> Medical Device Server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This actor receives the request, processes the search parameters and returns matching device records to the initiating actor.</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452" w:name="2_2_3_REFERENCED_STANDARDS_START"/>
      <w:bookmarkEnd w:id="452"/>
      <w:r>
        <w:rPr>
          <w:rFonts w:eastAsia="Arial" w:cs="Arial"/>
          <w:color w:val="0F0F0F"/>
          <w:szCs w:val="28"/>
        </w:rPr>
        <w:t xml:space="preserve"> </w:t>
      </w:r>
      <w:r>
        <w:rPr>
          <w:rFonts w:eastAsia="Arial" w:cs="Arial"/>
          <w:color w:val="004080"/>
          <w:szCs w:val="28"/>
        </w:rPr>
        <w:t xml:space="preserve"> </w:t>
      </w:r>
      <w:bookmarkStart w:id="453" w:name="_Toc477995919"/>
      <w:bookmarkStart w:id="454" w:name="_Toc477996141"/>
      <w:bookmarkStart w:id="455" w:name="_Toc477997477"/>
      <w:r>
        <w:rPr>
          <w:rFonts w:eastAsia="Arial" w:cs="Arial"/>
          <w:color w:val="004080"/>
          <w:szCs w:val="28"/>
        </w:rPr>
        <w:t>2.2.3 Referenced Standards</w:t>
      </w:r>
      <w:bookmarkEnd w:id="453"/>
      <w:bookmarkEnd w:id="454"/>
      <w:bookmarkEnd w:id="455"/>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HL7 FHIR STU3 Device and Patient resources.  </w:t>
      </w:r>
      <w:bookmarkStart w:id="456" w:name="2_2_3_REFERENCED_STANDARDS_END"/>
      <w:bookmarkStart w:id="457" w:name="BKM_99FE04E0_19B9_4C37_B62A_610A0F624F32"/>
      <w:bookmarkEnd w:id="456"/>
      <w:bookmarkEnd w:id="457"/>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458" w:name="2_2_4_INTERACTION_DIAGRAM_START"/>
      <w:bookmarkEnd w:id="458"/>
      <w:r>
        <w:rPr>
          <w:rFonts w:eastAsia="Arial" w:cs="Arial"/>
          <w:color w:val="0F0F0F"/>
          <w:szCs w:val="28"/>
        </w:rPr>
        <w:t xml:space="preserve"> </w:t>
      </w:r>
      <w:r>
        <w:rPr>
          <w:rFonts w:eastAsia="Arial" w:cs="Arial"/>
          <w:color w:val="004080"/>
          <w:szCs w:val="28"/>
        </w:rPr>
        <w:t xml:space="preserve"> </w:t>
      </w:r>
      <w:bookmarkStart w:id="459" w:name="_Toc477995920"/>
      <w:bookmarkStart w:id="460" w:name="_Toc477996142"/>
      <w:bookmarkStart w:id="461" w:name="_Toc477997478"/>
      <w:r>
        <w:rPr>
          <w:rFonts w:eastAsia="Arial" w:cs="Arial"/>
          <w:color w:val="004080"/>
          <w:szCs w:val="28"/>
        </w:rPr>
        <w:t>2.2.4 Interaction Diagram</w:t>
      </w:r>
      <w:bookmarkEnd w:id="459"/>
      <w:bookmarkEnd w:id="460"/>
      <w:bookmarkEnd w:id="461"/>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is detailed description of the actors and transactions initiated:</w:t>
      </w:r>
    </w:p>
    <w:p w:rsidR="008228F1" w:rsidRDefault="008228F1" w:rsidP="008228F1">
      <w:pPr>
        <w:rPr>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lastRenderedPageBreak/>
        <w:pict>
          <v:shape id="Picture 124" o:spid="_x0000_i1035" type="#_x0000_t75" style="width:445.5pt;height:456pt;visibility:visible;mso-wrap-style:square">
            <v:imagedata r:id="rId47" o:title=""/>
          </v:shape>
        </w:pict>
      </w:r>
    </w:p>
    <w:p w:rsidR="008228F1" w:rsidRDefault="008228F1" w:rsidP="008228F1">
      <w:pPr>
        <w:pStyle w:val="Caption"/>
        <w:jc w:val="center"/>
        <w:rPr>
          <w:i/>
        </w:rPr>
      </w:pPr>
      <w:r>
        <w:rPr>
          <w:rFonts w:ascii="Verdana" w:eastAsia="Verdana" w:hAnsi="Verdana" w:cs="Verdana"/>
          <w:color w:val="000000"/>
          <w:sz w:val="16"/>
          <w:szCs w:val="16"/>
        </w:rPr>
        <w:t>Figure 11:  2.2.4 Interaction Diagram</w:t>
      </w:r>
      <w:bookmarkStart w:id="462" w:name="BKM_D75A9CA9_A907_4E9C_856F_2E0B96F26E71"/>
      <w:bookmarkEnd w:id="462"/>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bookmarkStart w:id="463" w:name="2_2_4_1_SEARCH_DEVICES__START"/>
      <w:bookmarkEnd w:id="463"/>
      <w:r>
        <w:rPr>
          <w:rFonts w:eastAsia="Arial" w:cs="Arial"/>
          <w:i/>
          <w:color w:val="0F0F0F"/>
          <w:sz w:val="26"/>
          <w:szCs w:val="26"/>
        </w:rPr>
        <w:t xml:space="preserve"> </w:t>
      </w:r>
      <w:r>
        <w:rPr>
          <w:rFonts w:eastAsia="Arial" w:cs="Arial"/>
          <w:i/>
          <w:color w:val="004080"/>
          <w:sz w:val="26"/>
          <w:szCs w:val="26"/>
        </w:rPr>
        <w:t xml:space="preserve"> </w:t>
      </w:r>
      <w:bookmarkStart w:id="464" w:name="_Toc477995921"/>
      <w:bookmarkStart w:id="465" w:name="_Toc477996143"/>
      <w:r>
        <w:rPr>
          <w:rFonts w:eastAsia="Arial" w:cs="Arial"/>
          <w:i/>
          <w:color w:val="004080"/>
          <w:sz w:val="26"/>
          <w:szCs w:val="26"/>
        </w:rPr>
        <w:t>2.2.4.1 Search Devices</w:t>
      </w:r>
      <w:bookmarkEnd w:id="464"/>
      <w:bookmarkEnd w:id="465"/>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sections describe the details of this transaction:</w:t>
      </w:r>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lastRenderedPageBreak/>
        <w:t xml:space="preserve"> </w:t>
      </w:r>
      <w:bookmarkStart w:id="466" w:name="2_2_4_1_1_TRIGGER_EVENTS_START"/>
      <w:bookmarkEnd w:id="466"/>
      <w:r>
        <w:rPr>
          <w:rFonts w:eastAsia="Arial" w:cs="Arial"/>
          <w:color w:val="0F0F0F"/>
          <w:sz w:val="22"/>
          <w:szCs w:val="22"/>
        </w:rPr>
        <w:t xml:space="preserve"> </w:t>
      </w:r>
      <w:r>
        <w:rPr>
          <w:rFonts w:eastAsia="Arial" w:cs="Arial"/>
          <w:color w:val="004080"/>
          <w:sz w:val="22"/>
          <w:szCs w:val="22"/>
        </w:rPr>
        <w:t xml:space="preserve"> </w:t>
      </w:r>
      <w:bookmarkStart w:id="467" w:name="_Toc477995922"/>
      <w:bookmarkStart w:id="468" w:name="_Toc477996144"/>
      <w:r>
        <w:rPr>
          <w:rFonts w:eastAsia="Arial" w:cs="Arial"/>
          <w:color w:val="004080"/>
          <w:sz w:val="22"/>
          <w:szCs w:val="22"/>
        </w:rPr>
        <w:t>2.2.4.1.1 Trigger Events</w:t>
      </w:r>
      <w:bookmarkEnd w:id="467"/>
      <w:bookmarkEnd w:id="468"/>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transaction can be invoke on-demand based on a user action, recall notice, or another type business trigger that requires specific medical device records.  </w:t>
      </w:r>
      <w:bookmarkStart w:id="469" w:name="2_2_4_1_1_TRIGGER_EVENTS_END"/>
      <w:bookmarkStart w:id="470" w:name="BKM_D8ABC14A_74FE_4625_A0B0_59747743DEC8"/>
      <w:bookmarkEnd w:id="469"/>
      <w:bookmarkEnd w:id="470"/>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471" w:name="2_2_4_1_2_MESSAGE_SEMANTICS_START"/>
      <w:bookmarkStart w:id="472" w:name="BKM_81EBB736_D827_4485_9559_651F85889863"/>
      <w:bookmarkEnd w:id="471"/>
      <w:bookmarkEnd w:id="472"/>
      <w:r>
        <w:rPr>
          <w:rFonts w:eastAsia="Arial" w:cs="Arial"/>
          <w:color w:val="0F0F0F"/>
          <w:sz w:val="22"/>
          <w:szCs w:val="22"/>
        </w:rPr>
        <w:t xml:space="preserve"> </w:t>
      </w:r>
      <w:r>
        <w:rPr>
          <w:rFonts w:eastAsia="Arial" w:cs="Arial"/>
          <w:color w:val="004080"/>
          <w:sz w:val="22"/>
          <w:szCs w:val="22"/>
        </w:rPr>
        <w:t xml:space="preserve"> </w:t>
      </w:r>
      <w:bookmarkStart w:id="473" w:name="_Toc477995923"/>
      <w:bookmarkStart w:id="474" w:name="_Toc477996145"/>
      <w:r>
        <w:rPr>
          <w:rFonts w:eastAsia="Arial" w:cs="Arial"/>
          <w:color w:val="004080"/>
          <w:sz w:val="22"/>
          <w:szCs w:val="22"/>
        </w:rPr>
        <w:t>2.2.4.1.2 Message Semantics</w:t>
      </w:r>
      <w:bookmarkEnd w:id="473"/>
      <w:bookmarkEnd w:id="474"/>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semantics of a search/query focuses on the use of search criteria (i.e. search parameters) described below:</w:t>
      </w:r>
    </w:p>
    <w:p w:rsidR="008228F1" w:rsidRDefault="008228F1" w:rsidP="008228F1">
      <w:pPr>
        <w:rPr>
          <w:color w:val="000000"/>
          <w:sz w:val="20"/>
        </w:rPr>
      </w:pPr>
    </w:p>
    <w:p w:rsidR="008228F1" w:rsidRDefault="008228F1" w:rsidP="008228F1">
      <w:pPr>
        <w:pStyle w:val="Heading8"/>
        <w:rPr>
          <w:rFonts w:eastAsia="Arial" w:cs="Arial"/>
          <w:i/>
          <w:color w:val="000000"/>
        </w:rPr>
      </w:pPr>
      <w:bookmarkStart w:id="475" w:name="BKM_3D38DBC0_F4A1_4300_9207_23E3726450E5"/>
      <w:bookmarkStart w:id="476" w:name="_Toc477995924"/>
      <w:bookmarkStart w:id="477" w:name="_Toc477996146"/>
      <w:bookmarkEnd w:id="475"/>
      <w:r>
        <w:rPr>
          <w:rFonts w:eastAsia="Arial" w:cs="Arial"/>
          <w:b w:val="0"/>
          <w:i/>
          <w:color w:val="0F0F0F"/>
          <w:sz w:val="24"/>
          <w:szCs w:val="24"/>
        </w:rPr>
        <w:t>Device Search Parameters</w:t>
      </w:r>
      <w:bookmarkEnd w:id="476"/>
      <w:bookmarkEnd w:id="477"/>
      <w:r>
        <w:rPr>
          <w:rFonts w:eastAsia="Arial" w:cs="Arial"/>
          <w:b w:val="0"/>
          <w:i/>
          <w:color w:val="0F0F0F"/>
          <w:sz w:val="24"/>
          <w:szCs w:val="24"/>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search parameters could be send by the initiating actor to the sever. The server will return zero or more matching Device resources (in a bundle).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478" w:name="BKM_D7EB0294_30A6_467D_9440_6E6A922069DA"/>
      <w:bookmarkEnd w:id="478"/>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device-name</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It matches Device.udi.name or Device.type.coding.display or Device.type.text.</w:t>
            </w:r>
          </w:p>
          <w:p w:rsidR="008228F1" w:rsidRDefault="008228F1" w:rsidP="00C46CC8">
            <w:pPr>
              <w:rPr>
                <w:rFonts w:ascii="Verdana" w:eastAsia="Verdana" w:hAnsi="Verdana" w:cs="Verdana"/>
                <w:color w:val="000000"/>
                <w:sz w:val="16"/>
                <w:szCs w:val="16"/>
              </w:rPr>
            </w:pP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(Device.udi.name | Device.type.text | Device.type.coding.display)</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79" w:name="BKM_38316C5D_9A0F_49E7_AD29_F4E949185A88"/>
            <w:bookmarkEnd w:id="479"/>
            <w:r>
              <w:rPr>
                <w:rFonts w:ascii="Verdana" w:eastAsia="Verdana" w:hAnsi="Verdana" w:cs="Verdana"/>
                <w:b/>
                <w:color w:val="000000"/>
                <w:sz w:val="16"/>
                <w:szCs w:val="16"/>
              </w:rPr>
              <w:t>identifier</w:t>
            </w:r>
            <w:r>
              <w:rPr>
                <w:rFonts w:ascii="Verdana" w:eastAsia="Verdana" w:hAnsi="Verdana" w:cs="Verdana"/>
                <w:color w:val="000000"/>
                <w:sz w:val="16"/>
                <w:szCs w:val="16"/>
              </w:rPr>
              <w:t xml:space="preserve"> token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Instance id from manufacturer, owner, and others - it may be used to represent the serial number of a device (Device.identifier).</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0" w:name="BKM_547FC4DA_5CD0_49D3_8684_1CDF06ACC8B0"/>
            <w:bookmarkEnd w:id="480"/>
            <w:r>
              <w:rPr>
                <w:rFonts w:ascii="Verdana" w:eastAsia="Verdana" w:hAnsi="Verdana" w:cs="Verdana"/>
                <w:b/>
                <w:color w:val="000000"/>
                <w:sz w:val="16"/>
                <w:szCs w:val="16"/>
              </w:rPr>
              <w:t>location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location, where the device is found (Device.location)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1" w:name="BKM_61C7AE18_4FBF_4B21_8E5A_54BD98445AF4"/>
            <w:bookmarkEnd w:id="481"/>
            <w:r>
              <w:rPr>
                <w:rFonts w:ascii="Verdana" w:eastAsia="Verdana" w:hAnsi="Verdana" w:cs="Verdana"/>
                <w:b/>
                <w:color w:val="000000"/>
                <w:sz w:val="16"/>
                <w:szCs w:val="16"/>
              </w:rPr>
              <w:t>manufacturer</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manufacturer of the device (Device.manufacturer).</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2" w:name="BKM_C1D04ADC_1728_4E7B_ABA7_AEA61520E62F"/>
            <w:bookmarkEnd w:id="482"/>
            <w:r>
              <w:rPr>
                <w:rFonts w:ascii="Verdana" w:eastAsia="Verdana" w:hAnsi="Verdana" w:cs="Verdana"/>
                <w:b/>
                <w:color w:val="000000"/>
                <w:sz w:val="16"/>
                <w:szCs w:val="16"/>
              </w:rPr>
              <w:lastRenderedPageBreak/>
              <w:t>model</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model of the device (Device.model).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3" w:name="BKM_DDDFAAB6_B634_4439_A4D4_739D586FEC29"/>
            <w:bookmarkEnd w:id="483"/>
            <w:r>
              <w:rPr>
                <w:rFonts w:ascii="Verdana" w:eastAsia="Verdana" w:hAnsi="Verdana" w:cs="Verdana"/>
                <w:b/>
                <w:color w:val="000000"/>
                <w:sz w:val="16"/>
                <w:szCs w:val="16"/>
              </w:rPr>
              <w:t>organizatoin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organization responsible for the device.(Device.owner - Organization).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4" w:name="BKM_B0744A9B_C29A_46C6_BF1E_4289CEB066B4"/>
            <w:bookmarkEnd w:id="484"/>
            <w:r>
              <w:rPr>
                <w:rFonts w:ascii="Verdana" w:eastAsia="Verdana" w:hAnsi="Verdana" w:cs="Verdana"/>
                <w:b/>
                <w:color w:val="000000"/>
                <w:sz w:val="16"/>
                <w:szCs w:val="16"/>
              </w:rPr>
              <w:t>patient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Patient information, if the resource is affixed to a person (Device.patient - Patient).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5" w:name="BKM_DF07F801_416A_406C_9D93_04A0B0985425"/>
            <w:bookmarkEnd w:id="485"/>
            <w:r>
              <w:rPr>
                <w:rFonts w:ascii="Verdana" w:eastAsia="Verdana" w:hAnsi="Verdana" w:cs="Verdana"/>
                <w:b/>
                <w:color w:val="000000"/>
                <w:sz w:val="16"/>
                <w:szCs w:val="16"/>
              </w:rPr>
              <w:t>status</w:t>
            </w:r>
            <w:r>
              <w:rPr>
                <w:rFonts w:ascii="Verdana" w:eastAsia="Verdana" w:hAnsi="Verdana" w:cs="Verdana"/>
                <w:color w:val="000000"/>
                <w:sz w:val="16"/>
                <w:szCs w:val="16"/>
              </w:rPr>
              <w:t xml:space="preserve"> token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It matches the Device.status from (active | inactive | entered-in-error | unknown).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6" w:name="BKM_DB446915_A16E_4A9F_8AF4_98C947A99CDC"/>
            <w:bookmarkEnd w:id="486"/>
            <w:r>
              <w:rPr>
                <w:rFonts w:ascii="Verdana" w:eastAsia="Verdana" w:hAnsi="Verdana" w:cs="Verdana"/>
                <w:b/>
                <w:color w:val="000000"/>
                <w:sz w:val="16"/>
                <w:szCs w:val="16"/>
              </w:rPr>
              <w:t>type</w:t>
            </w:r>
            <w:r>
              <w:rPr>
                <w:rFonts w:ascii="Verdana" w:eastAsia="Verdana" w:hAnsi="Verdana" w:cs="Verdana"/>
                <w:color w:val="000000"/>
                <w:sz w:val="16"/>
                <w:szCs w:val="16"/>
              </w:rPr>
              <w:t xml:space="preserve"> token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type of the device - it matches Device.type.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7" w:name="BKM_90D420C1_9E5F_46DD_B22F_C56F488A5331"/>
            <w:bookmarkEnd w:id="487"/>
            <w:r>
              <w:rPr>
                <w:rFonts w:ascii="Verdana" w:eastAsia="Verdana" w:hAnsi="Verdana" w:cs="Verdana"/>
                <w:b/>
                <w:color w:val="000000"/>
                <w:sz w:val="16"/>
                <w:szCs w:val="16"/>
              </w:rPr>
              <w:t>udi-carrier</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It matches either Device.udi.carrierHRF or Device.udi.carrierAIDC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UDI Barcode (RFID or other technology) string either in HRF format or AIDC format converted to base64 string.</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8" w:name="BKM_D2C4767F_28E7_4A92_A0B5_EA5C7501A54C"/>
            <w:bookmarkEnd w:id="488"/>
            <w:r>
              <w:rPr>
                <w:rFonts w:ascii="Verdana" w:eastAsia="Verdana" w:hAnsi="Verdana" w:cs="Verdana"/>
                <w:b/>
                <w:color w:val="000000"/>
                <w:sz w:val="16"/>
                <w:szCs w:val="16"/>
              </w:rPr>
              <w:t>udi-di</w:t>
            </w:r>
            <w:r>
              <w:rPr>
                <w:rFonts w:ascii="Verdana" w:eastAsia="Verdana" w:hAnsi="Verdana" w:cs="Verdana"/>
                <w:color w:val="000000"/>
                <w:sz w:val="16"/>
                <w:szCs w:val="16"/>
              </w:rPr>
              <w:t xml:space="preserve"> string</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udi Device Identifier (DI) matches the Device.udi.deviceIdentifier data element.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489" w:name="BKM_B1ADA4B3_5663_4415_BFCE_C0C77998706E"/>
            <w:bookmarkEnd w:id="489"/>
            <w:r>
              <w:rPr>
                <w:rFonts w:ascii="Verdana" w:eastAsia="Verdana" w:hAnsi="Verdana" w:cs="Verdana"/>
                <w:b/>
                <w:color w:val="000000"/>
                <w:sz w:val="16"/>
                <w:szCs w:val="16"/>
              </w:rPr>
              <w:t>url</w:t>
            </w:r>
            <w:r>
              <w:rPr>
                <w:rFonts w:ascii="Verdana" w:eastAsia="Verdana" w:hAnsi="Verdana" w:cs="Verdana"/>
                <w:color w:val="000000"/>
                <w:sz w:val="16"/>
                <w:szCs w:val="16"/>
              </w:rPr>
              <w:t xml:space="preserve"> int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Network address to contact device; it matches Device.url.</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490" w:name="2_2_4_1_3_EXPECTED_ACTIONS_START"/>
      <w:bookmarkEnd w:id="490"/>
      <w:r>
        <w:rPr>
          <w:rFonts w:eastAsia="Arial" w:cs="Arial"/>
          <w:color w:val="0F0F0F"/>
          <w:sz w:val="22"/>
          <w:szCs w:val="22"/>
        </w:rPr>
        <w:t xml:space="preserve"> </w:t>
      </w:r>
      <w:r>
        <w:rPr>
          <w:rFonts w:eastAsia="Arial" w:cs="Arial"/>
          <w:color w:val="004080"/>
          <w:sz w:val="22"/>
          <w:szCs w:val="22"/>
        </w:rPr>
        <w:t xml:space="preserve"> </w:t>
      </w:r>
      <w:bookmarkStart w:id="491" w:name="_Toc477995925"/>
      <w:bookmarkStart w:id="492" w:name="_Toc477996147"/>
      <w:r>
        <w:rPr>
          <w:rFonts w:eastAsia="Arial" w:cs="Arial"/>
          <w:color w:val="004080"/>
          <w:sz w:val="22"/>
          <w:szCs w:val="22"/>
        </w:rPr>
        <w:t>2.2.4.1.3 Expected Actions</w:t>
      </w:r>
      <w:bookmarkEnd w:id="491"/>
      <w:bookmarkEnd w:id="492"/>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lastRenderedPageBreak/>
        <w:t xml:space="preserve">The server attempts to match the search criteria with the (similar to the SQL WHERE clause) to return a bundle of matching resources. If the criteria don't match any resources or they match all the resources, the server will return an empty set. If the parameters are invalid (e.g. an. incorrectly formatted URL) the query may fail.       </w:t>
      </w:r>
      <w:bookmarkStart w:id="493" w:name="2_2_4_1_3_EXPECTED_ACTIONS_END"/>
      <w:bookmarkStart w:id="494" w:name="BKM_21060F56_E09F_4B9D_95B3_1213DDC81E16"/>
      <w:bookmarkStart w:id="495" w:name="2_2_4_1_SEARCH_DEVICES__END"/>
      <w:bookmarkStart w:id="496" w:name="BKM_09205072_1E84_4698_A6A2_80938E3B0734"/>
      <w:bookmarkStart w:id="497" w:name="2_2_4_INTERACTION_DIAGRAM_END"/>
      <w:bookmarkStart w:id="498" w:name="BKM_A26D3E46_F269_4361_ACF0_EE2C0172D660"/>
      <w:bookmarkEnd w:id="493"/>
      <w:bookmarkEnd w:id="494"/>
      <w:bookmarkEnd w:id="495"/>
      <w:bookmarkEnd w:id="496"/>
      <w:bookmarkEnd w:id="497"/>
      <w:bookmarkEnd w:id="498"/>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499" w:name="2_2_5_SECURITY_CONSIDERATIONS_START"/>
      <w:bookmarkEnd w:id="499"/>
      <w:r>
        <w:rPr>
          <w:rFonts w:eastAsia="Arial" w:cs="Arial"/>
          <w:color w:val="0F0F0F"/>
          <w:szCs w:val="28"/>
        </w:rPr>
        <w:t xml:space="preserve"> </w:t>
      </w:r>
      <w:r>
        <w:rPr>
          <w:rFonts w:eastAsia="Arial" w:cs="Arial"/>
          <w:color w:val="004080"/>
          <w:szCs w:val="28"/>
        </w:rPr>
        <w:t xml:space="preserve"> </w:t>
      </w:r>
      <w:bookmarkStart w:id="500" w:name="_Toc477995926"/>
      <w:bookmarkStart w:id="501" w:name="_Toc477996148"/>
      <w:bookmarkStart w:id="502" w:name="_Toc477997479"/>
      <w:r>
        <w:rPr>
          <w:rFonts w:eastAsia="Arial" w:cs="Arial"/>
          <w:color w:val="004080"/>
          <w:szCs w:val="28"/>
        </w:rPr>
        <w:t>2.2.5 Security Considerations</w:t>
      </w:r>
      <w:bookmarkEnd w:id="500"/>
      <w:bookmarkEnd w:id="501"/>
      <w:bookmarkEnd w:id="502"/>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transaction could be subject to "Eavesdrop" attacks as outlined in Volume 1 (see </w:t>
      </w:r>
      <w:hyperlink w:anchor="BKM_A29B6068_2442_43B7_A493_17B4E842F84E" w:history="1">
        <w:r>
          <w:rPr>
            <w:rFonts w:ascii="Verdana" w:eastAsia="Verdana" w:hAnsi="Verdana" w:cs="Verdana"/>
            <w:color w:val="0000FF"/>
            <w:sz w:val="20"/>
            <w:u w:val="single"/>
          </w:rPr>
          <w:t xml:space="preserve">1.5 </w:t>
        </w:r>
      </w:hyperlink>
      <w:hyperlink w:anchor="BKM_A29B6068_2442_43B7_A493_17B4E842F84E" w:history="1">
        <w:r>
          <w:rPr>
            <w:rFonts w:ascii="Verdana" w:eastAsia="Verdana" w:hAnsi="Verdana" w:cs="Verdana"/>
            <w:color w:val="0000FF"/>
            <w:sz w:val="20"/>
            <w:u w:val="single"/>
          </w:rPr>
          <w:t>Security Consideration</w:t>
        </w:r>
      </w:hyperlink>
      <w:r>
        <w:rPr>
          <w:rFonts w:ascii="Verdana" w:eastAsia="Verdana" w:hAnsi="Verdana" w:cs="Verdana"/>
          <w:color w:val="000000"/>
          <w:sz w:val="20"/>
        </w:rPr>
        <w:t xml:space="preserve"> ).</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bookmarkStart w:id="503" w:name="2_1_5_1_SECURITY_AUDIT_CONSIDERATIONS_ST"/>
      <w:bookmarkEnd w:id="503"/>
      <w:r>
        <w:rPr>
          <w:rFonts w:eastAsia="Arial" w:cs="Arial"/>
          <w:i/>
          <w:color w:val="0F0F0F"/>
          <w:sz w:val="26"/>
          <w:szCs w:val="26"/>
        </w:rPr>
        <w:t xml:space="preserve"> </w:t>
      </w:r>
      <w:r>
        <w:rPr>
          <w:rFonts w:eastAsia="Arial" w:cs="Arial"/>
          <w:i/>
          <w:color w:val="004080"/>
          <w:sz w:val="26"/>
          <w:szCs w:val="26"/>
        </w:rPr>
        <w:t xml:space="preserve"> </w:t>
      </w:r>
      <w:bookmarkStart w:id="504" w:name="_Toc477995927"/>
      <w:bookmarkStart w:id="505" w:name="_Toc477996149"/>
      <w:r>
        <w:rPr>
          <w:rFonts w:eastAsia="Arial" w:cs="Arial"/>
          <w:i/>
          <w:color w:val="004080"/>
          <w:sz w:val="26"/>
          <w:szCs w:val="26"/>
        </w:rPr>
        <w:t>2.1.5.1 Security Audit Considerations</w:t>
      </w:r>
      <w:bookmarkEnd w:id="504"/>
      <w:bookmarkEnd w:id="505"/>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In some cases, if the Consumer actor is not in the same domain or covered entity, the Server should persist an audit event for the search request.      </w:t>
      </w:r>
      <w:bookmarkStart w:id="506" w:name="2_1_5_1_SECURITY_AUDIT_CONSIDERATIONS_EN"/>
      <w:bookmarkStart w:id="507" w:name="BKM_6B34AD98_84C5_4A74_B110_28615D4B03F7"/>
      <w:bookmarkStart w:id="508" w:name="2_2_5_SECURITY_CONSIDERATIONS_END"/>
      <w:bookmarkStart w:id="509" w:name="BKM_BC2F08D3_6ED5_42DB_9342_AD2ED6A8254C"/>
      <w:bookmarkStart w:id="510" w:name="2_2_SEARCH_DEVICES_END"/>
      <w:bookmarkStart w:id="511" w:name="BKM_65B4FAC2_46C2_4992_9243_42BB773695B9"/>
      <w:bookmarkEnd w:id="506"/>
      <w:bookmarkEnd w:id="507"/>
      <w:bookmarkEnd w:id="508"/>
      <w:bookmarkEnd w:id="509"/>
      <w:bookmarkEnd w:id="510"/>
      <w:bookmarkEnd w:id="511"/>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r>
        <w:rPr>
          <w:rFonts w:eastAsia="Arial" w:cs="Arial"/>
          <w:color w:val="004080"/>
          <w:sz w:val="26"/>
          <w:szCs w:val="26"/>
        </w:rPr>
        <w:t xml:space="preserve"> </w:t>
      </w:r>
      <w:bookmarkStart w:id="512" w:name="_Toc477995928"/>
      <w:bookmarkStart w:id="513" w:name="_Toc477996150"/>
      <w:bookmarkStart w:id="514" w:name="_Toc477997480"/>
      <w:r>
        <w:rPr>
          <w:rFonts w:eastAsia="Arial" w:cs="Arial"/>
          <w:color w:val="004080"/>
          <w:sz w:val="26"/>
          <w:szCs w:val="26"/>
        </w:rPr>
        <w:t>2.3 Start Point-of-care Device Procedure</w:t>
      </w:r>
      <w:bookmarkEnd w:id="512"/>
      <w:bookmarkEnd w:id="513"/>
      <w:bookmarkEnd w:id="514"/>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r>
        <w:rPr>
          <w:rFonts w:eastAsia="Arial" w:cs="Arial"/>
          <w:color w:val="004080"/>
          <w:szCs w:val="28"/>
        </w:rPr>
        <w:t xml:space="preserve"> </w:t>
      </w:r>
      <w:bookmarkStart w:id="515" w:name="_Toc477995929"/>
      <w:bookmarkStart w:id="516" w:name="_Toc477996151"/>
      <w:bookmarkStart w:id="517" w:name="_Toc477997481"/>
      <w:r>
        <w:rPr>
          <w:rFonts w:eastAsia="Arial" w:cs="Arial"/>
          <w:color w:val="004080"/>
          <w:szCs w:val="28"/>
        </w:rPr>
        <w:t>2.4.1 Scope</w:t>
      </w:r>
      <w:bookmarkEnd w:id="515"/>
      <w:bookmarkEnd w:id="516"/>
      <w:bookmarkEnd w:id="517"/>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transaction is intended to record information about the start of a new device-related procedure. This transaction relies on patient and device identity information scanned/entered at the point-of-care by the front-line clinicians. It also allows clinicians to record information about the type of procedure in which the device was use or implanted.  </w:t>
      </w:r>
      <w:bookmarkStart w:id="518" w:name="BKM_D68D9DD7_53AA_4654_806E_D883471E3922"/>
      <w:bookmarkEnd w:id="518"/>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519" w:name="BKM_AD19B24A_E4E1_4500_9035_D892C82CE351"/>
      <w:bookmarkEnd w:id="519"/>
      <w:r>
        <w:rPr>
          <w:rFonts w:eastAsia="Arial" w:cs="Arial"/>
          <w:color w:val="0F0F0F"/>
          <w:szCs w:val="28"/>
        </w:rPr>
        <w:t xml:space="preserve"> </w:t>
      </w:r>
      <w:r>
        <w:rPr>
          <w:rFonts w:eastAsia="Arial" w:cs="Arial"/>
          <w:color w:val="004080"/>
          <w:szCs w:val="28"/>
        </w:rPr>
        <w:t xml:space="preserve"> </w:t>
      </w:r>
      <w:bookmarkStart w:id="520" w:name="_Toc477995930"/>
      <w:bookmarkStart w:id="521" w:name="_Toc477996152"/>
      <w:bookmarkStart w:id="522" w:name="_Toc477997482"/>
      <w:r>
        <w:rPr>
          <w:rFonts w:eastAsia="Arial" w:cs="Arial"/>
          <w:color w:val="004080"/>
          <w:szCs w:val="28"/>
        </w:rPr>
        <w:t>2.4.2 Actor Roles</w:t>
      </w:r>
      <w:bookmarkEnd w:id="520"/>
      <w:bookmarkEnd w:id="521"/>
      <w:bookmarkEnd w:id="522"/>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diagram identifies the transaction/use case and actors participating in this transaction.</w:t>
      </w:r>
    </w:p>
    <w:p w:rsidR="008228F1" w:rsidRDefault="008228F1" w:rsidP="008228F1">
      <w:pPr>
        <w:rPr>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lastRenderedPageBreak/>
        <w:pict>
          <v:shape id="Picture 125" o:spid="_x0000_i1036" type="#_x0000_t75" style="width:437.25pt;height:279.75pt;visibility:visible;mso-wrap-style:square">
            <v:imagedata r:id="rId48" o:title=""/>
          </v:shape>
        </w:pict>
      </w:r>
    </w:p>
    <w:p w:rsidR="008228F1" w:rsidRDefault="008228F1" w:rsidP="008228F1">
      <w:pPr>
        <w:pStyle w:val="Caption"/>
        <w:jc w:val="center"/>
        <w:rPr>
          <w:i/>
        </w:rPr>
      </w:pPr>
      <w:r>
        <w:rPr>
          <w:rFonts w:ascii="Verdana" w:eastAsia="Verdana" w:hAnsi="Verdana" w:cs="Verdana"/>
          <w:color w:val="000000"/>
          <w:sz w:val="16"/>
          <w:szCs w:val="16"/>
        </w:rPr>
        <w:t>Figure 12:  2.4.2 Actor Roles</w:t>
      </w:r>
      <w:bookmarkStart w:id="523" w:name="BKM_64E16F30_9150_46E9_9978_D67D0AB983E7"/>
      <w:bookmarkEnd w:id="523"/>
    </w:p>
    <w:p w:rsidR="008228F1" w:rsidRDefault="008228F1" w:rsidP="008228F1">
      <w:pPr>
        <w:pStyle w:val="Heading6"/>
        <w:rPr>
          <w:rFonts w:eastAsia="Arial" w:cs="Arial"/>
          <w:color w:val="004080"/>
          <w:sz w:val="22"/>
          <w:szCs w:val="22"/>
        </w:rPr>
      </w:pPr>
      <w:bookmarkStart w:id="524" w:name="BKM_00B22F33_5B32_43D3_A8F4_C2003BD517CF"/>
      <w:bookmarkStart w:id="525" w:name="_Toc477995931"/>
      <w:bookmarkStart w:id="526" w:name="_Toc477996153"/>
      <w:bookmarkEnd w:id="524"/>
      <w:r>
        <w:rPr>
          <w:rFonts w:eastAsia="Arial" w:cs="Arial"/>
          <w:color w:val="0F0F0F"/>
          <w:sz w:val="22"/>
          <w:szCs w:val="22"/>
        </w:rPr>
        <w:t>Actor Roles</w:t>
      </w:r>
      <w:bookmarkEnd w:id="525"/>
      <w:bookmarkEnd w:id="526"/>
      <w:r>
        <w:rPr>
          <w:rFonts w:eastAsia="Arial" w:cs="Arial"/>
          <w:color w:val="0F0F0F"/>
          <w:sz w:val="22"/>
          <w:szCs w:val="22"/>
        </w:rPr>
        <w:t xml:space="preserve"> </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527" w:name="BKM_D9E31AE8_C6F0_425F_9D6F_139CA0E91B75"/>
      <w:bookmarkEnd w:id="527"/>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Initiating Actor:</w:t>
            </w:r>
            <w:r>
              <w:rPr>
                <w:rFonts w:ascii="Verdana" w:eastAsia="Verdana" w:hAnsi="Verdana" w:cs="Verdana"/>
                <w:color w:val="000000"/>
                <w:sz w:val="16"/>
                <w:szCs w:val="16"/>
              </w:rPr>
              <w:t xml:space="preserve"> Medical Device Reporter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actor initiates the transaction to create a new procedure record.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28" w:name="BKM_13D015A3_F349_46F8_8D4F_8A7D1C9CF0E2"/>
            <w:bookmarkEnd w:id="528"/>
            <w:r>
              <w:rPr>
                <w:rFonts w:ascii="Verdana" w:eastAsia="Verdana" w:hAnsi="Verdana" w:cs="Verdana"/>
                <w:b/>
                <w:color w:val="000000"/>
                <w:sz w:val="16"/>
                <w:szCs w:val="16"/>
              </w:rPr>
              <w:t>Responding Actor:</w:t>
            </w:r>
            <w:r>
              <w:rPr>
                <w:rFonts w:ascii="Verdana" w:eastAsia="Verdana" w:hAnsi="Verdana" w:cs="Verdana"/>
                <w:color w:val="000000"/>
                <w:sz w:val="16"/>
                <w:szCs w:val="16"/>
              </w:rPr>
              <w:t xml:space="preserve"> Medical Device Server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actor responds to the request, validates its contents, and persists the procedure information, if valid.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4"/>
        <w:rPr>
          <w:rFonts w:eastAsia="Arial" w:cs="Arial"/>
          <w:color w:val="004080"/>
          <w:szCs w:val="28"/>
        </w:rPr>
      </w:pPr>
      <w:r>
        <w:rPr>
          <w:rFonts w:eastAsia="Arial" w:cs="Arial"/>
          <w:color w:val="0F0F0F"/>
          <w:szCs w:val="28"/>
        </w:rPr>
        <w:t xml:space="preserve">  </w:t>
      </w:r>
      <w:r>
        <w:rPr>
          <w:rFonts w:eastAsia="Arial" w:cs="Arial"/>
          <w:color w:val="004080"/>
          <w:szCs w:val="28"/>
        </w:rPr>
        <w:t xml:space="preserve"> </w:t>
      </w:r>
      <w:bookmarkStart w:id="529" w:name="_Toc477995932"/>
      <w:bookmarkStart w:id="530" w:name="_Toc477996154"/>
      <w:bookmarkStart w:id="531" w:name="_Toc477997483"/>
      <w:r>
        <w:rPr>
          <w:rFonts w:eastAsia="Arial" w:cs="Arial"/>
          <w:color w:val="004080"/>
          <w:szCs w:val="28"/>
        </w:rPr>
        <w:t>2.4.3 Referenced Standards</w:t>
      </w:r>
      <w:bookmarkEnd w:id="529"/>
      <w:bookmarkEnd w:id="530"/>
      <w:bookmarkEnd w:id="531"/>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HL7 STU3 Procedure, SNOMED CT, ICD-10, CPT-4  </w:t>
      </w:r>
      <w:bookmarkStart w:id="532" w:name="BKM_216EB4B6_925C_4849_9BD7_5E525BE75584"/>
      <w:bookmarkEnd w:id="532"/>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r>
        <w:rPr>
          <w:rFonts w:eastAsia="Arial" w:cs="Arial"/>
          <w:color w:val="004080"/>
          <w:szCs w:val="28"/>
        </w:rPr>
        <w:t xml:space="preserve"> </w:t>
      </w:r>
      <w:bookmarkStart w:id="533" w:name="_Toc477995933"/>
      <w:bookmarkStart w:id="534" w:name="_Toc477996155"/>
      <w:bookmarkStart w:id="535" w:name="_Toc477997484"/>
      <w:r>
        <w:rPr>
          <w:rFonts w:eastAsia="Arial" w:cs="Arial"/>
          <w:color w:val="004080"/>
          <w:szCs w:val="28"/>
        </w:rPr>
        <w:t>2.4.4 Interaction Diagram</w:t>
      </w:r>
      <w:bookmarkEnd w:id="533"/>
      <w:bookmarkEnd w:id="534"/>
      <w:bookmarkEnd w:id="535"/>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is detailed description of the actors and transactions initiated:</w:t>
      </w:r>
    </w:p>
    <w:p w:rsidR="008228F1" w:rsidRDefault="008228F1" w:rsidP="008228F1">
      <w:pPr>
        <w:rPr>
          <w:color w:val="000000"/>
          <w:sz w:val="20"/>
        </w:rPr>
      </w:pPr>
    </w:p>
    <w:p w:rsidR="008228F1" w:rsidRDefault="008228F1" w:rsidP="008228F1">
      <w:pPr>
        <w:rPr>
          <w:sz w:val="20"/>
        </w:rPr>
      </w:pPr>
    </w:p>
    <w:p w:rsidR="008228F1" w:rsidRDefault="00E96534" w:rsidP="008228F1">
      <w:pPr>
        <w:jc w:val="center"/>
        <w:rPr>
          <w:rFonts w:ascii="Verdana" w:eastAsia="Verdana" w:hAnsi="Verdana" w:cs="Verdana"/>
          <w:color w:val="000000"/>
          <w:sz w:val="16"/>
          <w:szCs w:val="16"/>
        </w:rPr>
      </w:pPr>
      <w:r>
        <w:rPr>
          <w:noProof/>
        </w:rPr>
        <w:pict>
          <v:shape id="Picture 126" o:spid="_x0000_i1037" type="#_x0000_t75" style="width:457.5pt;height:350.25pt;visibility:visible;mso-wrap-style:square">
            <v:imagedata r:id="rId49" o:title=""/>
          </v:shape>
        </w:pict>
      </w:r>
    </w:p>
    <w:p w:rsidR="008228F1" w:rsidRDefault="008228F1" w:rsidP="008228F1">
      <w:pPr>
        <w:pStyle w:val="Caption"/>
        <w:jc w:val="center"/>
        <w:rPr>
          <w:i/>
        </w:rPr>
      </w:pPr>
      <w:r>
        <w:rPr>
          <w:rFonts w:ascii="Verdana" w:eastAsia="Verdana" w:hAnsi="Verdana" w:cs="Verdana"/>
          <w:color w:val="000000"/>
          <w:sz w:val="16"/>
          <w:szCs w:val="16"/>
        </w:rPr>
        <w:t>Figure 13:  2.4.4 Interaction Diagram</w:t>
      </w:r>
      <w:bookmarkStart w:id="536" w:name="BKM_854E120D_AED3_4CDC_8316_A364CB830DF6"/>
      <w:bookmarkEnd w:id="536"/>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r>
        <w:rPr>
          <w:rFonts w:eastAsia="Arial" w:cs="Arial"/>
          <w:i/>
          <w:color w:val="004080"/>
          <w:sz w:val="26"/>
          <w:szCs w:val="26"/>
        </w:rPr>
        <w:t xml:space="preserve"> </w:t>
      </w:r>
      <w:bookmarkStart w:id="537" w:name="_Toc477995934"/>
      <w:bookmarkStart w:id="538" w:name="_Toc477996156"/>
      <w:r>
        <w:rPr>
          <w:rFonts w:eastAsia="Arial" w:cs="Arial"/>
          <w:i/>
          <w:color w:val="004080"/>
          <w:sz w:val="26"/>
          <w:szCs w:val="26"/>
        </w:rPr>
        <w:t>2.4.4.1 Start Point-of-care Device Procedure</w:t>
      </w:r>
      <w:bookmarkEnd w:id="537"/>
      <w:bookmarkEnd w:id="538"/>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r>
        <w:rPr>
          <w:rFonts w:eastAsia="Arial" w:cs="Arial"/>
          <w:color w:val="004080"/>
          <w:sz w:val="22"/>
          <w:szCs w:val="22"/>
        </w:rPr>
        <w:t xml:space="preserve"> </w:t>
      </w:r>
      <w:bookmarkStart w:id="539" w:name="_Toc477995935"/>
      <w:bookmarkStart w:id="540" w:name="_Toc477996157"/>
      <w:r>
        <w:rPr>
          <w:rFonts w:eastAsia="Arial" w:cs="Arial"/>
          <w:color w:val="004080"/>
          <w:sz w:val="22"/>
          <w:szCs w:val="22"/>
        </w:rPr>
        <w:t>2.4.4.1.1 Trigger Events</w:t>
      </w:r>
      <w:bookmarkEnd w:id="539"/>
      <w:bookmarkEnd w:id="540"/>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lastRenderedPageBreak/>
        <w:t xml:space="preserve">This transaction is initiated when a device is associated with a patient at the point-of-care part of a surgical, monitoring, or diagnostic procedure.  </w:t>
      </w:r>
      <w:bookmarkStart w:id="541" w:name="BKM_1C7D2F79_2577_4A30_9125_4E5E045B6CD1"/>
      <w:bookmarkEnd w:id="541"/>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542" w:name="BKM_718C7F1A_E590_4781_8312_898864F9DFB1"/>
      <w:bookmarkEnd w:id="542"/>
      <w:r>
        <w:rPr>
          <w:rFonts w:eastAsia="Arial" w:cs="Arial"/>
          <w:color w:val="0F0F0F"/>
          <w:sz w:val="22"/>
          <w:szCs w:val="22"/>
        </w:rPr>
        <w:t xml:space="preserve"> </w:t>
      </w:r>
      <w:r>
        <w:rPr>
          <w:rFonts w:eastAsia="Arial" w:cs="Arial"/>
          <w:color w:val="004080"/>
          <w:sz w:val="22"/>
          <w:szCs w:val="22"/>
        </w:rPr>
        <w:t xml:space="preserve"> </w:t>
      </w:r>
      <w:bookmarkStart w:id="543" w:name="_Toc477995936"/>
      <w:bookmarkStart w:id="544" w:name="_Toc477996158"/>
      <w:r>
        <w:rPr>
          <w:rFonts w:eastAsia="Arial" w:cs="Arial"/>
          <w:color w:val="004080"/>
          <w:sz w:val="22"/>
          <w:szCs w:val="22"/>
        </w:rPr>
        <w:t>2.4.4.1.2 Message Semantics</w:t>
      </w:r>
      <w:bookmarkEnd w:id="543"/>
      <w:bookmarkEnd w:id="544"/>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section specifies the data required to specify a new pont-of-care procedure using a FHIR Procedure:</w:t>
      </w:r>
    </w:p>
    <w:p w:rsidR="008228F1" w:rsidRDefault="008228F1" w:rsidP="008228F1">
      <w:pPr>
        <w:rPr>
          <w:color w:val="000000"/>
          <w:sz w:val="20"/>
        </w:rPr>
      </w:pPr>
    </w:p>
    <w:p w:rsidR="008228F1" w:rsidRDefault="008228F1" w:rsidP="008228F1">
      <w:pPr>
        <w:pStyle w:val="Heading7"/>
        <w:rPr>
          <w:rFonts w:eastAsia="Arial" w:cs="Arial"/>
          <w:color w:val="004080"/>
        </w:rPr>
      </w:pPr>
      <w:r>
        <w:rPr>
          <w:rFonts w:eastAsia="Arial" w:cs="Arial"/>
          <w:b w:val="0"/>
          <w:color w:val="0F0F0F"/>
          <w:sz w:val="24"/>
          <w:szCs w:val="24"/>
        </w:rPr>
        <w:t xml:space="preserve"> </w:t>
      </w:r>
      <w:bookmarkStart w:id="545" w:name="BKM_4BA564FE_9884_43BB_B492_0FAB6ECEE7F0"/>
      <w:bookmarkEnd w:id="545"/>
      <w:r>
        <w:rPr>
          <w:rFonts w:eastAsia="Arial" w:cs="Arial"/>
          <w:b w:val="0"/>
          <w:color w:val="0F0F0F"/>
          <w:sz w:val="24"/>
          <w:szCs w:val="24"/>
        </w:rPr>
        <w:t xml:space="preserve"> </w:t>
      </w:r>
      <w:r>
        <w:rPr>
          <w:rFonts w:eastAsia="Arial" w:cs="Arial"/>
          <w:b w:val="0"/>
          <w:color w:val="004080"/>
          <w:sz w:val="24"/>
          <w:szCs w:val="24"/>
        </w:rPr>
        <w:t xml:space="preserve"> </w:t>
      </w:r>
      <w:bookmarkStart w:id="546" w:name="_Toc477995937"/>
      <w:bookmarkStart w:id="547" w:name="_Toc477996159"/>
      <w:r>
        <w:rPr>
          <w:rFonts w:eastAsia="Arial" w:cs="Arial"/>
          <w:b w:val="0"/>
          <w:color w:val="004080"/>
          <w:sz w:val="24"/>
          <w:szCs w:val="24"/>
        </w:rPr>
        <w:t>Procedure</w:t>
      </w:r>
      <w:bookmarkEnd w:id="546"/>
      <w:bookmarkEnd w:id="547"/>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describe how the FHIR Procedure resource is used to specify that a new "in-progress" point-of-care procedure.</w:t>
      </w:r>
    </w:p>
    <w:p w:rsidR="008228F1" w:rsidRDefault="008228F1" w:rsidP="008228F1">
      <w:pPr>
        <w:rPr>
          <w:color w:val="000000"/>
          <w:sz w:val="20"/>
        </w:rPr>
      </w:pPr>
    </w:p>
    <w:p w:rsidR="008228F1" w:rsidRDefault="008228F1" w:rsidP="008228F1">
      <w:pPr>
        <w:pStyle w:val="Heading9"/>
        <w:rPr>
          <w:rFonts w:eastAsia="Arial" w:cs="Arial"/>
          <w:color w:val="004080"/>
          <w:sz w:val="22"/>
          <w:szCs w:val="22"/>
        </w:rPr>
      </w:pPr>
      <w:bookmarkStart w:id="548" w:name="BKM_4384432C_1E5B_4911_BFE3_4B5F687EABE3"/>
      <w:bookmarkStart w:id="549" w:name="_Toc477995938"/>
      <w:bookmarkStart w:id="550" w:name="_Toc477996160"/>
      <w:bookmarkEnd w:id="548"/>
      <w:r>
        <w:rPr>
          <w:rFonts w:eastAsia="Arial" w:cs="Arial"/>
          <w:b w:val="0"/>
          <w:color w:val="0F0F0F"/>
          <w:sz w:val="22"/>
          <w:szCs w:val="22"/>
        </w:rPr>
        <w:t>Start Device Monitoring Procedure</w:t>
      </w:r>
      <w:bookmarkEnd w:id="549"/>
      <w:bookmarkEnd w:id="550"/>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profile shows how a FHIR Procedure resource can be used to record a monitoring procedure that was initiated by a clinician at the point-of-care.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551" w:name="BKM_3D8C3838_B796_49F9_B004_0D39F4CC95D0"/>
      <w:bookmarkEnd w:id="551"/>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identifier</w:t>
            </w:r>
            <w:r>
              <w:rPr>
                <w:rFonts w:ascii="Verdana" w:eastAsia="Verdana" w:hAnsi="Verdana" w:cs="Verdana"/>
                <w:color w:val="000000"/>
                <w:sz w:val="16"/>
                <w:szCs w:val="16"/>
              </w:rPr>
              <w:t xml:space="preserve"> Identifier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records identifiers associated with this procedure that are defined by business processes and/or used to refer to it when a direct URL reference to the resource itself is not appropriate (e.g. in CDA documents, or in written / printed documentation).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52" w:name="BKM_BDEEA2A7_FC32_4007_82CD_63393D0FC30F"/>
            <w:bookmarkEnd w:id="552"/>
            <w:r>
              <w:rPr>
                <w:rFonts w:ascii="Verdana" w:eastAsia="Verdana" w:hAnsi="Verdana" w:cs="Verdana"/>
                <w:b/>
                <w:color w:val="000000"/>
                <w:sz w:val="16"/>
                <w:szCs w:val="16"/>
              </w:rPr>
              <w:t>definition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protocol, guideline, orderset or other definition that was adhered to in whole or in part by this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53" w:name="BKM_A6E6B57A_09CA_4FDB_A40D_655EE7C7601E"/>
            <w:bookmarkEnd w:id="553"/>
            <w:r>
              <w:rPr>
                <w:rFonts w:ascii="Verdana" w:eastAsia="Verdana" w:hAnsi="Verdana" w:cs="Verdana"/>
                <w:b/>
                <w:color w:val="000000"/>
                <w:sz w:val="16"/>
                <w:szCs w:val="16"/>
              </w:rPr>
              <w:t>basedOn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reference to a resource that contains details of the request for this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54" w:name="BKM_79E2907F_ED5E_4174_9838_EFBA2D9C9DB6"/>
            <w:bookmarkEnd w:id="554"/>
            <w:r>
              <w:rPr>
                <w:rFonts w:ascii="Verdana" w:eastAsia="Verdana" w:hAnsi="Verdana" w:cs="Verdana"/>
                <w:b/>
                <w:color w:val="000000"/>
                <w:sz w:val="16"/>
                <w:szCs w:val="16"/>
              </w:rPr>
              <w:lastRenderedPageBreak/>
              <w:t>partOf</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larger event of which this particular procedure is a component or step.</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55" w:name="BKM_25404968_81C8_4275_A32D_BA81C96C2F15"/>
            <w:bookmarkEnd w:id="555"/>
            <w:r>
              <w:rPr>
                <w:rFonts w:ascii="Verdana" w:eastAsia="Verdana" w:hAnsi="Verdana" w:cs="Verdana"/>
                <w:b/>
                <w:color w:val="000000"/>
                <w:sz w:val="16"/>
                <w:szCs w:val="16"/>
              </w:rPr>
              <w:t>status</w:t>
            </w:r>
            <w:r>
              <w:rPr>
                <w:rFonts w:ascii="Verdana" w:eastAsia="Verdana" w:hAnsi="Verdana" w:cs="Verdana"/>
                <w:color w:val="000000"/>
                <w:sz w:val="16"/>
                <w:szCs w:val="16"/>
              </w:rPr>
              <w:t xml:space="preserve"> EventStatus</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A code specifying the state of the procedure. The status is set to "in-progress" by this transaction.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56" w:name="BKM_4722B2F6_44FC_4FED_8E6E_DFCDF4F61E26"/>
            <w:bookmarkEnd w:id="556"/>
            <w:r>
              <w:rPr>
                <w:rFonts w:ascii="Verdana" w:eastAsia="Verdana" w:hAnsi="Verdana" w:cs="Verdana"/>
                <w:b/>
                <w:color w:val="000000"/>
                <w:sz w:val="16"/>
                <w:szCs w:val="16"/>
              </w:rPr>
              <w:t>notDone</w:t>
            </w:r>
            <w:r>
              <w:rPr>
                <w:rFonts w:ascii="Verdana" w:eastAsia="Verdana" w:hAnsi="Verdana" w:cs="Verdana"/>
                <w:color w:val="000000"/>
                <w:sz w:val="16"/>
                <w:szCs w:val="16"/>
              </w:rPr>
              <w:t xml:space="preserve"> boolean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Set this to true if the record is saying that the procedure was NOT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57" w:name="BKM_A7244F74_427C_40C9_92EC_506E24DB2E37"/>
            <w:bookmarkEnd w:id="557"/>
            <w:r>
              <w:rPr>
                <w:rFonts w:ascii="Verdana" w:eastAsia="Verdana" w:hAnsi="Verdana" w:cs="Verdana"/>
                <w:b/>
                <w:color w:val="000000"/>
                <w:sz w:val="16"/>
                <w:szCs w:val="16"/>
              </w:rPr>
              <w:t>notDoneReason</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code indicating why the procedure was not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58" w:name="BKM_D0E74D53_C983_4604_A526_B087AF1A545A"/>
            <w:bookmarkEnd w:id="558"/>
            <w:r>
              <w:rPr>
                <w:rFonts w:ascii="Verdana" w:eastAsia="Verdana" w:hAnsi="Verdana" w:cs="Verdana"/>
                <w:b/>
                <w:color w:val="000000"/>
                <w:sz w:val="16"/>
                <w:szCs w:val="16"/>
              </w:rPr>
              <w:t>category</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code that classifies the procedure for searching, sorting and display purposes (e.g. "Surgical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59" w:name="BKM_46728617_B3B1_4921_9237_F04FBD5BA9CD"/>
            <w:bookmarkEnd w:id="559"/>
            <w:r>
              <w:rPr>
                <w:rFonts w:ascii="Verdana" w:eastAsia="Verdana" w:hAnsi="Verdana" w:cs="Verdana"/>
                <w:b/>
                <w:color w:val="000000"/>
                <w:sz w:val="16"/>
                <w:szCs w:val="16"/>
              </w:rPr>
              <w:t>code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specific procedure that is performed. Use text if the exact nature of the procedure cannot be coded (e.g. "Laparoscopic Appendectomy").</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0" w:name="BKM_B89E6CDF_21C2_49B1_ADBF_9B21C80851F4"/>
            <w:bookmarkEnd w:id="560"/>
            <w:r>
              <w:rPr>
                <w:rFonts w:ascii="Verdana" w:eastAsia="Verdana" w:hAnsi="Verdana" w:cs="Verdana"/>
                <w:b/>
                <w:color w:val="000000"/>
                <w:sz w:val="16"/>
                <w:szCs w:val="16"/>
              </w:rPr>
              <w:t>subject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person, animal or group on which the procedure was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1" w:name="BKM_57BC14BC_1D82_4BD5_8DB7_F89CB0BBB8C9"/>
            <w:bookmarkEnd w:id="561"/>
            <w:r>
              <w:rPr>
                <w:rFonts w:ascii="Verdana" w:eastAsia="Verdana" w:hAnsi="Verdana" w:cs="Verdana"/>
                <w:b/>
                <w:color w:val="000000"/>
                <w:sz w:val="16"/>
                <w:szCs w:val="16"/>
              </w:rPr>
              <w:t>context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encounter during which the procedure was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2" w:name="BKM_75F1A71D_E229_4B09_87A4_6DCACE38819C"/>
            <w:bookmarkEnd w:id="562"/>
            <w:r>
              <w:rPr>
                <w:rFonts w:ascii="Verdana" w:eastAsia="Verdana" w:hAnsi="Verdana" w:cs="Verdana"/>
                <w:b/>
                <w:color w:val="000000"/>
                <w:sz w:val="16"/>
                <w:szCs w:val="16"/>
              </w:rPr>
              <w:t>performedPeriod</w:t>
            </w:r>
            <w:r>
              <w:rPr>
                <w:rFonts w:ascii="Verdana" w:eastAsia="Verdana" w:hAnsi="Verdana" w:cs="Verdana"/>
                <w:color w:val="000000"/>
                <w:sz w:val="16"/>
                <w:szCs w:val="16"/>
              </w:rPr>
              <w:t xml:space="preserve"> Period</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The period the procedure was performed. In this transaction the "start" is set to the date/time the monitoring procedure was initiated.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3" w:name="BKM_20B78C7B_CE1B_42EF_BEBE_740FE03D6188"/>
            <w:bookmarkEnd w:id="563"/>
            <w:r>
              <w:rPr>
                <w:rFonts w:ascii="Verdana" w:eastAsia="Verdana" w:hAnsi="Verdana" w:cs="Verdana"/>
                <w:b/>
                <w:color w:val="000000"/>
                <w:sz w:val="16"/>
                <w:szCs w:val="16"/>
              </w:rPr>
              <w:t>performer</w:t>
            </w:r>
            <w:r>
              <w:rPr>
                <w:rFonts w:ascii="Verdana" w:eastAsia="Verdana" w:hAnsi="Verdana" w:cs="Verdana"/>
                <w:color w:val="000000"/>
                <w:sz w:val="16"/>
                <w:szCs w:val="16"/>
              </w:rPr>
              <w:t xml:space="preserve"> Procedure.Performer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Limited to 'real' people rather than equipment.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4" w:name="BKM_E4B19804_CAA4_4C0A_81D7_A66F8DFFF93C"/>
            <w:bookmarkEnd w:id="564"/>
            <w:r>
              <w:rPr>
                <w:rFonts w:ascii="Verdana" w:eastAsia="Verdana" w:hAnsi="Verdana" w:cs="Verdana"/>
                <w:b/>
                <w:color w:val="000000"/>
                <w:sz w:val="16"/>
                <w:szCs w:val="16"/>
              </w:rPr>
              <w:t>location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location where the procedure actually happened. E.g. a newborn at home, a tracheostomy at a restaurant.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5" w:name="BKM_4531296C_AA6F_426A_8E3E_B0FFDE12FA8C"/>
            <w:bookmarkEnd w:id="565"/>
            <w:r>
              <w:rPr>
                <w:rFonts w:ascii="Verdana" w:eastAsia="Verdana" w:hAnsi="Verdana" w:cs="Verdana"/>
                <w:b/>
                <w:color w:val="000000"/>
                <w:sz w:val="16"/>
                <w:szCs w:val="16"/>
              </w:rPr>
              <w:t>reasonCode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coded reason/diagnosis why the procedure was performed. This may be coded entity of some type, or may simply be present as text. Th</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6" w:name="BKM_B2C3A59E_00E6_4E8E_9D2B_BB7F13D24528"/>
            <w:bookmarkEnd w:id="566"/>
            <w:r>
              <w:rPr>
                <w:rFonts w:ascii="Verdana" w:eastAsia="Verdana" w:hAnsi="Verdana" w:cs="Verdana"/>
                <w:b/>
                <w:color w:val="000000"/>
                <w:sz w:val="16"/>
                <w:szCs w:val="16"/>
              </w:rPr>
              <w:t>reasonReference</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condition that is the reason why the procedure was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7" w:name="BKM_FF84BA4F_A8AB_4B7A_99C9_7C8D1EB29EF6"/>
            <w:bookmarkEnd w:id="567"/>
            <w:r>
              <w:rPr>
                <w:rFonts w:ascii="Verdana" w:eastAsia="Verdana" w:hAnsi="Verdana" w:cs="Verdana"/>
                <w:b/>
                <w:color w:val="000000"/>
                <w:sz w:val="16"/>
                <w:szCs w:val="16"/>
              </w:rPr>
              <w:t>bodySite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Detailed and structured anatomical location information. Multiple locations are allowed - e.g. multiple punch biopsies of a lesion.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8" w:name="BKM_DA46989D_8464_46A0_B7FD_20F13C54244A"/>
            <w:bookmarkEnd w:id="568"/>
            <w:r>
              <w:rPr>
                <w:rFonts w:ascii="Verdana" w:eastAsia="Verdana" w:hAnsi="Verdana" w:cs="Verdana"/>
                <w:b/>
                <w:color w:val="000000"/>
                <w:sz w:val="16"/>
                <w:szCs w:val="16"/>
              </w:rPr>
              <w:t>outcome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outcome of the procedure - did it resolve reasons for the procedure being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69" w:name="BKM_758B2D8C_744E_4D8F_86E2_8F2EA86496E4"/>
            <w:bookmarkEnd w:id="569"/>
            <w:r>
              <w:rPr>
                <w:rFonts w:ascii="Verdana" w:eastAsia="Verdana" w:hAnsi="Verdana" w:cs="Verdana"/>
                <w:b/>
                <w:color w:val="000000"/>
                <w:sz w:val="16"/>
                <w:szCs w:val="16"/>
              </w:rPr>
              <w:t>report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could be a histology result, pathology report, surgical report, etc..</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70" w:name="BKM_CAB83EF1_D210_4D75_A6AD_E0B582A9C3AB"/>
            <w:bookmarkEnd w:id="570"/>
            <w:r>
              <w:rPr>
                <w:rFonts w:ascii="Verdana" w:eastAsia="Verdana" w:hAnsi="Verdana" w:cs="Verdana"/>
                <w:b/>
                <w:color w:val="000000"/>
                <w:sz w:val="16"/>
                <w:szCs w:val="16"/>
              </w:rPr>
              <w:lastRenderedPageBreak/>
              <w:t>complication</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Any complications that occurred during the procedure, or in the immediate post-performance period. These are generally tracked separately from the notes, which will typically describe the procedure itself rather than any 'post procedure' issues.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71" w:name="BKM_B23C38C6_5041_4A94_9DB7_14B5CED6F6A5"/>
            <w:bookmarkEnd w:id="571"/>
            <w:r>
              <w:rPr>
                <w:rFonts w:ascii="Verdana" w:eastAsia="Verdana" w:hAnsi="Verdana" w:cs="Verdana"/>
                <w:b/>
                <w:color w:val="000000"/>
                <w:sz w:val="16"/>
                <w:szCs w:val="16"/>
              </w:rPr>
              <w:t>complicationDetail</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Any complications that occurred during the procedure, or in the immediate post-performance period.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72" w:name="BKM_AF282B7F_5F9C_4391_B067_961F3F1B72B3"/>
            <w:bookmarkEnd w:id="572"/>
            <w:r>
              <w:rPr>
                <w:rFonts w:ascii="Verdana" w:eastAsia="Verdana" w:hAnsi="Verdana" w:cs="Verdana"/>
                <w:b/>
                <w:color w:val="000000"/>
                <w:sz w:val="16"/>
                <w:szCs w:val="16"/>
              </w:rPr>
              <w:t>followUp</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If the procedure required specific follow up - e.g. removal of sutures. The followup may be represented as a simple note, or could potentially be more complex in which case the CarePlan resource can be used.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73" w:name="BKM_1C97EC62_F530_4B0C_9F96_DD886B7C41F4"/>
            <w:bookmarkEnd w:id="573"/>
            <w:r>
              <w:rPr>
                <w:rFonts w:ascii="Verdana" w:eastAsia="Verdana" w:hAnsi="Verdana" w:cs="Verdana"/>
                <w:b/>
                <w:color w:val="000000"/>
                <w:sz w:val="16"/>
                <w:szCs w:val="16"/>
              </w:rPr>
              <w:t>note</w:t>
            </w:r>
            <w:r>
              <w:rPr>
                <w:rFonts w:ascii="Verdana" w:eastAsia="Verdana" w:hAnsi="Verdana" w:cs="Verdana"/>
                <w:color w:val="000000"/>
                <w:sz w:val="16"/>
                <w:szCs w:val="16"/>
              </w:rPr>
              <w:t xml:space="preserve"> Annotation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Any other notes about the procedure. E.g. the operative notes.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74" w:name="BKM_6A2ED27B_0BBD_4A43_B89F_FC3828D3DA92"/>
            <w:bookmarkEnd w:id="574"/>
            <w:r>
              <w:rPr>
                <w:rFonts w:ascii="Verdana" w:eastAsia="Verdana" w:hAnsi="Verdana" w:cs="Verdana"/>
                <w:b/>
                <w:color w:val="000000"/>
                <w:sz w:val="16"/>
                <w:szCs w:val="16"/>
              </w:rPr>
              <w:t>focalDevice</w:t>
            </w:r>
            <w:r>
              <w:rPr>
                <w:rFonts w:ascii="Verdana" w:eastAsia="Verdana" w:hAnsi="Verdana" w:cs="Verdana"/>
                <w:color w:val="000000"/>
                <w:sz w:val="16"/>
                <w:szCs w:val="16"/>
              </w:rPr>
              <w:t xml:space="preserve"> Procedure.FocalDevice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device that is implanted, removed or otherwise manipulated (calibration, battery replacement, fitting a prosthesis, attaching a wound-vac, etc.) as a focal portion of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75" w:name="BKM_1F96B0F5_5031_49E8_AEB9_EED5BCC922E5"/>
            <w:bookmarkEnd w:id="575"/>
            <w:r>
              <w:rPr>
                <w:rFonts w:ascii="Verdana" w:eastAsia="Verdana" w:hAnsi="Verdana" w:cs="Verdana"/>
                <w:b/>
                <w:color w:val="000000"/>
                <w:sz w:val="16"/>
                <w:szCs w:val="16"/>
              </w:rPr>
              <w:t>usedReference</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Identifies medications, devices and any other substance used as part of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76" w:name="BKM_BDF169D9_BA89_409A_8F64_62D349E1A365"/>
            <w:bookmarkEnd w:id="576"/>
            <w:r>
              <w:rPr>
                <w:rFonts w:ascii="Verdana" w:eastAsia="Verdana" w:hAnsi="Verdana" w:cs="Verdana"/>
                <w:b/>
                <w:color w:val="000000"/>
                <w:sz w:val="16"/>
                <w:szCs w:val="16"/>
              </w:rPr>
              <w:t>usedCode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Identifies coded items that were used as part of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577" w:name="BKM_CDE32B96_9D91_44BD_9012_9FFDF3AAE293"/>
      <w:bookmarkStart w:id="578" w:name="_Toc477995939"/>
      <w:bookmarkStart w:id="579" w:name="_Toc477996161"/>
      <w:bookmarkEnd w:id="577"/>
      <w:r>
        <w:rPr>
          <w:rFonts w:eastAsia="Arial" w:cs="Arial"/>
          <w:b w:val="0"/>
          <w:color w:val="0F0F0F"/>
          <w:sz w:val="22"/>
          <w:szCs w:val="22"/>
        </w:rPr>
        <w:lastRenderedPageBreak/>
        <w:t>Procedure.FocalDevice</w:t>
      </w:r>
      <w:bookmarkEnd w:id="578"/>
      <w:bookmarkEnd w:id="579"/>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An action that is or was performed on a patient. This can be a physical intervention like an operation, or less invasive like counseling or hypnotherapy.</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580" w:name="BKM_528A954A_B1B4_471F_8487_77DF622D7141"/>
      <w:bookmarkEnd w:id="580"/>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action</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kind of change that happened to the device during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81" w:name="BKM_C3C3D247_B016_493E_8CAD_1AA16C02820E"/>
            <w:bookmarkEnd w:id="581"/>
            <w:r>
              <w:rPr>
                <w:rFonts w:ascii="Verdana" w:eastAsia="Verdana" w:hAnsi="Verdana" w:cs="Verdana"/>
                <w:b/>
                <w:color w:val="000000"/>
                <w:sz w:val="16"/>
                <w:szCs w:val="16"/>
              </w:rPr>
              <w:t>manipulated</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The device that was manipulated (changed) during the procedure. This is a reference to a registered device (i.e. a Device resource) that was created using </w:t>
            </w:r>
            <w:hyperlink w:anchor="BKM_C3BE5CEB_F63C_4277_9D6E_D0FC021F8584" w:history="1">
              <w:r>
                <w:rPr>
                  <w:rFonts w:ascii="Verdana" w:eastAsia="Verdana" w:hAnsi="Verdana" w:cs="Verdana"/>
                  <w:color w:val="0000FF"/>
                  <w:sz w:val="16"/>
                  <w:szCs w:val="16"/>
                  <w:u w:val="single"/>
                </w:rPr>
                <w:t xml:space="preserve">2.1 </w:t>
              </w:r>
            </w:hyperlink>
            <w:hyperlink w:anchor="BKM_C3BE5CEB_F63C_4277_9D6E_D0FC021F8584" w:history="1">
              <w:r>
                <w:rPr>
                  <w:rFonts w:ascii="Verdana" w:eastAsia="Verdana" w:hAnsi="Verdana" w:cs="Verdana"/>
                  <w:color w:val="0000FF"/>
                  <w:sz w:val="16"/>
                  <w:szCs w:val="16"/>
                  <w:u w:val="single"/>
                </w:rPr>
                <w:t>Register Device</w:t>
              </w:r>
            </w:hyperlink>
            <w:r>
              <w:rPr>
                <w:rFonts w:ascii="Verdana" w:eastAsia="Verdana" w:hAnsi="Verdana" w:cs="Verdana"/>
                <w:color w:val="000000"/>
                <w:sz w:val="16"/>
                <w:szCs w:val="16"/>
              </w:rPr>
              <w:t xml:space="preserve"> transaction.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9"/>
        <w:rPr>
          <w:rFonts w:eastAsia="Arial" w:cs="Arial"/>
          <w:color w:val="004080"/>
          <w:sz w:val="22"/>
          <w:szCs w:val="22"/>
        </w:rPr>
      </w:pPr>
      <w:bookmarkStart w:id="582" w:name="BKM_A76A2BFF_69DF_48A5_8D34_231E8FF7E6B5"/>
      <w:bookmarkStart w:id="583" w:name="_Toc477995940"/>
      <w:bookmarkStart w:id="584" w:name="_Toc477996162"/>
      <w:bookmarkEnd w:id="582"/>
      <w:r>
        <w:rPr>
          <w:rFonts w:eastAsia="Arial" w:cs="Arial"/>
          <w:b w:val="0"/>
          <w:color w:val="0F0F0F"/>
          <w:sz w:val="22"/>
          <w:szCs w:val="22"/>
        </w:rPr>
        <w:t>Procedure.Performer</w:t>
      </w:r>
      <w:bookmarkEnd w:id="583"/>
      <w:bookmarkEnd w:id="584"/>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An action that is or was performed on a patient. This can be a physical intervention like an operation, or less invasive like counseling or hypnotherapy.</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585" w:name="BKM_452E31A5_8FA0_4658_827F_972386F0ACF8"/>
      <w:bookmarkEnd w:id="585"/>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role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For example: surgeon, anaethetist, endoscopist.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86" w:name="BKM_05C24388_7DE7_454C_A919_7A0AA8F6D3C2"/>
            <w:bookmarkEnd w:id="586"/>
            <w:r>
              <w:rPr>
                <w:rFonts w:ascii="Verdana" w:eastAsia="Verdana" w:hAnsi="Verdana" w:cs="Verdana"/>
                <w:b/>
                <w:color w:val="000000"/>
                <w:sz w:val="16"/>
                <w:szCs w:val="16"/>
              </w:rPr>
              <w:t>actor</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practitioner who was involved in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587" w:name="BKM_3E4E5134_DFDD_456A_BF22_6E1AFF0391B9"/>
            <w:bookmarkEnd w:id="587"/>
            <w:r>
              <w:rPr>
                <w:rFonts w:ascii="Verdana" w:eastAsia="Verdana" w:hAnsi="Verdana" w:cs="Verdana"/>
                <w:b/>
                <w:color w:val="000000"/>
                <w:sz w:val="16"/>
                <w:szCs w:val="16"/>
              </w:rPr>
              <w:t>onBehalfOf</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organization the device or practitioner was acting on behalf of.</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r>
        <w:rPr>
          <w:rFonts w:eastAsia="Arial" w:cs="Arial"/>
          <w:color w:val="004080"/>
          <w:sz w:val="22"/>
          <w:szCs w:val="22"/>
        </w:rPr>
        <w:t xml:space="preserve"> </w:t>
      </w:r>
      <w:bookmarkStart w:id="588" w:name="_Toc477995941"/>
      <w:bookmarkStart w:id="589" w:name="_Toc477996163"/>
      <w:r>
        <w:rPr>
          <w:rFonts w:eastAsia="Arial" w:cs="Arial"/>
          <w:color w:val="004080"/>
          <w:sz w:val="22"/>
          <w:szCs w:val="22"/>
        </w:rPr>
        <w:t>2.4.4.1.3 Expected Actions</w:t>
      </w:r>
      <w:bookmarkEnd w:id="588"/>
      <w:bookmarkEnd w:id="589"/>
      <w:r>
        <w:rPr>
          <w:rFonts w:eastAsia="Arial" w:cs="Arial"/>
          <w:color w:val="004080"/>
          <w:sz w:val="22"/>
          <w:szCs w:val="22"/>
        </w:rPr>
        <w:t xml:space="preserve"> </w:t>
      </w:r>
    </w:p>
    <w:p w:rsidR="008228F1" w:rsidRDefault="008228F1" w:rsidP="008228F1">
      <w:pPr>
        <w:rPr>
          <w:color w:val="000000"/>
          <w:sz w:val="20"/>
        </w:rPr>
      </w:pPr>
      <w:r>
        <w:rPr>
          <w:rFonts w:ascii="Verdana" w:eastAsia="Verdana" w:hAnsi="Verdana" w:cs="Verdana"/>
          <w:color w:val="000000"/>
          <w:sz w:val="20"/>
        </w:rPr>
        <w:t xml:space="preserve">      </w:t>
      </w:r>
      <w:bookmarkStart w:id="590" w:name="BKM_94830E5F_9BCC_484D_8146_EF6FB5A9E855"/>
      <w:bookmarkStart w:id="591" w:name="2_4_4_1_START_POINT_OF_CARE_DEVICE_PROCE"/>
      <w:bookmarkStart w:id="592" w:name="BKM_709065EF_9FB1_4BB4_B7AF_75439F0C188F"/>
      <w:bookmarkStart w:id="593" w:name="BKM_B822D8C5_D97F_4BB6_9BA8_41B815D20595"/>
      <w:bookmarkEnd w:id="590"/>
      <w:bookmarkEnd w:id="591"/>
      <w:bookmarkEnd w:id="592"/>
      <w:bookmarkEnd w:id="593"/>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lastRenderedPageBreak/>
        <w:t xml:space="preserve">  </w:t>
      </w:r>
      <w:r>
        <w:rPr>
          <w:rFonts w:eastAsia="Arial" w:cs="Arial"/>
          <w:color w:val="004080"/>
          <w:szCs w:val="28"/>
        </w:rPr>
        <w:t xml:space="preserve"> </w:t>
      </w:r>
      <w:bookmarkStart w:id="594" w:name="_Toc477995942"/>
      <w:bookmarkStart w:id="595" w:name="_Toc477996164"/>
      <w:bookmarkStart w:id="596" w:name="_Toc477997485"/>
      <w:r>
        <w:rPr>
          <w:rFonts w:eastAsia="Arial" w:cs="Arial"/>
          <w:color w:val="004080"/>
          <w:szCs w:val="28"/>
        </w:rPr>
        <w:t>2.4.5 Security Considerations</w:t>
      </w:r>
      <w:bookmarkEnd w:id="594"/>
      <w:bookmarkEnd w:id="595"/>
      <w:bookmarkEnd w:id="596"/>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transaction could be subject to "Eavesdrop" attacks as outlined in Volume 1 (see </w:t>
      </w:r>
      <w:hyperlink w:anchor="BKM_A29B6068_2442_43B7_A493_17B4E842F84E" w:history="1">
        <w:r>
          <w:rPr>
            <w:rFonts w:ascii="Verdana" w:eastAsia="Verdana" w:hAnsi="Verdana" w:cs="Verdana"/>
            <w:color w:val="0000FF"/>
            <w:sz w:val="20"/>
            <w:u w:val="single"/>
          </w:rPr>
          <w:t xml:space="preserve">1.5 </w:t>
        </w:r>
      </w:hyperlink>
      <w:hyperlink w:anchor="BKM_A29B6068_2442_43B7_A493_17B4E842F84E" w:history="1">
        <w:r>
          <w:rPr>
            <w:rFonts w:ascii="Verdana" w:eastAsia="Verdana" w:hAnsi="Verdana" w:cs="Verdana"/>
            <w:color w:val="0000FF"/>
            <w:sz w:val="20"/>
            <w:u w:val="single"/>
          </w:rPr>
          <w:t>Security Consideration</w:t>
        </w:r>
      </w:hyperlink>
      <w:r>
        <w:rPr>
          <w:rFonts w:ascii="Verdana" w:eastAsia="Verdana" w:hAnsi="Verdana" w:cs="Verdana"/>
          <w:color w:val="000000"/>
          <w:sz w:val="20"/>
        </w:rPr>
        <w:t xml:space="preserve"> ). This transaction creates a new data set (e.g. FHIR resource) using a synchronous call (e.g. RESTful service).</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r>
        <w:rPr>
          <w:rFonts w:eastAsia="Arial" w:cs="Arial"/>
          <w:i/>
          <w:color w:val="004080"/>
          <w:sz w:val="26"/>
          <w:szCs w:val="26"/>
        </w:rPr>
        <w:t xml:space="preserve"> </w:t>
      </w:r>
      <w:bookmarkStart w:id="597" w:name="_Toc477995943"/>
      <w:bookmarkStart w:id="598" w:name="_Toc477996165"/>
      <w:r>
        <w:rPr>
          <w:rFonts w:eastAsia="Arial" w:cs="Arial"/>
          <w:i/>
          <w:color w:val="004080"/>
          <w:sz w:val="26"/>
          <w:szCs w:val="26"/>
        </w:rPr>
        <w:t>2.4.5.1 Security Audit Considerations</w:t>
      </w:r>
      <w:bookmarkEnd w:id="597"/>
      <w:bookmarkEnd w:id="598"/>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None, these transactions do not need to be audited as they are explicitly persisted by the server.      </w:t>
      </w:r>
      <w:bookmarkStart w:id="599" w:name="BKM_9B6B1E36_5D0A_45D5_9391_1DF44BFF7FD6"/>
      <w:bookmarkStart w:id="600" w:name="BKM_3ACF3B23_8003_4650_A553_F909AA55F42D"/>
      <w:bookmarkStart w:id="601" w:name="2_3_START_POINT_OF_CARE_DEVICE_PROCEDURE"/>
      <w:bookmarkStart w:id="602" w:name="BKM_43CF9406_C705_4B6C_8908_24BA3F4FE79D"/>
      <w:bookmarkEnd w:id="599"/>
      <w:bookmarkEnd w:id="600"/>
      <w:bookmarkEnd w:id="601"/>
      <w:bookmarkEnd w:id="602"/>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r>
        <w:rPr>
          <w:rFonts w:eastAsia="Arial" w:cs="Arial"/>
          <w:color w:val="004080"/>
          <w:sz w:val="26"/>
          <w:szCs w:val="26"/>
        </w:rPr>
        <w:t xml:space="preserve"> </w:t>
      </w:r>
      <w:bookmarkStart w:id="603" w:name="_Toc477995944"/>
      <w:bookmarkStart w:id="604" w:name="_Toc477996166"/>
      <w:bookmarkStart w:id="605" w:name="_Toc477997486"/>
      <w:r>
        <w:rPr>
          <w:rFonts w:eastAsia="Arial" w:cs="Arial"/>
          <w:color w:val="004080"/>
          <w:sz w:val="26"/>
          <w:szCs w:val="26"/>
        </w:rPr>
        <w:t>2.4 Complete Point-of-care Device Procedure</w:t>
      </w:r>
      <w:bookmarkEnd w:id="603"/>
      <w:bookmarkEnd w:id="604"/>
      <w:bookmarkEnd w:id="605"/>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606" w:name="2_4_1_SCOPE_START"/>
      <w:bookmarkEnd w:id="606"/>
      <w:r>
        <w:rPr>
          <w:rFonts w:eastAsia="Arial" w:cs="Arial"/>
          <w:color w:val="0F0F0F"/>
          <w:szCs w:val="28"/>
        </w:rPr>
        <w:t xml:space="preserve"> </w:t>
      </w:r>
      <w:r>
        <w:rPr>
          <w:rFonts w:eastAsia="Arial" w:cs="Arial"/>
          <w:color w:val="004080"/>
          <w:szCs w:val="28"/>
        </w:rPr>
        <w:t xml:space="preserve"> </w:t>
      </w:r>
      <w:bookmarkStart w:id="607" w:name="_Toc477995945"/>
      <w:bookmarkStart w:id="608" w:name="_Toc477996167"/>
      <w:bookmarkStart w:id="609" w:name="_Toc477997487"/>
      <w:r>
        <w:rPr>
          <w:rFonts w:eastAsia="Arial" w:cs="Arial"/>
          <w:color w:val="004080"/>
          <w:szCs w:val="28"/>
        </w:rPr>
        <w:t>2.4.1 Scope</w:t>
      </w:r>
      <w:bookmarkEnd w:id="607"/>
      <w:bookmarkEnd w:id="608"/>
      <w:bookmarkEnd w:id="609"/>
      <w:r>
        <w:rPr>
          <w:rFonts w:eastAsia="Arial" w:cs="Arial"/>
          <w:color w:val="004080"/>
          <w:szCs w:val="28"/>
        </w:rPr>
        <w:t xml:space="preserve"> </w:t>
      </w:r>
    </w:p>
    <w:p w:rsidR="008228F1" w:rsidRDefault="008228F1" w:rsidP="008228F1">
      <w:pPr>
        <w:rPr>
          <w:color w:val="000000"/>
          <w:sz w:val="20"/>
        </w:rPr>
      </w:pPr>
      <w:r>
        <w:rPr>
          <w:rFonts w:ascii="Verdana" w:eastAsia="Verdana" w:hAnsi="Verdana" w:cs="Verdana"/>
          <w:color w:val="000000"/>
          <w:sz w:val="20"/>
        </w:rPr>
        <w:t xml:space="preserve">  </w:t>
      </w:r>
      <w:bookmarkStart w:id="610" w:name="2_4_1_SCOPE_END"/>
      <w:bookmarkStart w:id="611" w:name="BKM_2FB47600_6FE3_4E78_B370_15F7CDCF6355"/>
      <w:bookmarkEnd w:id="610"/>
      <w:bookmarkEnd w:id="611"/>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612" w:name="2_4_2_ACTOR_ROLES_START"/>
      <w:bookmarkStart w:id="613" w:name="BKM_DC55C5BE_D704_4F4D_828D_497DFD96119F"/>
      <w:bookmarkEnd w:id="612"/>
      <w:bookmarkEnd w:id="613"/>
      <w:r>
        <w:rPr>
          <w:rFonts w:eastAsia="Arial" w:cs="Arial"/>
          <w:color w:val="0F0F0F"/>
          <w:szCs w:val="28"/>
        </w:rPr>
        <w:t xml:space="preserve"> </w:t>
      </w:r>
      <w:r>
        <w:rPr>
          <w:rFonts w:eastAsia="Arial" w:cs="Arial"/>
          <w:color w:val="004080"/>
          <w:szCs w:val="28"/>
        </w:rPr>
        <w:t xml:space="preserve"> </w:t>
      </w:r>
      <w:bookmarkStart w:id="614" w:name="_Toc477995946"/>
      <w:bookmarkStart w:id="615" w:name="_Toc477996168"/>
      <w:bookmarkStart w:id="616" w:name="_Toc477997488"/>
      <w:r>
        <w:rPr>
          <w:rFonts w:eastAsia="Arial" w:cs="Arial"/>
          <w:color w:val="004080"/>
          <w:szCs w:val="28"/>
        </w:rPr>
        <w:t>2.4.2 Actor Roles</w:t>
      </w:r>
      <w:bookmarkEnd w:id="614"/>
      <w:bookmarkEnd w:id="615"/>
      <w:bookmarkEnd w:id="616"/>
      <w:r>
        <w:rPr>
          <w:rFonts w:eastAsia="Arial" w:cs="Arial"/>
          <w:color w:val="004080"/>
          <w:szCs w:val="28"/>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lastRenderedPageBreak/>
        <w:pict>
          <v:shape id="Picture 128" o:spid="_x0000_i1038" type="#_x0000_t75" style="width:404.25pt;height:258.75pt;visibility:visible;mso-wrap-style:square">
            <v:imagedata r:id="rId50" o:title=""/>
          </v:shape>
        </w:pict>
      </w:r>
    </w:p>
    <w:p w:rsidR="008228F1" w:rsidRDefault="008228F1" w:rsidP="008228F1">
      <w:pPr>
        <w:pStyle w:val="Caption"/>
        <w:jc w:val="center"/>
        <w:rPr>
          <w:i/>
        </w:rPr>
      </w:pPr>
      <w:r>
        <w:rPr>
          <w:rFonts w:ascii="Verdana" w:eastAsia="Verdana" w:hAnsi="Verdana" w:cs="Verdana"/>
          <w:color w:val="000000"/>
          <w:sz w:val="16"/>
          <w:szCs w:val="16"/>
        </w:rPr>
        <w:t>Figure 14:  2.4.2 Actor Roles</w:t>
      </w:r>
      <w:bookmarkStart w:id="617" w:name="BKM_986096F0_8F94_4A41_BB16_EAD9734A577B"/>
      <w:bookmarkEnd w:id="617"/>
    </w:p>
    <w:p w:rsidR="008228F1" w:rsidRDefault="008228F1" w:rsidP="008228F1">
      <w:pPr>
        <w:pStyle w:val="Heading6"/>
        <w:rPr>
          <w:rFonts w:eastAsia="Arial" w:cs="Arial"/>
          <w:color w:val="004080"/>
          <w:sz w:val="22"/>
          <w:szCs w:val="22"/>
        </w:rPr>
      </w:pPr>
      <w:bookmarkStart w:id="618" w:name="BKM_4BE9CE90_BA1D_4A88_9708_70DD18D74E8B"/>
      <w:bookmarkStart w:id="619" w:name="_Toc477995947"/>
      <w:bookmarkStart w:id="620" w:name="_Toc477996169"/>
      <w:bookmarkEnd w:id="618"/>
      <w:r>
        <w:rPr>
          <w:rFonts w:eastAsia="Arial" w:cs="Arial"/>
          <w:color w:val="0F0F0F"/>
          <w:sz w:val="22"/>
          <w:szCs w:val="22"/>
        </w:rPr>
        <w:t>Actor Roles</w:t>
      </w:r>
      <w:bookmarkEnd w:id="619"/>
      <w:bookmarkEnd w:id="620"/>
      <w:r>
        <w:rPr>
          <w:rFonts w:eastAsia="Arial" w:cs="Arial"/>
          <w:color w:val="0F0F0F"/>
          <w:sz w:val="22"/>
          <w:szCs w:val="22"/>
        </w:rPr>
        <w:t xml:space="preserve"> </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621" w:name="BKM_66F076D7_5889_4803_9594_E151C94D4246"/>
      <w:bookmarkEnd w:id="621"/>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Initiating Actor:</w:t>
            </w:r>
            <w:r>
              <w:rPr>
                <w:rFonts w:ascii="Verdana" w:eastAsia="Verdana" w:hAnsi="Verdana" w:cs="Verdana"/>
                <w:color w:val="000000"/>
                <w:sz w:val="16"/>
                <w:szCs w:val="16"/>
              </w:rPr>
              <w:t xml:space="preserve"> Medical Device Reporter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actor initiates the transaction to create a create/update a procedure end/completion record.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22" w:name="BKM_4B429A11_71BA_4362_AF33_640C97D11917"/>
            <w:bookmarkEnd w:id="622"/>
            <w:r>
              <w:rPr>
                <w:rFonts w:ascii="Verdana" w:eastAsia="Verdana" w:hAnsi="Verdana" w:cs="Verdana"/>
                <w:b/>
                <w:color w:val="000000"/>
                <w:sz w:val="16"/>
                <w:szCs w:val="16"/>
              </w:rPr>
              <w:t>Responding Actor:</w:t>
            </w:r>
            <w:r>
              <w:rPr>
                <w:rFonts w:ascii="Verdana" w:eastAsia="Verdana" w:hAnsi="Verdana" w:cs="Verdana"/>
                <w:color w:val="000000"/>
                <w:sz w:val="16"/>
                <w:szCs w:val="16"/>
              </w:rPr>
              <w:t xml:space="preserve"> Medical Device Server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actor responds to the request, validates its contents, and persists the procedure information, if valid. If the procedure does not exist, a new record is added. Otherwise the procedure record is updated.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623" w:name="2_4_3_REFERENCED_STANDARDS_START"/>
      <w:bookmarkEnd w:id="623"/>
      <w:r>
        <w:rPr>
          <w:rFonts w:eastAsia="Arial" w:cs="Arial"/>
          <w:color w:val="0F0F0F"/>
          <w:szCs w:val="28"/>
        </w:rPr>
        <w:t xml:space="preserve"> </w:t>
      </w:r>
      <w:r>
        <w:rPr>
          <w:rFonts w:eastAsia="Arial" w:cs="Arial"/>
          <w:color w:val="004080"/>
          <w:szCs w:val="28"/>
        </w:rPr>
        <w:t xml:space="preserve"> </w:t>
      </w:r>
      <w:bookmarkStart w:id="624" w:name="_Toc477995948"/>
      <w:bookmarkStart w:id="625" w:name="_Toc477996170"/>
      <w:bookmarkStart w:id="626" w:name="_Toc477997489"/>
      <w:r>
        <w:rPr>
          <w:rFonts w:eastAsia="Arial" w:cs="Arial"/>
          <w:color w:val="004080"/>
          <w:szCs w:val="28"/>
        </w:rPr>
        <w:t>2.4.3 Referenced Standards</w:t>
      </w:r>
      <w:bookmarkEnd w:id="624"/>
      <w:bookmarkEnd w:id="625"/>
      <w:bookmarkEnd w:id="626"/>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HL7 STU3 Procedure, SNOMED CT, ICD-10, CPT-4  </w:t>
      </w:r>
      <w:bookmarkStart w:id="627" w:name="2_4_3_REFERENCED_STANDARDS_END"/>
      <w:bookmarkStart w:id="628" w:name="BKM_D40631F1_99B7_4D27_BDA9_2C0D570C047B"/>
      <w:bookmarkEnd w:id="627"/>
      <w:bookmarkEnd w:id="628"/>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lastRenderedPageBreak/>
        <w:t xml:space="preserve"> </w:t>
      </w:r>
      <w:bookmarkStart w:id="629" w:name="2_4_4_INTERACTION_DIAGRAM_START"/>
      <w:bookmarkEnd w:id="629"/>
      <w:r>
        <w:rPr>
          <w:rFonts w:eastAsia="Arial" w:cs="Arial"/>
          <w:color w:val="0F0F0F"/>
          <w:szCs w:val="28"/>
        </w:rPr>
        <w:t xml:space="preserve"> </w:t>
      </w:r>
      <w:r>
        <w:rPr>
          <w:rFonts w:eastAsia="Arial" w:cs="Arial"/>
          <w:color w:val="004080"/>
          <w:szCs w:val="28"/>
        </w:rPr>
        <w:t xml:space="preserve"> </w:t>
      </w:r>
      <w:bookmarkStart w:id="630" w:name="_Toc477995949"/>
      <w:bookmarkStart w:id="631" w:name="_Toc477996171"/>
      <w:bookmarkStart w:id="632" w:name="_Toc477997490"/>
      <w:r>
        <w:rPr>
          <w:rFonts w:eastAsia="Arial" w:cs="Arial"/>
          <w:color w:val="004080"/>
          <w:szCs w:val="28"/>
        </w:rPr>
        <w:t>2.4.4 Interaction Diagram</w:t>
      </w:r>
      <w:bookmarkEnd w:id="630"/>
      <w:bookmarkEnd w:id="631"/>
      <w:bookmarkEnd w:id="632"/>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is detailed description of the actors and transactions initiated:</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r>
        <w:rPr>
          <w:rFonts w:eastAsia="Arial" w:cs="Arial"/>
          <w:i/>
          <w:color w:val="004080"/>
          <w:sz w:val="26"/>
          <w:szCs w:val="26"/>
        </w:rPr>
        <w:t xml:space="preserve"> </w:t>
      </w:r>
      <w:bookmarkStart w:id="633" w:name="_Toc477995950"/>
      <w:bookmarkStart w:id="634" w:name="_Toc477996172"/>
      <w:r>
        <w:rPr>
          <w:rFonts w:eastAsia="Arial" w:cs="Arial"/>
          <w:i/>
          <w:color w:val="004080"/>
          <w:sz w:val="26"/>
          <w:szCs w:val="26"/>
        </w:rPr>
        <w:t>2.4.4.1 Complete Point-of-care Device Procedure</w:t>
      </w:r>
      <w:bookmarkEnd w:id="633"/>
      <w:bookmarkEnd w:id="634"/>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635" w:name="2_4_4_1_1_TRIGGER_EVENTS_START"/>
      <w:bookmarkEnd w:id="635"/>
      <w:r>
        <w:rPr>
          <w:rFonts w:eastAsia="Arial" w:cs="Arial"/>
          <w:color w:val="0F0F0F"/>
          <w:sz w:val="22"/>
          <w:szCs w:val="22"/>
        </w:rPr>
        <w:t xml:space="preserve"> </w:t>
      </w:r>
      <w:r>
        <w:rPr>
          <w:rFonts w:eastAsia="Arial" w:cs="Arial"/>
          <w:color w:val="004080"/>
          <w:sz w:val="22"/>
          <w:szCs w:val="22"/>
        </w:rPr>
        <w:t xml:space="preserve"> </w:t>
      </w:r>
      <w:bookmarkStart w:id="636" w:name="_Toc477995951"/>
      <w:bookmarkStart w:id="637" w:name="_Toc477996173"/>
      <w:r>
        <w:rPr>
          <w:rFonts w:eastAsia="Arial" w:cs="Arial"/>
          <w:color w:val="004080"/>
          <w:sz w:val="22"/>
          <w:szCs w:val="22"/>
        </w:rPr>
        <w:t>2.4.4.1.1 Trigger Events</w:t>
      </w:r>
      <w:bookmarkEnd w:id="636"/>
      <w:bookmarkEnd w:id="637"/>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transaction is triggered by the end of surgical, monitoring, or diagnostic procedure involving one or more medical devices.  </w:t>
      </w:r>
      <w:bookmarkStart w:id="638" w:name="2_4_4_1_1_TRIGGER_EVENTS_END"/>
      <w:bookmarkStart w:id="639" w:name="BKM_A6E381E0_512B_41C4_85E1_D779E0BF8277"/>
      <w:bookmarkEnd w:id="638"/>
      <w:bookmarkEnd w:id="639"/>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640" w:name="2_4_4_1_2_MESSAGE_SEMANTICS_START"/>
      <w:bookmarkStart w:id="641" w:name="BKM_0FB32162_719C_4068_9461_653B49DF898B"/>
      <w:bookmarkEnd w:id="640"/>
      <w:bookmarkEnd w:id="641"/>
      <w:r>
        <w:rPr>
          <w:rFonts w:eastAsia="Arial" w:cs="Arial"/>
          <w:color w:val="0F0F0F"/>
          <w:sz w:val="22"/>
          <w:szCs w:val="22"/>
        </w:rPr>
        <w:t xml:space="preserve"> </w:t>
      </w:r>
      <w:r>
        <w:rPr>
          <w:rFonts w:eastAsia="Arial" w:cs="Arial"/>
          <w:color w:val="004080"/>
          <w:sz w:val="22"/>
          <w:szCs w:val="22"/>
        </w:rPr>
        <w:t xml:space="preserve"> </w:t>
      </w:r>
      <w:bookmarkStart w:id="642" w:name="_Toc477995952"/>
      <w:bookmarkStart w:id="643" w:name="_Toc477996174"/>
      <w:r>
        <w:rPr>
          <w:rFonts w:eastAsia="Arial" w:cs="Arial"/>
          <w:color w:val="004080"/>
          <w:sz w:val="22"/>
          <w:szCs w:val="22"/>
        </w:rPr>
        <w:t>2.4.4.1.2 Message Semantics</w:t>
      </w:r>
      <w:bookmarkEnd w:id="642"/>
      <w:bookmarkEnd w:id="643"/>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section specifies the data required to specify the completion of pont-of-care procedure using a FHIR Procedure:</w:t>
      </w:r>
    </w:p>
    <w:p w:rsidR="008228F1" w:rsidRDefault="008228F1" w:rsidP="008228F1">
      <w:pPr>
        <w:rPr>
          <w:color w:val="000000"/>
          <w:sz w:val="20"/>
        </w:rPr>
      </w:pPr>
    </w:p>
    <w:p w:rsidR="008228F1" w:rsidRDefault="008228F1" w:rsidP="002C5784">
      <w:pPr>
        <w:pStyle w:val="Heading7"/>
        <w:numPr>
          <w:ilvl w:val="0"/>
          <w:numId w:val="0"/>
        </w:numPr>
        <w:rPr>
          <w:rFonts w:eastAsia="Arial" w:cs="Arial"/>
          <w:color w:val="004080"/>
        </w:rPr>
      </w:pPr>
      <w:r>
        <w:rPr>
          <w:rFonts w:eastAsia="Arial" w:cs="Arial"/>
          <w:b w:val="0"/>
          <w:color w:val="0F0F0F"/>
          <w:sz w:val="24"/>
          <w:szCs w:val="24"/>
        </w:rPr>
        <w:t xml:space="preserve"> </w:t>
      </w:r>
      <w:bookmarkStart w:id="644" w:name="PROCEDURE_START"/>
      <w:bookmarkStart w:id="645" w:name="BKM_8A4690A6_9EA2_4FE4_B4DE_A920497A9EF1"/>
      <w:bookmarkEnd w:id="644"/>
      <w:bookmarkEnd w:id="645"/>
      <w:r>
        <w:rPr>
          <w:rFonts w:eastAsia="Arial" w:cs="Arial"/>
          <w:b w:val="0"/>
          <w:color w:val="0F0F0F"/>
          <w:sz w:val="24"/>
          <w:szCs w:val="24"/>
        </w:rPr>
        <w:t xml:space="preserve"> </w:t>
      </w:r>
      <w:r>
        <w:rPr>
          <w:rFonts w:eastAsia="Arial" w:cs="Arial"/>
          <w:b w:val="0"/>
          <w:color w:val="004080"/>
          <w:sz w:val="24"/>
          <w:szCs w:val="24"/>
        </w:rPr>
        <w:t xml:space="preserve"> </w:t>
      </w:r>
      <w:bookmarkStart w:id="646" w:name="_Toc477995953"/>
      <w:bookmarkStart w:id="647" w:name="_Toc477996175"/>
      <w:r>
        <w:rPr>
          <w:rFonts w:eastAsia="Arial" w:cs="Arial"/>
          <w:b w:val="0"/>
          <w:color w:val="004080"/>
          <w:sz w:val="24"/>
          <w:szCs w:val="24"/>
        </w:rPr>
        <w:t>Procedure</w:t>
      </w:r>
      <w:bookmarkEnd w:id="646"/>
      <w:bookmarkEnd w:id="647"/>
      <w:r>
        <w:rPr>
          <w:rFonts w:eastAsia="Arial" w:cs="Arial"/>
          <w:b w:val="0"/>
          <w:color w:val="004080"/>
          <w:sz w:val="24"/>
          <w:szCs w:val="24"/>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describe how the FHIR Procedure resource is used to specify that a point-of-care procedure was completed.</w:t>
      </w:r>
    </w:p>
    <w:p w:rsidR="008228F1" w:rsidRDefault="008228F1" w:rsidP="008228F1">
      <w:pPr>
        <w:rPr>
          <w:color w:val="000000"/>
          <w:sz w:val="20"/>
        </w:rPr>
      </w:pPr>
    </w:p>
    <w:p w:rsidR="008228F1" w:rsidRDefault="008228F1" w:rsidP="002C5784">
      <w:pPr>
        <w:pStyle w:val="Heading9"/>
        <w:numPr>
          <w:ilvl w:val="0"/>
          <w:numId w:val="0"/>
        </w:numPr>
        <w:rPr>
          <w:rFonts w:eastAsia="Arial" w:cs="Arial"/>
          <w:color w:val="004080"/>
          <w:sz w:val="22"/>
          <w:szCs w:val="22"/>
        </w:rPr>
      </w:pPr>
      <w:bookmarkStart w:id="648" w:name="BKM_65521445_9BA9_47EE_A96B_99C358F10679"/>
      <w:bookmarkStart w:id="649" w:name="_Toc477995954"/>
      <w:bookmarkStart w:id="650" w:name="_Toc477996176"/>
      <w:bookmarkEnd w:id="648"/>
      <w:r>
        <w:rPr>
          <w:rFonts w:eastAsia="Arial" w:cs="Arial"/>
          <w:b w:val="0"/>
          <w:color w:val="0F0F0F"/>
          <w:sz w:val="22"/>
          <w:szCs w:val="22"/>
        </w:rPr>
        <w:t>Complete Device Monitoring Procedure</w:t>
      </w:r>
      <w:bookmarkEnd w:id="649"/>
      <w:bookmarkEnd w:id="650"/>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This profile shows how a FHIR Procedure resource can be used to record a monitoring procedure that was completed by a clinician at the point-of-care.</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651" w:name="BKM_CCB1EE1C_981C_49AB_9094_11AF8EFCB170"/>
      <w:bookmarkEnd w:id="651"/>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identifier</w:t>
            </w:r>
            <w:r>
              <w:rPr>
                <w:rFonts w:ascii="Verdana" w:eastAsia="Verdana" w:hAnsi="Verdana" w:cs="Verdana"/>
                <w:color w:val="000000"/>
                <w:sz w:val="16"/>
                <w:szCs w:val="16"/>
              </w:rPr>
              <w:t xml:space="preserve"> Identifier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records identifiers associated with this procedure that are defined by business processes and/or used to refer to it when a direct URL reference to the resource itself is not appropriate (e.g. in CDA documents, or in written / printed documentation).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lastRenderedPageBreak/>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52" w:name="BKM_BF281886_2D4C_42F2_BC01_E6C52592BA64"/>
            <w:bookmarkEnd w:id="652"/>
            <w:r>
              <w:rPr>
                <w:rFonts w:ascii="Verdana" w:eastAsia="Verdana" w:hAnsi="Verdana" w:cs="Verdana"/>
                <w:b/>
                <w:color w:val="000000"/>
                <w:sz w:val="16"/>
                <w:szCs w:val="16"/>
              </w:rPr>
              <w:t>definition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protocol, guideline, orderset or other definition that was adhered to in whole or in part by this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53" w:name="BKM_D6F07422_53F3_43DA_846D_F2BC783DD3E6"/>
            <w:bookmarkEnd w:id="653"/>
            <w:r>
              <w:rPr>
                <w:rFonts w:ascii="Verdana" w:eastAsia="Verdana" w:hAnsi="Verdana" w:cs="Verdana"/>
                <w:b/>
                <w:color w:val="000000"/>
                <w:sz w:val="16"/>
                <w:szCs w:val="16"/>
              </w:rPr>
              <w:t>basedOn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reference to a resource that contains details of the request for this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54" w:name="BKM_8EF968FC_00FD_41CC_858C_337747220736"/>
            <w:bookmarkEnd w:id="654"/>
            <w:r>
              <w:rPr>
                <w:rFonts w:ascii="Verdana" w:eastAsia="Verdana" w:hAnsi="Verdana" w:cs="Verdana"/>
                <w:b/>
                <w:color w:val="000000"/>
                <w:sz w:val="16"/>
                <w:szCs w:val="16"/>
              </w:rPr>
              <w:t>partOf</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larger event of which this particular procedure is a component or step.</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55" w:name="BKM_4EFBCB25_BDFB_4EB7_93BC_0553871E72A4"/>
            <w:bookmarkEnd w:id="655"/>
            <w:r>
              <w:rPr>
                <w:rFonts w:ascii="Verdana" w:eastAsia="Verdana" w:hAnsi="Verdana" w:cs="Verdana"/>
                <w:b/>
                <w:color w:val="000000"/>
                <w:sz w:val="16"/>
                <w:szCs w:val="16"/>
              </w:rPr>
              <w:t>status</w:t>
            </w:r>
            <w:r>
              <w:rPr>
                <w:rFonts w:ascii="Verdana" w:eastAsia="Verdana" w:hAnsi="Verdana" w:cs="Verdana"/>
                <w:color w:val="000000"/>
                <w:sz w:val="16"/>
                <w:szCs w:val="16"/>
              </w:rPr>
              <w:t xml:space="preserve"> EventStatus</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A code specifying the state of the procedure. The status is updated to "completed" by this transaction.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56" w:name="BKM_706468D8_E2E1_43C8_99B6_2B49734E4D69"/>
            <w:bookmarkEnd w:id="656"/>
            <w:r>
              <w:rPr>
                <w:rFonts w:ascii="Verdana" w:eastAsia="Verdana" w:hAnsi="Verdana" w:cs="Verdana"/>
                <w:b/>
                <w:color w:val="000000"/>
                <w:sz w:val="16"/>
                <w:szCs w:val="16"/>
              </w:rPr>
              <w:t>notDone</w:t>
            </w:r>
            <w:r>
              <w:rPr>
                <w:rFonts w:ascii="Verdana" w:eastAsia="Verdana" w:hAnsi="Verdana" w:cs="Verdana"/>
                <w:color w:val="000000"/>
                <w:sz w:val="16"/>
                <w:szCs w:val="16"/>
              </w:rPr>
              <w:t xml:space="preserve"> boolean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Set this to true if the record is saying that the procedure was NOT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57" w:name="BKM_0757DCF1_7422_4244_9EB8_C5CC951B966A"/>
            <w:bookmarkEnd w:id="657"/>
            <w:r>
              <w:rPr>
                <w:rFonts w:ascii="Verdana" w:eastAsia="Verdana" w:hAnsi="Verdana" w:cs="Verdana"/>
                <w:b/>
                <w:color w:val="000000"/>
                <w:sz w:val="16"/>
                <w:szCs w:val="16"/>
              </w:rPr>
              <w:t>notDoneReason</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code indicating why the procedure was not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58" w:name="BKM_DF1C301A_B12A_4325_8DEE_EAAF2C46CC03"/>
            <w:bookmarkEnd w:id="658"/>
            <w:r>
              <w:rPr>
                <w:rFonts w:ascii="Verdana" w:eastAsia="Verdana" w:hAnsi="Verdana" w:cs="Verdana"/>
                <w:b/>
                <w:color w:val="000000"/>
                <w:sz w:val="16"/>
                <w:szCs w:val="16"/>
              </w:rPr>
              <w:t>category</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code that classifies the procedure for searching, sorting and display purposes (e.g. "Surgical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59" w:name="BKM_2298C7A7_6F6F_4525_906A_215916F4799C"/>
            <w:bookmarkEnd w:id="659"/>
            <w:r>
              <w:rPr>
                <w:rFonts w:ascii="Verdana" w:eastAsia="Verdana" w:hAnsi="Verdana" w:cs="Verdana"/>
                <w:b/>
                <w:color w:val="000000"/>
                <w:sz w:val="16"/>
                <w:szCs w:val="16"/>
              </w:rPr>
              <w:t>code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specific procedure that is performed. Use text if the exact nature of the procedure cannot be coded (e.g. "Laparoscopic Appendectomy").</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lastRenderedPageBreak/>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0" w:name="BKM_04FFD4D5_77AC_4440_ABAF_0CC200D48032"/>
            <w:bookmarkEnd w:id="660"/>
            <w:r>
              <w:rPr>
                <w:rFonts w:ascii="Verdana" w:eastAsia="Verdana" w:hAnsi="Verdana" w:cs="Verdana"/>
                <w:b/>
                <w:color w:val="000000"/>
                <w:sz w:val="16"/>
                <w:szCs w:val="16"/>
              </w:rPr>
              <w:t>subject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person, animal or group on which the procedure was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1" w:name="BKM_F224A4C7_A20E_40E0_BA97_D460641630B8"/>
            <w:bookmarkEnd w:id="661"/>
            <w:r>
              <w:rPr>
                <w:rFonts w:ascii="Verdana" w:eastAsia="Verdana" w:hAnsi="Verdana" w:cs="Verdana"/>
                <w:b/>
                <w:color w:val="000000"/>
                <w:sz w:val="16"/>
                <w:szCs w:val="16"/>
              </w:rPr>
              <w:t>context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encounter during which the procedure was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2" w:name="BKM_B8CC8E34_C9BA_45BD_A302_0D9AE9C7003D"/>
            <w:bookmarkEnd w:id="662"/>
            <w:r>
              <w:rPr>
                <w:rFonts w:ascii="Verdana" w:eastAsia="Verdana" w:hAnsi="Verdana" w:cs="Verdana"/>
                <w:b/>
                <w:color w:val="000000"/>
                <w:sz w:val="16"/>
                <w:szCs w:val="16"/>
              </w:rPr>
              <w:t>performedPeriod</w:t>
            </w:r>
            <w:r>
              <w:rPr>
                <w:rFonts w:ascii="Verdana" w:eastAsia="Verdana" w:hAnsi="Verdana" w:cs="Verdana"/>
                <w:color w:val="000000"/>
                <w:sz w:val="16"/>
                <w:szCs w:val="16"/>
              </w:rPr>
              <w:t xml:space="preserve"> Period</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period the procedure was performed. In this transaction the "end" date/time is set to the date/time the monitoring procedure was initiated.</w:t>
            </w:r>
          </w:p>
          <w:p w:rsidR="008228F1" w:rsidRDefault="008228F1" w:rsidP="00C46CC8">
            <w:pPr>
              <w:rPr>
                <w:rFonts w:ascii="Verdana" w:eastAsia="Verdana" w:hAnsi="Verdana" w:cs="Verdana"/>
                <w:color w:val="000000"/>
                <w:sz w:val="16"/>
                <w:szCs w:val="16"/>
              </w:rPr>
            </w:pP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Allows a period to support complex procedures that span more than one date, and also allows for the length of the procedure to be captured. For this profile, this data element specifies when a device-related procedure started and ended.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3" w:name="BKM_41C29CD3_25BB_4F01_AF1E_81BA6209962A"/>
            <w:bookmarkEnd w:id="663"/>
            <w:r>
              <w:rPr>
                <w:rFonts w:ascii="Verdana" w:eastAsia="Verdana" w:hAnsi="Verdana" w:cs="Verdana"/>
                <w:b/>
                <w:color w:val="000000"/>
                <w:sz w:val="16"/>
                <w:szCs w:val="16"/>
              </w:rPr>
              <w:t>performer</w:t>
            </w:r>
            <w:r>
              <w:rPr>
                <w:rFonts w:ascii="Verdana" w:eastAsia="Verdana" w:hAnsi="Verdana" w:cs="Verdana"/>
                <w:color w:val="000000"/>
                <w:sz w:val="16"/>
                <w:szCs w:val="16"/>
              </w:rPr>
              <w:t xml:space="preserve"> Procedure.Performer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Limited to 'real' people rather than equipment.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4" w:name="BKM_21040C63_1EB3_4E74_9206_9F262E5BD996"/>
            <w:bookmarkEnd w:id="664"/>
            <w:r>
              <w:rPr>
                <w:rFonts w:ascii="Verdana" w:eastAsia="Verdana" w:hAnsi="Verdana" w:cs="Verdana"/>
                <w:b/>
                <w:color w:val="000000"/>
                <w:sz w:val="16"/>
                <w:szCs w:val="16"/>
              </w:rPr>
              <w:t>location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location where the procedure actually happened. E.g. a newborn at home, a tracheostomy at a restaurant.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5" w:name="BKM_594555AA_9833_48B6_BFB8_1C68B552FA98"/>
            <w:bookmarkEnd w:id="665"/>
            <w:r>
              <w:rPr>
                <w:rFonts w:ascii="Verdana" w:eastAsia="Verdana" w:hAnsi="Verdana" w:cs="Verdana"/>
                <w:b/>
                <w:color w:val="000000"/>
                <w:sz w:val="16"/>
                <w:szCs w:val="16"/>
              </w:rPr>
              <w:t>reasonCode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coded reason/diagnosis why the procedure was performed. This may be coded entity of some type, or may simply be present as text. Th</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6" w:name="BKM_D49DF368_D84B_4349_91C0_BC462A7F88D5"/>
            <w:bookmarkEnd w:id="666"/>
            <w:r>
              <w:rPr>
                <w:rFonts w:ascii="Verdana" w:eastAsia="Verdana" w:hAnsi="Verdana" w:cs="Verdana"/>
                <w:b/>
                <w:color w:val="000000"/>
                <w:sz w:val="16"/>
                <w:szCs w:val="16"/>
              </w:rPr>
              <w:t>reasonReference</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condition that is the reason why the procedure was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7" w:name="BKM_9F6ABCFC_4AEF_4890_A2CE_5E7BF6DF3D24"/>
            <w:bookmarkEnd w:id="667"/>
            <w:r>
              <w:rPr>
                <w:rFonts w:ascii="Verdana" w:eastAsia="Verdana" w:hAnsi="Verdana" w:cs="Verdana"/>
                <w:b/>
                <w:color w:val="000000"/>
                <w:sz w:val="16"/>
                <w:szCs w:val="16"/>
              </w:rPr>
              <w:lastRenderedPageBreak/>
              <w:t>bodySite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Detailed and structured anatomical location information. Multiple locations are allowed - e.g. multiple punch biopsies of a lesion.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8" w:name="BKM_AE254CD1_C5B2_4D92_B33D_9C8449ACD2E3"/>
            <w:bookmarkEnd w:id="668"/>
            <w:r>
              <w:rPr>
                <w:rFonts w:ascii="Verdana" w:eastAsia="Verdana" w:hAnsi="Verdana" w:cs="Verdana"/>
                <w:b/>
                <w:color w:val="000000"/>
                <w:sz w:val="16"/>
                <w:szCs w:val="16"/>
              </w:rPr>
              <w:t>outcome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outcome of the procedure - did it resolve reasons for the procedure being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69" w:name="BKM_BAE758E7_E73B_42F4_ACBD_FC9E3C8C6E43"/>
            <w:bookmarkEnd w:id="669"/>
            <w:r>
              <w:rPr>
                <w:rFonts w:ascii="Verdana" w:eastAsia="Verdana" w:hAnsi="Verdana" w:cs="Verdana"/>
                <w:b/>
                <w:color w:val="000000"/>
                <w:sz w:val="16"/>
                <w:szCs w:val="16"/>
              </w:rPr>
              <w:t>report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could be a histology result, pathology report, surgical report, etc..</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70" w:name="BKM_FB818F79_DBBE_4E84_AEE5_075D31AD3A92"/>
            <w:bookmarkEnd w:id="670"/>
            <w:r>
              <w:rPr>
                <w:rFonts w:ascii="Verdana" w:eastAsia="Verdana" w:hAnsi="Verdana" w:cs="Verdana"/>
                <w:b/>
                <w:color w:val="000000"/>
                <w:sz w:val="16"/>
                <w:szCs w:val="16"/>
              </w:rPr>
              <w:t>complication</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Any complications that occurred during the procedure, or in the immediate post-performance period. These are generally tracked separately from the notes, which will typically describe the procedure itself rather than any 'post procedure' issues.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71" w:name="BKM_CC598A4E_D3D5_466E_88E5_D65B4C6AB8C4"/>
            <w:bookmarkEnd w:id="671"/>
            <w:r>
              <w:rPr>
                <w:rFonts w:ascii="Verdana" w:eastAsia="Verdana" w:hAnsi="Verdana" w:cs="Verdana"/>
                <w:b/>
                <w:color w:val="000000"/>
                <w:sz w:val="16"/>
                <w:szCs w:val="16"/>
              </w:rPr>
              <w:t>complicationDetail</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Any complications that occurred during the procedure, or in the immediate post-performance period.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72" w:name="BKM_F8EF3CA7_BBE7_4787_A092_DFEF36DF9C78"/>
            <w:bookmarkEnd w:id="672"/>
            <w:r>
              <w:rPr>
                <w:rFonts w:ascii="Verdana" w:eastAsia="Verdana" w:hAnsi="Verdana" w:cs="Verdana"/>
                <w:b/>
                <w:color w:val="000000"/>
                <w:sz w:val="16"/>
                <w:szCs w:val="16"/>
              </w:rPr>
              <w:t>followUp</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If the procedure required specific follow up - e.g. removal of sutures. The followup may be represented as a simple note, or could potentially be more complex in which case the CarePlan resource can be used.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73" w:name="BKM_60679D59_EA94_4187_8514_B0FC6D1A0E41"/>
            <w:bookmarkEnd w:id="673"/>
            <w:r>
              <w:rPr>
                <w:rFonts w:ascii="Verdana" w:eastAsia="Verdana" w:hAnsi="Verdana" w:cs="Verdana"/>
                <w:b/>
                <w:color w:val="000000"/>
                <w:sz w:val="16"/>
                <w:szCs w:val="16"/>
              </w:rPr>
              <w:t>note</w:t>
            </w:r>
            <w:r>
              <w:rPr>
                <w:rFonts w:ascii="Verdana" w:eastAsia="Verdana" w:hAnsi="Verdana" w:cs="Verdana"/>
                <w:color w:val="000000"/>
                <w:sz w:val="16"/>
                <w:szCs w:val="16"/>
              </w:rPr>
              <w:t xml:space="preserve"> Annotation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Any other notes about the procedure. E.g. the operative notes.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74" w:name="BKM_56FECE9E_9FAE_4FF7_8201_2F9EB58A535A"/>
            <w:bookmarkEnd w:id="674"/>
            <w:r>
              <w:rPr>
                <w:rFonts w:ascii="Verdana" w:eastAsia="Verdana" w:hAnsi="Verdana" w:cs="Verdana"/>
                <w:b/>
                <w:color w:val="000000"/>
                <w:sz w:val="16"/>
                <w:szCs w:val="16"/>
              </w:rPr>
              <w:t>focalDevice</w:t>
            </w:r>
            <w:r>
              <w:rPr>
                <w:rFonts w:ascii="Verdana" w:eastAsia="Verdana" w:hAnsi="Verdana" w:cs="Verdana"/>
                <w:color w:val="000000"/>
                <w:sz w:val="16"/>
                <w:szCs w:val="16"/>
              </w:rPr>
              <w:t xml:space="preserve"> Procedure.FocalDevice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device that is implanted, removed or otherwise manipulated (calibration, battery replacement, fitting a prosthesis, attaching a wound-vac, etc.) as a focal portion of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lastRenderedPageBreak/>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75" w:name="BKM_EFCE37F2_30D9_4AB3_B924_D48A8525FD1C"/>
            <w:bookmarkEnd w:id="675"/>
            <w:r>
              <w:rPr>
                <w:rFonts w:ascii="Verdana" w:eastAsia="Verdana" w:hAnsi="Verdana" w:cs="Verdana"/>
                <w:b/>
                <w:color w:val="000000"/>
                <w:sz w:val="16"/>
                <w:szCs w:val="16"/>
              </w:rPr>
              <w:t>usedReference</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Identifies medications, devices and any other substance used as part of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76" w:name="BKM_E943BC16_B108_4A0B_B0C9_6A14893C5584"/>
            <w:bookmarkEnd w:id="676"/>
            <w:r>
              <w:rPr>
                <w:rFonts w:ascii="Verdana" w:eastAsia="Verdana" w:hAnsi="Verdana" w:cs="Verdana"/>
                <w:b/>
                <w:color w:val="000000"/>
                <w:sz w:val="16"/>
                <w:szCs w:val="16"/>
              </w:rPr>
              <w:t>usedCode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Identifies coded items that were used as part of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2C5784">
      <w:pPr>
        <w:pStyle w:val="Heading9"/>
        <w:numPr>
          <w:ilvl w:val="0"/>
          <w:numId w:val="0"/>
        </w:numPr>
        <w:rPr>
          <w:rFonts w:eastAsia="Arial" w:cs="Arial"/>
          <w:color w:val="004080"/>
          <w:sz w:val="22"/>
          <w:szCs w:val="22"/>
        </w:rPr>
      </w:pPr>
      <w:bookmarkStart w:id="677" w:name="BKM_DA35810E_B82E_467D_976F_62BEB22AD021"/>
      <w:bookmarkStart w:id="678" w:name="_Toc477995955"/>
      <w:bookmarkStart w:id="679" w:name="_Toc477996177"/>
      <w:bookmarkEnd w:id="677"/>
      <w:r>
        <w:rPr>
          <w:rFonts w:eastAsia="Arial" w:cs="Arial"/>
          <w:b w:val="0"/>
          <w:color w:val="0F0F0F"/>
          <w:sz w:val="22"/>
          <w:szCs w:val="22"/>
        </w:rPr>
        <w:t>Complete Implantable Device Procedure</w:t>
      </w:r>
      <w:bookmarkEnd w:id="678"/>
      <w:bookmarkEnd w:id="679"/>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profile shows how a FHIR Procedure resource can be used to specify when a devices was implanted and the type of surgical procedure used to accomplish it. This resource may also be used to specify the associated diagnosis (as the "reason" for the procedure). </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680" w:name="BKM_115769C6_A137_48D2_95BF_10DC6F219196"/>
      <w:bookmarkEnd w:id="680"/>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identifier</w:t>
            </w:r>
            <w:r>
              <w:rPr>
                <w:rFonts w:ascii="Verdana" w:eastAsia="Verdana" w:hAnsi="Verdana" w:cs="Verdana"/>
                <w:color w:val="000000"/>
                <w:sz w:val="16"/>
                <w:szCs w:val="16"/>
              </w:rPr>
              <w:t xml:space="preserve"> Identifier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records identifiers associated with this procedure that are defined by business processes and/or used to refer to it when a direct URL reference to the resource itself is not appropriate (e.g. in CDA documents, or in written / printed documentation).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81" w:name="BKM_0439F5A6_C28D_4287_889A_36C69819A36E"/>
            <w:bookmarkEnd w:id="681"/>
            <w:r>
              <w:rPr>
                <w:rFonts w:ascii="Verdana" w:eastAsia="Verdana" w:hAnsi="Verdana" w:cs="Verdana"/>
                <w:b/>
                <w:color w:val="000000"/>
                <w:sz w:val="16"/>
                <w:szCs w:val="16"/>
              </w:rPr>
              <w:t>definition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protocol, guideline, orderset or other definition that was adhered to in whole or in part by this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82" w:name="BKM_9045ECF2_1935_46DC_BE38_E6953C3A4FC5"/>
            <w:bookmarkEnd w:id="682"/>
            <w:r>
              <w:rPr>
                <w:rFonts w:ascii="Verdana" w:eastAsia="Verdana" w:hAnsi="Verdana" w:cs="Verdana"/>
                <w:b/>
                <w:color w:val="000000"/>
                <w:sz w:val="16"/>
                <w:szCs w:val="16"/>
              </w:rPr>
              <w:t>basedOn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reference to a resource that contains details of the request for this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83" w:name="BKM_F19CFA96_20E0_4C28_A844_B46ABF8F6DE9"/>
            <w:bookmarkEnd w:id="683"/>
            <w:r>
              <w:rPr>
                <w:rFonts w:ascii="Verdana" w:eastAsia="Verdana" w:hAnsi="Verdana" w:cs="Verdana"/>
                <w:b/>
                <w:color w:val="000000"/>
                <w:sz w:val="16"/>
                <w:szCs w:val="16"/>
              </w:rPr>
              <w:t>partOf</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lastRenderedPageBreak/>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A larger event of which this particular procedure is a component or step.</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lastRenderedPageBreak/>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84" w:name="BKM_D48F3B1F_8AF1_40C2_BA61_9DEE6E175298"/>
            <w:bookmarkEnd w:id="684"/>
            <w:r>
              <w:rPr>
                <w:rFonts w:ascii="Verdana" w:eastAsia="Verdana" w:hAnsi="Verdana" w:cs="Verdana"/>
                <w:b/>
                <w:color w:val="000000"/>
                <w:sz w:val="16"/>
                <w:szCs w:val="16"/>
              </w:rPr>
              <w:t>status</w:t>
            </w:r>
            <w:r>
              <w:rPr>
                <w:rFonts w:ascii="Verdana" w:eastAsia="Verdana" w:hAnsi="Verdana" w:cs="Verdana"/>
                <w:color w:val="000000"/>
                <w:sz w:val="16"/>
                <w:szCs w:val="16"/>
              </w:rPr>
              <w:t xml:space="preserve"> EventStatus</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A code specifying the state of the procedure. The status is updated to "completed" by this transaction.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85" w:name="BKM_9CDB971D_E4F5_4DE4_BA54_238AE9588761"/>
            <w:bookmarkEnd w:id="685"/>
            <w:r>
              <w:rPr>
                <w:rFonts w:ascii="Verdana" w:eastAsia="Verdana" w:hAnsi="Verdana" w:cs="Verdana"/>
                <w:b/>
                <w:color w:val="000000"/>
                <w:sz w:val="16"/>
                <w:szCs w:val="16"/>
              </w:rPr>
              <w:t>notDone</w:t>
            </w:r>
            <w:r>
              <w:rPr>
                <w:rFonts w:ascii="Verdana" w:eastAsia="Verdana" w:hAnsi="Verdana" w:cs="Verdana"/>
                <w:color w:val="000000"/>
                <w:sz w:val="16"/>
                <w:szCs w:val="16"/>
              </w:rPr>
              <w:t xml:space="preserve"> boolean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Set this to true if the record is saying that the procedure was NOT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86" w:name="BKM_FB4EAFF2_C63D_464A_AE04_4E3ECEB25F48"/>
            <w:bookmarkEnd w:id="686"/>
            <w:r>
              <w:rPr>
                <w:rFonts w:ascii="Verdana" w:eastAsia="Verdana" w:hAnsi="Verdana" w:cs="Verdana"/>
                <w:b/>
                <w:color w:val="000000"/>
                <w:sz w:val="16"/>
                <w:szCs w:val="16"/>
              </w:rPr>
              <w:t>notDoneReason</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code indicating why the procedure was not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87" w:name="BKM_400D7C8F_B21C_4641_A61F_5BC0B470DB4A"/>
            <w:bookmarkEnd w:id="687"/>
            <w:r>
              <w:rPr>
                <w:rFonts w:ascii="Verdana" w:eastAsia="Verdana" w:hAnsi="Verdana" w:cs="Verdana"/>
                <w:b/>
                <w:color w:val="000000"/>
                <w:sz w:val="16"/>
                <w:szCs w:val="16"/>
              </w:rPr>
              <w:t>category</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code that classifies the procedure for searching, sorting and display purposes (e.g. "Surgical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88" w:name="BKM_E79025C5_C14B_478A_8693_B6C9AB8CDE7A"/>
            <w:bookmarkEnd w:id="688"/>
            <w:r>
              <w:rPr>
                <w:rFonts w:ascii="Verdana" w:eastAsia="Verdana" w:hAnsi="Verdana" w:cs="Verdana"/>
                <w:b/>
                <w:color w:val="000000"/>
                <w:sz w:val="16"/>
                <w:szCs w:val="16"/>
              </w:rPr>
              <w:t>code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specific procedure that is performed. Use text if the exact nature of the procedure cannot be coded (e.g. "Laparoscopic Appendectomy").</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89" w:name="BKM_662F1166_DCAC_4000_97E3_4402E8EDE52F"/>
            <w:bookmarkEnd w:id="689"/>
            <w:r>
              <w:rPr>
                <w:rFonts w:ascii="Verdana" w:eastAsia="Verdana" w:hAnsi="Verdana" w:cs="Verdana"/>
                <w:b/>
                <w:color w:val="000000"/>
                <w:sz w:val="16"/>
                <w:szCs w:val="16"/>
              </w:rPr>
              <w:t>subject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person, animal or group on which the procedure was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0" w:name="BKM_BCCD914D_D84E_4E3B_9A52_CA218BF800B3"/>
            <w:bookmarkEnd w:id="690"/>
            <w:r>
              <w:rPr>
                <w:rFonts w:ascii="Verdana" w:eastAsia="Verdana" w:hAnsi="Verdana" w:cs="Verdana"/>
                <w:b/>
                <w:color w:val="000000"/>
                <w:sz w:val="16"/>
                <w:szCs w:val="16"/>
              </w:rPr>
              <w:t>context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encounter during which the procedure was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1" w:name="BKM_F5BFF64E_1E53_4BA2_AAA1_4FB5D8A1CD56"/>
            <w:bookmarkEnd w:id="691"/>
            <w:r>
              <w:rPr>
                <w:rFonts w:ascii="Verdana" w:eastAsia="Verdana" w:hAnsi="Verdana" w:cs="Verdana"/>
                <w:b/>
                <w:color w:val="000000"/>
                <w:sz w:val="16"/>
                <w:szCs w:val="16"/>
              </w:rPr>
              <w:t>performedDateTime</w:t>
            </w:r>
            <w:r>
              <w:rPr>
                <w:rFonts w:ascii="Verdana" w:eastAsia="Verdana" w:hAnsi="Verdana" w:cs="Verdana"/>
                <w:color w:val="000000"/>
                <w:sz w:val="16"/>
                <w:szCs w:val="16"/>
              </w:rPr>
              <w:t xml:space="preserve"> dateTime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The date(time)he procedure was performed. The date/time is used if the start of procedure is not necessary as in the case when medical device is implanted.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lastRenderedPageBreak/>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2" w:name="BKM_02731379_D92B_4EEC_81EA_3135522CCEFF"/>
            <w:bookmarkEnd w:id="692"/>
            <w:r>
              <w:rPr>
                <w:rFonts w:ascii="Verdana" w:eastAsia="Verdana" w:hAnsi="Verdana" w:cs="Verdana"/>
                <w:b/>
                <w:color w:val="000000"/>
                <w:sz w:val="16"/>
                <w:szCs w:val="16"/>
              </w:rPr>
              <w:t>performer</w:t>
            </w:r>
            <w:r>
              <w:rPr>
                <w:rFonts w:ascii="Verdana" w:eastAsia="Verdana" w:hAnsi="Verdana" w:cs="Verdana"/>
                <w:color w:val="000000"/>
                <w:sz w:val="16"/>
                <w:szCs w:val="16"/>
              </w:rPr>
              <w:t xml:space="preserve"> Procedure.Performer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Limited to 'real' people rather than equipment.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3" w:name="BKM_8B1C2AFE_7830_4E2F_A7FA_3F67A9E2039A"/>
            <w:bookmarkEnd w:id="693"/>
            <w:r>
              <w:rPr>
                <w:rFonts w:ascii="Verdana" w:eastAsia="Verdana" w:hAnsi="Verdana" w:cs="Verdana"/>
                <w:b/>
                <w:color w:val="000000"/>
                <w:sz w:val="16"/>
                <w:szCs w:val="16"/>
              </w:rPr>
              <w:t>location</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location where the procedure actually happened. E.g. a newborn at home, a tracheostomy at a restaurant.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4" w:name="BKM_E0674582_8873_4A53_8DAA_4B760C5C8098"/>
            <w:bookmarkEnd w:id="694"/>
            <w:r>
              <w:rPr>
                <w:rFonts w:ascii="Verdana" w:eastAsia="Verdana" w:hAnsi="Verdana" w:cs="Verdana"/>
                <w:b/>
                <w:color w:val="000000"/>
                <w:sz w:val="16"/>
                <w:szCs w:val="16"/>
              </w:rPr>
              <w:t>reasonCode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coded reason why the procedure was performed. This may be coded entity of some type, or may simply be present as text.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5" w:name="BKM_678F096B_ECA0_4656_B2C2_38CDFCFC54AF"/>
            <w:bookmarkEnd w:id="695"/>
            <w:r>
              <w:rPr>
                <w:rFonts w:ascii="Verdana" w:eastAsia="Verdana" w:hAnsi="Verdana" w:cs="Verdana"/>
                <w:b/>
                <w:color w:val="000000"/>
                <w:sz w:val="16"/>
                <w:szCs w:val="16"/>
              </w:rPr>
              <w:t>reasonReference</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condition that is the reason why the procedure was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6" w:name="BKM_8BE360C6_EC57_4FCE_8F53_7C81505F41DE"/>
            <w:bookmarkEnd w:id="696"/>
            <w:r>
              <w:rPr>
                <w:rFonts w:ascii="Verdana" w:eastAsia="Verdana" w:hAnsi="Verdana" w:cs="Verdana"/>
                <w:b/>
                <w:color w:val="000000"/>
                <w:sz w:val="16"/>
                <w:szCs w:val="16"/>
              </w:rPr>
              <w:t>bodySite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Detailed and structured anatomical location information. Multiple locations are allowed - e.g. multiple punch biopsies of a lesion.</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7" w:name="BKM_D2B2E0A2_69EA_41BD_9835_D893A8BB5176"/>
            <w:bookmarkEnd w:id="697"/>
            <w:r>
              <w:rPr>
                <w:rFonts w:ascii="Verdana" w:eastAsia="Verdana" w:hAnsi="Verdana" w:cs="Verdana"/>
                <w:b/>
                <w:color w:val="000000"/>
                <w:sz w:val="16"/>
                <w:szCs w:val="16"/>
              </w:rPr>
              <w:t>outcome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outcome of the procedure - did it resolve reasons for the procedure being 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8" w:name="BKM_59A13211_FA31_4833_8DEF_DAB5D5BB8FE5"/>
            <w:bookmarkEnd w:id="698"/>
            <w:r>
              <w:rPr>
                <w:rFonts w:ascii="Verdana" w:eastAsia="Verdana" w:hAnsi="Verdana" w:cs="Verdana"/>
                <w:b/>
                <w:color w:val="000000"/>
                <w:sz w:val="16"/>
                <w:szCs w:val="16"/>
              </w:rPr>
              <w:t>report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could be a histology result, pathology report, surgical report, etc..</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699" w:name="BKM_C8B975E3_9619_4820_A87C_66AD494F9F9F"/>
            <w:bookmarkEnd w:id="699"/>
            <w:r>
              <w:rPr>
                <w:rFonts w:ascii="Verdana" w:eastAsia="Verdana" w:hAnsi="Verdana" w:cs="Verdana"/>
                <w:b/>
                <w:color w:val="000000"/>
                <w:sz w:val="16"/>
                <w:szCs w:val="16"/>
              </w:rPr>
              <w:t>complication</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lastRenderedPageBreak/>
              <w:t>Any complications that occurred during the procedure, or in the immediate post-performance period. These are generally tracked separately from the notes, which will typically describe the procedure itself rather than any 'post procedure' issues.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00" w:name="BKM_D53FF766_5199_4B68_8474_2959A0CC4691"/>
            <w:bookmarkEnd w:id="700"/>
            <w:r>
              <w:rPr>
                <w:rFonts w:ascii="Verdana" w:eastAsia="Verdana" w:hAnsi="Verdana" w:cs="Verdana"/>
                <w:b/>
                <w:color w:val="000000"/>
                <w:sz w:val="16"/>
                <w:szCs w:val="16"/>
              </w:rPr>
              <w:t>complicationDetail</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Any complications that occurred during the procedure, or in the immediate post-performance period.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01" w:name="BKM_A5C44567_615E_4F97_B53A_F908B3DE327D"/>
            <w:bookmarkEnd w:id="701"/>
            <w:r>
              <w:rPr>
                <w:rFonts w:ascii="Verdana" w:eastAsia="Verdana" w:hAnsi="Verdana" w:cs="Verdana"/>
                <w:b/>
                <w:color w:val="000000"/>
                <w:sz w:val="16"/>
                <w:szCs w:val="16"/>
              </w:rPr>
              <w:t>followUp</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If the procedure required specific follow up - e.g. removal of sutures. The followup may be represented as a simple note, or could potentially be more complex in which case the CarePlan resource can be used.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02" w:name="BKM_2F06817F_7DC4_475F_A551_DBD517A073C6"/>
            <w:bookmarkEnd w:id="702"/>
            <w:r>
              <w:rPr>
                <w:rFonts w:ascii="Verdana" w:eastAsia="Verdana" w:hAnsi="Verdana" w:cs="Verdana"/>
                <w:b/>
                <w:color w:val="000000"/>
                <w:sz w:val="16"/>
                <w:szCs w:val="16"/>
              </w:rPr>
              <w:t>note</w:t>
            </w:r>
            <w:r>
              <w:rPr>
                <w:rFonts w:ascii="Verdana" w:eastAsia="Verdana" w:hAnsi="Verdana" w:cs="Verdana"/>
                <w:color w:val="000000"/>
                <w:sz w:val="16"/>
                <w:szCs w:val="16"/>
              </w:rPr>
              <w:t xml:space="preserve"> Annotation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Any other notes about the procedure. E.g. the operative notes.</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03" w:name="BKM_700E1038_C460_4C6E_9E6E_C290663CB226"/>
            <w:bookmarkEnd w:id="703"/>
            <w:r>
              <w:rPr>
                <w:rFonts w:ascii="Verdana" w:eastAsia="Verdana" w:hAnsi="Verdana" w:cs="Verdana"/>
                <w:b/>
                <w:color w:val="000000"/>
                <w:sz w:val="16"/>
                <w:szCs w:val="16"/>
              </w:rPr>
              <w:t>focalDevice</w:t>
            </w:r>
            <w:r>
              <w:rPr>
                <w:rFonts w:ascii="Verdana" w:eastAsia="Verdana" w:hAnsi="Verdana" w:cs="Verdana"/>
                <w:color w:val="000000"/>
                <w:sz w:val="16"/>
                <w:szCs w:val="16"/>
              </w:rPr>
              <w:t xml:space="preserve"> Procedure.FocalDevice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device that is implanted, removed or otherwise manipulated (calibration, battery replacement, fitting a prosthesis, attaching a wound-vac, etc.) as a focal portion of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04" w:name="BKM_AFA128B6_56C0_47D4_A941_1AFF50D29DCE"/>
            <w:bookmarkEnd w:id="704"/>
            <w:r>
              <w:rPr>
                <w:rFonts w:ascii="Verdana" w:eastAsia="Verdana" w:hAnsi="Verdana" w:cs="Verdana"/>
                <w:b/>
                <w:color w:val="000000"/>
                <w:sz w:val="16"/>
                <w:szCs w:val="16"/>
              </w:rPr>
              <w:t>usedReference</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Identifies medications, devices and any other substance used as part of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05" w:name="BKM_221B30E1_2A62_4B32_B165_707F028E0EAA"/>
            <w:bookmarkEnd w:id="705"/>
            <w:r>
              <w:rPr>
                <w:rFonts w:ascii="Verdana" w:eastAsia="Verdana" w:hAnsi="Verdana" w:cs="Verdana"/>
                <w:b/>
                <w:color w:val="000000"/>
                <w:sz w:val="16"/>
                <w:szCs w:val="16"/>
              </w:rPr>
              <w:t>usedCode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Identifies coded items that were used as part of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2C5784">
      <w:pPr>
        <w:pStyle w:val="Heading9"/>
        <w:numPr>
          <w:ilvl w:val="0"/>
          <w:numId w:val="0"/>
        </w:numPr>
        <w:rPr>
          <w:rFonts w:eastAsia="Arial" w:cs="Arial"/>
          <w:color w:val="004080"/>
          <w:sz w:val="22"/>
          <w:szCs w:val="22"/>
        </w:rPr>
      </w:pPr>
      <w:bookmarkStart w:id="706" w:name="BKM_35762664_9F79_4891_99DE_FD3FC90B712C"/>
      <w:bookmarkStart w:id="707" w:name="_Toc477995956"/>
      <w:bookmarkStart w:id="708" w:name="_Toc477996178"/>
      <w:bookmarkEnd w:id="706"/>
      <w:r>
        <w:rPr>
          <w:rFonts w:eastAsia="Arial" w:cs="Arial"/>
          <w:b w:val="0"/>
          <w:color w:val="0F0F0F"/>
          <w:sz w:val="22"/>
          <w:szCs w:val="22"/>
        </w:rPr>
        <w:t>Procedure.FocalDevice</w:t>
      </w:r>
      <w:bookmarkEnd w:id="707"/>
      <w:bookmarkEnd w:id="708"/>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An action that is or was performed on a patient. This can be a physical intervention like an operation, or less invasive like counseling or hypnotherapy.</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709" w:name="BKM_38B0A240_5AE7_4608_94BE_CEE0C67A30A0"/>
      <w:bookmarkEnd w:id="709"/>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action</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kind of change that happened to the device during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10" w:name="BKM_9E7379EC_50A4_41E8_A5F5_5E377B9F30B9"/>
            <w:bookmarkEnd w:id="710"/>
            <w:r>
              <w:rPr>
                <w:rFonts w:ascii="Verdana" w:eastAsia="Verdana" w:hAnsi="Verdana" w:cs="Verdana"/>
                <w:b/>
                <w:color w:val="000000"/>
                <w:sz w:val="16"/>
                <w:szCs w:val="16"/>
              </w:rPr>
              <w:t>manipulated</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The device that was manipulated (changed) during the procedure. This is a reference to a registered device (i.e. a Device resource) that was created using </w:t>
            </w:r>
            <w:hyperlink w:anchor="BKM_C3BE5CEB_F63C_4277_9D6E_D0FC021F8584" w:history="1">
              <w:r>
                <w:rPr>
                  <w:rFonts w:ascii="Verdana" w:eastAsia="Verdana" w:hAnsi="Verdana" w:cs="Verdana"/>
                  <w:color w:val="0000FF"/>
                  <w:sz w:val="16"/>
                  <w:szCs w:val="16"/>
                  <w:u w:val="single"/>
                </w:rPr>
                <w:t xml:space="preserve">2.1 </w:t>
              </w:r>
            </w:hyperlink>
            <w:hyperlink w:anchor="BKM_C3BE5CEB_F63C_4277_9D6E_D0FC021F8584" w:history="1">
              <w:r>
                <w:rPr>
                  <w:rFonts w:ascii="Verdana" w:eastAsia="Verdana" w:hAnsi="Verdana" w:cs="Verdana"/>
                  <w:color w:val="0000FF"/>
                  <w:sz w:val="16"/>
                  <w:szCs w:val="16"/>
                  <w:u w:val="single"/>
                </w:rPr>
                <w:t>Register Device</w:t>
              </w:r>
            </w:hyperlink>
            <w:r>
              <w:rPr>
                <w:rFonts w:ascii="Verdana" w:eastAsia="Verdana" w:hAnsi="Verdana" w:cs="Verdana"/>
                <w:color w:val="000000"/>
                <w:sz w:val="16"/>
                <w:szCs w:val="16"/>
              </w:rPr>
              <w:t xml:space="preserve"> transaction.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2C5784">
      <w:pPr>
        <w:pStyle w:val="Heading9"/>
        <w:numPr>
          <w:ilvl w:val="0"/>
          <w:numId w:val="0"/>
        </w:numPr>
        <w:rPr>
          <w:rFonts w:eastAsia="Arial" w:cs="Arial"/>
          <w:color w:val="004080"/>
          <w:sz w:val="22"/>
          <w:szCs w:val="22"/>
        </w:rPr>
      </w:pPr>
      <w:bookmarkStart w:id="711" w:name="BKM_D0CE570E_10D7_4107_B5D7_A2F3E7975C41"/>
      <w:bookmarkStart w:id="712" w:name="_Toc477995957"/>
      <w:bookmarkStart w:id="713" w:name="_Toc477996179"/>
      <w:bookmarkEnd w:id="711"/>
      <w:r>
        <w:rPr>
          <w:rFonts w:eastAsia="Arial" w:cs="Arial"/>
          <w:b w:val="0"/>
          <w:color w:val="0F0F0F"/>
          <w:sz w:val="22"/>
          <w:szCs w:val="22"/>
        </w:rPr>
        <w:t>Procedure.Performer</w:t>
      </w:r>
      <w:bookmarkEnd w:id="712"/>
      <w:bookmarkEnd w:id="713"/>
      <w:r>
        <w:rPr>
          <w:rFonts w:eastAsia="Arial" w:cs="Arial"/>
          <w:b w:val="0"/>
          <w:color w:val="0F0F0F"/>
          <w:sz w:val="22"/>
          <w:szCs w:val="22"/>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An action that is or was performed on a patient. This can be a physical intervention like an operation, or less invasive like counseling or hypnotherapy.</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714" w:name="BKM_528CCECD_EC27_45D5_9C7A_B52423DC285F"/>
      <w:bookmarkEnd w:id="714"/>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role</w:t>
            </w:r>
            <w:r>
              <w:rPr>
                <w:rFonts w:ascii="Verdana" w:eastAsia="Verdana" w:hAnsi="Verdana" w:cs="Verdana"/>
                <w:color w:val="000000"/>
                <w:sz w:val="16"/>
                <w:szCs w:val="16"/>
              </w:rPr>
              <w:t xml:space="preserve"> CodeableConcept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For example: surgeon, anaethetist, endoscopist.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15" w:name="BKM_802C1B84_DE22_4907_9687_815CC9186468"/>
            <w:bookmarkEnd w:id="715"/>
            <w:r>
              <w:rPr>
                <w:rFonts w:ascii="Verdana" w:eastAsia="Verdana" w:hAnsi="Verdana" w:cs="Verdana"/>
                <w:b/>
                <w:color w:val="000000"/>
                <w:sz w:val="16"/>
                <w:szCs w:val="16"/>
              </w:rPr>
              <w:t>actor</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practitioner who was involved in the procedure.</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16" w:name="BKM_0D354012_2206_46F8_BB44_5233C61C8BF6"/>
            <w:bookmarkEnd w:id="716"/>
            <w:r>
              <w:rPr>
                <w:rFonts w:ascii="Verdana" w:eastAsia="Verdana" w:hAnsi="Verdana" w:cs="Verdana"/>
                <w:b/>
                <w:color w:val="000000"/>
                <w:sz w:val="16"/>
                <w:szCs w:val="16"/>
              </w:rPr>
              <w:t>onBehalfOf</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r>
              <w:rPr>
                <w:rFonts w:ascii="Verdana" w:eastAsia="Verdana" w:hAnsi="Verdana" w:cs="Verdana"/>
                <w:color w:val="000000"/>
                <w:sz w:val="16"/>
                <w:szCs w:val="16"/>
              </w:rPr>
              <w:t xml:space="preserve"> [0..1]</w:t>
            </w: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The organization the device or practitioner was acting on behalf of.</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717" w:name="2_4_4_1_3_EXPECTED_ACTIONS_START"/>
      <w:bookmarkEnd w:id="717"/>
      <w:r>
        <w:rPr>
          <w:rFonts w:eastAsia="Arial" w:cs="Arial"/>
          <w:color w:val="0F0F0F"/>
          <w:sz w:val="22"/>
          <w:szCs w:val="22"/>
        </w:rPr>
        <w:t xml:space="preserve"> </w:t>
      </w:r>
      <w:r>
        <w:rPr>
          <w:rFonts w:eastAsia="Arial" w:cs="Arial"/>
          <w:color w:val="004080"/>
          <w:sz w:val="22"/>
          <w:szCs w:val="22"/>
        </w:rPr>
        <w:t xml:space="preserve"> </w:t>
      </w:r>
      <w:bookmarkStart w:id="718" w:name="_Toc477995958"/>
      <w:bookmarkStart w:id="719" w:name="_Toc477996180"/>
      <w:r>
        <w:rPr>
          <w:rFonts w:eastAsia="Arial" w:cs="Arial"/>
          <w:color w:val="004080"/>
          <w:sz w:val="22"/>
          <w:szCs w:val="22"/>
        </w:rPr>
        <w:t>2.4.4.1.3 Expected Actions</w:t>
      </w:r>
      <w:bookmarkEnd w:id="718"/>
      <w:bookmarkEnd w:id="719"/>
      <w:r>
        <w:rPr>
          <w:rFonts w:eastAsia="Arial" w:cs="Arial"/>
          <w:color w:val="004080"/>
          <w:sz w:val="22"/>
          <w:szCs w:val="22"/>
        </w:rPr>
        <w:t xml:space="preserve"> </w:t>
      </w:r>
    </w:p>
    <w:p w:rsidR="008228F1" w:rsidRDefault="008228F1" w:rsidP="008228F1">
      <w:pPr>
        <w:rPr>
          <w:color w:val="000000"/>
          <w:sz w:val="20"/>
        </w:rPr>
      </w:pPr>
      <w:r>
        <w:rPr>
          <w:rFonts w:ascii="Verdana" w:eastAsia="Verdana" w:hAnsi="Verdana" w:cs="Verdana"/>
          <w:color w:val="000000"/>
          <w:sz w:val="20"/>
        </w:rPr>
        <w:t xml:space="preserve">      </w:t>
      </w:r>
      <w:bookmarkStart w:id="720" w:name="2_4_4_1_3_EXPECTED_ACTIONS_END"/>
      <w:bookmarkStart w:id="721" w:name="BKM_8AEE2FD6_F9CB_4778_8E25_A6A4CE5563C7"/>
      <w:bookmarkStart w:id="722" w:name="2_4_4_1_COMPLETE_POINT_OF_CARE_DEVICE_PR"/>
      <w:bookmarkStart w:id="723" w:name="BKM_D040D40B_04D7_43A1_864E_192E8D4425E3"/>
      <w:bookmarkStart w:id="724" w:name="2_4_4_INTERACTION_DIAGRAM_END"/>
      <w:bookmarkStart w:id="725" w:name="BKM_799772AD_1B2F_4A11_8978_34D5FB227835"/>
      <w:bookmarkEnd w:id="720"/>
      <w:bookmarkEnd w:id="721"/>
      <w:bookmarkEnd w:id="722"/>
      <w:bookmarkEnd w:id="723"/>
      <w:bookmarkEnd w:id="724"/>
      <w:bookmarkEnd w:id="725"/>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726" w:name="2_4_5_SECURITY_CONSIDERATIONS_START"/>
      <w:bookmarkEnd w:id="726"/>
      <w:r>
        <w:rPr>
          <w:rFonts w:eastAsia="Arial" w:cs="Arial"/>
          <w:color w:val="0F0F0F"/>
          <w:szCs w:val="28"/>
        </w:rPr>
        <w:t xml:space="preserve"> </w:t>
      </w:r>
      <w:r>
        <w:rPr>
          <w:rFonts w:eastAsia="Arial" w:cs="Arial"/>
          <w:color w:val="004080"/>
          <w:szCs w:val="28"/>
        </w:rPr>
        <w:t xml:space="preserve"> </w:t>
      </w:r>
      <w:bookmarkStart w:id="727" w:name="_Toc477995959"/>
      <w:bookmarkStart w:id="728" w:name="_Toc477996181"/>
      <w:bookmarkStart w:id="729" w:name="_Toc477997491"/>
      <w:r>
        <w:rPr>
          <w:rFonts w:eastAsia="Arial" w:cs="Arial"/>
          <w:color w:val="004080"/>
          <w:szCs w:val="28"/>
        </w:rPr>
        <w:t>2.4.5 Security Considerations</w:t>
      </w:r>
      <w:bookmarkEnd w:id="727"/>
      <w:bookmarkEnd w:id="728"/>
      <w:bookmarkEnd w:id="729"/>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lastRenderedPageBreak/>
        <w:t xml:space="preserve">This transaction could be subject to "Eavesdrop" attacks as outlined in Volume 1 (see </w:t>
      </w:r>
      <w:hyperlink w:anchor="BKM_A29B6068_2442_43B7_A493_17B4E842F84E" w:history="1">
        <w:r>
          <w:rPr>
            <w:rFonts w:ascii="Verdana" w:eastAsia="Verdana" w:hAnsi="Verdana" w:cs="Verdana"/>
            <w:color w:val="0000FF"/>
            <w:sz w:val="20"/>
            <w:u w:val="single"/>
          </w:rPr>
          <w:t xml:space="preserve">1.5 </w:t>
        </w:r>
      </w:hyperlink>
      <w:hyperlink w:anchor="BKM_A29B6068_2442_43B7_A493_17B4E842F84E" w:history="1">
        <w:r>
          <w:rPr>
            <w:rFonts w:ascii="Verdana" w:eastAsia="Verdana" w:hAnsi="Verdana" w:cs="Verdana"/>
            <w:color w:val="0000FF"/>
            <w:sz w:val="20"/>
            <w:u w:val="single"/>
          </w:rPr>
          <w:t>Security Consideration</w:t>
        </w:r>
      </w:hyperlink>
      <w:r>
        <w:rPr>
          <w:rFonts w:ascii="Verdana" w:eastAsia="Verdana" w:hAnsi="Verdana" w:cs="Verdana"/>
          <w:color w:val="000000"/>
          <w:sz w:val="20"/>
        </w:rPr>
        <w:t xml:space="preserve"> ). This transaction creates a new data set (e.g. FHIR resource) using a synchronous call (e.g. RESTful service).</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bookmarkStart w:id="730" w:name="2_4_5_1_SECURITY_AUDIT_CONSIDERATIONS_ST"/>
      <w:bookmarkEnd w:id="730"/>
      <w:r>
        <w:rPr>
          <w:rFonts w:eastAsia="Arial" w:cs="Arial"/>
          <w:i/>
          <w:color w:val="0F0F0F"/>
          <w:sz w:val="26"/>
          <w:szCs w:val="26"/>
        </w:rPr>
        <w:t xml:space="preserve"> </w:t>
      </w:r>
      <w:r>
        <w:rPr>
          <w:rFonts w:eastAsia="Arial" w:cs="Arial"/>
          <w:i/>
          <w:color w:val="004080"/>
          <w:sz w:val="26"/>
          <w:szCs w:val="26"/>
        </w:rPr>
        <w:t xml:space="preserve"> </w:t>
      </w:r>
      <w:bookmarkStart w:id="731" w:name="_Toc477995960"/>
      <w:bookmarkStart w:id="732" w:name="_Toc477996182"/>
      <w:r>
        <w:rPr>
          <w:rFonts w:eastAsia="Arial" w:cs="Arial"/>
          <w:i/>
          <w:color w:val="004080"/>
          <w:sz w:val="26"/>
          <w:szCs w:val="26"/>
        </w:rPr>
        <w:t>2.4.5.1 Security Audit Considerations</w:t>
      </w:r>
      <w:bookmarkEnd w:id="731"/>
      <w:bookmarkEnd w:id="732"/>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None, these transactions do not need to be audited as they are explicitly persisted by the server.      </w:t>
      </w:r>
      <w:bookmarkStart w:id="733" w:name="2_4_5_1_SECURITY_AUDIT_CONSIDERATIONS_EN"/>
      <w:bookmarkStart w:id="734" w:name="BKM_D342EFD5_589F_40C9_8C31_3A7BC0458BCB"/>
      <w:bookmarkStart w:id="735" w:name="2_4_5_SECURITY_CONSIDERATIONS_END"/>
      <w:bookmarkStart w:id="736" w:name="BKM_8CF3C8ED_3B9E_435F_B7F0_95049D783C89"/>
      <w:bookmarkStart w:id="737" w:name="2_4_COMPLETE_POINT_OF_CARE_DEVICE_PROCED"/>
      <w:bookmarkStart w:id="738" w:name="BKM_90C0BD93_48F2_47AA_BC0F_06E5AE8D8C46"/>
      <w:bookmarkEnd w:id="733"/>
      <w:bookmarkEnd w:id="734"/>
      <w:bookmarkEnd w:id="735"/>
      <w:bookmarkEnd w:id="736"/>
      <w:bookmarkEnd w:id="737"/>
      <w:bookmarkEnd w:id="738"/>
    </w:p>
    <w:p w:rsidR="008228F1" w:rsidRDefault="008228F1" w:rsidP="008228F1">
      <w:pPr>
        <w:rPr>
          <w:color w:val="000000"/>
          <w:sz w:val="20"/>
        </w:rPr>
      </w:pPr>
    </w:p>
    <w:p w:rsidR="008228F1" w:rsidRDefault="008228F1" w:rsidP="008228F1">
      <w:pPr>
        <w:pStyle w:val="Heading3"/>
        <w:rPr>
          <w:rFonts w:eastAsia="Arial" w:cs="Arial"/>
          <w:color w:val="004080"/>
          <w:sz w:val="26"/>
          <w:szCs w:val="26"/>
        </w:rPr>
      </w:pPr>
      <w:r>
        <w:rPr>
          <w:rFonts w:eastAsia="Arial" w:cs="Arial"/>
          <w:color w:val="0F0F0F"/>
          <w:sz w:val="26"/>
          <w:szCs w:val="26"/>
        </w:rPr>
        <w:t xml:space="preserve">  </w:t>
      </w:r>
      <w:r>
        <w:rPr>
          <w:rFonts w:eastAsia="Arial" w:cs="Arial"/>
          <w:color w:val="004080"/>
          <w:sz w:val="26"/>
          <w:szCs w:val="26"/>
        </w:rPr>
        <w:t xml:space="preserve"> </w:t>
      </w:r>
      <w:bookmarkStart w:id="739" w:name="_Toc477995961"/>
      <w:bookmarkStart w:id="740" w:name="_Toc477996183"/>
      <w:bookmarkStart w:id="741" w:name="_Toc477997492"/>
      <w:r>
        <w:rPr>
          <w:rFonts w:eastAsia="Arial" w:cs="Arial"/>
          <w:color w:val="004080"/>
          <w:sz w:val="26"/>
          <w:szCs w:val="26"/>
        </w:rPr>
        <w:t>2.5 Search Point-of-Care Device Procedures</w:t>
      </w:r>
      <w:bookmarkEnd w:id="739"/>
      <w:bookmarkEnd w:id="740"/>
      <w:bookmarkEnd w:id="741"/>
      <w:r>
        <w:rPr>
          <w:rFonts w:eastAsia="Arial" w:cs="Arial"/>
          <w:color w:val="004080"/>
          <w:sz w:val="26"/>
          <w:szCs w:val="26"/>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742" w:name="2_5_1_SCOPE_START"/>
      <w:bookmarkEnd w:id="742"/>
      <w:r>
        <w:rPr>
          <w:rFonts w:eastAsia="Arial" w:cs="Arial"/>
          <w:color w:val="0F0F0F"/>
          <w:szCs w:val="28"/>
        </w:rPr>
        <w:t xml:space="preserve"> </w:t>
      </w:r>
      <w:r>
        <w:rPr>
          <w:rFonts w:eastAsia="Arial" w:cs="Arial"/>
          <w:color w:val="004080"/>
          <w:szCs w:val="28"/>
        </w:rPr>
        <w:t xml:space="preserve"> </w:t>
      </w:r>
      <w:bookmarkStart w:id="743" w:name="_Toc477995962"/>
      <w:bookmarkStart w:id="744" w:name="_Toc477996184"/>
      <w:bookmarkStart w:id="745" w:name="_Toc477997493"/>
      <w:r>
        <w:rPr>
          <w:rFonts w:eastAsia="Arial" w:cs="Arial"/>
          <w:color w:val="004080"/>
          <w:szCs w:val="28"/>
        </w:rPr>
        <w:t>2.5.1 Scope</w:t>
      </w:r>
      <w:bookmarkEnd w:id="743"/>
      <w:bookmarkEnd w:id="744"/>
      <w:bookmarkEnd w:id="745"/>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section describes the transaction used to query information about procedures performed at the point-of-care and reported from the point-of-care.  </w:t>
      </w:r>
      <w:bookmarkStart w:id="746" w:name="2_5_1_SCOPE_END"/>
      <w:bookmarkStart w:id="747" w:name="BKM_5B77211D_3D9F_4AC7_A723_84FA7BB74CDF"/>
      <w:bookmarkEnd w:id="746"/>
      <w:bookmarkEnd w:id="747"/>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748" w:name="2_5_2_ACTOR_ROLES_START"/>
      <w:bookmarkStart w:id="749" w:name="BKM_A54E7A53_085C_4093_BA08_B6A4A6CEFF15"/>
      <w:bookmarkEnd w:id="748"/>
      <w:bookmarkEnd w:id="749"/>
      <w:r>
        <w:rPr>
          <w:rFonts w:eastAsia="Arial" w:cs="Arial"/>
          <w:color w:val="0F0F0F"/>
          <w:szCs w:val="28"/>
        </w:rPr>
        <w:t xml:space="preserve"> </w:t>
      </w:r>
      <w:r>
        <w:rPr>
          <w:rFonts w:eastAsia="Arial" w:cs="Arial"/>
          <w:color w:val="004080"/>
          <w:szCs w:val="28"/>
        </w:rPr>
        <w:t xml:space="preserve"> </w:t>
      </w:r>
      <w:bookmarkStart w:id="750" w:name="_Toc477995963"/>
      <w:bookmarkStart w:id="751" w:name="_Toc477996185"/>
      <w:bookmarkStart w:id="752" w:name="_Toc477997494"/>
      <w:r>
        <w:rPr>
          <w:rFonts w:eastAsia="Arial" w:cs="Arial"/>
          <w:color w:val="004080"/>
          <w:szCs w:val="28"/>
        </w:rPr>
        <w:t>2.5.2 Actor Roles</w:t>
      </w:r>
      <w:bookmarkEnd w:id="750"/>
      <w:bookmarkEnd w:id="751"/>
      <w:bookmarkEnd w:id="752"/>
      <w:r>
        <w:rPr>
          <w:rFonts w:eastAsia="Arial" w:cs="Arial"/>
          <w:color w:val="004080"/>
          <w:szCs w:val="28"/>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rPr>
          <w:sz w:val="20"/>
        </w:rPr>
      </w:pPr>
    </w:p>
    <w:p w:rsidR="008228F1" w:rsidRDefault="002C5784" w:rsidP="008228F1">
      <w:pPr>
        <w:jc w:val="center"/>
        <w:rPr>
          <w:rFonts w:ascii="Verdana" w:eastAsia="Verdana" w:hAnsi="Verdana" w:cs="Verdana"/>
          <w:color w:val="000000"/>
          <w:sz w:val="16"/>
          <w:szCs w:val="16"/>
        </w:rPr>
      </w:pPr>
      <w:r>
        <w:rPr>
          <w:noProof/>
        </w:rPr>
        <w:lastRenderedPageBreak/>
        <w:pict>
          <v:shape id="Picture 129" o:spid="_x0000_i1039" type="#_x0000_t75" style="width:423.75pt;height:255.75pt;visibility:visible;mso-wrap-style:square">
            <v:imagedata r:id="rId51" o:title=""/>
          </v:shape>
        </w:pict>
      </w:r>
    </w:p>
    <w:p w:rsidR="008228F1" w:rsidRDefault="008228F1" w:rsidP="008228F1">
      <w:pPr>
        <w:pStyle w:val="Caption"/>
        <w:jc w:val="center"/>
        <w:rPr>
          <w:i/>
        </w:rPr>
      </w:pPr>
      <w:r>
        <w:rPr>
          <w:rFonts w:ascii="Verdana" w:eastAsia="Verdana" w:hAnsi="Verdana" w:cs="Verdana"/>
          <w:color w:val="000000"/>
          <w:sz w:val="16"/>
          <w:szCs w:val="16"/>
        </w:rPr>
        <w:t>Figure 15:  2.5.2 Actor Roles</w:t>
      </w:r>
      <w:bookmarkStart w:id="753" w:name="BKM_3D9F8A68_E2C8_4EAF_AF65_C4A71A32C32B"/>
      <w:bookmarkEnd w:id="753"/>
    </w:p>
    <w:p w:rsidR="008228F1" w:rsidRDefault="008228F1" w:rsidP="008228F1">
      <w:pPr>
        <w:pStyle w:val="Heading6"/>
        <w:rPr>
          <w:rFonts w:eastAsia="Arial" w:cs="Arial"/>
          <w:color w:val="004080"/>
          <w:sz w:val="22"/>
          <w:szCs w:val="22"/>
        </w:rPr>
      </w:pPr>
      <w:bookmarkStart w:id="754" w:name="BKM_4F89F472_4E80_406D_B1BB_58AECF119845"/>
      <w:bookmarkStart w:id="755" w:name="_Toc477995964"/>
      <w:bookmarkStart w:id="756" w:name="_Toc477996186"/>
      <w:bookmarkEnd w:id="754"/>
      <w:r>
        <w:rPr>
          <w:rFonts w:eastAsia="Arial" w:cs="Arial"/>
          <w:color w:val="0F0F0F"/>
          <w:sz w:val="22"/>
          <w:szCs w:val="22"/>
        </w:rPr>
        <w:t>Actor Roles</w:t>
      </w:r>
      <w:bookmarkEnd w:id="755"/>
      <w:bookmarkEnd w:id="756"/>
      <w:r>
        <w:rPr>
          <w:rFonts w:eastAsia="Arial" w:cs="Arial"/>
          <w:color w:val="0F0F0F"/>
          <w:sz w:val="22"/>
          <w:szCs w:val="22"/>
        </w:rPr>
        <w:t xml:space="preserve"> </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757" w:name="BKM_745D29C8_53E0_41E3_AEFA_1B1C19DB382D"/>
      <w:bookmarkEnd w:id="757"/>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Initiating Actor:</w:t>
            </w:r>
            <w:r>
              <w:rPr>
                <w:rFonts w:ascii="Verdana" w:eastAsia="Verdana" w:hAnsi="Verdana" w:cs="Verdana"/>
                <w:color w:val="000000"/>
                <w:sz w:val="16"/>
                <w:szCs w:val="16"/>
              </w:rPr>
              <w:t xml:space="preserve"> Medical Device Requester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This actor requests procedure records matching a specific set of criteria (i.e. search parameters).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58" w:name="BKM_A63848E6_A523_4E21_B971_5AD62BE79C37"/>
            <w:bookmarkEnd w:id="758"/>
            <w:r>
              <w:rPr>
                <w:rFonts w:ascii="Verdana" w:eastAsia="Verdana" w:hAnsi="Verdana" w:cs="Verdana"/>
                <w:b/>
                <w:color w:val="000000"/>
                <w:sz w:val="16"/>
                <w:szCs w:val="16"/>
              </w:rPr>
              <w:t>Responding Actor:</w:t>
            </w:r>
            <w:r>
              <w:rPr>
                <w:rFonts w:ascii="Verdana" w:eastAsia="Verdana" w:hAnsi="Verdana" w:cs="Verdana"/>
                <w:color w:val="000000"/>
                <w:sz w:val="16"/>
                <w:szCs w:val="16"/>
              </w:rPr>
              <w:t xml:space="preserve"> Medical Device Server</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This actor receives the request, processes the search parameters and returns matching procedure records to the initiating actor. If the criteria are invalid an error status and error detail structure will be returned.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759" w:name="2_5_3_REFERENCED_STANDARDS_START"/>
      <w:bookmarkEnd w:id="759"/>
      <w:r>
        <w:rPr>
          <w:rFonts w:eastAsia="Arial" w:cs="Arial"/>
          <w:color w:val="0F0F0F"/>
          <w:szCs w:val="28"/>
        </w:rPr>
        <w:t xml:space="preserve"> </w:t>
      </w:r>
      <w:r>
        <w:rPr>
          <w:rFonts w:eastAsia="Arial" w:cs="Arial"/>
          <w:color w:val="004080"/>
          <w:szCs w:val="28"/>
        </w:rPr>
        <w:t xml:space="preserve"> </w:t>
      </w:r>
      <w:bookmarkStart w:id="760" w:name="_Toc477995965"/>
      <w:bookmarkStart w:id="761" w:name="_Toc477996187"/>
      <w:bookmarkStart w:id="762" w:name="_Toc477997495"/>
      <w:r>
        <w:rPr>
          <w:rFonts w:eastAsia="Arial" w:cs="Arial"/>
          <w:color w:val="004080"/>
          <w:szCs w:val="28"/>
        </w:rPr>
        <w:t>2.5.3 Referenced Standards</w:t>
      </w:r>
      <w:bookmarkEnd w:id="760"/>
      <w:bookmarkEnd w:id="761"/>
      <w:bookmarkEnd w:id="762"/>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HL7 STU3 Procedure, SNOMED CT, ICD-10, CPT-4  </w:t>
      </w:r>
      <w:bookmarkStart w:id="763" w:name="2_5_3_REFERENCED_STANDARDS_END"/>
      <w:bookmarkStart w:id="764" w:name="BKM_A06D315E_BF47_46FF_9435_ED0CB96E5AA2"/>
      <w:bookmarkEnd w:id="763"/>
      <w:bookmarkEnd w:id="764"/>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lastRenderedPageBreak/>
        <w:t xml:space="preserve"> </w:t>
      </w:r>
      <w:bookmarkStart w:id="765" w:name="2_5_4_INTERACTION_DIAGRAM_START"/>
      <w:bookmarkEnd w:id="765"/>
      <w:r>
        <w:rPr>
          <w:rFonts w:eastAsia="Arial" w:cs="Arial"/>
          <w:color w:val="0F0F0F"/>
          <w:szCs w:val="28"/>
        </w:rPr>
        <w:t xml:space="preserve"> </w:t>
      </w:r>
      <w:r>
        <w:rPr>
          <w:rFonts w:eastAsia="Arial" w:cs="Arial"/>
          <w:color w:val="004080"/>
          <w:szCs w:val="28"/>
        </w:rPr>
        <w:t xml:space="preserve"> </w:t>
      </w:r>
      <w:bookmarkStart w:id="766" w:name="_Toc477995966"/>
      <w:bookmarkStart w:id="767" w:name="_Toc477996188"/>
      <w:bookmarkStart w:id="768" w:name="_Toc477997496"/>
      <w:r>
        <w:rPr>
          <w:rFonts w:eastAsia="Arial" w:cs="Arial"/>
          <w:color w:val="004080"/>
          <w:szCs w:val="28"/>
        </w:rPr>
        <w:t>2.5.4 Interaction Diagram</w:t>
      </w:r>
      <w:bookmarkEnd w:id="766"/>
      <w:bookmarkEnd w:id="767"/>
      <w:bookmarkEnd w:id="768"/>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is detailed description of the actors and transactions initiated:</w:t>
      </w:r>
    </w:p>
    <w:p w:rsidR="008228F1" w:rsidRDefault="008228F1" w:rsidP="008228F1">
      <w:pPr>
        <w:rPr>
          <w:color w:val="000000"/>
          <w:sz w:val="20"/>
        </w:rPr>
      </w:pPr>
    </w:p>
    <w:p w:rsidR="008228F1" w:rsidRDefault="008228F1" w:rsidP="008228F1">
      <w:pPr>
        <w:rPr>
          <w:sz w:val="20"/>
        </w:rPr>
      </w:pPr>
    </w:p>
    <w:p w:rsidR="008228F1" w:rsidRDefault="00E96534" w:rsidP="008228F1">
      <w:pPr>
        <w:jc w:val="center"/>
        <w:rPr>
          <w:rFonts w:ascii="Verdana" w:eastAsia="Verdana" w:hAnsi="Verdana" w:cs="Verdana"/>
          <w:color w:val="000000"/>
          <w:sz w:val="16"/>
          <w:szCs w:val="16"/>
        </w:rPr>
      </w:pPr>
      <w:r>
        <w:rPr>
          <w:noProof/>
        </w:rPr>
        <w:pict>
          <v:shape id="Picture 130" o:spid="_x0000_i1040" type="#_x0000_t75" style="width:467.25pt;height:234pt;visibility:visible;mso-wrap-style:square">
            <v:imagedata r:id="rId52" o:title=""/>
          </v:shape>
        </w:pict>
      </w:r>
    </w:p>
    <w:p w:rsidR="008228F1" w:rsidRDefault="008228F1" w:rsidP="008228F1">
      <w:pPr>
        <w:pStyle w:val="Caption"/>
        <w:jc w:val="center"/>
        <w:rPr>
          <w:i/>
        </w:rPr>
      </w:pPr>
      <w:r>
        <w:rPr>
          <w:rFonts w:ascii="Verdana" w:eastAsia="Verdana" w:hAnsi="Verdana" w:cs="Verdana"/>
          <w:color w:val="000000"/>
          <w:sz w:val="16"/>
          <w:szCs w:val="16"/>
        </w:rPr>
        <w:t>Figure 16:  2.5.4 Interaction Diagram</w:t>
      </w:r>
      <w:bookmarkStart w:id="769" w:name="BKM_C3276642_F86A_4D83_8CF5_CDF6819E262E"/>
      <w:bookmarkEnd w:id="769"/>
    </w:p>
    <w:p w:rsidR="008228F1" w:rsidRDefault="008228F1" w:rsidP="008228F1">
      <w:pPr>
        <w:pStyle w:val="Heading5"/>
        <w:rPr>
          <w:rFonts w:eastAsia="Arial" w:cs="Arial"/>
          <w:i/>
          <w:color w:val="004080"/>
          <w:sz w:val="26"/>
          <w:szCs w:val="26"/>
        </w:rPr>
      </w:pPr>
      <w:r>
        <w:rPr>
          <w:rFonts w:eastAsia="Arial" w:cs="Arial"/>
          <w:i/>
          <w:color w:val="0F0F0F"/>
          <w:sz w:val="26"/>
          <w:szCs w:val="26"/>
        </w:rPr>
        <w:t xml:space="preserve">  </w:t>
      </w:r>
      <w:r>
        <w:rPr>
          <w:rFonts w:eastAsia="Arial" w:cs="Arial"/>
          <w:i/>
          <w:color w:val="004080"/>
          <w:sz w:val="26"/>
          <w:szCs w:val="26"/>
        </w:rPr>
        <w:t xml:space="preserve"> </w:t>
      </w:r>
      <w:bookmarkStart w:id="770" w:name="_Toc477995967"/>
      <w:bookmarkStart w:id="771" w:name="_Toc477996189"/>
      <w:r>
        <w:rPr>
          <w:rFonts w:eastAsia="Arial" w:cs="Arial"/>
          <w:i/>
          <w:color w:val="004080"/>
          <w:sz w:val="26"/>
          <w:szCs w:val="26"/>
        </w:rPr>
        <w:t>2.5.4.1 Search Point-of-Care Device Procedures</w:t>
      </w:r>
      <w:bookmarkEnd w:id="770"/>
      <w:bookmarkEnd w:id="771"/>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772" w:name="2_5_4_1_1_TRIGGER_EVENTS_START"/>
      <w:bookmarkEnd w:id="772"/>
      <w:r>
        <w:rPr>
          <w:rFonts w:eastAsia="Arial" w:cs="Arial"/>
          <w:color w:val="0F0F0F"/>
          <w:sz w:val="22"/>
          <w:szCs w:val="22"/>
        </w:rPr>
        <w:t xml:space="preserve"> </w:t>
      </w:r>
      <w:r>
        <w:rPr>
          <w:rFonts w:eastAsia="Arial" w:cs="Arial"/>
          <w:color w:val="004080"/>
          <w:sz w:val="22"/>
          <w:szCs w:val="22"/>
        </w:rPr>
        <w:t xml:space="preserve"> </w:t>
      </w:r>
      <w:bookmarkStart w:id="773" w:name="_Toc477995968"/>
      <w:bookmarkStart w:id="774" w:name="_Toc477996190"/>
      <w:r>
        <w:rPr>
          <w:rFonts w:eastAsia="Arial" w:cs="Arial"/>
          <w:color w:val="004080"/>
          <w:sz w:val="22"/>
          <w:szCs w:val="22"/>
        </w:rPr>
        <w:t>2.5.4.1.1 Trigger Events</w:t>
      </w:r>
      <w:bookmarkEnd w:id="773"/>
      <w:bookmarkEnd w:id="774"/>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transaction can be invoke on-demand based on a user action, recall notice, or another type business trigger that requires specific medical device records.  </w:t>
      </w:r>
      <w:bookmarkStart w:id="775" w:name="2_5_4_1_1_TRIGGER_EVENTS_END"/>
      <w:bookmarkStart w:id="776" w:name="BKM_A341B6A8_D630_480F_B3AD_3A9F3CF710E6"/>
      <w:bookmarkEnd w:id="775"/>
      <w:bookmarkEnd w:id="776"/>
    </w:p>
    <w:p w:rsidR="008228F1" w:rsidRDefault="008228F1" w:rsidP="008228F1">
      <w:pPr>
        <w:rPr>
          <w:color w:val="000000"/>
          <w:sz w:val="20"/>
        </w:rPr>
      </w:pPr>
    </w:p>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777" w:name="2_5_4_1_2_MESSAGE_SEMANTICS_START"/>
      <w:bookmarkStart w:id="778" w:name="BKM_5745D954_AE6D_4896_A7B6_E790F24E7CC1"/>
      <w:bookmarkEnd w:id="777"/>
      <w:bookmarkEnd w:id="778"/>
      <w:r>
        <w:rPr>
          <w:rFonts w:eastAsia="Arial" w:cs="Arial"/>
          <w:color w:val="0F0F0F"/>
          <w:sz w:val="22"/>
          <w:szCs w:val="22"/>
        </w:rPr>
        <w:t xml:space="preserve"> </w:t>
      </w:r>
      <w:r>
        <w:rPr>
          <w:rFonts w:eastAsia="Arial" w:cs="Arial"/>
          <w:color w:val="004080"/>
          <w:sz w:val="22"/>
          <w:szCs w:val="22"/>
        </w:rPr>
        <w:t xml:space="preserve"> </w:t>
      </w:r>
      <w:bookmarkStart w:id="779" w:name="_Toc477995969"/>
      <w:bookmarkStart w:id="780" w:name="_Toc477996191"/>
      <w:r>
        <w:rPr>
          <w:rFonts w:eastAsia="Arial" w:cs="Arial"/>
          <w:color w:val="004080"/>
          <w:sz w:val="22"/>
          <w:szCs w:val="22"/>
        </w:rPr>
        <w:t>2.5.4.1.2 Message Semantics</w:t>
      </w:r>
      <w:bookmarkEnd w:id="779"/>
      <w:bookmarkEnd w:id="780"/>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semantics of this transaction refers to the search parameters supported by FHIR to search for Procedure resources:</w:t>
      </w:r>
    </w:p>
    <w:p w:rsidR="008228F1" w:rsidRDefault="008228F1" w:rsidP="008228F1">
      <w:pPr>
        <w:rPr>
          <w:color w:val="000000"/>
          <w:sz w:val="20"/>
        </w:rPr>
      </w:pPr>
    </w:p>
    <w:p w:rsidR="008228F1" w:rsidRDefault="008228F1" w:rsidP="002C5784">
      <w:pPr>
        <w:pStyle w:val="Heading7"/>
        <w:numPr>
          <w:ilvl w:val="0"/>
          <w:numId w:val="0"/>
        </w:numPr>
        <w:rPr>
          <w:rFonts w:eastAsia="Arial"/>
          <w:color w:val="000000"/>
        </w:rPr>
      </w:pPr>
      <w:bookmarkStart w:id="781" w:name="BKM_FC96FA04_39B1_47CA_B262_4878DF6329B3"/>
      <w:bookmarkStart w:id="782" w:name="_Toc477995970"/>
      <w:bookmarkStart w:id="783" w:name="_Toc477996192"/>
      <w:bookmarkEnd w:id="781"/>
      <w:r>
        <w:rPr>
          <w:rFonts w:eastAsia="Arial"/>
        </w:rPr>
        <w:lastRenderedPageBreak/>
        <w:t>Procedure Search Parameters</w:t>
      </w:r>
      <w:bookmarkEnd w:id="782"/>
      <w:bookmarkEnd w:id="783"/>
      <w:r>
        <w:rPr>
          <w:rFonts w:eastAsia="Arial"/>
        </w:rPr>
        <w:t xml:space="preserve"> </w:t>
      </w: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The following is subset of search parameters applicable to a point-of-care procedure query. At this time the associated diagnosis (i.e. Procedure.reasonCode or Procedure.reason) are not available as search criteria:</w:t>
      </w:r>
    </w:p>
    <w:p w:rsidR="008228F1" w:rsidRDefault="008228F1" w:rsidP="008228F1">
      <w:pPr>
        <w:rPr>
          <w:sz w:val="20"/>
        </w:rPr>
      </w:pPr>
    </w:p>
    <w:p w:rsidR="008228F1" w:rsidRDefault="008228F1" w:rsidP="008228F1">
      <w:pPr>
        <w:pStyle w:val="ListHeader"/>
        <w:rPr>
          <w:rFonts w:ascii="Times New Roman" w:eastAsia="Times New Roman" w:hAnsi="Times New Roman" w:cs="Times New Roman"/>
        </w:rPr>
      </w:pPr>
      <w:bookmarkStart w:id="784" w:name="BKM_1C0403C5_B7BE_4570_981E_F4A699569779"/>
      <w:bookmarkEnd w:id="784"/>
    </w:p>
    <w:tbl>
      <w:tblPr>
        <w:tblW w:w="9270" w:type="dxa"/>
        <w:tblInd w:w="60" w:type="dxa"/>
        <w:tblLayout w:type="fixed"/>
        <w:tblCellMar>
          <w:left w:w="60" w:type="dxa"/>
          <w:right w:w="60" w:type="dxa"/>
        </w:tblCellMar>
        <w:tblLook w:val="04A0" w:firstRow="1" w:lastRow="0" w:firstColumn="1" w:lastColumn="0" w:noHBand="0" w:noVBand="1"/>
      </w:tblPr>
      <w:tblGrid>
        <w:gridCol w:w="2340"/>
        <w:gridCol w:w="6930"/>
      </w:tblGrid>
      <w:tr w:rsidR="008228F1" w:rsidTr="00C46CC8">
        <w:trPr>
          <w:cantSplit/>
          <w:trHeight w:val="320"/>
          <w:tblHeader/>
        </w:trPr>
        <w:tc>
          <w:tcPr>
            <w:tcW w:w="234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p>
        </w:tc>
        <w:tc>
          <w:tcPr>
            <w:tcW w:w="6930" w:type="dxa"/>
            <w:tcBorders>
              <w:top w:val="single" w:sz="1" w:space="0" w:color="auto"/>
              <w:left w:val="single" w:sz="1" w:space="0" w:color="auto"/>
              <w:bottom w:val="single" w:sz="1" w:space="0" w:color="auto"/>
              <w:right w:val="single" w:sz="1" w:space="0" w:color="auto"/>
            </w:tcBorders>
            <w:shd w:val="clear" w:color="auto" w:fill="EFEFEF"/>
            <w:tcMar>
              <w:top w:w="0" w:type="dxa"/>
              <w:left w:w="60" w:type="dxa"/>
              <w:bottom w:w="0" w:type="dxa"/>
              <w:right w:w="60" w:type="dxa"/>
            </w:tcMar>
          </w:tcPr>
          <w:p w:rsidR="008228F1" w:rsidRDefault="008228F1" w:rsidP="00C46CC8">
            <w:pPr>
              <w:rPr>
                <w:rFonts w:ascii="Verdana" w:eastAsia="Verdana" w:hAnsi="Verdana" w:cs="Verdana"/>
                <w:b/>
                <w:color w:val="000000"/>
                <w:sz w:val="20"/>
              </w:rPr>
            </w:pPr>
            <w:r>
              <w:rPr>
                <w:rFonts w:ascii="Verdana" w:eastAsia="Verdana" w:hAnsi="Verdana" w:cs="Verdana"/>
                <w:b/>
                <w:color w:val="000000"/>
                <w:sz w:val="20"/>
              </w:rPr>
              <w:t>Notes</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b/>
                <w:color w:val="000000"/>
                <w:sz w:val="16"/>
                <w:szCs w:val="16"/>
              </w:rPr>
              <w:t>date</w:t>
            </w:r>
            <w:r>
              <w:rPr>
                <w:rFonts w:ascii="Verdana" w:eastAsia="Verdana" w:hAnsi="Verdana" w:cs="Verdana"/>
                <w:color w:val="000000"/>
                <w:sz w:val="16"/>
                <w:szCs w:val="16"/>
              </w:rPr>
              <w:t xml:space="preserve"> int</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Date/Period the procedure was performed (Procedure.performed)</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85" w:name="BKM_E979E69B_62FA_4943_9A79_DA3CC7214D46"/>
            <w:bookmarkEnd w:id="785"/>
            <w:r>
              <w:rPr>
                <w:rFonts w:ascii="Verdana" w:eastAsia="Verdana" w:hAnsi="Verdana" w:cs="Verdana"/>
                <w:b/>
                <w:color w:val="000000"/>
                <w:sz w:val="16"/>
                <w:szCs w:val="16"/>
              </w:rPr>
              <w:t>identifier</w:t>
            </w:r>
            <w:r>
              <w:rPr>
                <w:rFonts w:ascii="Verdana" w:eastAsia="Verdana" w:hAnsi="Verdana" w:cs="Verdana"/>
                <w:color w:val="000000"/>
                <w:sz w:val="16"/>
                <w:szCs w:val="16"/>
              </w:rPr>
              <w:t xml:space="preserve"> token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A unique identifier for a procedure    Procedure.identifier</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86" w:name="BKM_95EC8683_DD0E_4F97_85AA_BBAC2DD301BD"/>
            <w:bookmarkEnd w:id="786"/>
            <w:r>
              <w:rPr>
                <w:rFonts w:ascii="Verdana" w:eastAsia="Verdana" w:hAnsi="Verdana" w:cs="Verdana"/>
                <w:b/>
                <w:color w:val="000000"/>
                <w:sz w:val="16"/>
                <w:szCs w:val="16"/>
              </w:rPr>
              <w:t>patient</w:t>
            </w:r>
            <w:r>
              <w:rPr>
                <w:rFonts w:ascii="Verdana" w:eastAsia="Verdana" w:hAnsi="Verdana" w:cs="Verdana"/>
                <w:color w:val="000000"/>
                <w:sz w:val="16"/>
                <w:szCs w:val="16"/>
              </w:rPr>
              <w:t xml:space="preserve"> reference</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Search by subject patient (Procedure.subject).</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r w:rsidR="008228F1" w:rsidTr="00C46CC8">
        <w:trPr>
          <w:trHeight w:val="797"/>
        </w:trPr>
        <w:tc>
          <w:tcPr>
            <w:tcW w:w="234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bookmarkStart w:id="787" w:name="BKM_AE79748B_EE9F_4CB1_BEEE_99052ED215D6"/>
            <w:bookmarkEnd w:id="787"/>
            <w:r>
              <w:rPr>
                <w:rFonts w:ascii="Verdana" w:eastAsia="Verdana" w:hAnsi="Verdana" w:cs="Verdana"/>
                <w:b/>
                <w:color w:val="000000"/>
                <w:sz w:val="16"/>
                <w:szCs w:val="16"/>
              </w:rPr>
              <w:t>status</w:t>
            </w:r>
            <w:r>
              <w:rPr>
                <w:rFonts w:ascii="Verdana" w:eastAsia="Verdana" w:hAnsi="Verdana" w:cs="Verdana"/>
                <w:color w:val="000000"/>
                <w:sz w:val="16"/>
                <w:szCs w:val="16"/>
              </w:rPr>
              <w:t xml:space="preserve"> token</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Public</w:t>
            </w:r>
          </w:p>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 xml:space="preserve"> </w:t>
            </w:r>
          </w:p>
          <w:p w:rsidR="008228F1" w:rsidRDefault="008228F1" w:rsidP="00C46CC8">
            <w:pPr>
              <w:rPr>
                <w:color w:val="000000"/>
                <w:sz w:val="16"/>
                <w:szCs w:val="16"/>
              </w:rPr>
            </w:pPr>
          </w:p>
        </w:tc>
        <w:tc>
          <w:tcPr>
            <w:tcW w:w="6930" w:type="dxa"/>
            <w:tcBorders>
              <w:top w:val="single" w:sz="1" w:space="0" w:color="auto"/>
              <w:left w:val="single" w:sz="1" w:space="0" w:color="auto"/>
              <w:bottom w:val="single" w:sz="1" w:space="0" w:color="auto"/>
              <w:right w:val="single" w:sz="1" w:space="0" w:color="auto"/>
            </w:tcBorders>
            <w:tcMar>
              <w:top w:w="0" w:type="dxa"/>
              <w:left w:w="60" w:type="dxa"/>
              <w:bottom w:w="0" w:type="dxa"/>
              <w:right w:w="60" w:type="dxa"/>
            </w:tcMar>
          </w:tcPr>
          <w:p w:rsidR="008228F1" w:rsidRDefault="008228F1" w:rsidP="00C46CC8">
            <w:pPr>
              <w:rPr>
                <w:rFonts w:ascii="Verdana" w:eastAsia="Verdana" w:hAnsi="Verdana" w:cs="Verdana"/>
                <w:color w:val="000000"/>
                <w:sz w:val="16"/>
                <w:szCs w:val="16"/>
              </w:rPr>
            </w:pPr>
            <w:r>
              <w:rPr>
                <w:rFonts w:ascii="Verdana" w:eastAsia="Verdana" w:hAnsi="Verdana" w:cs="Verdana"/>
                <w:color w:val="000000"/>
                <w:sz w:val="16"/>
                <w:szCs w:val="16"/>
              </w:rPr>
              <w:t>Procedure.status (</w:t>
            </w:r>
            <w:r>
              <w:rPr>
                <w:rFonts w:ascii="Verdana" w:eastAsia="Verdana" w:hAnsi="Verdana" w:cs="Verdana"/>
                <w:b/>
                <w:color w:val="000000"/>
                <w:sz w:val="16"/>
                <w:szCs w:val="16"/>
              </w:rPr>
              <w:t>preparation | in-progress | suspended | aborted | completed | entered-in-error | unknown    )</w:t>
            </w:r>
          </w:p>
          <w:p w:rsidR="008228F1" w:rsidRDefault="008228F1" w:rsidP="00C46CC8">
            <w:pPr>
              <w:rPr>
                <w:color w:val="000000"/>
                <w:sz w:val="16"/>
                <w:szCs w:val="16"/>
              </w:rPr>
            </w:pPr>
          </w:p>
          <w:p w:rsidR="008228F1" w:rsidRDefault="008228F1" w:rsidP="00C46CC8">
            <w:pPr>
              <w:rPr>
                <w:color w:val="000000"/>
                <w:sz w:val="16"/>
                <w:szCs w:val="16"/>
              </w:rPr>
            </w:pPr>
          </w:p>
          <w:p w:rsidR="008228F1" w:rsidRDefault="008228F1" w:rsidP="00C46CC8">
            <w:pPr>
              <w:rPr>
                <w:color w:val="000000"/>
                <w:sz w:val="16"/>
                <w:szCs w:val="16"/>
              </w:rPr>
            </w:pPr>
            <w:r>
              <w:rPr>
                <w:b/>
                <w:i/>
                <w:color w:val="000000"/>
                <w:sz w:val="16"/>
                <w:szCs w:val="16"/>
              </w:rPr>
              <w:t xml:space="preserve"> </w:t>
            </w:r>
          </w:p>
        </w:tc>
      </w:tr>
    </w:tbl>
    <w:p w:rsidR="008228F1" w:rsidRDefault="008228F1" w:rsidP="008228F1">
      <w:pPr>
        <w:pStyle w:val="Heading6"/>
        <w:rPr>
          <w:rFonts w:eastAsia="Arial" w:cs="Arial"/>
          <w:color w:val="004080"/>
          <w:sz w:val="22"/>
          <w:szCs w:val="22"/>
        </w:rPr>
      </w:pPr>
      <w:r>
        <w:rPr>
          <w:rFonts w:eastAsia="Arial" w:cs="Arial"/>
          <w:color w:val="0F0F0F"/>
          <w:sz w:val="22"/>
          <w:szCs w:val="22"/>
        </w:rPr>
        <w:t xml:space="preserve"> </w:t>
      </w:r>
      <w:bookmarkStart w:id="788" w:name="2_5_4_1_3_EXPECTED_ACTIONS_START"/>
      <w:bookmarkEnd w:id="788"/>
      <w:r>
        <w:rPr>
          <w:rFonts w:eastAsia="Arial" w:cs="Arial"/>
          <w:color w:val="0F0F0F"/>
          <w:sz w:val="22"/>
          <w:szCs w:val="22"/>
        </w:rPr>
        <w:t xml:space="preserve"> </w:t>
      </w:r>
      <w:r>
        <w:rPr>
          <w:rFonts w:eastAsia="Arial" w:cs="Arial"/>
          <w:color w:val="004080"/>
          <w:sz w:val="22"/>
          <w:szCs w:val="22"/>
        </w:rPr>
        <w:t xml:space="preserve"> </w:t>
      </w:r>
      <w:bookmarkStart w:id="789" w:name="_Toc477995971"/>
      <w:bookmarkStart w:id="790" w:name="_Toc477996193"/>
      <w:r>
        <w:rPr>
          <w:rFonts w:eastAsia="Arial" w:cs="Arial"/>
          <w:color w:val="004080"/>
          <w:sz w:val="22"/>
          <w:szCs w:val="22"/>
        </w:rPr>
        <w:t>2.5.4.1.3 Expected Actions</w:t>
      </w:r>
      <w:bookmarkEnd w:id="789"/>
      <w:bookmarkEnd w:id="790"/>
      <w:r>
        <w:rPr>
          <w:rFonts w:eastAsia="Arial" w:cs="Arial"/>
          <w:color w:val="004080"/>
          <w:sz w:val="22"/>
          <w:szCs w:val="22"/>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If the server identifies matching procedures, it returns them in a bundle. Otherwise, the server may return a HTTP status code (e.g. 400 for "bad request") and an error structure (e.g. "parameter x not supported").      </w:t>
      </w:r>
      <w:bookmarkStart w:id="791" w:name="2_5_4_1_3_EXPECTED_ACTIONS_END"/>
      <w:bookmarkStart w:id="792" w:name="BKM_180856A4_338C_4756_B144_ED3171C06465"/>
      <w:bookmarkStart w:id="793" w:name="2_5_4_1_SEARCH_POINT_OF_CARE_DEVICE_PROC"/>
      <w:bookmarkStart w:id="794" w:name="BKM_DAE27852_595C_4116_A1D3_5C671AE13BFC"/>
      <w:bookmarkStart w:id="795" w:name="2_5_4_INTERACTION_DIAGRAM_END"/>
      <w:bookmarkStart w:id="796" w:name="BKM_FA1BF168_5FF1_4092_8396_AB632A1AFAAC"/>
      <w:bookmarkEnd w:id="791"/>
      <w:bookmarkEnd w:id="792"/>
      <w:bookmarkEnd w:id="793"/>
      <w:bookmarkEnd w:id="794"/>
      <w:bookmarkEnd w:id="795"/>
      <w:bookmarkEnd w:id="796"/>
    </w:p>
    <w:p w:rsidR="008228F1" w:rsidRDefault="008228F1" w:rsidP="008228F1">
      <w:pPr>
        <w:rPr>
          <w:color w:val="000000"/>
          <w:sz w:val="20"/>
        </w:rPr>
      </w:pPr>
    </w:p>
    <w:p w:rsidR="008228F1" w:rsidRDefault="008228F1" w:rsidP="008228F1">
      <w:pPr>
        <w:pStyle w:val="Heading4"/>
        <w:rPr>
          <w:rFonts w:eastAsia="Arial" w:cs="Arial"/>
          <w:color w:val="004080"/>
          <w:szCs w:val="28"/>
        </w:rPr>
      </w:pPr>
      <w:r>
        <w:rPr>
          <w:rFonts w:eastAsia="Arial" w:cs="Arial"/>
          <w:color w:val="0F0F0F"/>
          <w:szCs w:val="28"/>
        </w:rPr>
        <w:t xml:space="preserve"> </w:t>
      </w:r>
      <w:bookmarkStart w:id="797" w:name="2_5_5_SECURITY_CONSIDERATIONS_START"/>
      <w:bookmarkEnd w:id="797"/>
      <w:r>
        <w:rPr>
          <w:rFonts w:eastAsia="Arial" w:cs="Arial"/>
          <w:color w:val="0F0F0F"/>
          <w:szCs w:val="28"/>
        </w:rPr>
        <w:t xml:space="preserve"> </w:t>
      </w:r>
      <w:r>
        <w:rPr>
          <w:rFonts w:eastAsia="Arial" w:cs="Arial"/>
          <w:color w:val="004080"/>
          <w:szCs w:val="28"/>
        </w:rPr>
        <w:t xml:space="preserve"> </w:t>
      </w:r>
      <w:bookmarkStart w:id="798" w:name="_Toc477995972"/>
      <w:bookmarkStart w:id="799" w:name="_Toc477996194"/>
      <w:bookmarkStart w:id="800" w:name="_Toc477997497"/>
      <w:r>
        <w:rPr>
          <w:rFonts w:eastAsia="Arial" w:cs="Arial"/>
          <w:color w:val="004080"/>
          <w:szCs w:val="28"/>
        </w:rPr>
        <w:t>2.5.5 Security Considerations</w:t>
      </w:r>
      <w:bookmarkEnd w:id="798"/>
      <w:bookmarkEnd w:id="799"/>
      <w:bookmarkEnd w:id="800"/>
      <w:r>
        <w:rPr>
          <w:rFonts w:eastAsia="Arial" w:cs="Arial"/>
          <w:color w:val="004080"/>
          <w:szCs w:val="28"/>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This transaction could be subject to "Eavesdrop" attacks as outlined in Volume 1 (see </w:t>
      </w:r>
      <w:hyperlink w:anchor="BKM_A29B6068_2442_43B7_A493_17B4E842F84E" w:history="1">
        <w:r>
          <w:rPr>
            <w:rFonts w:ascii="Verdana" w:eastAsia="Verdana" w:hAnsi="Verdana" w:cs="Verdana"/>
            <w:color w:val="0000FF"/>
            <w:sz w:val="20"/>
            <w:u w:val="single"/>
          </w:rPr>
          <w:t xml:space="preserve">1.5 </w:t>
        </w:r>
      </w:hyperlink>
      <w:hyperlink w:anchor="BKM_A29B6068_2442_43B7_A493_17B4E842F84E" w:history="1">
        <w:r>
          <w:rPr>
            <w:rFonts w:ascii="Verdana" w:eastAsia="Verdana" w:hAnsi="Verdana" w:cs="Verdana"/>
            <w:color w:val="0000FF"/>
            <w:sz w:val="20"/>
            <w:u w:val="single"/>
          </w:rPr>
          <w:t>Security Consideration</w:t>
        </w:r>
      </w:hyperlink>
      <w:r>
        <w:rPr>
          <w:rFonts w:ascii="Verdana" w:eastAsia="Verdana" w:hAnsi="Verdana" w:cs="Verdana"/>
          <w:color w:val="000000"/>
          <w:sz w:val="20"/>
        </w:rPr>
        <w:t xml:space="preserve"> ).</w:t>
      </w:r>
    </w:p>
    <w:p w:rsidR="008228F1" w:rsidRDefault="008228F1" w:rsidP="008228F1">
      <w:pPr>
        <w:rPr>
          <w:color w:val="000000"/>
          <w:sz w:val="20"/>
        </w:rPr>
      </w:pPr>
    </w:p>
    <w:p w:rsidR="008228F1" w:rsidRDefault="008228F1" w:rsidP="008228F1">
      <w:pPr>
        <w:pStyle w:val="Heading5"/>
        <w:rPr>
          <w:rFonts w:eastAsia="Arial" w:cs="Arial"/>
          <w:i/>
          <w:color w:val="004080"/>
          <w:sz w:val="26"/>
          <w:szCs w:val="26"/>
        </w:rPr>
      </w:pPr>
      <w:r>
        <w:rPr>
          <w:rFonts w:eastAsia="Arial" w:cs="Arial"/>
          <w:i/>
          <w:color w:val="0F0F0F"/>
          <w:sz w:val="26"/>
          <w:szCs w:val="26"/>
        </w:rPr>
        <w:lastRenderedPageBreak/>
        <w:t xml:space="preserve"> </w:t>
      </w:r>
      <w:bookmarkStart w:id="801" w:name="2_5_5_1_SECURITY_AUDIT_CONSIDERATIONS_ST"/>
      <w:bookmarkEnd w:id="801"/>
      <w:r>
        <w:rPr>
          <w:rFonts w:eastAsia="Arial" w:cs="Arial"/>
          <w:i/>
          <w:color w:val="0F0F0F"/>
          <w:sz w:val="26"/>
          <w:szCs w:val="26"/>
        </w:rPr>
        <w:t xml:space="preserve"> </w:t>
      </w:r>
      <w:r>
        <w:rPr>
          <w:rFonts w:eastAsia="Arial" w:cs="Arial"/>
          <w:i/>
          <w:color w:val="004080"/>
          <w:sz w:val="26"/>
          <w:szCs w:val="26"/>
        </w:rPr>
        <w:t xml:space="preserve"> </w:t>
      </w:r>
      <w:bookmarkStart w:id="802" w:name="_Toc477995973"/>
      <w:bookmarkStart w:id="803" w:name="_Toc477996195"/>
      <w:r>
        <w:rPr>
          <w:rFonts w:eastAsia="Arial" w:cs="Arial"/>
          <w:i/>
          <w:color w:val="004080"/>
          <w:sz w:val="26"/>
          <w:szCs w:val="26"/>
        </w:rPr>
        <w:t>2.5.5.1 Security Audit Considerations</w:t>
      </w:r>
      <w:bookmarkEnd w:id="802"/>
      <w:bookmarkEnd w:id="803"/>
      <w:r>
        <w:rPr>
          <w:rFonts w:eastAsia="Arial" w:cs="Arial"/>
          <w:i/>
          <w:color w:val="004080"/>
          <w:sz w:val="26"/>
          <w:szCs w:val="26"/>
        </w:rPr>
        <w:t xml:space="preserve"> </w:t>
      </w:r>
    </w:p>
    <w:p w:rsidR="008228F1" w:rsidRDefault="008228F1" w:rsidP="008228F1">
      <w:pPr>
        <w:rPr>
          <w:color w:val="000000"/>
          <w:sz w:val="20"/>
        </w:rPr>
      </w:pPr>
    </w:p>
    <w:p w:rsidR="008228F1" w:rsidRDefault="008228F1" w:rsidP="008228F1">
      <w:pPr>
        <w:rPr>
          <w:rFonts w:ascii="Verdana" w:eastAsia="Verdana" w:hAnsi="Verdana" w:cs="Verdana"/>
          <w:color w:val="000000"/>
          <w:sz w:val="20"/>
        </w:rPr>
      </w:pPr>
      <w:r>
        <w:rPr>
          <w:rFonts w:ascii="Verdana" w:eastAsia="Verdana" w:hAnsi="Verdana" w:cs="Verdana"/>
          <w:color w:val="000000"/>
          <w:sz w:val="20"/>
        </w:rPr>
        <w:t xml:space="preserve">In some cases, if the Consumer actor is not in the same domain or covered entity, the Server should persist an audit event for the search request.        </w:t>
      </w:r>
      <w:bookmarkStart w:id="804" w:name="2_5_5_1_SECURITY_AUDIT_CONSIDERATIONS_EN"/>
      <w:bookmarkStart w:id="805" w:name="BKM_30E7C307_7A88_40D4_A44B_9D709FB9FD30"/>
      <w:bookmarkStart w:id="806" w:name="2_5_5_SECURITY_CONSIDERATIONS_END"/>
      <w:bookmarkStart w:id="807" w:name="BKM_80347660_E03D_4C4C_ACB3_D91F909D90CC"/>
      <w:bookmarkStart w:id="808" w:name="2_5_SEARCH_POINT_OF_CARE_DEVICE_PROCEDUR"/>
      <w:bookmarkStart w:id="809" w:name="BKM_11F6ECA7_17FA_42BC_AC72_B768559EEF03"/>
      <w:bookmarkStart w:id="810" w:name="VOLUME_2___TRANSACTIONS_END"/>
      <w:bookmarkStart w:id="811" w:name="BKM_2317B51E_FB0B_43AB_8CA2_CC89E48511A0"/>
      <w:bookmarkEnd w:id="804"/>
      <w:bookmarkEnd w:id="805"/>
      <w:bookmarkEnd w:id="806"/>
      <w:bookmarkEnd w:id="807"/>
      <w:bookmarkEnd w:id="808"/>
      <w:bookmarkEnd w:id="809"/>
      <w:bookmarkEnd w:id="810"/>
      <w:bookmarkEnd w:id="811"/>
    </w:p>
    <w:p w:rsidR="008228F1" w:rsidRDefault="008228F1" w:rsidP="008228F1">
      <w:pPr>
        <w:rPr>
          <w:color w:val="000000"/>
          <w:sz w:val="20"/>
        </w:rPr>
      </w:pPr>
    </w:p>
    <w:p w:rsidR="008228F1" w:rsidRDefault="008228F1" w:rsidP="008228F1">
      <w:pPr>
        <w:pStyle w:val="Heading2"/>
        <w:rPr>
          <w:rFonts w:eastAsia="Arial" w:cs="Arial"/>
          <w:color w:val="004080"/>
        </w:rPr>
      </w:pPr>
      <w:r>
        <w:rPr>
          <w:rFonts w:eastAsia="Arial" w:cs="Arial"/>
          <w:color w:val="0F0F0F"/>
          <w:szCs w:val="28"/>
        </w:rPr>
        <w:t xml:space="preserve"> </w:t>
      </w:r>
      <w:bookmarkStart w:id="812" w:name="VOLUME_3___CONTENT_MODULES__START"/>
      <w:bookmarkEnd w:id="812"/>
      <w:r>
        <w:rPr>
          <w:rFonts w:eastAsia="Arial" w:cs="Arial"/>
          <w:color w:val="0F0F0F"/>
          <w:szCs w:val="28"/>
        </w:rPr>
        <w:t xml:space="preserve"> </w:t>
      </w:r>
      <w:r>
        <w:rPr>
          <w:rFonts w:eastAsia="Arial" w:cs="Arial"/>
          <w:color w:val="004080"/>
          <w:szCs w:val="28"/>
        </w:rPr>
        <w:t xml:space="preserve"> </w:t>
      </w:r>
      <w:bookmarkStart w:id="813" w:name="_Toc477995974"/>
      <w:bookmarkStart w:id="814" w:name="_Toc477996196"/>
      <w:bookmarkStart w:id="815" w:name="_Toc477997498"/>
      <w:r>
        <w:rPr>
          <w:rFonts w:eastAsia="Arial" w:cs="Arial"/>
          <w:color w:val="004080"/>
          <w:szCs w:val="28"/>
        </w:rPr>
        <w:t>Volume 3 - Content Modules</w:t>
      </w:r>
      <w:bookmarkEnd w:id="813"/>
      <w:bookmarkEnd w:id="814"/>
      <w:bookmarkEnd w:id="815"/>
      <w:r>
        <w:rPr>
          <w:rFonts w:eastAsia="Arial" w:cs="Arial"/>
          <w:color w:val="004080"/>
          <w:szCs w:val="28"/>
        </w:rPr>
        <w:t xml:space="preserve">  </w:t>
      </w:r>
    </w:p>
    <w:p w:rsidR="008228F1" w:rsidRDefault="008228F1" w:rsidP="008228F1">
      <w:pPr>
        <w:rPr>
          <w:color w:val="000000"/>
          <w:sz w:val="20"/>
        </w:rPr>
      </w:pPr>
    </w:p>
    <w:p w:rsidR="008228F1" w:rsidRDefault="008228F1" w:rsidP="008228F1">
      <w:pPr>
        <w:rPr>
          <w:color w:val="000000"/>
          <w:sz w:val="20"/>
        </w:rPr>
      </w:pPr>
    </w:p>
    <w:p w:rsidR="008228F1" w:rsidRDefault="008228F1" w:rsidP="008228F1">
      <w:pPr>
        <w:pStyle w:val="Heading3"/>
        <w:rPr>
          <w:i/>
        </w:rPr>
      </w:pPr>
      <w:r>
        <w:rPr>
          <w:rFonts w:eastAsia="Arial" w:cs="Arial"/>
          <w:color w:val="0F0F0F"/>
          <w:sz w:val="26"/>
          <w:szCs w:val="26"/>
        </w:rPr>
        <w:t xml:space="preserve"> </w:t>
      </w:r>
      <w:bookmarkStart w:id="816" w:name="PROFILES_AND_ACTOR_REALIZATTIONS_START"/>
      <w:bookmarkEnd w:id="816"/>
      <w:r>
        <w:rPr>
          <w:rFonts w:eastAsia="Arial" w:cs="Arial"/>
          <w:color w:val="0F0F0F"/>
          <w:sz w:val="26"/>
          <w:szCs w:val="26"/>
        </w:rPr>
        <w:t xml:space="preserve"> </w:t>
      </w:r>
      <w:r>
        <w:rPr>
          <w:rFonts w:eastAsia="Arial" w:cs="Arial"/>
          <w:color w:val="004080"/>
          <w:sz w:val="26"/>
          <w:szCs w:val="26"/>
        </w:rPr>
        <w:t xml:space="preserve"> </w:t>
      </w:r>
      <w:bookmarkStart w:id="817" w:name="BKM_C5CBFEEA_AD2D_4C08_A54E_E0E7ACDA58E8"/>
      <w:bookmarkStart w:id="818" w:name="PROFILES_AND_ACTOR_REALIZATTIONS_END"/>
      <w:bookmarkStart w:id="819" w:name="BKM_47528C66_945A_4C3A_BC6F_9CADB0A8B23B"/>
      <w:bookmarkStart w:id="820" w:name="VOLUME_3___CONTENT_MODULES__END"/>
      <w:bookmarkStart w:id="821" w:name="BKM_769F75E1_F672_4CBB_BA1B_379E9C2B0816"/>
      <w:bookmarkEnd w:id="817"/>
      <w:bookmarkEnd w:id="818"/>
      <w:bookmarkEnd w:id="819"/>
      <w:bookmarkEnd w:id="820"/>
      <w:bookmarkEnd w:id="821"/>
    </w:p>
    <w:p w:rsidR="008228F1" w:rsidRDefault="008228F1" w:rsidP="008228F1">
      <w:pPr>
        <w:pStyle w:val="Heading2"/>
        <w:rPr>
          <w:rFonts w:eastAsia="Arial" w:cs="Arial"/>
          <w:color w:val="004080"/>
        </w:rPr>
      </w:pPr>
      <w:r>
        <w:rPr>
          <w:rFonts w:eastAsia="Arial" w:cs="Arial"/>
          <w:color w:val="0F0F0F"/>
          <w:szCs w:val="28"/>
        </w:rPr>
        <w:t xml:space="preserve"> </w:t>
      </w:r>
      <w:bookmarkStart w:id="822" w:name="VOLUME_4___NATIONAL_EXTENSIONS_START"/>
      <w:bookmarkEnd w:id="822"/>
      <w:r>
        <w:rPr>
          <w:rFonts w:eastAsia="Arial" w:cs="Arial"/>
          <w:color w:val="0F0F0F"/>
          <w:szCs w:val="28"/>
        </w:rPr>
        <w:t xml:space="preserve"> </w:t>
      </w:r>
      <w:r>
        <w:rPr>
          <w:rFonts w:eastAsia="Arial" w:cs="Arial"/>
          <w:color w:val="004080"/>
          <w:szCs w:val="28"/>
        </w:rPr>
        <w:t xml:space="preserve"> </w:t>
      </w:r>
      <w:bookmarkStart w:id="823" w:name="_Toc477995975"/>
      <w:bookmarkStart w:id="824" w:name="_Toc477996197"/>
      <w:bookmarkStart w:id="825" w:name="_Toc477997499"/>
      <w:r>
        <w:rPr>
          <w:rFonts w:eastAsia="Arial" w:cs="Arial"/>
          <w:color w:val="004080"/>
          <w:szCs w:val="28"/>
        </w:rPr>
        <w:t>Volume 4 - National Extensions</w:t>
      </w:r>
      <w:bookmarkEnd w:id="823"/>
      <w:bookmarkEnd w:id="824"/>
      <w:bookmarkEnd w:id="825"/>
      <w:r>
        <w:rPr>
          <w:rFonts w:eastAsia="Arial" w:cs="Arial"/>
          <w:color w:val="004080"/>
          <w:szCs w:val="28"/>
        </w:rPr>
        <w:t xml:space="preserve"> </w:t>
      </w:r>
    </w:p>
    <w:p w:rsidR="008228F1" w:rsidRDefault="008228F1" w:rsidP="008228F1">
      <w:pPr>
        <w:rPr>
          <w:color w:val="000000"/>
          <w:sz w:val="20"/>
        </w:rPr>
      </w:pPr>
    </w:p>
    <w:p w:rsidR="008228F1" w:rsidRDefault="008228F1" w:rsidP="008228F1">
      <w:pPr>
        <w:rPr>
          <w:color w:val="000000"/>
          <w:sz w:val="20"/>
        </w:rPr>
      </w:pPr>
    </w:p>
    <w:p w:rsidR="00962164" w:rsidRPr="00C613AF" w:rsidRDefault="00962164" w:rsidP="008228F1">
      <w:pPr>
        <w:rPr>
          <w:rFonts w:eastAsia="Verdana"/>
        </w:rPr>
      </w:pPr>
      <w:r w:rsidRPr="00C613AF">
        <w:rPr>
          <w:rFonts w:eastAsia="Verdana"/>
        </w:rPr>
        <w:t xml:space="preserve"> </w:t>
      </w:r>
      <w:bookmarkStart w:id="826" w:name="1_4_1_CONCEPTS_END"/>
      <w:bookmarkStart w:id="827" w:name="BKM_AA14E0FB_CE03_468E_9453_61D74EFB8EEC"/>
      <w:bookmarkEnd w:id="826"/>
      <w:bookmarkEnd w:id="827"/>
    </w:p>
    <w:sectPr w:rsidR="00962164" w:rsidRPr="00C613AF" w:rsidSect="000807AC">
      <w:headerReference w:type="default" r:id="rId53"/>
      <w:footerReference w:type="even" r:id="rId54"/>
      <w:footerReference w:type="default" r:id="rId55"/>
      <w:footerReference w:type="first" r:id="rId56"/>
      <w:pgSz w:w="12240" w:h="15840" w:code="1"/>
      <w:pgMar w:top="1440" w:right="1080" w:bottom="1440" w:left="1800" w:header="720" w:footer="720" w:gutter="0"/>
      <w:lnNumType w:countBy="5" w:restart="continuous"/>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96534" w:rsidRDefault="00E96534">
      <w:r>
        <w:separator/>
      </w:r>
    </w:p>
  </w:endnote>
  <w:endnote w:type="continuationSeparator" w:id="0">
    <w:p w:rsidR="00E96534" w:rsidRDefault="00E9653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Bookman Old Style">
    <w:panose1 w:val="02050604050505020204"/>
    <w:charset w:val="00"/>
    <w:family w:val="roman"/>
    <w:pitch w:val="variable"/>
    <w:sig w:usb0="00000287" w:usb1="00000000" w:usb2="00000000" w:usb3="00000000" w:csb0="0000009F" w:csb1="00000000"/>
  </w:font>
  <w:font w:name="?l?r ??’c">
    <w:altName w:val="Arial Unicode MS"/>
    <w:panose1 w:val="00000000000000000000"/>
    <w:charset w:val="80"/>
    <w:family w:val="modern"/>
    <w:notTrueType/>
    <w:pitch w:val="default"/>
    <w:sig w:usb0="00000001" w:usb1="08070000" w:usb2="00000010" w:usb3="00000000" w:csb0="00020000" w:csb1="00000000"/>
  </w:font>
  <w:font w:name="TimesNewRomanPSMT">
    <w:altName w:val="Times New Roman"/>
    <w:charset w:val="00"/>
    <w:family w:val="auto"/>
    <w:pitch w:val="default"/>
  </w:font>
  <w:font w:name="SimSun">
    <w:altName w:val="宋体"/>
    <w:panose1 w:val="02010600030101010101"/>
    <w:charset w:val="86"/>
    <w:family w:val="auto"/>
    <w:pitch w:val="variable"/>
    <w:sig w:usb0="00000003" w:usb1="288F0000" w:usb2="00000016" w:usb3="00000000" w:csb0="00040001"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Liberation Sans Narrow">
    <w:panose1 w:val="00000000000000000000"/>
    <w:charset w:val="00"/>
    <w:family w:val="roman"/>
    <w:notTrueType/>
    <w:pitch w:val="default"/>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86" w:rsidRDefault="00562286">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62286" w:rsidRDefault="0056228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86" w:rsidRDefault="00562286">
    <w:pPr>
      <w:pStyle w:val="Footer"/>
      <w:ind w:right="360"/>
    </w:pPr>
    <w:r>
      <w:t>__________________________________________________________________________</w:t>
    </w:r>
  </w:p>
  <w:p w:rsidR="00562286" w:rsidRDefault="00562286" w:rsidP="00597DB2">
    <w:pPr>
      <w:pStyle w:val="Footer"/>
      <w:ind w:right="360"/>
      <w:rPr>
        <w:sz w:val="20"/>
      </w:rPr>
    </w:pPr>
    <w:bookmarkStart w:id="828" w:name="_Toc473170355"/>
    <w:r>
      <w:rPr>
        <w:sz w:val="20"/>
      </w:rPr>
      <w:t xml:space="preserve">Rev. x.x – 20xx-MM-DD </w:t>
    </w:r>
    <w:r>
      <w:rPr>
        <w:sz w:val="20"/>
      </w:rPr>
      <w:tab/>
    </w:r>
    <w:r w:rsidRPr="00597DB2">
      <w:rPr>
        <w:rStyle w:val="PageNumber"/>
        <w:sz w:val="20"/>
      </w:rPr>
      <w:fldChar w:fldCharType="begin"/>
    </w:r>
    <w:r w:rsidRPr="00597DB2">
      <w:rPr>
        <w:rStyle w:val="PageNumber"/>
        <w:sz w:val="20"/>
      </w:rPr>
      <w:instrText xml:space="preserve">PAGE  </w:instrText>
    </w:r>
    <w:r w:rsidRPr="00597DB2">
      <w:rPr>
        <w:rStyle w:val="PageNumber"/>
        <w:sz w:val="20"/>
      </w:rPr>
      <w:fldChar w:fldCharType="separate"/>
    </w:r>
    <w:r w:rsidR="002C5784">
      <w:rPr>
        <w:rStyle w:val="PageNumber"/>
        <w:noProof/>
        <w:sz w:val="20"/>
      </w:rPr>
      <w:t>16</w:t>
    </w:r>
    <w:r w:rsidRPr="00597DB2">
      <w:rPr>
        <w:rStyle w:val="PageNumber"/>
        <w:sz w:val="20"/>
      </w:rPr>
      <w:fldChar w:fldCharType="end"/>
    </w:r>
    <w:r>
      <w:rPr>
        <w:sz w:val="20"/>
      </w:rPr>
      <w:tab/>
      <w:t xml:space="preserve">                       Copyright © 2017: IHE International, Inc.</w:t>
    </w:r>
    <w:bookmarkEnd w:id="828"/>
  </w:p>
  <w:p w:rsidR="00562286" w:rsidRDefault="00562286" w:rsidP="007E5B51">
    <w:pPr>
      <w:pStyle w:val="Footer"/>
    </w:pPr>
    <w:r>
      <w:rPr>
        <w:sz w:val="20"/>
      </w:rPr>
      <w:t>Template Rev. 10.3</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86" w:rsidRDefault="00562286">
    <w:pPr>
      <w:pStyle w:val="Footer"/>
      <w:jc w:val="center"/>
    </w:pPr>
    <w:r>
      <w:rPr>
        <w:sz w:val="20"/>
      </w:rPr>
      <w:t>Copyright © 20xx: IHE International, Inc.</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96534" w:rsidRDefault="00E96534">
      <w:r>
        <w:separator/>
      </w:r>
    </w:p>
  </w:footnote>
  <w:footnote w:type="continuationSeparator" w:id="0">
    <w:p w:rsidR="00E96534" w:rsidRDefault="00E9653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62286" w:rsidRDefault="00562286">
    <w:pPr>
      <w:pStyle w:val="Header"/>
    </w:pPr>
    <w:r>
      <w:t>IHE PCC Technical Framework Supplement – Point-of-Care Medical Device Tracking Profile (PMDT)</w:t>
    </w:r>
    <w:r>
      <w:br/>
      <w:t>______________________________________________________________________________</w:t>
    </w:r>
  </w:p>
  <w:p w:rsidR="00562286" w:rsidRDefault="0056228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7032B22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C64B246"/>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8034CD76"/>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7020DBB4"/>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10A4A2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8A4CF60A"/>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C142E16"/>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577494FE"/>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72621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B60ED92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0A15F32"/>
    <w:multiLevelType w:val="multilevel"/>
    <w:tmpl w:val="8CECC220"/>
    <w:name w:val="HTML-List1"/>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1" w15:restartNumberingAfterBreak="0">
    <w:nsid w:val="026072EA"/>
    <w:multiLevelType w:val="multilevel"/>
    <w:tmpl w:val="33E8C318"/>
    <w:name w:val="HTML-List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2" w15:restartNumberingAfterBreak="0">
    <w:nsid w:val="02608679"/>
    <w:multiLevelType w:val="multilevel"/>
    <w:tmpl w:val="61F8E980"/>
    <w:name w:val="HTML-List3"/>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3" w15:restartNumberingAfterBreak="0">
    <w:nsid w:val="0CCCCCCC"/>
    <w:multiLevelType w:val="multilevel"/>
    <w:tmpl w:val="D4BA641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4" w15:restartNumberingAfterBreak="0">
    <w:nsid w:val="12618A64"/>
    <w:multiLevelType w:val="multilevel"/>
    <w:tmpl w:val="ED66FEF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5" w15:restartNumberingAfterBreak="0">
    <w:nsid w:val="12618A74"/>
    <w:multiLevelType w:val="multilevel"/>
    <w:tmpl w:val="EC8EBB6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6" w15:restartNumberingAfterBreak="0">
    <w:nsid w:val="12618B5E"/>
    <w:multiLevelType w:val="multilevel"/>
    <w:tmpl w:val="84DA40E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7" w15:restartNumberingAfterBreak="0">
    <w:nsid w:val="12618B9C"/>
    <w:multiLevelType w:val="multilevel"/>
    <w:tmpl w:val="3B5EEA6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8" w15:restartNumberingAfterBreak="0">
    <w:nsid w:val="12618D60"/>
    <w:multiLevelType w:val="multilevel"/>
    <w:tmpl w:val="ECDECA5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19" w15:restartNumberingAfterBreak="0">
    <w:nsid w:val="12618DFC"/>
    <w:multiLevelType w:val="multilevel"/>
    <w:tmpl w:val="DAC681B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0" w15:restartNumberingAfterBreak="0">
    <w:nsid w:val="12618E89"/>
    <w:multiLevelType w:val="multilevel"/>
    <w:tmpl w:val="74ECE67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1" w15:restartNumberingAfterBreak="0">
    <w:nsid w:val="12618F25"/>
    <w:multiLevelType w:val="multilevel"/>
    <w:tmpl w:val="410CD68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2" w15:restartNumberingAfterBreak="0">
    <w:nsid w:val="12619185"/>
    <w:multiLevelType w:val="multilevel"/>
    <w:tmpl w:val="8F5433A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3" w15:restartNumberingAfterBreak="0">
    <w:nsid w:val="12619231"/>
    <w:multiLevelType w:val="multilevel"/>
    <w:tmpl w:val="33BAC39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4" w15:restartNumberingAfterBreak="0">
    <w:nsid w:val="12619240"/>
    <w:multiLevelType w:val="multilevel"/>
    <w:tmpl w:val="FF90F18E"/>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5" w15:restartNumberingAfterBreak="0">
    <w:nsid w:val="12619A8A"/>
    <w:multiLevelType w:val="multilevel"/>
    <w:tmpl w:val="68060CD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6" w15:restartNumberingAfterBreak="0">
    <w:nsid w:val="12619EED"/>
    <w:multiLevelType w:val="multilevel"/>
    <w:tmpl w:val="0292EB3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7" w15:restartNumberingAfterBreak="0">
    <w:nsid w:val="12619EFD"/>
    <w:multiLevelType w:val="multilevel"/>
    <w:tmpl w:val="02B8AB10"/>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8" w15:restartNumberingAfterBreak="0">
    <w:nsid w:val="12619F89"/>
    <w:multiLevelType w:val="multilevel"/>
    <w:tmpl w:val="2AE04B52"/>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29" w15:restartNumberingAfterBreak="0">
    <w:nsid w:val="1261A100"/>
    <w:multiLevelType w:val="multilevel"/>
    <w:tmpl w:val="D6DC730C"/>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0" w15:restartNumberingAfterBreak="0">
    <w:nsid w:val="1261A228"/>
    <w:multiLevelType w:val="multilevel"/>
    <w:tmpl w:val="00D650B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1" w15:restartNumberingAfterBreak="0">
    <w:nsid w:val="1261A238"/>
    <w:multiLevelType w:val="multilevel"/>
    <w:tmpl w:val="03C86F74"/>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2" w15:restartNumberingAfterBreak="0">
    <w:nsid w:val="1261AB1D"/>
    <w:multiLevelType w:val="multilevel"/>
    <w:tmpl w:val="2B7EC798"/>
    <w:lvl w:ilvl="0">
      <w:start w:val="1"/>
      <w:numFmt w:val="bullet"/>
      <w:lvlText w:val="·"/>
      <w:lvlJc w:val="left"/>
      <w:rPr>
        <w:rFonts w:ascii="Symbol" w:eastAsia="Symbol" w:hAnsi="Symbol" w:cs="Symbol"/>
        <w:color w:val="000000"/>
        <w:sz w:val="22"/>
        <w:szCs w:val="22"/>
      </w:rPr>
    </w:lvl>
    <w:lvl w:ilvl="1">
      <w:start w:val="1"/>
      <w:numFmt w:val="bullet"/>
      <w:lvlText w:val="·"/>
      <w:lvlJc w:val="left"/>
      <w:rPr>
        <w:rFonts w:ascii="Symbol" w:eastAsia="Symbol" w:hAnsi="Symbol" w:cs="Symbol"/>
        <w:color w:val="000000"/>
        <w:sz w:val="22"/>
        <w:szCs w:val="22"/>
      </w:rPr>
    </w:lvl>
    <w:lvl w:ilvl="2">
      <w:start w:val="1"/>
      <w:numFmt w:val="bullet"/>
      <w:lvlText w:val="·"/>
      <w:lvlJc w:val="left"/>
      <w:rPr>
        <w:rFonts w:ascii="Symbol" w:eastAsia="Symbol" w:hAnsi="Symbol" w:cs="Symbol"/>
        <w:color w:val="000000"/>
        <w:sz w:val="22"/>
        <w:szCs w:val="22"/>
      </w:rPr>
    </w:lvl>
    <w:lvl w:ilvl="3">
      <w:start w:val="1"/>
      <w:numFmt w:val="bullet"/>
      <w:lvlText w:val="·"/>
      <w:lvlJc w:val="left"/>
      <w:rPr>
        <w:rFonts w:ascii="Symbol" w:eastAsia="Symbol" w:hAnsi="Symbol" w:cs="Symbol"/>
        <w:color w:val="000000"/>
        <w:sz w:val="22"/>
        <w:szCs w:val="22"/>
      </w:rPr>
    </w:lvl>
    <w:lvl w:ilvl="4">
      <w:start w:val="1"/>
      <w:numFmt w:val="bullet"/>
      <w:lvlText w:val="·"/>
      <w:lvlJc w:val="left"/>
      <w:rPr>
        <w:rFonts w:ascii="Symbol" w:eastAsia="Symbol" w:hAnsi="Symbol" w:cs="Symbol"/>
        <w:color w:val="000000"/>
        <w:sz w:val="22"/>
        <w:szCs w:val="22"/>
      </w:rPr>
    </w:lvl>
    <w:lvl w:ilvl="5">
      <w:start w:val="1"/>
      <w:numFmt w:val="bullet"/>
      <w:lvlText w:val="·"/>
      <w:lvlJc w:val="left"/>
      <w:rPr>
        <w:rFonts w:ascii="Symbol" w:eastAsia="Symbol" w:hAnsi="Symbol" w:cs="Symbol"/>
        <w:color w:val="000000"/>
        <w:sz w:val="22"/>
        <w:szCs w:val="22"/>
      </w:rPr>
    </w:lvl>
    <w:lvl w:ilvl="6">
      <w:start w:val="1"/>
      <w:numFmt w:val="bullet"/>
      <w:lvlText w:val="·"/>
      <w:lvlJc w:val="left"/>
      <w:rPr>
        <w:rFonts w:ascii="Symbol" w:eastAsia="Symbol" w:hAnsi="Symbol" w:cs="Symbol"/>
        <w:color w:val="000000"/>
        <w:sz w:val="22"/>
        <w:szCs w:val="22"/>
      </w:rPr>
    </w:lvl>
    <w:lvl w:ilvl="7">
      <w:start w:val="1"/>
      <w:numFmt w:val="decimal"/>
      <w:lvlText w:val="%1.%2.%3.%4.%5.%6.%7.%8"/>
      <w:lvlJc w:val="left"/>
    </w:lvl>
    <w:lvl w:ilvl="8">
      <w:start w:val="1"/>
      <w:numFmt w:val="decimal"/>
      <w:lvlText w:val="%1.%2.%3.%4.%5.%6.%7.%8.%9"/>
      <w:lvlJc w:val="left"/>
    </w:lvl>
  </w:abstractNum>
  <w:abstractNum w:abstractNumId="33" w15:restartNumberingAfterBreak="0">
    <w:nsid w:val="565828D3"/>
    <w:multiLevelType w:val="multilevel"/>
    <w:tmpl w:val="06EA82C8"/>
    <w:lvl w:ilvl="0">
      <w:start w:val="1"/>
      <w:numFmt w:val="upperLetter"/>
      <w:lvlText w:val="Appendix %1 "/>
      <w:lvlJc w:val="left"/>
      <w:pPr>
        <w:ind w:left="360" w:hanging="360"/>
      </w:pPr>
      <w:rPr>
        <w:rFonts w:ascii="Times New Roman" w:hAnsi="Times New Roman" w:hint="default"/>
        <w:b w:val="0"/>
        <w:bCs w:val="0"/>
        <w:i w:val="0"/>
        <w:iCs w:val="0"/>
        <w:caps w:val="0"/>
        <w:smallCaps w:val="0"/>
        <w:strike w:val="0"/>
        <w:dstrike w:val="0"/>
        <w:outline w:val="0"/>
        <w:shadow w:val="0"/>
        <w:emboss w:val="0"/>
        <w:imprint w:val="0"/>
        <w:vanish w:val="0"/>
        <w:spacing w:val="0"/>
        <w:kern w:val="0"/>
        <w:position w:val="0"/>
        <w:u w:val="none"/>
        <w:effect w:val="none"/>
        <w:vertAlign w:val="baseline"/>
        <w:em w:val="none"/>
      </w:rPr>
    </w:lvl>
    <w:lvl w:ilvl="1">
      <w:start w:val="1"/>
      <w:numFmt w:val="upperLetter"/>
      <w:lvlText w:val="%2.1"/>
      <w:lvlJc w:val="left"/>
      <w:pPr>
        <w:tabs>
          <w:tab w:val="num" w:pos="900"/>
        </w:tabs>
        <w:ind w:left="900" w:hanging="900"/>
      </w:pPr>
      <w:rPr>
        <w:rFonts w:ascii="Times New Roman" w:hAnsi="Times New Roman" w:cs="Times New Roman" w:hint="default"/>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 w:ilvl="2">
      <w:start w:val="1"/>
      <w:numFmt w:val="decimal"/>
      <w:pStyle w:val="AppendixHeading3"/>
      <w:lvlText w:val="%1.%2.%3:  "/>
      <w:lvlJc w:val="left"/>
      <w:pPr>
        <w:tabs>
          <w:tab w:val="num" w:pos="1080"/>
        </w:tabs>
        <w:ind w:left="1080" w:hanging="10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34" w15:restartNumberingAfterBreak="0">
    <w:nsid w:val="616A62BE"/>
    <w:multiLevelType w:val="multilevel"/>
    <w:tmpl w:val="EC808750"/>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7C006240"/>
    <w:multiLevelType w:val="multilevel"/>
    <w:tmpl w:val="7B943E18"/>
    <w:styleLink w:val="Constraints"/>
    <w:lvl w:ilvl="0">
      <w:start w:val="1"/>
      <w:numFmt w:val="decimal"/>
      <w:lvlText w:val="%1."/>
      <w:lvlJc w:val="left"/>
      <w:pPr>
        <w:tabs>
          <w:tab w:val="num" w:pos="1080"/>
        </w:tabs>
        <w:ind w:left="1080" w:hanging="360"/>
      </w:pPr>
      <w:rPr>
        <w:rFonts w:hint="default"/>
      </w:rPr>
    </w:lvl>
    <w:lvl w:ilvl="1">
      <w:start w:val="1"/>
      <w:numFmt w:val="lowerLetter"/>
      <w:lvlText w:val="%2."/>
      <w:lvlJc w:val="left"/>
      <w:pPr>
        <w:tabs>
          <w:tab w:val="num" w:pos="1800"/>
        </w:tabs>
        <w:ind w:left="1800" w:hanging="360"/>
      </w:pPr>
      <w:rPr>
        <w:rFonts w:hint="default"/>
      </w:rPr>
    </w:lvl>
    <w:lvl w:ilvl="2">
      <w:start w:val="1"/>
      <w:numFmt w:val="lowerRoman"/>
      <w:lvlText w:val="%3."/>
      <w:lvlJc w:val="left"/>
      <w:pPr>
        <w:tabs>
          <w:tab w:val="num" w:pos="2520"/>
        </w:tabs>
        <w:ind w:left="2520" w:hanging="360"/>
      </w:pPr>
      <w:rPr>
        <w:rFonts w:hint="default"/>
      </w:rPr>
    </w:lvl>
    <w:lvl w:ilvl="3">
      <w:start w:val="1"/>
      <w:numFmt w:val="decimal"/>
      <w:lvlText w:val="%4."/>
      <w:lvlJc w:val="left"/>
      <w:pPr>
        <w:tabs>
          <w:tab w:val="num" w:pos="3284"/>
        </w:tabs>
        <w:ind w:left="3284"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left"/>
      <w:pPr>
        <w:tabs>
          <w:tab w:val="num" w:pos="4680"/>
        </w:tabs>
        <w:ind w:left="4680" w:hanging="360"/>
      </w:pPr>
      <w:rPr>
        <w:rFonts w:hint="default"/>
      </w:rPr>
    </w:lvl>
    <w:lvl w:ilvl="6">
      <w:start w:val="1"/>
      <w:numFmt w:val="decimal"/>
      <w:lvlText w:val="%7."/>
      <w:lvlJc w:val="left"/>
      <w:pPr>
        <w:tabs>
          <w:tab w:val="num" w:pos="4680"/>
        </w:tabs>
        <w:ind w:left="4680" w:hanging="360"/>
      </w:pPr>
      <w:rPr>
        <w:rFonts w:hint="default"/>
      </w:rPr>
    </w:lvl>
    <w:lvl w:ilvl="7">
      <w:start w:val="1"/>
      <w:numFmt w:val="decimal"/>
      <w:lvlText w:val="%8."/>
      <w:lvlJc w:val="left"/>
      <w:pPr>
        <w:tabs>
          <w:tab w:val="num" w:pos="5400"/>
        </w:tabs>
        <w:ind w:left="5400" w:hanging="360"/>
      </w:pPr>
      <w:rPr>
        <w:rFonts w:hint="default"/>
      </w:rPr>
    </w:lvl>
    <w:lvl w:ilvl="8">
      <w:start w:val="1"/>
      <w:numFmt w:val="decimal"/>
      <w:lvlText w:val="%9."/>
      <w:lvlJc w:val="left"/>
      <w:pPr>
        <w:tabs>
          <w:tab w:val="num" w:pos="6120"/>
        </w:tabs>
        <w:ind w:left="6120" w:hanging="360"/>
      </w:pPr>
      <w:rPr>
        <w:rFonts w:hint="default"/>
      </w:rPr>
    </w:lvl>
  </w:abstractNum>
  <w:num w:numId="1">
    <w:abstractNumId w:val="9"/>
  </w:num>
  <w:num w:numId="2">
    <w:abstractNumId w:val="7"/>
  </w:num>
  <w:num w:numId="3">
    <w:abstractNumId w:val="6"/>
  </w:num>
  <w:num w:numId="4">
    <w:abstractNumId w:val="8"/>
  </w:num>
  <w:num w:numId="5">
    <w:abstractNumId w:val="3"/>
  </w:num>
  <w:num w:numId="6">
    <w:abstractNumId w:val="2"/>
  </w:num>
  <w:num w:numId="7">
    <w:abstractNumId w:val="1"/>
  </w:num>
  <w:num w:numId="8">
    <w:abstractNumId w:val="0"/>
  </w:num>
  <w:num w:numId="9">
    <w:abstractNumId w:val="5"/>
  </w:num>
  <w:num w:numId="10">
    <w:abstractNumId w:val="4"/>
  </w:num>
  <w:num w:numId="11">
    <w:abstractNumId w:val="35"/>
  </w:num>
  <w:num w:numId="12">
    <w:abstractNumId w:val="34"/>
  </w:num>
  <w:num w:numId="13">
    <w:abstractNumId w:val="33"/>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IdMacAtCleanup w:val="3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n-US" w:vendorID="64" w:dllVersion="0" w:nlCheck="1" w:checkStyle="0"/>
  <w:activeWritingStyle w:appName="MSWord" w:lang="fr-FR" w:vendorID="64" w:dllVersion="0" w:nlCheck="1" w:checkStyle="1"/>
  <w:activeWritingStyle w:appName="MSWord" w:lang="es-ES" w:vendorID="64" w:dllVersion="0" w:nlCheck="1" w:checkStyle="1"/>
  <w:activeWritingStyle w:appName="MSWord" w:lang="fr-CA" w:vendorID="64" w:dllVersion="0" w:nlCheck="1" w:checkStyle="1"/>
  <w:activeWritingStyle w:appName="MSWord" w:lang="en-CA" w:vendorID="64" w:dllVersion="0" w:nlCheck="1" w:checkStyle="1"/>
  <w:attachedTemplate r:id="rId1"/>
  <w:linkStyles/>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NotTrackMoves/>
  <w:defaultTabStop w:val="720"/>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3577C8"/>
    <w:rsid w:val="000030DD"/>
    <w:rsid w:val="000121FB"/>
    <w:rsid w:val="000125FF"/>
    <w:rsid w:val="00017E09"/>
    <w:rsid w:val="00024BCD"/>
    <w:rsid w:val="00036347"/>
    <w:rsid w:val="0004144C"/>
    <w:rsid w:val="000470A5"/>
    <w:rsid w:val="000514E1"/>
    <w:rsid w:val="0005577A"/>
    <w:rsid w:val="00060D78"/>
    <w:rsid w:val="000622EE"/>
    <w:rsid w:val="00064BFC"/>
    <w:rsid w:val="00070847"/>
    <w:rsid w:val="000717A7"/>
    <w:rsid w:val="00077324"/>
    <w:rsid w:val="00077EA0"/>
    <w:rsid w:val="000807AC"/>
    <w:rsid w:val="00082F2B"/>
    <w:rsid w:val="00087187"/>
    <w:rsid w:val="00094061"/>
    <w:rsid w:val="00094458"/>
    <w:rsid w:val="000A4569"/>
    <w:rsid w:val="000B30FF"/>
    <w:rsid w:val="000B699D"/>
    <w:rsid w:val="000C3556"/>
    <w:rsid w:val="000C5467"/>
    <w:rsid w:val="000D2487"/>
    <w:rsid w:val="000D6321"/>
    <w:rsid w:val="000D6F01"/>
    <w:rsid w:val="000D711C"/>
    <w:rsid w:val="000F13F5"/>
    <w:rsid w:val="000F613A"/>
    <w:rsid w:val="000F6D26"/>
    <w:rsid w:val="00104BE6"/>
    <w:rsid w:val="001055CB"/>
    <w:rsid w:val="001115F5"/>
    <w:rsid w:val="00111CBC"/>
    <w:rsid w:val="001134EB"/>
    <w:rsid w:val="00114040"/>
    <w:rsid w:val="00115142"/>
    <w:rsid w:val="00115A0F"/>
    <w:rsid w:val="00117DD7"/>
    <w:rsid w:val="00123FD5"/>
    <w:rsid w:val="001253AA"/>
    <w:rsid w:val="00125F42"/>
    <w:rsid w:val="001263B9"/>
    <w:rsid w:val="00126A38"/>
    <w:rsid w:val="0014275F"/>
    <w:rsid w:val="001439BB"/>
    <w:rsid w:val="001453CC"/>
    <w:rsid w:val="00147A61"/>
    <w:rsid w:val="00147F29"/>
    <w:rsid w:val="00150B3C"/>
    <w:rsid w:val="00154AE9"/>
    <w:rsid w:val="00154B7B"/>
    <w:rsid w:val="001558DD"/>
    <w:rsid w:val="001579E7"/>
    <w:rsid w:val="001606A7"/>
    <w:rsid w:val="001622E4"/>
    <w:rsid w:val="0016666C"/>
    <w:rsid w:val="00167B95"/>
    <w:rsid w:val="00167DB7"/>
    <w:rsid w:val="00170ED0"/>
    <w:rsid w:val="0017698E"/>
    <w:rsid w:val="00186DAB"/>
    <w:rsid w:val="00187E92"/>
    <w:rsid w:val="001902B9"/>
    <w:rsid w:val="001946F4"/>
    <w:rsid w:val="001A7247"/>
    <w:rsid w:val="001A7C4C"/>
    <w:rsid w:val="001B2B50"/>
    <w:rsid w:val="001B463C"/>
    <w:rsid w:val="001D0E6D"/>
    <w:rsid w:val="001D14B5"/>
    <w:rsid w:val="001D1619"/>
    <w:rsid w:val="001D640F"/>
    <w:rsid w:val="001D6BB3"/>
    <w:rsid w:val="001E206E"/>
    <w:rsid w:val="001E615F"/>
    <w:rsid w:val="001E62C3"/>
    <w:rsid w:val="001E6730"/>
    <w:rsid w:val="001F2CF8"/>
    <w:rsid w:val="001F6755"/>
    <w:rsid w:val="001F68C9"/>
    <w:rsid w:val="001F787E"/>
    <w:rsid w:val="001F7A35"/>
    <w:rsid w:val="00202AC6"/>
    <w:rsid w:val="0020336F"/>
    <w:rsid w:val="002040DD"/>
    <w:rsid w:val="0020453A"/>
    <w:rsid w:val="00207571"/>
    <w:rsid w:val="00207816"/>
    <w:rsid w:val="00207868"/>
    <w:rsid w:val="00210598"/>
    <w:rsid w:val="002173E6"/>
    <w:rsid w:val="00221AC2"/>
    <w:rsid w:val="0022261E"/>
    <w:rsid w:val="0022352C"/>
    <w:rsid w:val="002322FF"/>
    <w:rsid w:val="00234BE4"/>
    <w:rsid w:val="0023732B"/>
    <w:rsid w:val="00247DCD"/>
    <w:rsid w:val="00250A37"/>
    <w:rsid w:val="00255462"/>
    <w:rsid w:val="00255821"/>
    <w:rsid w:val="00256665"/>
    <w:rsid w:val="002670D2"/>
    <w:rsid w:val="00270EBB"/>
    <w:rsid w:val="002711CC"/>
    <w:rsid w:val="00272440"/>
    <w:rsid w:val="002756A6"/>
    <w:rsid w:val="00286433"/>
    <w:rsid w:val="002869E8"/>
    <w:rsid w:val="00291725"/>
    <w:rsid w:val="00293CF1"/>
    <w:rsid w:val="002A4C2E"/>
    <w:rsid w:val="002B4844"/>
    <w:rsid w:val="002C5784"/>
    <w:rsid w:val="002D5B69"/>
    <w:rsid w:val="002E208C"/>
    <w:rsid w:val="002E3D46"/>
    <w:rsid w:val="002F051F"/>
    <w:rsid w:val="002F076A"/>
    <w:rsid w:val="002F65E3"/>
    <w:rsid w:val="00303E20"/>
    <w:rsid w:val="003127B0"/>
    <w:rsid w:val="00316247"/>
    <w:rsid w:val="003166AA"/>
    <w:rsid w:val="0032060B"/>
    <w:rsid w:val="00323461"/>
    <w:rsid w:val="0032600B"/>
    <w:rsid w:val="00335554"/>
    <w:rsid w:val="003375BB"/>
    <w:rsid w:val="00340176"/>
    <w:rsid w:val="00342118"/>
    <w:rsid w:val="003432DC"/>
    <w:rsid w:val="00346314"/>
    <w:rsid w:val="00346BB8"/>
    <w:rsid w:val="00352784"/>
    <w:rsid w:val="003577C8"/>
    <w:rsid w:val="003579DA"/>
    <w:rsid w:val="003601D3"/>
    <w:rsid w:val="003602DC"/>
    <w:rsid w:val="00361F12"/>
    <w:rsid w:val="00363069"/>
    <w:rsid w:val="003651D9"/>
    <w:rsid w:val="00370B52"/>
    <w:rsid w:val="00374B3E"/>
    <w:rsid w:val="0038429E"/>
    <w:rsid w:val="003921A0"/>
    <w:rsid w:val="003A09FE"/>
    <w:rsid w:val="003B2A2B"/>
    <w:rsid w:val="003B40CC"/>
    <w:rsid w:val="003B70A2"/>
    <w:rsid w:val="003C0F2E"/>
    <w:rsid w:val="003C2CE3"/>
    <w:rsid w:val="003C6800"/>
    <w:rsid w:val="003D06D8"/>
    <w:rsid w:val="003D19E0"/>
    <w:rsid w:val="003D24EE"/>
    <w:rsid w:val="003D5A68"/>
    <w:rsid w:val="003D7BE2"/>
    <w:rsid w:val="003E5C68"/>
    <w:rsid w:val="003F0805"/>
    <w:rsid w:val="003F252B"/>
    <w:rsid w:val="003F3E4A"/>
    <w:rsid w:val="003F7141"/>
    <w:rsid w:val="0040108A"/>
    <w:rsid w:val="004046B6"/>
    <w:rsid w:val="004070FB"/>
    <w:rsid w:val="00410D6B"/>
    <w:rsid w:val="00412649"/>
    <w:rsid w:val="00415344"/>
    <w:rsid w:val="00415432"/>
    <w:rsid w:val="00417A70"/>
    <w:rsid w:val="004225C9"/>
    <w:rsid w:val="004315CC"/>
    <w:rsid w:val="00432E5F"/>
    <w:rsid w:val="0043514A"/>
    <w:rsid w:val="004356D8"/>
    <w:rsid w:val="00436599"/>
    <w:rsid w:val="0043679B"/>
    <w:rsid w:val="004424C6"/>
    <w:rsid w:val="0044310A"/>
    <w:rsid w:val="00443FD5"/>
    <w:rsid w:val="00444100"/>
    <w:rsid w:val="00444CFC"/>
    <w:rsid w:val="00445D2F"/>
    <w:rsid w:val="00447451"/>
    <w:rsid w:val="00452B20"/>
    <w:rsid w:val="004541CC"/>
    <w:rsid w:val="00457DDC"/>
    <w:rsid w:val="00461A12"/>
    <w:rsid w:val="004651FC"/>
    <w:rsid w:val="00472402"/>
    <w:rsid w:val="004809A3"/>
    <w:rsid w:val="004818E8"/>
    <w:rsid w:val="00482DC2"/>
    <w:rsid w:val="004845CE"/>
    <w:rsid w:val="004A7D5B"/>
    <w:rsid w:val="004B387F"/>
    <w:rsid w:val="004B4EF3"/>
    <w:rsid w:val="004B576F"/>
    <w:rsid w:val="004B7094"/>
    <w:rsid w:val="004C10B4"/>
    <w:rsid w:val="004D68CC"/>
    <w:rsid w:val="004D69C3"/>
    <w:rsid w:val="004D6C45"/>
    <w:rsid w:val="004E06E8"/>
    <w:rsid w:val="004F1713"/>
    <w:rsid w:val="004F5211"/>
    <w:rsid w:val="004F7C05"/>
    <w:rsid w:val="00503AE1"/>
    <w:rsid w:val="0050674C"/>
    <w:rsid w:val="00506C22"/>
    <w:rsid w:val="00510062"/>
    <w:rsid w:val="00513057"/>
    <w:rsid w:val="00516D6D"/>
    <w:rsid w:val="00522681"/>
    <w:rsid w:val="00522F40"/>
    <w:rsid w:val="00523C5F"/>
    <w:rsid w:val="005339EE"/>
    <w:rsid w:val="005360E4"/>
    <w:rsid w:val="005410F9"/>
    <w:rsid w:val="005416D9"/>
    <w:rsid w:val="00543FFB"/>
    <w:rsid w:val="0054524C"/>
    <w:rsid w:val="00550737"/>
    <w:rsid w:val="005549E0"/>
    <w:rsid w:val="00556E6C"/>
    <w:rsid w:val="00562286"/>
    <w:rsid w:val="005672A9"/>
    <w:rsid w:val="00570B52"/>
    <w:rsid w:val="00572031"/>
    <w:rsid w:val="00573102"/>
    <w:rsid w:val="00581165"/>
    <w:rsid w:val="00581829"/>
    <w:rsid w:val="00585DA2"/>
    <w:rsid w:val="005942AE"/>
    <w:rsid w:val="00594882"/>
    <w:rsid w:val="00597DB2"/>
    <w:rsid w:val="005B5C92"/>
    <w:rsid w:val="005B72F3"/>
    <w:rsid w:val="005B7BFB"/>
    <w:rsid w:val="005C50BF"/>
    <w:rsid w:val="005C5E28"/>
    <w:rsid w:val="005D1F91"/>
    <w:rsid w:val="005D6104"/>
    <w:rsid w:val="005D6176"/>
    <w:rsid w:val="005F2045"/>
    <w:rsid w:val="005F21E7"/>
    <w:rsid w:val="005F3FB5"/>
    <w:rsid w:val="005F4C3E"/>
    <w:rsid w:val="00600EC6"/>
    <w:rsid w:val="006014F8"/>
    <w:rsid w:val="00603ED5"/>
    <w:rsid w:val="00604637"/>
    <w:rsid w:val="00607529"/>
    <w:rsid w:val="006106AB"/>
    <w:rsid w:val="006116E2"/>
    <w:rsid w:val="00613604"/>
    <w:rsid w:val="00613C53"/>
    <w:rsid w:val="00622D31"/>
    <w:rsid w:val="00625D23"/>
    <w:rsid w:val="006263EA"/>
    <w:rsid w:val="00630F33"/>
    <w:rsid w:val="00634973"/>
    <w:rsid w:val="006360B8"/>
    <w:rsid w:val="006429C0"/>
    <w:rsid w:val="00644FC1"/>
    <w:rsid w:val="006512F0"/>
    <w:rsid w:val="006514EA"/>
    <w:rsid w:val="00656A6B"/>
    <w:rsid w:val="00656AA2"/>
    <w:rsid w:val="00662893"/>
    <w:rsid w:val="00663624"/>
    <w:rsid w:val="0066473F"/>
    <w:rsid w:val="00665A0A"/>
    <w:rsid w:val="00665D8F"/>
    <w:rsid w:val="006666F8"/>
    <w:rsid w:val="00672C39"/>
    <w:rsid w:val="00680648"/>
    <w:rsid w:val="006809AD"/>
    <w:rsid w:val="00682040"/>
    <w:rsid w:val="006825E1"/>
    <w:rsid w:val="0068355D"/>
    <w:rsid w:val="00692B37"/>
    <w:rsid w:val="0069314A"/>
    <w:rsid w:val="006A2A74"/>
    <w:rsid w:val="006A3098"/>
    <w:rsid w:val="006A4160"/>
    <w:rsid w:val="006B2992"/>
    <w:rsid w:val="006B7354"/>
    <w:rsid w:val="006B7ABF"/>
    <w:rsid w:val="006C242B"/>
    <w:rsid w:val="006C2C14"/>
    <w:rsid w:val="006C371A"/>
    <w:rsid w:val="006C7E2C"/>
    <w:rsid w:val="006D33EC"/>
    <w:rsid w:val="006D4881"/>
    <w:rsid w:val="006D768F"/>
    <w:rsid w:val="006E163F"/>
    <w:rsid w:val="006E5767"/>
    <w:rsid w:val="00701B3A"/>
    <w:rsid w:val="0070762D"/>
    <w:rsid w:val="00712AE6"/>
    <w:rsid w:val="0071309E"/>
    <w:rsid w:val="007217C5"/>
    <w:rsid w:val="00723DAF"/>
    <w:rsid w:val="007251A4"/>
    <w:rsid w:val="00730E16"/>
    <w:rsid w:val="007344C0"/>
    <w:rsid w:val="00735B0F"/>
    <w:rsid w:val="007400C4"/>
    <w:rsid w:val="00746A3D"/>
    <w:rsid w:val="00747535"/>
    <w:rsid w:val="00747676"/>
    <w:rsid w:val="007479B6"/>
    <w:rsid w:val="00747E7C"/>
    <w:rsid w:val="00761469"/>
    <w:rsid w:val="00767053"/>
    <w:rsid w:val="00767673"/>
    <w:rsid w:val="00774B6B"/>
    <w:rsid w:val="007773C8"/>
    <w:rsid w:val="0078063E"/>
    <w:rsid w:val="007824BF"/>
    <w:rsid w:val="00787B2D"/>
    <w:rsid w:val="007922ED"/>
    <w:rsid w:val="0079325F"/>
    <w:rsid w:val="007A51E3"/>
    <w:rsid w:val="007A5635"/>
    <w:rsid w:val="007A5A4F"/>
    <w:rsid w:val="007A676E"/>
    <w:rsid w:val="007A7BF7"/>
    <w:rsid w:val="007B331F"/>
    <w:rsid w:val="007B44B7"/>
    <w:rsid w:val="007B64E0"/>
    <w:rsid w:val="007C1021"/>
    <w:rsid w:val="007C1AAC"/>
    <w:rsid w:val="007C1CAB"/>
    <w:rsid w:val="007C2C20"/>
    <w:rsid w:val="007C3E9A"/>
    <w:rsid w:val="007C5673"/>
    <w:rsid w:val="007D1847"/>
    <w:rsid w:val="007D724B"/>
    <w:rsid w:val="007E5B51"/>
    <w:rsid w:val="007F771A"/>
    <w:rsid w:val="007F7801"/>
    <w:rsid w:val="00801F93"/>
    <w:rsid w:val="00802F29"/>
    <w:rsid w:val="00803E2D"/>
    <w:rsid w:val="008044D0"/>
    <w:rsid w:val="008067DF"/>
    <w:rsid w:val="00811B40"/>
    <w:rsid w:val="0081320A"/>
    <w:rsid w:val="00815E51"/>
    <w:rsid w:val="00817FAB"/>
    <w:rsid w:val="008228F1"/>
    <w:rsid w:val="008249A2"/>
    <w:rsid w:val="00825642"/>
    <w:rsid w:val="00830E0E"/>
    <w:rsid w:val="00831FF5"/>
    <w:rsid w:val="00833045"/>
    <w:rsid w:val="008341AE"/>
    <w:rsid w:val="00834DF7"/>
    <w:rsid w:val="008358E5"/>
    <w:rsid w:val="00836F8A"/>
    <w:rsid w:val="00841052"/>
    <w:rsid w:val="008413B1"/>
    <w:rsid w:val="008421E6"/>
    <w:rsid w:val="00843B52"/>
    <w:rsid w:val="008452AF"/>
    <w:rsid w:val="00855EDF"/>
    <w:rsid w:val="008608EF"/>
    <w:rsid w:val="008616CB"/>
    <w:rsid w:val="008626EE"/>
    <w:rsid w:val="0086353F"/>
    <w:rsid w:val="00863C8B"/>
    <w:rsid w:val="00864358"/>
    <w:rsid w:val="00865616"/>
    <w:rsid w:val="00865DF9"/>
    <w:rsid w:val="00866192"/>
    <w:rsid w:val="00870306"/>
    <w:rsid w:val="00871613"/>
    <w:rsid w:val="00875076"/>
    <w:rsid w:val="00875BFD"/>
    <w:rsid w:val="00885ABD"/>
    <w:rsid w:val="00887E40"/>
    <w:rsid w:val="008A3FD2"/>
    <w:rsid w:val="008B1F1F"/>
    <w:rsid w:val="008B53CB"/>
    <w:rsid w:val="008B5D7E"/>
    <w:rsid w:val="008B620B"/>
    <w:rsid w:val="008B6391"/>
    <w:rsid w:val="008C1766"/>
    <w:rsid w:val="008C57EC"/>
    <w:rsid w:val="008D052D"/>
    <w:rsid w:val="008D0BA0"/>
    <w:rsid w:val="008D17FF"/>
    <w:rsid w:val="008D45BC"/>
    <w:rsid w:val="008D7044"/>
    <w:rsid w:val="008D7642"/>
    <w:rsid w:val="008E0275"/>
    <w:rsid w:val="008E2B5E"/>
    <w:rsid w:val="008E3F6C"/>
    <w:rsid w:val="008E441F"/>
    <w:rsid w:val="008F78D2"/>
    <w:rsid w:val="00907134"/>
    <w:rsid w:val="00910E03"/>
    <w:rsid w:val="00921E1E"/>
    <w:rsid w:val="009268F6"/>
    <w:rsid w:val="00933C9A"/>
    <w:rsid w:val="00934D96"/>
    <w:rsid w:val="00935E54"/>
    <w:rsid w:val="009406A5"/>
    <w:rsid w:val="00940FC7"/>
    <w:rsid w:val="009429FB"/>
    <w:rsid w:val="00944147"/>
    <w:rsid w:val="00944940"/>
    <w:rsid w:val="0095196C"/>
    <w:rsid w:val="00951F63"/>
    <w:rsid w:val="0095298A"/>
    <w:rsid w:val="00953CFC"/>
    <w:rsid w:val="0095594C"/>
    <w:rsid w:val="00955CD4"/>
    <w:rsid w:val="00956966"/>
    <w:rsid w:val="009612F6"/>
    <w:rsid w:val="00962164"/>
    <w:rsid w:val="00966AC0"/>
    <w:rsid w:val="00967B49"/>
    <w:rsid w:val="0097454A"/>
    <w:rsid w:val="009813A1"/>
    <w:rsid w:val="009821E3"/>
    <w:rsid w:val="00983131"/>
    <w:rsid w:val="00983C65"/>
    <w:rsid w:val="009843EF"/>
    <w:rsid w:val="009903C2"/>
    <w:rsid w:val="00991D63"/>
    <w:rsid w:val="00993FF5"/>
    <w:rsid w:val="009A2359"/>
    <w:rsid w:val="009B048D"/>
    <w:rsid w:val="009C10D5"/>
    <w:rsid w:val="009C6269"/>
    <w:rsid w:val="009C6F21"/>
    <w:rsid w:val="009D0CDF"/>
    <w:rsid w:val="009D107B"/>
    <w:rsid w:val="009D125C"/>
    <w:rsid w:val="009D2A49"/>
    <w:rsid w:val="009D6A32"/>
    <w:rsid w:val="009E34B7"/>
    <w:rsid w:val="009F3200"/>
    <w:rsid w:val="009F5CF4"/>
    <w:rsid w:val="00A05A12"/>
    <w:rsid w:val="00A115B0"/>
    <w:rsid w:val="00A174B6"/>
    <w:rsid w:val="00A177D5"/>
    <w:rsid w:val="00A23689"/>
    <w:rsid w:val="00A30BDA"/>
    <w:rsid w:val="00A322F4"/>
    <w:rsid w:val="00A358BD"/>
    <w:rsid w:val="00A43E92"/>
    <w:rsid w:val="00A51B7B"/>
    <w:rsid w:val="00A5645C"/>
    <w:rsid w:val="00A66F91"/>
    <w:rsid w:val="00A773A9"/>
    <w:rsid w:val="00A81A7C"/>
    <w:rsid w:val="00A85861"/>
    <w:rsid w:val="00A875FF"/>
    <w:rsid w:val="00A90BD5"/>
    <w:rsid w:val="00A910E1"/>
    <w:rsid w:val="00A9751B"/>
    <w:rsid w:val="00AA684E"/>
    <w:rsid w:val="00AA69C0"/>
    <w:rsid w:val="00AC609B"/>
    <w:rsid w:val="00AC7C88"/>
    <w:rsid w:val="00AD069D"/>
    <w:rsid w:val="00AD2AE2"/>
    <w:rsid w:val="00AD3EA6"/>
    <w:rsid w:val="00AE4AED"/>
    <w:rsid w:val="00AE7A1F"/>
    <w:rsid w:val="00AF0095"/>
    <w:rsid w:val="00AF472E"/>
    <w:rsid w:val="00AF7069"/>
    <w:rsid w:val="00B03C08"/>
    <w:rsid w:val="00B072B1"/>
    <w:rsid w:val="00B10DCE"/>
    <w:rsid w:val="00B1148B"/>
    <w:rsid w:val="00B15A1D"/>
    <w:rsid w:val="00B15D8F"/>
    <w:rsid w:val="00B15E9B"/>
    <w:rsid w:val="00B21C67"/>
    <w:rsid w:val="00B24019"/>
    <w:rsid w:val="00B275B5"/>
    <w:rsid w:val="00B3238C"/>
    <w:rsid w:val="00B35749"/>
    <w:rsid w:val="00B403E4"/>
    <w:rsid w:val="00B43198"/>
    <w:rsid w:val="00B4798B"/>
    <w:rsid w:val="00B541EC"/>
    <w:rsid w:val="00B55350"/>
    <w:rsid w:val="00B63B69"/>
    <w:rsid w:val="00B65E96"/>
    <w:rsid w:val="00B75084"/>
    <w:rsid w:val="00B7582C"/>
    <w:rsid w:val="00B82D84"/>
    <w:rsid w:val="00B84D95"/>
    <w:rsid w:val="00B857B2"/>
    <w:rsid w:val="00B8586D"/>
    <w:rsid w:val="00B87220"/>
    <w:rsid w:val="00B92E9F"/>
    <w:rsid w:val="00B92EA1"/>
    <w:rsid w:val="00B9303B"/>
    <w:rsid w:val="00B9308F"/>
    <w:rsid w:val="00B94919"/>
    <w:rsid w:val="00B94E20"/>
    <w:rsid w:val="00B965FD"/>
    <w:rsid w:val="00BA1337"/>
    <w:rsid w:val="00BA1A91"/>
    <w:rsid w:val="00BA437B"/>
    <w:rsid w:val="00BA4A87"/>
    <w:rsid w:val="00BA76D6"/>
    <w:rsid w:val="00BB3EFE"/>
    <w:rsid w:val="00BB62C0"/>
    <w:rsid w:val="00BB65D8"/>
    <w:rsid w:val="00BB6AAC"/>
    <w:rsid w:val="00BB74AF"/>
    <w:rsid w:val="00BB76BC"/>
    <w:rsid w:val="00BC3E9F"/>
    <w:rsid w:val="00BC6EDE"/>
    <w:rsid w:val="00BC7584"/>
    <w:rsid w:val="00BD50E5"/>
    <w:rsid w:val="00BD6767"/>
    <w:rsid w:val="00BE1308"/>
    <w:rsid w:val="00BE39EE"/>
    <w:rsid w:val="00BE5916"/>
    <w:rsid w:val="00BF2986"/>
    <w:rsid w:val="00C0135D"/>
    <w:rsid w:val="00C01CCF"/>
    <w:rsid w:val="00C05CCE"/>
    <w:rsid w:val="00C1037F"/>
    <w:rsid w:val="00C10561"/>
    <w:rsid w:val="00C158E0"/>
    <w:rsid w:val="00C16F09"/>
    <w:rsid w:val="00C20EFF"/>
    <w:rsid w:val="00C22D32"/>
    <w:rsid w:val="00C2386B"/>
    <w:rsid w:val="00C250ED"/>
    <w:rsid w:val="00C269FC"/>
    <w:rsid w:val="00C26E7C"/>
    <w:rsid w:val="00C33EFF"/>
    <w:rsid w:val="00C3617A"/>
    <w:rsid w:val="00C36D10"/>
    <w:rsid w:val="00C412AE"/>
    <w:rsid w:val="00C42C6C"/>
    <w:rsid w:val="00C45949"/>
    <w:rsid w:val="00C46683"/>
    <w:rsid w:val="00C512AA"/>
    <w:rsid w:val="00C536E4"/>
    <w:rsid w:val="00C56183"/>
    <w:rsid w:val="00C607FE"/>
    <w:rsid w:val="00C60F4D"/>
    <w:rsid w:val="00C61586"/>
    <w:rsid w:val="00C62E65"/>
    <w:rsid w:val="00C63D7E"/>
    <w:rsid w:val="00C6772C"/>
    <w:rsid w:val="00C71FDB"/>
    <w:rsid w:val="00C75E6D"/>
    <w:rsid w:val="00C7717D"/>
    <w:rsid w:val="00C82ED4"/>
    <w:rsid w:val="00C83F0F"/>
    <w:rsid w:val="00C92103"/>
    <w:rsid w:val="00C940A2"/>
    <w:rsid w:val="00C969FE"/>
    <w:rsid w:val="00CA175A"/>
    <w:rsid w:val="00CA506D"/>
    <w:rsid w:val="00CC0A62"/>
    <w:rsid w:val="00CC4EA3"/>
    <w:rsid w:val="00CC6D50"/>
    <w:rsid w:val="00CD0741"/>
    <w:rsid w:val="00CD0A74"/>
    <w:rsid w:val="00CD44D7"/>
    <w:rsid w:val="00CD4D46"/>
    <w:rsid w:val="00CD61EF"/>
    <w:rsid w:val="00CE0AA5"/>
    <w:rsid w:val="00CF283F"/>
    <w:rsid w:val="00CF508D"/>
    <w:rsid w:val="00D0225B"/>
    <w:rsid w:val="00D05B7C"/>
    <w:rsid w:val="00D07411"/>
    <w:rsid w:val="00D219C0"/>
    <w:rsid w:val="00D22DE2"/>
    <w:rsid w:val="00D250A2"/>
    <w:rsid w:val="00D27820"/>
    <w:rsid w:val="00D34E63"/>
    <w:rsid w:val="00D35F24"/>
    <w:rsid w:val="00D40905"/>
    <w:rsid w:val="00D40C2C"/>
    <w:rsid w:val="00D422BB"/>
    <w:rsid w:val="00D42ED8"/>
    <w:rsid w:val="00D439FF"/>
    <w:rsid w:val="00D51A38"/>
    <w:rsid w:val="00D5643C"/>
    <w:rsid w:val="00D609FE"/>
    <w:rsid w:val="00D60F27"/>
    <w:rsid w:val="00D62CEC"/>
    <w:rsid w:val="00D85A7B"/>
    <w:rsid w:val="00D91791"/>
    <w:rsid w:val="00D91815"/>
    <w:rsid w:val="00D92DEB"/>
    <w:rsid w:val="00DA1854"/>
    <w:rsid w:val="00DA7FE0"/>
    <w:rsid w:val="00DB186B"/>
    <w:rsid w:val="00DB5C1E"/>
    <w:rsid w:val="00DC5581"/>
    <w:rsid w:val="00DC5891"/>
    <w:rsid w:val="00DD13DB"/>
    <w:rsid w:val="00DD27F7"/>
    <w:rsid w:val="00DD4D5A"/>
    <w:rsid w:val="00DD6ED6"/>
    <w:rsid w:val="00DE0504"/>
    <w:rsid w:val="00DE3F6C"/>
    <w:rsid w:val="00DE6D6A"/>
    <w:rsid w:val="00DE7269"/>
    <w:rsid w:val="00DF683C"/>
    <w:rsid w:val="00DF769E"/>
    <w:rsid w:val="00DF7CCA"/>
    <w:rsid w:val="00E007E6"/>
    <w:rsid w:val="00E014B6"/>
    <w:rsid w:val="00E073D9"/>
    <w:rsid w:val="00E10F6A"/>
    <w:rsid w:val="00E121ED"/>
    <w:rsid w:val="00E1423C"/>
    <w:rsid w:val="00E20C45"/>
    <w:rsid w:val="00E25761"/>
    <w:rsid w:val="00E30AAF"/>
    <w:rsid w:val="00E35F5B"/>
    <w:rsid w:val="00E36A9C"/>
    <w:rsid w:val="00E4210F"/>
    <w:rsid w:val="00E451B1"/>
    <w:rsid w:val="00E46BAB"/>
    <w:rsid w:val="00E47E3D"/>
    <w:rsid w:val="00E50AF1"/>
    <w:rsid w:val="00E56193"/>
    <w:rsid w:val="00E5672F"/>
    <w:rsid w:val="00E574FE"/>
    <w:rsid w:val="00E61A6A"/>
    <w:rsid w:val="00E7532D"/>
    <w:rsid w:val="00E77E8B"/>
    <w:rsid w:val="00E8043B"/>
    <w:rsid w:val="00E8520F"/>
    <w:rsid w:val="00E90AC0"/>
    <w:rsid w:val="00E91C15"/>
    <w:rsid w:val="00E9442A"/>
    <w:rsid w:val="00E94BAE"/>
    <w:rsid w:val="00E96534"/>
    <w:rsid w:val="00EA1F60"/>
    <w:rsid w:val="00EA4EA1"/>
    <w:rsid w:val="00EA7E83"/>
    <w:rsid w:val="00EB17D0"/>
    <w:rsid w:val="00EB71A2"/>
    <w:rsid w:val="00EC098D"/>
    <w:rsid w:val="00EC11E0"/>
    <w:rsid w:val="00ED0083"/>
    <w:rsid w:val="00ED3E87"/>
    <w:rsid w:val="00ED4892"/>
    <w:rsid w:val="00ED5269"/>
    <w:rsid w:val="00EE1C86"/>
    <w:rsid w:val="00EF1E77"/>
    <w:rsid w:val="00EF3F52"/>
    <w:rsid w:val="00EF6962"/>
    <w:rsid w:val="00F002DD"/>
    <w:rsid w:val="00F00E00"/>
    <w:rsid w:val="00F034AC"/>
    <w:rsid w:val="00F059F9"/>
    <w:rsid w:val="00F0665F"/>
    <w:rsid w:val="00F0673C"/>
    <w:rsid w:val="00F10C07"/>
    <w:rsid w:val="00F146E5"/>
    <w:rsid w:val="00F159CF"/>
    <w:rsid w:val="00F2262E"/>
    <w:rsid w:val="00F23863"/>
    <w:rsid w:val="00F24C8E"/>
    <w:rsid w:val="00F25751"/>
    <w:rsid w:val="00F3060F"/>
    <w:rsid w:val="00F313A8"/>
    <w:rsid w:val="00F455EA"/>
    <w:rsid w:val="00F6224C"/>
    <w:rsid w:val="00F623E5"/>
    <w:rsid w:val="00F6298D"/>
    <w:rsid w:val="00F64792"/>
    <w:rsid w:val="00F669C1"/>
    <w:rsid w:val="00F66C25"/>
    <w:rsid w:val="00F67F32"/>
    <w:rsid w:val="00F74FAA"/>
    <w:rsid w:val="00F82F74"/>
    <w:rsid w:val="00F847E4"/>
    <w:rsid w:val="00F8495F"/>
    <w:rsid w:val="00F84A5F"/>
    <w:rsid w:val="00F8659B"/>
    <w:rsid w:val="00F900F7"/>
    <w:rsid w:val="00F9257D"/>
    <w:rsid w:val="00F967B3"/>
    <w:rsid w:val="00FA14C8"/>
    <w:rsid w:val="00FA1B42"/>
    <w:rsid w:val="00FA2A29"/>
    <w:rsid w:val="00FA427F"/>
    <w:rsid w:val="00FA7074"/>
    <w:rsid w:val="00FC24E1"/>
    <w:rsid w:val="00FC278A"/>
    <w:rsid w:val="00FD3F02"/>
    <w:rsid w:val="00FD6B22"/>
    <w:rsid w:val="00FE29D1"/>
    <w:rsid w:val="00FF2BA5"/>
    <w:rsid w:val="00FF3C9F"/>
    <w:rsid w:val="00FF4C4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ABF6F42"/>
  <w15:chartTrackingRefBased/>
  <w15:docId w15:val="{0940A7E2-FFBC-4EFD-B6E4-2CC735D2D5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4">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1" w:unhideWhenUsed="1" w:qFormat="1"/>
    <w:lsdException w:name="List Number" w:uiPriority="99"/>
    <w:lsdException w:name="List 4" w:uiPriority="99"/>
    <w:lsdException w:name="List Bullet 5" w:uiPriority="99"/>
    <w:lsdException w:name="List Number 5" w:uiPriority="99"/>
    <w:lsdException w:name="Title" w:qFormat="1"/>
    <w:lsdException w:name="Default Paragraph Font" w:uiPriority="1"/>
    <w:lsdException w:name="List Continue" w:uiPriority="99"/>
    <w:lsdException w:name="List Continue 2" w:uiPriority="99"/>
    <w:lsdException w:name="List Continue 3" w:uiPriority="99"/>
    <w:lsdException w:name="List Continue 4" w:uiPriority="99"/>
    <w:lsdException w:name="List Continue 5" w:uiPriority="99"/>
    <w:lsdException w:name="Subtitle" w:qFormat="1"/>
    <w:lsdException w:name="Hyperlink" w:uiPriority="99"/>
    <w:lsdException w:name="Strong" w:qFormat="1"/>
    <w:lsdException w:name="Emphasis" w:qFormat="1"/>
    <w:lsdException w:name="HTML Typewriter" w:semiHidden="1" w:unhideWhenUsed="1"/>
    <w:lsdException w:name="Normal Table" w:semiHidden="1" w:unhideWhenUsed="1"/>
    <w:lsdException w:name="No List" w:uiPriority="99"/>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atentStyles>
  <w:style w:type="paragraph" w:default="1" w:styleId="Normal">
    <w:name w:val="Normal"/>
    <w:qFormat/>
    <w:rsid w:val="00597DB2"/>
    <w:pPr>
      <w:spacing w:before="120"/>
    </w:pPr>
    <w:rPr>
      <w:sz w:val="24"/>
    </w:rPr>
  </w:style>
  <w:style w:type="paragraph" w:styleId="Heading1">
    <w:name w:val="heading 1"/>
    <w:next w:val="BodyText"/>
    <w:qFormat/>
    <w:rsid w:val="00962164"/>
    <w:pPr>
      <w:keepNext/>
      <w:pageBreakBefore/>
      <w:spacing w:before="240" w:after="60"/>
      <w:outlineLvl w:val="0"/>
    </w:pPr>
    <w:rPr>
      <w:rFonts w:ascii="Arial" w:hAnsi="Arial"/>
      <w:b/>
      <w:noProof/>
      <w:kern w:val="28"/>
      <w:sz w:val="28"/>
    </w:rPr>
  </w:style>
  <w:style w:type="paragraph" w:styleId="Heading2">
    <w:name w:val="heading 2"/>
    <w:basedOn w:val="Heading1"/>
    <w:next w:val="BodyText"/>
    <w:link w:val="Heading2Char"/>
    <w:qFormat/>
    <w:rsid w:val="00962164"/>
    <w:pPr>
      <w:pageBreakBefore w:val="0"/>
      <w:outlineLvl w:val="1"/>
    </w:pPr>
  </w:style>
  <w:style w:type="paragraph" w:styleId="Heading3">
    <w:name w:val="heading 3"/>
    <w:basedOn w:val="Heading2"/>
    <w:next w:val="BodyText"/>
    <w:qFormat/>
    <w:rsid w:val="00962164"/>
    <w:pPr>
      <w:outlineLvl w:val="2"/>
    </w:pPr>
  </w:style>
  <w:style w:type="paragraph" w:styleId="Heading4">
    <w:name w:val="heading 4"/>
    <w:basedOn w:val="Heading3"/>
    <w:next w:val="BodyText"/>
    <w:qFormat/>
    <w:rsid w:val="00962164"/>
    <w:pPr>
      <w:outlineLvl w:val="3"/>
    </w:pPr>
  </w:style>
  <w:style w:type="paragraph" w:styleId="Heading5">
    <w:name w:val="heading 5"/>
    <w:basedOn w:val="Heading4"/>
    <w:next w:val="BodyText"/>
    <w:qFormat/>
    <w:rsid w:val="00962164"/>
    <w:pPr>
      <w:outlineLvl w:val="4"/>
    </w:pPr>
  </w:style>
  <w:style w:type="paragraph" w:styleId="Heading6">
    <w:name w:val="heading 6"/>
    <w:basedOn w:val="Heading5"/>
    <w:next w:val="BodyText"/>
    <w:qFormat/>
    <w:rsid w:val="00AE7A1F"/>
    <w:pPr>
      <w:outlineLvl w:val="5"/>
    </w:pPr>
  </w:style>
  <w:style w:type="paragraph" w:styleId="Heading7">
    <w:name w:val="heading 7"/>
    <w:basedOn w:val="Heading6"/>
    <w:next w:val="BodyText"/>
    <w:qFormat/>
    <w:rsid w:val="00597DB2"/>
    <w:pPr>
      <w:numPr>
        <w:ilvl w:val="6"/>
        <w:numId w:val="12"/>
      </w:numPr>
      <w:outlineLvl w:val="6"/>
    </w:pPr>
  </w:style>
  <w:style w:type="paragraph" w:styleId="Heading8">
    <w:name w:val="heading 8"/>
    <w:basedOn w:val="Heading7"/>
    <w:next w:val="BodyText"/>
    <w:qFormat/>
    <w:rsid w:val="00597DB2"/>
    <w:pPr>
      <w:numPr>
        <w:ilvl w:val="7"/>
      </w:numPr>
      <w:outlineLvl w:val="7"/>
    </w:pPr>
  </w:style>
  <w:style w:type="paragraph" w:styleId="Heading9">
    <w:name w:val="heading 9"/>
    <w:basedOn w:val="Heading8"/>
    <w:next w:val="BodyText"/>
    <w:qFormat/>
    <w:rsid w:val="00597DB2"/>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rsid w:val="00597DB2"/>
    <w:pPr>
      <w:spacing w:before="120"/>
    </w:pPr>
    <w:rPr>
      <w:sz w:val="24"/>
    </w:rPr>
  </w:style>
  <w:style w:type="character" w:customStyle="1" w:styleId="BodyTextChar">
    <w:name w:val="Body Text Char"/>
    <w:link w:val="BodyText"/>
    <w:rsid w:val="00597DB2"/>
    <w:rPr>
      <w:sz w:val="24"/>
    </w:rPr>
  </w:style>
  <w:style w:type="character" w:customStyle="1" w:styleId="Heading2Char">
    <w:name w:val="Heading 2 Char"/>
    <w:link w:val="Heading2"/>
    <w:rsid w:val="004B576F"/>
    <w:rPr>
      <w:rFonts w:ascii="Arial" w:hAnsi="Arial"/>
      <w:b/>
      <w:noProof/>
      <w:kern w:val="28"/>
      <w:sz w:val="28"/>
    </w:rPr>
  </w:style>
  <w:style w:type="character" w:customStyle="1" w:styleId="BodyTextChar3">
    <w:name w:val="Body Text Char3"/>
    <w:aliases w:val="Body Text Char Char Char Char"/>
    <w:rsid w:val="007479B6"/>
    <w:rPr>
      <w:noProof/>
      <w:sz w:val="24"/>
      <w:lang w:val="en-US" w:eastAsia="en-US" w:bidi="ar-SA"/>
    </w:rPr>
  </w:style>
  <w:style w:type="paragraph" w:styleId="List">
    <w:name w:val="List"/>
    <w:basedOn w:val="BodyText"/>
    <w:link w:val="ListChar"/>
    <w:rsid w:val="00597DB2"/>
    <w:pPr>
      <w:ind w:left="1080" w:hanging="720"/>
    </w:pPr>
  </w:style>
  <w:style w:type="paragraph" w:styleId="ListBullet">
    <w:name w:val="List Bullet"/>
    <w:basedOn w:val="Normal"/>
    <w:link w:val="ListBulletChar"/>
    <w:unhideWhenUsed/>
    <w:rsid w:val="00597DB2"/>
    <w:pPr>
      <w:numPr>
        <w:numId w:val="1"/>
      </w:numPr>
    </w:pPr>
  </w:style>
  <w:style w:type="paragraph" w:styleId="Bibliography">
    <w:name w:val="Bibliography"/>
    <w:basedOn w:val="Normal"/>
    <w:next w:val="Normal"/>
    <w:uiPriority w:val="37"/>
    <w:unhideWhenUsed/>
    <w:rsid w:val="00C56183"/>
  </w:style>
  <w:style w:type="paragraph" w:styleId="BlockText">
    <w:name w:val="Block Text"/>
    <w:basedOn w:val="Normal"/>
    <w:rsid w:val="00C56183"/>
    <w:pPr>
      <w:spacing w:after="120"/>
      <w:ind w:left="1440" w:right="1440"/>
    </w:pPr>
  </w:style>
  <w:style w:type="paragraph" w:styleId="List2">
    <w:name w:val="List 2"/>
    <w:basedOn w:val="List"/>
    <w:link w:val="List2Char"/>
    <w:rsid w:val="00597DB2"/>
    <w:pPr>
      <w:ind w:left="1440"/>
    </w:pPr>
  </w:style>
  <w:style w:type="paragraph" w:styleId="TOC1">
    <w:name w:val="toc 1"/>
    <w:next w:val="Normal"/>
    <w:uiPriority w:val="39"/>
    <w:rsid w:val="00836F8A"/>
    <w:pPr>
      <w:tabs>
        <w:tab w:val="right" w:leader="dot" w:pos="9346"/>
      </w:tabs>
      <w:ind w:left="288" w:hanging="288"/>
    </w:pPr>
    <w:rPr>
      <w:sz w:val="24"/>
      <w:szCs w:val="24"/>
    </w:rPr>
  </w:style>
  <w:style w:type="paragraph" w:styleId="TOC2">
    <w:name w:val="toc 2"/>
    <w:basedOn w:val="TOC1"/>
    <w:next w:val="Normal"/>
    <w:uiPriority w:val="39"/>
    <w:rsid w:val="00836F8A"/>
    <w:pPr>
      <w:tabs>
        <w:tab w:val="clear" w:pos="9346"/>
        <w:tab w:val="right" w:leader="dot" w:pos="9350"/>
      </w:tabs>
      <w:ind w:left="720" w:hanging="432"/>
    </w:pPr>
  </w:style>
  <w:style w:type="paragraph" w:styleId="TOC3">
    <w:name w:val="toc 3"/>
    <w:basedOn w:val="TOC2"/>
    <w:next w:val="Normal"/>
    <w:uiPriority w:val="39"/>
    <w:rsid w:val="00836F8A"/>
    <w:pPr>
      <w:ind w:left="1152" w:hanging="576"/>
    </w:pPr>
  </w:style>
  <w:style w:type="paragraph" w:styleId="TOC4">
    <w:name w:val="toc 4"/>
    <w:basedOn w:val="TOC3"/>
    <w:next w:val="Normal"/>
    <w:uiPriority w:val="39"/>
    <w:rsid w:val="00836F8A"/>
    <w:pPr>
      <w:ind w:left="1584" w:hanging="720"/>
    </w:pPr>
  </w:style>
  <w:style w:type="paragraph" w:styleId="TOC5">
    <w:name w:val="toc 5"/>
    <w:basedOn w:val="TOC4"/>
    <w:next w:val="Normal"/>
    <w:uiPriority w:val="39"/>
    <w:rsid w:val="00836F8A"/>
    <w:pPr>
      <w:ind w:left="2160" w:hanging="1008"/>
    </w:pPr>
  </w:style>
  <w:style w:type="paragraph" w:styleId="TOC6">
    <w:name w:val="toc 6"/>
    <w:basedOn w:val="TOC5"/>
    <w:next w:val="Normal"/>
    <w:uiPriority w:val="39"/>
    <w:rsid w:val="00836F8A"/>
    <w:pPr>
      <w:ind w:left="2592" w:hanging="1152"/>
    </w:pPr>
  </w:style>
  <w:style w:type="paragraph" w:styleId="TOC7">
    <w:name w:val="toc 7"/>
    <w:basedOn w:val="TOC6"/>
    <w:next w:val="Normal"/>
    <w:uiPriority w:val="39"/>
    <w:rsid w:val="00836F8A"/>
    <w:pPr>
      <w:ind w:left="3024" w:hanging="1296"/>
    </w:pPr>
  </w:style>
  <w:style w:type="paragraph" w:styleId="TOC8">
    <w:name w:val="toc 8"/>
    <w:basedOn w:val="TOC7"/>
    <w:next w:val="Normal"/>
    <w:uiPriority w:val="39"/>
    <w:rsid w:val="00836F8A"/>
    <w:pPr>
      <w:ind w:left="3456" w:hanging="1440"/>
    </w:pPr>
  </w:style>
  <w:style w:type="paragraph" w:styleId="TOC9">
    <w:name w:val="toc 9"/>
    <w:basedOn w:val="TOC8"/>
    <w:next w:val="Normal"/>
    <w:uiPriority w:val="39"/>
    <w:rsid w:val="00836F8A"/>
    <w:pPr>
      <w:ind w:left="4032" w:hanging="1728"/>
    </w:pPr>
  </w:style>
  <w:style w:type="paragraph" w:customStyle="1" w:styleId="TableEntry">
    <w:name w:val="Table Entry"/>
    <w:basedOn w:val="BodyText"/>
    <w:rsid w:val="00597DB2"/>
    <w:pPr>
      <w:spacing w:before="40" w:after="40"/>
      <w:ind w:left="72" w:right="72"/>
    </w:pPr>
    <w:rPr>
      <w:sz w:val="18"/>
    </w:rPr>
  </w:style>
  <w:style w:type="paragraph" w:customStyle="1" w:styleId="TableEntryHeader">
    <w:name w:val="Table Entry Header"/>
    <w:basedOn w:val="TableEntry"/>
    <w:rsid w:val="00597DB2"/>
    <w:pPr>
      <w:jc w:val="center"/>
    </w:pPr>
    <w:rPr>
      <w:rFonts w:ascii="Arial" w:hAnsi="Arial"/>
      <w:b/>
      <w:sz w:val="20"/>
    </w:rPr>
  </w:style>
  <w:style w:type="paragraph" w:customStyle="1" w:styleId="TableTitle">
    <w:name w:val="Table Title"/>
    <w:basedOn w:val="BodyText"/>
    <w:rsid w:val="00597DB2"/>
    <w:pPr>
      <w:keepNext/>
      <w:spacing w:before="60" w:after="60"/>
      <w:jc w:val="center"/>
    </w:pPr>
    <w:rPr>
      <w:rFonts w:ascii="Arial" w:hAnsi="Arial"/>
      <w:b/>
      <w:sz w:val="22"/>
    </w:rPr>
  </w:style>
  <w:style w:type="paragraph" w:customStyle="1" w:styleId="FigureTitle">
    <w:name w:val="Figure Title"/>
    <w:basedOn w:val="TableTitle"/>
    <w:rsid w:val="00597DB2"/>
    <w:pPr>
      <w:keepNext w:val="0"/>
      <w:keepLines/>
    </w:pPr>
  </w:style>
  <w:style w:type="paragraph" w:customStyle="1" w:styleId="XMLExample">
    <w:name w:val="XML Example"/>
    <w:basedOn w:val="BodyText"/>
    <w:rsid w:val="003D24EE"/>
    <w:pPr>
      <w:spacing w:before="0"/>
    </w:pPr>
    <w:rPr>
      <w:rFonts w:ascii="Courier New" w:hAnsi="Courier New" w:cs="Courier New"/>
      <w:sz w:val="20"/>
    </w:rPr>
  </w:style>
  <w:style w:type="paragraph" w:styleId="List3">
    <w:name w:val="List 3"/>
    <w:basedOn w:val="Normal"/>
    <w:link w:val="List3Char"/>
    <w:rsid w:val="00597DB2"/>
    <w:pPr>
      <w:ind w:left="1800" w:hanging="720"/>
    </w:pPr>
  </w:style>
  <w:style w:type="paragraph" w:styleId="ListContinue">
    <w:name w:val="List Continue"/>
    <w:basedOn w:val="Normal"/>
    <w:link w:val="ListContinueChar"/>
    <w:uiPriority w:val="99"/>
    <w:unhideWhenUsed/>
    <w:rsid w:val="00597DB2"/>
    <w:pPr>
      <w:ind w:left="360"/>
      <w:contextualSpacing/>
    </w:pPr>
  </w:style>
  <w:style w:type="paragraph" w:styleId="ListContinue2">
    <w:name w:val="List Continue 2"/>
    <w:basedOn w:val="Normal"/>
    <w:uiPriority w:val="99"/>
    <w:unhideWhenUsed/>
    <w:rsid w:val="00597DB2"/>
    <w:pPr>
      <w:ind w:left="720"/>
      <w:contextualSpacing/>
    </w:pPr>
  </w:style>
  <w:style w:type="paragraph" w:customStyle="1" w:styleId="ParagraphHeading">
    <w:name w:val="Paragraph Heading"/>
    <w:basedOn w:val="Caption"/>
    <w:next w:val="BodyText"/>
    <w:rsid w:val="00597DB2"/>
    <w:pPr>
      <w:spacing w:before="180"/>
    </w:pPr>
  </w:style>
  <w:style w:type="paragraph" w:customStyle="1" w:styleId="ListNumberContinue">
    <w:name w:val="List Number Continue"/>
    <w:basedOn w:val="Normal"/>
    <w:pPr>
      <w:spacing w:before="60"/>
      <w:ind w:left="900"/>
    </w:pPr>
  </w:style>
  <w:style w:type="paragraph" w:styleId="BodyText3">
    <w:name w:val="Body Text 3"/>
    <w:basedOn w:val="Normal"/>
    <w:link w:val="BodyText3Char"/>
    <w:rsid w:val="00C56183"/>
    <w:pPr>
      <w:spacing w:after="120"/>
    </w:pPr>
    <w:rPr>
      <w:sz w:val="16"/>
      <w:szCs w:val="16"/>
    </w:rPr>
  </w:style>
  <w:style w:type="character" w:customStyle="1" w:styleId="BodyText3Char">
    <w:name w:val="Body Text 3 Char"/>
    <w:link w:val="BodyText3"/>
    <w:rsid w:val="00C56183"/>
    <w:rPr>
      <w:sz w:val="16"/>
      <w:szCs w:val="16"/>
    </w:rPr>
  </w:style>
  <w:style w:type="character" w:customStyle="1" w:styleId="ListBulletChar">
    <w:name w:val="List Bullet Char"/>
    <w:link w:val="ListBullet"/>
    <w:rsid w:val="00024BCD"/>
    <w:rPr>
      <w:sz w:val="24"/>
    </w:rPr>
  </w:style>
  <w:style w:type="paragraph" w:customStyle="1" w:styleId="List3Continue">
    <w:name w:val="List 3 Continue"/>
    <w:basedOn w:val="List3"/>
    <w:pPr>
      <w:ind w:firstLine="0"/>
    </w:pPr>
  </w:style>
  <w:style w:type="paragraph" w:customStyle="1" w:styleId="AppendixHeading2">
    <w:name w:val="Appendix Heading 2"/>
    <w:next w:val="BodyText"/>
    <w:rsid w:val="00597DB2"/>
    <w:pPr>
      <w:spacing w:before="240" w:after="60"/>
    </w:pPr>
    <w:rPr>
      <w:rFonts w:ascii="Arial" w:hAnsi="Arial"/>
      <w:b/>
      <w:noProof/>
      <w:sz w:val="28"/>
    </w:rPr>
  </w:style>
  <w:style w:type="paragraph" w:customStyle="1" w:styleId="AppendixHeading1">
    <w:name w:val="Appendix Heading 1"/>
    <w:next w:val="BodyText"/>
    <w:rsid w:val="00111CBC"/>
    <w:pPr>
      <w:tabs>
        <w:tab w:val="left" w:pos="900"/>
      </w:tabs>
      <w:spacing w:before="240" w:after="60"/>
    </w:pPr>
    <w:rPr>
      <w:rFonts w:ascii="Arial" w:hAnsi="Arial"/>
      <w:b/>
      <w:noProof/>
      <w:kern w:val="28"/>
      <w:sz w:val="28"/>
    </w:rPr>
  </w:style>
  <w:style w:type="paragraph" w:customStyle="1" w:styleId="AppendixHeading3">
    <w:name w:val="Appendix Heading 3"/>
    <w:basedOn w:val="AppendixHeading2"/>
    <w:next w:val="BodyText"/>
    <w:rsid w:val="00597DB2"/>
    <w:pPr>
      <w:numPr>
        <w:ilvl w:val="2"/>
        <w:numId w:val="13"/>
      </w:numPr>
    </w:pPr>
  </w:style>
  <w:style w:type="character" w:styleId="FootnoteReference">
    <w:name w:val="footnote reference"/>
    <w:semiHidden/>
    <w:rsid w:val="00597DB2"/>
    <w:rPr>
      <w:vertAlign w:val="superscript"/>
    </w:rPr>
  </w:style>
  <w:style w:type="paragraph" w:styleId="Header">
    <w:name w:val="header"/>
    <w:basedOn w:val="Normal"/>
    <w:rsid w:val="00597DB2"/>
    <w:pPr>
      <w:tabs>
        <w:tab w:val="center" w:pos="4320"/>
        <w:tab w:val="right" w:pos="8640"/>
      </w:tabs>
    </w:pPr>
  </w:style>
  <w:style w:type="paragraph" w:styleId="FootnoteText">
    <w:name w:val="footnote text"/>
    <w:basedOn w:val="Normal"/>
    <w:semiHidden/>
    <w:rsid w:val="00597DB2"/>
    <w:rPr>
      <w:sz w:val="20"/>
    </w:rPr>
  </w:style>
  <w:style w:type="character" w:styleId="PageNumber">
    <w:name w:val="page number"/>
    <w:rsid w:val="00597DB2"/>
  </w:style>
  <w:style w:type="paragraph" w:styleId="Footer">
    <w:name w:val="footer"/>
    <w:basedOn w:val="Normal"/>
    <w:rsid w:val="00597DB2"/>
    <w:pPr>
      <w:tabs>
        <w:tab w:val="center" w:pos="4320"/>
        <w:tab w:val="right" w:pos="8640"/>
      </w:tabs>
    </w:pPr>
  </w:style>
  <w:style w:type="character" w:styleId="FollowedHyperlink">
    <w:name w:val="FollowedHyperlink"/>
    <w:rsid w:val="00597DB2"/>
    <w:rPr>
      <w:color w:val="800080"/>
      <w:u w:val="single"/>
    </w:rPr>
  </w:style>
  <w:style w:type="paragraph" w:customStyle="1" w:styleId="Glossary">
    <w:name w:val="Glossary"/>
    <w:basedOn w:val="Heading1"/>
    <w:rsid w:val="00597DB2"/>
  </w:style>
  <w:style w:type="character" w:styleId="Hyperlink">
    <w:name w:val="Hyperlink"/>
    <w:uiPriority w:val="99"/>
    <w:rsid w:val="00597DB2"/>
    <w:rPr>
      <w:color w:val="0000FF"/>
      <w:u w:val="single"/>
    </w:rPr>
  </w:style>
  <w:style w:type="paragraph" w:styleId="DocumentMap">
    <w:name w:val="Document Map"/>
    <w:basedOn w:val="Normal"/>
    <w:semiHidden/>
    <w:rsid w:val="00597DB2"/>
    <w:pPr>
      <w:shd w:val="clear" w:color="auto" w:fill="000080"/>
    </w:pPr>
    <w:rPr>
      <w:rFonts w:ascii="Tahoma" w:hAnsi="Tahoma" w:cs="Tahoma"/>
    </w:rPr>
  </w:style>
  <w:style w:type="paragraph" w:styleId="CommentText">
    <w:name w:val="annotation text"/>
    <w:basedOn w:val="Normal"/>
    <w:link w:val="CommentTextChar"/>
    <w:rsid w:val="00597DB2"/>
    <w:rPr>
      <w:sz w:val="20"/>
    </w:rPr>
  </w:style>
  <w:style w:type="character" w:customStyle="1" w:styleId="CommentTextChar">
    <w:name w:val="Comment Text Char"/>
    <w:link w:val="CommentText"/>
    <w:rsid w:val="00597DB2"/>
  </w:style>
  <w:style w:type="paragraph" w:styleId="ListContinue3">
    <w:name w:val="List Continue 3"/>
    <w:basedOn w:val="Normal"/>
    <w:uiPriority w:val="99"/>
    <w:unhideWhenUsed/>
    <w:rsid w:val="00597DB2"/>
    <w:pPr>
      <w:ind w:left="1080"/>
      <w:contextualSpacing/>
    </w:pPr>
  </w:style>
  <w:style w:type="paragraph" w:styleId="ListContinue4">
    <w:name w:val="List Continue 4"/>
    <w:basedOn w:val="Normal"/>
    <w:uiPriority w:val="99"/>
    <w:unhideWhenUsed/>
    <w:rsid w:val="00597DB2"/>
    <w:pPr>
      <w:ind w:left="1440"/>
      <w:contextualSpacing/>
    </w:pPr>
  </w:style>
  <w:style w:type="paragraph" w:styleId="ListContinue5">
    <w:name w:val="List Continue 5"/>
    <w:basedOn w:val="Normal"/>
    <w:uiPriority w:val="99"/>
    <w:unhideWhenUsed/>
    <w:rsid w:val="00597DB2"/>
    <w:pPr>
      <w:ind w:left="1800"/>
      <w:contextualSpacing/>
    </w:pPr>
  </w:style>
  <w:style w:type="paragraph" w:styleId="ListNumber2">
    <w:name w:val="List Number 2"/>
    <w:basedOn w:val="Normal"/>
    <w:link w:val="ListNumber2Char"/>
    <w:rsid w:val="00597DB2"/>
    <w:pPr>
      <w:numPr>
        <w:numId w:val="5"/>
      </w:numPr>
    </w:pPr>
  </w:style>
  <w:style w:type="paragraph" w:styleId="ListNumber3">
    <w:name w:val="List Number 3"/>
    <w:basedOn w:val="Normal"/>
    <w:rsid w:val="00597DB2"/>
    <w:pPr>
      <w:numPr>
        <w:numId w:val="6"/>
      </w:numPr>
    </w:pPr>
  </w:style>
  <w:style w:type="paragraph" w:styleId="ListNumber4">
    <w:name w:val="List Number 4"/>
    <w:basedOn w:val="Normal"/>
    <w:rsid w:val="00597DB2"/>
    <w:pPr>
      <w:numPr>
        <w:numId w:val="7"/>
      </w:numPr>
    </w:pPr>
  </w:style>
  <w:style w:type="paragraph" w:styleId="ListNumber5">
    <w:name w:val="List Number 5"/>
    <w:basedOn w:val="Normal"/>
    <w:uiPriority w:val="99"/>
    <w:unhideWhenUsed/>
    <w:rsid w:val="00597DB2"/>
    <w:pPr>
      <w:numPr>
        <w:numId w:val="8"/>
      </w:numPr>
    </w:pPr>
  </w:style>
  <w:style w:type="paragraph" w:styleId="PlainText">
    <w:name w:val="Plain Text"/>
    <w:basedOn w:val="Normal"/>
    <w:rPr>
      <w:rFonts w:ascii="Courier New" w:hAnsi="Courier New" w:cs="Courier New"/>
      <w:sz w:val="20"/>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itle">
    <w:name w:val="Title"/>
    <w:basedOn w:val="Normal"/>
    <w:next w:val="Normal"/>
    <w:link w:val="TitleChar"/>
    <w:qFormat/>
    <w:rsid w:val="00597DB2"/>
    <w:pPr>
      <w:pBdr>
        <w:bottom w:val="single" w:sz="8" w:space="4" w:color="4F81BD"/>
      </w:pBdr>
      <w:spacing w:before="0" w:after="300"/>
      <w:contextualSpacing/>
    </w:pPr>
    <w:rPr>
      <w:rFonts w:ascii="Cambria" w:hAnsi="Cambria"/>
      <w:color w:val="17365D"/>
      <w:spacing w:val="5"/>
      <w:kern w:val="28"/>
      <w:sz w:val="52"/>
      <w:szCs w:val="52"/>
    </w:rPr>
  </w:style>
  <w:style w:type="paragraph" w:customStyle="1" w:styleId="Note">
    <w:name w:val="Note"/>
    <w:basedOn w:val="Normal"/>
    <w:rsid w:val="00597DB2"/>
    <w:pPr>
      <w:tabs>
        <w:tab w:val="left" w:pos="720"/>
        <w:tab w:val="left" w:pos="1216"/>
        <w:tab w:val="left" w:pos="1936"/>
        <w:tab w:val="left" w:pos="2536"/>
        <w:tab w:val="left" w:pos="3616"/>
        <w:tab w:val="left" w:pos="5056"/>
        <w:tab w:val="right" w:leader="dot" w:pos="8644"/>
      </w:tabs>
      <w:suppressAutoHyphens/>
      <w:spacing w:after="60"/>
      <w:ind w:left="734" w:hanging="547"/>
    </w:pPr>
    <w:rPr>
      <w:sz w:val="18"/>
    </w:rPr>
  </w:style>
  <w:style w:type="character" w:styleId="CommentReference">
    <w:name w:val="annotation reference"/>
    <w:rsid w:val="00597DB2"/>
    <w:rPr>
      <w:sz w:val="16"/>
      <w:szCs w:val="16"/>
    </w:rPr>
  </w:style>
  <w:style w:type="paragraph" w:styleId="BodyText2">
    <w:name w:val="Body Text 2"/>
    <w:basedOn w:val="Normal"/>
    <w:rsid w:val="00597DB2"/>
    <w:pPr>
      <w:spacing w:before="0"/>
    </w:pPr>
    <w:rPr>
      <w:i/>
    </w:rPr>
  </w:style>
  <w:style w:type="paragraph" w:styleId="BodyTextIndent2">
    <w:name w:val="Body Text Indent 2"/>
    <w:basedOn w:val="Normal"/>
    <w:rsid w:val="00597DB2"/>
    <w:pPr>
      <w:ind w:left="1620" w:hanging="360"/>
    </w:pPr>
  </w:style>
  <w:style w:type="paragraph" w:styleId="BodyTextFirstIndent">
    <w:name w:val="Body Text First Indent"/>
    <w:basedOn w:val="BodyText"/>
    <w:link w:val="BodyTextFirstIndentChar"/>
    <w:rsid w:val="00D05B7C"/>
    <w:pPr>
      <w:spacing w:after="120"/>
      <w:ind w:firstLine="210"/>
    </w:pPr>
  </w:style>
  <w:style w:type="paragraph" w:customStyle="1" w:styleId="EditorInstructions">
    <w:name w:val="Editor Instructions"/>
    <w:basedOn w:val="BodyText"/>
    <w:rsid w:val="00662893"/>
    <w:pPr>
      <w:pBdr>
        <w:top w:val="single" w:sz="4" w:space="1" w:color="auto"/>
        <w:left w:val="single" w:sz="4" w:space="4" w:color="auto"/>
        <w:bottom w:val="single" w:sz="4" w:space="1" w:color="auto"/>
        <w:right w:val="single" w:sz="4" w:space="4" w:color="auto"/>
      </w:pBdr>
    </w:pPr>
    <w:rPr>
      <w:i/>
      <w:iCs/>
    </w:rPr>
  </w:style>
  <w:style w:type="character" w:customStyle="1" w:styleId="DeleteText">
    <w:name w:val="Delete Text"/>
    <w:rsid w:val="00AC7C88"/>
    <w:rPr>
      <w:b/>
      <w:strike/>
      <w:dstrike w:val="0"/>
      <w:vertAlign w:val="baseline"/>
    </w:rPr>
  </w:style>
  <w:style w:type="character" w:customStyle="1" w:styleId="keyword">
    <w:name w:val="keyword"/>
    <w:rsid w:val="00BC3E9F"/>
    <w:rPr>
      <w:rFonts w:ascii="Bookman Old Style" w:hAnsi="Bookman Old Style"/>
      <w:b/>
      <w:caps/>
      <w:sz w:val="16"/>
    </w:rPr>
  </w:style>
  <w:style w:type="paragraph" w:styleId="BalloonText">
    <w:name w:val="Balloon Text"/>
    <w:basedOn w:val="Normal"/>
    <w:link w:val="BalloonTextChar"/>
    <w:uiPriority w:val="99"/>
    <w:semiHidden/>
    <w:unhideWhenUsed/>
    <w:rsid w:val="00597DB2"/>
    <w:pPr>
      <w:spacing w:before="0"/>
    </w:pPr>
    <w:rPr>
      <w:rFonts w:ascii="Tahoma" w:hAnsi="Tahoma" w:cs="Tahoma"/>
      <w:sz w:val="16"/>
      <w:szCs w:val="16"/>
    </w:rPr>
  </w:style>
  <w:style w:type="paragraph" w:customStyle="1" w:styleId="PartTitle">
    <w:name w:val="Part Title"/>
    <w:basedOn w:val="Title"/>
    <w:next w:val="BodyText"/>
    <w:rsid w:val="00597DB2"/>
    <w:pPr>
      <w:keepNext/>
      <w:pageBreakBefore/>
      <w:pBdr>
        <w:bottom w:val="none" w:sz="0" w:space="0" w:color="auto"/>
      </w:pBdr>
      <w:spacing w:before="240" w:after="60"/>
      <w:contextualSpacing w:val="0"/>
      <w:jc w:val="center"/>
      <w:outlineLvl w:val="0"/>
    </w:pPr>
    <w:rPr>
      <w:rFonts w:ascii="Arial" w:hAnsi="Arial" w:cs="Arial"/>
      <w:b/>
      <w:bCs/>
      <w:color w:val="auto"/>
      <w:spacing w:val="0"/>
      <w:sz w:val="44"/>
      <w:szCs w:val="32"/>
    </w:rPr>
  </w:style>
  <w:style w:type="character" w:customStyle="1" w:styleId="InsertText">
    <w:name w:val="Insert Text"/>
    <w:rsid w:val="00AC7C88"/>
    <w:rPr>
      <w:b/>
      <w:dstrike w:val="0"/>
      <w:u w:val="single"/>
      <w:vertAlign w:val="baseline"/>
    </w:rPr>
  </w:style>
  <w:style w:type="paragraph" w:customStyle="1" w:styleId="XMLFragment">
    <w:name w:val="XML Fragment"/>
    <w:basedOn w:val="PlainText"/>
    <w:rsid w:val="00993FF5"/>
    <w:pPr>
      <w:keepNext/>
      <w:keepLines/>
      <w:pBdr>
        <w:top w:val="single" w:sz="4" w:space="1" w:color="auto"/>
        <w:left w:val="single" w:sz="4" w:space="4" w:color="auto"/>
        <w:bottom w:val="single" w:sz="4" w:space="1" w:color="auto"/>
        <w:right w:val="single" w:sz="4" w:space="4" w:color="auto"/>
      </w:pBdr>
      <w:tabs>
        <w:tab w:val="left" w:pos="187"/>
      </w:tabs>
      <w:spacing w:before="0"/>
    </w:pPr>
    <w:rPr>
      <w:noProof/>
      <w:sz w:val="16"/>
    </w:rPr>
  </w:style>
  <w:style w:type="paragraph" w:styleId="CommentSubject">
    <w:name w:val="annotation subject"/>
    <w:basedOn w:val="CommentText"/>
    <w:next w:val="CommentText"/>
    <w:link w:val="CommentSubjectChar"/>
    <w:rsid w:val="00E46BAB"/>
    <w:rPr>
      <w:b/>
      <w:bCs/>
    </w:rPr>
  </w:style>
  <w:style w:type="character" w:customStyle="1" w:styleId="CommentSubjectChar">
    <w:name w:val="Comment Subject Char"/>
    <w:link w:val="CommentSubject"/>
    <w:rsid w:val="00E46BAB"/>
    <w:rPr>
      <w:b/>
      <w:bCs/>
    </w:rPr>
  </w:style>
  <w:style w:type="paragraph" w:styleId="Revision">
    <w:name w:val="Revision"/>
    <w:hidden/>
    <w:uiPriority w:val="99"/>
    <w:semiHidden/>
    <w:rsid w:val="00147F29"/>
    <w:rPr>
      <w:sz w:val="24"/>
    </w:rPr>
  </w:style>
  <w:style w:type="table" w:styleId="TableGrid">
    <w:name w:val="Table Grid"/>
    <w:basedOn w:val="TableNormal"/>
    <w:rsid w:val="00C677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talics">
    <w:name w:val="Italics"/>
    <w:rsid w:val="00962164"/>
    <w:rPr>
      <w:i/>
    </w:rPr>
  </w:style>
  <w:style w:type="character" w:customStyle="1" w:styleId="Bold">
    <w:name w:val="Bold"/>
    <w:rsid w:val="00962164"/>
    <w:rPr>
      <w:b/>
    </w:rPr>
  </w:style>
  <w:style w:type="paragraph" w:styleId="BodyTextFirstIndent2">
    <w:name w:val="Body Text First Indent 2"/>
    <w:basedOn w:val="Normal"/>
    <w:link w:val="BodyTextFirstIndent2Char"/>
    <w:rsid w:val="001F6755"/>
    <w:pPr>
      <w:ind w:left="360" w:firstLine="210"/>
    </w:pPr>
  </w:style>
  <w:style w:type="character" w:customStyle="1" w:styleId="BodyTextFirstIndent2Char">
    <w:name w:val="Body Text First Indent 2 Char"/>
    <w:link w:val="BodyTextFirstIndent2"/>
    <w:rsid w:val="001F6755"/>
    <w:rPr>
      <w:sz w:val="24"/>
    </w:rPr>
  </w:style>
  <w:style w:type="paragraph" w:styleId="BodyTextIndent3">
    <w:name w:val="Body Text Indent 3"/>
    <w:basedOn w:val="Normal"/>
    <w:link w:val="BodyTextIndent3Char"/>
    <w:rsid w:val="00C56183"/>
    <w:pPr>
      <w:spacing w:after="120"/>
      <w:ind w:left="360"/>
    </w:pPr>
    <w:rPr>
      <w:sz w:val="16"/>
      <w:szCs w:val="16"/>
    </w:rPr>
  </w:style>
  <w:style w:type="character" w:customStyle="1" w:styleId="BodyTextIndent3Char">
    <w:name w:val="Body Text Indent 3 Char"/>
    <w:link w:val="BodyTextIndent3"/>
    <w:rsid w:val="00C56183"/>
    <w:rPr>
      <w:sz w:val="16"/>
      <w:szCs w:val="16"/>
    </w:rPr>
  </w:style>
  <w:style w:type="character" w:styleId="BookTitle">
    <w:name w:val="Book Title"/>
    <w:uiPriority w:val="33"/>
    <w:qFormat/>
    <w:rsid w:val="00C56183"/>
    <w:rPr>
      <w:b/>
      <w:bCs/>
      <w:smallCaps/>
      <w:spacing w:val="5"/>
    </w:rPr>
  </w:style>
  <w:style w:type="paragraph" w:styleId="Closing">
    <w:name w:val="Closing"/>
    <w:basedOn w:val="Normal"/>
    <w:link w:val="ClosingChar"/>
    <w:rsid w:val="00C56183"/>
    <w:pPr>
      <w:ind w:left="4320"/>
    </w:pPr>
  </w:style>
  <w:style w:type="character" w:customStyle="1" w:styleId="ClosingChar">
    <w:name w:val="Closing Char"/>
    <w:link w:val="Closing"/>
    <w:rsid w:val="00C56183"/>
    <w:rPr>
      <w:sz w:val="24"/>
    </w:rPr>
  </w:style>
  <w:style w:type="paragraph" w:styleId="Date">
    <w:name w:val="Date"/>
    <w:basedOn w:val="Normal"/>
    <w:next w:val="Normal"/>
    <w:link w:val="DateChar"/>
    <w:rsid w:val="00C56183"/>
  </w:style>
  <w:style w:type="character" w:customStyle="1" w:styleId="DateChar">
    <w:name w:val="Date Char"/>
    <w:link w:val="Date"/>
    <w:rsid w:val="00C56183"/>
    <w:rPr>
      <w:sz w:val="24"/>
    </w:rPr>
  </w:style>
  <w:style w:type="numbering" w:customStyle="1" w:styleId="Constraints">
    <w:name w:val="Constraints"/>
    <w:rsid w:val="00BC3E9F"/>
    <w:pPr>
      <w:numPr>
        <w:numId w:val="11"/>
      </w:numPr>
    </w:pPr>
  </w:style>
  <w:style w:type="paragraph" w:customStyle="1" w:styleId="TableText">
    <w:name w:val="TableText"/>
    <w:basedOn w:val="Normal"/>
    <w:link w:val="TableTextChar"/>
    <w:rsid w:val="00BC3E9F"/>
    <w:pPr>
      <w:keepNext/>
      <w:spacing w:before="40" w:after="40" w:line="220" w:lineRule="exact"/>
    </w:pPr>
    <w:rPr>
      <w:rFonts w:ascii="Bookman Old Style" w:hAnsi="Bookman Old Style"/>
      <w:noProof/>
      <w:sz w:val="18"/>
      <w:szCs w:val="18"/>
      <w:lang w:val="x-none" w:eastAsia="x-none"/>
    </w:rPr>
  </w:style>
  <w:style w:type="character" w:customStyle="1" w:styleId="TableTextChar">
    <w:name w:val="TableText Char"/>
    <w:link w:val="TableText"/>
    <w:rsid w:val="00BC3E9F"/>
    <w:rPr>
      <w:rFonts w:ascii="Bookman Old Style" w:hAnsi="Bookman Old Style"/>
      <w:noProof/>
      <w:sz w:val="18"/>
      <w:szCs w:val="18"/>
      <w:lang w:val="x-none" w:eastAsia="x-none"/>
    </w:rPr>
  </w:style>
  <w:style w:type="paragraph" w:customStyle="1" w:styleId="BodyText0">
    <w:name w:val="BodyText"/>
    <w:link w:val="BodyTextChar0"/>
    <w:qFormat/>
    <w:rsid w:val="00BC3E9F"/>
    <w:pPr>
      <w:tabs>
        <w:tab w:val="left" w:pos="1080"/>
        <w:tab w:val="left" w:pos="1440"/>
      </w:tabs>
      <w:spacing w:after="120" w:line="260" w:lineRule="exact"/>
      <w:ind w:left="720"/>
    </w:pPr>
    <w:rPr>
      <w:rFonts w:ascii="Bookman Old Style" w:eastAsia="?l?r ??’c" w:hAnsi="Bookman Old Style"/>
      <w:noProof/>
      <w:szCs w:val="24"/>
    </w:rPr>
  </w:style>
  <w:style w:type="character" w:customStyle="1" w:styleId="BodyTextChar0">
    <w:name w:val="BodyText Char"/>
    <w:link w:val="BodyText0"/>
    <w:rsid w:val="00BC3E9F"/>
    <w:rPr>
      <w:rFonts w:ascii="Bookman Old Style" w:eastAsia="?l?r ??’c" w:hAnsi="Bookman Old Style"/>
      <w:noProof/>
      <w:szCs w:val="24"/>
    </w:rPr>
  </w:style>
  <w:style w:type="character" w:customStyle="1" w:styleId="HyperlinkText9pt">
    <w:name w:val="Hyperlink Text 9pt"/>
    <w:rsid w:val="00BC3E9F"/>
    <w:rPr>
      <w:rFonts w:ascii="Bookman Old Style" w:hAnsi="Bookman Old Style" w:cs="Arial"/>
      <w:dstrike w:val="0"/>
      <w:color w:val="333399"/>
      <w:sz w:val="18"/>
      <w:szCs w:val="24"/>
      <w:u w:val="single"/>
      <w:vertAlign w:val="baseline"/>
      <w:lang w:val="en-US" w:eastAsia="zh-CN" w:bidi="ar-SA"/>
    </w:rPr>
  </w:style>
  <w:style w:type="character" w:styleId="SubtleReference">
    <w:name w:val="Subtle Reference"/>
    <w:uiPriority w:val="31"/>
    <w:qFormat/>
    <w:rsid w:val="00BC3E9F"/>
    <w:rPr>
      <w:smallCaps/>
      <w:color w:val="C0504D"/>
      <w:u w:val="single"/>
    </w:rPr>
  </w:style>
  <w:style w:type="character" w:customStyle="1" w:styleId="XMLname">
    <w:name w:val="XMLname"/>
    <w:qFormat/>
    <w:rsid w:val="001E206E"/>
    <w:rPr>
      <w:rFonts w:ascii="Courier New" w:hAnsi="Courier New" w:cs="TimesNewRomanPSMT"/>
      <w:sz w:val="20"/>
      <w:lang w:eastAsia="en-US"/>
    </w:rPr>
  </w:style>
  <w:style w:type="paragraph" w:customStyle="1" w:styleId="Example">
    <w:name w:val="Example"/>
    <w:basedOn w:val="Normal"/>
    <w:link w:val="ExampleChar"/>
    <w:rsid w:val="00114040"/>
    <w:pPr>
      <w:keepNext/>
      <w:pBdr>
        <w:top w:val="single" w:sz="4" w:space="1" w:color="auto"/>
        <w:left w:val="single" w:sz="4" w:space="4" w:color="auto"/>
        <w:bottom w:val="single" w:sz="4" w:space="1" w:color="auto"/>
        <w:right w:val="single" w:sz="4" w:space="4" w:color="auto"/>
      </w:pBdr>
      <w:spacing w:before="0" w:after="120" w:line="220" w:lineRule="exact"/>
      <w:ind w:left="720"/>
      <w:contextualSpacing/>
    </w:pPr>
    <w:rPr>
      <w:rFonts w:ascii="Courier New" w:hAnsi="Courier New"/>
      <w:sz w:val="18"/>
      <w:lang w:val="x-none" w:eastAsia="x-none"/>
    </w:rPr>
  </w:style>
  <w:style w:type="character" w:customStyle="1" w:styleId="ExampleChar">
    <w:name w:val="Example Char"/>
    <w:link w:val="Example"/>
    <w:rsid w:val="00114040"/>
    <w:rPr>
      <w:rFonts w:ascii="Courier New" w:hAnsi="Courier New"/>
      <w:sz w:val="18"/>
      <w:lang w:val="x-none" w:eastAsia="x-none"/>
    </w:rPr>
  </w:style>
  <w:style w:type="character" w:customStyle="1" w:styleId="XMLnameBold">
    <w:name w:val="XMLnameBold"/>
    <w:rsid w:val="00114040"/>
    <w:rPr>
      <w:rFonts w:ascii="Courier New" w:hAnsi="Courier New" w:cs="TimesNewRomanPSMT"/>
      <w:b/>
      <w:bCs/>
      <w:sz w:val="20"/>
      <w:lang w:eastAsia="en-US"/>
    </w:rPr>
  </w:style>
  <w:style w:type="paragraph" w:customStyle="1" w:styleId="BracketData">
    <w:name w:val="BracketData"/>
    <w:basedOn w:val="Normal"/>
    <w:next w:val="BodyText0"/>
    <w:rsid w:val="00114040"/>
    <w:pPr>
      <w:keepNext/>
      <w:spacing w:before="40" w:after="120"/>
      <w:ind w:left="720"/>
    </w:pPr>
    <w:rPr>
      <w:rFonts w:ascii="Courier New" w:eastAsia="SimSun" w:hAnsi="Courier New" w:cs="Courier New"/>
      <w:sz w:val="20"/>
      <w:lang w:eastAsia="zh-CN"/>
    </w:rPr>
  </w:style>
  <w:style w:type="character" w:customStyle="1" w:styleId="HyperlinkCourierBold">
    <w:name w:val="Hyperlink Courier Bold"/>
    <w:rsid w:val="00114040"/>
    <w:rPr>
      <w:rFonts w:ascii="Courier New" w:hAnsi="Courier New" w:cs="Arial"/>
      <w:b/>
      <w:dstrike w:val="0"/>
      <w:color w:val="333399"/>
      <w:sz w:val="20"/>
      <w:szCs w:val="24"/>
      <w:u w:val="single"/>
      <w:vertAlign w:val="baseline"/>
      <w:lang w:val="en-US" w:eastAsia="zh-CN" w:bidi="ar-SA"/>
    </w:rPr>
  </w:style>
  <w:style w:type="character" w:styleId="LineNumber">
    <w:name w:val="line number"/>
    <w:rsid w:val="00F159CF"/>
  </w:style>
  <w:style w:type="paragraph" w:styleId="ListNumber">
    <w:name w:val="List Number"/>
    <w:basedOn w:val="Normal"/>
    <w:uiPriority w:val="99"/>
    <w:unhideWhenUsed/>
    <w:rsid w:val="00597DB2"/>
    <w:pPr>
      <w:numPr>
        <w:numId w:val="4"/>
      </w:numPr>
      <w:contextualSpacing/>
    </w:pPr>
  </w:style>
  <w:style w:type="paragraph" w:styleId="ListBullet2">
    <w:name w:val="List Bullet 2"/>
    <w:basedOn w:val="Normal"/>
    <w:link w:val="ListBullet2Char"/>
    <w:rsid w:val="00597DB2"/>
    <w:pPr>
      <w:numPr>
        <w:numId w:val="2"/>
      </w:numPr>
    </w:pPr>
  </w:style>
  <w:style w:type="paragraph" w:styleId="ListBullet3">
    <w:name w:val="List Bullet 3"/>
    <w:basedOn w:val="Normal"/>
    <w:link w:val="ListBullet3Char"/>
    <w:rsid w:val="00597DB2"/>
    <w:pPr>
      <w:numPr>
        <w:numId w:val="3"/>
      </w:numPr>
    </w:pPr>
  </w:style>
  <w:style w:type="paragraph" w:styleId="Caption">
    <w:name w:val="caption"/>
    <w:basedOn w:val="BodyText"/>
    <w:next w:val="BodyText"/>
    <w:qFormat/>
    <w:rsid w:val="00597DB2"/>
    <w:rPr>
      <w:rFonts w:ascii="Arial" w:hAnsi="Arial"/>
      <w:b/>
    </w:rPr>
  </w:style>
  <w:style w:type="paragraph" w:styleId="TOCHeading">
    <w:name w:val="TOC Heading"/>
    <w:basedOn w:val="Normal"/>
    <w:next w:val="Normal"/>
    <w:uiPriority w:val="39"/>
    <w:unhideWhenUsed/>
    <w:qFormat/>
    <w:rsid w:val="00597DB2"/>
    <w:pPr>
      <w:spacing w:before="0"/>
    </w:pPr>
    <w:rPr>
      <w:b/>
    </w:rPr>
  </w:style>
  <w:style w:type="character" w:customStyle="1" w:styleId="BalloonTextChar">
    <w:name w:val="Balloon Text Char"/>
    <w:link w:val="BalloonText"/>
    <w:uiPriority w:val="99"/>
    <w:semiHidden/>
    <w:rsid w:val="00597DB2"/>
    <w:rPr>
      <w:rFonts w:ascii="Tahoma" w:hAnsi="Tahoma" w:cs="Tahoma"/>
      <w:sz w:val="16"/>
      <w:szCs w:val="16"/>
    </w:rPr>
  </w:style>
  <w:style w:type="paragraph" w:styleId="ListBullet4">
    <w:name w:val="List Bullet 4"/>
    <w:basedOn w:val="Normal"/>
    <w:rsid w:val="00597DB2"/>
    <w:pPr>
      <w:numPr>
        <w:numId w:val="9"/>
      </w:numPr>
    </w:pPr>
  </w:style>
  <w:style w:type="paragraph" w:styleId="ListBullet5">
    <w:name w:val="List Bullet 5"/>
    <w:basedOn w:val="Normal"/>
    <w:uiPriority w:val="99"/>
    <w:unhideWhenUsed/>
    <w:rsid w:val="00597DB2"/>
    <w:pPr>
      <w:numPr>
        <w:numId w:val="10"/>
      </w:numPr>
    </w:pPr>
  </w:style>
  <w:style w:type="character" w:customStyle="1" w:styleId="TitleChar">
    <w:name w:val="Title Char"/>
    <w:link w:val="Title"/>
    <w:uiPriority w:val="10"/>
    <w:rsid w:val="00597DB2"/>
    <w:rPr>
      <w:rFonts w:ascii="Cambria" w:hAnsi="Cambria"/>
      <w:color w:val="17365D"/>
      <w:spacing w:val="5"/>
      <w:kern w:val="28"/>
      <w:sz w:val="52"/>
      <w:szCs w:val="52"/>
    </w:rPr>
  </w:style>
  <w:style w:type="character" w:customStyle="1" w:styleId="ListBullet3Char">
    <w:name w:val="List Bullet 3 Char"/>
    <w:link w:val="ListBullet3"/>
    <w:rsid w:val="00597DB2"/>
    <w:rPr>
      <w:sz w:val="24"/>
    </w:rPr>
  </w:style>
  <w:style w:type="paragraph" w:customStyle="1" w:styleId="ListBullet1">
    <w:name w:val="List Bullet 1"/>
    <w:basedOn w:val="ListBullet"/>
    <w:link w:val="ListBullet1Char"/>
    <w:qFormat/>
    <w:rsid w:val="00597DB2"/>
  </w:style>
  <w:style w:type="character" w:customStyle="1" w:styleId="ListBullet2Char">
    <w:name w:val="List Bullet 2 Char"/>
    <w:link w:val="ListBullet2"/>
    <w:rsid w:val="00597DB2"/>
    <w:rPr>
      <w:sz w:val="24"/>
    </w:rPr>
  </w:style>
  <w:style w:type="character" w:customStyle="1" w:styleId="ListBullet1Char">
    <w:name w:val="List Bullet 1 Char"/>
    <w:link w:val="ListBullet1"/>
    <w:rsid w:val="00597DB2"/>
    <w:rPr>
      <w:sz w:val="24"/>
    </w:rPr>
  </w:style>
  <w:style w:type="character" w:customStyle="1" w:styleId="ListChar">
    <w:name w:val="List Char"/>
    <w:link w:val="List"/>
    <w:rsid w:val="00597DB2"/>
    <w:rPr>
      <w:sz w:val="24"/>
    </w:rPr>
  </w:style>
  <w:style w:type="paragraph" w:customStyle="1" w:styleId="List1">
    <w:name w:val="List 1"/>
    <w:basedOn w:val="List"/>
    <w:link w:val="List1Char"/>
    <w:qFormat/>
    <w:rsid w:val="00597DB2"/>
  </w:style>
  <w:style w:type="character" w:customStyle="1" w:styleId="List1Char">
    <w:name w:val="List 1 Char"/>
    <w:link w:val="List1"/>
    <w:rsid w:val="00597DB2"/>
    <w:rPr>
      <w:sz w:val="24"/>
    </w:rPr>
  </w:style>
  <w:style w:type="character" w:customStyle="1" w:styleId="List2Char">
    <w:name w:val="List 2 Char"/>
    <w:link w:val="List2"/>
    <w:rsid w:val="00597DB2"/>
    <w:rPr>
      <w:sz w:val="24"/>
    </w:rPr>
  </w:style>
  <w:style w:type="character" w:customStyle="1" w:styleId="List3Char">
    <w:name w:val="List 3 Char"/>
    <w:link w:val="List3"/>
    <w:rsid w:val="00597DB2"/>
    <w:rPr>
      <w:sz w:val="24"/>
    </w:rPr>
  </w:style>
  <w:style w:type="paragraph" w:styleId="List4">
    <w:name w:val="List 4"/>
    <w:basedOn w:val="Normal"/>
    <w:uiPriority w:val="99"/>
    <w:unhideWhenUsed/>
    <w:rsid w:val="00597DB2"/>
    <w:pPr>
      <w:ind w:left="1800" w:hanging="360"/>
    </w:pPr>
  </w:style>
  <w:style w:type="paragraph" w:styleId="List5">
    <w:name w:val="List 5"/>
    <w:basedOn w:val="Normal"/>
    <w:link w:val="List5Char"/>
    <w:rsid w:val="00597DB2"/>
    <w:pPr>
      <w:ind w:left="1800" w:hanging="360"/>
    </w:pPr>
  </w:style>
  <w:style w:type="character" w:customStyle="1" w:styleId="List5Char">
    <w:name w:val="List 5 Char"/>
    <w:link w:val="List5"/>
    <w:rsid w:val="00597DB2"/>
    <w:rPr>
      <w:sz w:val="24"/>
    </w:rPr>
  </w:style>
  <w:style w:type="character" w:customStyle="1" w:styleId="ListContinueChar">
    <w:name w:val="List Continue Char"/>
    <w:link w:val="ListContinue"/>
    <w:uiPriority w:val="99"/>
    <w:rsid w:val="00597DB2"/>
    <w:rPr>
      <w:sz w:val="24"/>
    </w:rPr>
  </w:style>
  <w:style w:type="paragraph" w:customStyle="1" w:styleId="ListContinue1">
    <w:name w:val="List Continue 1"/>
    <w:basedOn w:val="ListContinue"/>
    <w:link w:val="ListContinue1Char"/>
    <w:qFormat/>
    <w:rsid w:val="00597DB2"/>
  </w:style>
  <w:style w:type="character" w:customStyle="1" w:styleId="ListContinue1Char">
    <w:name w:val="List Continue 1 Char"/>
    <w:link w:val="ListContinue1"/>
    <w:rsid w:val="00597DB2"/>
    <w:rPr>
      <w:sz w:val="24"/>
    </w:rPr>
  </w:style>
  <w:style w:type="character" w:customStyle="1" w:styleId="ListNumber2Char">
    <w:name w:val="List Number 2 Char"/>
    <w:link w:val="ListNumber2"/>
    <w:rsid w:val="00597DB2"/>
    <w:rPr>
      <w:sz w:val="24"/>
    </w:rPr>
  </w:style>
  <w:style w:type="paragraph" w:customStyle="1" w:styleId="ListNumber1">
    <w:name w:val="List Number 1"/>
    <w:basedOn w:val="ListNumber"/>
    <w:link w:val="ListNumber1Char"/>
    <w:qFormat/>
    <w:rsid w:val="00597DB2"/>
    <w:pPr>
      <w:contextualSpacing w:val="0"/>
    </w:pPr>
  </w:style>
  <w:style w:type="character" w:customStyle="1" w:styleId="ListNumber1Char">
    <w:name w:val="List Number 1 Char"/>
    <w:link w:val="ListNumber1"/>
    <w:rsid w:val="00597DB2"/>
    <w:rPr>
      <w:sz w:val="24"/>
    </w:rPr>
  </w:style>
  <w:style w:type="paragraph" w:customStyle="1" w:styleId="AuthorInstructions">
    <w:name w:val="Author Instructions"/>
    <w:basedOn w:val="BodyText"/>
    <w:link w:val="AuthorInstructionsChar"/>
    <w:qFormat/>
    <w:rsid w:val="00597DB2"/>
    <w:rPr>
      <w:i/>
    </w:rPr>
  </w:style>
  <w:style w:type="character" w:customStyle="1" w:styleId="AuthorInstructionsChar">
    <w:name w:val="Author Instructions Char"/>
    <w:link w:val="AuthorInstructions"/>
    <w:rsid w:val="00597DB2"/>
    <w:rPr>
      <w:i/>
      <w:sz w:val="24"/>
    </w:rPr>
  </w:style>
  <w:style w:type="character" w:customStyle="1" w:styleId="BodyTextFirstIndentChar">
    <w:name w:val="Body Text First Indent Char"/>
    <w:link w:val="BodyTextFirstIndent"/>
    <w:rsid w:val="00D05B7C"/>
    <w:rPr>
      <w:sz w:val="24"/>
    </w:rPr>
  </w:style>
  <w:style w:type="paragraph" w:styleId="E-mailSignature">
    <w:name w:val="E-mail Signature"/>
    <w:basedOn w:val="Normal"/>
    <w:link w:val="E-mailSignatureChar"/>
    <w:rsid w:val="00D05B7C"/>
  </w:style>
  <w:style w:type="character" w:customStyle="1" w:styleId="E-mailSignatureChar">
    <w:name w:val="E-mail Signature Char"/>
    <w:link w:val="E-mailSignature"/>
    <w:rsid w:val="00D05B7C"/>
    <w:rPr>
      <w:sz w:val="24"/>
    </w:rPr>
  </w:style>
  <w:style w:type="paragraph" w:styleId="EndnoteText">
    <w:name w:val="endnote text"/>
    <w:basedOn w:val="Normal"/>
    <w:link w:val="EndnoteTextChar"/>
    <w:rsid w:val="00D05B7C"/>
    <w:rPr>
      <w:sz w:val="20"/>
    </w:rPr>
  </w:style>
  <w:style w:type="character" w:customStyle="1" w:styleId="EndnoteTextChar">
    <w:name w:val="Endnote Text Char"/>
    <w:basedOn w:val="DefaultParagraphFont"/>
    <w:link w:val="EndnoteText"/>
    <w:rsid w:val="00D05B7C"/>
  </w:style>
  <w:style w:type="paragraph" w:styleId="EnvelopeAddress">
    <w:name w:val="envelope address"/>
    <w:basedOn w:val="Normal"/>
    <w:rsid w:val="00D05B7C"/>
    <w:pPr>
      <w:framePr w:w="7920" w:h="1980" w:hRule="exact" w:hSpace="180" w:wrap="auto" w:hAnchor="page" w:xAlign="center" w:yAlign="bottom"/>
      <w:ind w:left="2880"/>
    </w:pPr>
    <w:rPr>
      <w:rFonts w:ascii="Cambria" w:hAnsi="Cambria"/>
      <w:szCs w:val="24"/>
    </w:rPr>
  </w:style>
  <w:style w:type="paragraph" w:styleId="EnvelopeReturn">
    <w:name w:val="envelope return"/>
    <w:basedOn w:val="Normal"/>
    <w:rsid w:val="00D05B7C"/>
    <w:rPr>
      <w:rFonts w:ascii="Cambria" w:hAnsi="Cambria"/>
      <w:sz w:val="20"/>
    </w:rPr>
  </w:style>
  <w:style w:type="paragraph" w:styleId="HTMLAddress">
    <w:name w:val="HTML Address"/>
    <w:basedOn w:val="Normal"/>
    <w:link w:val="HTMLAddressChar"/>
    <w:rsid w:val="00D05B7C"/>
    <w:rPr>
      <w:i/>
      <w:iCs/>
    </w:rPr>
  </w:style>
  <w:style w:type="character" w:customStyle="1" w:styleId="HTMLAddressChar">
    <w:name w:val="HTML Address Char"/>
    <w:link w:val="HTMLAddress"/>
    <w:rsid w:val="00D05B7C"/>
    <w:rPr>
      <w:i/>
      <w:iCs/>
      <w:sz w:val="24"/>
    </w:rPr>
  </w:style>
  <w:style w:type="paragraph" w:styleId="HTMLPreformatted">
    <w:name w:val="HTML Preformatted"/>
    <w:basedOn w:val="Normal"/>
    <w:link w:val="HTMLPreformattedChar"/>
    <w:rsid w:val="00D05B7C"/>
    <w:rPr>
      <w:rFonts w:ascii="Courier New" w:hAnsi="Courier New" w:cs="Courier New"/>
      <w:sz w:val="20"/>
    </w:rPr>
  </w:style>
  <w:style w:type="character" w:customStyle="1" w:styleId="HTMLPreformattedChar">
    <w:name w:val="HTML Preformatted Char"/>
    <w:link w:val="HTMLPreformatted"/>
    <w:rsid w:val="00D05B7C"/>
    <w:rPr>
      <w:rFonts w:ascii="Courier New" w:hAnsi="Courier New" w:cs="Courier New"/>
    </w:rPr>
  </w:style>
  <w:style w:type="paragraph" w:styleId="Index1">
    <w:name w:val="index 1"/>
    <w:basedOn w:val="Normal"/>
    <w:next w:val="Normal"/>
    <w:autoRedefine/>
    <w:rsid w:val="00D05B7C"/>
    <w:pPr>
      <w:ind w:left="240" w:hanging="240"/>
    </w:pPr>
  </w:style>
  <w:style w:type="paragraph" w:styleId="Index2">
    <w:name w:val="index 2"/>
    <w:basedOn w:val="Normal"/>
    <w:next w:val="Normal"/>
    <w:autoRedefine/>
    <w:rsid w:val="00D05B7C"/>
    <w:pPr>
      <w:ind w:left="480" w:hanging="240"/>
    </w:pPr>
  </w:style>
  <w:style w:type="paragraph" w:styleId="Index3">
    <w:name w:val="index 3"/>
    <w:basedOn w:val="Normal"/>
    <w:next w:val="Normal"/>
    <w:autoRedefine/>
    <w:rsid w:val="00D05B7C"/>
    <w:pPr>
      <w:ind w:left="720" w:hanging="240"/>
    </w:pPr>
  </w:style>
  <w:style w:type="paragraph" w:styleId="Index4">
    <w:name w:val="index 4"/>
    <w:basedOn w:val="Normal"/>
    <w:next w:val="Normal"/>
    <w:autoRedefine/>
    <w:rsid w:val="00D05B7C"/>
    <w:pPr>
      <w:ind w:left="960" w:hanging="240"/>
    </w:pPr>
  </w:style>
  <w:style w:type="paragraph" w:styleId="Index5">
    <w:name w:val="index 5"/>
    <w:basedOn w:val="Normal"/>
    <w:next w:val="Normal"/>
    <w:autoRedefine/>
    <w:rsid w:val="00D05B7C"/>
    <w:pPr>
      <w:ind w:left="1200" w:hanging="240"/>
    </w:pPr>
  </w:style>
  <w:style w:type="paragraph" w:styleId="Index6">
    <w:name w:val="index 6"/>
    <w:basedOn w:val="Normal"/>
    <w:next w:val="Normal"/>
    <w:autoRedefine/>
    <w:rsid w:val="00D05B7C"/>
    <w:pPr>
      <w:ind w:left="1440" w:hanging="240"/>
    </w:pPr>
  </w:style>
  <w:style w:type="paragraph" w:styleId="Index7">
    <w:name w:val="index 7"/>
    <w:basedOn w:val="Normal"/>
    <w:next w:val="Normal"/>
    <w:autoRedefine/>
    <w:rsid w:val="00D05B7C"/>
    <w:pPr>
      <w:ind w:left="1680" w:hanging="240"/>
    </w:pPr>
  </w:style>
  <w:style w:type="paragraph" w:styleId="Index8">
    <w:name w:val="index 8"/>
    <w:basedOn w:val="Normal"/>
    <w:next w:val="Normal"/>
    <w:autoRedefine/>
    <w:rsid w:val="00D05B7C"/>
    <w:pPr>
      <w:ind w:left="1920" w:hanging="240"/>
    </w:pPr>
  </w:style>
  <w:style w:type="paragraph" w:styleId="Index9">
    <w:name w:val="index 9"/>
    <w:basedOn w:val="Normal"/>
    <w:next w:val="Normal"/>
    <w:autoRedefine/>
    <w:rsid w:val="00D05B7C"/>
    <w:pPr>
      <w:ind w:left="2160" w:hanging="240"/>
    </w:pPr>
  </w:style>
  <w:style w:type="paragraph" w:styleId="IndexHeading">
    <w:name w:val="index heading"/>
    <w:basedOn w:val="Normal"/>
    <w:next w:val="Index1"/>
    <w:rsid w:val="00D05B7C"/>
    <w:rPr>
      <w:rFonts w:ascii="Cambria" w:hAnsi="Cambria"/>
      <w:b/>
      <w:bCs/>
    </w:rPr>
  </w:style>
  <w:style w:type="paragraph" w:styleId="IntenseQuote">
    <w:name w:val="Intense Quote"/>
    <w:basedOn w:val="Normal"/>
    <w:next w:val="Normal"/>
    <w:link w:val="IntenseQuoteChar"/>
    <w:uiPriority w:val="30"/>
    <w:qFormat/>
    <w:rsid w:val="00D05B7C"/>
    <w:pPr>
      <w:pBdr>
        <w:bottom w:val="single" w:sz="4" w:space="4" w:color="4F81BD"/>
      </w:pBdr>
      <w:spacing w:before="200" w:after="280"/>
      <w:ind w:left="936" w:right="936"/>
    </w:pPr>
    <w:rPr>
      <w:b/>
      <w:bCs/>
      <w:i/>
      <w:iCs/>
      <w:color w:val="4F81BD"/>
    </w:rPr>
  </w:style>
  <w:style w:type="character" w:customStyle="1" w:styleId="IntenseQuoteChar">
    <w:name w:val="Intense Quote Char"/>
    <w:link w:val="IntenseQuote"/>
    <w:uiPriority w:val="30"/>
    <w:rsid w:val="00D05B7C"/>
    <w:rPr>
      <w:b/>
      <w:bCs/>
      <w:i/>
      <w:iCs/>
      <w:color w:val="4F81BD"/>
      <w:sz w:val="24"/>
    </w:rPr>
  </w:style>
  <w:style w:type="paragraph" w:styleId="ListParagraph">
    <w:name w:val="List Paragraph"/>
    <w:basedOn w:val="Normal"/>
    <w:uiPriority w:val="34"/>
    <w:qFormat/>
    <w:rsid w:val="00D05B7C"/>
    <w:pPr>
      <w:ind w:left="720"/>
    </w:pPr>
  </w:style>
  <w:style w:type="paragraph" w:styleId="MacroText">
    <w:name w:val="macro"/>
    <w:link w:val="MacroTextChar"/>
    <w:rsid w:val="00D05B7C"/>
    <w:pPr>
      <w:tabs>
        <w:tab w:val="left" w:pos="480"/>
        <w:tab w:val="left" w:pos="960"/>
        <w:tab w:val="left" w:pos="1440"/>
        <w:tab w:val="left" w:pos="1920"/>
        <w:tab w:val="left" w:pos="2400"/>
        <w:tab w:val="left" w:pos="2880"/>
        <w:tab w:val="left" w:pos="3360"/>
        <w:tab w:val="left" w:pos="3840"/>
        <w:tab w:val="left" w:pos="4320"/>
      </w:tabs>
      <w:spacing w:before="120"/>
    </w:pPr>
    <w:rPr>
      <w:rFonts w:ascii="Courier New" w:hAnsi="Courier New" w:cs="Courier New"/>
    </w:rPr>
  </w:style>
  <w:style w:type="character" w:customStyle="1" w:styleId="MacroTextChar">
    <w:name w:val="Macro Text Char"/>
    <w:link w:val="MacroText"/>
    <w:rsid w:val="00D05B7C"/>
    <w:rPr>
      <w:rFonts w:ascii="Courier New" w:hAnsi="Courier New" w:cs="Courier New"/>
    </w:rPr>
  </w:style>
  <w:style w:type="paragraph" w:styleId="MessageHeader">
    <w:name w:val="Message Header"/>
    <w:basedOn w:val="Normal"/>
    <w:link w:val="MessageHeaderChar"/>
    <w:rsid w:val="00D05B7C"/>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hAnsi="Cambria"/>
      <w:szCs w:val="24"/>
    </w:rPr>
  </w:style>
  <w:style w:type="character" w:customStyle="1" w:styleId="MessageHeaderChar">
    <w:name w:val="Message Header Char"/>
    <w:link w:val="MessageHeader"/>
    <w:rsid w:val="00D05B7C"/>
    <w:rPr>
      <w:rFonts w:ascii="Cambria" w:eastAsia="Times New Roman" w:hAnsi="Cambria" w:cs="Times New Roman"/>
      <w:sz w:val="24"/>
      <w:szCs w:val="24"/>
      <w:shd w:val="pct20" w:color="auto" w:fill="auto"/>
    </w:rPr>
  </w:style>
  <w:style w:type="paragraph" w:styleId="NoSpacing">
    <w:name w:val="No Spacing"/>
    <w:uiPriority w:val="1"/>
    <w:qFormat/>
    <w:rsid w:val="00D05B7C"/>
    <w:rPr>
      <w:sz w:val="24"/>
    </w:rPr>
  </w:style>
  <w:style w:type="paragraph" w:styleId="NormalWeb">
    <w:name w:val="Normal (Web)"/>
    <w:basedOn w:val="Normal"/>
    <w:rsid w:val="00D05B7C"/>
    <w:rPr>
      <w:szCs w:val="24"/>
    </w:rPr>
  </w:style>
  <w:style w:type="paragraph" w:styleId="NormalIndent">
    <w:name w:val="Normal Indent"/>
    <w:basedOn w:val="Normal"/>
    <w:rsid w:val="00D05B7C"/>
    <w:pPr>
      <w:ind w:left="720"/>
    </w:pPr>
  </w:style>
  <w:style w:type="paragraph" w:styleId="NoteHeading">
    <w:name w:val="Note Heading"/>
    <w:basedOn w:val="Normal"/>
    <w:next w:val="Normal"/>
    <w:link w:val="NoteHeadingChar"/>
    <w:rsid w:val="00D05B7C"/>
  </w:style>
  <w:style w:type="character" w:customStyle="1" w:styleId="NoteHeadingChar">
    <w:name w:val="Note Heading Char"/>
    <w:link w:val="NoteHeading"/>
    <w:rsid w:val="00D05B7C"/>
    <w:rPr>
      <w:sz w:val="24"/>
    </w:rPr>
  </w:style>
  <w:style w:type="paragraph" w:styleId="Quote">
    <w:name w:val="Quote"/>
    <w:basedOn w:val="Normal"/>
    <w:next w:val="Normal"/>
    <w:link w:val="QuoteChar"/>
    <w:uiPriority w:val="29"/>
    <w:qFormat/>
    <w:rsid w:val="00D05B7C"/>
    <w:rPr>
      <w:i/>
      <w:iCs/>
      <w:color w:val="000000"/>
    </w:rPr>
  </w:style>
  <w:style w:type="character" w:customStyle="1" w:styleId="QuoteChar">
    <w:name w:val="Quote Char"/>
    <w:link w:val="Quote"/>
    <w:uiPriority w:val="29"/>
    <w:rsid w:val="00D05B7C"/>
    <w:rPr>
      <w:i/>
      <w:iCs/>
      <w:color w:val="000000"/>
      <w:sz w:val="24"/>
    </w:rPr>
  </w:style>
  <w:style w:type="paragraph" w:styleId="Salutation">
    <w:name w:val="Salutation"/>
    <w:basedOn w:val="Normal"/>
    <w:next w:val="Normal"/>
    <w:link w:val="SalutationChar"/>
    <w:rsid w:val="00D05B7C"/>
  </w:style>
  <w:style w:type="character" w:customStyle="1" w:styleId="SalutationChar">
    <w:name w:val="Salutation Char"/>
    <w:link w:val="Salutation"/>
    <w:rsid w:val="00D05B7C"/>
    <w:rPr>
      <w:sz w:val="24"/>
    </w:rPr>
  </w:style>
  <w:style w:type="paragraph" w:styleId="Signature">
    <w:name w:val="Signature"/>
    <w:basedOn w:val="Normal"/>
    <w:link w:val="SignatureChar"/>
    <w:rsid w:val="00D05B7C"/>
    <w:pPr>
      <w:ind w:left="4320"/>
    </w:pPr>
  </w:style>
  <w:style w:type="character" w:customStyle="1" w:styleId="SignatureChar">
    <w:name w:val="Signature Char"/>
    <w:link w:val="Signature"/>
    <w:rsid w:val="00D05B7C"/>
    <w:rPr>
      <w:sz w:val="24"/>
    </w:rPr>
  </w:style>
  <w:style w:type="paragraph" w:styleId="Subtitle">
    <w:name w:val="Subtitle"/>
    <w:basedOn w:val="Normal"/>
    <w:next w:val="Normal"/>
    <w:link w:val="SubtitleChar"/>
    <w:qFormat/>
    <w:rsid w:val="00D05B7C"/>
    <w:pPr>
      <w:spacing w:after="60"/>
      <w:jc w:val="center"/>
      <w:outlineLvl w:val="1"/>
    </w:pPr>
    <w:rPr>
      <w:rFonts w:ascii="Cambria" w:hAnsi="Cambria"/>
      <w:szCs w:val="24"/>
    </w:rPr>
  </w:style>
  <w:style w:type="character" w:customStyle="1" w:styleId="SubtitleChar">
    <w:name w:val="Subtitle Char"/>
    <w:link w:val="Subtitle"/>
    <w:rsid w:val="00D05B7C"/>
    <w:rPr>
      <w:rFonts w:ascii="Cambria" w:eastAsia="Times New Roman" w:hAnsi="Cambria" w:cs="Times New Roman"/>
      <w:sz w:val="24"/>
      <w:szCs w:val="24"/>
    </w:rPr>
  </w:style>
  <w:style w:type="paragraph" w:styleId="TOAHeading">
    <w:name w:val="toa heading"/>
    <w:basedOn w:val="Normal"/>
    <w:next w:val="Normal"/>
    <w:rsid w:val="00D05B7C"/>
    <w:rPr>
      <w:rFonts w:ascii="Cambria" w:hAnsi="Cambria"/>
      <w:b/>
      <w:bCs/>
      <w:szCs w:val="24"/>
    </w:rPr>
  </w:style>
  <w:style w:type="character" w:customStyle="1" w:styleId="BoldItalics">
    <w:name w:val="Bold Italics"/>
    <w:rsid w:val="00962164"/>
    <w:rPr>
      <w:b/>
      <w:i/>
    </w:rPr>
  </w:style>
  <w:style w:type="character" w:customStyle="1" w:styleId="FieldLabel">
    <w:name w:val="Field Label"/>
    <w:rsid w:val="00962164"/>
    <w:rPr>
      <w:rFonts w:ascii="Times New Roman" w:eastAsia="Times New Roman" w:hAnsi="Times New Roman" w:cs="Times New Roman"/>
      <w:i/>
      <w:color w:val="3F3F3F"/>
    </w:rPr>
  </w:style>
  <w:style w:type="character" w:customStyle="1" w:styleId="SSTemplateField">
    <w:name w:val="SSTemplateField"/>
    <w:rsid w:val="00962164"/>
    <w:rPr>
      <w:rFonts w:ascii="Lucida Sans" w:eastAsia="Lucida Sans" w:hAnsi="Lucida Sans" w:cs="Lucida Sans"/>
      <w:b/>
      <w:color w:val="FFFFFF"/>
      <w:sz w:val="16"/>
      <w:szCs w:val="16"/>
      <w:shd w:val="clear" w:color="auto" w:fill="FF0000"/>
    </w:rPr>
  </w:style>
  <w:style w:type="character" w:customStyle="1" w:styleId="SSBookmark">
    <w:name w:val="SSBookmark"/>
    <w:rsid w:val="00962164"/>
    <w:rPr>
      <w:rFonts w:ascii="Lucida Sans" w:eastAsia="Lucida Sans" w:hAnsi="Lucida Sans" w:cs="Lucida Sans"/>
      <w:b/>
      <w:color w:val="000000"/>
      <w:sz w:val="16"/>
      <w:szCs w:val="16"/>
      <w:shd w:val="clear" w:color="auto" w:fill="FFFF80"/>
    </w:rPr>
  </w:style>
  <w:style w:type="paragraph" w:customStyle="1" w:styleId="CoverHeading1">
    <w:name w:val="Cover Heading 1"/>
    <w:basedOn w:val="Normal"/>
    <w:next w:val="Normal"/>
    <w:rsid w:val="00962164"/>
    <w:pPr>
      <w:spacing w:before="0"/>
      <w:jc w:val="right"/>
    </w:pPr>
    <w:rPr>
      <w:rFonts w:ascii="Calibri" w:eastAsia="Calibri" w:hAnsi="Calibri" w:cs="Calibri"/>
      <w:b/>
      <w:sz w:val="72"/>
      <w:szCs w:val="72"/>
    </w:rPr>
  </w:style>
  <w:style w:type="paragraph" w:customStyle="1" w:styleId="CoverHeading2">
    <w:name w:val="Cover Heading 2"/>
    <w:basedOn w:val="Normal"/>
    <w:next w:val="Normal"/>
    <w:rsid w:val="00962164"/>
    <w:pPr>
      <w:spacing w:before="0"/>
      <w:jc w:val="right"/>
    </w:pPr>
    <w:rPr>
      <w:rFonts w:ascii="Calibri" w:eastAsia="Calibri" w:hAnsi="Calibri" w:cs="Calibri"/>
      <w:color w:val="800000"/>
      <w:sz w:val="60"/>
      <w:szCs w:val="60"/>
    </w:rPr>
  </w:style>
  <w:style w:type="paragraph" w:customStyle="1" w:styleId="CoverText1">
    <w:name w:val="Cover Text 1"/>
    <w:basedOn w:val="Normal"/>
    <w:next w:val="Normal"/>
    <w:rsid w:val="00962164"/>
    <w:pPr>
      <w:spacing w:before="0"/>
      <w:jc w:val="right"/>
    </w:pPr>
    <w:rPr>
      <w:rFonts w:ascii="Liberation Sans Narrow" w:eastAsia="Liberation Sans Narrow" w:hAnsi="Liberation Sans Narrow" w:cs="Liberation Sans Narrow"/>
      <w:sz w:val="28"/>
      <w:szCs w:val="28"/>
    </w:rPr>
  </w:style>
  <w:style w:type="paragraph" w:customStyle="1" w:styleId="CoverText2">
    <w:name w:val="Cover Text 2"/>
    <w:basedOn w:val="Normal"/>
    <w:next w:val="Normal"/>
    <w:rsid w:val="00962164"/>
    <w:pPr>
      <w:spacing w:before="0"/>
      <w:jc w:val="right"/>
    </w:pPr>
    <w:rPr>
      <w:rFonts w:ascii="Liberation Sans Narrow" w:eastAsia="Liberation Sans Narrow" w:hAnsi="Liberation Sans Narrow" w:cs="Liberation Sans Narrow"/>
      <w:color w:val="7F7F7F"/>
      <w:sz w:val="20"/>
    </w:rPr>
  </w:style>
  <w:style w:type="paragraph" w:customStyle="1" w:styleId="Properties">
    <w:name w:val="Properties"/>
    <w:basedOn w:val="Normal"/>
    <w:next w:val="Normal"/>
    <w:rsid w:val="00962164"/>
    <w:pPr>
      <w:spacing w:before="0"/>
    </w:pPr>
    <w:rPr>
      <w:sz w:val="20"/>
    </w:rPr>
  </w:style>
  <w:style w:type="paragraph" w:customStyle="1" w:styleId="Notes">
    <w:name w:val="Notes"/>
    <w:basedOn w:val="Normal"/>
    <w:next w:val="Normal"/>
    <w:rsid w:val="00962164"/>
    <w:pPr>
      <w:spacing w:before="0"/>
    </w:pPr>
    <w:rPr>
      <w:sz w:val="20"/>
    </w:rPr>
  </w:style>
  <w:style w:type="paragraph" w:customStyle="1" w:styleId="DiagramImage">
    <w:name w:val="Diagram Image"/>
    <w:basedOn w:val="Normal"/>
    <w:next w:val="Normal"/>
    <w:rsid w:val="00962164"/>
    <w:pPr>
      <w:spacing w:before="0"/>
      <w:jc w:val="center"/>
    </w:pPr>
    <w:rPr>
      <w:szCs w:val="24"/>
    </w:rPr>
  </w:style>
  <w:style w:type="paragraph" w:customStyle="1" w:styleId="DiagramLabel">
    <w:name w:val="Diagram Label"/>
    <w:basedOn w:val="Normal"/>
    <w:next w:val="Normal"/>
    <w:rsid w:val="00962164"/>
    <w:pPr>
      <w:spacing w:before="0"/>
      <w:jc w:val="center"/>
    </w:pPr>
    <w:rPr>
      <w:sz w:val="16"/>
      <w:szCs w:val="16"/>
    </w:rPr>
  </w:style>
  <w:style w:type="paragraph" w:customStyle="1" w:styleId="TableLabel">
    <w:name w:val="Table Label"/>
    <w:basedOn w:val="Normal"/>
    <w:next w:val="Normal"/>
    <w:rsid w:val="00962164"/>
    <w:pPr>
      <w:spacing w:before="0"/>
    </w:pPr>
    <w:rPr>
      <w:sz w:val="16"/>
      <w:szCs w:val="16"/>
    </w:rPr>
  </w:style>
  <w:style w:type="paragraph" w:customStyle="1" w:styleId="TableHeading">
    <w:name w:val="Table Heading"/>
    <w:basedOn w:val="Normal"/>
    <w:next w:val="Normal"/>
    <w:rsid w:val="00962164"/>
    <w:pPr>
      <w:spacing w:before="60" w:after="40" w:line="240" w:lineRule="exact"/>
      <w:ind w:left="90" w:right="90"/>
    </w:pPr>
    <w:rPr>
      <w:b/>
      <w:sz w:val="18"/>
      <w:szCs w:val="18"/>
    </w:rPr>
  </w:style>
  <w:style w:type="paragraph" w:customStyle="1" w:styleId="TableTitle0">
    <w:name w:val="Table Title 0"/>
    <w:basedOn w:val="Normal"/>
    <w:next w:val="Normal"/>
    <w:rsid w:val="00962164"/>
    <w:pPr>
      <w:spacing w:before="0"/>
      <w:ind w:left="270" w:right="270"/>
    </w:pPr>
    <w:rPr>
      <w:b/>
      <w:sz w:val="22"/>
      <w:szCs w:val="22"/>
    </w:rPr>
  </w:style>
  <w:style w:type="paragraph" w:customStyle="1" w:styleId="TableTitle1">
    <w:name w:val="Table Title 1"/>
    <w:basedOn w:val="Normal"/>
    <w:next w:val="Normal"/>
    <w:rsid w:val="00962164"/>
    <w:pPr>
      <w:spacing w:before="80" w:after="80"/>
      <w:ind w:left="180" w:right="270"/>
    </w:pPr>
    <w:rPr>
      <w:b/>
      <w:sz w:val="18"/>
      <w:szCs w:val="18"/>
      <w:u w:val="single" w:color="000000"/>
    </w:rPr>
  </w:style>
  <w:style w:type="paragraph" w:customStyle="1" w:styleId="TableTitle2">
    <w:name w:val="Table Title 2"/>
    <w:basedOn w:val="Normal"/>
    <w:next w:val="Normal"/>
    <w:rsid w:val="00962164"/>
    <w:pPr>
      <w:spacing w:before="0" w:after="120"/>
      <w:ind w:left="270" w:right="270"/>
    </w:pPr>
    <w:rPr>
      <w:sz w:val="18"/>
      <w:szCs w:val="18"/>
      <w:u w:val="single" w:color="000000"/>
    </w:rPr>
  </w:style>
  <w:style w:type="paragraph" w:customStyle="1" w:styleId="TableTextNormal">
    <w:name w:val="Table Text Normal"/>
    <w:basedOn w:val="Normal"/>
    <w:next w:val="Normal"/>
    <w:rsid w:val="00962164"/>
    <w:pPr>
      <w:spacing w:before="20" w:after="20"/>
      <w:ind w:left="270" w:right="270"/>
    </w:pPr>
    <w:rPr>
      <w:sz w:val="18"/>
      <w:szCs w:val="18"/>
    </w:rPr>
  </w:style>
  <w:style w:type="paragraph" w:customStyle="1" w:styleId="TableTextLight">
    <w:name w:val="Table Text Light"/>
    <w:basedOn w:val="Normal"/>
    <w:next w:val="Normal"/>
    <w:rsid w:val="00962164"/>
    <w:pPr>
      <w:spacing w:before="20" w:after="20"/>
      <w:ind w:left="270" w:right="270"/>
    </w:pPr>
    <w:rPr>
      <w:color w:val="2F2F2F"/>
      <w:sz w:val="18"/>
      <w:szCs w:val="18"/>
    </w:rPr>
  </w:style>
  <w:style w:type="paragraph" w:customStyle="1" w:styleId="TableTextBold">
    <w:name w:val="Table Text Bold"/>
    <w:basedOn w:val="Normal"/>
    <w:next w:val="Normal"/>
    <w:rsid w:val="00962164"/>
    <w:pPr>
      <w:spacing w:before="20" w:after="20"/>
      <w:ind w:left="270" w:right="270"/>
    </w:pPr>
    <w:rPr>
      <w:b/>
      <w:sz w:val="18"/>
      <w:szCs w:val="18"/>
    </w:rPr>
  </w:style>
  <w:style w:type="paragraph" w:customStyle="1" w:styleId="CoverText3">
    <w:name w:val="Cover Text 3"/>
    <w:basedOn w:val="Normal"/>
    <w:next w:val="Normal"/>
    <w:rsid w:val="00962164"/>
    <w:pPr>
      <w:spacing w:before="0"/>
      <w:jc w:val="right"/>
    </w:pPr>
    <w:rPr>
      <w:rFonts w:ascii="Calibri" w:eastAsia="Calibri" w:hAnsi="Calibri" w:cs="Calibri"/>
      <w:b/>
      <w:color w:val="004080"/>
      <w:sz w:val="20"/>
    </w:rPr>
  </w:style>
  <w:style w:type="paragraph" w:customStyle="1" w:styleId="TitleSmall">
    <w:name w:val="Title Small"/>
    <w:basedOn w:val="Normal"/>
    <w:next w:val="Normal"/>
    <w:rsid w:val="00962164"/>
    <w:pPr>
      <w:spacing w:before="60" w:after="60"/>
    </w:pPr>
    <w:rPr>
      <w:rFonts w:ascii="Calibri" w:eastAsia="Calibri" w:hAnsi="Calibri" w:cs="Calibri"/>
      <w:b/>
      <w:szCs w:val="24"/>
    </w:rPr>
  </w:style>
  <w:style w:type="paragraph" w:customStyle="1" w:styleId="TableTextCode">
    <w:name w:val="Table Text Code"/>
    <w:basedOn w:val="Normal"/>
    <w:next w:val="Normal"/>
    <w:rsid w:val="00962164"/>
    <w:pPr>
      <w:spacing w:before="0"/>
      <w:ind w:left="90" w:right="90"/>
    </w:pPr>
    <w:rPr>
      <w:rFonts w:ascii="Courier New" w:eastAsia="Courier New" w:hAnsi="Courier New" w:cs="Courier New"/>
      <w:sz w:val="16"/>
      <w:szCs w:val="16"/>
    </w:rPr>
  </w:style>
  <w:style w:type="character" w:customStyle="1" w:styleId="Code">
    <w:name w:val="Code"/>
    <w:rsid w:val="00962164"/>
    <w:rPr>
      <w:rFonts w:ascii="Courier New" w:eastAsia="Courier New" w:hAnsi="Courier New" w:cs="Courier New"/>
    </w:rPr>
  </w:style>
  <w:style w:type="paragraph" w:customStyle="1" w:styleId="Items">
    <w:name w:val="Items"/>
    <w:basedOn w:val="Normal"/>
    <w:next w:val="Normal"/>
    <w:rsid w:val="00962164"/>
    <w:pPr>
      <w:spacing w:before="0"/>
    </w:pPr>
    <w:rPr>
      <w:sz w:val="20"/>
    </w:rPr>
  </w:style>
  <w:style w:type="paragraph" w:customStyle="1" w:styleId="NumberedList">
    <w:name w:val="Numbered List"/>
    <w:basedOn w:val="Normal"/>
    <w:next w:val="Normal"/>
    <w:rsid w:val="00962164"/>
    <w:pPr>
      <w:spacing w:before="0"/>
      <w:ind w:left="360" w:hanging="360"/>
    </w:pPr>
    <w:rPr>
      <w:rFonts w:ascii="Arial" w:eastAsia="Arial" w:hAnsi="Arial" w:cs="Arial"/>
      <w:color w:val="000000"/>
      <w:sz w:val="20"/>
    </w:rPr>
  </w:style>
  <w:style w:type="paragraph" w:customStyle="1" w:styleId="BulletedList">
    <w:name w:val="Bulleted List"/>
    <w:basedOn w:val="Normal"/>
    <w:next w:val="Normal"/>
    <w:rsid w:val="00962164"/>
    <w:pPr>
      <w:spacing w:before="0"/>
      <w:ind w:left="360" w:hanging="360"/>
    </w:pPr>
    <w:rPr>
      <w:rFonts w:ascii="Arial" w:eastAsia="Arial" w:hAnsi="Arial" w:cs="Arial"/>
      <w:color w:val="000000"/>
      <w:sz w:val="20"/>
    </w:rPr>
  </w:style>
  <w:style w:type="paragraph" w:customStyle="1" w:styleId="Strong1">
    <w:name w:val="Strong1"/>
    <w:basedOn w:val="Normal"/>
    <w:next w:val="Normal"/>
    <w:rsid w:val="00962164"/>
    <w:pPr>
      <w:spacing w:before="0"/>
    </w:pPr>
    <w:rPr>
      <w:rFonts w:ascii="Arial" w:eastAsia="Arial" w:hAnsi="Arial" w:cs="Arial"/>
      <w:b/>
      <w:color w:val="000000"/>
      <w:sz w:val="20"/>
    </w:rPr>
  </w:style>
  <w:style w:type="paragraph" w:customStyle="1" w:styleId="Emphasis1">
    <w:name w:val="Emphasis1"/>
    <w:basedOn w:val="Normal"/>
    <w:next w:val="Normal"/>
    <w:rsid w:val="00962164"/>
    <w:pPr>
      <w:spacing w:before="0"/>
    </w:pPr>
    <w:rPr>
      <w:rFonts w:ascii="Arial" w:eastAsia="Arial" w:hAnsi="Arial" w:cs="Arial"/>
      <w:i/>
      <w:color w:val="000000"/>
      <w:sz w:val="20"/>
    </w:rPr>
  </w:style>
  <w:style w:type="paragraph" w:customStyle="1" w:styleId="Hyperlink1">
    <w:name w:val="Hyperlink1"/>
    <w:basedOn w:val="Normal"/>
    <w:next w:val="Normal"/>
    <w:rsid w:val="00962164"/>
    <w:pPr>
      <w:spacing w:before="0"/>
    </w:pPr>
    <w:rPr>
      <w:rFonts w:ascii="Arial" w:eastAsia="Arial" w:hAnsi="Arial" w:cs="Arial"/>
      <w:color w:val="0000FF"/>
      <w:sz w:val="20"/>
      <w:u w:val="single" w:color="000000"/>
    </w:rPr>
  </w:style>
  <w:style w:type="character" w:customStyle="1" w:styleId="Objecttype">
    <w:name w:val="Object type"/>
    <w:rsid w:val="00962164"/>
    <w:rPr>
      <w:rFonts w:ascii="Arial" w:eastAsia="Arial" w:hAnsi="Arial" w:cs="Arial"/>
      <w:b/>
      <w:color w:val="000000"/>
      <w:spacing w:val="0"/>
      <w:w w:val="100"/>
      <w:position w:val="0"/>
      <w:sz w:val="20"/>
      <w:szCs w:val="20"/>
      <w:u w:val="single" w:color="000000"/>
    </w:rPr>
  </w:style>
  <w:style w:type="paragraph" w:customStyle="1" w:styleId="ListHeader">
    <w:name w:val="List Header"/>
    <w:basedOn w:val="Normal"/>
    <w:next w:val="Normal"/>
    <w:rsid w:val="00962164"/>
    <w:pPr>
      <w:spacing w:before="0"/>
    </w:pPr>
    <w:rPr>
      <w:rFonts w:ascii="Arial" w:eastAsia="Arial" w:hAnsi="Arial" w:cs="Arial"/>
      <w:b/>
      <w:i/>
      <w:color w:val="0000A0"/>
      <w:sz w:val="20"/>
    </w:rPr>
  </w:style>
  <w:style w:type="paragraph" w:customStyle="1" w:styleId="Normalsingle">
    <w:name w:val="Normal single"/>
    <w:basedOn w:val="Normal"/>
    <w:next w:val="Normal"/>
    <w:rsid w:val="00962164"/>
    <w:pPr>
      <w:spacing w:before="0"/>
      <w:jc w:val="both"/>
    </w:pPr>
    <w:rPr>
      <w:rFonts w:ascii="Arial" w:eastAsia="Arial" w:hAnsi="Arial" w:cs="Arial"/>
      <w:color w:val="000000"/>
      <w:sz w:val="20"/>
    </w:rPr>
  </w:style>
  <w:style w:type="paragraph" w:customStyle="1" w:styleId="Bullet1">
    <w:name w:val="Bullet1"/>
    <w:basedOn w:val="Normal"/>
    <w:next w:val="Normal"/>
    <w:rsid w:val="00962164"/>
    <w:pPr>
      <w:spacing w:before="0"/>
      <w:ind w:left="360" w:hanging="360"/>
      <w:jc w:val="both"/>
    </w:pPr>
    <w:rPr>
      <w:rFonts w:ascii="Arial" w:eastAsia="Arial" w:hAnsi="Arial" w:cs="Arial"/>
      <w:color w:val="000000"/>
      <w:sz w:val="20"/>
    </w:rPr>
  </w:style>
  <w:style w:type="paragraph" w:customStyle="1" w:styleId="TableText0">
    <w:name w:val="Table Text"/>
    <w:basedOn w:val="Normal"/>
    <w:next w:val="Normal"/>
    <w:rsid w:val="00962164"/>
    <w:pPr>
      <w:keepLines/>
      <w:spacing w:before="0"/>
      <w:jc w:val="both"/>
    </w:pPr>
    <w:rPr>
      <w:rFonts w:ascii="Arial" w:eastAsia="Arial" w:hAnsi="Arial" w:cs="Arial"/>
      <w:color w:val="000000"/>
      <w:sz w:val="16"/>
      <w:szCs w:val="16"/>
    </w:rPr>
  </w:style>
  <w:style w:type="paragraph" w:customStyle="1" w:styleId="TitlePage">
    <w:name w:val="Title Page"/>
    <w:basedOn w:val="Normal"/>
    <w:rsid w:val="00962164"/>
    <w:pPr>
      <w:spacing w:before="240"/>
      <w:jc w:val="center"/>
    </w:pPr>
    <w:rPr>
      <w:rFonts w:ascii="Verdana" w:eastAsia="Verdana" w:hAnsi="Verdana" w:cs="Verdana"/>
      <w:sz w:val="36"/>
      <w:szCs w:val="36"/>
    </w:rPr>
  </w:style>
  <w:style w:type="character" w:customStyle="1" w:styleId="TitlePageChar">
    <w:name w:val="Title Page Char"/>
    <w:rsid w:val="00962164"/>
    <w:rPr>
      <w:rFonts w:ascii="Verdana" w:eastAsia="Verdana" w:hAnsi="Verdana" w:cs="Verdana"/>
      <w:sz w:val="24"/>
      <w:szCs w:val="24"/>
    </w:rPr>
  </w:style>
  <w:style w:type="paragraph" w:customStyle="1" w:styleId="Default">
    <w:name w:val="Default"/>
    <w:basedOn w:val="Normal"/>
    <w:next w:val="Normal"/>
    <w:rsid w:val="00962164"/>
    <w:pPr>
      <w:spacing w:before="0"/>
    </w:pPr>
    <w:rPr>
      <w:rFonts w:ascii="Verdana" w:eastAsia="Verdana" w:hAnsi="Verdana" w:cs="Verdana"/>
      <w:color w:val="000000"/>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13439698">
      <w:bodyDiv w:val="1"/>
      <w:marLeft w:val="0"/>
      <w:marRight w:val="0"/>
      <w:marTop w:val="0"/>
      <w:marBottom w:val="0"/>
      <w:divBdr>
        <w:top w:val="none" w:sz="0" w:space="0" w:color="auto"/>
        <w:left w:val="none" w:sz="0" w:space="0" w:color="auto"/>
        <w:bottom w:val="none" w:sz="0" w:space="0" w:color="auto"/>
        <w:right w:val="none" w:sz="0" w:space="0" w:color="auto"/>
      </w:divBdr>
    </w:div>
    <w:div w:id="917397899">
      <w:bodyDiv w:val="1"/>
      <w:marLeft w:val="0"/>
      <w:marRight w:val="0"/>
      <w:marTop w:val="0"/>
      <w:marBottom w:val="0"/>
      <w:divBdr>
        <w:top w:val="none" w:sz="0" w:space="0" w:color="auto"/>
        <w:left w:val="none" w:sz="0" w:space="0" w:color="auto"/>
        <w:bottom w:val="none" w:sz="0" w:space="0" w:color="auto"/>
        <w:right w:val="none" w:sz="0" w:space="0" w:color="auto"/>
      </w:divBdr>
    </w:div>
    <w:div w:id="1620650210">
      <w:bodyDiv w:val="1"/>
      <w:marLeft w:val="0"/>
      <w:marRight w:val="0"/>
      <w:marTop w:val="0"/>
      <w:marBottom w:val="0"/>
      <w:divBdr>
        <w:top w:val="none" w:sz="0" w:space="0" w:color="auto"/>
        <w:left w:val="none" w:sz="0" w:space="0" w:color="auto"/>
        <w:bottom w:val="none" w:sz="0" w:space="0" w:color="auto"/>
        <w:right w:val="none" w:sz="0" w:space="0" w:color="auto"/>
      </w:divBdr>
    </w:div>
    <w:div w:id="1955093563">
      <w:bodyDiv w:val="1"/>
      <w:marLeft w:val="0"/>
      <w:marRight w:val="0"/>
      <w:marTop w:val="0"/>
      <w:marBottom w:val="0"/>
      <w:divBdr>
        <w:top w:val="none" w:sz="0" w:space="0" w:color="auto"/>
        <w:left w:val="none" w:sz="0" w:space="0" w:color="auto"/>
        <w:bottom w:val="none" w:sz="0" w:space="0" w:color="auto"/>
        <w:right w:val="none" w:sz="0" w:space="0" w:color="auto"/>
      </w:divBdr>
    </w:div>
    <w:div w:id="2023824870">
      <w:bodyDiv w:val="1"/>
      <w:marLeft w:val="0"/>
      <w:marRight w:val="0"/>
      <w:marTop w:val="0"/>
      <w:marBottom w:val="0"/>
      <w:divBdr>
        <w:top w:val="none" w:sz="0" w:space="0" w:color="auto"/>
        <w:left w:val="none" w:sz="0" w:space="0" w:color="auto"/>
        <w:bottom w:val="none" w:sz="0" w:space="0" w:color="auto"/>
        <w:right w:val="none" w:sz="0" w:space="0" w:color="auto"/>
      </w:divBdr>
    </w:div>
    <w:div w:id="21444964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ihe.net/%3cdomain%3e/%3cdomain%3ecomments.cfm" TargetMode="External"/><Relationship Id="rId18" Type="http://schemas.openxmlformats.org/officeDocument/2006/relationships/hyperlink" Target="http://www.ihe.net/Technical_Framework/index.cfm" TargetMode="External"/><Relationship Id="rId26" Type="http://schemas.openxmlformats.org/officeDocument/2006/relationships/hyperlink" Target="http://www.fda.gov/MedicalDevices/DeviceRegulationandGuidance/UniqueDeviceIdentification/UDIIssuingAgencies/default.htm/oUDIformats" TargetMode="External"/><Relationship Id="rId39" Type="http://schemas.openxmlformats.org/officeDocument/2006/relationships/image" Target="media/image4.emf"/><Relationship Id="rId21" Type="http://schemas.openxmlformats.org/officeDocument/2006/relationships/hyperlink" Target="http://build.fhir.org/datatypes.html" TargetMode="External"/><Relationship Id="rId34" Type="http://schemas.openxmlformats.org/officeDocument/2006/relationships/hyperlink" Target="http://build.fhir.org/device.html" TargetMode="External"/><Relationship Id="rId42" Type="http://schemas.openxmlformats.org/officeDocument/2006/relationships/image" Target="media/image7.emf"/><Relationship Id="rId47" Type="http://schemas.openxmlformats.org/officeDocument/2006/relationships/image" Target="media/image11.emf"/><Relationship Id="rId50" Type="http://schemas.openxmlformats.org/officeDocument/2006/relationships/image" Target="media/image14.emf"/><Relationship Id="rId55"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www.ihe.net/Technical_Framework/public_comment.cfm" TargetMode="External"/><Relationship Id="rId17" Type="http://schemas.openxmlformats.org/officeDocument/2006/relationships/hyperlink" Target="http://www.ihe.net/profiles/index.cfm" TargetMode="External"/><Relationship Id="rId25" Type="http://schemas.openxmlformats.org/officeDocument/2006/relationships/hyperlink" Target="http://www.fda.gov/MedicalDevices/DeviceRegulationandGuidance/UniqueDeviceIdentification/UDIIssuingAgencies/default.htm/oUDIformats" TargetMode="External"/><Relationship Id="rId33" Type="http://schemas.openxmlformats.org/officeDocument/2006/relationships/hyperlink" Target="http://www.fda.gov/MedicalDevices/DeviceRegulationandGuidance/UniqueDeviceIdentification/UDIBasics/default.htm" TargetMode="External"/><Relationship Id="rId38" Type="http://schemas.openxmlformats.org/officeDocument/2006/relationships/image" Target="media/image3.emf"/><Relationship Id="rId46" Type="http://schemas.openxmlformats.org/officeDocument/2006/relationships/image" Target="media/image10.emf"/><Relationship Id="rId2" Type="http://schemas.openxmlformats.org/officeDocument/2006/relationships/numbering" Target="numbering.xml"/><Relationship Id="rId16" Type="http://schemas.openxmlformats.org/officeDocument/2006/relationships/hyperlink" Target="http://www.ihe.net/About/process.cfm" TargetMode="External"/><Relationship Id="rId20" Type="http://schemas.openxmlformats.org/officeDocument/2006/relationships/hyperlink" Target="http://build.fhir.org/procedure-definitions.html" TargetMode="External"/><Relationship Id="rId29" Type="http://schemas.openxmlformats.org/officeDocument/2006/relationships/hyperlink" Target="https://www.healthit.gov/standards-advisory/draft-2017" TargetMode="External"/><Relationship Id="rId41" Type="http://schemas.openxmlformats.org/officeDocument/2006/relationships/image" Target="media/image6.emf"/><Relationship Id="rId54"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iki.ihe.net/index.php?title=National_Extensions_Process" TargetMode="External"/><Relationship Id="rId24" Type="http://schemas.openxmlformats.org/officeDocument/2006/relationships/hyperlink" Target="http://build.fhir.org/procedure-definitions.html" TargetMode="External"/><Relationship Id="rId32" Type="http://schemas.openxmlformats.org/officeDocument/2006/relationships/hyperlink" Target="http://wiki.ihe.net/index.php/ihe_glossary" TargetMode="External"/><Relationship Id="rId37" Type="http://schemas.openxmlformats.org/officeDocument/2006/relationships/image" Target="media/image2.emf"/><Relationship Id="rId40" Type="http://schemas.openxmlformats.org/officeDocument/2006/relationships/image" Target="media/image5.emf"/><Relationship Id="rId45" Type="http://schemas.openxmlformats.org/officeDocument/2006/relationships/hyperlink" Target="http://www.fda.gov/MedicalDevices/DeviceRegulationandGuidance/UniqueDeviceIdentification/UDIBasics/default.htm" TargetMode="External"/><Relationship Id="rId53" Type="http://schemas.openxmlformats.org/officeDocument/2006/relationships/header" Target="header1.xml"/><Relationship Id="rId58"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hyperlink" Target="http://www.ihe.net/Domains/index.cfm" TargetMode="External"/><Relationship Id="rId23" Type="http://schemas.openxmlformats.org/officeDocument/2006/relationships/hyperlink" Target="http://build.fhir.org/procedure-definitions.html" TargetMode="External"/><Relationship Id="rId28" Type="http://schemas.openxmlformats.org/officeDocument/2006/relationships/hyperlink" Target="https://www.healthit.gov/standards-advisory/draft-2017" TargetMode="External"/><Relationship Id="rId36" Type="http://schemas.openxmlformats.org/officeDocument/2006/relationships/hyperlink" Target="http://build.fhir.org/patient.html" TargetMode="External"/><Relationship Id="rId49" Type="http://schemas.openxmlformats.org/officeDocument/2006/relationships/image" Target="media/image13.emf"/><Relationship Id="rId57" Type="http://schemas.openxmlformats.org/officeDocument/2006/relationships/fontTable" Target="fontTable.xml"/><Relationship Id="rId10" Type="http://schemas.openxmlformats.org/officeDocument/2006/relationships/hyperlink" Target="http://wiki.ihe.net/index.php?title=Process" TargetMode="External"/><Relationship Id="rId19" Type="http://schemas.openxmlformats.org/officeDocument/2006/relationships/hyperlink" Target="http://ihe.net/ihetemplates.cfm" TargetMode="External"/><Relationship Id="rId31" Type="http://schemas.openxmlformats.org/officeDocument/2006/relationships/hyperlink" Target="http://www.fda.gov/downloads/MedicalDevices/DeviceRegulationandGuidance/UniqueDeviceIdentification/GlobalUDIDatabaseGUDID/UCM396595.doc" TargetMode="External"/><Relationship Id="rId44" Type="http://schemas.openxmlformats.org/officeDocument/2006/relationships/image" Target="media/image9.emf"/><Relationship Id="rId52" Type="http://schemas.openxmlformats.org/officeDocument/2006/relationships/image" Target="media/image16.emf"/><Relationship Id="rId4" Type="http://schemas.openxmlformats.org/officeDocument/2006/relationships/settings" Target="settings.xml"/><Relationship Id="rId9" Type="http://schemas.openxmlformats.org/officeDocument/2006/relationships/hyperlink" Target="http://wiki.ihe.net/index.php?title=Writing_Technical_Frameworks_and_Supplements" TargetMode="External"/><Relationship Id="rId14" Type="http://schemas.openxmlformats.org/officeDocument/2006/relationships/hyperlink" Target="http://www.ihe.net" TargetMode="External"/><Relationship Id="rId22" Type="http://schemas.openxmlformats.org/officeDocument/2006/relationships/hyperlink" Target="http://build.fhir.org/procedure.html" TargetMode="External"/><Relationship Id="rId27" Type="http://schemas.openxmlformats.org/officeDocument/2006/relationships/hyperlink" Target="http://wiki.hl7.org/images/2/24/Harmonization_Pattern_for_Unique_Device_Identifiers_20141113.pdf" TargetMode="External"/><Relationship Id="rId30" Type="http://schemas.openxmlformats.org/officeDocument/2006/relationships/hyperlink" Target="http://www.fda.gov/MedicalDevices/DeviceRegulationandGuidance/UniqueDeviceIdentification/UDIIssuingAgencies/default.htm" TargetMode="External"/><Relationship Id="rId35" Type="http://schemas.openxmlformats.org/officeDocument/2006/relationships/hyperlink" Target="http://build.fhir.org/procedure.html" TargetMode="External"/><Relationship Id="rId43" Type="http://schemas.openxmlformats.org/officeDocument/2006/relationships/image" Target="media/image8.emf"/><Relationship Id="rId48" Type="http://schemas.openxmlformats.org/officeDocument/2006/relationships/image" Target="media/image12.emf"/><Relationship Id="rId56" Type="http://schemas.openxmlformats.org/officeDocument/2006/relationships/footer" Target="footer3.xml"/><Relationship Id="rId8" Type="http://schemas.openxmlformats.org/officeDocument/2006/relationships/image" Target="media/image1.png"/><Relationship Id="rId51" Type="http://schemas.openxmlformats.org/officeDocument/2006/relationships/image" Target="media/image15.emf"/><Relationship Id="rId3"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ary\Desktop\00_IHE\00_DocumentPublication\03_Templates\01_2012-09_IHE%20Templates\2012-09\Base%20Template%20(no%20rev%20letter%20is%20latest)\IHE_Template_201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BE5DF3-80F6-49F7-8C94-2BA494097B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IHE_Template_2012.dotx</Template>
  <TotalTime>12</TotalTime>
  <Pages>78</Pages>
  <Words>16021</Words>
  <Characters>91324</Characters>
  <Application>Microsoft Office Word</Application>
  <DocSecurity>0</DocSecurity>
  <Lines>761</Lines>
  <Paragraphs>214</Paragraphs>
  <ScaleCrop>false</ScaleCrop>
  <HeadingPairs>
    <vt:vector size="2" baseType="variant">
      <vt:variant>
        <vt:lpstr>Title</vt:lpstr>
      </vt:variant>
      <vt:variant>
        <vt:i4>1</vt:i4>
      </vt:variant>
    </vt:vector>
  </HeadingPairs>
  <TitlesOfParts>
    <vt:vector size="1" baseType="lpstr">
      <vt:lpstr>IHE_Suppl_Template_Rev10.3_PC</vt:lpstr>
    </vt:vector>
  </TitlesOfParts>
  <Company>IHE</Company>
  <LinksUpToDate>false</LinksUpToDate>
  <CharactersWithSpaces>107131</CharactersWithSpaces>
  <SharedDoc>false</SharedDoc>
  <HLinks>
    <vt:vector size="408" baseType="variant">
      <vt:variant>
        <vt:i4>3997783</vt:i4>
      </vt:variant>
      <vt:variant>
        <vt:i4>330</vt:i4>
      </vt:variant>
      <vt:variant>
        <vt:i4>0</vt:i4>
      </vt:variant>
      <vt:variant>
        <vt:i4>5</vt:i4>
      </vt:variant>
      <vt:variant>
        <vt:lpwstr/>
      </vt:variant>
      <vt:variant>
        <vt:lpwstr>BKM_BCF0DAE0_ED18_427E_ABC7_C810C1B70F4B</vt:lpwstr>
      </vt:variant>
      <vt:variant>
        <vt:i4>3997783</vt:i4>
      </vt:variant>
      <vt:variant>
        <vt:i4>327</vt:i4>
      </vt:variant>
      <vt:variant>
        <vt:i4>0</vt:i4>
      </vt:variant>
      <vt:variant>
        <vt:i4>5</vt:i4>
      </vt:variant>
      <vt:variant>
        <vt:lpwstr/>
      </vt:variant>
      <vt:variant>
        <vt:lpwstr>BKM_BCF0DAE0_ED18_427E_ABC7_C810C1B70F4B</vt:lpwstr>
      </vt:variant>
      <vt:variant>
        <vt:i4>7143430</vt:i4>
      </vt:variant>
      <vt:variant>
        <vt:i4>324</vt:i4>
      </vt:variant>
      <vt:variant>
        <vt:i4>0</vt:i4>
      </vt:variant>
      <vt:variant>
        <vt:i4>5</vt:i4>
      </vt:variant>
      <vt:variant>
        <vt:lpwstr/>
      </vt:variant>
      <vt:variant>
        <vt:lpwstr>BKM_2CB1F36B_9FEC_4BB7_B7A9_0AD41D4E1B4F</vt:lpwstr>
      </vt:variant>
      <vt:variant>
        <vt:i4>3735640</vt:i4>
      </vt:variant>
      <vt:variant>
        <vt:i4>321</vt:i4>
      </vt:variant>
      <vt:variant>
        <vt:i4>0</vt:i4>
      </vt:variant>
      <vt:variant>
        <vt:i4>5</vt:i4>
      </vt:variant>
      <vt:variant>
        <vt:lpwstr/>
      </vt:variant>
      <vt:variant>
        <vt:lpwstr>BKM_B93BFDE8_E140_4503_9176_BE0B9BC78776</vt:lpwstr>
      </vt:variant>
      <vt:variant>
        <vt:i4>7077982</vt:i4>
      </vt:variant>
      <vt:variant>
        <vt:i4>318</vt:i4>
      </vt:variant>
      <vt:variant>
        <vt:i4>0</vt:i4>
      </vt:variant>
      <vt:variant>
        <vt:i4>5</vt:i4>
      </vt:variant>
      <vt:variant>
        <vt:lpwstr/>
      </vt:variant>
      <vt:variant>
        <vt:lpwstr>BKM_AC41EDA6_7099_4BAB_AC5D_3FE95F9FB9CD</vt:lpwstr>
      </vt:variant>
      <vt:variant>
        <vt:i4>7077982</vt:i4>
      </vt:variant>
      <vt:variant>
        <vt:i4>315</vt:i4>
      </vt:variant>
      <vt:variant>
        <vt:i4>0</vt:i4>
      </vt:variant>
      <vt:variant>
        <vt:i4>5</vt:i4>
      </vt:variant>
      <vt:variant>
        <vt:lpwstr/>
      </vt:variant>
      <vt:variant>
        <vt:lpwstr>BKM_AC41EDA6_7099_4BAB_AC5D_3FE95F9FB9CD</vt:lpwstr>
      </vt:variant>
      <vt:variant>
        <vt:i4>7077982</vt:i4>
      </vt:variant>
      <vt:variant>
        <vt:i4>312</vt:i4>
      </vt:variant>
      <vt:variant>
        <vt:i4>0</vt:i4>
      </vt:variant>
      <vt:variant>
        <vt:i4>5</vt:i4>
      </vt:variant>
      <vt:variant>
        <vt:lpwstr/>
      </vt:variant>
      <vt:variant>
        <vt:lpwstr>BKM_AC41EDA6_7099_4BAB_AC5D_3FE95F9FB9CD</vt:lpwstr>
      </vt:variant>
      <vt:variant>
        <vt:i4>7077982</vt:i4>
      </vt:variant>
      <vt:variant>
        <vt:i4>309</vt:i4>
      </vt:variant>
      <vt:variant>
        <vt:i4>0</vt:i4>
      </vt:variant>
      <vt:variant>
        <vt:i4>5</vt:i4>
      </vt:variant>
      <vt:variant>
        <vt:lpwstr/>
      </vt:variant>
      <vt:variant>
        <vt:lpwstr>BKM_AC41EDA6_7099_4BAB_AC5D_3FE95F9FB9CD</vt:lpwstr>
      </vt:variant>
      <vt:variant>
        <vt:i4>7077982</vt:i4>
      </vt:variant>
      <vt:variant>
        <vt:i4>306</vt:i4>
      </vt:variant>
      <vt:variant>
        <vt:i4>0</vt:i4>
      </vt:variant>
      <vt:variant>
        <vt:i4>5</vt:i4>
      </vt:variant>
      <vt:variant>
        <vt:lpwstr/>
      </vt:variant>
      <vt:variant>
        <vt:lpwstr>BKM_AC41EDA6_7099_4BAB_AC5D_3FE95F9FB9CD</vt:lpwstr>
      </vt:variant>
      <vt:variant>
        <vt:i4>3866719</vt:i4>
      </vt:variant>
      <vt:variant>
        <vt:i4>303</vt:i4>
      </vt:variant>
      <vt:variant>
        <vt:i4>0</vt:i4>
      </vt:variant>
      <vt:variant>
        <vt:i4>5</vt:i4>
      </vt:variant>
      <vt:variant>
        <vt:lpwstr/>
      </vt:variant>
      <vt:variant>
        <vt:lpwstr>BKM_5049E933_25F7_411F_AA64_4017F5C83EF7</vt:lpwstr>
      </vt:variant>
      <vt:variant>
        <vt:i4>3604483</vt:i4>
      </vt:variant>
      <vt:variant>
        <vt:i4>300</vt:i4>
      </vt:variant>
      <vt:variant>
        <vt:i4>0</vt:i4>
      </vt:variant>
      <vt:variant>
        <vt:i4>5</vt:i4>
      </vt:variant>
      <vt:variant>
        <vt:lpwstr/>
      </vt:variant>
      <vt:variant>
        <vt:lpwstr>BKM_B55D6394_E6F2_4FA6_A792_B910EC0E3C52</vt:lpwstr>
      </vt:variant>
      <vt:variant>
        <vt:i4>3604483</vt:i4>
      </vt:variant>
      <vt:variant>
        <vt:i4>297</vt:i4>
      </vt:variant>
      <vt:variant>
        <vt:i4>0</vt:i4>
      </vt:variant>
      <vt:variant>
        <vt:i4>5</vt:i4>
      </vt:variant>
      <vt:variant>
        <vt:lpwstr/>
      </vt:variant>
      <vt:variant>
        <vt:lpwstr>BKM_B55D6394_E6F2_4FA6_A792_B910EC0E3C52</vt:lpwstr>
      </vt:variant>
      <vt:variant>
        <vt:i4>7012357</vt:i4>
      </vt:variant>
      <vt:variant>
        <vt:i4>294</vt:i4>
      </vt:variant>
      <vt:variant>
        <vt:i4>0</vt:i4>
      </vt:variant>
      <vt:variant>
        <vt:i4>5</vt:i4>
      </vt:variant>
      <vt:variant>
        <vt:lpwstr/>
      </vt:variant>
      <vt:variant>
        <vt:lpwstr>BKM_5289EADE_7006_470F_AD4E_23174A6D703B</vt:lpwstr>
      </vt:variant>
      <vt:variant>
        <vt:i4>3145743</vt:i4>
      </vt:variant>
      <vt:variant>
        <vt:i4>291</vt:i4>
      </vt:variant>
      <vt:variant>
        <vt:i4>0</vt:i4>
      </vt:variant>
      <vt:variant>
        <vt:i4>5</vt:i4>
      </vt:variant>
      <vt:variant>
        <vt:lpwstr/>
      </vt:variant>
      <vt:variant>
        <vt:lpwstr>BKM_387E1B76_C99A_461E_A871_EEE4C9885684</vt:lpwstr>
      </vt:variant>
      <vt:variant>
        <vt:i4>6750216</vt:i4>
      </vt:variant>
      <vt:variant>
        <vt:i4>288</vt:i4>
      </vt:variant>
      <vt:variant>
        <vt:i4>0</vt:i4>
      </vt:variant>
      <vt:variant>
        <vt:i4>5</vt:i4>
      </vt:variant>
      <vt:variant>
        <vt:lpwstr/>
      </vt:variant>
      <vt:variant>
        <vt:lpwstr>BKM_E94030AB_95CA_41DA_87AE_6310E34A2862</vt:lpwstr>
      </vt:variant>
      <vt:variant>
        <vt:i4>6488065</vt:i4>
      </vt:variant>
      <vt:variant>
        <vt:i4>285</vt:i4>
      </vt:variant>
      <vt:variant>
        <vt:i4>0</vt:i4>
      </vt:variant>
      <vt:variant>
        <vt:i4>5</vt:i4>
      </vt:variant>
      <vt:variant>
        <vt:lpwstr/>
      </vt:variant>
      <vt:variant>
        <vt:lpwstr>BKM_27551DF6_A046_42E4_82CE_136974DC802B</vt:lpwstr>
      </vt:variant>
      <vt:variant>
        <vt:i4>6815748</vt:i4>
      </vt:variant>
      <vt:variant>
        <vt:i4>282</vt:i4>
      </vt:variant>
      <vt:variant>
        <vt:i4>0</vt:i4>
      </vt:variant>
      <vt:variant>
        <vt:i4>5</vt:i4>
      </vt:variant>
      <vt:variant>
        <vt:lpwstr/>
      </vt:variant>
      <vt:variant>
        <vt:lpwstr>BKM_BDB8079F_8211_432C_A5AA_307ED839EDE8</vt:lpwstr>
      </vt:variant>
      <vt:variant>
        <vt:i4>6881283</vt:i4>
      </vt:variant>
      <vt:variant>
        <vt:i4>279</vt:i4>
      </vt:variant>
      <vt:variant>
        <vt:i4>0</vt:i4>
      </vt:variant>
      <vt:variant>
        <vt:i4>5</vt:i4>
      </vt:variant>
      <vt:variant>
        <vt:lpwstr/>
      </vt:variant>
      <vt:variant>
        <vt:lpwstr>BKM_111002FF_8A3D_457C_92AC_F5E29EDDC902</vt:lpwstr>
      </vt:variant>
      <vt:variant>
        <vt:i4>6881283</vt:i4>
      </vt:variant>
      <vt:variant>
        <vt:i4>276</vt:i4>
      </vt:variant>
      <vt:variant>
        <vt:i4>0</vt:i4>
      </vt:variant>
      <vt:variant>
        <vt:i4>5</vt:i4>
      </vt:variant>
      <vt:variant>
        <vt:lpwstr/>
      </vt:variant>
      <vt:variant>
        <vt:lpwstr>BKM_111002FF_8A3D_457C_92AC_F5E29EDDC902</vt:lpwstr>
      </vt:variant>
      <vt:variant>
        <vt:i4>6684685</vt:i4>
      </vt:variant>
      <vt:variant>
        <vt:i4>273</vt:i4>
      </vt:variant>
      <vt:variant>
        <vt:i4>0</vt:i4>
      </vt:variant>
      <vt:variant>
        <vt:i4>5</vt:i4>
      </vt:variant>
      <vt:variant>
        <vt:lpwstr/>
      </vt:variant>
      <vt:variant>
        <vt:lpwstr>BKM_60507CE1_C383_426A_9518_9FB77B63E6C6</vt:lpwstr>
      </vt:variant>
      <vt:variant>
        <vt:i4>6684761</vt:i4>
      </vt:variant>
      <vt:variant>
        <vt:i4>270</vt:i4>
      </vt:variant>
      <vt:variant>
        <vt:i4>0</vt:i4>
      </vt:variant>
      <vt:variant>
        <vt:i4>5</vt:i4>
      </vt:variant>
      <vt:variant>
        <vt:lpwstr/>
      </vt:variant>
      <vt:variant>
        <vt:lpwstr>BKM_01751BC1_EE8B_4615_91F7_6245B4F66E7D</vt:lpwstr>
      </vt:variant>
      <vt:variant>
        <vt:i4>6619229</vt:i4>
      </vt:variant>
      <vt:variant>
        <vt:i4>267</vt:i4>
      </vt:variant>
      <vt:variant>
        <vt:i4>0</vt:i4>
      </vt:variant>
      <vt:variant>
        <vt:i4>5</vt:i4>
      </vt:variant>
      <vt:variant>
        <vt:lpwstr/>
      </vt:variant>
      <vt:variant>
        <vt:lpwstr>BKM_3F13ECF9_137C_4730_8000_00ED3BB76A67</vt:lpwstr>
      </vt:variant>
      <vt:variant>
        <vt:i4>7077974</vt:i4>
      </vt:variant>
      <vt:variant>
        <vt:i4>264</vt:i4>
      </vt:variant>
      <vt:variant>
        <vt:i4>0</vt:i4>
      </vt:variant>
      <vt:variant>
        <vt:i4>5</vt:i4>
      </vt:variant>
      <vt:variant>
        <vt:lpwstr/>
      </vt:variant>
      <vt:variant>
        <vt:lpwstr>BKM_9ECEE198_2D4A_455E_9D2C_60F946776094</vt:lpwstr>
      </vt:variant>
      <vt:variant>
        <vt:i4>6553695</vt:i4>
      </vt:variant>
      <vt:variant>
        <vt:i4>261</vt:i4>
      </vt:variant>
      <vt:variant>
        <vt:i4>0</vt:i4>
      </vt:variant>
      <vt:variant>
        <vt:i4>5</vt:i4>
      </vt:variant>
      <vt:variant>
        <vt:lpwstr/>
      </vt:variant>
      <vt:variant>
        <vt:lpwstr>BKM_49646E78_2B68_45CD_B473_D9EE884D53A3</vt:lpwstr>
      </vt:variant>
      <vt:variant>
        <vt:i4>6946899</vt:i4>
      </vt:variant>
      <vt:variant>
        <vt:i4>258</vt:i4>
      </vt:variant>
      <vt:variant>
        <vt:i4>0</vt:i4>
      </vt:variant>
      <vt:variant>
        <vt:i4>5</vt:i4>
      </vt:variant>
      <vt:variant>
        <vt:lpwstr/>
      </vt:variant>
      <vt:variant>
        <vt:lpwstr>BKM_8835C6BF_013E_4710_B40A_EF037C587C28</vt:lpwstr>
      </vt:variant>
      <vt:variant>
        <vt:i4>6553695</vt:i4>
      </vt:variant>
      <vt:variant>
        <vt:i4>255</vt:i4>
      </vt:variant>
      <vt:variant>
        <vt:i4>0</vt:i4>
      </vt:variant>
      <vt:variant>
        <vt:i4>5</vt:i4>
      </vt:variant>
      <vt:variant>
        <vt:lpwstr/>
      </vt:variant>
      <vt:variant>
        <vt:lpwstr>BKM_49646E78_2B68_45CD_B473_D9EE884D53A3</vt:lpwstr>
      </vt:variant>
      <vt:variant>
        <vt:i4>4063325</vt:i4>
      </vt:variant>
      <vt:variant>
        <vt:i4>252</vt:i4>
      </vt:variant>
      <vt:variant>
        <vt:i4>0</vt:i4>
      </vt:variant>
      <vt:variant>
        <vt:i4>5</vt:i4>
      </vt:variant>
      <vt:variant>
        <vt:lpwstr/>
      </vt:variant>
      <vt:variant>
        <vt:lpwstr>BKM_DA44E8E8_005A_4F53_947D_74E75A4647EB</vt:lpwstr>
      </vt:variant>
      <vt:variant>
        <vt:i4>6553695</vt:i4>
      </vt:variant>
      <vt:variant>
        <vt:i4>249</vt:i4>
      </vt:variant>
      <vt:variant>
        <vt:i4>0</vt:i4>
      </vt:variant>
      <vt:variant>
        <vt:i4>5</vt:i4>
      </vt:variant>
      <vt:variant>
        <vt:lpwstr/>
      </vt:variant>
      <vt:variant>
        <vt:lpwstr>BKM_49646E78_2B68_45CD_B473_D9EE884D53A3</vt:lpwstr>
      </vt:variant>
      <vt:variant>
        <vt:i4>3407954</vt:i4>
      </vt:variant>
      <vt:variant>
        <vt:i4>246</vt:i4>
      </vt:variant>
      <vt:variant>
        <vt:i4>0</vt:i4>
      </vt:variant>
      <vt:variant>
        <vt:i4>5</vt:i4>
      </vt:variant>
      <vt:variant>
        <vt:lpwstr/>
      </vt:variant>
      <vt:variant>
        <vt:lpwstr>BKM_F2CFD98C_F10A_4639_90BA_138A867E3578</vt:lpwstr>
      </vt:variant>
      <vt:variant>
        <vt:i4>6488144</vt:i4>
      </vt:variant>
      <vt:variant>
        <vt:i4>243</vt:i4>
      </vt:variant>
      <vt:variant>
        <vt:i4>0</vt:i4>
      </vt:variant>
      <vt:variant>
        <vt:i4>5</vt:i4>
      </vt:variant>
      <vt:variant>
        <vt:lpwstr/>
      </vt:variant>
      <vt:variant>
        <vt:lpwstr>BKM_38ADD49B_F109_4A8E_9B77_8DEA93DD504C</vt:lpwstr>
      </vt:variant>
      <vt:variant>
        <vt:i4>3604575</vt:i4>
      </vt:variant>
      <vt:variant>
        <vt:i4>240</vt:i4>
      </vt:variant>
      <vt:variant>
        <vt:i4>0</vt:i4>
      </vt:variant>
      <vt:variant>
        <vt:i4>5</vt:i4>
      </vt:variant>
      <vt:variant>
        <vt:lpwstr/>
      </vt:variant>
      <vt:variant>
        <vt:lpwstr>BKM_3E99AADD_148D_46E8_98FE_74CC8A2FD69D</vt:lpwstr>
      </vt:variant>
      <vt:variant>
        <vt:i4>6815804</vt:i4>
      </vt:variant>
      <vt:variant>
        <vt:i4>237</vt:i4>
      </vt:variant>
      <vt:variant>
        <vt:i4>0</vt:i4>
      </vt:variant>
      <vt:variant>
        <vt:i4>5</vt:i4>
      </vt:variant>
      <vt:variant>
        <vt:lpwstr>http://build.fhir.org/patient.html</vt:lpwstr>
      </vt:variant>
      <vt:variant>
        <vt:lpwstr/>
      </vt:variant>
      <vt:variant>
        <vt:i4>589891</vt:i4>
      </vt:variant>
      <vt:variant>
        <vt:i4>234</vt:i4>
      </vt:variant>
      <vt:variant>
        <vt:i4>0</vt:i4>
      </vt:variant>
      <vt:variant>
        <vt:i4>5</vt:i4>
      </vt:variant>
      <vt:variant>
        <vt:lpwstr>http://build.fhir.org/procedure.html</vt:lpwstr>
      </vt:variant>
      <vt:variant>
        <vt:lpwstr/>
      </vt:variant>
      <vt:variant>
        <vt:i4>5505031</vt:i4>
      </vt:variant>
      <vt:variant>
        <vt:i4>231</vt:i4>
      </vt:variant>
      <vt:variant>
        <vt:i4>0</vt:i4>
      </vt:variant>
      <vt:variant>
        <vt:i4>5</vt:i4>
      </vt:variant>
      <vt:variant>
        <vt:lpwstr>http://build.fhir.org/device.html</vt:lpwstr>
      </vt:variant>
      <vt:variant>
        <vt:lpwstr/>
      </vt:variant>
      <vt:variant>
        <vt:i4>3997701</vt:i4>
      </vt:variant>
      <vt:variant>
        <vt:i4>228</vt:i4>
      </vt:variant>
      <vt:variant>
        <vt:i4>0</vt:i4>
      </vt:variant>
      <vt:variant>
        <vt:i4>5</vt:i4>
      </vt:variant>
      <vt:variant>
        <vt:lpwstr/>
      </vt:variant>
      <vt:variant>
        <vt:lpwstr>BKM_AC936C7C_D64F_429C_8C0C_5A9982279914</vt:lpwstr>
      </vt:variant>
      <vt:variant>
        <vt:i4>3801170</vt:i4>
      </vt:variant>
      <vt:variant>
        <vt:i4>225</vt:i4>
      </vt:variant>
      <vt:variant>
        <vt:i4>0</vt:i4>
      </vt:variant>
      <vt:variant>
        <vt:i4>5</vt:i4>
      </vt:variant>
      <vt:variant>
        <vt:lpwstr/>
      </vt:variant>
      <vt:variant>
        <vt:lpwstr>BKM_C3F4BE69_7F0E_40B0_93FB_EC9DC7040079</vt:lpwstr>
      </vt:variant>
      <vt:variant>
        <vt:i4>3342351</vt:i4>
      </vt:variant>
      <vt:variant>
        <vt:i4>222</vt:i4>
      </vt:variant>
      <vt:variant>
        <vt:i4>0</vt:i4>
      </vt:variant>
      <vt:variant>
        <vt:i4>5</vt:i4>
      </vt:variant>
      <vt:variant>
        <vt:lpwstr/>
      </vt:variant>
      <vt:variant>
        <vt:lpwstr>BKM_CA8A279F_BFE0_469F_ADC3_B0CC9FC33D4A</vt:lpwstr>
      </vt:variant>
      <vt:variant>
        <vt:i4>3407883</vt:i4>
      </vt:variant>
      <vt:variant>
        <vt:i4>219</vt:i4>
      </vt:variant>
      <vt:variant>
        <vt:i4>0</vt:i4>
      </vt:variant>
      <vt:variant>
        <vt:i4>5</vt:i4>
      </vt:variant>
      <vt:variant>
        <vt:lpwstr/>
      </vt:variant>
      <vt:variant>
        <vt:lpwstr>BKM_2C0AECCF_07C8_4B81_9E85_BBCE043D22CC</vt:lpwstr>
      </vt:variant>
      <vt:variant>
        <vt:i4>3932161</vt:i4>
      </vt:variant>
      <vt:variant>
        <vt:i4>216</vt:i4>
      </vt:variant>
      <vt:variant>
        <vt:i4>0</vt:i4>
      </vt:variant>
      <vt:variant>
        <vt:i4>5</vt:i4>
      </vt:variant>
      <vt:variant>
        <vt:lpwstr/>
      </vt:variant>
      <vt:variant>
        <vt:lpwstr>BKM_F04A1DF8_A267_47B3_A0BC_7F4A91AFCF3C</vt:lpwstr>
      </vt:variant>
      <vt:variant>
        <vt:i4>6881282</vt:i4>
      </vt:variant>
      <vt:variant>
        <vt:i4>213</vt:i4>
      </vt:variant>
      <vt:variant>
        <vt:i4>0</vt:i4>
      </vt:variant>
      <vt:variant>
        <vt:i4>5</vt:i4>
      </vt:variant>
      <vt:variant>
        <vt:lpwstr/>
      </vt:variant>
      <vt:variant>
        <vt:lpwstr>BKM_DF3BF2A8_D89E_404D_81D5_C61C2A3CD03A</vt:lpwstr>
      </vt:variant>
      <vt:variant>
        <vt:i4>7143437</vt:i4>
      </vt:variant>
      <vt:variant>
        <vt:i4>210</vt:i4>
      </vt:variant>
      <vt:variant>
        <vt:i4>0</vt:i4>
      </vt:variant>
      <vt:variant>
        <vt:i4>5</vt:i4>
      </vt:variant>
      <vt:variant>
        <vt:lpwstr/>
      </vt:variant>
      <vt:variant>
        <vt:lpwstr>BKM_09E050EC_D05B_4A0F_B8C2_7DFA040E3090</vt:lpwstr>
      </vt:variant>
      <vt:variant>
        <vt:i4>3211363</vt:i4>
      </vt:variant>
      <vt:variant>
        <vt:i4>207</vt:i4>
      </vt:variant>
      <vt:variant>
        <vt:i4>0</vt:i4>
      </vt:variant>
      <vt:variant>
        <vt:i4>5</vt:i4>
      </vt:variant>
      <vt:variant>
        <vt:lpwstr>http://www.fda.gov/MedicalDevices/DeviceRegulationandGuidance/UniqueDeviceIdentification/UDIBasics/default.htm</vt:lpwstr>
      </vt:variant>
      <vt:variant>
        <vt:lpwstr/>
      </vt:variant>
      <vt:variant>
        <vt:i4>4653058</vt:i4>
      </vt:variant>
      <vt:variant>
        <vt:i4>204</vt:i4>
      </vt:variant>
      <vt:variant>
        <vt:i4>0</vt:i4>
      </vt:variant>
      <vt:variant>
        <vt:i4>5</vt:i4>
      </vt:variant>
      <vt:variant>
        <vt:lpwstr>http://wiki.ihe.net/index.php/ihe_glossary</vt:lpwstr>
      </vt:variant>
      <vt:variant>
        <vt:lpwstr>m</vt:lpwstr>
      </vt:variant>
      <vt:variant>
        <vt:i4>6357096</vt:i4>
      </vt:variant>
      <vt:variant>
        <vt:i4>201</vt:i4>
      </vt:variant>
      <vt:variant>
        <vt:i4>0</vt:i4>
      </vt:variant>
      <vt:variant>
        <vt:i4>5</vt:i4>
      </vt:variant>
      <vt:variant>
        <vt:lpwstr>http://www.fda.gov/downloads/MedicalDevices/DeviceRegulationandGuidance/UniqueDeviceIdentification/GlobalUDIDatabaseGUDID/UCM396595.doc</vt:lpwstr>
      </vt:variant>
      <vt:variant>
        <vt:lpwstr/>
      </vt:variant>
      <vt:variant>
        <vt:i4>3866720</vt:i4>
      </vt:variant>
      <vt:variant>
        <vt:i4>198</vt:i4>
      </vt:variant>
      <vt:variant>
        <vt:i4>0</vt:i4>
      </vt:variant>
      <vt:variant>
        <vt:i4>5</vt:i4>
      </vt:variant>
      <vt:variant>
        <vt:lpwstr>http://www.fda.gov/MedicalDevices/DeviceRegulationandGuidance/UniqueDeviceIdentification/UDIIssuingAgencies/default.htm</vt:lpwstr>
      </vt:variant>
      <vt:variant>
        <vt:lpwstr/>
      </vt:variant>
      <vt:variant>
        <vt:i4>3932257</vt:i4>
      </vt:variant>
      <vt:variant>
        <vt:i4>195</vt:i4>
      </vt:variant>
      <vt:variant>
        <vt:i4>0</vt:i4>
      </vt:variant>
      <vt:variant>
        <vt:i4>5</vt:i4>
      </vt:variant>
      <vt:variant>
        <vt:lpwstr>https://www.healthit.gov/standards-advisory/draft-2017</vt:lpwstr>
      </vt:variant>
      <vt:variant>
        <vt:lpwstr/>
      </vt:variant>
      <vt:variant>
        <vt:i4>3932257</vt:i4>
      </vt:variant>
      <vt:variant>
        <vt:i4>192</vt:i4>
      </vt:variant>
      <vt:variant>
        <vt:i4>0</vt:i4>
      </vt:variant>
      <vt:variant>
        <vt:i4>5</vt:i4>
      </vt:variant>
      <vt:variant>
        <vt:lpwstr>https://www.healthit.gov/standards-advisory/draft-2017</vt:lpwstr>
      </vt:variant>
      <vt:variant>
        <vt:lpwstr/>
      </vt:variant>
      <vt:variant>
        <vt:i4>6750328</vt:i4>
      </vt:variant>
      <vt:variant>
        <vt:i4>189</vt:i4>
      </vt:variant>
      <vt:variant>
        <vt:i4>0</vt:i4>
      </vt:variant>
      <vt:variant>
        <vt:i4>5</vt:i4>
      </vt:variant>
      <vt:variant>
        <vt:lpwstr>http://wiki.hl7.org/images/2/24/Harmonization_Pattern_for_Unique_Device_Identifiers_20141113.pdf</vt:lpwstr>
      </vt:variant>
      <vt:variant>
        <vt:lpwstr/>
      </vt:variant>
      <vt:variant>
        <vt:i4>8257651</vt:i4>
      </vt:variant>
      <vt:variant>
        <vt:i4>186</vt:i4>
      </vt:variant>
      <vt:variant>
        <vt:i4>0</vt:i4>
      </vt:variant>
      <vt:variant>
        <vt:i4>5</vt:i4>
      </vt:variant>
      <vt:variant>
        <vt:lpwstr>http://www.fda.gov/MedicalDevices/DeviceRegulationandGuidance/UniqueDeviceIdentification/UDIIssuingAgencies/default.htm/oUDIformats</vt:lpwstr>
      </vt:variant>
      <vt:variant>
        <vt:lpwstr/>
      </vt:variant>
      <vt:variant>
        <vt:i4>8257651</vt:i4>
      </vt:variant>
      <vt:variant>
        <vt:i4>183</vt:i4>
      </vt:variant>
      <vt:variant>
        <vt:i4>0</vt:i4>
      </vt:variant>
      <vt:variant>
        <vt:i4>5</vt:i4>
      </vt:variant>
      <vt:variant>
        <vt:lpwstr>http://www.fda.gov/MedicalDevices/DeviceRegulationandGuidance/UniqueDeviceIdentification/UDIIssuingAgencies/default.htm/oUDIformats</vt:lpwstr>
      </vt:variant>
      <vt:variant>
        <vt:lpwstr/>
      </vt:variant>
      <vt:variant>
        <vt:i4>6684723</vt:i4>
      </vt:variant>
      <vt:variant>
        <vt:i4>180</vt:i4>
      </vt:variant>
      <vt:variant>
        <vt:i4>0</vt:i4>
      </vt:variant>
      <vt:variant>
        <vt:i4>5</vt:i4>
      </vt:variant>
      <vt:variant>
        <vt:lpwstr>http://build.fhir.org/procedure-definitions.html</vt:lpwstr>
      </vt:variant>
      <vt:variant>
        <vt:lpwstr>Procedure.reasonCodeableConcept</vt:lpwstr>
      </vt:variant>
      <vt:variant>
        <vt:i4>1114201</vt:i4>
      </vt:variant>
      <vt:variant>
        <vt:i4>177</vt:i4>
      </vt:variant>
      <vt:variant>
        <vt:i4>0</vt:i4>
      </vt:variant>
      <vt:variant>
        <vt:i4>5</vt:i4>
      </vt:variant>
      <vt:variant>
        <vt:lpwstr>http://build.fhir.org/procedure-definitions.html</vt:lpwstr>
      </vt:variant>
      <vt:variant>
        <vt:lpwstr>Procedure.reasonReference</vt:lpwstr>
      </vt:variant>
      <vt:variant>
        <vt:i4>589891</vt:i4>
      </vt:variant>
      <vt:variant>
        <vt:i4>174</vt:i4>
      </vt:variant>
      <vt:variant>
        <vt:i4>0</vt:i4>
      </vt:variant>
      <vt:variant>
        <vt:i4>5</vt:i4>
      </vt:variant>
      <vt:variant>
        <vt:lpwstr>http://build.fhir.org/procedure.html</vt:lpwstr>
      </vt:variant>
      <vt:variant>
        <vt:lpwstr/>
      </vt:variant>
      <vt:variant>
        <vt:i4>6422608</vt:i4>
      </vt:variant>
      <vt:variant>
        <vt:i4>171</vt:i4>
      </vt:variant>
      <vt:variant>
        <vt:i4>0</vt:i4>
      </vt:variant>
      <vt:variant>
        <vt:i4>5</vt:i4>
      </vt:variant>
      <vt:variant>
        <vt:lpwstr/>
      </vt:variant>
      <vt:variant>
        <vt:lpwstr>BKM_A29B6068_2442_43B7_A493_17B4E842F84E</vt:lpwstr>
      </vt:variant>
      <vt:variant>
        <vt:i4>1704007</vt:i4>
      </vt:variant>
      <vt:variant>
        <vt:i4>168</vt:i4>
      </vt:variant>
      <vt:variant>
        <vt:i4>0</vt:i4>
      </vt:variant>
      <vt:variant>
        <vt:i4>5</vt:i4>
      </vt:variant>
      <vt:variant>
        <vt:lpwstr>http://build.fhir.org/datatypes.html</vt:lpwstr>
      </vt:variant>
      <vt:variant>
        <vt:lpwstr>dateTime</vt:lpwstr>
      </vt:variant>
      <vt:variant>
        <vt:i4>8060977</vt:i4>
      </vt:variant>
      <vt:variant>
        <vt:i4>165</vt:i4>
      </vt:variant>
      <vt:variant>
        <vt:i4>0</vt:i4>
      </vt:variant>
      <vt:variant>
        <vt:i4>5</vt:i4>
      </vt:variant>
      <vt:variant>
        <vt:lpwstr>http://build.fhir.org/procedure-definitions.html</vt:lpwstr>
      </vt:variant>
      <vt:variant>
        <vt:lpwstr>Procedure.performed_x_</vt:lpwstr>
      </vt:variant>
      <vt:variant>
        <vt:i4>6619146</vt:i4>
      </vt:variant>
      <vt:variant>
        <vt:i4>162</vt:i4>
      </vt:variant>
      <vt:variant>
        <vt:i4>0</vt:i4>
      </vt:variant>
      <vt:variant>
        <vt:i4>5</vt:i4>
      </vt:variant>
      <vt:variant>
        <vt:lpwstr/>
      </vt:variant>
      <vt:variant>
        <vt:lpwstr>BKM_C0E96CED_3629_4E07_8E78_05057EA75CE2</vt:lpwstr>
      </vt:variant>
      <vt:variant>
        <vt:i4>6815868</vt:i4>
      </vt:variant>
      <vt:variant>
        <vt:i4>30</vt:i4>
      </vt:variant>
      <vt:variant>
        <vt:i4>0</vt:i4>
      </vt:variant>
      <vt:variant>
        <vt:i4>5</vt:i4>
      </vt:variant>
      <vt:variant>
        <vt:lpwstr>http://ihe.net/ihetemplates.cfm</vt:lpwstr>
      </vt:variant>
      <vt:variant>
        <vt:lpwstr/>
      </vt:variant>
      <vt:variant>
        <vt:i4>5636208</vt:i4>
      </vt:variant>
      <vt:variant>
        <vt:i4>27</vt:i4>
      </vt:variant>
      <vt:variant>
        <vt:i4>0</vt:i4>
      </vt:variant>
      <vt:variant>
        <vt:i4>5</vt:i4>
      </vt:variant>
      <vt:variant>
        <vt:lpwstr>http://www.ihe.net/Technical_Framework/index.cfm</vt:lpwstr>
      </vt:variant>
      <vt:variant>
        <vt:lpwstr/>
      </vt:variant>
      <vt:variant>
        <vt:i4>4325441</vt:i4>
      </vt:variant>
      <vt:variant>
        <vt:i4>24</vt:i4>
      </vt:variant>
      <vt:variant>
        <vt:i4>0</vt:i4>
      </vt:variant>
      <vt:variant>
        <vt:i4>5</vt:i4>
      </vt:variant>
      <vt:variant>
        <vt:lpwstr>http://www.ihe.net/profiles/index.cfm</vt:lpwstr>
      </vt:variant>
      <vt:variant>
        <vt:lpwstr/>
      </vt:variant>
      <vt:variant>
        <vt:i4>4194382</vt:i4>
      </vt:variant>
      <vt:variant>
        <vt:i4>21</vt:i4>
      </vt:variant>
      <vt:variant>
        <vt:i4>0</vt:i4>
      </vt:variant>
      <vt:variant>
        <vt:i4>5</vt:i4>
      </vt:variant>
      <vt:variant>
        <vt:lpwstr>http://www.ihe.net/About/process.cfm</vt:lpwstr>
      </vt:variant>
      <vt:variant>
        <vt:lpwstr/>
      </vt:variant>
      <vt:variant>
        <vt:i4>5570640</vt:i4>
      </vt:variant>
      <vt:variant>
        <vt:i4>18</vt:i4>
      </vt:variant>
      <vt:variant>
        <vt:i4>0</vt:i4>
      </vt:variant>
      <vt:variant>
        <vt:i4>5</vt:i4>
      </vt:variant>
      <vt:variant>
        <vt:lpwstr>http://www.ihe.net/Domains/index.cfm</vt:lpwstr>
      </vt:variant>
      <vt:variant>
        <vt:lpwstr/>
      </vt:variant>
      <vt:variant>
        <vt:i4>3997811</vt:i4>
      </vt:variant>
      <vt:variant>
        <vt:i4>15</vt:i4>
      </vt:variant>
      <vt:variant>
        <vt:i4>0</vt:i4>
      </vt:variant>
      <vt:variant>
        <vt:i4>5</vt:i4>
      </vt:variant>
      <vt:variant>
        <vt:lpwstr>http://www.ihe.net/</vt:lpwstr>
      </vt:variant>
      <vt:variant>
        <vt:lpwstr/>
      </vt:variant>
      <vt:variant>
        <vt:i4>65545</vt:i4>
      </vt:variant>
      <vt:variant>
        <vt:i4>12</vt:i4>
      </vt:variant>
      <vt:variant>
        <vt:i4>0</vt:i4>
      </vt:variant>
      <vt:variant>
        <vt:i4>5</vt:i4>
      </vt:variant>
      <vt:variant>
        <vt:lpwstr>http://www.ihe.net/&lt;domain&gt;/&lt;domain&gt;comments.cfm</vt:lpwstr>
      </vt:variant>
      <vt:variant>
        <vt:lpwstr/>
      </vt:variant>
      <vt:variant>
        <vt:i4>2949173</vt:i4>
      </vt:variant>
      <vt:variant>
        <vt:i4>9</vt:i4>
      </vt:variant>
      <vt:variant>
        <vt:i4>0</vt:i4>
      </vt:variant>
      <vt:variant>
        <vt:i4>5</vt:i4>
      </vt:variant>
      <vt:variant>
        <vt:lpwstr>http://www.ihe.net/Technical_Framework/public_comment.cfm</vt:lpwstr>
      </vt:variant>
      <vt:variant>
        <vt:lpwstr/>
      </vt:variant>
      <vt:variant>
        <vt:i4>1048652</vt:i4>
      </vt:variant>
      <vt:variant>
        <vt:i4>6</vt:i4>
      </vt:variant>
      <vt:variant>
        <vt:i4>0</vt:i4>
      </vt:variant>
      <vt:variant>
        <vt:i4>5</vt:i4>
      </vt:variant>
      <vt:variant>
        <vt:lpwstr>http://wiki.ihe.net/index.php?title=National_Extensions_Process</vt:lpwstr>
      </vt:variant>
      <vt:variant>
        <vt:lpwstr/>
      </vt:variant>
      <vt:variant>
        <vt:i4>5111822</vt:i4>
      </vt:variant>
      <vt:variant>
        <vt:i4>3</vt:i4>
      </vt:variant>
      <vt:variant>
        <vt:i4>0</vt:i4>
      </vt:variant>
      <vt:variant>
        <vt:i4>5</vt:i4>
      </vt:variant>
      <vt:variant>
        <vt:lpwstr>http://wiki.ihe.net/index.php?title=Process</vt:lpwstr>
      </vt:variant>
      <vt:variant>
        <vt:lpwstr>Technical_Framework_Development</vt:lpwstr>
      </vt:variant>
      <vt:variant>
        <vt:i4>4259856</vt:i4>
      </vt:variant>
      <vt:variant>
        <vt:i4>0</vt:i4>
      </vt:variant>
      <vt:variant>
        <vt:i4>0</vt:i4>
      </vt:variant>
      <vt:variant>
        <vt:i4>5</vt:i4>
      </vt:variant>
      <vt:variant>
        <vt:lpwstr>http://wiki.ihe.net/index.php?title=Writing_Technical_Frameworks_and_Supplements</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IHE_Suppl_Template_Rev10.3_PC</dc:title>
  <dc:subject>IHE Technical Framework Supplement Template</dc:subject>
  <dc:creator>IHE Documentation Work Group</dc:creator>
  <cp:keywords>IHE Supplement Template</cp:keywords>
  <cp:lastModifiedBy>Ioana Singureanu</cp:lastModifiedBy>
  <cp:revision>4</cp:revision>
  <cp:lastPrinted>2012-05-01T13:26:00Z</cp:lastPrinted>
  <dcterms:created xsi:type="dcterms:W3CDTF">2017-03-23T04:02:00Z</dcterms:created>
  <dcterms:modified xsi:type="dcterms:W3CDTF">2017-03-23T05:59:00Z</dcterms:modified>
  <cp:category>IHE Supplement Template</cp:category>
</cp:coreProperties>
</file>