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0A4" w:rsidRPr="00636CB2" w:rsidRDefault="00F740A4" w:rsidP="00F740A4">
      <w:pPr>
        <w:pStyle w:val="BodyText"/>
        <w:jc w:val="center"/>
        <w:rPr>
          <w:b/>
          <w:bCs/>
          <w:noProof w:val="0"/>
          <w:sz w:val="28"/>
          <w:szCs w:val="28"/>
        </w:rPr>
      </w:pPr>
      <w:r w:rsidRPr="00636CB2">
        <w:rPr>
          <w:b/>
          <w:bCs/>
          <w:noProof w:val="0"/>
          <w:sz w:val="28"/>
          <w:szCs w:val="28"/>
        </w:rPr>
        <w:t>Integrating the Healthcare Enterprise</w:t>
      </w:r>
    </w:p>
    <w:p w:rsidR="00F740A4" w:rsidRPr="00636CB2" w:rsidRDefault="00F740A4" w:rsidP="00F740A4">
      <w:pPr>
        <w:pStyle w:val="BodyText"/>
        <w:rPr>
          <w:noProof w:val="0"/>
        </w:rPr>
      </w:pPr>
    </w:p>
    <w:p w:rsidR="00F740A4" w:rsidRPr="00636CB2" w:rsidRDefault="004A251D" w:rsidP="00F740A4">
      <w:pPr>
        <w:pStyle w:val="BodyText"/>
        <w:jc w:val="center"/>
        <w:rPr>
          <w:noProof w:val="0"/>
        </w:rPr>
      </w:pPr>
      <w:r>
        <w:drawing>
          <wp:inline distT="0" distB="0" distL="0" distR="0">
            <wp:extent cx="1640840" cy="83947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840" cy="839470"/>
                    </a:xfrm>
                    <a:prstGeom prst="rect">
                      <a:avLst/>
                    </a:prstGeom>
                    <a:noFill/>
                    <a:ln>
                      <a:noFill/>
                    </a:ln>
                  </pic:spPr>
                </pic:pic>
              </a:graphicData>
            </a:graphic>
          </wp:inline>
        </w:drawing>
      </w:r>
    </w:p>
    <w:p w:rsidR="00F740A4" w:rsidRPr="00636CB2" w:rsidRDefault="00F740A4" w:rsidP="00F740A4">
      <w:pPr>
        <w:pStyle w:val="BodyText"/>
        <w:rPr>
          <w:noProof w:val="0"/>
        </w:rPr>
      </w:pPr>
    </w:p>
    <w:p w:rsidR="00F740A4" w:rsidRPr="00636CB2" w:rsidRDefault="00F740A4" w:rsidP="00F740A4">
      <w:pPr>
        <w:pStyle w:val="BodyText"/>
        <w:jc w:val="center"/>
        <w:rPr>
          <w:b/>
          <w:noProof w:val="0"/>
          <w:sz w:val="44"/>
          <w:szCs w:val="44"/>
        </w:rPr>
      </w:pPr>
      <w:r w:rsidRPr="00636CB2">
        <w:rPr>
          <w:b/>
          <w:noProof w:val="0"/>
          <w:sz w:val="44"/>
          <w:szCs w:val="44"/>
        </w:rPr>
        <w:t>IHE Patient Care Coordination</w:t>
      </w:r>
    </w:p>
    <w:p w:rsidR="00F740A4" w:rsidRPr="00636CB2" w:rsidRDefault="00F740A4" w:rsidP="00F740A4">
      <w:pPr>
        <w:pStyle w:val="BodyText"/>
        <w:jc w:val="center"/>
        <w:rPr>
          <w:b/>
          <w:noProof w:val="0"/>
          <w:sz w:val="44"/>
          <w:szCs w:val="44"/>
        </w:rPr>
      </w:pPr>
      <w:r w:rsidRPr="00636CB2">
        <w:rPr>
          <w:b/>
          <w:noProof w:val="0"/>
          <w:sz w:val="44"/>
          <w:szCs w:val="44"/>
        </w:rPr>
        <w:t>Technical Framework Supplement</w:t>
      </w:r>
    </w:p>
    <w:p w:rsidR="00F740A4" w:rsidRPr="00636CB2" w:rsidRDefault="00F740A4" w:rsidP="00F740A4">
      <w:pPr>
        <w:pStyle w:val="BodyText"/>
        <w:rPr>
          <w:noProof w:val="0"/>
        </w:rPr>
      </w:pPr>
    </w:p>
    <w:p w:rsidR="00F740A4" w:rsidRPr="00636CB2" w:rsidRDefault="00F740A4" w:rsidP="00F740A4">
      <w:pPr>
        <w:pStyle w:val="BodyText"/>
        <w:rPr>
          <w:noProof w:val="0"/>
        </w:rPr>
      </w:pPr>
    </w:p>
    <w:p w:rsidR="00F740A4" w:rsidRPr="00636CB2" w:rsidRDefault="00F740A4" w:rsidP="00F740A4">
      <w:pPr>
        <w:pStyle w:val="BodyText"/>
        <w:rPr>
          <w:noProof w:val="0"/>
        </w:rPr>
      </w:pPr>
    </w:p>
    <w:p w:rsidR="00F740A4" w:rsidRPr="00636CB2" w:rsidRDefault="00F740A4" w:rsidP="00F740A4">
      <w:pPr>
        <w:pStyle w:val="BodyText"/>
        <w:jc w:val="center"/>
        <w:rPr>
          <w:b/>
          <w:noProof w:val="0"/>
          <w:sz w:val="44"/>
          <w:szCs w:val="44"/>
        </w:rPr>
      </w:pPr>
      <w:proofErr w:type="spellStart"/>
      <w:proofErr w:type="gramStart"/>
      <w:r w:rsidRPr="00636CB2">
        <w:rPr>
          <w:b/>
          <w:noProof w:val="0"/>
          <w:sz w:val="44"/>
          <w:szCs w:val="44"/>
        </w:rPr>
        <w:t>eNursing</w:t>
      </w:r>
      <w:proofErr w:type="spellEnd"/>
      <w:proofErr w:type="gramEnd"/>
      <w:r w:rsidRPr="00636CB2">
        <w:rPr>
          <w:b/>
          <w:noProof w:val="0"/>
          <w:sz w:val="44"/>
          <w:szCs w:val="44"/>
        </w:rPr>
        <w:t xml:space="preserve"> Summary</w:t>
      </w:r>
    </w:p>
    <w:p w:rsidR="00F740A4" w:rsidRPr="00636CB2" w:rsidRDefault="00F740A4" w:rsidP="00F740A4">
      <w:pPr>
        <w:pStyle w:val="BodyText"/>
        <w:jc w:val="center"/>
        <w:rPr>
          <w:b/>
          <w:noProof w:val="0"/>
          <w:sz w:val="44"/>
          <w:szCs w:val="44"/>
        </w:rPr>
      </w:pPr>
      <w:r w:rsidRPr="00636CB2">
        <w:rPr>
          <w:b/>
          <w:noProof w:val="0"/>
          <w:sz w:val="44"/>
          <w:szCs w:val="44"/>
        </w:rPr>
        <w:t>(ENS)</w:t>
      </w:r>
    </w:p>
    <w:p w:rsidR="00F740A4" w:rsidRPr="00636CB2" w:rsidRDefault="00F740A4" w:rsidP="00F740A4">
      <w:pPr>
        <w:pStyle w:val="BodyText"/>
        <w:rPr>
          <w:noProof w:val="0"/>
        </w:rPr>
      </w:pPr>
    </w:p>
    <w:p w:rsidR="00F740A4" w:rsidRPr="00636CB2" w:rsidRDefault="00F740A4" w:rsidP="00F740A4">
      <w:pPr>
        <w:pStyle w:val="BodyText"/>
        <w:rPr>
          <w:noProof w:val="0"/>
        </w:rPr>
      </w:pPr>
    </w:p>
    <w:p w:rsidR="00F740A4" w:rsidRPr="00636CB2" w:rsidRDefault="00F740A4" w:rsidP="00F740A4">
      <w:pPr>
        <w:pStyle w:val="BodyText"/>
        <w:rPr>
          <w:noProof w:val="0"/>
        </w:rPr>
      </w:pPr>
    </w:p>
    <w:p w:rsidR="00F740A4" w:rsidRPr="00636CB2" w:rsidRDefault="00F740A4" w:rsidP="00F740A4">
      <w:pPr>
        <w:pStyle w:val="BodyText"/>
        <w:jc w:val="center"/>
        <w:rPr>
          <w:b/>
          <w:noProof w:val="0"/>
          <w:sz w:val="44"/>
          <w:szCs w:val="44"/>
        </w:rPr>
      </w:pPr>
      <w:r w:rsidRPr="00636CB2">
        <w:rPr>
          <w:b/>
          <w:noProof w:val="0"/>
          <w:sz w:val="44"/>
          <w:szCs w:val="44"/>
        </w:rPr>
        <w:t xml:space="preserve">Trial Implementation </w:t>
      </w:r>
    </w:p>
    <w:p w:rsidR="00F740A4" w:rsidRPr="00636CB2" w:rsidRDefault="00F740A4" w:rsidP="00F740A4">
      <w:pPr>
        <w:pStyle w:val="BodyText"/>
        <w:rPr>
          <w:noProof w:val="0"/>
        </w:rPr>
      </w:pPr>
    </w:p>
    <w:p w:rsidR="00F740A4" w:rsidRPr="00636CB2" w:rsidRDefault="00F740A4" w:rsidP="00F740A4">
      <w:pPr>
        <w:pStyle w:val="BodyText"/>
        <w:rPr>
          <w:noProof w:val="0"/>
        </w:rPr>
      </w:pPr>
    </w:p>
    <w:p w:rsidR="00A910E1" w:rsidRPr="00636CB2" w:rsidRDefault="00A910E1">
      <w:pPr>
        <w:pStyle w:val="BodyText"/>
        <w:rPr>
          <w:noProof w:val="0"/>
        </w:rPr>
      </w:pPr>
    </w:p>
    <w:p w:rsidR="00CF283F" w:rsidRPr="00636CB2" w:rsidRDefault="00CF283F">
      <w:pPr>
        <w:pStyle w:val="BodyText"/>
        <w:rPr>
          <w:noProof w:val="0"/>
        </w:rPr>
      </w:pPr>
    </w:p>
    <w:p w:rsidR="00A910E1" w:rsidRPr="00636CB2" w:rsidRDefault="00C93AD3" w:rsidP="00D03735">
      <w:pPr>
        <w:pStyle w:val="BodyText"/>
        <w:rPr>
          <w:noProof w:val="0"/>
        </w:rPr>
      </w:pPr>
      <w:r w:rsidRPr="00636CB2">
        <w:rPr>
          <w:noProof w:val="0"/>
        </w:rPr>
        <w:t>Date:</w:t>
      </w:r>
      <w:r w:rsidRPr="00636CB2">
        <w:rPr>
          <w:noProof w:val="0"/>
        </w:rPr>
        <w:tab/>
      </w:r>
      <w:r w:rsidRPr="00636CB2">
        <w:rPr>
          <w:noProof w:val="0"/>
        </w:rPr>
        <w:tab/>
      </w:r>
      <w:r w:rsidR="00D71F7E">
        <w:rPr>
          <w:noProof w:val="0"/>
        </w:rPr>
        <w:t>November 8</w:t>
      </w:r>
      <w:r w:rsidR="00D03735" w:rsidRPr="00636CB2">
        <w:rPr>
          <w:noProof w:val="0"/>
        </w:rPr>
        <w:t>, 2013</w:t>
      </w:r>
    </w:p>
    <w:p w:rsidR="00603ED5" w:rsidRPr="00636CB2" w:rsidRDefault="00C93AD3" w:rsidP="00D03735">
      <w:pPr>
        <w:pStyle w:val="BodyText"/>
        <w:rPr>
          <w:noProof w:val="0"/>
        </w:rPr>
      </w:pPr>
      <w:r w:rsidRPr="00636CB2">
        <w:rPr>
          <w:noProof w:val="0"/>
        </w:rPr>
        <w:t>Author:</w:t>
      </w:r>
      <w:r w:rsidR="00155FDD" w:rsidRPr="00636CB2">
        <w:rPr>
          <w:noProof w:val="0"/>
        </w:rPr>
        <w:tab/>
      </w:r>
      <w:r w:rsidR="00F740A4" w:rsidRPr="00636CB2">
        <w:rPr>
          <w:noProof w:val="0"/>
        </w:rPr>
        <w:t>IHE PCC Technical Committee</w:t>
      </w:r>
    </w:p>
    <w:p w:rsidR="00F740A4" w:rsidRPr="00636CB2" w:rsidRDefault="00603ED5" w:rsidP="00D03735">
      <w:pPr>
        <w:pStyle w:val="BodyText"/>
        <w:rPr>
          <w:rFonts w:ascii="Arial" w:hAnsi="Arial"/>
          <w:b/>
          <w:noProof w:val="0"/>
          <w:kern w:val="28"/>
          <w:sz w:val="28"/>
        </w:rPr>
      </w:pPr>
      <w:r w:rsidRPr="00636CB2">
        <w:rPr>
          <w:noProof w:val="0"/>
        </w:rPr>
        <w:t xml:space="preserve">Email: </w:t>
      </w:r>
      <w:r w:rsidRPr="00636CB2">
        <w:rPr>
          <w:noProof w:val="0"/>
        </w:rPr>
        <w:tab/>
      </w:r>
      <w:r w:rsidRPr="00636CB2">
        <w:rPr>
          <w:noProof w:val="0"/>
        </w:rPr>
        <w:tab/>
      </w:r>
      <w:proofErr w:type="spellStart"/>
      <w:r w:rsidR="00C40953" w:rsidRPr="00636CB2">
        <w:rPr>
          <w:noProof w:val="0"/>
        </w:rPr>
        <w:t>pcc@ihe.net</w:t>
      </w:r>
      <w:proofErr w:type="spellEnd"/>
      <w:r w:rsidR="00CF283F" w:rsidRPr="00636CB2">
        <w:rPr>
          <w:rFonts w:ascii="TimesNewRoman" w:hAnsi="TimesNewRoman"/>
          <w:noProof w:val="0"/>
        </w:rPr>
        <w:br w:type="page"/>
      </w:r>
      <w:r w:rsidR="00F740A4" w:rsidRPr="00636CB2">
        <w:rPr>
          <w:rFonts w:ascii="Arial" w:hAnsi="Arial"/>
          <w:b/>
          <w:noProof w:val="0"/>
          <w:kern w:val="28"/>
          <w:sz w:val="28"/>
        </w:rPr>
        <w:lastRenderedPageBreak/>
        <w:t>Foreword</w:t>
      </w:r>
    </w:p>
    <w:p w:rsidR="00F740A4" w:rsidRPr="00636CB2" w:rsidRDefault="00F740A4" w:rsidP="00F740A4">
      <w:pPr>
        <w:pStyle w:val="BodyText"/>
        <w:rPr>
          <w:noProof w:val="0"/>
        </w:rPr>
      </w:pPr>
      <w:r w:rsidRPr="00636CB2">
        <w:rPr>
          <w:noProof w:val="0"/>
        </w:rPr>
        <w:t>This is a supplement to the IHE Patient Care Coordination Technical Framework V9.0. Each supplement undergoes a process of public comment and trial implementation before being incorporated into the volumes of the Technical Frameworks.</w:t>
      </w:r>
    </w:p>
    <w:p w:rsidR="00F740A4" w:rsidRPr="00636CB2" w:rsidRDefault="00F740A4" w:rsidP="00F740A4">
      <w:pPr>
        <w:pStyle w:val="BodyText"/>
        <w:rPr>
          <w:noProof w:val="0"/>
        </w:rPr>
      </w:pPr>
      <w:r w:rsidRPr="00636CB2">
        <w:rPr>
          <w:noProof w:val="0"/>
        </w:rPr>
        <w:t xml:space="preserve">This supplement is published on </w:t>
      </w:r>
      <w:r w:rsidR="00D71F7E">
        <w:rPr>
          <w:noProof w:val="0"/>
        </w:rPr>
        <w:t>November 8</w:t>
      </w:r>
      <w:r w:rsidRPr="00636CB2">
        <w:rPr>
          <w:noProof w:val="0"/>
        </w:rPr>
        <w:t xml:space="preserve">, 2013 for Trial Implementation and may be available for testing at subsequent IHE </w:t>
      </w:r>
      <w:proofErr w:type="spellStart"/>
      <w:r w:rsidRPr="00636CB2">
        <w:rPr>
          <w:noProof w:val="0"/>
        </w:rPr>
        <w:t>Connectathons</w:t>
      </w:r>
      <w:proofErr w:type="spellEnd"/>
      <w:r w:rsidRPr="00636CB2">
        <w:rPr>
          <w:noProof w:val="0"/>
        </w:rPr>
        <w:t xml:space="preserve">. The supplement may be amended based on the results of testing. Following successful testing it will be incorporated into the Patient Care Coordination Technical Framework. Comments are invited and may be submitted at </w:t>
      </w:r>
      <w:hyperlink r:id="rId10" w:history="1">
        <w:r w:rsidRPr="00636CB2">
          <w:rPr>
            <w:rStyle w:val="Hyperlink"/>
            <w:noProof w:val="0"/>
          </w:rPr>
          <w:t>http://</w:t>
        </w:r>
        <w:proofErr w:type="spellStart"/>
        <w:r w:rsidRPr="00636CB2">
          <w:rPr>
            <w:rStyle w:val="Hyperlink"/>
            <w:noProof w:val="0"/>
          </w:rPr>
          <w:t>www.ihe.net</w:t>
        </w:r>
        <w:proofErr w:type="spellEnd"/>
        <w:r w:rsidRPr="00636CB2">
          <w:rPr>
            <w:rStyle w:val="Hyperlink"/>
            <w:noProof w:val="0"/>
          </w:rPr>
          <w:t>/</w:t>
        </w:r>
        <w:proofErr w:type="spellStart"/>
        <w:r w:rsidRPr="00636CB2">
          <w:rPr>
            <w:rStyle w:val="Hyperlink"/>
            <w:noProof w:val="0"/>
          </w:rPr>
          <w:t>PCC_Public_Comments</w:t>
        </w:r>
        <w:proofErr w:type="spellEnd"/>
      </w:hyperlink>
      <w:r w:rsidRPr="00636CB2">
        <w:rPr>
          <w:noProof w:val="0"/>
        </w:rPr>
        <w:t xml:space="preserve">. </w:t>
      </w:r>
    </w:p>
    <w:p w:rsidR="00F740A4" w:rsidRPr="00636CB2" w:rsidRDefault="00F740A4" w:rsidP="00F740A4">
      <w:pPr>
        <w:pStyle w:val="BodyText"/>
        <w:rPr>
          <w:noProof w:val="0"/>
        </w:rPr>
      </w:pPr>
      <w:r w:rsidRPr="00636CB2">
        <w:rPr>
          <w:noProof w:val="0"/>
        </w:rPr>
        <w:t xml:space="preserve">This supplement describes changes to the existing technical framework documents. </w:t>
      </w:r>
    </w:p>
    <w:p w:rsidR="00F740A4" w:rsidRPr="00636CB2" w:rsidRDefault="00F740A4" w:rsidP="00F740A4">
      <w:pPr>
        <w:pStyle w:val="BodyText"/>
        <w:rPr>
          <w:noProof w:val="0"/>
        </w:rPr>
      </w:pPr>
      <w:r w:rsidRPr="00636CB2">
        <w:rPr>
          <w:noProof w:val="0"/>
        </w:rPr>
        <w:t xml:space="preserve">“Boxed” instructions like the sample below indicate to the Volume Editor </w:t>
      </w:r>
      <w:proofErr w:type="gramStart"/>
      <w:r w:rsidRPr="00636CB2">
        <w:rPr>
          <w:noProof w:val="0"/>
        </w:rPr>
        <w:t>how</w:t>
      </w:r>
      <w:proofErr w:type="gramEnd"/>
      <w:r w:rsidRPr="00636CB2">
        <w:rPr>
          <w:noProof w:val="0"/>
        </w:rPr>
        <w:t xml:space="preserve"> to integrate the relevant section(s) into the relevant Technical Framework volume.</w:t>
      </w:r>
    </w:p>
    <w:p w:rsidR="00F740A4" w:rsidRPr="00636CB2" w:rsidRDefault="00F740A4" w:rsidP="00F740A4">
      <w:pPr>
        <w:pStyle w:val="EditorInstructions"/>
        <w:rPr>
          <w:noProof w:val="0"/>
        </w:rPr>
      </w:pPr>
      <w:r w:rsidRPr="00636CB2">
        <w:rPr>
          <w:noProof w:val="0"/>
        </w:rPr>
        <w:t>Amend section X.X by the following:</w:t>
      </w:r>
    </w:p>
    <w:p w:rsidR="00F740A4" w:rsidRPr="00636CB2" w:rsidRDefault="00F740A4" w:rsidP="00F740A4">
      <w:pPr>
        <w:pStyle w:val="BodyText"/>
        <w:rPr>
          <w:noProof w:val="0"/>
        </w:rPr>
      </w:pPr>
      <w:r w:rsidRPr="00636CB2">
        <w:rPr>
          <w:noProof w:val="0"/>
        </w:rPr>
        <w:t xml:space="preserve">Where the amendment adds text, make the added text </w:t>
      </w:r>
      <w:r w:rsidRPr="00636CB2">
        <w:rPr>
          <w:rStyle w:val="InsertText"/>
          <w:noProof w:val="0"/>
        </w:rPr>
        <w:t>bold underline</w:t>
      </w:r>
      <w:r w:rsidRPr="00636CB2">
        <w:rPr>
          <w:noProof w:val="0"/>
        </w:rPr>
        <w:t xml:space="preserve">. Where the amendment removes text, make the removed text </w:t>
      </w:r>
      <w:r w:rsidRPr="00636CB2">
        <w:rPr>
          <w:rStyle w:val="DeleteText"/>
          <w:noProof w:val="0"/>
        </w:rPr>
        <w:t>bold strikethrough</w:t>
      </w:r>
      <w:r w:rsidRPr="00636CB2">
        <w:rPr>
          <w:noProof w:val="0"/>
        </w:rPr>
        <w:t>. When entire new sections are added, introduce with editor’s instructions to “add new text” or similar, which for readability are not bolded or underlined.</w:t>
      </w:r>
    </w:p>
    <w:p w:rsidR="00F740A4" w:rsidRPr="00636CB2" w:rsidRDefault="00F740A4" w:rsidP="00F740A4">
      <w:pPr>
        <w:pStyle w:val="BodyText"/>
        <w:rPr>
          <w:noProof w:val="0"/>
        </w:rPr>
      </w:pPr>
    </w:p>
    <w:p w:rsidR="00F740A4" w:rsidRPr="00636CB2" w:rsidRDefault="00F740A4" w:rsidP="00F740A4">
      <w:pPr>
        <w:pStyle w:val="BodyText"/>
        <w:rPr>
          <w:noProof w:val="0"/>
        </w:rPr>
      </w:pPr>
      <w:r w:rsidRPr="00636CB2">
        <w:rPr>
          <w:noProof w:val="0"/>
        </w:rPr>
        <w:t xml:space="preserve">General information about IHE can be found at: </w:t>
      </w:r>
      <w:hyperlink r:id="rId11" w:history="1">
        <w:proofErr w:type="spellStart"/>
        <w:r w:rsidRPr="00636CB2">
          <w:rPr>
            <w:rStyle w:val="Hyperlink"/>
            <w:noProof w:val="0"/>
          </w:rPr>
          <w:t>www.ihe.net</w:t>
        </w:r>
        <w:proofErr w:type="spellEnd"/>
      </w:hyperlink>
      <w:r w:rsidRPr="00636CB2">
        <w:rPr>
          <w:noProof w:val="0"/>
        </w:rPr>
        <w:t>.</w:t>
      </w:r>
    </w:p>
    <w:p w:rsidR="00F740A4" w:rsidRPr="00636CB2" w:rsidRDefault="00F740A4" w:rsidP="00F740A4">
      <w:pPr>
        <w:pStyle w:val="BodyText"/>
        <w:rPr>
          <w:noProof w:val="0"/>
        </w:rPr>
      </w:pPr>
      <w:r w:rsidRPr="00636CB2">
        <w:rPr>
          <w:noProof w:val="0"/>
        </w:rPr>
        <w:t xml:space="preserve">Information about the IHE Patient Care Coordination domain can be found at: </w:t>
      </w:r>
      <w:hyperlink r:id="rId12" w:history="1">
        <w:r w:rsidRPr="00636CB2">
          <w:rPr>
            <w:rStyle w:val="Hyperlink"/>
            <w:noProof w:val="0"/>
          </w:rPr>
          <w:t>http://</w:t>
        </w:r>
        <w:proofErr w:type="spellStart"/>
        <w:r w:rsidRPr="00636CB2">
          <w:rPr>
            <w:rStyle w:val="Hyperlink"/>
            <w:noProof w:val="0"/>
          </w:rPr>
          <w:t>www.ihe.net</w:t>
        </w:r>
        <w:proofErr w:type="spellEnd"/>
        <w:r w:rsidRPr="00636CB2">
          <w:rPr>
            <w:rStyle w:val="Hyperlink"/>
            <w:noProof w:val="0"/>
          </w:rPr>
          <w:t>/</w:t>
        </w:r>
        <w:proofErr w:type="spellStart"/>
        <w:r w:rsidRPr="00636CB2">
          <w:rPr>
            <w:rStyle w:val="Hyperlink"/>
            <w:noProof w:val="0"/>
          </w:rPr>
          <w:t>IHE_Domains</w:t>
        </w:r>
        <w:proofErr w:type="spellEnd"/>
      </w:hyperlink>
      <w:r w:rsidRPr="00636CB2">
        <w:rPr>
          <w:noProof w:val="0"/>
        </w:rPr>
        <w:t>.</w:t>
      </w:r>
    </w:p>
    <w:p w:rsidR="00F740A4" w:rsidRPr="00636CB2" w:rsidRDefault="00F740A4" w:rsidP="00F740A4">
      <w:pPr>
        <w:pStyle w:val="BodyText"/>
        <w:rPr>
          <w:noProof w:val="0"/>
        </w:rPr>
      </w:pPr>
      <w:r w:rsidRPr="00636CB2">
        <w:rPr>
          <w:noProof w:val="0"/>
        </w:rPr>
        <w:t xml:space="preserve">Information about the organization of IHE Technical Frameworks and Supplements and the process used to create them can be found at: </w:t>
      </w:r>
      <w:hyperlink r:id="rId13" w:history="1">
        <w:r w:rsidRPr="00636CB2">
          <w:rPr>
            <w:rStyle w:val="Hyperlink"/>
            <w:noProof w:val="0"/>
          </w:rPr>
          <w:t>http://</w:t>
        </w:r>
        <w:proofErr w:type="spellStart"/>
        <w:r w:rsidRPr="00636CB2">
          <w:rPr>
            <w:rStyle w:val="Hyperlink"/>
            <w:noProof w:val="0"/>
          </w:rPr>
          <w:t>www.ihe.net</w:t>
        </w:r>
        <w:proofErr w:type="spellEnd"/>
        <w:r w:rsidRPr="00636CB2">
          <w:rPr>
            <w:rStyle w:val="Hyperlink"/>
            <w:noProof w:val="0"/>
          </w:rPr>
          <w:t>/</w:t>
        </w:r>
        <w:proofErr w:type="spellStart"/>
        <w:r w:rsidRPr="00636CB2">
          <w:rPr>
            <w:rStyle w:val="Hyperlink"/>
            <w:noProof w:val="0"/>
          </w:rPr>
          <w:t>IHE_Process</w:t>
        </w:r>
        <w:proofErr w:type="spellEnd"/>
      </w:hyperlink>
      <w:r w:rsidRPr="00636CB2">
        <w:rPr>
          <w:noProof w:val="0"/>
        </w:rPr>
        <w:t xml:space="preserve"> and </w:t>
      </w:r>
      <w:hyperlink r:id="rId14" w:history="1">
        <w:r w:rsidRPr="00636CB2">
          <w:rPr>
            <w:rStyle w:val="Hyperlink"/>
            <w:noProof w:val="0"/>
          </w:rPr>
          <w:t>http://</w:t>
        </w:r>
        <w:proofErr w:type="spellStart"/>
        <w:r w:rsidRPr="00636CB2">
          <w:rPr>
            <w:rStyle w:val="Hyperlink"/>
            <w:noProof w:val="0"/>
          </w:rPr>
          <w:t>www.ihe.net</w:t>
        </w:r>
        <w:proofErr w:type="spellEnd"/>
        <w:r w:rsidRPr="00636CB2">
          <w:rPr>
            <w:rStyle w:val="Hyperlink"/>
            <w:noProof w:val="0"/>
          </w:rPr>
          <w:t>/Profiles</w:t>
        </w:r>
      </w:hyperlink>
      <w:r w:rsidRPr="00636CB2">
        <w:rPr>
          <w:noProof w:val="0"/>
        </w:rPr>
        <w:t>.</w:t>
      </w:r>
    </w:p>
    <w:p w:rsidR="009429FB" w:rsidRPr="00636CB2" w:rsidRDefault="00F740A4" w:rsidP="00F740A4">
      <w:pPr>
        <w:pStyle w:val="BodyText"/>
        <w:rPr>
          <w:noProof w:val="0"/>
        </w:rPr>
      </w:pPr>
      <w:r w:rsidRPr="00636CB2">
        <w:rPr>
          <w:noProof w:val="0"/>
        </w:rPr>
        <w:t xml:space="preserve">The current version of the IHE Patient Care Coordination Technical Framework can be found at: </w:t>
      </w:r>
      <w:hyperlink r:id="rId15" w:history="1">
        <w:r w:rsidRPr="00636CB2">
          <w:rPr>
            <w:rStyle w:val="Hyperlink"/>
            <w:noProof w:val="0"/>
          </w:rPr>
          <w:t>http://</w:t>
        </w:r>
        <w:proofErr w:type="spellStart"/>
        <w:r w:rsidRPr="00636CB2">
          <w:rPr>
            <w:rStyle w:val="Hyperlink"/>
            <w:noProof w:val="0"/>
          </w:rPr>
          <w:t>www.ihe.net</w:t>
        </w:r>
        <w:proofErr w:type="spellEnd"/>
        <w:r w:rsidRPr="00636CB2">
          <w:rPr>
            <w:rStyle w:val="Hyperlink"/>
            <w:noProof w:val="0"/>
          </w:rPr>
          <w:t>/</w:t>
        </w:r>
        <w:proofErr w:type="spellStart"/>
        <w:r w:rsidRPr="00636CB2">
          <w:rPr>
            <w:rStyle w:val="Hyperlink"/>
            <w:noProof w:val="0"/>
          </w:rPr>
          <w:t>Technical_Frameworks</w:t>
        </w:r>
        <w:proofErr w:type="spellEnd"/>
      </w:hyperlink>
      <w:r w:rsidRPr="00636CB2">
        <w:rPr>
          <w:noProof w:val="0"/>
        </w:rPr>
        <w:t>.</w:t>
      </w:r>
    </w:p>
    <w:p w:rsidR="00D85A7B" w:rsidRPr="00AB42C9" w:rsidRDefault="009813A1" w:rsidP="00D85A7B">
      <w:pPr>
        <w:pStyle w:val="BodyText"/>
        <w:rPr>
          <w:b/>
          <w:noProof w:val="0"/>
        </w:rPr>
      </w:pPr>
      <w:r w:rsidRPr="00636CB2">
        <w:rPr>
          <w:noProof w:val="0"/>
        </w:rPr>
        <w:br w:type="page"/>
      </w:r>
      <w:r w:rsidR="00D85A7B" w:rsidRPr="00AB42C9">
        <w:rPr>
          <w:b/>
          <w:noProof w:val="0"/>
        </w:rPr>
        <w:lastRenderedPageBreak/>
        <w:t>CONTENTS</w:t>
      </w:r>
    </w:p>
    <w:p w:rsidR="005937BF" w:rsidRPr="00636CB2" w:rsidRDefault="005937BF" w:rsidP="00AB685F">
      <w:pPr>
        <w:pStyle w:val="CustomTOC1"/>
      </w:pPr>
    </w:p>
    <w:p w:rsidR="00753755" w:rsidRPr="00570D16" w:rsidRDefault="00BD3E3C">
      <w:pPr>
        <w:pStyle w:val="TOC1"/>
        <w:rPr>
          <w:rFonts w:ascii="Calibri" w:hAnsi="Calibri"/>
          <w:noProof/>
          <w:sz w:val="22"/>
          <w:szCs w:val="22"/>
        </w:rPr>
      </w:pPr>
      <w:r w:rsidRPr="00636CB2">
        <w:rPr>
          <w:b/>
          <w:bCs/>
          <w:caps/>
          <w:smallCaps/>
        </w:rPr>
        <w:fldChar w:fldCharType="begin"/>
      </w:r>
      <w:r w:rsidR="008641CE" w:rsidRPr="00636CB2">
        <w:rPr>
          <w:b/>
          <w:bCs/>
          <w:caps/>
          <w:smallCaps/>
        </w:rPr>
        <w:instrText xml:space="preserve"> TOC \o "2-3" \h \z \t "Heading 1,1,Appendix Heading 2,2,Appendix Heading 1,1,Appendix Heading 3,3,Glossary,1,Part Title,1" </w:instrText>
      </w:r>
      <w:r w:rsidRPr="00636CB2">
        <w:rPr>
          <w:b/>
          <w:bCs/>
          <w:caps/>
          <w:smallCaps/>
        </w:rPr>
        <w:fldChar w:fldCharType="separate"/>
      </w:r>
      <w:hyperlink w:anchor="_Toc371496380" w:history="1">
        <w:r w:rsidR="00753755" w:rsidRPr="004F6444">
          <w:rPr>
            <w:rStyle w:val="Hyperlink"/>
            <w:noProof/>
          </w:rPr>
          <w:t>Introduction</w:t>
        </w:r>
        <w:r w:rsidR="00753755">
          <w:rPr>
            <w:noProof/>
            <w:webHidden/>
          </w:rPr>
          <w:tab/>
        </w:r>
        <w:r w:rsidR="00753755">
          <w:rPr>
            <w:noProof/>
            <w:webHidden/>
          </w:rPr>
          <w:fldChar w:fldCharType="begin"/>
        </w:r>
        <w:r w:rsidR="00753755">
          <w:rPr>
            <w:noProof/>
            <w:webHidden/>
          </w:rPr>
          <w:instrText xml:space="preserve"> PAGEREF _Toc371496380 \h </w:instrText>
        </w:r>
        <w:r w:rsidR="00753755">
          <w:rPr>
            <w:noProof/>
            <w:webHidden/>
          </w:rPr>
        </w:r>
        <w:r w:rsidR="00753755">
          <w:rPr>
            <w:noProof/>
            <w:webHidden/>
          </w:rPr>
          <w:fldChar w:fldCharType="separate"/>
        </w:r>
        <w:r w:rsidR="00753755">
          <w:rPr>
            <w:noProof/>
            <w:webHidden/>
          </w:rPr>
          <w:t>4</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81" w:history="1">
        <w:r w:rsidR="00753755" w:rsidRPr="004F6444">
          <w:rPr>
            <w:rStyle w:val="Hyperlink"/>
            <w:noProof/>
          </w:rPr>
          <w:t>Open Issues and Questions</w:t>
        </w:r>
        <w:r w:rsidR="00753755">
          <w:rPr>
            <w:noProof/>
            <w:webHidden/>
          </w:rPr>
          <w:tab/>
        </w:r>
        <w:r w:rsidR="00753755">
          <w:rPr>
            <w:noProof/>
            <w:webHidden/>
          </w:rPr>
          <w:fldChar w:fldCharType="begin"/>
        </w:r>
        <w:r w:rsidR="00753755">
          <w:rPr>
            <w:noProof/>
            <w:webHidden/>
          </w:rPr>
          <w:instrText xml:space="preserve"> PAGEREF _Toc371496381 \h </w:instrText>
        </w:r>
        <w:r w:rsidR="00753755">
          <w:rPr>
            <w:noProof/>
            <w:webHidden/>
          </w:rPr>
        </w:r>
        <w:r w:rsidR="00753755">
          <w:rPr>
            <w:noProof/>
            <w:webHidden/>
          </w:rPr>
          <w:fldChar w:fldCharType="separate"/>
        </w:r>
        <w:r w:rsidR="00753755">
          <w:rPr>
            <w:noProof/>
            <w:webHidden/>
          </w:rPr>
          <w:t>4</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82" w:history="1">
        <w:r w:rsidR="00753755" w:rsidRPr="004F6444">
          <w:rPr>
            <w:rStyle w:val="Hyperlink"/>
            <w:noProof/>
          </w:rPr>
          <w:t>Closed Issues</w:t>
        </w:r>
        <w:r w:rsidR="00753755">
          <w:rPr>
            <w:noProof/>
            <w:webHidden/>
          </w:rPr>
          <w:tab/>
        </w:r>
        <w:r w:rsidR="00753755">
          <w:rPr>
            <w:noProof/>
            <w:webHidden/>
          </w:rPr>
          <w:fldChar w:fldCharType="begin"/>
        </w:r>
        <w:r w:rsidR="00753755">
          <w:rPr>
            <w:noProof/>
            <w:webHidden/>
          </w:rPr>
          <w:instrText xml:space="preserve"> PAGEREF _Toc371496382 \h </w:instrText>
        </w:r>
        <w:r w:rsidR="00753755">
          <w:rPr>
            <w:noProof/>
            <w:webHidden/>
          </w:rPr>
        </w:r>
        <w:r w:rsidR="00753755">
          <w:rPr>
            <w:noProof/>
            <w:webHidden/>
          </w:rPr>
          <w:fldChar w:fldCharType="separate"/>
        </w:r>
        <w:r w:rsidR="00753755">
          <w:rPr>
            <w:noProof/>
            <w:webHidden/>
          </w:rPr>
          <w:t>4</w:t>
        </w:r>
        <w:r w:rsidR="00753755">
          <w:rPr>
            <w:noProof/>
            <w:webHidden/>
          </w:rPr>
          <w:fldChar w:fldCharType="end"/>
        </w:r>
      </w:hyperlink>
    </w:p>
    <w:p w:rsidR="00753755" w:rsidRPr="00570D16" w:rsidRDefault="00E00A1C">
      <w:pPr>
        <w:pStyle w:val="TOC1"/>
        <w:rPr>
          <w:rFonts w:ascii="Calibri" w:hAnsi="Calibri"/>
          <w:b/>
          <w:noProof/>
          <w:sz w:val="22"/>
          <w:szCs w:val="22"/>
        </w:rPr>
      </w:pPr>
      <w:hyperlink w:anchor="_Toc371496383" w:history="1">
        <w:r w:rsidR="00753755" w:rsidRPr="00753755">
          <w:rPr>
            <w:rStyle w:val="Hyperlink"/>
            <w:b/>
            <w:noProof/>
          </w:rPr>
          <w:t>Volume 1 – Profiles</w:t>
        </w:r>
        <w:r w:rsidR="00753755" w:rsidRPr="00753755">
          <w:rPr>
            <w:b/>
            <w:noProof/>
            <w:webHidden/>
          </w:rPr>
          <w:tab/>
        </w:r>
        <w:r w:rsidR="00753755" w:rsidRPr="00753755">
          <w:rPr>
            <w:b/>
            <w:noProof/>
            <w:webHidden/>
          </w:rPr>
          <w:fldChar w:fldCharType="begin"/>
        </w:r>
        <w:r w:rsidR="00753755" w:rsidRPr="00753755">
          <w:rPr>
            <w:b/>
            <w:noProof/>
            <w:webHidden/>
          </w:rPr>
          <w:instrText xml:space="preserve"> PAGEREF _Toc371496383 \h </w:instrText>
        </w:r>
        <w:r w:rsidR="00753755" w:rsidRPr="00753755">
          <w:rPr>
            <w:b/>
            <w:noProof/>
            <w:webHidden/>
          </w:rPr>
        </w:r>
        <w:r w:rsidR="00753755" w:rsidRPr="00753755">
          <w:rPr>
            <w:b/>
            <w:noProof/>
            <w:webHidden/>
          </w:rPr>
          <w:fldChar w:fldCharType="separate"/>
        </w:r>
        <w:r w:rsidR="00753755" w:rsidRPr="00753755">
          <w:rPr>
            <w:b/>
            <w:noProof/>
            <w:webHidden/>
          </w:rPr>
          <w:t>5</w:t>
        </w:r>
        <w:r w:rsidR="00753755" w:rsidRPr="00753755">
          <w:rPr>
            <w:b/>
            <w:noProof/>
            <w:webHidden/>
          </w:rPr>
          <w:fldChar w:fldCharType="end"/>
        </w:r>
      </w:hyperlink>
    </w:p>
    <w:p w:rsidR="00753755" w:rsidRPr="00570D16" w:rsidRDefault="00E00A1C">
      <w:pPr>
        <w:pStyle w:val="TOC2"/>
        <w:rPr>
          <w:rFonts w:ascii="Calibri" w:hAnsi="Calibri"/>
          <w:noProof/>
          <w:sz w:val="22"/>
          <w:szCs w:val="22"/>
        </w:rPr>
      </w:pPr>
      <w:hyperlink w:anchor="_Toc371496384" w:history="1">
        <w:r w:rsidR="00753755" w:rsidRPr="004F6444">
          <w:rPr>
            <w:rStyle w:val="Hyperlink"/>
            <w:noProof/>
          </w:rPr>
          <w:t>1.5 Copyright Permissions</w:t>
        </w:r>
        <w:r w:rsidR="00753755">
          <w:rPr>
            <w:noProof/>
            <w:webHidden/>
          </w:rPr>
          <w:tab/>
        </w:r>
        <w:r w:rsidR="00753755">
          <w:rPr>
            <w:noProof/>
            <w:webHidden/>
          </w:rPr>
          <w:fldChar w:fldCharType="begin"/>
        </w:r>
        <w:r w:rsidR="00753755">
          <w:rPr>
            <w:noProof/>
            <w:webHidden/>
          </w:rPr>
          <w:instrText xml:space="preserve"> PAGEREF _Toc371496384 \h </w:instrText>
        </w:r>
        <w:r w:rsidR="00753755">
          <w:rPr>
            <w:noProof/>
            <w:webHidden/>
          </w:rPr>
        </w:r>
        <w:r w:rsidR="00753755">
          <w:rPr>
            <w:noProof/>
            <w:webHidden/>
          </w:rPr>
          <w:fldChar w:fldCharType="separate"/>
        </w:r>
        <w:r w:rsidR="00753755">
          <w:rPr>
            <w:noProof/>
            <w:webHidden/>
          </w:rPr>
          <w:t>5</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85" w:history="1">
        <w:r w:rsidR="00753755" w:rsidRPr="004F6444">
          <w:rPr>
            <w:rStyle w:val="Hyperlink"/>
            <w:noProof/>
          </w:rPr>
          <w:t>2.4 Dependencies of the PCC Integration Profiles</w:t>
        </w:r>
        <w:r w:rsidR="00753755">
          <w:rPr>
            <w:noProof/>
            <w:webHidden/>
          </w:rPr>
          <w:tab/>
        </w:r>
        <w:r w:rsidR="00753755">
          <w:rPr>
            <w:noProof/>
            <w:webHidden/>
          </w:rPr>
          <w:fldChar w:fldCharType="begin"/>
        </w:r>
        <w:r w:rsidR="00753755">
          <w:rPr>
            <w:noProof/>
            <w:webHidden/>
          </w:rPr>
          <w:instrText xml:space="preserve"> PAGEREF _Toc371496385 \h </w:instrText>
        </w:r>
        <w:r w:rsidR="00753755">
          <w:rPr>
            <w:noProof/>
            <w:webHidden/>
          </w:rPr>
        </w:r>
        <w:r w:rsidR="00753755">
          <w:rPr>
            <w:noProof/>
            <w:webHidden/>
          </w:rPr>
          <w:fldChar w:fldCharType="separate"/>
        </w:r>
        <w:r w:rsidR="00753755">
          <w:rPr>
            <w:noProof/>
            <w:webHidden/>
          </w:rPr>
          <w:t>5</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86" w:history="1">
        <w:r w:rsidR="00753755" w:rsidRPr="004F6444">
          <w:rPr>
            <w:rStyle w:val="Hyperlink"/>
            <w:noProof/>
          </w:rPr>
          <w:t>2.5 History of Annual Changes</w:t>
        </w:r>
        <w:r w:rsidR="00753755">
          <w:rPr>
            <w:noProof/>
            <w:webHidden/>
          </w:rPr>
          <w:tab/>
        </w:r>
        <w:r w:rsidR="00753755">
          <w:rPr>
            <w:noProof/>
            <w:webHidden/>
          </w:rPr>
          <w:fldChar w:fldCharType="begin"/>
        </w:r>
        <w:r w:rsidR="00753755">
          <w:rPr>
            <w:noProof/>
            <w:webHidden/>
          </w:rPr>
          <w:instrText xml:space="preserve"> PAGEREF _Toc371496386 \h </w:instrText>
        </w:r>
        <w:r w:rsidR="00753755">
          <w:rPr>
            <w:noProof/>
            <w:webHidden/>
          </w:rPr>
        </w:r>
        <w:r w:rsidR="00753755">
          <w:rPr>
            <w:noProof/>
            <w:webHidden/>
          </w:rPr>
          <w:fldChar w:fldCharType="separate"/>
        </w:r>
        <w:r w:rsidR="00753755">
          <w:rPr>
            <w:noProof/>
            <w:webHidden/>
          </w:rPr>
          <w:t>5</w:t>
        </w:r>
        <w:r w:rsidR="00753755">
          <w:rPr>
            <w:noProof/>
            <w:webHidden/>
          </w:rPr>
          <w:fldChar w:fldCharType="end"/>
        </w:r>
      </w:hyperlink>
    </w:p>
    <w:p w:rsidR="00753755" w:rsidRPr="00570D16" w:rsidRDefault="00E00A1C">
      <w:pPr>
        <w:pStyle w:val="TOC1"/>
        <w:rPr>
          <w:rFonts w:ascii="Calibri" w:hAnsi="Calibri"/>
          <w:noProof/>
          <w:sz w:val="22"/>
          <w:szCs w:val="22"/>
        </w:rPr>
      </w:pPr>
      <w:hyperlink w:anchor="_Toc371496387" w:history="1">
        <w:r w:rsidR="00753755" w:rsidRPr="004F6444">
          <w:rPr>
            <w:rStyle w:val="Hyperlink"/>
            <w:noProof/>
          </w:rPr>
          <w:t>X eNursing Summary Content Profile</w:t>
        </w:r>
        <w:r w:rsidR="00753755">
          <w:rPr>
            <w:noProof/>
            <w:webHidden/>
          </w:rPr>
          <w:tab/>
        </w:r>
        <w:r w:rsidR="00753755">
          <w:rPr>
            <w:noProof/>
            <w:webHidden/>
          </w:rPr>
          <w:fldChar w:fldCharType="begin"/>
        </w:r>
        <w:r w:rsidR="00753755">
          <w:rPr>
            <w:noProof/>
            <w:webHidden/>
          </w:rPr>
          <w:instrText xml:space="preserve"> PAGEREF _Toc371496387 \h </w:instrText>
        </w:r>
        <w:r w:rsidR="00753755">
          <w:rPr>
            <w:noProof/>
            <w:webHidden/>
          </w:rPr>
        </w:r>
        <w:r w:rsidR="00753755">
          <w:rPr>
            <w:noProof/>
            <w:webHidden/>
          </w:rPr>
          <w:fldChar w:fldCharType="separate"/>
        </w:r>
        <w:r w:rsidR="00753755">
          <w:rPr>
            <w:noProof/>
            <w:webHidden/>
          </w:rPr>
          <w:t>6</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88" w:history="1">
        <w:r w:rsidR="00753755" w:rsidRPr="004F6444">
          <w:rPr>
            <w:rStyle w:val="Hyperlink"/>
            <w:noProof/>
          </w:rPr>
          <w:t>X.1 Purpose and Scope</w:t>
        </w:r>
        <w:r w:rsidR="00753755">
          <w:rPr>
            <w:noProof/>
            <w:webHidden/>
          </w:rPr>
          <w:tab/>
        </w:r>
        <w:r w:rsidR="00753755">
          <w:rPr>
            <w:noProof/>
            <w:webHidden/>
          </w:rPr>
          <w:fldChar w:fldCharType="begin"/>
        </w:r>
        <w:r w:rsidR="00753755">
          <w:rPr>
            <w:noProof/>
            <w:webHidden/>
          </w:rPr>
          <w:instrText xml:space="preserve"> PAGEREF _Toc371496388 \h </w:instrText>
        </w:r>
        <w:r w:rsidR="00753755">
          <w:rPr>
            <w:noProof/>
            <w:webHidden/>
          </w:rPr>
        </w:r>
        <w:r w:rsidR="00753755">
          <w:rPr>
            <w:noProof/>
            <w:webHidden/>
          </w:rPr>
          <w:fldChar w:fldCharType="separate"/>
        </w:r>
        <w:r w:rsidR="00753755">
          <w:rPr>
            <w:noProof/>
            <w:webHidden/>
          </w:rPr>
          <w:t>6</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89" w:history="1">
        <w:r w:rsidR="00753755" w:rsidRPr="004F6444">
          <w:rPr>
            <w:rStyle w:val="Hyperlink"/>
            <w:noProof/>
          </w:rPr>
          <w:t>X.2 Process Flow</w:t>
        </w:r>
        <w:r w:rsidR="00753755">
          <w:rPr>
            <w:noProof/>
            <w:webHidden/>
          </w:rPr>
          <w:tab/>
        </w:r>
        <w:r w:rsidR="00753755">
          <w:rPr>
            <w:noProof/>
            <w:webHidden/>
          </w:rPr>
          <w:fldChar w:fldCharType="begin"/>
        </w:r>
        <w:r w:rsidR="00753755">
          <w:rPr>
            <w:noProof/>
            <w:webHidden/>
          </w:rPr>
          <w:instrText xml:space="preserve"> PAGEREF _Toc371496389 \h </w:instrText>
        </w:r>
        <w:r w:rsidR="00753755">
          <w:rPr>
            <w:noProof/>
            <w:webHidden/>
          </w:rPr>
        </w:r>
        <w:r w:rsidR="00753755">
          <w:rPr>
            <w:noProof/>
            <w:webHidden/>
          </w:rPr>
          <w:fldChar w:fldCharType="separate"/>
        </w:r>
        <w:r w:rsidR="00753755">
          <w:rPr>
            <w:noProof/>
            <w:webHidden/>
          </w:rPr>
          <w:t>7</w:t>
        </w:r>
        <w:r w:rsidR="00753755">
          <w:rPr>
            <w:noProof/>
            <w:webHidden/>
          </w:rPr>
          <w:fldChar w:fldCharType="end"/>
        </w:r>
      </w:hyperlink>
    </w:p>
    <w:p w:rsidR="00753755" w:rsidRPr="00570D16" w:rsidRDefault="00E00A1C">
      <w:pPr>
        <w:pStyle w:val="TOC3"/>
        <w:rPr>
          <w:rFonts w:ascii="Calibri" w:hAnsi="Calibri"/>
          <w:noProof/>
          <w:sz w:val="22"/>
          <w:szCs w:val="22"/>
        </w:rPr>
      </w:pPr>
      <w:hyperlink w:anchor="_Toc371496390" w:history="1">
        <w:r w:rsidR="00753755" w:rsidRPr="004F6444">
          <w:rPr>
            <w:rStyle w:val="Hyperlink"/>
            <w:noProof/>
          </w:rPr>
          <w:t>X.2.1 Use Cases</w:t>
        </w:r>
        <w:r w:rsidR="00753755">
          <w:rPr>
            <w:noProof/>
            <w:webHidden/>
          </w:rPr>
          <w:tab/>
        </w:r>
        <w:r w:rsidR="00753755">
          <w:rPr>
            <w:noProof/>
            <w:webHidden/>
          </w:rPr>
          <w:fldChar w:fldCharType="begin"/>
        </w:r>
        <w:r w:rsidR="00753755">
          <w:rPr>
            <w:noProof/>
            <w:webHidden/>
          </w:rPr>
          <w:instrText xml:space="preserve"> PAGEREF _Toc371496390 \h </w:instrText>
        </w:r>
        <w:r w:rsidR="00753755">
          <w:rPr>
            <w:noProof/>
            <w:webHidden/>
          </w:rPr>
        </w:r>
        <w:r w:rsidR="00753755">
          <w:rPr>
            <w:noProof/>
            <w:webHidden/>
          </w:rPr>
          <w:fldChar w:fldCharType="separate"/>
        </w:r>
        <w:r w:rsidR="00753755">
          <w:rPr>
            <w:noProof/>
            <w:webHidden/>
          </w:rPr>
          <w:t>7</w:t>
        </w:r>
        <w:r w:rsidR="00753755">
          <w:rPr>
            <w:noProof/>
            <w:webHidden/>
          </w:rPr>
          <w:fldChar w:fldCharType="end"/>
        </w:r>
      </w:hyperlink>
    </w:p>
    <w:p w:rsidR="00753755" w:rsidRPr="00570D16" w:rsidRDefault="00E00A1C">
      <w:pPr>
        <w:pStyle w:val="TOC3"/>
        <w:rPr>
          <w:rFonts w:ascii="Calibri" w:hAnsi="Calibri"/>
          <w:noProof/>
          <w:sz w:val="22"/>
          <w:szCs w:val="22"/>
        </w:rPr>
      </w:pPr>
      <w:hyperlink w:anchor="_Toc371496391" w:history="1">
        <w:r w:rsidR="00753755" w:rsidRPr="004F6444">
          <w:rPr>
            <w:rStyle w:val="Hyperlink"/>
            <w:noProof/>
          </w:rPr>
          <w:t>X.2.2 Diagrams</w:t>
        </w:r>
        <w:r w:rsidR="00753755">
          <w:rPr>
            <w:noProof/>
            <w:webHidden/>
          </w:rPr>
          <w:tab/>
        </w:r>
        <w:r w:rsidR="00753755">
          <w:rPr>
            <w:noProof/>
            <w:webHidden/>
          </w:rPr>
          <w:fldChar w:fldCharType="begin"/>
        </w:r>
        <w:r w:rsidR="00753755">
          <w:rPr>
            <w:noProof/>
            <w:webHidden/>
          </w:rPr>
          <w:instrText xml:space="preserve"> PAGEREF _Toc371496391 \h </w:instrText>
        </w:r>
        <w:r w:rsidR="00753755">
          <w:rPr>
            <w:noProof/>
            <w:webHidden/>
          </w:rPr>
        </w:r>
        <w:r w:rsidR="00753755">
          <w:rPr>
            <w:noProof/>
            <w:webHidden/>
          </w:rPr>
          <w:fldChar w:fldCharType="separate"/>
        </w:r>
        <w:r w:rsidR="00753755">
          <w:rPr>
            <w:noProof/>
            <w:webHidden/>
          </w:rPr>
          <w:t>7</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92" w:history="1">
        <w:r w:rsidR="00753755" w:rsidRPr="004F6444">
          <w:rPr>
            <w:rStyle w:val="Hyperlink"/>
            <w:noProof/>
          </w:rPr>
          <w:t>X.3 Actors/Transactions</w:t>
        </w:r>
        <w:r w:rsidR="00753755">
          <w:rPr>
            <w:noProof/>
            <w:webHidden/>
          </w:rPr>
          <w:tab/>
        </w:r>
        <w:r w:rsidR="00753755">
          <w:rPr>
            <w:noProof/>
            <w:webHidden/>
          </w:rPr>
          <w:fldChar w:fldCharType="begin"/>
        </w:r>
        <w:r w:rsidR="00753755">
          <w:rPr>
            <w:noProof/>
            <w:webHidden/>
          </w:rPr>
          <w:instrText xml:space="preserve"> PAGEREF _Toc371496392 \h </w:instrText>
        </w:r>
        <w:r w:rsidR="00753755">
          <w:rPr>
            <w:noProof/>
            <w:webHidden/>
          </w:rPr>
        </w:r>
        <w:r w:rsidR="00753755">
          <w:rPr>
            <w:noProof/>
            <w:webHidden/>
          </w:rPr>
          <w:fldChar w:fldCharType="separate"/>
        </w:r>
        <w:r w:rsidR="00753755">
          <w:rPr>
            <w:noProof/>
            <w:webHidden/>
          </w:rPr>
          <w:t>9</w:t>
        </w:r>
        <w:r w:rsidR="00753755">
          <w:rPr>
            <w:noProof/>
            <w:webHidden/>
          </w:rPr>
          <w:fldChar w:fldCharType="end"/>
        </w:r>
      </w:hyperlink>
    </w:p>
    <w:p w:rsidR="00753755" w:rsidRPr="00570D16" w:rsidRDefault="00E00A1C">
      <w:pPr>
        <w:pStyle w:val="TOC3"/>
        <w:rPr>
          <w:rFonts w:ascii="Calibri" w:hAnsi="Calibri"/>
          <w:noProof/>
          <w:sz w:val="22"/>
          <w:szCs w:val="22"/>
        </w:rPr>
      </w:pPr>
      <w:hyperlink w:anchor="_Toc371496393" w:history="1">
        <w:r w:rsidR="00753755" w:rsidRPr="004F6444">
          <w:rPr>
            <w:rStyle w:val="Hyperlink"/>
            <w:noProof/>
          </w:rPr>
          <w:t>X.3.1 Requirements of Actors</w:t>
        </w:r>
        <w:r w:rsidR="00753755">
          <w:rPr>
            <w:noProof/>
            <w:webHidden/>
          </w:rPr>
          <w:tab/>
        </w:r>
        <w:r w:rsidR="00753755">
          <w:rPr>
            <w:noProof/>
            <w:webHidden/>
          </w:rPr>
          <w:fldChar w:fldCharType="begin"/>
        </w:r>
        <w:r w:rsidR="00753755">
          <w:rPr>
            <w:noProof/>
            <w:webHidden/>
          </w:rPr>
          <w:instrText xml:space="preserve"> PAGEREF _Toc371496393 \h </w:instrText>
        </w:r>
        <w:r w:rsidR="00753755">
          <w:rPr>
            <w:noProof/>
            <w:webHidden/>
          </w:rPr>
        </w:r>
        <w:r w:rsidR="00753755">
          <w:rPr>
            <w:noProof/>
            <w:webHidden/>
          </w:rPr>
          <w:fldChar w:fldCharType="separate"/>
        </w:r>
        <w:r w:rsidR="00753755">
          <w:rPr>
            <w:noProof/>
            <w:webHidden/>
          </w:rPr>
          <w:t>9</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94" w:history="1">
        <w:r w:rsidR="00753755" w:rsidRPr="004F6444">
          <w:rPr>
            <w:rStyle w:val="Hyperlink"/>
            <w:noProof/>
          </w:rPr>
          <w:t>X.4 Options</w:t>
        </w:r>
        <w:r w:rsidR="00753755">
          <w:rPr>
            <w:noProof/>
            <w:webHidden/>
          </w:rPr>
          <w:tab/>
        </w:r>
        <w:r w:rsidR="00753755">
          <w:rPr>
            <w:noProof/>
            <w:webHidden/>
          </w:rPr>
          <w:fldChar w:fldCharType="begin"/>
        </w:r>
        <w:r w:rsidR="00753755">
          <w:rPr>
            <w:noProof/>
            <w:webHidden/>
          </w:rPr>
          <w:instrText xml:space="preserve"> PAGEREF _Toc371496394 \h </w:instrText>
        </w:r>
        <w:r w:rsidR="00753755">
          <w:rPr>
            <w:noProof/>
            <w:webHidden/>
          </w:rPr>
        </w:r>
        <w:r w:rsidR="00753755">
          <w:rPr>
            <w:noProof/>
            <w:webHidden/>
          </w:rPr>
          <w:fldChar w:fldCharType="separate"/>
        </w:r>
        <w:r w:rsidR="00753755">
          <w:rPr>
            <w:noProof/>
            <w:webHidden/>
          </w:rPr>
          <w:t>9</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95" w:history="1">
        <w:r w:rsidR="00753755" w:rsidRPr="004F6444">
          <w:rPr>
            <w:rStyle w:val="Hyperlink"/>
            <w:noProof/>
          </w:rPr>
          <w:t>X.5 Groupings</w:t>
        </w:r>
        <w:r w:rsidR="00753755">
          <w:rPr>
            <w:noProof/>
            <w:webHidden/>
          </w:rPr>
          <w:tab/>
        </w:r>
        <w:r w:rsidR="00753755">
          <w:rPr>
            <w:noProof/>
            <w:webHidden/>
          </w:rPr>
          <w:fldChar w:fldCharType="begin"/>
        </w:r>
        <w:r w:rsidR="00753755">
          <w:rPr>
            <w:noProof/>
            <w:webHidden/>
          </w:rPr>
          <w:instrText xml:space="preserve"> PAGEREF _Toc371496395 \h </w:instrText>
        </w:r>
        <w:r w:rsidR="00753755">
          <w:rPr>
            <w:noProof/>
            <w:webHidden/>
          </w:rPr>
        </w:r>
        <w:r w:rsidR="00753755">
          <w:rPr>
            <w:noProof/>
            <w:webHidden/>
          </w:rPr>
          <w:fldChar w:fldCharType="separate"/>
        </w:r>
        <w:r w:rsidR="00753755">
          <w:rPr>
            <w:noProof/>
            <w:webHidden/>
          </w:rPr>
          <w:t>10</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96" w:history="1">
        <w:r w:rsidR="00753755" w:rsidRPr="004F6444">
          <w:rPr>
            <w:rStyle w:val="Hyperlink"/>
            <w:noProof/>
          </w:rPr>
          <w:t>X.6 Security Considerations</w:t>
        </w:r>
        <w:r w:rsidR="00753755">
          <w:rPr>
            <w:noProof/>
            <w:webHidden/>
          </w:rPr>
          <w:tab/>
        </w:r>
        <w:r w:rsidR="00753755">
          <w:rPr>
            <w:noProof/>
            <w:webHidden/>
          </w:rPr>
          <w:fldChar w:fldCharType="begin"/>
        </w:r>
        <w:r w:rsidR="00753755">
          <w:rPr>
            <w:noProof/>
            <w:webHidden/>
          </w:rPr>
          <w:instrText xml:space="preserve"> PAGEREF _Toc371496396 \h </w:instrText>
        </w:r>
        <w:r w:rsidR="00753755">
          <w:rPr>
            <w:noProof/>
            <w:webHidden/>
          </w:rPr>
        </w:r>
        <w:r w:rsidR="00753755">
          <w:rPr>
            <w:noProof/>
            <w:webHidden/>
          </w:rPr>
          <w:fldChar w:fldCharType="separate"/>
        </w:r>
        <w:r w:rsidR="00753755">
          <w:rPr>
            <w:noProof/>
            <w:webHidden/>
          </w:rPr>
          <w:t>10</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97" w:history="1">
        <w:r w:rsidR="00753755" w:rsidRPr="004F6444">
          <w:rPr>
            <w:rStyle w:val="Hyperlink"/>
            <w:noProof/>
          </w:rPr>
          <w:t>X.7 Content Modules</w:t>
        </w:r>
        <w:r w:rsidR="00753755">
          <w:rPr>
            <w:noProof/>
            <w:webHidden/>
          </w:rPr>
          <w:tab/>
        </w:r>
        <w:r w:rsidR="00753755">
          <w:rPr>
            <w:noProof/>
            <w:webHidden/>
          </w:rPr>
          <w:fldChar w:fldCharType="begin"/>
        </w:r>
        <w:r w:rsidR="00753755">
          <w:rPr>
            <w:noProof/>
            <w:webHidden/>
          </w:rPr>
          <w:instrText xml:space="preserve"> PAGEREF _Toc371496397 \h </w:instrText>
        </w:r>
        <w:r w:rsidR="00753755">
          <w:rPr>
            <w:noProof/>
            <w:webHidden/>
          </w:rPr>
        </w:r>
        <w:r w:rsidR="00753755">
          <w:rPr>
            <w:noProof/>
            <w:webHidden/>
          </w:rPr>
          <w:fldChar w:fldCharType="separate"/>
        </w:r>
        <w:r w:rsidR="00753755">
          <w:rPr>
            <w:noProof/>
            <w:webHidden/>
          </w:rPr>
          <w:t>10</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398" w:history="1">
        <w:r w:rsidR="00753755" w:rsidRPr="004F6444">
          <w:rPr>
            <w:rStyle w:val="Hyperlink"/>
            <w:noProof/>
          </w:rPr>
          <w:t>X.8 References</w:t>
        </w:r>
        <w:r w:rsidR="00753755">
          <w:rPr>
            <w:noProof/>
            <w:webHidden/>
          </w:rPr>
          <w:tab/>
        </w:r>
        <w:r w:rsidR="00753755">
          <w:rPr>
            <w:noProof/>
            <w:webHidden/>
          </w:rPr>
          <w:fldChar w:fldCharType="begin"/>
        </w:r>
        <w:r w:rsidR="00753755">
          <w:rPr>
            <w:noProof/>
            <w:webHidden/>
          </w:rPr>
          <w:instrText xml:space="preserve"> PAGEREF _Toc371496398 \h </w:instrText>
        </w:r>
        <w:r w:rsidR="00753755">
          <w:rPr>
            <w:noProof/>
            <w:webHidden/>
          </w:rPr>
        </w:r>
        <w:r w:rsidR="00753755">
          <w:rPr>
            <w:noProof/>
            <w:webHidden/>
          </w:rPr>
          <w:fldChar w:fldCharType="separate"/>
        </w:r>
        <w:r w:rsidR="00753755">
          <w:rPr>
            <w:noProof/>
            <w:webHidden/>
          </w:rPr>
          <w:t>11</w:t>
        </w:r>
        <w:r w:rsidR="00753755">
          <w:rPr>
            <w:noProof/>
            <w:webHidden/>
          </w:rPr>
          <w:fldChar w:fldCharType="end"/>
        </w:r>
      </w:hyperlink>
    </w:p>
    <w:p w:rsidR="00753755" w:rsidRPr="00570D16" w:rsidRDefault="00E00A1C">
      <w:pPr>
        <w:pStyle w:val="TOC1"/>
        <w:rPr>
          <w:rFonts w:ascii="Calibri" w:hAnsi="Calibri"/>
          <w:noProof/>
          <w:sz w:val="22"/>
          <w:szCs w:val="22"/>
        </w:rPr>
      </w:pPr>
      <w:hyperlink w:anchor="_Toc371496399" w:history="1">
        <w:r w:rsidR="00753755" w:rsidRPr="004F6444">
          <w:rPr>
            <w:rStyle w:val="Hyperlink"/>
            <w:noProof/>
          </w:rPr>
          <w:t>Glossary</w:t>
        </w:r>
        <w:r w:rsidR="00753755">
          <w:rPr>
            <w:noProof/>
            <w:webHidden/>
          </w:rPr>
          <w:tab/>
        </w:r>
        <w:r w:rsidR="00753755">
          <w:rPr>
            <w:noProof/>
            <w:webHidden/>
          </w:rPr>
          <w:fldChar w:fldCharType="begin"/>
        </w:r>
        <w:r w:rsidR="00753755">
          <w:rPr>
            <w:noProof/>
            <w:webHidden/>
          </w:rPr>
          <w:instrText xml:space="preserve"> PAGEREF _Toc371496399 \h </w:instrText>
        </w:r>
        <w:r w:rsidR="00753755">
          <w:rPr>
            <w:noProof/>
            <w:webHidden/>
          </w:rPr>
        </w:r>
        <w:r w:rsidR="00753755">
          <w:rPr>
            <w:noProof/>
            <w:webHidden/>
          </w:rPr>
          <w:fldChar w:fldCharType="separate"/>
        </w:r>
        <w:r w:rsidR="00753755">
          <w:rPr>
            <w:noProof/>
            <w:webHidden/>
          </w:rPr>
          <w:t>12</w:t>
        </w:r>
        <w:r w:rsidR="00753755">
          <w:rPr>
            <w:noProof/>
            <w:webHidden/>
          </w:rPr>
          <w:fldChar w:fldCharType="end"/>
        </w:r>
      </w:hyperlink>
    </w:p>
    <w:p w:rsidR="00753755" w:rsidRPr="00570D16" w:rsidRDefault="00E00A1C">
      <w:pPr>
        <w:pStyle w:val="TOC1"/>
        <w:rPr>
          <w:rFonts w:ascii="Calibri" w:hAnsi="Calibri"/>
          <w:b/>
          <w:noProof/>
          <w:sz w:val="22"/>
          <w:szCs w:val="22"/>
        </w:rPr>
      </w:pPr>
      <w:hyperlink w:anchor="_Toc371496400" w:history="1">
        <w:r w:rsidR="00753755" w:rsidRPr="00753755">
          <w:rPr>
            <w:rStyle w:val="Hyperlink"/>
            <w:b/>
            <w:noProof/>
          </w:rPr>
          <w:t>Volume 2 – Transactions and Content Modules</w:t>
        </w:r>
        <w:r w:rsidR="00753755" w:rsidRPr="00753755">
          <w:rPr>
            <w:b/>
            <w:noProof/>
            <w:webHidden/>
          </w:rPr>
          <w:tab/>
        </w:r>
        <w:r w:rsidR="00753755" w:rsidRPr="00753755">
          <w:rPr>
            <w:b/>
            <w:noProof/>
            <w:webHidden/>
          </w:rPr>
          <w:fldChar w:fldCharType="begin"/>
        </w:r>
        <w:r w:rsidR="00753755" w:rsidRPr="00753755">
          <w:rPr>
            <w:b/>
            <w:noProof/>
            <w:webHidden/>
          </w:rPr>
          <w:instrText xml:space="preserve"> PAGEREF _Toc371496400 \h </w:instrText>
        </w:r>
        <w:r w:rsidR="00753755" w:rsidRPr="00753755">
          <w:rPr>
            <w:b/>
            <w:noProof/>
            <w:webHidden/>
          </w:rPr>
        </w:r>
        <w:r w:rsidR="00753755" w:rsidRPr="00753755">
          <w:rPr>
            <w:b/>
            <w:noProof/>
            <w:webHidden/>
          </w:rPr>
          <w:fldChar w:fldCharType="separate"/>
        </w:r>
        <w:r w:rsidR="00753755" w:rsidRPr="00753755">
          <w:rPr>
            <w:b/>
            <w:noProof/>
            <w:webHidden/>
          </w:rPr>
          <w:t>18</w:t>
        </w:r>
        <w:r w:rsidR="00753755" w:rsidRPr="00753755">
          <w:rPr>
            <w:b/>
            <w:noProof/>
            <w:webHidden/>
          </w:rPr>
          <w:fldChar w:fldCharType="end"/>
        </w:r>
      </w:hyperlink>
    </w:p>
    <w:p w:rsidR="00753755" w:rsidRPr="00570D16" w:rsidRDefault="00E00A1C">
      <w:pPr>
        <w:pStyle w:val="TOC1"/>
        <w:rPr>
          <w:rFonts w:ascii="Calibri" w:hAnsi="Calibri"/>
          <w:noProof/>
          <w:sz w:val="22"/>
          <w:szCs w:val="22"/>
        </w:rPr>
      </w:pPr>
      <w:hyperlink w:anchor="_Toc371496401" w:history="1">
        <w:r w:rsidR="00753755" w:rsidRPr="004F6444">
          <w:rPr>
            <w:rStyle w:val="Hyperlink"/>
            <w:noProof/>
          </w:rPr>
          <w:t>5.0 Namespaces and Vocabularies</w:t>
        </w:r>
        <w:r w:rsidR="00753755">
          <w:rPr>
            <w:noProof/>
            <w:webHidden/>
          </w:rPr>
          <w:tab/>
        </w:r>
        <w:r w:rsidR="00753755">
          <w:rPr>
            <w:noProof/>
            <w:webHidden/>
          </w:rPr>
          <w:fldChar w:fldCharType="begin"/>
        </w:r>
        <w:r w:rsidR="00753755">
          <w:rPr>
            <w:noProof/>
            <w:webHidden/>
          </w:rPr>
          <w:instrText xml:space="preserve"> PAGEREF _Toc371496401 \h </w:instrText>
        </w:r>
        <w:r w:rsidR="00753755">
          <w:rPr>
            <w:noProof/>
            <w:webHidden/>
          </w:rPr>
        </w:r>
        <w:r w:rsidR="00753755">
          <w:rPr>
            <w:noProof/>
            <w:webHidden/>
          </w:rPr>
          <w:fldChar w:fldCharType="separate"/>
        </w:r>
        <w:r w:rsidR="00753755">
          <w:rPr>
            <w:noProof/>
            <w:webHidden/>
          </w:rPr>
          <w:t>19</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402" w:history="1">
        <w:r w:rsidR="00753755" w:rsidRPr="004F6444">
          <w:rPr>
            <w:rStyle w:val="Hyperlink"/>
            <w:noProof/>
          </w:rPr>
          <w:t>5.1 IHE Format Codes</w:t>
        </w:r>
        <w:r w:rsidR="00753755">
          <w:rPr>
            <w:noProof/>
            <w:webHidden/>
          </w:rPr>
          <w:tab/>
        </w:r>
        <w:r w:rsidR="00753755">
          <w:rPr>
            <w:noProof/>
            <w:webHidden/>
          </w:rPr>
          <w:fldChar w:fldCharType="begin"/>
        </w:r>
        <w:r w:rsidR="00753755">
          <w:rPr>
            <w:noProof/>
            <w:webHidden/>
          </w:rPr>
          <w:instrText xml:space="preserve"> PAGEREF _Toc371496402 \h </w:instrText>
        </w:r>
        <w:r w:rsidR="00753755">
          <w:rPr>
            <w:noProof/>
            <w:webHidden/>
          </w:rPr>
        </w:r>
        <w:r w:rsidR="00753755">
          <w:rPr>
            <w:noProof/>
            <w:webHidden/>
          </w:rPr>
          <w:fldChar w:fldCharType="separate"/>
        </w:r>
        <w:r w:rsidR="00753755">
          <w:rPr>
            <w:noProof/>
            <w:webHidden/>
          </w:rPr>
          <w:t>19</w:t>
        </w:r>
        <w:r w:rsidR="00753755">
          <w:rPr>
            <w:noProof/>
            <w:webHidden/>
          </w:rPr>
          <w:fldChar w:fldCharType="end"/>
        </w:r>
      </w:hyperlink>
    </w:p>
    <w:p w:rsidR="00753755" w:rsidRPr="00570D16" w:rsidRDefault="00E00A1C">
      <w:pPr>
        <w:pStyle w:val="TOC1"/>
        <w:rPr>
          <w:rFonts w:ascii="Calibri" w:hAnsi="Calibri"/>
          <w:noProof/>
          <w:sz w:val="22"/>
          <w:szCs w:val="22"/>
        </w:rPr>
      </w:pPr>
      <w:hyperlink w:anchor="_Toc371496403" w:history="1">
        <w:r w:rsidR="00753755" w:rsidRPr="004F6444">
          <w:rPr>
            <w:rStyle w:val="Hyperlink"/>
            <w:noProof/>
          </w:rPr>
          <w:t>6.0 PCC Content Modules</w:t>
        </w:r>
        <w:r w:rsidR="00753755">
          <w:rPr>
            <w:noProof/>
            <w:webHidden/>
          </w:rPr>
          <w:tab/>
        </w:r>
        <w:r w:rsidR="00753755">
          <w:rPr>
            <w:noProof/>
            <w:webHidden/>
          </w:rPr>
          <w:fldChar w:fldCharType="begin"/>
        </w:r>
        <w:r w:rsidR="00753755">
          <w:rPr>
            <w:noProof/>
            <w:webHidden/>
          </w:rPr>
          <w:instrText xml:space="preserve"> PAGEREF _Toc371496403 \h </w:instrText>
        </w:r>
        <w:r w:rsidR="00753755">
          <w:rPr>
            <w:noProof/>
            <w:webHidden/>
          </w:rPr>
        </w:r>
        <w:r w:rsidR="00753755">
          <w:rPr>
            <w:noProof/>
            <w:webHidden/>
          </w:rPr>
          <w:fldChar w:fldCharType="separate"/>
        </w:r>
        <w:r w:rsidR="00753755">
          <w:rPr>
            <w:noProof/>
            <w:webHidden/>
          </w:rPr>
          <w:t>20</w:t>
        </w:r>
        <w:r w:rsidR="00753755">
          <w:rPr>
            <w:noProof/>
            <w:webHidden/>
          </w:rPr>
          <w:fldChar w:fldCharType="end"/>
        </w:r>
      </w:hyperlink>
    </w:p>
    <w:p w:rsidR="00753755" w:rsidRPr="00570D16" w:rsidRDefault="00E00A1C">
      <w:pPr>
        <w:pStyle w:val="TOC2"/>
        <w:rPr>
          <w:rFonts w:ascii="Calibri" w:hAnsi="Calibri"/>
          <w:noProof/>
          <w:sz w:val="22"/>
          <w:szCs w:val="22"/>
        </w:rPr>
      </w:pPr>
      <w:hyperlink w:anchor="_Toc371496404" w:history="1">
        <w:r w:rsidR="00753755" w:rsidRPr="004F6444">
          <w:rPr>
            <w:rStyle w:val="Hyperlink"/>
            <w:noProof/>
          </w:rPr>
          <w:t>6.3 HL7 Version 3.0 Content Modules</w:t>
        </w:r>
        <w:r w:rsidR="00753755">
          <w:rPr>
            <w:noProof/>
            <w:webHidden/>
          </w:rPr>
          <w:tab/>
        </w:r>
        <w:r w:rsidR="00753755">
          <w:rPr>
            <w:noProof/>
            <w:webHidden/>
          </w:rPr>
          <w:fldChar w:fldCharType="begin"/>
        </w:r>
        <w:r w:rsidR="00753755">
          <w:rPr>
            <w:noProof/>
            <w:webHidden/>
          </w:rPr>
          <w:instrText xml:space="preserve"> PAGEREF _Toc371496404 \h </w:instrText>
        </w:r>
        <w:r w:rsidR="00753755">
          <w:rPr>
            <w:noProof/>
            <w:webHidden/>
          </w:rPr>
        </w:r>
        <w:r w:rsidR="00753755">
          <w:rPr>
            <w:noProof/>
            <w:webHidden/>
          </w:rPr>
          <w:fldChar w:fldCharType="separate"/>
        </w:r>
        <w:r w:rsidR="00753755">
          <w:rPr>
            <w:noProof/>
            <w:webHidden/>
          </w:rPr>
          <w:t>20</w:t>
        </w:r>
        <w:r w:rsidR="00753755">
          <w:rPr>
            <w:noProof/>
            <w:webHidden/>
          </w:rPr>
          <w:fldChar w:fldCharType="end"/>
        </w:r>
      </w:hyperlink>
    </w:p>
    <w:p w:rsidR="00C62E65" w:rsidRPr="00636CB2" w:rsidRDefault="00BD3E3C" w:rsidP="00AB685F">
      <w:pPr>
        <w:pStyle w:val="BodyText"/>
        <w:outlineLvl w:val="1"/>
        <w:rPr>
          <w:noProof w:val="0"/>
        </w:rPr>
      </w:pPr>
      <w:r w:rsidRPr="00636CB2">
        <w:rPr>
          <w:b/>
          <w:bCs/>
          <w:caps/>
          <w:smallCaps/>
          <w:noProof w:val="0"/>
        </w:rPr>
        <w:fldChar w:fldCharType="end"/>
      </w:r>
    </w:p>
    <w:p w:rsidR="00C62E65" w:rsidRPr="00636CB2" w:rsidRDefault="00C62E65" w:rsidP="00F967B3">
      <w:pPr>
        <w:pStyle w:val="BodyText"/>
        <w:rPr>
          <w:noProof w:val="0"/>
        </w:rPr>
      </w:pPr>
    </w:p>
    <w:p w:rsidR="008B38B2" w:rsidRPr="00636CB2" w:rsidRDefault="008B38B2" w:rsidP="00F967B3">
      <w:pPr>
        <w:pStyle w:val="BodyText"/>
        <w:rPr>
          <w:b/>
          <w:bCs/>
          <w:noProof w:val="0"/>
        </w:rPr>
      </w:pPr>
    </w:p>
    <w:p w:rsidR="000F2FE5" w:rsidRPr="00636CB2" w:rsidRDefault="008616CB" w:rsidP="00F740A4">
      <w:pPr>
        <w:pStyle w:val="Heading1"/>
        <w:pageBreakBefore w:val="0"/>
        <w:numPr>
          <w:ilvl w:val="0"/>
          <w:numId w:val="0"/>
        </w:numPr>
        <w:rPr>
          <w:noProof w:val="0"/>
        </w:rPr>
      </w:pPr>
      <w:r w:rsidRPr="00636CB2">
        <w:rPr>
          <w:bCs/>
          <w:noProof w:val="0"/>
        </w:rPr>
        <w:br w:type="page"/>
      </w:r>
      <w:bookmarkStart w:id="0" w:name="_Toc504625752"/>
      <w:bookmarkStart w:id="1" w:name="_Toc530206505"/>
      <w:bookmarkStart w:id="2" w:name="_Toc1388425"/>
      <w:bookmarkStart w:id="3" w:name="_Toc1388579"/>
      <w:bookmarkStart w:id="4" w:name="_Toc1456606"/>
      <w:bookmarkStart w:id="5" w:name="_Toc37034630"/>
      <w:bookmarkStart w:id="6" w:name="_Toc38846108"/>
      <w:bookmarkStart w:id="7" w:name="_Toc252362931"/>
      <w:bookmarkStart w:id="8" w:name="_Toc371496380"/>
      <w:r w:rsidR="009A34B7" w:rsidRPr="00636CB2">
        <w:rPr>
          <w:noProof w:val="0"/>
        </w:rPr>
        <w:lastRenderedPageBreak/>
        <w:t>Introduction</w:t>
      </w:r>
      <w:bookmarkEnd w:id="0"/>
      <w:bookmarkEnd w:id="1"/>
      <w:bookmarkEnd w:id="2"/>
      <w:bookmarkEnd w:id="3"/>
      <w:bookmarkEnd w:id="4"/>
      <w:bookmarkEnd w:id="5"/>
      <w:bookmarkEnd w:id="6"/>
      <w:bookmarkEnd w:id="7"/>
      <w:bookmarkEnd w:id="8"/>
    </w:p>
    <w:p w:rsidR="000F2FE5" w:rsidRPr="00636CB2" w:rsidRDefault="000F2FE5" w:rsidP="000F2FE5">
      <w:pPr>
        <w:pStyle w:val="BodyText"/>
        <w:rPr>
          <w:noProof w:val="0"/>
        </w:rPr>
      </w:pPr>
      <w:r w:rsidRPr="00636CB2">
        <w:rPr>
          <w:noProof w:val="0"/>
        </w:rPr>
        <w:t xml:space="preserve">This supplement is written for </w:t>
      </w:r>
      <w:r w:rsidR="00155FDD" w:rsidRPr="00636CB2">
        <w:rPr>
          <w:noProof w:val="0"/>
        </w:rPr>
        <w:t>Trial Implementation</w:t>
      </w:r>
      <w:r w:rsidRPr="00636CB2">
        <w:rPr>
          <w:noProof w:val="0"/>
        </w:rPr>
        <w:t>. It is written as changes to the documents listed below. The reader should have already read and understood these documents:</w:t>
      </w:r>
    </w:p>
    <w:p w:rsidR="000F2FE5" w:rsidRPr="00636CB2" w:rsidRDefault="00E00A1C" w:rsidP="000F2FE5">
      <w:pPr>
        <w:pStyle w:val="BodyText"/>
        <w:numPr>
          <w:ilvl w:val="0"/>
          <w:numId w:val="20"/>
        </w:numPr>
        <w:rPr>
          <w:noProof w:val="0"/>
        </w:rPr>
      </w:pPr>
      <w:hyperlink r:id="rId16" w:anchor="PCC" w:history="1">
        <w:r w:rsidR="00D71F7E">
          <w:rPr>
            <w:rStyle w:val="Hyperlink"/>
            <w:noProof w:val="0"/>
          </w:rPr>
          <w:t>PCC Technical Framework Volume 1, Revision 9.0</w:t>
        </w:r>
      </w:hyperlink>
    </w:p>
    <w:p w:rsidR="000F2FE5" w:rsidRPr="00636CB2" w:rsidRDefault="00E00A1C" w:rsidP="000F2FE5">
      <w:pPr>
        <w:pStyle w:val="BodyText"/>
        <w:numPr>
          <w:ilvl w:val="0"/>
          <w:numId w:val="20"/>
        </w:numPr>
        <w:rPr>
          <w:noProof w:val="0"/>
        </w:rPr>
      </w:pPr>
      <w:hyperlink r:id="rId17" w:anchor="PCC" w:history="1">
        <w:r w:rsidR="00D71F7E">
          <w:rPr>
            <w:rStyle w:val="Hyperlink"/>
            <w:noProof w:val="0"/>
          </w:rPr>
          <w:t>PCC Technical Framework Volume 2, Revision 9.0</w:t>
        </w:r>
      </w:hyperlink>
    </w:p>
    <w:p w:rsidR="000F2FE5" w:rsidRPr="00636CB2" w:rsidRDefault="000F2FE5" w:rsidP="000F2FE5">
      <w:pPr>
        <w:pStyle w:val="BodyText"/>
        <w:rPr>
          <w:noProof w:val="0"/>
        </w:rPr>
      </w:pPr>
      <w:r w:rsidRPr="00636CB2">
        <w:rPr>
          <w:noProof w:val="0"/>
        </w:rPr>
        <w:t>This supplement also references other documents</w:t>
      </w:r>
      <w:r w:rsidRPr="00636CB2">
        <w:rPr>
          <w:rStyle w:val="FootnoteReference"/>
          <w:noProof w:val="0"/>
        </w:rPr>
        <w:footnoteReference w:id="1"/>
      </w:r>
      <w:r w:rsidR="00D03735" w:rsidRPr="00636CB2">
        <w:rPr>
          <w:noProof w:val="0"/>
        </w:rPr>
        <w:t xml:space="preserve">. </w:t>
      </w:r>
      <w:r w:rsidRPr="00636CB2">
        <w:rPr>
          <w:noProof w:val="0"/>
        </w:rPr>
        <w:t>The reader should have already read and understood these documents:</w:t>
      </w:r>
    </w:p>
    <w:p w:rsidR="000F2FE5" w:rsidRPr="00636CB2" w:rsidRDefault="00E00A1C" w:rsidP="000F2FE5">
      <w:pPr>
        <w:pStyle w:val="BodyText"/>
        <w:numPr>
          <w:ilvl w:val="0"/>
          <w:numId w:val="21"/>
        </w:numPr>
        <w:rPr>
          <w:noProof w:val="0"/>
        </w:rPr>
      </w:pPr>
      <w:hyperlink r:id="rId18" w:anchor="IT" w:history="1">
        <w:r w:rsidR="00D71F7E">
          <w:rPr>
            <w:rStyle w:val="Hyperlink"/>
            <w:noProof w:val="0"/>
          </w:rPr>
          <w:t>IT Infrastructure Technical Framework Volume 1, Revision 10.0</w:t>
        </w:r>
      </w:hyperlink>
    </w:p>
    <w:p w:rsidR="000F2FE5" w:rsidRPr="00636CB2" w:rsidRDefault="00E00A1C" w:rsidP="000F2FE5">
      <w:pPr>
        <w:pStyle w:val="BodyText"/>
        <w:numPr>
          <w:ilvl w:val="0"/>
          <w:numId w:val="21"/>
        </w:numPr>
        <w:rPr>
          <w:noProof w:val="0"/>
        </w:rPr>
      </w:pPr>
      <w:hyperlink r:id="rId19" w:anchor="IT" w:history="1">
        <w:r w:rsidR="00D71F7E">
          <w:rPr>
            <w:rStyle w:val="Hyperlink"/>
            <w:noProof w:val="0"/>
          </w:rPr>
          <w:t>IT Infrastructure Technical Framework Volume 2, Revision 10.0</w:t>
        </w:r>
      </w:hyperlink>
    </w:p>
    <w:p w:rsidR="000F2FE5" w:rsidRPr="00636CB2" w:rsidRDefault="00E00A1C" w:rsidP="000F2FE5">
      <w:pPr>
        <w:pStyle w:val="BodyText"/>
        <w:numPr>
          <w:ilvl w:val="0"/>
          <w:numId w:val="21"/>
        </w:numPr>
        <w:rPr>
          <w:noProof w:val="0"/>
        </w:rPr>
      </w:pPr>
      <w:hyperlink r:id="rId20" w:anchor="IT" w:history="1">
        <w:r w:rsidR="00D71F7E">
          <w:rPr>
            <w:rStyle w:val="Hyperlink"/>
            <w:noProof w:val="0"/>
          </w:rPr>
          <w:t>IT Infrastructure Technical Framework Volume 3, Revision 10.0</w:t>
        </w:r>
      </w:hyperlink>
    </w:p>
    <w:p w:rsidR="000F2FE5" w:rsidRPr="00636CB2" w:rsidRDefault="00E00A1C" w:rsidP="000F2FE5">
      <w:pPr>
        <w:pStyle w:val="BodyText"/>
        <w:numPr>
          <w:ilvl w:val="0"/>
          <w:numId w:val="21"/>
        </w:numPr>
        <w:rPr>
          <w:noProof w:val="0"/>
        </w:rPr>
      </w:pPr>
      <w:hyperlink r:id="rId21" w:anchor="IT" w:history="1">
        <w:r w:rsidR="000F2FE5" w:rsidRPr="00636CB2">
          <w:rPr>
            <w:rStyle w:val="Hyperlink"/>
            <w:noProof w:val="0"/>
          </w:rPr>
          <w:t>The Patient Identifier Cross-Reference (PIX) and Patient Demographic Query (PDQ) HL7 v3 Supplement to the IT Infrastructure Technical Framework.</w:t>
        </w:r>
      </w:hyperlink>
    </w:p>
    <w:p w:rsidR="000F2FE5" w:rsidRPr="00636CB2" w:rsidRDefault="000F2FE5" w:rsidP="000F2FE5">
      <w:pPr>
        <w:pStyle w:val="BodyText"/>
        <w:numPr>
          <w:ilvl w:val="0"/>
          <w:numId w:val="21"/>
        </w:numPr>
        <w:rPr>
          <w:noProof w:val="0"/>
        </w:rPr>
      </w:pPr>
      <w:r w:rsidRPr="00636CB2">
        <w:rPr>
          <w:noProof w:val="0"/>
        </w:rPr>
        <w:t>HL7 and other standards documents referenced in Volume 1 and Volume 2</w:t>
      </w:r>
    </w:p>
    <w:p w:rsidR="00AD640F" w:rsidRPr="00636CB2" w:rsidRDefault="00F37343" w:rsidP="00AB42C9">
      <w:pPr>
        <w:pStyle w:val="BodyText"/>
        <w:rPr>
          <w:i/>
          <w:iCs/>
          <w:noProof w:val="0"/>
          <w:color w:val="FF0000"/>
        </w:rPr>
      </w:pPr>
      <w:r w:rsidRPr="00636CB2">
        <w:rPr>
          <w:noProof w:val="0"/>
        </w:rPr>
        <w:t xml:space="preserve">This supplement adds the </w:t>
      </w:r>
      <w:proofErr w:type="spellStart"/>
      <w:r w:rsidRPr="00636CB2">
        <w:rPr>
          <w:noProof w:val="0"/>
        </w:rPr>
        <w:t>eNursing</w:t>
      </w:r>
      <w:proofErr w:type="spellEnd"/>
      <w:r w:rsidRPr="00636CB2">
        <w:rPr>
          <w:noProof w:val="0"/>
        </w:rPr>
        <w:t xml:space="preserve"> Summary profile to Volume </w:t>
      </w:r>
      <w:r w:rsidR="00D03735" w:rsidRPr="00636CB2">
        <w:rPr>
          <w:noProof w:val="0"/>
        </w:rPr>
        <w:t>1 of</w:t>
      </w:r>
      <w:r w:rsidRPr="00636CB2">
        <w:rPr>
          <w:noProof w:val="0"/>
        </w:rPr>
        <w:t xml:space="preserve"> the IHE PCC Technical Framework, the Nursing Summary Document Content Module and related modules to Volume </w:t>
      </w:r>
      <w:r w:rsidR="00122AA1" w:rsidRPr="00636CB2">
        <w:rPr>
          <w:noProof w:val="0"/>
        </w:rPr>
        <w:t>2</w:t>
      </w:r>
      <w:r w:rsidRPr="00636CB2">
        <w:rPr>
          <w:noProof w:val="0"/>
        </w:rPr>
        <w:t xml:space="preserve">. This profile continues the work of Patient Plan of Care profile (PPOC) as it adds evaluation, handoff communication and discharge data communication to the PPOC. </w:t>
      </w:r>
    </w:p>
    <w:p w:rsidR="008B38B2" w:rsidRPr="00636CB2" w:rsidRDefault="008B38B2" w:rsidP="00A00901">
      <w:pPr>
        <w:pStyle w:val="Heading2"/>
        <w:numPr>
          <w:ilvl w:val="0"/>
          <w:numId w:val="0"/>
        </w:numPr>
        <w:ind w:left="576" w:hanging="576"/>
        <w:rPr>
          <w:noProof w:val="0"/>
        </w:rPr>
      </w:pPr>
      <w:bookmarkStart w:id="9" w:name="_Toc371496381"/>
      <w:r w:rsidRPr="00636CB2">
        <w:rPr>
          <w:noProof w:val="0"/>
        </w:rPr>
        <w:t>Open Issues and Questions</w:t>
      </w:r>
      <w:bookmarkEnd w:id="9"/>
    </w:p>
    <w:p w:rsidR="00F37343" w:rsidRPr="00636CB2" w:rsidRDefault="00F37343" w:rsidP="00AB42C9">
      <w:pPr>
        <w:pStyle w:val="ListNumber2"/>
      </w:pPr>
      <w:proofErr w:type="gramStart"/>
      <w:r w:rsidRPr="00636CB2">
        <w:t>Nurse</w:t>
      </w:r>
      <w:proofErr w:type="gramEnd"/>
      <w:r w:rsidRPr="00636CB2">
        <w:t xml:space="preserve"> give/receive report (signature) </w:t>
      </w:r>
      <w:r w:rsidR="00FC48F2" w:rsidRPr="00636CB2">
        <w:t>– does this need to be called out specifically in the CDA Header modules</w:t>
      </w:r>
      <w:r w:rsidRPr="00636CB2">
        <w:t>?</w:t>
      </w:r>
    </w:p>
    <w:p w:rsidR="00F37343" w:rsidRPr="00636CB2" w:rsidRDefault="00FC48F2" w:rsidP="00AB42C9">
      <w:pPr>
        <w:pStyle w:val="ListNumber2"/>
      </w:pPr>
      <w:r w:rsidRPr="00636CB2">
        <w:t>Demographics</w:t>
      </w:r>
      <w:r w:rsidR="00F37343" w:rsidRPr="00636CB2">
        <w:t>?</w:t>
      </w:r>
    </w:p>
    <w:p w:rsidR="008B38B2" w:rsidRPr="00636CB2" w:rsidRDefault="008B38B2" w:rsidP="00A00901">
      <w:pPr>
        <w:pStyle w:val="Heading2"/>
        <w:numPr>
          <w:ilvl w:val="0"/>
          <w:numId w:val="0"/>
        </w:numPr>
        <w:ind w:left="576" w:hanging="576"/>
        <w:rPr>
          <w:noProof w:val="0"/>
        </w:rPr>
      </w:pPr>
      <w:bookmarkStart w:id="10" w:name="_Toc371496382"/>
      <w:r w:rsidRPr="00636CB2">
        <w:rPr>
          <w:noProof w:val="0"/>
        </w:rPr>
        <w:t>Closed Issues</w:t>
      </w:r>
      <w:bookmarkEnd w:id="10"/>
    </w:p>
    <w:p w:rsidR="008843E5" w:rsidRPr="00AB42C9" w:rsidRDefault="00F37343" w:rsidP="00AB42C9">
      <w:pPr>
        <w:pStyle w:val="ListNumber2"/>
        <w:numPr>
          <w:ilvl w:val="0"/>
          <w:numId w:val="56"/>
        </w:numPr>
      </w:pPr>
      <w:r w:rsidRPr="00636CB2">
        <w:t>Nursing Subcommittee survey</w:t>
      </w:r>
      <w:r w:rsidR="003D34BA" w:rsidRPr="00636CB2">
        <w:t xml:space="preserve"> ( HIMSS) of  593</w:t>
      </w:r>
      <w:r w:rsidRPr="00636CB2">
        <w:t xml:space="preserve"> practicing nurses provided much information regarding</w:t>
      </w:r>
      <w:r w:rsidRPr="00AB42C9">
        <w:t xml:space="preserve"> </w:t>
      </w:r>
      <w:r w:rsidRPr="00636CB2">
        <w:t>data elements needed</w:t>
      </w:r>
    </w:p>
    <w:p w:rsidR="00F37343" w:rsidRPr="00AB42C9" w:rsidRDefault="008843E5" w:rsidP="00AB42C9">
      <w:pPr>
        <w:pStyle w:val="ListNumber2"/>
        <w:numPr>
          <w:ilvl w:val="0"/>
          <w:numId w:val="56"/>
        </w:numPr>
      </w:pPr>
      <w:r w:rsidRPr="00636CB2">
        <w:t>Identify</w:t>
      </w:r>
      <w:r w:rsidR="002623FC" w:rsidRPr="00636CB2">
        <w:t xml:space="preserve"> LOINC</w:t>
      </w:r>
      <w:r w:rsidR="00F37343" w:rsidRPr="00636CB2">
        <w:t xml:space="preserve"> codes</w:t>
      </w:r>
    </w:p>
    <w:p w:rsidR="00CF283F" w:rsidRPr="00636CB2" w:rsidRDefault="00CF283F" w:rsidP="00AB42C9">
      <w:pPr>
        <w:pStyle w:val="PartTitle"/>
      </w:pPr>
      <w:bookmarkStart w:id="11" w:name="_Toc201058865"/>
      <w:bookmarkStart w:id="12" w:name="_Toc201058970"/>
      <w:bookmarkStart w:id="13" w:name="_Toc201059281"/>
      <w:bookmarkStart w:id="14" w:name="_Toc245128569"/>
      <w:bookmarkStart w:id="15" w:name="_Toc371496383"/>
      <w:bookmarkStart w:id="16" w:name="_Toc473170357"/>
      <w:bookmarkStart w:id="17" w:name="_Toc504625754"/>
      <w:bookmarkEnd w:id="11"/>
      <w:bookmarkEnd w:id="12"/>
      <w:r w:rsidRPr="00636CB2">
        <w:lastRenderedPageBreak/>
        <w:t xml:space="preserve">Volume </w:t>
      </w:r>
      <w:r w:rsidR="00B43198" w:rsidRPr="00636CB2">
        <w:t>1</w:t>
      </w:r>
      <w:r w:rsidRPr="00636CB2">
        <w:t xml:space="preserve"> –</w:t>
      </w:r>
      <w:r w:rsidR="00DA1A8B" w:rsidRPr="00636CB2">
        <w:t xml:space="preserve"> </w:t>
      </w:r>
      <w:r w:rsidRPr="00636CB2">
        <w:t>Profiles</w:t>
      </w:r>
      <w:bookmarkEnd w:id="13"/>
      <w:bookmarkEnd w:id="14"/>
      <w:bookmarkEnd w:id="15"/>
    </w:p>
    <w:p w:rsidR="00CA2228" w:rsidRPr="00636CB2" w:rsidRDefault="00CA2228" w:rsidP="00732537">
      <w:pPr>
        <w:pStyle w:val="EditorInstructions"/>
        <w:rPr>
          <w:noProof w:val="0"/>
        </w:rPr>
      </w:pPr>
      <w:bookmarkStart w:id="18" w:name="_Toc201059283"/>
      <w:r w:rsidRPr="00636CB2">
        <w:rPr>
          <w:noProof w:val="0"/>
        </w:rPr>
        <w:t>Add the following to section 1.5</w:t>
      </w:r>
    </w:p>
    <w:p w:rsidR="00CA2228" w:rsidRPr="00636CB2" w:rsidRDefault="00CA2228" w:rsidP="00F740A4">
      <w:pPr>
        <w:pStyle w:val="Heading2"/>
        <w:numPr>
          <w:ilvl w:val="0"/>
          <w:numId w:val="0"/>
        </w:numPr>
        <w:rPr>
          <w:noProof w:val="0"/>
        </w:rPr>
      </w:pPr>
      <w:bookmarkStart w:id="19" w:name="_Toc245128570"/>
      <w:bookmarkStart w:id="20" w:name="_Toc371496384"/>
      <w:r w:rsidRPr="00636CB2">
        <w:rPr>
          <w:noProof w:val="0"/>
        </w:rPr>
        <w:t>1.5</w:t>
      </w:r>
      <w:r w:rsidR="00C62E65" w:rsidRPr="00636CB2">
        <w:rPr>
          <w:noProof w:val="0"/>
        </w:rPr>
        <w:t xml:space="preserve"> </w:t>
      </w:r>
      <w:bookmarkEnd w:id="18"/>
      <w:r w:rsidRPr="00636CB2">
        <w:rPr>
          <w:noProof w:val="0"/>
        </w:rPr>
        <w:t>Copyright Permissions</w:t>
      </w:r>
      <w:bookmarkEnd w:id="19"/>
      <w:bookmarkEnd w:id="20"/>
    </w:p>
    <w:p w:rsidR="00F37343" w:rsidRPr="00636CB2" w:rsidRDefault="00F37343" w:rsidP="00F37343">
      <w:pPr>
        <w:pStyle w:val="BodyText"/>
        <w:rPr>
          <w:noProof w:val="0"/>
        </w:rPr>
      </w:pPr>
      <w:r w:rsidRPr="00636CB2">
        <w:rPr>
          <w:noProof w:val="0"/>
        </w:rPr>
        <w:t>No new permissions were needed. Refer to PPOC for American Nurses Association reference.</w:t>
      </w:r>
    </w:p>
    <w:p w:rsidR="009A34B7" w:rsidRPr="00636CB2" w:rsidRDefault="009A34B7" w:rsidP="00F37343">
      <w:pPr>
        <w:pStyle w:val="BodyText"/>
        <w:rPr>
          <w:noProof w:val="0"/>
        </w:rPr>
      </w:pPr>
    </w:p>
    <w:p w:rsidR="00CA2228" w:rsidRPr="00636CB2" w:rsidRDefault="00CA2228" w:rsidP="000E2B46">
      <w:pPr>
        <w:pStyle w:val="EditorInstructions"/>
        <w:rPr>
          <w:noProof w:val="0"/>
        </w:rPr>
      </w:pPr>
      <w:bookmarkStart w:id="21" w:name="_Toc201059284"/>
      <w:bookmarkStart w:id="22" w:name="_Toc530206507"/>
      <w:bookmarkStart w:id="23" w:name="_Toc1388427"/>
      <w:bookmarkStart w:id="24" w:name="_Toc1388581"/>
      <w:bookmarkStart w:id="25" w:name="_Toc1456608"/>
      <w:bookmarkStart w:id="26" w:name="_Toc37034633"/>
      <w:bookmarkStart w:id="27" w:name="_Toc38846111"/>
      <w:r w:rsidRPr="00636CB2">
        <w:rPr>
          <w:noProof w:val="0"/>
        </w:rPr>
        <w:t>Add the following to section 2.</w:t>
      </w:r>
      <w:r w:rsidR="009A34B7" w:rsidRPr="00636CB2">
        <w:rPr>
          <w:noProof w:val="0"/>
        </w:rPr>
        <w:t>4</w:t>
      </w:r>
    </w:p>
    <w:p w:rsidR="00303E20" w:rsidRPr="00636CB2" w:rsidRDefault="00CA2228" w:rsidP="00824B1A">
      <w:pPr>
        <w:pStyle w:val="Heading2"/>
        <w:numPr>
          <w:ilvl w:val="0"/>
          <w:numId w:val="0"/>
        </w:numPr>
        <w:ind w:left="576" w:hanging="576"/>
        <w:rPr>
          <w:noProof w:val="0"/>
        </w:rPr>
      </w:pPr>
      <w:bookmarkStart w:id="28" w:name="_Toc245128571"/>
      <w:bookmarkStart w:id="29" w:name="_Toc371496385"/>
      <w:r w:rsidRPr="00636CB2">
        <w:rPr>
          <w:noProof w:val="0"/>
        </w:rPr>
        <w:t>2.</w:t>
      </w:r>
      <w:r w:rsidR="00D03735" w:rsidRPr="00636CB2">
        <w:rPr>
          <w:noProof w:val="0"/>
        </w:rPr>
        <w:t xml:space="preserve">4 </w:t>
      </w:r>
      <w:r w:rsidRPr="00636CB2">
        <w:rPr>
          <w:noProof w:val="0"/>
        </w:rPr>
        <w:t>Dependencies of the PCC Integration Profiles</w:t>
      </w:r>
      <w:bookmarkEnd w:id="21"/>
      <w:bookmarkEnd w:id="28"/>
      <w:bookmarkEnd w:id="29"/>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3"/>
        <w:gridCol w:w="1710"/>
        <w:gridCol w:w="2790"/>
        <w:gridCol w:w="2342"/>
      </w:tblGrid>
      <w:tr w:rsidR="00303E20" w:rsidRPr="00636CB2">
        <w:trPr>
          <w:cantSplit/>
          <w:jc w:val="center"/>
        </w:trPr>
        <w:tc>
          <w:tcPr>
            <w:tcW w:w="2883" w:type="dxa"/>
            <w:tcBorders>
              <w:bottom w:val="single" w:sz="4" w:space="0" w:color="auto"/>
            </w:tcBorders>
          </w:tcPr>
          <w:p w:rsidR="00303E20" w:rsidRPr="00636CB2" w:rsidRDefault="00303E20" w:rsidP="00CF283F">
            <w:pPr>
              <w:pStyle w:val="TableEntry"/>
              <w:rPr>
                <w:noProof w:val="0"/>
              </w:rPr>
            </w:pPr>
            <w:r w:rsidRPr="00636CB2">
              <w:rPr>
                <w:noProof w:val="0"/>
              </w:rPr>
              <w:t>&lt;</w:t>
            </w:r>
            <w:r w:rsidR="00B43198" w:rsidRPr="00636CB2">
              <w:rPr>
                <w:noProof w:val="0"/>
              </w:rPr>
              <w:t>P</w:t>
            </w:r>
            <w:r w:rsidRPr="00636CB2">
              <w:rPr>
                <w:noProof w:val="0"/>
              </w:rPr>
              <w:t>rofile</w:t>
            </w:r>
            <w:r w:rsidR="00B43198" w:rsidRPr="00636CB2">
              <w:rPr>
                <w:noProof w:val="0"/>
              </w:rPr>
              <w:t xml:space="preserve"> Name</w:t>
            </w:r>
            <w:r w:rsidRPr="00636CB2">
              <w:rPr>
                <w:noProof w:val="0"/>
              </w:rPr>
              <w:t>&gt;</w:t>
            </w:r>
          </w:p>
        </w:tc>
        <w:tc>
          <w:tcPr>
            <w:tcW w:w="1710" w:type="dxa"/>
          </w:tcPr>
          <w:p w:rsidR="00303E20" w:rsidRPr="00636CB2" w:rsidRDefault="00303E20" w:rsidP="00303E20">
            <w:pPr>
              <w:pStyle w:val="TableEntry"/>
              <w:rPr>
                <w:noProof w:val="0"/>
              </w:rPr>
            </w:pPr>
            <w:r w:rsidRPr="00636CB2">
              <w:rPr>
                <w:noProof w:val="0"/>
              </w:rPr>
              <w:t>&lt;?&gt;</w:t>
            </w:r>
          </w:p>
        </w:tc>
        <w:tc>
          <w:tcPr>
            <w:tcW w:w="2790" w:type="dxa"/>
          </w:tcPr>
          <w:p w:rsidR="00303E20" w:rsidRPr="00636CB2" w:rsidRDefault="00303E20" w:rsidP="00303E20">
            <w:pPr>
              <w:pStyle w:val="TableEntry"/>
              <w:rPr>
                <w:noProof w:val="0"/>
              </w:rPr>
            </w:pPr>
            <w:r w:rsidRPr="00636CB2">
              <w:rPr>
                <w:noProof w:val="0"/>
              </w:rPr>
              <w:tab/>
              <w:t>&lt;?&gt;</w:t>
            </w:r>
          </w:p>
        </w:tc>
        <w:tc>
          <w:tcPr>
            <w:tcW w:w="2342" w:type="dxa"/>
          </w:tcPr>
          <w:p w:rsidR="00303E20" w:rsidRPr="00636CB2" w:rsidRDefault="00303E20" w:rsidP="00CF283F">
            <w:pPr>
              <w:pStyle w:val="TableEntry"/>
              <w:rPr>
                <w:noProof w:val="0"/>
              </w:rPr>
            </w:pPr>
            <w:r w:rsidRPr="00636CB2">
              <w:rPr>
                <w:noProof w:val="0"/>
              </w:rPr>
              <w:t>&lt;-&gt;</w:t>
            </w:r>
          </w:p>
        </w:tc>
      </w:tr>
    </w:tbl>
    <w:p w:rsidR="00303E20" w:rsidRPr="00636CB2" w:rsidRDefault="00303E20" w:rsidP="00303E20">
      <w:pPr>
        <w:pStyle w:val="BodyText"/>
        <w:rPr>
          <w:iCs/>
          <w:noProof w:val="0"/>
        </w:rPr>
      </w:pPr>
    </w:p>
    <w:p w:rsidR="009A34B7" w:rsidRPr="00636CB2" w:rsidRDefault="009A34B7" w:rsidP="00303E20">
      <w:pPr>
        <w:pStyle w:val="BodyText"/>
        <w:rPr>
          <w:iCs/>
          <w:noProof w:val="0"/>
        </w:rPr>
      </w:pPr>
    </w:p>
    <w:p w:rsidR="00CA2228" w:rsidRPr="00636CB2" w:rsidRDefault="00CA2228" w:rsidP="000E2B46">
      <w:pPr>
        <w:pStyle w:val="EditorInstructions"/>
        <w:rPr>
          <w:noProof w:val="0"/>
        </w:rPr>
      </w:pPr>
      <w:r w:rsidRPr="00636CB2">
        <w:rPr>
          <w:noProof w:val="0"/>
        </w:rPr>
        <w:t>Add the following to section 2.</w:t>
      </w:r>
      <w:r w:rsidR="009A34B7" w:rsidRPr="00636CB2">
        <w:rPr>
          <w:noProof w:val="0"/>
        </w:rPr>
        <w:t>5</w:t>
      </w:r>
    </w:p>
    <w:p w:rsidR="00CA2228" w:rsidRPr="00636CB2" w:rsidRDefault="00CA2228" w:rsidP="00824B1A">
      <w:pPr>
        <w:pStyle w:val="Heading2"/>
        <w:numPr>
          <w:ilvl w:val="0"/>
          <w:numId w:val="0"/>
        </w:numPr>
        <w:ind w:left="576" w:hanging="576"/>
        <w:rPr>
          <w:noProof w:val="0"/>
        </w:rPr>
      </w:pPr>
      <w:bookmarkStart w:id="30" w:name="_Toc245128572"/>
      <w:bookmarkStart w:id="31" w:name="_Toc371496386"/>
      <w:r w:rsidRPr="00636CB2">
        <w:rPr>
          <w:noProof w:val="0"/>
        </w:rPr>
        <w:t>2.</w:t>
      </w:r>
      <w:r w:rsidR="009A34B7" w:rsidRPr="00636CB2">
        <w:rPr>
          <w:noProof w:val="0"/>
        </w:rPr>
        <w:t>5</w:t>
      </w:r>
      <w:r w:rsidRPr="00636CB2">
        <w:rPr>
          <w:noProof w:val="0"/>
        </w:rPr>
        <w:t xml:space="preserve"> History of Annual Changes</w:t>
      </w:r>
      <w:bookmarkEnd w:id="30"/>
      <w:bookmarkEnd w:id="31"/>
    </w:p>
    <w:p w:rsidR="00F37343" w:rsidRPr="00636CB2" w:rsidRDefault="00F37343" w:rsidP="00F740A4">
      <w:pPr>
        <w:pStyle w:val="BodyText"/>
        <w:rPr>
          <w:noProof w:val="0"/>
        </w:rPr>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16"/>
      <w:bookmarkEnd w:id="17"/>
      <w:bookmarkEnd w:id="22"/>
      <w:bookmarkEnd w:id="23"/>
      <w:bookmarkEnd w:id="24"/>
      <w:bookmarkEnd w:id="25"/>
      <w:bookmarkEnd w:id="26"/>
      <w:bookmarkEnd w:id="27"/>
    </w:p>
    <w:p w:rsidR="009A34B7" w:rsidRPr="00636CB2" w:rsidRDefault="009A34B7" w:rsidP="00F740A4">
      <w:pPr>
        <w:pStyle w:val="BodyText"/>
        <w:rPr>
          <w:noProof w:val="0"/>
        </w:rPr>
      </w:pPr>
    </w:p>
    <w:p w:rsidR="00303E20" w:rsidRPr="00636CB2" w:rsidRDefault="00F967B3" w:rsidP="000E2B46">
      <w:pPr>
        <w:pStyle w:val="EditorInstructions"/>
        <w:rPr>
          <w:noProof w:val="0"/>
        </w:rPr>
      </w:pPr>
      <w:r w:rsidRPr="00636CB2">
        <w:rPr>
          <w:noProof w:val="0"/>
        </w:rPr>
        <w:t>A</w:t>
      </w:r>
      <w:r w:rsidR="00303E20" w:rsidRPr="00636CB2">
        <w:rPr>
          <w:noProof w:val="0"/>
        </w:rPr>
        <w:t>dd</w:t>
      </w:r>
      <w:r w:rsidRPr="00636CB2">
        <w:rPr>
          <w:noProof w:val="0"/>
        </w:rPr>
        <w:t xml:space="preserve"> Section X</w:t>
      </w:r>
    </w:p>
    <w:p w:rsidR="00303E20" w:rsidRPr="00636CB2" w:rsidRDefault="00303E20" w:rsidP="000E2B46">
      <w:pPr>
        <w:pStyle w:val="Heading1"/>
        <w:numPr>
          <w:ilvl w:val="0"/>
          <w:numId w:val="0"/>
        </w:numPr>
        <w:rPr>
          <w:noProof w:val="0"/>
        </w:rPr>
      </w:pPr>
      <w:bookmarkStart w:id="40" w:name="_Toc201059286"/>
      <w:bookmarkStart w:id="41" w:name="_Toc245128573"/>
      <w:bookmarkStart w:id="42" w:name="_Toc371496387"/>
      <w:r w:rsidRPr="00636CB2">
        <w:rPr>
          <w:noProof w:val="0"/>
        </w:rPr>
        <w:lastRenderedPageBreak/>
        <w:t xml:space="preserve">X </w:t>
      </w:r>
      <w:proofErr w:type="spellStart"/>
      <w:r w:rsidR="00F37343" w:rsidRPr="00636CB2">
        <w:rPr>
          <w:noProof w:val="0"/>
        </w:rPr>
        <w:t>eNursing</w:t>
      </w:r>
      <w:proofErr w:type="spellEnd"/>
      <w:r w:rsidR="00F37343" w:rsidRPr="00636CB2">
        <w:rPr>
          <w:noProof w:val="0"/>
        </w:rPr>
        <w:t xml:space="preserve"> Summary Content</w:t>
      </w:r>
      <w:r w:rsidRPr="00636CB2">
        <w:rPr>
          <w:noProof w:val="0"/>
        </w:rPr>
        <w:t xml:space="preserve"> Profile</w:t>
      </w:r>
      <w:bookmarkEnd w:id="40"/>
      <w:bookmarkEnd w:id="41"/>
      <w:bookmarkEnd w:id="42"/>
    </w:p>
    <w:p w:rsidR="00F37343" w:rsidRPr="00636CB2" w:rsidRDefault="00425A39" w:rsidP="00642E64">
      <w:pPr>
        <w:pStyle w:val="BodyText"/>
        <w:rPr>
          <w:noProof w:val="0"/>
        </w:rPr>
      </w:pPr>
      <w:r w:rsidRPr="00636CB2">
        <w:rPr>
          <w:noProof w:val="0"/>
        </w:rPr>
        <w:t xml:space="preserve">This profile develops </w:t>
      </w:r>
      <w:r w:rsidR="00F37343" w:rsidRPr="00636CB2">
        <w:rPr>
          <w:noProof w:val="0"/>
        </w:rPr>
        <w:t xml:space="preserve">data sets related to </w:t>
      </w:r>
      <w:r w:rsidRPr="00636CB2">
        <w:rPr>
          <w:noProof w:val="0"/>
        </w:rPr>
        <w:t xml:space="preserve">a </w:t>
      </w:r>
      <w:r w:rsidR="00F37343" w:rsidRPr="00636CB2">
        <w:rPr>
          <w:noProof w:val="0"/>
        </w:rPr>
        <w:t>specific clinical enviro</w:t>
      </w:r>
      <w:r w:rsidRPr="00636CB2">
        <w:rPr>
          <w:noProof w:val="0"/>
        </w:rPr>
        <w:t>n</w:t>
      </w:r>
      <w:r w:rsidR="00F37343" w:rsidRPr="00636CB2">
        <w:rPr>
          <w:noProof w:val="0"/>
        </w:rPr>
        <w:t>ment as a process to create safe, effective communication</w:t>
      </w:r>
      <w:r w:rsidR="003E7C91" w:rsidRPr="00636CB2">
        <w:rPr>
          <w:noProof w:val="0"/>
        </w:rPr>
        <w:t xml:space="preserve">. </w:t>
      </w:r>
      <w:r w:rsidRPr="00636CB2">
        <w:rPr>
          <w:noProof w:val="0"/>
        </w:rPr>
        <w:t>The process ensures</w:t>
      </w:r>
      <w:r w:rsidR="00F37343" w:rsidRPr="00636CB2">
        <w:rPr>
          <w:noProof w:val="0"/>
        </w:rPr>
        <w:t xml:space="preserve"> continuity as the patient moves through care transitions. Transitions, or “hand-offs”, occur multiple times each day in a hospital and at every change of care location. </w:t>
      </w:r>
    </w:p>
    <w:p w:rsidR="00F37343" w:rsidRPr="00636CB2" w:rsidRDefault="00F37343" w:rsidP="00642E64">
      <w:pPr>
        <w:pStyle w:val="BodyText"/>
        <w:rPr>
          <w:noProof w:val="0"/>
        </w:rPr>
      </w:pPr>
      <w:r w:rsidRPr="00636CB2">
        <w:rPr>
          <w:noProof w:val="0"/>
        </w:rPr>
        <w:t>For example: On a nursing unit of 44 patients with 10 nurses per 12 hour shift</w:t>
      </w:r>
      <w:r w:rsidR="000E2B46" w:rsidRPr="00636CB2">
        <w:rPr>
          <w:noProof w:val="0"/>
        </w:rPr>
        <w:t>,</w:t>
      </w:r>
      <w:r w:rsidRPr="00636CB2">
        <w:rPr>
          <w:noProof w:val="0"/>
        </w:rPr>
        <w:t xml:space="preserve"> a minimum of 88 reports are given daily. This does not include off unit reports for lunch breaks, special procedures lab, physical or occupational therapy</w:t>
      </w:r>
      <w:r w:rsidR="000E2B46" w:rsidRPr="00636CB2">
        <w:rPr>
          <w:noProof w:val="0"/>
        </w:rPr>
        <w:t>,</w:t>
      </w:r>
      <w:r w:rsidRPr="00636CB2">
        <w:rPr>
          <w:noProof w:val="0"/>
        </w:rPr>
        <w:t xml:space="preserve"> or general radiology reports on the patient given by the unit nurse.</w:t>
      </w:r>
    </w:p>
    <w:p w:rsidR="00F37343" w:rsidRPr="00636CB2" w:rsidRDefault="00F37343" w:rsidP="00642E64">
      <w:pPr>
        <w:pStyle w:val="BodyText"/>
        <w:rPr>
          <w:noProof w:val="0"/>
        </w:rPr>
      </w:pPr>
      <w:r w:rsidRPr="00636CB2">
        <w:rPr>
          <w:noProof w:val="0"/>
        </w:rPr>
        <w:t>Though it is recognized that communication must be interdisciplinary in nature, the scope of this profile is based on the nursing process as adapted from the scientific method. Future work is to include multidisciplinary care provider summary information to become part of the Patient Plan of Care.</w:t>
      </w:r>
    </w:p>
    <w:p w:rsidR="00E56A7A" w:rsidRPr="00636CB2" w:rsidRDefault="003D34BA" w:rsidP="009520B4">
      <w:pPr>
        <w:pStyle w:val="BodyText"/>
        <w:rPr>
          <w:noProof w:val="0"/>
        </w:rPr>
      </w:pPr>
      <w:r w:rsidRPr="00636CB2">
        <w:rPr>
          <w:noProof w:val="0"/>
        </w:rPr>
        <w:t xml:space="preserve">For the </w:t>
      </w:r>
      <w:proofErr w:type="spellStart"/>
      <w:r w:rsidRPr="00636CB2">
        <w:rPr>
          <w:noProof w:val="0"/>
        </w:rPr>
        <w:t>eNursing</w:t>
      </w:r>
      <w:proofErr w:type="spellEnd"/>
      <w:r w:rsidRPr="00636CB2">
        <w:rPr>
          <w:noProof w:val="0"/>
        </w:rPr>
        <w:t xml:space="preserve"> Summary, a data element survey was develo</w:t>
      </w:r>
      <w:r w:rsidR="00425A39" w:rsidRPr="00636CB2">
        <w:rPr>
          <w:noProof w:val="0"/>
        </w:rPr>
        <w:t>ped and implemented to support</w:t>
      </w:r>
      <w:r w:rsidRPr="00636CB2">
        <w:rPr>
          <w:noProof w:val="0"/>
        </w:rPr>
        <w:t xml:space="preserve"> the identification of data elements required to be used for nursing reports. </w:t>
      </w:r>
      <w:r w:rsidR="008843E5" w:rsidRPr="00636CB2">
        <w:rPr>
          <w:noProof w:val="0"/>
        </w:rPr>
        <w:t xml:space="preserve">Responses were received from 593 nurses. </w:t>
      </w:r>
      <w:r w:rsidRPr="00636CB2">
        <w:rPr>
          <w:noProof w:val="0"/>
        </w:rPr>
        <w:t>The survey results are available from the IHE Nursing Subcommittee.</w:t>
      </w:r>
    </w:p>
    <w:p w:rsidR="00D47C63" w:rsidRPr="00636CB2" w:rsidRDefault="00D47C63" w:rsidP="00824B1A">
      <w:pPr>
        <w:pStyle w:val="Heading2"/>
        <w:numPr>
          <w:ilvl w:val="0"/>
          <w:numId w:val="0"/>
        </w:numPr>
        <w:ind w:left="576" w:hanging="576"/>
        <w:rPr>
          <w:noProof w:val="0"/>
        </w:rPr>
      </w:pPr>
      <w:bookmarkStart w:id="43" w:name="_Toc245128574"/>
      <w:bookmarkStart w:id="44" w:name="_Toc371496388"/>
      <w:bookmarkStart w:id="45" w:name="_Toc201059287"/>
      <w:r w:rsidRPr="00636CB2">
        <w:rPr>
          <w:noProof w:val="0"/>
        </w:rPr>
        <w:t xml:space="preserve">X.1 </w:t>
      </w:r>
      <w:r w:rsidR="0000389F" w:rsidRPr="00636CB2">
        <w:rPr>
          <w:noProof w:val="0"/>
        </w:rPr>
        <w:t xml:space="preserve">Purpose and </w:t>
      </w:r>
      <w:r w:rsidRPr="00636CB2">
        <w:rPr>
          <w:noProof w:val="0"/>
        </w:rPr>
        <w:t>Scope</w:t>
      </w:r>
      <w:bookmarkEnd w:id="43"/>
      <w:bookmarkEnd w:id="44"/>
    </w:p>
    <w:p w:rsidR="00292AEF" w:rsidRPr="00636CB2" w:rsidRDefault="00292AEF" w:rsidP="006C423B">
      <w:pPr>
        <w:pStyle w:val="BodyText"/>
        <w:rPr>
          <w:noProof w:val="0"/>
        </w:rPr>
      </w:pPr>
      <w:bookmarkStart w:id="46" w:name="_Toc245128575"/>
      <w:r w:rsidRPr="00636CB2">
        <w:rPr>
          <w:noProof w:val="0"/>
        </w:rPr>
        <w:t>The Joint Commission, in 2005, analyzed 3000 adverse events. Communication was the contributing factor in 70% of these events. Communication breakdowns during transitions of patient care accounted for a 50% error rate. This study in conjunction with the work of Institutes for Healthcare Improvement and other research, acknowledged the serious need for improvement</w:t>
      </w:r>
      <w:r w:rsidR="00C26CEA" w:rsidRPr="00636CB2">
        <w:rPr>
          <w:noProof w:val="0"/>
        </w:rPr>
        <w:t>.</w:t>
      </w:r>
    </w:p>
    <w:p w:rsidR="00292AEF" w:rsidRPr="00636CB2" w:rsidRDefault="00292AEF" w:rsidP="006C423B">
      <w:pPr>
        <w:pStyle w:val="BodyText"/>
        <w:rPr>
          <w:noProof w:val="0"/>
        </w:rPr>
      </w:pPr>
      <w:r w:rsidRPr="00636CB2">
        <w:rPr>
          <w:noProof w:val="0"/>
        </w:rPr>
        <w:t xml:space="preserve">To ensure consistent information, accurate and concise communication must be present during patient </w:t>
      </w:r>
      <w:r w:rsidR="008843E5" w:rsidRPr="00636CB2">
        <w:rPr>
          <w:noProof w:val="0"/>
        </w:rPr>
        <w:t xml:space="preserve">care transitions </w:t>
      </w:r>
      <w:r w:rsidR="00B20EEF" w:rsidRPr="00636CB2">
        <w:rPr>
          <w:noProof w:val="0"/>
        </w:rPr>
        <w:t>or</w:t>
      </w:r>
      <w:r w:rsidR="008843E5" w:rsidRPr="00636CB2">
        <w:rPr>
          <w:noProof w:val="0"/>
        </w:rPr>
        <w:t xml:space="preserve"> hand off. Care t</w:t>
      </w:r>
      <w:r w:rsidRPr="00636CB2">
        <w:rPr>
          <w:noProof w:val="0"/>
        </w:rPr>
        <w:t>ransitions, or “hand-offs”, occur multiple times each day in a hospital and a</w:t>
      </w:r>
      <w:r w:rsidR="003D34BA" w:rsidRPr="00636CB2">
        <w:rPr>
          <w:noProof w:val="0"/>
        </w:rPr>
        <w:t xml:space="preserve">t every change of care location. </w:t>
      </w:r>
      <w:r w:rsidRPr="00636CB2">
        <w:rPr>
          <w:noProof w:val="0"/>
        </w:rPr>
        <w:t>This does not include off unit reports for lunch breaks, special procedures lab, physical or occupational therapy</w:t>
      </w:r>
      <w:r w:rsidR="000E2B46" w:rsidRPr="00636CB2">
        <w:rPr>
          <w:noProof w:val="0"/>
        </w:rPr>
        <w:t>,</w:t>
      </w:r>
      <w:r w:rsidRPr="00636CB2">
        <w:rPr>
          <w:noProof w:val="0"/>
        </w:rPr>
        <w:t xml:space="preserve"> or general radiology reports on the patient given by the unit nurse.</w:t>
      </w:r>
    </w:p>
    <w:p w:rsidR="00292AEF" w:rsidRPr="00636CB2" w:rsidRDefault="00292AEF" w:rsidP="006C423B">
      <w:pPr>
        <w:pStyle w:val="BodyText"/>
        <w:rPr>
          <w:noProof w:val="0"/>
        </w:rPr>
      </w:pPr>
      <w:r w:rsidRPr="00636CB2">
        <w:rPr>
          <w:noProof w:val="0"/>
        </w:rPr>
        <w:t xml:space="preserve">Standardization work has been initiated by the HL7 Clinical Document Architecture group, nursing process and ISO Reference Terminology Model. European </w:t>
      </w:r>
      <w:proofErr w:type="spellStart"/>
      <w:r w:rsidRPr="00636CB2">
        <w:rPr>
          <w:noProof w:val="0"/>
        </w:rPr>
        <w:t>eHealth</w:t>
      </w:r>
      <w:proofErr w:type="spellEnd"/>
      <w:r w:rsidRPr="00636CB2">
        <w:rPr>
          <w:noProof w:val="0"/>
        </w:rPr>
        <w:t xml:space="preserve"> has called for a summary which crosses borders and provides a timely transfer. IHE could solve the issue by creating an interoperable nursing </w:t>
      </w:r>
      <w:proofErr w:type="spellStart"/>
      <w:r w:rsidRPr="00636CB2">
        <w:rPr>
          <w:noProof w:val="0"/>
        </w:rPr>
        <w:t>eHealth</w:t>
      </w:r>
      <w:proofErr w:type="spellEnd"/>
      <w:r w:rsidRPr="00636CB2">
        <w:rPr>
          <w:noProof w:val="0"/>
        </w:rPr>
        <w:t xml:space="preserve"> summary which is possible to use nationally and internationally</w:t>
      </w:r>
    </w:p>
    <w:p w:rsidR="00292AEF" w:rsidRPr="00636CB2" w:rsidRDefault="00292AEF" w:rsidP="006C423B">
      <w:pPr>
        <w:pStyle w:val="BodyText"/>
        <w:rPr>
          <w:noProof w:val="0"/>
        </w:rPr>
      </w:pPr>
      <w:r w:rsidRPr="00636CB2">
        <w:rPr>
          <w:noProof w:val="0"/>
        </w:rPr>
        <w:t xml:space="preserve">The purpose </w:t>
      </w:r>
      <w:r w:rsidR="00D03735" w:rsidRPr="00636CB2">
        <w:rPr>
          <w:noProof w:val="0"/>
        </w:rPr>
        <w:t>of the</w:t>
      </w:r>
      <w:r w:rsidR="000E2B46" w:rsidRPr="00636CB2">
        <w:rPr>
          <w:noProof w:val="0"/>
        </w:rPr>
        <w:t xml:space="preserve"> </w:t>
      </w:r>
      <w:proofErr w:type="spellStart"/>
      <w:r w:rsidRPr="00636CB2">
        <w:rPr>
          <w:noProof w:val="0"/>
        </w:rPr>
        <w:t>eNursing</w:t>
      </w:r>
      <w:proofErr w:type="spellEnd"/>
      <w:r w:rsidRPr="00636CB2">
        <w:rPr>
          <w:noProof w:val="0"/>
        </w:rPr>
        <w:t xml:space="preserve"> Summary Profile is to create an interoperable summary of nursing related data that communicates the ongoing patient care needs to another care provider.</w:t>
      </w:r>
      <w:r w:rsidR="000E2B46" w:rsidRPr="00636CB2">
        <w:rPr>
          <w:noProof w:val="0"/>
        </w:rPr>
        <w:t xml:space="preserve"> </w:t>
      </w:r>
      <w:r w:rsidRPr="00636CB2">
        <w:rPr>
          <w:noProof w:val="0"/>
        </w:rPr>
        <w:t xml:space="preserve">The data elements were determined by an international survey of 589 nurses. Data element information for the selected Use Cases </w:t>
      </w:r>
      <w:proofErr w:type="gramStart"/>
      <w:r w:rsidRPr="00636CB2">
        <w:rPr>
          <w:noProof w:val="0"/>
        </w:rPr>
        <w:t>are</w:t>
      </w:r>
      <w:proofErr w:type="gramEnd"/>
      <w:r w:rsidRPr="00636CB2">
        <w:rPr>
          <w:noProof w:val="0"/>
        </w:rPr>
        <w:t xml:space="preserve"> documented in a summary table for ease of comparison. </w:t>
      </w:r>
    </w:p>
    <w:p w:rsidR="00E56A7A" w:rsidRPr="00636CB2" w:rsidRDefault="00E56A7A" w:rsidP="00AB685F">
      <w:pPr>
        <w:pStyle w:val="CustomTOC3"/>
        <w:rPr>
          <w:lang w:val="en-US"/>
        </w:rPr>
      </w:pPr>
    </w:p>
    <w:p w:rsidR="00D47C63" w:rsidRPr="00636CB2" w:rsidRDefault="00D47C63" w:rsidP="00824B1A">
      <w:pPr>
        <w:pStyle w:val="Heading2"/>
        <w:numPr>
          <w:ilvl w:val="0"/>
          <w:numId w:val="0"/>
        </w:numPr>
        <w:ind w:left="576" w:hanging="576"/>
        <w:rPr>
          <w:noProof w:val="0"/>
        </w:rPr>
      </w:pPr>
      <w:bookmarkStart w:id="47" w:name="_Toc371496389"/>
      <w:r w:rsidRPr="00636CB2">
        <w:rPr>
          <w:noProof w:val="0"/>
        </w:rPr>
        <w:lastRenderedPageBreak/>
        <w:t xml:space="preserve">X.2 </w:t>
      </w:r>
      <w:bookmarkEnd w:id="46"/>
      <w:r w:rsidR="00E068EF" w:rsidRPr="00636CB2">
        <w:rPr>
          <w:noProof w:val="0"/>
        </w:rPr>
        <w:t>Process Flow</w:t>
      </w:r>
      <w:bookmarkEnd w:id="47"/>
    </w:p>
    <w:p w:rsidR="00D94C55" w:rsidRPr="00636CB2" w:rsidRDefault="00D94C55" w:rsidP="00824B1A">
      <w:pPr>
        <w:pStyle w:val="Heading3"/>
        <w:numPr>
          <w:ilvl w:val="0"/>
          <w:numId w:val="0"/>
        </w:numPr>
        <w:ind w:left="1080" w:hanging="1080"/>
        <w:rPr>
          <w:noProof w:val="0"/>
        </w:rPr>
      </w:pPr>
      <w:bookmarkStart w:id="48" w:name="_Toc371496390"/>
      <w:r w:rsidRPr="00636CB2">
        <w:rPr>
          <w:noProof w:val="0"/>
        </w:rPr>
        <w:t>X.2.1 Use Cases</w:t>
      </w:r>
      <w:bookmarkEnd w:id="48"/>
    </w:p>
    <w:p w:rsidR="00292AEF" w:rsidRPr="00636CB2" w:rsidRDefault="00292AEF" w:rsidP="004216CC">
      <w:pPr>
        <w:pStyle w:val="Heading4"/>
        <w:numPr>
          <w:ilvl w:val="0"/>
          <w:numId w:val="0"/>
        </w:numPr>
        <w:ind w:left="864" w:hanging="864"/>
        <w:rPr>
          <w:noProof w:val="0"/>
        </w:rPr>
      </w:pPr>
      <w:r w:rsidRPr="00636CB2">
        <w:rPr>
          <w:noProof w:val="0"/>
        </w:rPr>
        <w:t xml:space="preserve">X.2.1.1 Use Case #1 Nursing Home patient </w:t>
      </w:r>
      <w:r w:rsidR="003D34BA" w:rsidRPr="00636CB2">
        <w:rPr>
          <w:noProof w:val="0"/>
        </w:rPr>
        <w:t>a</w:t>
      </w:r>
      <w:r w:rsidRPr="00636CB2">
        <w:rPr>
          <w:noProof w:val="0"/>
        </w:rPr>
        <w:t>dmitted to Acute Care</w:t>
      </w:r>
    </w:p>
    <w:p w:rsidR="00292AEF" w:rsidRPr="00636CB2" w:rsidRDefault="00292AEF" w:rsidP="00AB42C9">
      <w:pPr>
        <w:pStyle w:val="BodyText"/>
        <w:rPr>
          <w:b/>
          <w:noProof w:val="0"/>
        </w:rPr>
      </w:pPr>
      <w:r w:rsidRPr="00636CB2">
        <w:rPr>
          <w:noProof w:val="0"/>
        </w:rPr>
        <w:t>A 76-year-old diabetic female patient in a long-term care facility, who typically only requires the support of prepared meals and assistance with medications, has experienced an abrupt change in behavior as indicated by serial, standardized functional status assessments. Over the past 48 hours, the patient has been complaining of feeling weak and has become increasingly lethargic. Finally, she refuses to get out of bed, complaining of chills. The nurse takes her temperature and determines that she has a low-grade fever. In addition, the maximum sliding-scale insulin dose indicated in the medication orders is not controlling the patient’s blood sugar as determined by finger-stick glucose measurement. The primary care physician was called and a decision was made to transfer the patient to an acute care hospital for follow-up. To prepare for the transfer, the charge nurse prepares the long-term care nursing documentation with an additional functional assessment, indicating both what has been typical for this patient, and what the patient is currently exhibiting. The patient is transferred to the acute care setting, where her fever and glucose level are stabilized over a period of 3 days. She is then transferred back to the long-term care facility.</w:t>
      </w:r>
    </w:p>
    <w:p w:rsidR="00292AEF" w:rsidRPr="00636CB2" w:rsidRDefault="00292AEF" w:rsidP="00F740A4">
      <w:pPr>
        <w:pStyle w:val="Heading4"/>
        <w:numPr>
          <w:ilvl w:val="0"/>
          <w:numId w:val="0"/>
        </w:numPr>
        <w:ind w:left="864" w:hanging="864"/>
        <w:rPr>
          <w:b w:val="0"/>
          <w:noProof w:val="0"/>
        </w:rPr>
      </w:pPr>
      <w:r w:rsidRPr="00636CB2">
        <w:rPr>
          <w:noProof w:val="0"/>
        </w:rPr>
        <w:t>X.2.1.2 Use Case #2 Perioperative Care</w:t>
      </w:r>
    </w:p>
    <w:p w:rsidR="00292AEF" w:rsidRPr="00636CB2" w:rsidRDefault="00292AEF" w:rsidP="00642E64">
      <w:pPr>
        <w:pStyle w:val="BodyText"/>
        <w:rPr>
          <w:noProof w:val="0"/>
        </w:rPr>
      </w:pPr>
      <w:r w:rsidRPr="00636CB2">
        <w:rPr>
          <w:noProof w:val="0"/>
        </w:rPr>
        <w:t xml:space="preserve">A 70 year old male is scheduled for a Right Total Hip </w:t>
      </w:r>
      <w:proofErr w:type="spellStart"/>
      <w:r w:rsidRPr="00636CB2">
        <w:rPr>
          <w:noProof w:val="0"/>
        </w:rPr>
        <w:t>Arthroplasty</w:t>
      </w:r>
      <w:proofErr w:type="spellEnd"/>
      <w:r w:rsidRPr="00636CB2">
        <w:rPr>
          <w:noProof w:val="0"/>
        </w:rPr>
        <w:t xml:space="preserve"> with a diagnosis of osteoarthritis. The patient was instructed to report to Pre-Op to begin the perioperative process with the intent of being admitted to the hospital post the perioperative procedure. The patient has no other significant health history. This patient will be seen in Pre-Op, Operating Room, </w:t>
      </w:r>
      <w:r w:rsidR="000E2B46" w:rsidRPr="00636CB2">
        <w:rPr>
          <w:noProof w:val="0"/>
        </w:rPr>
        <w:t xml:space="preserve">and </w:t>
      </w:r>
      <w:r w:rsidRPr="00636CB2">
        <w:rPr>
          <w:noProof w:val="0"/>
        </w:rPr>
        <w:t>PACU</w:t>
      </w:r>
      <w:r w:rsidR="006E21C8" w:rsidRPr="00636CB2">
        <w:rPr>
          <w:noProof w:val="0"/>
        </w:rPr>
        <w:t>,</w:t>
      </w:r>
      <w:r w:rsidRPr="00636CB2">
        <w:rPr>
          <w:noProof w:val="0"/>
        </w:rPr>
        <w:t xml:space="preserve"> and then transferred to the nursing unit. In each phase of care, additional services from ancillary areas are needed</w:t>
      </w:r>
      <w:r w:rsidR="00D03735" w:rsidRPr="00636CB2">
        <w:rPr>
          <w:noProof w:val="0"/>
        </w:rPr>
        <w:t xml:space="preserve">. </w:t>
      </w:r>
    </w:p>
    <w:p w:rsidR="00292AEF" w:rsidRPr="00636CB2" w:rsidRDefault="00292AEF" w:rsidP="00292AEF">
      <w:pPr>
        <w:pStyle w:val="CustomTOC3"/>
        <w:rPr>
          <w:rFonts w:ascii="Times New Roman" w:hAnsi="Times New Roman"/>
          <w:b w:val="0"/>
          <w:sz w:val="24"/>
          <w:u w:val="single"/>
          <w:lang w:val="en-US"/>
        </w:rPr>
      </w:pPr>
    </w:p>
    <w:p w:rsidR="003D34BA" w:rsidRPr="00636CB2" w:rsidRDefault="00D94C55" w:rsidP="003D34BA">
      <w:pPr>
        <w:pStyle w:val="Heading3"/>
        <w:numPr>
          <w:ilvl w:val="0"/>
          <w:numId w:val="0"/>
        </w:numPr>
        <w:ind w:left="1080" w:hanging="1080"/>
        <w:rPr>
          <w:noProof w:val="0"/>
        </w:rPr>
      </w:pPr>
      <w:bookmarkStart w:id="49" w:name="_Toc371496391"/>
      <w:r w:rsidRPr="00636CB2">
        <w:rPr>
          <w:noProof w:val="0"/>
        </w:rPr>
        <w:t>X.2.2 Diagrams</w:t>
      </w:r>
      <w:bookmarkEnd w:id="49"/>
    </w:p>
    <w:p w:rsidR="00344F4E" w:rsidRPr="00636CB2" w:rsidRDefault="00344F4E" w:rsidP="00344F4E">
      <w:pPr>
        <w:pStyle w:val="BodyText"/>
        <w:rPr>
          <w:rFonts w:ascii="Arial" w:hAnsi="Arial" w:cs="Arial"/>
          <w:b/>
          <w:noProof w:val="0"/>
        </w:rPr>
      </w:pPr>
    </w:p>
    <w:p w:rsidR="00344F4E" w:rsidRPr="00636CB2" w:rsidRDefault="00344F4E" w:rsidP="00344F4E">
      <w:pPr>
        <w:pStyle w:val="BodyText"/>
        <w:rPr>
          <w:noProof w:val="0"/>
        </w:rPr>
      </w:pPr>
    </w:p>
    <w:p w:rsidR="00292AEF" w:rsidRPr="00636CB2" w:rsidRDefault="00292AEF" w:rsidP="00292AEF">
      <w:pPr>
        <w:pStyle w:val="BodyText"/>
        <w:rPr>
          <w:i/>
          <w:iCs/>
          <w:noProof w:val="0"/>
        </w:rPr>
      </w:pPr>
    </w:p>
    <w:p w:rsidR="00292AEF" w:rsidRPr="00636CB2" w:rsidRDefault="004A251D" w:rsidP="00292AEF">
      <w:pPr>
        <w:pStyle w:val="BodyText"/>
        <w:rPr>
          <w:noProof w:val="0"/>
          <w:color w:val="0000FF"/>
        </w:rPr>
      </w:pPr>
      <w:r>
        <w:rPr>
          <w:color w:val="0000FF"/>
        </w:rPr>
        <w:lastRenderedPageBreak/>
        <w:drawing>
          <wp:inline distT="0" distB="0" distL="0" distR="0">
            <wp:extent cx="5523865" cy="3720465"/>
            <wp:effectExtent l="0" t="0" r="635" b="0"/>
            <wp:docPr id="2" name="Picture 2" descr="use case process flo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process flow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3865" cy="3720465"/>
                    </a:xfrm>
                    <a:prstGeom prst="rect">
                      <a:avLst/>
                    </a:prstGeom>
                    <a:noFill/>
                    <a:ln>
                      <a:noFill/>
                    </a:ln>
                  </pic:spPr>
                </pic:pic>
              </a:graphicData>
            </a:graphic>
          </wp:inline>
        </w:drawing>
      </w:r>
    </w:p>
    <w:p w:rsidR="003D34BA" w:rsidRPr="00636CB2" w:rsidRDefault="003D34BA" w:rsidP="00AB42C9">
      <w:pPr>
        <w:pStyle w:val="FigureTitle"/>
        <w:rPr>
          <w:noProof w:val="0"/>
        </w:rPr>
      </w:pPr>
      <w:r w:rsidRPr="00636CB2">
        <w:rPr>
          <w:noProof w:val="0"/>
        </w:rPr>
        <w:t>Figure X.2.2-1</w:t>
      </w:r>
      <w:r w:rsidR="00D03735" w:rsidRPr="00636CB2">
        <w:rPr>
          <w:noProof w:val="0"/>
        </w:rPr>
        <w:t>:</w:t>
      </w:r>
      <w:r w:rsidRPr="00636CB2">
        <w:rPr>
          <w:noProof w:val="0"/>
        </w:rPr>
        <w:t xml:space="preserve"> Use Case #1 Basic Process Flow in </w:t>
      </w:r>
      <w:proofErr w:type="spellStart"/>
      <w:r w:rsidRPr="00636CB2">
        <w:rPr>
          <w:noProof w:val="0"/>
        </w:rPr>
        <w:t>eNursing</w:t>
      </w:r>
      <w:proofErr w:type="spellEnd"/>
      <w:r w:rsidRPr="00636CB2">
        <w:rPr>
          <w:noProof w:val="0"/>
        </w:rPr>
        <w:t xml:space="preserve"> Summary Profile </w:t>
      </w:r>
    </w:p>
    <w:p w:rsidR="00292AEF" w:rsidRPr="00636CB2" w:rsidRDefault="00292AEF" w:rsidP="003D34BA">
      <w:pPr>
        <w:pStyle w:val="FigureTitle"/>
        <w:jc w:val="left"/>
        <w:rPr>
          <w:noProof w:val="0"/>
        </w:rPr>
      </w:pPr>
    </w:p>
    <w:p w:rsidR="00292AEF" w:rsidRPr="00636CB2" w:rsidRDefault="004A251D" w:rsidP="00292AEF">
      <w:pPr>
        <w:pStyle w:val="FigureTitle"/>
        <w:rPr>
          <w:noProof w:val="0"/>
        </w:rPr>
      </w:pPr>
      <w:r>
        <w:drawing>
          <wp:inline distT="0" distB="0" distL="0" distR="0">
            <wp:extent cx="5661660" cy="2955925"/>
            <wp:effectExtent l="0" t="0" r="0" b="0"/>
            <wp:docPr id="3" name="Picture 3" descr="use case process flo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process flow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1660" cy="2955925"/>
                    </a:xfrm>
                    <a:prstGeom prst="rect">
                      <a:avLst/>
                    </a:prstGeom>
                    <a:noFill/>
                    <a:ln>
                      <a:noFill/>
                    </a:ln>
                  </pic:spPr>
                </pic:pic>
              </a:graphicData>
            </a:graphic>
          </wp:inline>
        </w:drawing>
      </w:r>
    </w:p>
    <w:p w:rsidR="00D86336" w:rsidRPr="00636CB2" w:rsidRDefault="00973D21" w:rsidP="00AB42C9">
      <w:pPr>
        <w:pStyle w:val="FigureTitle"/>
        <w:rPr>
          <w:noProof w:val="0"/>
        </w:rPr>
      </w:pPr>
      <w:r w:rsidRPr="00636CB2">
        <w:rPr>
          <w:noProof w:val="0"/>
        </w:rPr>
        <w:t>Figure X.2.2</w:t>
      </w:r>
      <w:r w:rsidR="00292AEF" w:rsidRPr="00636CB2">
        <w:rPr>
          <w:noProof w:val="0"/>
        </w:rPr>
        <w:t>-2</w:t>
      </w:r>
      <w:r w:rsidR="00D03735" w:rsidRPr="00636CB2">
        <w:rPr>
          <w:noProof w:val="0"/>
        </w:rPr>
        <w:t>:</w:t>
      </w:r>
      <w:r w:rsidR="00292AEF" w:rsidRPr="00636CB2">
        <w:rPr>
          <w:noProof w:val="0"/>
        </w:rPr>
        <w:t xml:space="preserve"> Use Case #2 Basic Process Flow in </w:t>
      </w:r>
      <w:proofErr w:type="spellStart"/>
      <w:r w:rsidR="00292AEF" w:rsidRPr="00636CB2">
        <w:rPr>
          <w:noProof w:val="0"/>
        </w:rPr>
        <w:t>eNursing</w:t>
      </w:r>
      <w:proofErr w:type="spellEnd"/>
      <w:r w:rsidR="00292AEF" w:rsidRPr="00636CB2">
        <w:rPr>
          <w:noProof w:val="0"/>
        </w:rPr>
        <w:t xml:space="preserve"> Summary Profile </w:t>
      </w:r>
    </w:p>
    <w:p w:rsidR="00D47C63" w:rsidRPr="00636CB2" w:rsidRDefault="00D47C63" w:rsidP="00824B1A">
      <w:pPr>
        <w:pStyle w:val="Heading2"/>
        <w:numPr>
          <w:ilvl w:val="0"/>
          <w:numId w:val="0"/>
        </w:numPr>
        <w:ind w:left="576" w:hanging="576"/>
        <w:rPr>
          <w:noProof w:val="0"/>
        </w:rPr>
      </w:pPr>
      <w:bookmarkStart w:id="50" w:name="_Toc245128576"/>
      <w:bookmarkStart w:id="51" w:name="_Toc371496392"/>
      <w:r w:rsidRPr="00636CB2">
        <w:rPr>
          <w:noProof w:val="0"/>
        </w:rPr>
        <w:lastRenderedPageBreak/>
        <w:t xml:space="preserve">X.3 </w:t>
      </w:r>
      <w:r w:rsidR="00CF283F" w:rsidRPr="00636CB2">
        <w:rPr>
          <w:noProof w:val="0"/>
        </w:rPr>
        <w:t>Actors/Transactions</w:t>
      </w:r>
      <w:bookmarkEnd w:id="32"/>
      <w:bookmarkEnd w:id="33"/>
      <w:bookmarkEnd w:id="34"/>
      <w:bookmarkEnd w:id="35"/>
      <w:bookmarkEnd w:id="36"/>
      <w:bookmarkEnd w:id="37"/>
      <w:bookmarkEnd w:id="38"/>
      <w:bookmarkEnd w:id="39"/>
      <w:bookmarkEnd w:id="45"/>
      <w:bookmarkEnd w:id="50"/>
      <w:bookmarkEnd w:id="51"/>
    </w:p>
    <w:p w:rsidR="00AD44DE" w:rsidRPr="00636CB2" w:rsidRDefault="00AD44DE" w:rsidP="00195C14">
      <w:pPr>
        <w:pStyle w:val="BodyText"/>
        <w:rPr>
          <w:noProof w:val="0"/>
          <w:szCs w:val="24"/>
        </w:rPr>
      </w:pPr>
      <w:bookmarkStart w:id="52" w:name="_Toc201059288"/>
      <w:bookmarkStart w:id="53" w:name="_Toc245128577"/>
      <w:r w:rsidRPr="00636CB2">
        <w:rPr>
          <w:noProof w:val="0"/>
          <w:szCs w:val="24"/>
        </w:rPr>
        <w:t xml:space="preserve">There are two actors in this profile, the Content Creator and the Content Consumer. Content is created by a Content Creator and is to be consumed by a Content Consumer. </w:t>
      </w:r>
      <w:r w:rsidR="000E4B98" w:rsidRPr="00636CB2">
        <w:rPr>
          <w:noProof w:val="0"/>
          <w:szCs w:val="24"/>
        </w:rPr>
        <w:t>The sharing or transmission of content from one actor to the other is addressed by the appropriate use of IHE profiles described below, and is out of scope of this profile. A Document Source or a Portable Media Creator may embody the Content Creator. A Document Consumer, a Document Recipient or a Portable Media Importer may embody the Content Consumer. The sharing or transmission of content or updates from one actor to the other is addressed by the use of appropriate IHE profiles described in the section on Content Bindings with XDS, XDM and XDR in PCC TF</w:t>
      </w:r>
      <w:r w:rsidR="00642E64" w:rsidRPr="00636CB2">
        <w:rPr>
          <w:noProof w:val="0"/>
          <w:szCs w:val="24"/>
        </w:rPr>
        <w:t>-</w:t>
      </w:r>
      <w:r w:rsidR="000E4B98" w:rsidRPr="00636CB2">
        <w:rPr>
          <w:noProof w:val="0"/>
          <w:szCs w:val="24"/>
        </w:rPr>
        <w:t>2:4.1</w:t>
      </w:r>
      <w:r w:rsidR="006E2443" w:rsidRPr="00636CB2">
        <w:rPr>
          <w:noProof w:val="0"/>
          <w:szCs w:val="24"/>
        </w:rPr>
        <w:t>.</w:t>
      </w:r>
    </w:p>
    <w:p w:rsidR="00AD44DE" w:rsidRPr="00636CB2" w:rsidRDefault="00AD44DE" w:rsidP="00195C14">
      <w:pPr>
        <w:pStyle w:val="BodyText"/>
        <w:rPr>
          <w:noProof w:val="0"/>
          <w:sz w:val="23"/>
          <w:szCs w:val="23"/>
        </w:rPr>
      </w:pPr>
    </w:p>
    <w:p w:rsidR="00AD44DE" w:rsidRPr="00636CB2" w:rsidRDefault="004A251D" w:rsidP="00AD44DE">
      <w:pPr>
        <w:pStyle w:val="BodyText"/>
        <w:jc w:val="center"/>
        <w:rPr>
          <w:iCs/>
          <w:noProof w:val="0"/>
        </w:rPr>
      </w:pPr>
      <w:r>
        <w:rPr>
          <w:iCs/>
        </w:rPr>
        <w:drawing>
          <wp:inline distT="0" distB="0" distL="0" distR="0">
            <wp:extent cx="4935220" cy="126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5220" cy="1264920"/>
                    </a:xfrm>
                    <a:prstGeom prst="rect">
                      <a:avLst/>
                    </a:prstGeom>
                    <a:noFill/>
                    <a:ln>
                      <a:noFill/>
                    </a:ln>
                  </pic:spPr>
                </pic:pic>
              </a:graphicData>
            </a:graphic>
          </wp:inline>
        </w:drawing>
      </w:r>
    </w:p>
    <w:p w:rsidR="00AD44DE" w:rsidRPr="00636CB2" w:rsidRDefault="000E4B98" w:rsidP="000369A7">
      <w:pPr>
        <w:pStyle w:val="FigureTitle"/>
        <w:rPr>
          <w:noProof w:val="0"/>
        </w:rPr>
      </w:pPr>
      <w:r w:rsidRPr="00636CB2">
        <w:rPr>
          <w:noProof w:val="0"/>
        </w:rPr>
        <w:t>Figure X</w:t>
      </w:r>
      <w:r w:rsidR="00AD44DE" w:rsidRPr="00636CB2">
        <w:rPr>
          <w:noProof w:val="0"/>
        </w:rPr>
        <w:t>.</w:t>
      </w:r>
      <w:r w:rsidRPr="00636CB2">
        <w:rPr>
          <w:noProof w:val="0"/>
        </w:rPr>
        <w:t>3</w:t>
      </w:r>
      <w:r w:rsidR="00AD44DE" w:rsidRPr="00636CB2">
        <w:rPr>
          <w:noProof w:val="0"/>
        </w:rPr>
        <w:t>-1</w:t>
      </w:r>
      <w:r w:rsidR="00D03735" w:rsidRPr="00636CB2">
        <w:rPr>
          <w:noProof w:val="0"/>
        </w:rPr>
        <w:t>:</w:t>
      </w:r>
      <w:r w:rsidR="00AD44DE" w:rsidRPr="00636CB2">
        <w:rPr>
          <w:noProof w:val="0"/>
        </w:rPr>
        <w:t xml:space="preserve"> Actor Diagram</w:t>
      </w:r>
    </w:p>
    <w:p w:rsidR="0013720A" w:rsidRPr="00636CB2" w:rsidRDefault="0013720A" w:rsidP="00AB685F">
      <w:pPr>
        <w:pStyle w:val="CustomTOC3"/>
        <w:rPr>
          <w:lang w:val="en-US"/>
        </w:rPr>
      </w:pPr>
    </w:p>
    <w:p w:rsidR="00195C14" w:rsidRPr="00636CB2" w:rsidRDefault="00874E13" w:rsidP="00AB42C9">
      <w:pPr>
        <w:pStyle w:val="Heading3"/>
        <w:numPr>
          <w:ilvl w:val="0"/>
          <w:numId w:val="0"/>
        </w:numPr>
        <w:ind w:left="1080" w:hanging="1080"/>
        <w:rPr>
          <w:noProof w:val="0"/>
        </w:rPr>
      </w:pPr>
      <w:bookmarkStart w:id="54" w:name="_Toc371496393"/>
      <w:r w:rsidRPr="00636CB2">
        <w:rPr>
          <w:noProof w:val="0"/>
        </w:rPr>
        <w:t>X.3.1 Requirements of Actors</w:t>
      </w:r>
      <w:bookmarkEnd w:id="54"/>
    </w:p>
    <w:p w:rsidR="00CF283F" w:rsidRPr="00636CB2" w:rsidRDefault="00CF283F" w:rsidP="00824B1A">
      <w:pPr>
        <w:pStyle w:val="Heading2"/>
        <w:numPr>
          <w:ilvl w:val="0"/>
          <w:numId w:val="0"/>
        </w:numPr>
        <w:ind w:left="576" w:hanging="576"/>
        <w:rPr>
          <w:noProof w:val="0"/>
        </w:rPr>
      </w:pPr>
      <w:bookmarkStart w:id="55" w:name="_Toc371496394"/>
      <w:r w:rsidRPr="00636CB2">
        <w:rPr>
          <w:noProof w:val="0"/>
        </w:rPr>
        <w:t>X.</w:t>
      </w:r>
      <w:r w:rsidR="00D47C63" w:rsidRPr="00636CB2">
        <w:rPr>
          <w:noProof w:val="0"/>
        </w:rPr>
        <w:t>4</w:t>
      </w:r>
      <w:r w:rsidRPr="00636CB2">
        <w:rPr>
          <w:noProof w:val="0"/>
        </w:rPr>
        <w:t xml:space="preserve"> Options</w:t>
      </w:r>
      <w:bookmarkEnd w:id="52"/>
      <w:bookmarkEnd w:id="53"/>
      <w:bookmarkEnd w:id="55"/>
    </w:p>
    <w:p w:rsidR="00CF283F" w:rsidRPr="00636CB2" w:rsidRDefault="00CF283F" w:rsidP="00F740A4">
      <w:pPr>
        <w:pStyle w:val="BodyText"/>
        <w:rPr>
          <w:noProof w:val="0"/>
        </w:rPr>
      </w:pPr>
      <w:r w:rsidRPr="00636CB2">
        <w:rPr>
          <w:noProof w:val="0"/>
        </w:rPr>
        <w:t>Options that may be selected for this Profile are listed in the table X.</w:t>
      </w:r>
      <w:r w:rsidR="00D37C95" w:rsidRPr="00636CB2">
        <w:rPr>
          <w:noProof w:val="0"/>
        </w:rPr>
        <w:t>4</w:t>
      </w:r>
      <w:r w:rsidRPr="00636CB2">
        <w:rPr>
          <w:noProof w:val="0"/>
        </w:rPr>
        <w:t>-1 along with the Actors to which they apply</w:t>
      </w:r>
      <w:r w:rsidR="00D03735" w:rsidRPr="00636CB2">
        <w:rPr>
          <w:noProof w:val="0"/>
        </w:rPr>
        <w:t xml:space="preserve">. </w:t>
      </w:r>
      <w:r w:rsidRPr="00636CB2">
        <w:rPr>
          <w:noProof w:val="0"/>
        </w:rPr>
        <w:t>Dependencies between options when applicable are specified in notes.</w:t>
      </w:r>
    </w:p>
    <w:p w:rsidR="00D37C95" w:rsidRPr="00636CB2" w:rsidRDefault="00D37C95" w:rsidP="00D37C95">
      <w:pPr>
        <w:pStyle w:val="BodyText"/>
        <w:rPr>
          <w:i/>
          <w:iCs/>
          <w:noProof w:val="0"/>
        </w:rPr>
      </w:pPr>
      <w:bookmarkStart w:id="56" w:name="_Toc245128578"/>
      <w:bookmarkStart w:id="57" w:name="_Toc37034636"/>
      <w:bookmarkStart w:id="58" w:name="_Toc38846114"/>
      <w:bookmarkStart w:id="59" w:name="_Toc201059289"/>
      <w:bookmarkStart w:id="60" w:name="_Toc504625757"/>
      <w:bookmarkStart w:id="61" w:name="_Toc530206510"/>
      <w:bookmarkStart w:id="62" w:name="_Toc1388430"/>
      <w:bookmarkStart w:id="63" w:name="_Toc1388584"/>
      <w:bookmarkStart w:id="64" w:name="_Toc1456611"/>
    </w:p>
    <w:p w:rsidR="002020D3" w:rsidRPr="00636CB2" w:rsidRDefault="002020D3" w:rsidP="002020D3">
      <w:pPr>
        <w:pStyle w:val="TableTitle"/>
        <w:rPr>
          <w:noProof w:val="0"/>
        </w:rPr>
      </w:pPr>
      <w:r w:rsidRPr="00636CB2">
        <w:rPr>
          <w:noProof w:val="0"/>
        </w:rPr>
        <w:t>Table X.4-1</w:t>
      </w:r>
      <w:r w:rsidR="00D03735" w:rsidRPr="00636CB2">
        <w:rPr>
          <w:noProof w:val="0"/>
        </w:rPr>
        <w:t>:</w:t>
      </w:r>
      <w:r w:rsidRPr="00636CB2">
        <w:rPr>
          <w:noProof w:val="0"/>
        </w:rPr>
        <w:t xml:space="preserve"> </w:t>
      </w:r>
      <w:proofErr w:type="spellStart"/>
      <w:r w:rsidR="007F3B0C" w:rsidRPr="00636CB2">
        <w:rPr>
          <w:noProof w:val="0"/>
        </w:rPr>
        <w:t>eNursing</w:t>
      </w:r>
      <w:proofErr w:type="spellEnd"/>
      <w:r w:rsidR="007F3B0C" w:rsidRPr="00636CB2">
        <w:rPr>
          <w:noProof w:val="0"/>
        </w:rPr>
        <w:t xml:space="preserve"> Summary</w:t>
      </w:r>
      <w:r w:rsidRPr="00636CB2">
        <w:rPr>
          <w:noProof w:val="0"/>
        </w:rPr>
        <w:t xml:space="preserve"> Actors and Options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3690"/>
        <w:gridCol w:w="2340"/>
      </w:tblGrid>
      <w:tr w:rsidR="009763F3" w:rsidRPr="00636CB2" w:rsidTr="00882340">
        <w:tc>
          <w:tcPr>
            <w:tcW w:w="1980" w:type="dxa"/>
            <w:shd w:val="clear" w:color="auto" w:fill="D9D9D9"/>
            <w:vAlign w:val="center"/>
          </w:tcPr>
          <w:p w:rsidR="009763F3" w:rsidRPr="00636CB2" w:rsidRDefault="009763F3" w:rsidP="00882340">
            <w:pPr>
              <w:pStyle w:val="TableEntryHeader"/>
              <w:rPr>
                <w:noProof w:val="0"/>
              </w:rPr>
            </w:pPr>
            <w:r w:rsidRPr="00636CB2">
              <w:rPr>
                <w:noProof w:val="0"/>
              </w:rPr>
              <w:t>Actor</w:t>
            </w:r>
          </w:p>
        </w:tc>
        <w:tc>
          <w:tcPr>
            <w:tcW w:w="3690" w:type="dxa"/>
            <w:shd w:val="clear" w:color="auto" w:fill="D9D9D9"/>
            <w:vAlign w:val="center"/>
          </w:tcPr>
          <w:p w:rsidR="009763F3" w:rsidRPr="00636CB2" w:rsidRDefault="009763F3" w:rsidP="00882340">
            <w:pPr>
              <w:pStyle w:val="TableEntryHeader"/>
              <w:rPr>
                <w:noProof w:val="0"/>
              </w:rPr>
            </w:pPr>
            <w:r w:rsidRPr="00636CB2">
              <w:rPr>
                <w:noProof w:val="0"/>
              </w:rPr>
              <w:t xml:space="preserve">Option </w:t>
            </w:r>
          </w:p>
        </w:tc>
        <w:tc>
          <w:tcPr>
            <w:tcW w:w="2340" w:type="dxa"/>
            <w:shd w:val="clear" w:color="auto" w:fill="D9D9D9"/>
            <w:vAlign w:val="center"/>
          </w:tcPr>
          <w:p w:rsidR="009763F3" w:rsidRPr="00636CB2" w:rsidRDefault="009763F3" w:rsidP="00882340">
            <w:pPr>
              <w:pStyle w:val="TableEntryHeader"/>
              <w:rPr>
                <w:noProof w:val="0"/>
              </w:rPr>
            </w:pPr>
            <w:r w:rsidRPr="00636CB2">
              <w:rPr>
                <w:noProof w:val="0"/>
              </w:rPr>
              <w:t xml:space="preserve">Section </w:t>
            </w:r>
          </w:p>
        </w:tc>
      </w:tr>
      <w:tr w:rsidR="009763F3" w:rsidRPr="00636CB2" w:rsidTr="00882340">
        <w:tc>
          <w:tcPr>
            <w:tcW w:w="1980" w:type="dxa"/>
            <w:vAlign w:val="center"/>
          </w:tcPr>
          <w:p w:rsidR="009763F3" w:rsidRPr="00636CB2" w:rsidRDefault="009763F3" w:rsidP="00882340">
            <w:pPr>
              <w:pStyle w:val="TableEntry"/>
              <w:rPr>
                <w:noProof w:val="0"/>
              </w:rPr>
            </w:pPr>
            <w:r w:rsidRPr="00636CB2">
              <w:rPr>
                <w:noProof w:val="0"/>
              </w:rPr>
              <w:t xml:space="preserve">Content Consumer </w:t>
            </w:r>
          </w:p>
        </w:tc>
        <w:tc>
          <w:tcPr>
            <w:tcW w:w="3690" w:type="dxa"/>
            <w:vAlign w:val="center"/>
          </w:tcPr>
          <w:p w:rsidR="009763F3" w:rsidRPr="00636CB2" w:rsidRDefault="009763F3" w:rsidP="00882340">
            <w:pPr>
              <w:pStyle w:val="TableEntry"/>
              <w:rPr>
                <w:noProof w:val="0"/>
              </w:rPr>
            </w:pPr>
            <w:r w:rsidRPr="00636CB2">
              <w:rPr>
                <w:noProof w:val="0"/>
              </w:rPr>
              <w:t>View Option (See Note 1)</w:t>
            </w:r>
          </w:p>
          <w:p w:rsidR="009763F3" w:rsidRPr="00636CB2" w:rsidRDefault="009763F3" w:rsidP="00882340">
            <w:pPr>
              <w:pStyle w:val="TableEntry"/>
              <w:rPr>
                <w:noProof w:val="0"/>
              </w:rPr>
            </w:pPr>
            <w:r w:rsidRPr="00636CB2">
              <w:rPr>
                <w:noProof w:val="0"/>
              </w:rPr>
              <w:t>Document Import Option (See Note 1)</w:t>
            </w:r>
            <w:r w:rsidRPr="00636CB2">
              <w:rPr>
                <w:noProof w:val="0"/>
              </w:rPr>
              <w:br/>
              <w:t>Section Import Option (See Note 1)</w:t>
            </w:r>
            <w:r w:rsidRPr="00636CB2">
              <w:rPr>
                <w:noProof w:val="0"/>
              </w:rPr>
              <w:br/>
              <w:t>Discrete Data Import Option (See Note 1)</w:t>
            </w:r>
          </w:p>
        </w:tc>
        <w:tc>
          <w:tcPr>
            <w:tcW w:w="2340" w:type="dxa"/>
            <w:vAlign w:val="center"/>
          </w:tcPr>
          <w:p w:rsidR="009763F3" w:rsidRPr="00636CB2" w:rsidRDefault="009763F3" w:rsidP="00882340">
            <w:pPr>
              <w:pStyle w:val="TableEntry"/>
              <w:rPr>
                <w:noProof w:val="0"/>
              </w:rPr>
            </w:pPr>
            <w:r w:rsidRPr="00636CB2">
              <w:rPr>
                <w:noProof w:val="0"/>
              </w:rPr>
              <w:t>PCC TF-2:3.</w:t>
            </w:r>
            <w:r w:rsidR="00642E64" w:rsidRPr="00636CB2">
              <w:rPr>
                <w:noProof w:val="0"/>
              </w:rPr>
              <w:t>1</w:t>
            </w:r>
            <w:r w:rsidR="001C17D4" w:rsidRPr="00636CB2">
              <w:rPr>
                <w:noProof w:val="0"/>
              </w:rPr>
              <w:t>.</w:t>
            </w:r>
            <w:r w:rsidRPr="00636CB2">
              <w:rPr>
                <w:noProof w:val="0"/>
              </w:rPr>
              <w:t>1</w:t>
            </w:r>
          </w:p>
          <w:p w:rsidR="009763F3" w:rsidRPr="00636CB2" w:rsidRDefault="009763F3" w:rsidP="002514E5">
            <w:pPr>
              <w:pStyle w:val="TableEntry"/>
              <w:rPr>
                <w:noProof w:val="0"/>
              </w:rPr>
            </w:pPr>
            <w:r w:rsidRPr="00636CB2">
              <w:rPr>
                <w:noProof w:val="0"/>
              </w:rPr>
              <w:t>PCC TF-2:3.</w:t>
            </w:r>
            <w:r w:rsidR="00642E64" w:rsidRPr="00636CB2">
              <w:rPr>
                <w:noProof w:val="0"/>
              </w:rPr>
              <w:t>1</w:t>
            </w:r>
            <w:r w:rsidRPr="00636CB2">
              <w:rPr>
                <w:noProof w:val="0"/>
              </w:rPr>
              <w:t>.2</w:t>
            </w:r>
            <w:r w:rsidRPr="00636CB2">
              <w:rPr>
                <w:noProof w:val="0"/>
              </w:rPr>
              <w:br/>
              <w:t>PCC TF-2:3.</w:t>
            </w:r>
            <w:r w:rsidR="00642E64" w:rsidRPr="00636CB2">
              <w:rPr>
                <w:noProof w:val="0"/>
              </w:rPr>
              <w:t>1</w:t>
            </w:r>
            <w:r w:rsidRPr="00636CB2">
              <w:rPr>
                <w:noProof w:val="0"/>
              </w:rPr>
              <w:t>.3</w:t>
            </w:r>
            <w:r w:rsidRPr="00636CB2">
              <w:rPr>
                <w:noProof w:val="0"/>
              </w:rPr>
              <w:br/>
              <w:t>PCC TF-2:3.</w:t>
            </w:r>
            <w:r w:rsidR="00642E64" w:rsidRPr="00636CB2">
              <w:rPr>
                <w:noProof w:val="0"/>
              </w:rPr>
              <w:t>1</w:t>
            </w:r>
            <w:r w:rsidRPr="00636CB2">
              <w:rPr>
                <w:noProof w:val="0"/>
              </w:rPr>
              <w:t>.4</w:t>
            </w:r>
          </w:p>
        </w:tc>
      </w:tr>
      <w:tr w:rsidR="009763F3" w:rsidRPr="00636CB2" w:rsidTr="00882340">
        <w:tc>
          <w:tcPr>
            <w:tcW w:w="1980" w:type="dxa"/>
            <w:vAlign w:val="center"/>
          </w:tcPr>
          <w:p w:rsidR="009763F3" w:rsidRPr="00636CB2" w:rsidRDefault="009763F3" w:rsidP="00882340">
            <w:pPr>
              <w:pStyle w:val="TableEntry"/>
              <w:rPr>
                <w:noProof w:val="0"/>
              </w:rPr>
            </w:pPr>
            <w:r w:rsidRPr="00636CB2">
              <w:rPr>
                <w:noProof w:val="0"/>
              </w:rPr>
              <w:t xml:space="preserve">Content Creator </w:t>
            </w:r>
          </w:p>
        </w:tc>
        <w:tc>
          <w:tcPr>
            <w:tcW w:w="3690" w:type="dxa"/>
            <w:vAlign w:val="center"/>
          </w:tcPr>
          <w:p w:rsidR="009763F3" w:rsidRPr="00636CB2" w:rsidRDefault="009763F3" w:rsidP="00882340">
            <w:pPr>
              <w:pStyle w:val="TableEntry"/>
              <w:rPr>
                <w:noProof w:val="0"/>
              </w:rPr>
            </w:pPr>
            <w:r w:rsidRPr="00636CB2">
              <w:rPr>
                <w:noProof w:val="0"/>
              </w:rPr>
              <w:t>No options defined</w:t>
            </w:r>
          </w:p>
        </w:tc>
        <w:tc>
          <w:tcPr>
            <w:tcW w:w="2340" w:type="dxa"/>
            <w:vAlign w:val="center"/>
          </w:tcPr>
          <w:p w:rsidR="009763F3" w:rsidRPr="00636CB2" w:rsidRDefault="009763F3" w:rsidP="00882340">
            <w:pPr>
              <w:pStyle w:val="TableEntry"/>
              <w:rPr>
                <w:noProof w:val="0"/>
              </w:rPr>
            </w:pPr>
            <w:r w:rsidRPr="00636CB2">
              <w:rPr>
                <w:noProof w:val="0"/>
              </w:rPr>
              <w:t xml:space="preserve"> </w:t>
            </w:r>
          </w:p>
        </w:tc>
      </w:tr>
    </w:tbl>
    <w:p w:rsidR="00D37C95" w:rsidRPr="00636CB2" w:rsidRDefault="00D37C95" w:rsidP="00BB3209">
      <w:pPr>
        <w:pStyle w:val="Note"/>
      </w:pPr>
      <w:r w:rsidRPr="00636CB2">
        <w:t>Note 1: The Actor shall support at least one of these options.</w:t>
      </w:r>
    </w:p>
    <w:p w:rsidR="00D47C63" w:rsidRPr="00636CB2" w:rsidRDefault="00D47C63" w:rsidP="00824B1A">
      <w:pPr>
        <w:pStyle w:val="Heading2"/>
        <w:numPr>
          <w:ilvl w:val="0"/>
          <w:numId w:val="0"/>
        </w:numPr>
        <w:ind w:left="576" w:hanging="576"/>
        <w:rPr>
          <w:noProof w:val="0"/>
        </w:rPr>
      </w:pPr>
      <w:bookmarkStart w:id="65" w:name="_Toc371496395"/>
      <w:r w:rsidRPr="00636CB2">
        <w:rPr>
          <w:noProof w:val="0"/>
        </w:rPr>
        <w:lastRenderedPageBreak/>
        <w:t>X.</w:t>
      </w:r>
      <w:r w:rsidR="006A2FB6" w:rsidRPr="00636CB2">
        <w:rPr>
          <w:noProof w:val="0"/>
        </w:rPr>
        <w:t>5</w:t>
      </w:r>
      <w:r w:rsidR="00BD1F0B" w:rsidRPr="00636CB2">
        <w:rPr>
          <w:noProof w:val="0"/>
        </w:rPr>
        <w:t xml:space="preserve"> Groupings</w:t>
      </w:r>
      <w:bookmarkEnd w:id="56"/>
      <w:bookmarkEnd w:id="65"/>
    </w:p>
    <w:p w:rsidR="00D47C63" w:rsidRPr="00636CB2" w:rsidRDefault="00D47C63" w:rsidP="00824B1A">
      <w:pPr>
        <w:pStyle w:val="Heading2"/>
        <w:numPr>
          <w:ilvl w:val="0"/>
          <w:numId w:val="0"/>
        </w:numPr>
        <w:ind w:left="576" w:hanging="576"/>
        <w:rPr>
          <w:noProof w:val="0"/>
        </w:rPr>
      </w:pPr>
      <w:bookmarkStart w:id="66" w:name="_Toc201059290"/>
      <w:bookmarkStart w:id="67" w:name="_Toc245128580"/>
      <w:bookmarkStart w:id="68" w:name="_Toc371496396"/>
      <w:r w:rsidRPr="00636CB2">
        <w:rPr>
          <w:noProof w:val="0"/>
        </w:rPr>
        <w:t>X.</w:t>
      </w:r>
      <w:r w:rsidR="006A2FB6" w:rsidRPr="00636CB2">
        <w:rPr>
          <w:noProof w:val="0"/>
        </w:rPr>
        <w:t>6</w:t>
      </w:r>
      <w:r w:rsidRPr="00636CB2">
        <w:rPr>
          <w:noProof w:val="0"/>
        </w:rPr>
        <w:t xml:space="preserve"> Security Considerations</w:t>
      </w:r>
      <w:bookmarkEnd w:id="66"/>
      <w:bookmarkEnd w:id="67"/>
      <w:bookmarkEnd w:id="68"/>
    </w:p>
    <w:p w:rsidR="00D47C63" w:rsidRPr="00636CB2" w:rsidRDefault="006A2FB6" w:rsidP="00824B1A">
      <w:pPr>
        <w:pStyle w:val="Heading2"/>
        <w:numPr>
          <w:ilvl w:val="0"/>
          <w:numId w:val="0"/>
        </w:numPr>
        <w:ind w:left="576" w:hanging="576"/>
        <w:rPr>
          <w:noProof w:val="0"/>
        </w:rPr>
      </w:pPr>
      <w:bookmarkStart w:id="69" w:name="_Toc245128582"/>
      <w:bookmarkStart w:id="70" w:name="_Toc371496397"/>
      <w:r w:rsidRPr="00636CB2">
        <w:rPr>
          <w:noProof w:val="0"/>
        </w:rPr>
        <w:t>X.</w:t>
      </w:r>
      <w:r w:rsidR="0061441F" w:rsidRPr="00636CB2">
        <w:rPr>
          <w:noProof w:val="0"/>
        </w:rPr>
        <w:t>7</w:t>
      </w:r>
      <w:r w:rsidR="00D47C63" w:rsidRPr="00636CB2">
        <w:rPr>
          <w:noProof w:val="0"/>
        </w:rPr>
        <w:t xml:space="preserve"> Content Modules</w:t>
      </w:r>
      <w:bookmarkEnd w:id="69"/>
      <w:bookmarkEnd w:id="70"/>
    </w:p>
    <w:p w:rsidR="000369A7" w:rsidRPr="00636CB2" w:rsidRDefault="000369A7" w:rsidP="000369A7">
      <w:pPr>
        <w:pStyle w:val="TableTitle"/>
        <w:rPr>
          <w:noProof w:val="0"/>
        </w:rPr>
      </w:pPr>
    </w:p>
    <w:p w:rsidR="00B77B56" w:rsidRPr="00636CB2" w:rsidRDefault="000369A7" w:rsidP="005E6FCD">
      <w:pPr>
        <w:pStyle w:val="TableTitle"/>
        <w:rPr>
          <w:i/>
          <w:iCs/>
          <w:noProof w:val="0"/>
        </w:rPr>
      </w:pPr>
      <w:r w:rsidRPr="00636CB2">
        <w:rPr>
          <w:noProof w:val="0"/>
        </w:rPr>
        <w:t>Table X.7</w:t>
      </w:r>
      <w:r w:rsidRPr="00636CB2">
        <w:rPr>
          <w:noProof w:val="0"/>
        </w:rPr>
        <w:noBreakHyphen/>
      </w:r>
      <w:r w:rsidR="00BD3E3C" w:rsidRPr="00636CB2">
        <w:rPr>
          <w:noProof w:val="0"/>
        </w:rPr>
        <w:fldChar w:fldCharType="begin"/>
      </w:r>
      <w:r w:rsidR="00BD3E3C" w:rsidRPr="00636CB2">
        <w:rPr>
          <w:noProof w:val="0"/>
        </w:rPr>
        <w:instrText xml:space="preserve"> SEQ Figure \* ARABIC \s 2 </w:instrText>
      </w:r>
      <w:r w:rsidR="00BD3E3C" w:rsidRPr="00636CB2">
        <w:rPr>
          <w:noProof w:val="0"/>
        </w:rPr>
        <w:fldChar w:fldCharType="separate"/>
      </w:r>
      <w:r w:rsidR="00D13039" w:rsidRPr="00636CB2">
        <w:rPr>
          <w:noProof w:val="0"/>
        </w:rPr>
        <w:t>1</w:t>
      </w:r>
      <w:r w:rsidR="00BD3E3C" w:rsidRPr="00636CB2">
        <w:rPr>
          <w:noProof w:val="0"/>
        </w:rPr>
        <w:fldChar w:fldCharType="end"/>
      </w:r>
      <w:r w:rsidR="00D03735" w:rsidRPr="00636CB2">
        <w:rPr>
          <w:noProof w:val="0"/>
        </w:rPr>
        <w:t>:</w:t>
      </w:r>
      <w:r w:rsidRPr="00636CB2">
        <w:rPr>
          <w:noProof w:val="0"/>
        </w:rPr>
        <w:t xml:space="preserve"> </w:t>
      </w:r>
      <w:proofErr w:type="spellStart"/>
      <w:r w:rsidR="00292AEF" w:rsidRPr="00636CB2">
        <w:rPr>
          <w:noProof w:val="0"/>
        </w:rPr>
        <w:t>eNursing</w:t>
      </w:r>
      <w:proofErr w:type="spellEnd"/>
      <w:r w:rsidR="00292AEF" w:rsidRPr="00636CB2">
        <w:rPr>
          <w:noProof w:val="0"/>
        </w:rPr>
        <w:t xml:space="preserve"> Summary Content</w:t>
      </w:r>
      <w:bookmarkEnd w:id="57"/>
      <w:bookmarkEnd w:id="58"/>
      <w:bookmarkEnd w:id="59"/>
    </w:p>
    <w:tbl>
      <w:tblPr>
        <w:tblW w:w="0" w:type="auto"/>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4140"/>
      </w:tblGrid>
      <w:tr w:rsidR="009F54CD" w:rsidRPr="00636CB2" w:rsidTr="00882340">
        <w:tc>
          <w:tcPr>
            <w:tcW w:w="2970" w:type="dxa"/>
            <w:shd w:val="clear" w:color="auto" w:fill="D9D9D9"/>
            <w:vAlign w:val="center"/>
          </w:tcPr>
          <w:p w:rsidR="00B77B56" w:rsidRPr="00636CB2" w:rsidRDefault="00B77B56" w:rsidP="00882340">
            <w:pPr>
              <w:pStyle w:val="TableEntryHeader"/>
              <w:rPr>
                <w:noProof w:val="0"/>
              </w:rPr>
            </w:pPr>
            <w:proofErr w:type="spellStart"/>
            <w:r w:rsidRPr="00636CB2">
              <w:rPr>
                <w:noProof w:val="0"/>
              </w:rPr>
              <w:t>eNursing</w:t>
            </w:r>
            <w:proofErr w:type="spellEnd"/>
            <w:r w:rsidRPr="00636CB2">
              <w:rPr>
                <w:noProof w:val="0"/>
              </w:rPr>
              <w:t xml:space="preserve"> Summary </w:t>
            </w:r>
          </w:p>
        </w:tc>
        <w:tc>
          <w:tcPr>
            <w:tcW w:w="4140" w:type="dxa"/>
            <w:shd w:val="clear" w:color="auto" w:fill="D9D9D9"/>
            <w:vAlign w:val="center"/>
          </w:tcPr>
          <w:p w:rsidR="00B77B56" w:rsidRPr="00636CB2" w:rsidRDefault="00B77B56" w:rsidP="00882340">
            <w:pPr>
              <w:pStyle w:val="TableEntryHeader"/>
              <w:rPr>
                <w:noProof w:val="0"/>
              </w:rPr>
            </w:pPr>
            <w:r w:rsidRPr="00636CB2">
              <w:rPr>
                <w:noProof w:val="0"/>
              </w:rPr>
              <w:t>PCC  Template</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Allergies</w:t>
            </w:r>
          </w:p>
        </w:tc>
        <w:tc>
          <w:tcPr>
            <w:tcW w:w="4140" w:type="dxa"/>
            <w:vAlign w:val="bottom"/>
          </w:tcPr>
          <w:p w:rsidR="00B77B56" w:rsidRPr="00636CB2" w:rsidRDefault="00B77B56" w:rsidP="00882340">
            <w:pPr>
              <w:pStyle w:val="TableEntry"/>
              <w:rPr>
                <w:noProof w:val="0"/>
              </w:rPr>
            </w:pPr>
            <w:r w:rsidRPr="00636CB2">
              <w:rPr>
                <w:noProof w:val="0"/>
              </w:rPr>
              <w:t>Allergies and Other Adverse Reactions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Activity Restriction</w:t>
            </w:r>
          </w:p>
        </w:tc>
        <w:tc>
          <w:tcPr>
            <w:tcW w:w="4140" w:type="dxa"/>
            <w:vAlign w:val="bottom"/>
          </w:tcPr>
          <w:p w:rsidR="00B77B56" w:rsidRPr="00636CB2" w:rsidRDefault="00B20EEF" w:rsidP="00882340">
            <w:pPr>
              <w:pStyle w:val="TableEntry"/>
              <w:rPr>
                <w:noProof w:val="0"/>
              </w:rPr>
            </w:pPr>
            <w:r w:rsidRPr="00636CB2">
              <w:rPr>
                <w:noProof w:val="0"/>
              </w:rPr>
              <w:t>Provider Orders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Code Status</w:t>
            </w:r>
          </w:p>
        </w:tc>
        <w:tc>
          <w:tcPr>
            <w:tcW w:w="4140" w:type="dxa"/>
            <w:vAlign w:val="bottom"/>
          </w:tcPr>
          <w:p w:rsidR="00B77B56" w:rsidRPr="00636CB2" w:rsidRDefault="00B77B56" w:rsidP="00882340">
            <w:pPr>
              <w:pStyle w:val="TableEntry"/>
              <w:rPr>
                <w:noProof w:val="0"/>
              </w:rPr>
            </w:pPr>
            <w:r w:rsidRPr="00636CB2">
              <w:rPr>
                <w:noProof w:val="0"/>
              </w:rPr>
              <w:t>Coded Advance Directives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Level of Consciousness</w:t>
            </w:r>
          </w:p>
        </w:tc>
        <w:tc>
          <w:tcPr>
            <w:tcW w:w="4140" w:type="dxa"/>
            <w:vAlign w:val="bottom"/>
          </w:tcPr>
          <w:p w:rsidR="00B77B56" w:rsidRPr="00636CB2" w:rsidRDefault="00B77B56" w:rsidP="00882340">
            <w:pPr>
              <w:pStyle w:val="TableEntry"/>
              <w:rPr>
                <w:noProof w:val="0"/>
              </w:rPr>
            </w:pPr>
            <w:r w:rsidRPr="00636CB2">
              <w:rPr>
                <w:noProof w:val="0"/>
              </w:rPr>
              <w:t>Assessments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Cognitive abilities</w:t>
            </w:r>
          </w:p>
        </w:tc>
        <w:tc>
          <w:tcPr>
            <w:tcW w:w="4140" w:type="dxa"/>
            <w:vAlign w:val="bottom"/>
          </w:tcPr>
          <w:p w:rsidR="00B77B56" w:rsidRPr="00636CB2" w:rsidRDefault="00B77B56" w:rsidP="00882340">
            <w:pPr>
              <w:pStyle w:val="TableEntry"/>
              <w:rPr>
                <w:noProof w:val="0"/>
              </w:rPr>
            </w:pPr>
            <w:r w:rsidRPr="00636CB2">
              <w:rPr>
                <w:noProof w:val="0"/>
              </w:rPr>
              <w:t>History of Cognitive Function</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Complications</w:t>
            </w:r>
          </w:p>
        </w:tc>
        <w:tc>
          <w:tcPr>
            <w:tcW w:w="4140" w:type="dxa"/>
            <w:vAlign w:val="bottom"/>
          </w:tcPr>
          <w:p w:rsidR="00B77B56" w:rsidRPr="00636CB2" w:rsidRDefault="00B77B56" w:rsidP="00882340">
            <w:pPr>
              <w:pStyle w:val="TableEntry"/>
              <w:rPr>
                <w:noProof w:val="0"/>
              </w:rPr>
            </w:pPr>
            <w:r w:rsidRPr="00636CB2">
              <w:rPr>
                <w:noProof w:val="0"/>
              </w:rPr>
              <w:t>Active Problems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Chief Complaint</w:t>
            </w:r>
          </w:p>
        </w:tc>
        <w:tc>
          <w:tcPr>
            <w:tcW w:w="4140" w:type="dxa"/>
            <w:vAlign w:val="bottom"/>
          </w:tcPr>
          <w:p w:rsidR="00B77B56" w:rsidRPr="00636CB2" w:rsidRDefault="00B77B56" w:rsidP="00882340">
            <w:pPr>
              <w:pStyle w:val="TableEntry"/>
              <w:rPr>
                <w:noProof w:val="0"/>
              </w:rPr>
            </w:pPr>
            <w:r w:rsidRPr="00636CB2">
              <w:rPr>
                <w:noProof w:val="0"/>
              </w:rPr>
              <w:t>Chief complaint</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Admission Diagnosis</w:t>
            </w:r>
          </w:p>
        </w:tc>
        <w:tc>
          <w:tcPr>
            <w:tcW w:w="4140" w:type="dxa"/>
            <w:vAlign w:val="bottom"/>
          </w:tcPr>
          <w:p w:rsidR="00B77B56" w:rsidRPr="00636CB2" w:rsidRDefault="00B77B56" w:rsidP="00882340">
            <w:pPr>
              <w:pStyle w:val="TableEntry"/>
              <w:rPr>
                <w:noProof w:val="0"/>
              </w:rPr>
            </w:pPr>
            <w:r w:rsidRPr="00636CB2">
              <w:rPr>
                <w:noProof w:val="0"/>
              </w:rPr>
              <w:t xml:space="preserve">Hospital </w:t>
            </w:r>
            <w:proofErr w:type="spellStart"/>
            <w:r w:rsidRPr="00636CB2">
              <w:rPr>
                <w:noProof w:val="0"/>
              </w:rPr>
              <w:t>Adm</w:t>
            </w:r>
            <w:proofErr w:type="spellEnd"/>
            <w:r w:rsidRPr="00636CB2">
              <w:rPr>
                <w:noProof w:val="0"/>
              </w:rPr>
              <w:t xml:space="preserve"> Diagnosis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Discharge Diagnosis</w:t>
            </w:r>
          </w:p>
        </w:tc>
        <w:tc>
          <w:tcPr>
            <w:tcW w:w="4140" w:type="dxa"/>
            <w:vAlign w:val="bottom"/>
          </w:tcPr>
          <w:p w:rsidR="00B77B56" w:rsidRPr="00636CB2" w:rsidRDefault="00B77B56" w:rsidP="00882340">
            <w:pPr>
              <w:pStyle w:val="TableEntry"/>
              <w:rPr>
                <w:noProof w:val="0"/>
              </w:rPr>
            </w:pPr>
            <w:r w:rsidRPr="00636CB2">
              <w:rPr>
                <w:noProof w:val="0"/>
              </w:rPr>
              <w:t>Discharge Diagnosis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Date/time of report</w:t>
            </w:r>
          </w:p>
        </w:tc>
        <w:tc>
          <w:tcPr>
            <w:tcW w:w="4140" w:type="dxa"/>
            <w:vAlign w:val="bottom"/>
          </w:tcPr>
          <w:p w:rsidR="00B77B56" w:rsidRPr="00636CB2" w:rsidRDefault="00B77B56" w:rsidP="00882340">
            <w:pPr>
              <w:pStyle w:val="TableEntry"/>
              <w:rPr>
                <w:noProof w:val="0"/>
              </w:rPr>
            </w:pPr>
            <w:r w:rsidRPr="00636CB2">
              <w:rPr>
                <w:noProof w:val="0"/>
              </w:rPr>
              <w:t xml:space="preserve">Header Modules </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Demographics</w:t>
            </w:r>
          </w:p>
        </w:tc>
        <w:tc>
          <w:tcPr>
            <w:tcW w:w="4140" w:type="dxa"/>
            <w:vAlign w:val="bottom"/>
          </w:tcPr>
          <w:p w:rsidR="00B77B56" w:rsidRPr="00636CB2" w:rsidRDefault="00B77B56" w:rsidP="00882340">
            <w:pPr>
              <w:pStyle w:val="TableEntry"/>
              <w:rPr>
                <w:noProof w:val="0"/>
              </w:rPr>
            </w:pPr>
            <w:r w:rsidRPr="00636CB2">
              <w:rPr>
                <w:noProof w:val="0"/>
              </w:rPr>
              <w:t>Header Modules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Devices</w:t>
            </w:r>
          </w:p>
        </w:tc>
        <w:tc>
          <w:tcPr>
            <w:tcW w:w="4140" w:type="dxa"/>
            <w:vAlign w:val="bottom"/>
          </w:tcPr>
          <w:p w:rsidR="00B77B56" w:rsidRPr="00636CB2" w:rsidRDefault="00B77B56" w:rsidP="00882340">
            <w:pPr>
              <w:pStyle w:val="TableEntry"/>
              <w:rPr>
                <w:noProof w:val="0"/>
              </w:rPr>
            </w:pPr>
            <w:r w:rsidRPr="00636CB2">
              <w:rPr>
                <w:noProof w:val="0"/>
              </w:rPr>
              <w:t>Medical Devices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 xml:space="preserve">Diet </w:t>
            </w:r>
            <w:r w:rsidR="00B20EEF" w:rsidRPr="00636CB2">
              <w:rPr>
                <w:noProof w:val="0"/>
              </w:rPr>
              <w:t>and Nutrition</w:t>
            </w:r>
          </w:p>
        </w:tc>
        <w:tc>
          <w:tcPr>
            <w:tcW w:w="4140" w:type="dxa"/>
            <w:vAlign w:val="bottom"/>
          </w:tcPr>
          <w:p w:rsidR="00B77B56" w:rsidRPr="00636CB2" w:rsidRDefault="00B77B56" w:rsidP="00882340">
            <w:pPr>
              <w:pStyle w:val="TableEntry"/>
              <w:rPr>
                <w:noProof w:val="0"/>
              </w:rPr>
            </w:pPr>
            <w:r w:rsidRPr="00636CB2">
              <w:rPr>
                <w:noProof w:val="0"/>
              </w:rPr>
              <w:t>Diet</w:t>
            </w:r>
            <w:r w:rsidR="00B20EEF" w:rsidRPr="00636CB2">
              <w:rPr>
                <w:noProof w:val="0"/>
              </w:rPr>
              <w:t xml:space="preserve"> restrictions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Fluid Management</w:t>
            </w:r>
          </w:p>
        </w:tc>
        <w:tc>
          <w:tcPr>
            <w:tcW w:w="4140" w:type="dxa"/>
            <w:vAlign w:val="bottom"/>
          </w:tcPr>
          <w:p w:rsidR="00B77B56" w:rsidRPr="00636CB2" w:rsidRDefault="00B77B56" w:rsidP="00882340">
            <w:pPr>
              <w:pStyle w:val="TableEntry"/>
              <w:rPr>
                <w:noProof w:val="0"/>
              </w:rPr>
            </w:pPr>
            <w:r w:rsidRPr="00636CB2">
              <w:rPr>
                <w:noProof w:val="0"/>
              </w:rPr>
              <w:t>Fluid Manageme</w:t>
            </w:r>
            <w:r w:rsidR="00B20EEF" w:rsidRPr="00636CB2">
              <w:rPr>
                <w:noProof w:val="0"/>
              </w:rPr>
              <w:t>nt</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Health Assessment</w:t>
            </w:r>
          </w:p>
        </w:tc>
        <w:tc>
          <w:tcPr>
            <w:tcW w:w="4140" w:type="dxa"/>
            <w:vAlign w:val="bottom"/>
          </w:tcPr>
          <w:p w:rsidR="00B77B56" w:rsidRPr="00636CB2" w:rsidRDefault="00B77B56" w:rsidP="00882340">
            <w:pPr>
              <w:pStyle w:val="TableEntry"/>
              <w:rPr>
                <w:noProof w:val="0"/>
              </w:rPr>
            </w:pPr>
            <w:r w:rsidRPr="00636CB2">
              <w:rPr>
                <w:noProof w:val="0"/>
              </w:rPr>
              <w:t>Assessment</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noProof w:val="0"/>
              </w:rPr>
              <w:t>Isolation</w:t>
            </w:r>
          </w:p>
        </w:tc>
        <w:tc>
          <w:tcPr>
            <w:tcW w:w="4140" w:type="dxa"/>
            <w:vAlign w:val="bottom"/>
          </w:tcPr>
          <w:p w:rsidR="00B77B56" w:rsidRPr="00636CB2" w:rsidRDefault="00B77B56" w:rsidP="00882340">
            <w:pPr>
              <w:pStyle w:val="TableEntry"/>
              <w:rPr>
                <w:noProof w:val="0"/>
              </w:rPr>
            </w:pPr>
            <w:r w:rsidRPr="00636CB2">
              <w:rPr>
                <w:noProof w:val="0"/>
              </w:rPr>
              <w:t>Procedures and Interventions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Lab Values</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Coded Results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Medications</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Medications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Mobility/fall risk</w:t>
            </w:r>
          </w:p>
        </w:tc>
        <w:tc>
          <w:tcPr>
            <w:tcW w:w="4140" w:type="dxa"/>
            <w:vAlign w:val="bottom"/>
          </w:tcPr>
          <w:p w:rsidR="00B77B56" w:rsidRPr="00636CB2" w:rsidRDefault="00B20EEF" w:rsidP="00882340">
            <w:pPr>
              <w:pStyle w:val="TableEntry"/>
              <w:rPr>
                <w:noProof w:val="0"/>
              </w:rPr>
            </w:pPr>
            <w:r w:rsidRPr="00636CB2">
              <w:rPr>
                <w:rFonts w:eastAsia="Batang"/>
                <w:noProof w:val="0"/>
                <w:lang w:eastAsia="ja-JP"/>
              </w:rPr>
              <w:t>Assessment</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 xml:space="preserve">Nurse </w:t>
            </w:r>
            <w:proofErr w:type="spellStart"/>
            <w:r w:rsidRPr="00636CB2">
              <w:rPr>
                <w:rFonts w:eastAsia="Batang"/>
                <w:noProof w:val="0"/>
                <w:lang w:eastAsia="ja-JP"/>
              </w:rPr>
              <w:t>rpt</w:t>
            </w:r>
            <w:proofErr w:type="spellEnd"/>
            <w:r w:rsidRPr="00636CB2">
              <w:rPr>
                <w:rFonts w:eastAsia="Batang"/>
                <w:noProof w:val="0"/>
                <w:lang w:eastAsia="ja-JP"/>
              </w:rPr>
              <w:t xml:space="preserve"> give/receive (signature)</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Header Modules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Pain</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Pain Scale Assessment</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Physician(s) Name</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Header Modules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Precautions</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Treatment Plan</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Primary language spoken</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Header Modules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Procedure</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Procedures and Interventions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Order list</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Provider Orders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 xml:space="preserve">Oxygen </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Treatment Plan</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Special needs</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Assessment</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Vital Signs</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Vital Signs</w:t>
            </w:r>
          </w:p>
        </w:tc>
      </w:tr>
      <w:tr w:rsidR="00B77B56" w:rsidRPr="00636CB2" w:rsidTr="00882340">
        <w:tc>
          <w:tcPr>
            <w:tcW w:w="2970" w:type="dxa"/>
            <w:vAlign w:val="bottom"/>
          </w:tcPr>
          <w:p w:rsidR="00B77B56" w:rsidRPr="00636CB2" w:rsidRDefault="00B77B56" w:rsidP="00882340">
            <w:pPr>
              <w:pStyle w:val="TableEntry"/>
              <w:rPr>
                <w:noProof w:val="0"/>
              </w:rPr>
            </w:pPr>
            <w:r w:rsidRPr="00636CB2">
              <w:rPr>
                <w:rFonts w:eastAsia="Batang"/>
                <w:noProof w:val="0"/>
                <w:lang w:eastAsia="ja-JP"/>
              </w:rPr>
              <w:t>Wound</w:t>
            </w:r>
          </w:p>
        </w:tc>
        <w:tc>
          <w:tcPr>
            <w:tcW w:w="4140" w:type="dxa"/>
            <w:vAlign w:val="bottom"/>
          </w:tcPr>
          <w:p w:rsidR="00B77B56" w:rsidRPr="00636CB2" w:rsidRDefault="00B77B56" w:rsidP="00882340">
            <w:pPr>
              <w:pStyle w:val="TableEntry"/>
              <w:rPr>
                <w:noProof w:val="0"/>
              </w:rPr>
            </w:pPr>
            <w:r w:rsidRPr="00636CB2">
              <w:rPr>
                <w:rFonts w:eastAsia="Batang"/>
                <w:noProof w:val="0"/>
                <w:lang w:eastAsia="ja-JP"/>
              </w:rPr>
              <w:t>Assessment</w:t>
            </w:r>
          </w:p>
        </w:tc>
      </w:tr>
    </w:tbl>
    <w:p w:rsidR="0013720A" w:rsidRPr="00636CB2" w:rsidRDefault="006D55D0" w:rsidP="006D55D0">
      <w:pPr>
        <w:pStyle w:val="Heading2"/>
        <w:numPr>
          <w:ilvl w:val="0"/>
          <w:numId w:val="0"/>
        </w:numPr>
        <w:ind w:left="576" w:hanging="576"/>
        <w:rPr>
          <w:noProof w:val="0"/>
        </w:rPr>
      </w:pPr>
      <w:bookmarkStart w:id="71" w:name="_Toc371496398"/>
      <w:r w:rsidRPr="00636CB2">
        <w:rPr>
          <w:noProof w:val="0"/>
        </w:rPr>
        <w:lastRenderedPageBreak/>
        <w:t>X.8 References</w:t>
      </w:r>
      <w:bookmarkEnd w:id="71"/>
    </w:p>
    <w:p w:rsidR="006D55D0" w:rsidRPr="00636CB2" w:rsidRDefault="006D55D0" w:rsidP="006D55D0">
      <w:pPr>
        <w:pStyle w:val="BodyText"/>
        <w:rPr>
          <w:noProof w:val="0"/>
        </w:rPr>
      </w:pPr>
      <w:r w:rsidRPr="00636CB2">
        <w:rPr>
          <w:noProof w:val="0"/>
        </w:rPr>
        <w:t>American Nurses Association</w:t>
      </w:r>
      <w:proofErr w:type="gramStart"/>
      <w:r w:rsidRPr="00636CB2">
        <w:rPr>
          <w:noProof w:val="0"/>
        </w:rPr>
        <w:t>.(</w:t>
      </w:r>
      <w:proofErr w:type="gramEnd"/>
      <w:r w:rsidRPr="00636CB2">
        <w:rPr>
          <w:noProof w:val="0"/>
        </w:rPr>
        <w:t>2004).</w:t>
      </w:r>
      <w:r w:rsidRPr="00636CB2">
        <w:rPr>
          <w:i/>
          <w:iCs/>
          <w:noProof w:val="0"/>
        </w:rPr>
        <w:t xml:space="preserve"> </w:t>
      </w:r>
      <w:proofErr w:type="gramStart"/>
      <w:r w:rsidRPr="00636CB2">
        <w:rPr>
          <w:i/>
          <w:iCs/>
          <w:noProof w:val="0"/>
        </w:rPr>
        <w:t>Nursing: Scope &amp; Standards of Practice</w:t>
      </w:r>
      <w:r w:rsidRPr="00636CB2">
        <w:rPr>
          <w:noProof w:val="0"/>
        </w:rPr>
        <w:t>.</w:t>
      </w:r>
      <w:proofErr w:type="gramEnd"/>
      <w:r w:rsidRPr="00636CB2">
        <w:rPr>
          <w:noProof w:val="0"/>
        </w:rPr>
        <w:t xml:space="preserve"> Silver Spring, MD: ANA</w:t>
      </w:r>
      <w:r w:rsidR="00D03735" w:rsidRPr="00636CB2">
        <w:rPr>
          <w:noProof w:val="0"/>
        </w:rPr>
        <w:t xml:space="preserve">. </w:t>
      </w:r>
    </w:p>
    <w:p w:rsidR="00425A39" w:rsidRPr="00636CB2" w:rsidRDefault="00425A39" w:rsidP="006D55D0">
      <w:pPr>
        <w:pStyle w:val="BodyText"/>
        <w:rPr>
          <w:bCs/>
          <w:noProof w:val="0"/>
        </w:rPr>
      </w:pPr>
      <w:proofErr w:type="spellStart"/>
      <w:r w:rsidRPr="00636CB2">
        <w:rPr>
          <w:bCs/>
          <w:noProof w:val="0"/>
        </w:rPr>
        <w:t>Athwal</w:t>
      </w:r>
      <w:proofErr w:type="spellEnd"/>
      <w:r w:rsidRPr="00636CB2">
        <w:rPr>
          <w:bCs/>
          <w:noProof w:val="0"/>
        </w:rPr>
        <w:t xml:space="preserve">, P., Fields, W., </w:t>
      </w:r>
      <w:proofErr w:type="spellStart"/>
      <w:r w:rsidRPr="00636CB2">
        <w:rPr>
          <w:bCs/>
          <w:noProof w:val="0"/>
        </w:rPr>
        <w:t>Wagnell</w:t>
      </w:r>
      <w:proofErr w:type="spellEnd"/>
      <w:r w:rsidRPr="00636CB2">
        <w:rPr>
          <w:bCs/>
          <w:noProof w:val="0"/>
        </w:rPr>
        <w:t>, E. (2009).Standardization of Change-of-Shift Report</w:t>
      </w:r>
      <w:r w:rsidR="00D03735" w:rsidRPr="00636CB2">
        <w:rPr>
          <w:bCs/>
          <w:noProof w:val="0"/>
        </w:rPr>
        <w:t xml:space="preserve">. </w:t>
      </w:r>
      <w:r w:rsidRPr="00636CB2">
        <w:rPr>
          <w:bCs/>
          <w:noProof w:val="0"/>
        </w:rPr>
        <w:t xml:space="preserve">J </w:t>
      </w:r>
      <w:proofErr w:type="spellStart"/>
      <w:r w:rsidRPr="00636CB2">
        <w:rPr>
          <w:bCs/>
          <w:noProof w:val="0"/>
        </w:rPr>
        <w:t>Nurs</w:t>
      </w:r>
      <w:proofErr w:type="spellEnd"/>
      <w:r w:rsidRPr="00636CB2">
        <w:rPr>
          <w:bCs/>
          <w:noProof w:val="0"/>
        </w:rPr>
        <w:t xml:space="preserve"> Care </w:t>
      </w:r>
      <w:proofErr w:type="spellStart"/>
      <w:r w:rsidRPr="00636CB2">
        <w:rPr>
          <w:bCs/>
          <w:noProof w:val="0"/>
        </w:rPr>
        <w:t>Qual</w:t>
      </w:r>
      <w:proofErr w:type="spellEnd"/>
      <w:r w:rsidRPr="00636CB2">
        <w:rPr>
          <w:bCs/>
          <w:noProof w:val="0"/>
        </w:rPr>
        <w:t>; 24 (2) 142-147.</w:t>
      </w:r>
    </w:p>
    <w:p w:rsidR="00425A39" w:rsidRPr="00636CB2" w:rsidRDefault="00425A39" w:rsidP="006D55D0">
      <w:pPr>
        <w:pStyle w:val="BodyText"/>
        <w:rPr>
          <w:bCs/>
          <w:noProof w:val="0"/>
        </w:rPr>
      </w:pPr>
      <w:proofErr w:type="spellStart"/>
      <w:r w:rsidRPr="00636CB2">
        <w:rPr>
          <w:bCs/>
          <w:noProof w:val="0"/>
        </w:rPr>
        <w:t>Dracup</w:t>
      </w:r>
      <w:proofErr w:type="spellEnd"/>
      <w:r w:rsidRPr="00636CB2">
        <w:rPr>
          <w:bCs/>
          <w:noProof w:val="0"/>
        </w:rPr>
        <w:t xml:space="preserve"> K, Morris PE. (2008). </w:t>
      </w:r>
      <w:proofErr w:type="gramStart"/>
      <w:r w:rsidRPr="00636CB2">
        <w:rPr>
          <w:bCs/>
          <w:noProof w:val="0"/>
        </w:rPr>
        <w:t>Passing</w:t>
      </w:r>
      <w:proofErr w:type="gramEnd"/>
      <w:r w:rsidRPr="00636CB2">
        <w:rPr>
          <w:bCs/>
          <w:noProof w:val="0"/>
        </w:rPr>
        <w:t xml:space="preserve"> the torch: the challenge of handoffs. </w:t>
      </w:r>
      <w:r w:rsidRPr="00636CB2">
        <w:rPr>
          <w:bCs/>
          <w:i/>
          <w:iCs/>
          <w:noProof w:val="0"/>
        </w:rPr>
        <w:t xml:space="preserve">Am J </w:t>
      </w:r>
      <w:proofErr w:type="spellStart"/>
      <w:r w:rsidRPr="00636CB2">
        <w:rPr>
          <w:bCs/>
          <w:i/>
          <w:iCs/>
          <w:noProof w:val="0"/>
        </w:rPr>
        <w:t>Crit</w:t>
      </w:r>
      <w:proofErr w:type="spellEnd"/>
      <w:r w:rsidRPr="00636CB2">
        <w:rPr>
          <w:bCs/>
          <w:i/>
          <w:iCs/>
          <w:noProof w:val="0"/>
        </w:rPr>
        <w:t xml:space="preserve"> Care</w:t>
      </w:r>
      <w:proofErr w:type="gramStart"/>
      <w:r w:rsidRPr="00636CB2">
        <w:rPr>
          <w:bCs/>
          <w:noProof w:val="0"/>
        </w:rPr>
        <w:t>;17</w:t>
      </w:r>
      <w:proofErr w:type="gramEnd"/>
      <w:r w:rsidRPr="00636CB2">
        <w:rPr>
          <w:bCs/>
          <w:noProof w:val="0"/>
        </w:rPr>
        <w:t>(2):95-7.</w:t>
      </w:r>
    </w:p>
    <w:p w:rsidR="00425A39" w:rsidRPr="00636CB2" w:rsidRDefault="00425A39" w:rsidP="006D55D0">
      <w:pPr>
        <w:pStyle w:val="BodyText"/>
        <w:rPr>
          <w:noProof w:val="0"/>
        </w:rPr>
      </w:pPr>
      <w:proofErr w:type="spellStart"/>
      <w:r w:rsidRPr="00636CB2">
        <w:rPr>
          <w:bCs/>
          <w:noProof w:val="0"/>
        </w:rPr>
        <w:t>Goossen</w:t>
      </w:r>
      <w:proofErr w:type="spellEnd"/>
      <w:r w:rsidRPr="00636CB2">
        <w:rPr>
          <w:bCs/>
          <w:noProof w:val="0"/>
        </w:rPr>
        <w:t xml:space="preserve"> W. Sending Electronic Nursing Discharge Messages using the HL7 v3 Care Provision standard. Stud </w:t>
      </w:r>
      <w:r w:rsidRPr="00636CB2">
        <w:rPr>
          <w:bCs/>
          <w:i/>
          <w:iCs/>
          <w:noProof w:val="0"/>
        </w:rPr>
        <w:t xml:space="preserve">Health </w:t>
      </w:r>
      <w:proofErr w:type="spellStart"/>
      <w:r w:rsidRPr="00636CB2">
        <w:rPr>
          <w:bCs/>
          <w:i/>
          <w:iCs/>
          <w:noProof w:val="0"/>
        </w:rPr>
        <w:t>Technol</w:t>
      </w:r>
      <w:proofErr w:type="spellEnd"/>
      <w:r w:rsidRPr="00636CB2">
        <w:rPr>
          <w:bCs/>
          <w:i/>
          <w:iCs/>
          <w:noProof w:val="0"/>
        </w:rPr>
        <w:t xml:space="preserve"> Inform</w:t>
      </w:r>
      <w:r w:rsidRPr="00636CB2">
        <w:rPr>
          <w:bCs/>
          <w:noProof w:val="0"/>
        </w:rPr>
        <w:t xml:space="preserve">. </w:t>
      </w:r>
      <w:proofErr w:type="gramStart"/>
      <w:r w:rsidRPr="00636CB2">
        <w:rPr>
          <w:bCs/>
          <w:noProof w:val="0"/>
        </w:rPr>
        <w:t>2009, 146:269-75.</w:t>
      </w:r>
      <w:proofErr w:type="gramEnd"/>
    </w:p>
    <w:p w:rsidR="004D2E2D" w:rsidRPr="00636CB2" w:rsidRDefault="00DA0AC8" w:rsidP="00C76DC8">
      <w:pPr>
        <w:pStyle w:val="BodyText"/>
        <w:rPr>
          <w:bCs/>
          <w:noProof w:val="0"/>
        </w:rPr>
      </w:pPr>
      <w:r w:rsidRPr="00636CB2">
        <w:rPr>
          <w:bCs/>
          <w:noProof w:val="0"/>
        </w:rPr>
        <w:t xml:space="preserve">Health Level Seven Inc. Clinical Document Architecture. Ann Arbor. Available at: www.hl7.org. </w:t>
      </w:r>
      <w:proofErr w:type="gramStart"/>
      <w:r w:rsidRPr="00636CB2">
        <w:rPr>
          <w:bCs/>
          <w:noProof w:val="0"/>
        </w:rPr>
        <w:t>Accessed  August</w:t>
      </w:r>
      <w:proofErr w:type="gramEnd"/>
      <w:r w:rsidRPr="00636CB2">
        <w:rPr>
          <w:bCs/>
          <w:noProof w:val="0"/>
        </w:rPr>
        <w:t xml:space="preserve"> 24, 2009.</w:t>
      </w:r>
    </w:p>
    <w:p w:rsidR="00425A39" w:rsidRPr="00636CB2" w:rsidRDefault="00425A39" w:rsidP="00C76DC8">
      <w:pPr>
        <w:pStyle w:val="BodyText"/>
        <w:rPr>
          <w:noProof w:val="0"/>
        </w:rPr>
      </w:pPr>
      <w:r w:rsidRPr="00636CB2">
        <w:rPr>
          <w:bCs/>
          <w:noProof w:val="0"/>
        </w:rPr>
        <w:t xml:space="preserve">Huber, U., </w:t>
      </w:r>
      <w:proofErr w:type="spellStart"/>
      <w:r w:rsidRPr="00636CB2">
        <w:rPr>
          <w:bCs/>
          <w:noProof w:val="0"/>
        </w:rPr>
        <w:t>et.al</w:t>
      </w:r>
      <w:proofErr w:type="spellEnd"/>
      <w:r w:rsidRPr="00636CB2">
        <w:rPr>
          <w:bCs/>
          <w:noProof w:val="0"/>
        </w:rPr>
        <w:t xml:space="preserve">. (2010) The Need for </w:t>
      </w:r>
      <w:proofErr w:type="spellStart"/>
      <w:r w:rsidRPr="00636CB2">
        <w:rPr>
          <w:bCs/>
          <w:noProof w:val="0"/>
        </w:rPr>
        <w:t>Standardised</w:t>
      </w:r>
      <w:proofErr w:type="spellEnd"/>
      <w:r w:rsidRPr="00636CB2">
        <w:rPr>
          <w:bCs/>
          <w:noProof w:val="0"/>
        </w:rPr>
        <w:t xml:space="preserve"> Documents </w:t>
      </w:r>
      <w:r w:rsidR="0026566C" w:rsidRPr="00636CB2">
        <w:rPr>
          <w:bCs/>
          <w:noProof w:val="0"/>
        </w:rPr>
        <w:t>in Continuity</w:t>
      </w:r>
      <w:r w:rsidRPr="00636CB2">
        <w:rPr>
          <w:bCs/>
          <w:noProof w:val="0"/>
        </w:rPr>
        <w:t xml:space="preserve"> of Care: Results of </w:t>
      </w:r>
      <w:proofErr w:type="spellStart"/>
      <w:r w:rsidRPr="00636CB2">
        <w:rPr>
          <w:bCs/>
          <w:noProof w:val="0"/>
        </w:rPr>
        <w:t>Standardising</w:t>
      </w:r>
      <w:proofErr w:type="spellEnd"/>
      <w:r w:rsidRPr="00636CB2">
        <w:rPr>
          <w:bCs/>
          <w:noProof w:val="0"/>
        </w:rPr>
        <w:t xml:space="preserve"> the </w:t>
      </w:r>
      <w:proofErr w:type="spellStart"/>
      <w:r w:rsidRPr="00636CB2">
        <w:rPr>
          <w:bCs/>
          <w:noProof w:val="0"/>
        </w:rPr>
        <w:t>eNursing</w:t>
      </w:r>
      <w:proofErr w:type="spellEnd"/>
      <w:r w:rsidRPr="00636CB2">
        <w:rPr>
          <w:bCs/>
          <w:noProof w:val="0"/>
        </w:rPr>
        <w:t xml:space="preserve"> Summary</w:t>
      </w:r>
      <w:r w:rsidR="00D03735" w:rsidRPr="00636CB2">
        <w:rPr>
          <w:bCs/>
          <w:noProof w:val="0"/>
        </w:rPr>
        <w:t xml:space="preserve">. </w:t>
      </w:r>
      <w:proofErr w:type="gramStart"/>
      <w:r w:rsidRPr="00636CB2">
        <w:rPr>
          <w:bCs/>
          <w:noProof w:val="0"/>
        </w:rPr>
        <w:t>Presentation to be given @ MEDINFO2010 in Cape Town, South Africa, 9/12-15/2010.</w:t>
      </w:r>
      <w:proofErr w:type="gramEnd"/>
    </w:p>
    <w:p w:rsidR="004D2E2D" w:rsidRPr="00636CB2" w:rsidRDefault="00DA0AC8" w:rsidP="00C76DC8">
      <w:pPr>
        <w:pStyle w:val="BodyText"/>
        <w:rPr>
          <w:bCs/>
          <w:noProof w:val="0"/>
        </w:rPr>
      </w:pPr>
      <w:proofErr w:type="gramStart"/>
      <w:r w:rsidRPr="00636CB2">
        <w:rPr>
          <w:bCs/>
          <w:noProof w:val="0"/>
        </w:rPr>
        <w:t>International Standards Organization.</w:t>
      </w:r>
      <w:proofErr w:type="gramEnd"/>
      <w:r w:rsidRPr="00636CB2">
        <w:rPr>
          <w:bCs/>
          <w:noProof w:val="0"/>
        </w:rPr>
        <w:t xml:space="preserve"> </w:t>
      </w:r>
      <w:proofErr w:type="gramStart"/>
      <w:r w:rsidRPr="00636CB2">
        <w:rPr>
          <w:bCs/>
          <w:noProof w:val="0"/>
        </w:rPr>
        <w:t>Integration of a Reference Terminology Model for Nursing.</w:t>
      </w:r>
      <w:proofErr w:type="gramEnd"/>
      <w:r w:rsidRPr="00636CB2">
        <w:rPr>
          <w:bCs/>
          <w:noProof w:val="0"/>
        </w:rPr>
        <w:t xml:space="preserve"> ISO 18104:2003. Available at: </w:t>
      </w:r>
      <w:proofErr w:type="spellStart"/>
      <w:r w:rsidRPr="00636CB2">
        <w:rPr>
          <w:bCs/>
          <w:noProof w:val="0"/>
        </w:rPr>
        <w:t>www.iso.org</w:t>
      </w:r>
      <w:proofErr w:type="spellEnd"/>
      <w:r w:rsidRPr="00636CB2">
        <w:rPr>
          <w:bCs/>
          <w:noProof w:val="0"/>
        </w:rPr>
        <w:t xml:space="preserve">. </w:t>
      </w:r>
      <w:proofErr w:type="gramStart"/>
      <w:r w:rsidRPr="00636CB2">
        <w:rPr>
          <w:bCs/>
          <w:noProof w:val="0"/>
        </w:rPr>
        <w:t>Accessed 1 August 2009.</w:t>
      </w:r>
      <w:proofErr w:type="gramEnd"/>
      <w:r w:rsidRPr="00636CB2">
        <w:rPr>
          <w:bCs/>
          <w:noProof w:val="0"/>
        </w:rPr>
        <w:t xml:space="preserve"> </w:t>
      </w:r>
    </w:p>
    <w:p w:rsidR="00425A39" w:rsidRPr="00636CB2" w:rsidRDefault="00425A39" w:rsidP="00C76DC8">
      <w:pPr>
        <w:pStyle w:val="BodyText"/>
        <w:rPr>
          <w:noProof w:val="0"/>
        </w:rPr>
      </w:pPr>
      <w:r w:rsidRPr="00636CB2">
        <w:rPr>
          <w:bCs/>
          <w:noProof w:val="0"/>
        </w:rPr>
        <w:t>Keenan G, et al</w:t>
      </w:r>
      <w:r w:rsidR="00D03735" w:rsidRPr="00636CB2">
        <w:rPr>
          <w:bCs/>
          <w:noProof w:val="0"/>
        </w:rPr>
        <w:t xml:space="preserve">. </w:t>
      </w:r>
      <w:r w:rsidRPr="00636CB2">
        <w:rPr>
          <w:bCs/>
          <w:noProof w:val="0"/>
        </w:rPr>
        <w:t>(2006). HANDS: A revitalized technology sup</w:t>
      </w:r>
      <w:r w:rsidRPr="00636CB2">
        <w:rPr>
          <w:bCs/>
          <w:noProof w:val="0"/>
        </w:rPr>
        <w:softHyphen/>
        <w:t xml:space="preserve">ported care planning method to improve nursing handoffs. </w:t>
      </w:r>
      <w:r w:rsidRPr="00636CB2">
        <w:rPr>
          <w:bCs/>
          <w:i/>
          <w:iCs/>
          <w:noProof w:val="0"/>
        </w:rPr>
        <w:t xml:space="preserve">Stud Health </w:t>
      </w:r>
      <w:proofErr w:type="spellStart"/>
      <w:r w:rsidRPr="00636CB2">
        <w:rPr>
          <w:bCs/>
          <w:i/>
          <w:iCs/>
          <w:noProof w:val="0"/>
        </w:rPr>
        <w:t>Technol</w:t>
      </w:r>
      <w:proofErr w:type="spellEnd"/>
      <w:r w:rsidRPr="00636CB2">
        <w:rPr>
          <w:bCs/>
          <w:i/>
          <w:iCs/>
          <w:noProof w:val="0"/>
        </w:rPr>
        <w:t xml:space="preserve"> Inform</w:t>
      </w:r>
      <w:proofErr w:type="gramStart"/>
      <w:r w:rsidRPr="00636CB2">
        <w:rPr>
          <w:bCs/>
          <w:noProof w:val="0"/>
        </w:rPr>
        <w:t>;122:580</w:t>
      </w:r>
      <w:proofErr w:type="gramEnd"/>
      <w:r w:rsidRPr="00636CB2">
        <w:rPr>
          <w:bCs/>
          <w:noProof w:val="0"/>
        </w:rPr>
        <w:t>-4.</w:t>
      </w:r>
    </w:p>
    <w:p w:rsidR="004D2E2D" w:rsidRPr="00636CB2" w:rsidRDefault="00DA0AC8" w:rsidP="00C76DC8">
      <w:pPr>
        <w:pStyle w:val="BodyText"/>
        <w:rPr>
          <w:noProof w:val="0"/>
        </w:rPr>
      </w:pPr>
      <w:proofErr w:type="spellStart"/>
      <w:r w:rsidRPr="00636CB2">
        <w:rPr>
          <w:bCs/>
          <w:noProof w:val="0"/>
        </w:rPr>
        <w:t>Kripalani</w:t>
      </w:r>
      <w:proofErr w:type="spellEnd"/>
      <w:r w:rsidRPr="00636CB2">
        <w:rPr>
          <w:bCs/>
          <w:noProof w:val="0"/>
        </w:rPr>
        <w:t xml:space="preserve"> S, </w:t>
      </w:r>
      <w:proofErr w:type="spellStart"/>
      <w:r w:rsidRPr="00636CB2">
        <w:rPr>
          <w:bCs/>
          <w:noProof w:val="0"/>
        </w:rPr>
        <w:t>LeFevre</w:t>
      </w:r>
      <w:proofErr w:type="spellEnd"/>
      <w:r w:rsidRPr="00636CB2">
        <w:rPr>
          <w:bCs/>
          <w:noProof w:val="0"/>
        </w:rPr>
        <w:t xml:space="preserve"> F, Phillips CO, Williams MV, </w:t>
      </w:r>
      <w:proofErr w:type="spellStart"/>
      <w:r w:rsidRPr="00636CB2">
        <w:rPr>
          <w:bCs/>
          <w:noProof w:val="0"/>
        </w:rPr>
        <w:t>Basaviah</w:t>
      </w:r>
      <w:proofErr w:type="spellEnd"/>
      <w:r w:rsidRPr="00636CB2">
        <w:rPr>
          <w:bCs/>
          <w:noProof w:val="0"/>
        </w:rPr>
        <w:t xml:space="preserve"> P, Baker DW. (2007</w:t>
      </w:r>
      <w:r w:rsidR="0026566C" w:rsidRPr="00636CB2">
        <w:rPr>
          <w:bCs/>
          <w:noProof w:val="0"/>
        </w:rPr>
        <w:t xml:space="preserve">). </w:t>
      </w:r>
      <w:r w:rsidRPr="00636CB2">
        <w:rPr>
          <w:bCs/>
          <w:noProof w:val="0"/>
        </w:rPr>
        <w:t xml:space="preserve">Deficits in communication and information transfer between hospital-based and primary care physicians: implications for patient safety and continuity of care. </w:t>
      </w:r>
      <w:proofErr w:type="gramStart"/>
      <w:r w:rsidRPr="00636CB2">
        <w:rPr>
          <w:bCs/>
          <w:i/>
          <w:iCs/>
          <w:noProof w:val="0"/>
        </w:rPr>
        <w:t>JAMA</w:t>
      </w:r>
      <w:r w:rsidRPr="00636CB2">
        <w:rPr>
          <w:bCs/>
          <w:noProof w:val="0"/>
        </w:rPr>
        <w:t>.</w:t>
      </w:r>
      <w:proofErr w:type="gramEnd"/>
      <w:r w:rsidRPr="00636CB2">
        <w:rPr>
          <w:bCs/>
          <w:noProof w:val="0"/>
        </w:rPr>
        <w:t xml:space="preserve"> 297:831-41.</w:t>
      </w:r>
    </w:p>
    <w:p w:rsidR="004D2E2D" w:rsidRPr="00636CB2" w:rsidRDefault="00DA0AC8" w:rsidP="00C76DC8">
      <w:pPr>
        <w:pStyle w:val="BodyText"/>
        <w:rPr>
          <w:noProof w:val="0"/>
        </w:rPr>
      </w:pPr>
      <w:r w:rsidRPr="00636CB2">
        <w:rPr>
          <w:bCs/>
          <w:noProof w:val="0"/>
        </w:rPr>
        <w:t xml:space="preserve">Kohn, Linda T. et al, </w:t>
      </w:r>
      <w:proofErr w:type="spellStart"/>
      <w:proofErr w:type="gramStart"/>
      <w:r w:rsidRPr="00636CB2">
        <w:rPr>
          <w:bCs/>
          <w:noProof w:val="0"/>
        </w:rPr>
        <w:t>eds</w:t>
      </w:r>
      <w:proofErr w:type="spellEnd"/>
      <w:proofErr w:type="gramEnd"/>
      <w:r w:rsidRPr="00636CB2">
        <w:rPr>
          <w:bCs/>
          <w:noProof w:val="0"/>
        </w:rPr>
        <w:t xml:space="preserve">; To Err is Human: Building a Safer Health System. </w:t>
      </w:r>
      <w:proofErr w:type="gramStart"/>
      <w:r w:rsidRPr="00636CB2">
        <w:rPr>
          <w:bCs/>
          <w:noProof w:val="0"/>
        </w:rPr>
        <w:t>Committee on Quality of Health Care in America, Institute of Medicine.</w:t>
      </w:r>
      <w:proofErr w:type="gramEnd"/>
      <w:r w:rsidRPr="00636CB2">
        <w:rPr>
          <w:bCs/>
          <w:noProof w:val="0"/>
        </w:rPr>
        <w:t xml:space="preserve"> </w:t>
      </w:r>
      <w:proofErr w:type="gramStart"/>
      <w:r w:rsidRPr="00636CB2">
        <w:rPr>
          <w:bCs/>
          <w:noProof w:val="0"/>
        </w:rPr>
        <w:t>National Academy Press, Washington, DC 2000.</w:t>
      </w:r>
      <w:proofErr w:type="gramEnd"/>
    </w:p>
    <w:p w:rsidR="004D2E2D" w:rsidRPr="00636CB2" w:rsidRDefault="00DA0AC8" w:rsidP="00C76DC8">
      <w:pPr>
        <w:pStyle w:val="BodyText"/>
        <w:rPr>
          <w:noProof w:val="0"/>
        </w:rPr>
      </w:pPr>
      <w:proofErr w:type="spellStart"/>
      <w:r w:rsidRPr="00636CB2">
        <w:rPr>
          <w:bCs/>
          <w:noProof w:val="0"/>
        </w:rPr>
        <w:t>Riesenberg</w:t>
      </w:r>
      <w:proofErr w:type="spellEnd"/>
      <w:r w:rsidRPr="00636CB2">
        <w:rPr>
          <w:bCs/>
          <w:noProof w:val="0"/>
        </w:rPr>
        <w:t xml:space="preserve">, L. A., </w:t>
      </w:r>
      <w:proofErr w:type="spellStart"/>
      <w:r w:rsidRPr="00636CB2">
        <w:rPr>
          <w:bCs/>
          <w:noProof w:val="0"/>
        </w:rPr>
        <w:t>Leitzsch</w:t>
      </w:r>
      <w:proofErr w:type="spellEnd"/>
      <w:r w:rsidRPr="00636CB2">
        <w:rPr>
          <w:bCs/>
          <w:noProof w:val="0"/>
        </w:rPr>
        <w:t xml:space="preserve">, J., Cunningham, J.M. (2010). Nursing Handoffs, </w:t>
      </w:r>
      <w:proofErr w:type="gramStart"/>
      <w:r w:rsidRPr="00636CB2">
        <w:rPr>
          <w:bCs/>
          <w:noProof w:val="0"/>
        </w:rPr>
        <w:t>A</w:t>
      </w:r>
      <w:proofErr w:type="gramEnd"/>
      <w:r w:rsidRPr="00636CB2">
        <w:rPr>
          <w:bCs/>
          <w:noProof w:val="0"/>
        </w:rPr>
        <w:t xml:space="preserve"> Systematic Review of the Literature. 110 (4) 24-34.</w:t>
      </w:r>
    </w:p>
    <w:p w:rsidR="004D2E2D" w:rsidRPr="00636CB2" w:rsidRDefault="00DA0AC8" w:rsidP="00C76DC8">
      <w:pPr>
        <w:pStyle w:val="BodyText"/>
        <w:rPr>
          <w:noProof w:val="0"/>
        </w:rPr>
      </w:pPr>
      <w:proofErr w:type="gramStart"/>
      <w:r w:rsidRPr="00636CB2">
        <w:rPr>
          <w:bCs/>
          <w:noProof w:val="0"/>
        </w:rPr>
        <w:t xml:space="preserve">Schoen, C. </w:t>
      </w:r>
      <w:proofErr w:type="spellStart"/>
      <w:r w:rsidRPr="00636CB2">
        <w:rPr>
          <w:bCs/>
          <w:noProof w:val="0"/>
        </w:rPr>
        <w:t>et.al</w:t>
      </w:r>
      <w:proofErr w:type="spellEnd"/>
      <w:r w:rsidRPr="00636CB2">
        <w:rPr>
          <w:bCs/>
          <w:noProof w:val="0"/>
        </w:rPr>
        <w:t>.</w:t>
      </w:r>
      <w:proofErr w:type="gramEnd"/>
      <w:r w:rsidRPr="00636CB2">
        <w:rPr>
          <w:bCs/>
          <w:noProof w:val="0"/>
        </w:rPr>
        <w:t xml:space="preserve"> (2005) Taking the Pulse of Health Care System: Experiences of Patients with Health Problems in Six Countries. </w:t>
      </w:r>
      <w:proofErr w:type="gramStart"/>
      <w:r w:rsidRPr="00636CB2">
        <w:rPr>
          <w:bCs/>
          <w:noProof w:val="0"/>
        </w:rPr>
        <w:t>Health Affairs</w:t>
      </w:r>
      <w:r w:rsidR="00D03735" w:rsidRPr="00636CB2">
        <w:rPr>
          <w:bCs/>
          <w:noProof w:val="0"/>
        </w:rPr>
        <w:t>.</w:t>
      </w:r>
      <w:proofErr w:type="gramEnd"/>
      <w:r w:rsidR="00D03735" w:rsidRPr="00636CB2">
        <w:rPr>
          <w:bCs/>
          <w:noProof w:val="0"/>
        </w:rPr>
        <w:t xml:space="preserve"> </w:t>
      </w:r>
      <w:r w:rsidRPr="00636CB2">
        <w:rPr>
          <w:bCs/>
          <w:noProof w:val="0"/>
        </w:rPr>
        <w:t xml:space="preserve">509-525 </w:t>
      </w:r>
    </w:p>
    <w:p w:rsidR="00425A39" w:rsidRPr="00636CB2" w:rsidRDefault="00DA0AC8" w:rsidP="00C76DC8">
      <w:pPr>
        <w:pStyle w:val="BodyText"/>
        <w:rPr>
          <w:noProof w:val="0"/>
        </w:rPr>
      </w:pPr>
      <w:proofErr w:type="gramStart"/>
      <w:r w:rsidRPr="00636CB2">
        <w:rPr>
          <w:bCs/>
          <w:noProof w:val="0"/>
        </w:rPr>
        <w:t xml:space="preserve">Staggers, N. </w:t>
      </w:r>
      <w:proofErr w:type="spellStart"/>
      <w:r w:rsidRPr="00636CB2">
        <w:rPr>
          <w:bCs/>
          <w:noProof w:val="0"/>
        </w:rPr>
        <w:t>et.al</w:t>
      </w:r>
      <w:proofErr w:type="spellEnd"/>
      <w:r w:rsidRPr="00636CB2">
        <w:rPr>
          <w:bCs/>
          <w:noProof w:val="0"/>
        </w:rPr>
        <w:t>.</w:t>
      </w:r>
      <w:proofErr w:type="gramEnd"/>
      <w:r w:rsidRPr="00636CB2">
        <w:rPr>
          <w:bCs/>
          <w:noProof w:val="0"/>
        </w:rPr>
        <w:t xml:space="preserve"> (2009) </w:t>
      </w:r>
      <w:proofErr w:type="gramStart"/>
      <w:r w:rsidRPr="00636CB2">
        <w:rPr>
          <w:bCs/>
          <w:noProof w:val="0"/>
        </w:rPr>
        <w:t>The</w:t>
      </w:r>
      <w:proofErr w:type="gramEnd"/>
      <w:r w:rsidRPr="00636CB2">
        <w:rPr>
          <w:bCs/>
          <w:noProof w:val="0"/>
        </w:rPr>
        <w:t xml:space="preserve"> Content and Context of Change of Shift Report on Medical and Surgical Units. </w:t>
      </w:r>
      <w:proofErr w:type="gramStart"/>
      <w:r w:rsidRPr="00636CB2">
        <w:rPr>
          <w:bCs/>
          <w:noProof w:val="0"/>
        </w:rPr>
        <w:t>JONA; 39 (9).</w:t>
      </w:r>
      <w:proofErr w:type="gramEnd"/>
      <w:r w:rsidRPr="00636CB2">
        <w:rPr>
          <w:bCs/>
          <w:noProof w:val="0"/>
        </w:rPr>
        <w:t xml:space="preserve"> </w:t>
      </w:r>
      <w:proofErr w:type="gramStart"/>
      <w:r w:rsidRPr="00636CB2">
        <w:rPr>
          <w:bCs/>
          <w:noProof w:val="0"/>
        </w:rPr>
        <w:t>393-398</w:t>
      </w:r>
      <w:r w:rsidRPr="00636CB2">
        <w:rPr>
          <w:noProof w:val="0"/>
        </w:rPr>
        <w:t>.</w:t>
      </w:r>
      <w:proofErr w:type="gramEnd"/>
    </w:p>
    <w:p w:rsidR="00425A39" w:rsidRPr="00636CB2" w:rsidRDefault="00425A39" w:rsidP="00425A39">
      <w:pPr>
        <w:pStyle w:val="BodyText"/>
        <w:rPr>
          <w:noProof w:val="0"/>
        </w:rPr>
      </w:pPr>
      <w:proofErr w:type="gramStart"/>
      <w:r w:rsidRPr="00636CB2">
        <w:rPr>
          <w:bCs/>
          <w:noProof w:val="0"/>
        </w:rPr>
        <w:t>The Joint Commission.</w:t>
      </w:r>
      <w:proofErr w:type="gramEnd"/>
      <w:r w:rsidRPr="00636CB2">
        <w:rPr>
          <w:bCs/>
          <w:noProof w:val="0"/>
        </w:rPr>
        <w:t xml:space="preserve"> </w:t>
      </w:r>
      <w:proofErr w:type="gramStart"/>
      <w:r w:rsidRPr="00636CB2">
        <w:rPr>
          <w:bCs/>
          <w:i/>
          <w:iCs/>
          <w:noProof w:val="0"/>
        </w:rPr>
        <w:t>National patient safety goals.</w:t>
      </w:r>
      <w:proofErr w:type="gramEnd"/>
      <w:r w:rsidRPr="00636CB2">
        <w:rPr>
          <w:bCs/>
          <w:i/>
          <w:iCs/>
          <w:noProof w:val="0"/>
        </w:rPr>
        <w:t xml:space="preserve"> Hand-off communications: standardized approach [NPSG.02.05.01]. </w:t>
      </w:r>
      <w:proofErr w:type="gramStart"/>
      <w:r w:rsidRPr="00636CB2">
        <w:rPr>
          <w:bCs/>
          <w:i/>
          <w:iCs/>
          <w:noProof w:val="0"/>
        </w:rPr>
        <w:t>2008. http://www.jointcommission.org/AccreditationPrograms/Hospitals/Standards/09_FAQs/NPSG/Communication/NPSG.02.05.01/hand_off_communications.htm.</w:t>
      </w:r>
      <w:proofErr w:type="gramEnd"/>
      <w:r w:rsidRPr="00636CB2">
        <w:rPr>
          <w:bCs/>
          <w:i/>
          <w:iCs/>
          <w:noProof w:val="0"/>
        </w:rPr>
        <w:t xml:space="preserve"> </w:t>
      </w:r>
    </w:p>
    <w:p w:rsidR="00425A39" w:rsidRPr="00636CB2" w:rsidRDefault="00425A39" w:rsidP="00425A39">
      <w:pPr>
        <w:pStyle w:val="BodyText"/>
        <w:rPr>
          <w:noProof w:val="0"/>
        </w:rPr>
      </w:pPr>
      <w:proofErr w:type="spellStart"/>
      <w:r w:rsidRPr="00636CB2">
        <w:rPr>
          <w:bCs/>
          <w:noProof w:val="0"/>
        </w:rPr>
        <w:t>Wierdsma</w:t>
      </w:r>
      <w:proofErr w:type="spellEnd"/>
      <w:r w:rsidRPr="00636CB2">
        <w:rPr>
          <w:bCs/>
          <w:noProof w:val="0"/>
        </w:rPr>
        <w:t xml:space="preserve"> A, Mulder C, de </w:t>
      </w:r>
      <w:proofErr w:type="spellStart"/>
      <w:r w:rsidRPr="00636CB2">
        <w:rPr>
          <w:bCs/>
          <w:noProof w:val="0"/>
        </w:rPr>
        <w:t>Vries</w:t>
      </w:r>
      <w:proofErr w:type="spellEnd"/>
      <w:r w:rsidRPr="00636CB2">
        <w:rPr>
          <w:bCs/>
          <w:noProof w:val="0"/>
        </w:rPr>
        <w:t xml:space="preserve"> S, </w:t>
      </w:r>
      <w:proofErr w:type="spellStart"/>
      <w:r w:rsidRPr="00636CB2">
        <w:rPr>
          <w:bCs/>
          <w:noProof w:val="0"/>
        </w:rPr>
        <w:t>Sytema</w:t>
      </w:r>
      <w:proofErr w:type="spellEnd"/>
      <w:r w:rsidRPr="00636CB2">
        <w:rPr>
          <w:bCs/>
          <w:noProof w:val="0"/>
        </w:rPr>
        <w:t xml:space="preserve"> S. Reconstructing continuity of care in mental health services: a multilevel conceptual framework. </w:t>
      </w:r>
      <w:proofErr w:type="gramStart"/>
      <w:r w:rsidRPr="00636CB2">
        <w:rPr>
          <w:bCs/>
          <w:i/>
          <w:iCs/>
          <w:noProof w:val="0"/>
        </w:rPr>
        <w:t xml:space="preserve">J Health </w:t>
      </w:r>
      <w:proofErr w:type="spellStart"/>
      <w:r w:rsidRPr="00636CB2">
        <w:rPr>
          <w:bCs/>
          <w:i/>
          <w:iCs/>
          <w:noProof w:val="0"/>
        </w:rPr>
        <w:t>Serv</w:t>
      </w:r>
      <w:proofErr w:type="spellEnd"/>
      <w:r w:rsidRPr="00636CB2">
        <w:rPr>
          <w:bCs/>
          <w:i/>
          <w:iCs/>
          <w:noProof w:val="0"/>
        </w:rPr>
        <w:t xml:space="preserve"> Res Policy</w:t>
      </w:r>
      <w:r w:rsidRPr="00636CB2">
        <w:rPr>
          <w:bCs/>
          <w:noProof w:val="0"/>
        </w:rPr>
        <w:t>.</w:t>
      </w:r>
      <w:proofErr w:type="gramEnd"/>
      <w:r w:rsidRPr="00636CB2">
        <w:rPr>
          <w:bCs/>
          <w:noProof w:val="0"/>
        </w:rPr>
        <w:t xml:space="preserve"> </w:t>
      </w:r>
      <w:proofErr w:type="gramStart"/>
      <w:r w:rsidRPr="00636CB2">
        <w:rPr>
          <w:bCs/>
          <w:noProof w:val="0"/>
        </w:rPr>
        <w:t>2009, 14:52-7.</w:t>
      </w:r>
      <w:proofErr w:type="gramEnd"/>
    </w:p>
    <w:p w:rsidR="0079513E" w:rsidRPr="00636CB2" w:rsidRDefault="0079513E" w:rsidP="00F740A4">
      <w:pPr>
        <w:pStyle w:val="Glossary"/>
        <w:pageBreakBefore w:val="0"/>
        <w:rPr>
          <w:noProof w:val="0"/>
        </w:rPr>
      </w:pPr>
      <w:bookmarkStart w:id="72" w:name="_Toc245128584"/>
      <w:bookmarkStart w:id="73" w:name="_Toc371496399"/>
      <w:r w:rsidRPr="00636CB2">
        <w:rPr>
          <w:noProof w:val="0"/>
        </w:rPr>
        <w:lastRenderedPageBreak/>
        <w:t>Glossary</w:t>
      </w:r>
      <w:bookmarkEnd w:id="72"/>
      <w:bookmarkEnd w:id="73"/>
    </w:p>
    <w:p w:rsidR="00344F4E" w:rsidRPr="00636CB2" w:rsidRDefault="00344F4E" w:rsidP="00F740A4">
      <w:pPr>
        <w:pStyle w:val="BodyText"/>
        <w:rPr>
          <w:noProof w:val="0"/>
        </w:rPr>
      </w:pPr>
      <w:r w:rsidRPr="00636CB2">
        <w:rPr>
          <w:noProof w:val="0"/>
        </w:rPr>
        <w:t xml:space="preserve">The following </w:t>
      </w:r>
      <w:r w:rsidRPr="00636CB2">
        <w:rPr>
          <w:noProof w:val="0"/>
          <w:szCs w:val="24"/>
        </w:rPr>
        <w:t>terms</w:t>
      </w:r>
      <w:r w:rsidRPr="00636CB2">
        <w:rPr>
          <w:noProof w:val="0"/>
        </w:rPr>
        <w:t xml:space="preserve"> are used in various places within this technical framework, and are defined below.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Actor  </w:t>
      </w:r>
    </w:p>
    <w:p w:rsidR="00344F4E" w:rsidRPr="00636CB2" w:rsidRDefault="00344F4E" w:rsidP="00F740A4">
      <w:pPr>
        <w:pStyle w:val="BodyText"/>
        <w:rPr>
          <w:noProof w:val="0"/>
        </w:rPr>
      </w:pPr>
      <w:proofErr w:type="gramStart"/>
      <w:r w:rsidRPr="00636CB2">
        <w:rPr>
          <w:noProof w:val="0"/>
        </w:rPr>
        <w:t>An entity within a use case diagram that can perform an action within a use case diagram.</w:t>
      </w:r>
      <w:proofErr w:type="gramEnd"/>
      <w:r w:rsidRPr="00636CB2">
        <w:rPr>
          <w:noProof w:val="0"/>
        </w:rPr>
        <w:t xml:space="preserve"> Possible actions are creation or consumption of a message</w:t>
      </w:r>
      <w:r w:rsidR="00D03735" w:rsidRPr="00636CB2">
        <w:rPr>
          <w:noProof w:val="0"/>
        </w:rPr>
        <w:t xml:space="preserve">. </w:t>
      </w:r>
    </w:p>
    <w:p w:rsidR="00344F4E" w:rsidRPr="00636CB2" w:rsidRDefault="00344F4E" w:rsidP="00F740A4">
      <w:pPr>
        <w:pStyle w:val="BodyText"/>
        <w:rPr>
          <w:b/>
          <w:bCs/>
          <w:noProof w:val="0"/>
        </w:rPr>
      </w:pPr>
    </w:p>
    <w:p w:rsidR="00344F4E" w:rsidRPr="00636CB2" w:rsidRDefault="00344F4E" w:rsidP="00F740A4">
      <w:pPr>
        <w:pStyle w:val="BodyText"/>
        <w:rPr>
          <w:b/>
          <w:noProof w:val="0"/>
        </w:rPr>
      </w:pPr>
      <w:r w:rsidRPr="00636CB2">
        <w:rPr>
          <w:b/>
          <w:noProof w:val="0"/>
        </w:rPr>
        <w:t>Care Transitions</w:t>
      </w:r>
    </w:p>
    <w:p w:rsidR="00344F4E" w:rsidRPr="00636CB2" w:rsidRDefault="00344F4E" w:rsidP="00F740A4">
      <w:pPr>
        <w:pStyle w:val="BodyText"/>
        <w:rPr>
          <w:noProof w:val="0"/>
        </w:rPr>
      </w:pPr>
      <w:r w:rsidRPr="00636CB2">
        <w:rPr>
          <w:noProof w:val="0"/>
        </w:rPr>
        <w:t>When a patient is transferred or discharged to another phase of care</w:t>
      </w:r>
      <w:r w:rsidR="00D03735" w:rsidRPr="00636CB2">
        <w:rPr>
          <w:noProof w:val="0"/>
        </w:rPr>
        <w:t xml:space="preserve">. </w:t>
      </w:r>
      <w:r w:rsidRPr="00636CB2">
        <w:rPr>
          <w:noProof w:val="0"/>
        </w:rPr>
        <w:t xml:space="preserve">The destination of the care transition can be to the patient’s home or the individual’s specific living arrangements (half-way house), another nursing unit within a provider’s organization, hospice or home health care, a long-term care facility (nursing home), a specialty hospital, a rehabilitation hospital, or a public facility (jail).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Continuity of Care Document (CCD)  </w:t>
      </w:r>
    </w:p>
    <w:p w:rsidR="00344F4E" w:rsidRPr="00636CB2" w:rsidRDefault="00344F4E" w:rsidP="00F740A4">
      <w:pPr>
        <w:pStyle w:val="BodyText"/>
        <w:rPr>
          <w:noProof w:val="0"/>
        </w:rPr>
      </w:pPr>
      <w:r w:rsidRPr="00636CB2">
        <w:rPr>
          <w:noProof w:val="0"/>
        </w:rPr>
        <w:t xml:space="preserve">An HL7 Clinical Document Architecture (CDA) implementation alternative to ASTM ADJE2369 for institutions or organizations committed to HL7 standards. This specification was developed as a collaborative effort between ASTM and HL7. More information is available from </w:t>
      </w:r>
      <w:hyperlink r:id="rId25" w:tooltip="http://www.hl7.org" w:history="1">
        <w:r w:rsidRPr="00753755">
          <w:rPr>
            <w:rStyle w:val="Hyperlink"/>
            <w:szCs w:val="24"/>
          </w:rPr>
          <w:t>http://www.hl7.org</w:t>
        </w:r>
      </w:hyperlink>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noProof w:val="0"/>
        </w:rPr>
      </w:pPr>
      <w:r w:rsidRPr="00636CB2">
        <w:rPr>
          <w:b/>
          <w:noProof w:val="0"/>
        </w:rPr>
        <w:t>Communication</w:t>
      </w:r>
    </w:p>
    <w:p w:rsidR="00344F4E" w:rsidRPr="00636CB2" w:rsidRDefault="00344F4E" w:rsidP="00F740A4">
      <w:pPr>
        <w:pStyle w:val="BodyText"/>
        <w:rPr>
          <w:noProof w:val="0"/>
        </w:rPr>
      </w:pPr>
      <w:proofErr w:type="gramStart"/>
      <w:r w:rsidRPr="00636CB2">
        <w:rPr>
          <w:noProof w:val="0"/>
        </w:rPr>
        <w:t>A process for the transfer of information from one entity to another</w:t>
      </w:r>
      <w:r w:rsidR="00D03735" w:rsidRPr="00636CB2">
        <w:rPr>
          <w:noProof w:val="0"/>
        </w:rPr>
        <w:t>.</w:t>
      </w:r>
      <w:proofErr w:type="gramEnd"/>
      <w:r w:rsidR="00D03735" w:rsidRPr="00636CB2">
        <w:rPr>
          <w:noProof w:val="0"/>
        </w:rPr>
        <w:t xml:space="preserve"> </w:t>
      </w:r>
      <w:r w:rsidRPr="00636CB2">
        <w:rPr>
          <w:noProof w:val="0"/>
        </w:rPr>
        <w:t>The process can be verbal or written, but requires a sender, a message, and a recipient</w:t>
      </w:r>
      <w:r w:rsidR="00D03735" w:rsidRPr="00636CB2">
        <w:rPr>
          <w:noProof w:val="0"/>
        </w:rPr>
        <w:t xml:space="preserve">. </w:t>
      </w:r>
    </w:p>
    <w:p w:rsidR="00344F4E" w:rsidRPr="00636CB2" w:rsidRDefault="00344F4E" w:rsidP="00F740A4">
      <w:pPr>
        <w:pStyle w:val="BodyText"/>
        <w:rPr>
          <w:b/>
          <w:noProof w:val="0"/>
        </w:rPr>
      </w:pPr>
    </w:p>
    <w:p w:rsidR="00344F4E" w:rsidRPr="00636CB2" w:rsidRDefault="00344F4E" w:rsidP="00F740A4">
      <w:pPr>
        <w:pStyle w:val="BodyText"/>
        <w:rPr>
          <w:b/>
          <w:noProof w:val="0"/>
        </w:rPr>
      </w:pPr>
      <w:r w:rsidRPr="00636CB2">
        <w:rPr>
          <w:b/>
          <w:noProof w:val="0"/>
        </w:rPr>
        <w:t>Complications</w:t>
      </w:r>
    </w:p>
    <w:p w:rsidR="00344F4E" w:rsidRPr="00636CB2" w:rsidRDefault="00344F4E" w:rsidP="00F740A4">
      <w:pPr>
        <w:pStyle w:val="BodyText"/>
        <w:rPr>
          <w:noProof w:val="0"/>
        </w:rPr>
      </w:pPr>
      <w:r w:rsidRPr="00636CB2">
        <w:rPr>
          <w:noProof w:val="0"/>
        </w:rPr>
        <w:t>A list of current or past health problems a patient is experiencing or has overcome</w:t>
      </w:r>
      <w:r w:rsidR="00D03735"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Content Creator</w:t>
      </w:r>
    </w:p>
    <w:p w:rsidR="00344F4E" w:rsidRPr="00636CB2" w:rsidRDefault="00344F4E" w:rsidP="00F740A4">
      <w:pPr>
        <w:pStyle w:val="BodyText"/>
        <w:rPr>
          <w:noProof w:val="0"/>
          <w:sz w:val="23"/>
          <w:szCs w:val="23"/>
        </w:rPr>
      </w:pPr>
      <w:r w:rsidRPr="00636CB2">
        <w:rPr>
          <w:noProof w:val="0"/>
          <w:szCs w:val="24"/>
        </w:rPr>
        <w:t>The Content Creator is responsible for the creation of content and transmission to a Content Consumer.</w:t>
      </w:r>
      <w:r w:rsidRPr="00636CB2">
        <w:rPr>
          <w:noProof w:val="0"/>
          <w:sz w:val="23"/>
          <w:szCs w:val="23"/>
        </w:rPr>
        <w:t xml:space="preserve"> </w:t>
      </w:r>
    </w:p>
    <w:p w:rsidR="00344F4E" w:rsidRPr="00636CB2" w:rsidRDefault="00344F4E" w:rsidP="00F740A4">
      <w:pPr>
        <w:pStyle w:val="BodyText"/>
        <w:rPr>
          <w:b/>
          <w:bCs/>
          <w:noProof w:val="0"/>
        </w:rPr>
      </w:pPr>
    </w:p>
    <w:p w:rsidR="00344F4E" w:rsidRPr="00636CB2" w:rsidRDefault="00344F4E" w:rsidP="00AB42C9">
      <w:pPr>
        <w:pStyle w:val="BodyText"/>
        <w:keepNext/>
        <w:rPr>
          <w:noProof w:val="0"/>
        </w:rPr>
      </w:pPr>
      <w:r w:rsidRPr="00636CB2">
        <w:rPr>
          <w:b/>
          <w:bCs/>
          <w:noProof w:val="0"/>
        </w:rPr>
        <w:lastRenderedPageBreak/>
        <w:t>Content Consumer</w:t>
      </w:r>
    </w:p>
    <w:p w:rsidR="00344F4E" w:rsidRPr="00636CB2" w:rsidRDefault="00344F4E" w:rsidP="00F740A4">
      <w:pPr>
        <w:pStyle w:val="BodyText"/>
        <w:rPr>
          <w:noProof w:val="0"/>
          <w:szCs w:val="24"/>
        </w:rPr>
      </w:pPr>
      <w:r w:rsidRPr="00636CB2">
        <w:rPr>
          <w:noProof w:val="0"/>
          <w:szCs w:val="24"/>
        </w:rPr>
        <w:t xml:space="preserve"> A Content Consumer Actor is responsible for viewing, import, or other processing of content created by a Content Creator Actor.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Clinical Document Architecture (CDA) </w:t>
      </w:r>
    </w:p>
    <w:p w:rsidR="00344F4E" w:rsidRPr="00636CB2" w:rsidRDefault="00344F4E" w:rsidP="00F740A4">
      <w:pPr>
        <w:pStyle w:val="BodyText"/>
        <w:rPr>
          <w:noProof w:val="0"/>
        </w:rPr>
      </w:pPr>
      <w:proofErr w:type="gramStart"/>
      <w:r w:rsidRPr="00636CB2">
        <w:rPr>
          <w:noProof w:val="0"/>
        </w:rPr>
        <w:t>An HL7 standard for the exchange for clinical documents.</w:t>
      </w:r>
      <w:proofErr w:type="gramEnd"/>
      <w:r w:rsidRPr="00636CB2">
        <w:rPr>
          <w:noProof w:val="0"/>
        </w:rPr>
        <w:t xml:space="preserve"> It specifies the structure and semantics of clinical documents. More information is available from </w:t>
      </w:r>
      <w:hyperlink r:id="rId26" w:tooltip="http://www.hl7.org" w:history="1">
        <w:r w:rsidRPr="00753755">
          <w:rPr>
            <w:rStyle w:val="Hyperlink"/>
            <w:szCs w:val="24"/>
          </w:rPr>
          <w:t>http://www.hl7.org</w:t>
        </w:r>
      </w:hyperlink>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Content Binding </w:t>
      </w:r>
    </w:p>
    <w:p w:rsidR="00344F4E" w:rsidRPr="00636CB2" w:rsidRDefault="00344F4E" w:rsidP="00F740A4">
      <w:pPr>
        <w:pStyle w:val="BodyText"/>
        <w:rPr>
          <w:noProof w:val="0"/>
        </w:rPr>
      </w:pPr>
      <w:r w:rsidRPr="00636CB2">
        <w:rPr>
          <w:noProof w:val="0"/>
        </w:rPr>
        <w:t xml:space="preserve">A content binding describes how the payload used in an IHE transaction is related to and/or constrained by the data elements contained within the content sent or received in those transactions. </w:t>
      </w:r>
    </w:p>
    <w:p w:rsidR="00344F4E" w:rsidRPr="00636CB2" w:rsidRDefault="00344F4E" w:rsidP="00F740A4">
      <w:pPr>
        <w:pStyle w:val="BodyText"/>
        <w:rPr>
          <w:noProof w:val="0"/>
        </w:rPr>
      </w:pPr>
    </w:p>
    <w:p w:rsidR="00344F4E" w:rsidRPr="00636CB2" w:rsidRDefault="00344F4E" w:rsidP="00F740A4">
      <w:pPr>
        <w:pStyle w:val="BodyText"/>
        <w:rPr>
          <w:b/>
          <w:noProof w:val="0"/>
        </w:rPr>
      </w:pPr>
      <w:r w:rsidRPr="00636CB2">
        <w:rPr>
          <w:b/>
          <w:noProof w:val="0"/>
        </w:rPr>
        <w:t xml:space="preserve">Fluid Management </w:t>
      </w:r>
    </w:p>
    <w:p w:rsidR="00344F4E" w:rsidRPr="00636CB2" w:rsidRDefault="00344F4E" w:rsidP="00F740A4">
      <w:pPr>
        <w:pStyle w:val="BodyText"/>
        <w:rPr>
          <w:noProof w:val="0"/>
        </w:rPr>
      </w:pPr>
      <w:r w:rsidRPr="00636CB2">
        <w:rPr>
          <w:noProof w:val="0"/>
        </w:rPr>
        <w:t>The process of recording the patient’s input and output of fluid</w:t>
      </w:r>
      <w:r w:rsidR="00D03735" w:rsidRPr="00636CB2">
        <w:rPr>
          <w:noProof w:val="0"/>
        </w:rPr>
        <w:t xml:space="preserve">. </w:t>
      </w:r>
      <w:r w:rsidRPr="00636CB2">
        <w:rPr>
          <w:noProof w:val="0"/>
        </w:rPr>
        <w:t>Fluids can be consumed via, but not limited to: oral, intravenous, or irrigation</w:t>
      </w:r>
      <w:r w:rsidR="00D03735" w:rsidRPr="00636CB2">
        <w:rPr>
          <w:noProof w:val="0"/>
        </w:rPr>
        <w:t xml:space="preserve">. </w:t>
      </w:r>
      <w:r w:rsidRPr="00636CB2">
        <w:rPr>
          <w:noProof w:val="0"/>
        </w:rPr>
        <w:t>Output of fluids include, but are not limited to: any expulsion of bodily liquid (blood, urine, feces, sputum, bile, vomitus, perspiration, pus) via oral or rectal cavities, wounds, drains, tubes, catheters, or other medical devices</w:t>
      </w:r>
      <w:r w:rsidR="00D03735" w:rsidRPr="00636CB2">
        <w:rPr>
          <w:noProof w:val="0"/>
        </w:rPr>
        <w:t xml:space="preserve">. </w:t>
      </w:r>
    </w:p>
    <w:p w:rsidR="00344F4E" w:rsidRPr="00636CB2" w:rsidRDefault="00344F4E" w:rsidP="00F740A4">
      <w:pPr>
        <w:pStyle w:val="BodyText"/>
        <w:rPr>
          <w:b/>
          <w:noProof w:val="0"/>
        </w:rPr>
      </w:pPr>
    </w:p>
    <w:p w:rsidR="00344F4E" w:rsidRPr="00636CB2" w:rsidRDefault="00344F4E" w:rsidP="00F740A4">
      <w:pPr>
        <w:pStyle w:val="BodyText"/>
        <w:rPr>
          <w:b/>
          <w:noProof w:val="0"/>
        </w:rPr>
      </w:pPr>
      <w:r w:rsidRPr="00636CB2">
        <w:rPr>
          <w:b/>
          <w:noProof w:val="0"/>
        </w:rPr>
        <w:t>Hand-offs</w:t>
      </w:r>
    </w:p>
    <w:p w:rsidR="00344F4E" w:rsidRPr="00636CB2" w:rsidRDefault="00344F4E" w:rsidP="00F740A4">
      <w:pPr>
        <w:pStyle w:val="BodyText"/>
        <w:rPr>
          <w:noProof w:val="0"/>
        </w:rPr>
      </w:pPr>
      <w:proofErr w:type="gramStart"/>
      <w:r w:rsidRPr="00636CB2">
        <w:rPr>
          <w:noProof w:val="0"/>
        </w:rPr>
        <w:t>A transfer of patient information during transitions of care to ensure safety and provide continuity of care for the patient</w:t>
      </w:r>
      <w:r w:rsidR="00D03735" w:rsidRPr="00636CB2">
        <w:rPr>
          <w:noProof w:val="0"/>
        </w:rPr>
        <w:t>.</w:t>
      </w:r>
      <w:proofErr w:type="gramEnd"/>
      <w:r w:rsidR="00D03735" w:rsidRPr="00636CB2">
        <w:rPr>
          <w:noProof w:val="0"/>
        </w:rPr>
        <w:t xml:space="preserve"> </w:t>
      </w:r>
      <w:r w:rsidRPr="00636CB2">
        <w:rPr>
          <w:noProof w:val="0"/>
        </w:rPr>
        <w:t>This transfer of information is provided internally, within the health care organization, or externally, outside the health care organization.</w:t>
      </w:r>
    </w:p>
    <w:p w:rsidR="00344F4E" w:rsidRPr="00636CB2" w:rsidRDefault="00344F4E" w:rsidP="00F740A4">
      <w:pPr>
        <w:pStyle w:val="BodyText"/>
        <w:rPr>
          <w:noProof w:val="0"/>
        </w:rPr>
      </w:pPr>
    </w:p>
    <w:p w:rsidR="00344F4E" w:rsidRPr="00636CB2" w:rsidRDefault="00344F4E" w:rsidP="00F740A4">
      <w:pPr>
        <w:pStyle w:val="BodyText"/>
        <w:rPr>
          <w:b/>
          <w:noProof w:val="0"/>
        </w:rPr>
      </w:pPr>
      <w:r w:rsidRPr="00636CB2">
        <w:rPr>
          <w:b/>
          <w:noProof w:val="0"/>
        </w:rPr>
        <w:t>Health Assessment</w:t>
      </w:r>
    </w:p>
    <w:p w:rsidR="00344F4E" w:rsidRPr="00636CB2" w:rsidRDefault="00344F4E" w:rsidP="00F740A4">
      <w:pPr>
        <w:pStyle w:val="BodyText"/>
        <w:rPr>
          <w:noProof w:val="0"/>
        </w:rPr>
      </w:pPr>
      <w:proofErr w:type="gramStart"/>
      <w:r w:rsidRPr="00636CB2">
        <w:rPr>
          <w:noProof w:val="0"/>
        </w:rPr>
        <w:t>The screening/examining of an individual for their overall condition or optimal well-being (mind, body, and spirit)</w:t>
      </w:r>
      <w:r w:rsidR="00D03735" w:rsidRPr="00636CB2">
        <w:rPr>
          <w:noProof w:val="0"/>
        </w:rPr>
        <w:t>.</w:t>
      </w:r>
      <w:proofErr w:type="gramEnd"/>
      <w:r w:rsidR="00D03735"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noProof w:val="0"/>
        </w:rPr>
      </w:pPr>
      <w:r w:rsidRPr="00636CB2">
        <w:rPr>
          <w:b/>
          <w:noProof w:val="0"/>
        </w:rPr>
        <w:t>Health Care Proxy</w:t>
      </w:r>
    </w:p>
    <w:p w:rsidR="00344F4E" w:rsidRPr="00636CB2" w:rsidRDefault="00344F4E" w:rsidP="00F740A4">
      <w:pPr>
        <w:pStyle w:val="BodyText"/>
        <w:rPr>
          <w:noProof w:val="0"/>
          <w:szCs w:val="24"/>
        </w:rPr>
      </w:pPr>
      <w:r w:rsidRPr="00636CB2">
        <w:rPr>
          <w:noProof w:val="0"/>
          <w:szCs w:val="24"/>
        </w:rPr>
        <w:t>The legal appointment, power of attorney, of someone else, a proxy, other than yourself, to make healthcare decision for you when you are physically or cognit</w:t>
      </w:r>
      <w:r w:rsidR="0056182B" w:rsidRPr="00636CB2">
        <w:rPr>
          <w:noProof w:val="0"/>
          <w:szCs w:val="24"/>
        </w:rPr>
        <w:t>ively</w:t>
      </w:r>
      <w:r w:rsidRPr="00636CB2">
        <w:rPr>
          <w:noProof w:val="0"/>
          <w:szCs w:val="24"/>
        </w:rPr>
        <w:t xml:space="preserve"> unable to</w:t>
      </w:r>
      <w:r w:rsidR="00D03735" w:rsidRPr="00636CB2">
        <w:rPr>
          <w:noProof w:val="0"/>
          <w:szCs w:val="24"/>
        </w:rPr>
        <w:t xml:space="preserve">. </w:t>
      </w:r>
      <w:r w:rsidRPr="00636CB2">
        <w:rPr>
          <w:noProof w:val="0"/>
          <w:szCs w:val="24"/>
        </w:rPr>
        <w:t>The person designates a trusted individual to make medical decisions in the event of inability to make such decisions</w:t>
      </w:r>
      <w:r w:rsidR="00D03735" w:rsidRPr="00636CB2">
        <w:rPr>
          <w:noProof w:val="0"/>
          <w:szCs w:val="24"/>
        </w:rPr>
        <w:t xml:space="preserve">. </w:t>
      </w:r>
      <w:r w:rsidRPr="00636CB2">
        <w:rPr>
          <w:noProof w:val="0"/>
          <w:szCs w:val="24"/>
        </w:rPr>
        <w:t>It is a vehicle for directing his/her own treatment in the event of serious illness and/or loss of mental ability to communicate those wishes; in an Advanced Directive, the person indicates in advance, how treatment decisions are to be made with regard to the use of artificial life support.</w:t>
      </w:r>
    </w:p>
    <w:p w:rsidR="00344F4E" w:rsidRPr="00636CB2" w:rsidRDefault="00344F4E" w:rsidP="00F740A4">
      <w:pPr>
        <w:pStyle w:val="BodyText"/>
        <w:rPr>
          <w:b/>
          <w:bCs/>
          <w:noProof w:val="0"/>
        </w:rPr>
      </w:pPr>
      <w:r w:rsidRPr="00636CB2">
        <w:rPr>
          <w:b/>
          <w:bCs/>
          <w:noProof w:val="0"/>
        </w:rPr>
        <w:lastRenderedPageBreak/>
        <w:t xml:space="preserve">HIMSS </w:t>
      </w:r>
    </w:p>
    <w:p w:rsidR="00344F4E" w:rsidRPr="00636CB2" w:rsidRDefault="00344F4E" w:rsidP="00F740A4">
      <w:pPr>
        <w:pStyle w:val="BodyText"/>
        <w:rPr>
          <w:noProof w:val="0"/>
        </w:rPr>
      </w:pPr>
      <w:proofErr w:type="gramStart"/>
      <w:r w:rsidRPr="00636CB2">
        <w:rPr>
          <w:noProof w:val="0"/>
        </w:rPr>
        <w:t>Healthcare Information and Management Systems Society.</w:t>
      </w:r>
      <w:proofErr w:type="gramEnd"/>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HL7 </w:t>
      </w:r>
    </w:p>
    <w:p w:rsidR="00344F4E" w:rsidRPr="00636CB2" w:rsidRDefault="00344F4E" w:rsidP="00F740A4">
      <w:pPr>
        <w:pStyle w:val="BodyText"/>
        <w:rPr>
          <w:noProof w:val="0"/>
        </w:rPr>
      </w:pPr>
      <w:r w:rsidRPr="00636CB2">
        <w:rPr>
          <w:noProof w:val="0"/>
        </w:rPr>
        <w:t xml:space="preserve">Health Level Seven.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IHE </w:t>
      </w:r>
    </w:p>
    <w:p w:rsidR="00344F4E" w:rsidRPr="00636CB2" w:rsidRDefault="00344F4E" w:rsidP="00F740A4">
      <w:pPr>
        <w:pStyle w:val="BodyText"/>
        <w:rPr>
          <w:noProof w:val="0"/>
        </w:rPr>
      </w:pPr>
      <w:proofErr w:type="gramStart"/>
      <w:r w:rsidRPr="00636CB2">
        <w:rPr>
          <w:noProof w:val="0"/>
        </w:rPr>
        <w:t>Integrating the Healthcare Enterprise.</w:t>
      </w:r>
      <w:proofErr w:type="gramEnd"/>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noProof w:val="0"/>
        </w:rPr>
      </w:pPr>
      <w:r w:rsidRPr="00636CB2">
        <w:rPr>
          <w:noProof w:val="0"/>
          <w:szCs w:val="24"/>
        </w:rPr>
        <w:t xml:space="preserve"> </w:t>
      </w:r>
      <w:r w:rsidRPr="00636CB2">
        <w:rPr>
          <w:b/>
          <w:noProof w:val="0"/>
        </w:rPr>
        <w:t>Institute for Healthcare Improvement (IHI)</w:t>
      </w:r>
    </w:p>
    <w:p w:rsidR="00344F4E" w:rsidRPr="00636CB2" w:rsidRDefault="00344F4E" w:rsidP="00F740A4">
      <w:pPr>
        <w:pStyle w:val="BodyText"/>
        <w:rPr>
          <w:noProof w:val="0"/>
        </w:rPr>
      </w:pPr>
      <w:proofErr w:type="gramStart"/>
      <w:r w:rsidRPr="00636CB2">
        <w:rPr>
          <w:noProof w:val="0"/>
        </w:rPr>
        <w:t>An independent not-for-profit organization helping to lead the improvement of health care throughout the world</w:t>
      </w:r>
      <w:r w:rsidR="00D03735" w:rsidRPr="00636CB2">
        <w:rPr>
          <w:noProof w:val="0"/>
        </w:rPr>
        <w:t>.</w:t>
      </w:r>
      <w:proofErr w:type="gramEnd"/>
      <w:r w:rsidR="00D03735" w:rsidRPr="00636CB2">
        <w:rPr>
          <w:noProof w:val="0"/>
        </w:rPr>
        <w:t xml:space="preserve"> </w:t>
      </w:r>
      <w:r w:rsidRPr="00636CB2">
        <w:rPr>
          <w:noProof w:val="0"/>
        </w:rPr>
        <w:t>IHI works to accelerate improvement by building the will for change, cultivating promising concepts for improving patient care, and helping health care systems put those ideas into action</w:t>
      </w:r>
      <w:r w:rsidR="00D03735" w:rsidRPr="00636CB2">
        <w:rPr>
          <w:noProof w:val="0"/>
        </w:rPr>
        <w:t xml:space="preserve">. </w:t>
      </w:r>
      <w:r w:rsidRPr="00636CB2">
        <w:rPr>
          <w:noProof w:val="0"/>
        </w:rPr>
        <w:t>It exists to close the gap between the health care we have and the health care we should have</w:t>
      </w:r>
      <w:r w:rsidR="00D03735"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Interaction Diagram </w:t>
      </w:r>
    </w:p>
    <w:p w:rsidR="00344F4E" w:rsidRPr="00636CB2" w:rsidRDefault="00344F4E" w:rsidP="00F740A4">
      <w:pPr>
        <w:pStyle w:val="BodyText"/>
        <w:rPr>
          <w:noProof w:val="0"/>
        </w:rPr>
      </w:pPr>
      <w:proofErr w:type="gramStart"/>
      <w:r w:rsidRPr="00636CB2">
        <w:rPr>
          <w:noProof w:val="0"/>
        </w:rPr>
        <w:t>A diagram that depicts data flow and sequencing of events.</w:t>
      </w:r>
      <w:proofErr w:type="gramEnd"/>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noProof w:val="0"/>
        </w:rPr>
      </w:pPr>
      <w:r w:rsidRPr="00636CB2">
        <w:rPr>
          <w:b/>
          <w:noProof w:val="0"/>
        </w:rPr>
        <w:t>Interoperable</w:t>
      </w:r>
    </w:p>
    <w:p w:rsidR="00344F4E" w:rsidRPr="00636CB2" w:rsidRDefault="00344F4E" w:rsidP="00F740A4">
      <w:pPr>
        <w:pStyle w:val="BodyText"/>
        <w:rPr>
          <w:noProof w:val="0"/>
        </w:rPr>
      </w:pPr>
      <w:proofErr w:type="gramStart"/>
      <w:r w:rsidRPr="00636CB2">
        <w:rPr>
          <w:noProof w:val="0"/>
        </w:rPr>
        <w:t>The ability of health information systems to work together within and across organizational boundaries in order to advance the effective delivery of healthcare for individuals and communities.</w:t>
      </w:r>
      <w:proofErr w:type="gramEnd"/>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IT </w:t>
      </w:r>
    </w:p>
    <w:p w:rsidR="00344F4E" w:rsidRPr="00636CB2" w:rsidRDefault="00344F4E" w:rsidP="00F740A4">
      <w:pPr>
        <w:pStyle w:val="BodyText"/>
        <w:rPr>
          <w:noProof w:val="0"/>
        </w:rPr>
      </w:pPr>
      <w:proofErr w:type="gramStart"/>
      <w:r w:rsidRPr="00636CB2">
        <w:rPr>
          <w:noProof w:val="0"/>
        </w:rPr>
        <w:t>Information Technology.</w:t>
      </w:r>
      <w:proofErr w:type="gramEnd"/>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noProof w:val="0"/>
        </w:rPr>
      </w:pPr>
      <w:r w:rsidRPr="00636CB2">
        <w:rPr>
          <w:b/>
          <w:noProof w:val="0"/>
        </w:rPr>
        <w:t>ISO Reference Terminology Model</w:t>
      </w:r>
    </w:p>
    <w:p w:rsidR="00344F4E" w:rsidRPr="00AB42C9" w:rsidRDefault="00344F4E" w:rsidP="00D03735">
      <w:pPr>
        <w:pStyle w:val="BodyText"/>
        <w:rPr>
          <w:noProof w:val="0"/>
        </w:rPr>
      </w:pPr>
      <w:r w:rsidRPr="00AB42C9">
        <w:rPr>
          <w:noProof w:val="0"/>
        </w:rPr>
        <w:t>To establish a nursing reference terminology model consistent with the goals and objectives of other specific health terminology models in order to provide a more unified reference health model. This International Standard includes the development of reference terminology models for nursing diagnoses and nursing actions and relevant terminology and definitions for its implementation.</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lastRenderedPageBreak/>
        <w:t xml:space="preserve">Logical Observation Identifiers Names and Codes (LOINC®) </w:t>
      </w:r>
    </w:p>
    <w:p w:rsidR="00344F4E" w:rsidRPr="00636CB2" w:rsidRDefault="00344F4E" w:rsidP="00F740A4">
      <w:pPr>
        <w:pStyle w:val="BodyText"/>
        <w:rPr>
          <w:noProof w:val="0"/>
        </w:rPr>
      </w:pPr>
      <w:r w:rsidRPr="00636CB2">
        <w:rPr>
          <w:noProof w:val="0"/>
        </w:rPr>
        <w:t xml:space="preserve">A vocabulary developed by the </w:t>
      </w:r>
      <w:proofErr w:type="spellStart"/>
      <w:r w:rsidRPr="00636CB2">
        <w:rPr>
          <w:noProof w:val="0"/>
        </w:rPr>
        <w:t>Regenstrief</w:t>
      </w:r>
      <w:proofErr w:type="spellEnd"/>
      <w:r w:rsidRPr="00636CB2">
        <w:rPr>
          <w:noProof w:val="0"/>
        </w:rPr>
        <w:t xml:space="preserve"> Institute aimed at standardizing laboratory and clinical codes for use in clinical care, outcomes management, and research. Additional information found at </w:t>
      </w:r>
      <w:hyperlink r:id="rId27" w:tooltip="http://www.regenstrief.org/medinformatics/loinc/" w:history="1">
        <w:r w:rsidRPr="00753755">
          <w:rPr>
            <w:rStyle w:val="Hyperlink"/>
            <w:szCs w:val="24"/>
          </w:rPr>
          <w:t>http://www.regenstrief.org/medinformatics/loinc/</w:t>
        </w:r>
      </w:hyperlink>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Mobility/Fall Risk</w:t>
      </w:r>
    </w:p>
    <w:p w:rsidR="00344F4E" w:rsidRPr="00636CB2" w:rsidRDefault="00344F4E" w:rsidP="00F740A4">
      <w:pPr>
        <w:pStyle w:val="BodyText"/>
        <w:rPr>
          <w:bCs/>
          <w:noProof w:val="0"/>
        </w:rPr>
      </w:pPr>
      <w:r w:rsidRPr="00636CB2">
        <w:rPr>
          <w:bCs/>
          <w:noProof w:val="0"/>
        </w:rPr>
        <w:t>A screening, or assessment, of a patient’s balance, mobility, muscle strength, cognitive status, sensory impairments, physiological parameters and sometimes home environment to identify the patient’s risk for falling and implementation, if needed, fall prevention interventions</w:t>
      </w:r>
      <w:r w:rsidR="00D03735" w:rsidRPr="00636CB2">
        <w:rPr>
          <w:bCs/>
          <w:noProof w:val="0"/>
        </w:rPr>
        <w:t xml:space="preserve">. </w:t>
      </w:r>
    </w:p>
    <w:p w:rsidR="00344F4E" w:rsidRPr="00636CB2" w:rsidRDefault="00344F4E" w:rsidP="00F740A4">
      <w:pPr>
        <w:pStyle w:val="BodyText"/>
        <w:rPr>
          <w:b/>
          <w:bCs/>
          <w:noProof w:val="0"/>
        </w:rPr>
      </w:pPr>
    </w:p>
    <w:p w:rsidR="00344F4E" w:rsidRPr="00636CB2" w:rsidRDefault="00344F4E" w:rsidP="00F740A4">
      <w:pPr>
        <w:pStyle w:val="BodyText"/>
        <w:rPr>
          <w:b/>
          <w:bCs/>
          <w:noProof w:val="0"/>
        </w:rPr>
      </w:pPr>
      <w:r w:rsidRPr="00636CB2">
        <w:rPr>
          <w:b/>
          <w:bCs/>
          <w:noProof w:val="0"/>
        </w:rPr>
        <w:t>PO</w:t>
      </w:r>
    </w:p>
    <w:p w:rsidR="00344F4E" w:rsidRPr="00636CB2" w:rsidRDefault="00344F4E" w:rsidP="00F740A4">
      <w:pPr>
        <w:pStyle w:val="BodyText"/>
        <w:rPr>
          <w:bCs/>
          <w:noProof w:val="0"/>
        </w:rPr>
      </w:pPr>
      <w:r w:rsidRPr="00636CB2">
        <w:rPr>
          <w:bCs/>
          <w:noProof w:val="0"/>
        </w:rPr>
        <w:t xml:space="preserve">A </w:t>
      </w:r>
      <w:proofErr w:type="spellStart"/>
      <w:proofErr w:type="gramStart"/>
      <w:r w:rsidRPr="00636CB2">
        <w:rPr>
          <w:bCs/>
          <w:noProof w:val="0"/>
        </w:rPr>
        <w:t>latin</w:t>
      </w:r>
      <w:proofErr w:type="spellEnd"/>
      <w:proofErr w:type="gramEnd"/>
      <w:r w:rsidRPr="00636CB2">
        <w:rPr>
          <w:bCs/>
          <w:noProof w:val="0"/>
        </w:rPr>
        <w:t xml:space="preserve"> term “per </w:t>
      </w:r>
      <w:proofErr w:type="spellStart"/>
      <w:r w:rsidRPr="00636CB2">
        <w:rPr>
          <w:bCs/>
          <w:noProof w:val="0"/>
        </w:rPr>
        <w:t>os</w:t>
      </w:r>
      <w:proofErr w:type="spellEnd"/>
      <w:r w:rsidRPr="00636CB2">
        <w:rPr>
          <w:bCs/>
          <w:noProof w:val="0"/>
        </w:rPr>
        <w:t>”, meaning by mouth.</w:t>
      </w:r>
    </w:p>
    <w:p w:rsidR="00344F4E" w:rsidRPr="00636CB2" w:rsidRDefault="00344F4E" w:rsidP="00F740A4">
      <w:pPr>
        <w:pStyle w:val="BodyText"/>
        <w:rPr>
          <w:b/>
          <w:bCs/>
          <w:noProof w:val="0"/>
        </w:rPr>
      </w:pPr>
    </w:p>
    <w:p w:rsidR="00344F4E" w:rsidRPr="00636CB2" w:rsidRDefault="00344F4E" w:rsidP="00F740A4">
      <w:pPr>
        <w:pStyle w:val="BodyText"/>
        <w:rPr>
          <w:b/>
          <w:bCs/>
          <w:noProof w:val="0"/>
        </w:rPr>
      </w:pPr>
      <w:r w:rsidRPr="00636CB2">
        <w:rPr>
          <w:b/>
          <w:bCs/>
          <w:noProof w:val="0"/>
        </w:rPr>
        <w:t>Pre-op</w:t>
      </w:r>
    </w:p>
    <w:p w:rsidR="00344F4E" w:rsidRPr="00636CB2" w:rsidRDefault="00344F4E" w:rsidP="00F740A4">
      <w:pPr>
        <w:pStyle w:val="BodyText"/>
        <w:rPr>
          <w:bCs/>
          <w:noProof w:val="0"/>
        </w:rPr>
      </w:pPr>
      <w:proofErr w:type="gramStart"/>
      <w:r w:rsidRPr="00636CB2">
        <w:rPr>
          <w:bCs/>
          <w:noProof w:val="0"/>
        </w:rPr>
        <w:t>A phase of care that occurs immediately prior to admitting the patient into the operating room or procedure room</w:t>
      </w:r>
      <w:r w:rsidR="00D03735" w:rsidRPr="00636CB2">
        <w:rPr>
          <w:bCs/>
          <w:noProof w:val="0"/>
        </w:rPr>
        <w:t>.</w:t>
      </w:r>
      <w:proofErr w:type="gramEnd"/>
      <w:r w:rsidR="00D03735" w:rsidRPr="00636CB2">
        <w:rPr>
          <w:bCs/>
          <w:noProof w:val="0"/>
        </w:rPr>
        <w:t xml:space="preserve"> </w:t>
      </w:r>
    </w:p>
    <w:p w:rsidR="00344F4E" w:rsidRPr="00636CB2" w:rsidRDefault="00344F4E" w:rsidP="00F740A4">
      <w:pPr>
        <w:pStyle w:val="BodyText"/>
        <w:rPr>
          <w:b/>
          <w:bCs/>
          <w:noProof w:val="0"/>
          <w:highlight w:val="green"/>
        </w:rPr>
      </w:pPr>
    </w:p>
    <w:p w:rsidR="00344F4E" w:rsidRPr="00636CB2" w:rsidRDefault="00344F4E" w:rsidP="00F740A4">
      <w:pPr>
        <w:pStyle w:val="BodyText"/>
        <w:rPr>
          <w:b/>
          <w:bCs/>
          <w:noProof w:val="0"/>
        </w:rPr>
      </w:pPr>
      <w:r w:rsidRPr="00636CB2">
        <w:rPr>
          <w:b/>
          <w:bCs/>
          <w:noProof w:val="0"/>
        </w:rPr>
        <w:t xml:space="preserve">Patient Identifier Domain </w:t>
      </w:r>
    </w:p>
    <w:p w:rsidR="00344F4E" w:rsidRPr="00636CB2" w:rsidRDefault="00344F4E" w:rsidP="00F740A4">
      <w:pPr>
        <w:pStyle w:val="BodyText"/>
        <w:rPr>
          <w:noProof w:val="0"/>
        </w:rPr>
      </w:pPr>
      <w:proofErr w:type="gramStart"/>
      <w:r w:rsidRPr="00636CB2">
        <w:rPr>
          <w:noProof w:val="0"/>
        </w:rPr>
        <w:t>A single system or a set of interconnected systems that all share a common identification scheme for patients.</w:t>
      </w:r>
      <w:proofErr w:type="gramEnd"/>
      <w:r w:rsidRPr="00636CB2">
        <w:rPr>
          <w:noProof w:val="0"/>
        </w:rPr>
        <w:t xml:space="preserve"> Such a scheme includes: (1) a single identifier-issuing authority, (2) an assignment process of an identifier to a patient, (3) a permanent record of issued patient identifiers with associated traits, and (4) a maintenance process over time. The goal of Patient Identification is to reduce errors.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PDF </w:t>
      </w:r>
    </w:p>
    <w:p w:rsidR="00344F4E" w:rsidRPr="00636CB2" w:rsidRDefault="00344F4E" w:rsidP="00F740A4">
      <w:pPr>
        <w:pStyle w:val="BodyText"/>
        <w:rPr>
          <w:noProof w:val="0"/>
        </w:rPr>
      </w:pPr>
      <w:proofErr w:type="gramStart"/>
      <w:r w:rsidRPr="00636CB2">
        <w:rPr>
          <w:noProof w:val="0"/>
        </w:rPr>
        <w:t>Portable Document Format.</w:t>
      </w:r>
      <w:proofErr w:type="gramEnd"/>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noProof w:val="0"/>
        </w:rPr>
      </w:pPr>
      <w:r w:rsidRPr="00636CB2">
        <w:rPr>
          <w:b/>
          <w:noProof w:val="0"/>
        </w:rPr>
        <w:t>Procedure</w:t>
      </w:r>
    </w:p>
    <w:p w:rsidR="00344F4E" w:rsidRPr="00636CB2" w:rsidRDefault="00344F4E" w:rsidP="00F740A4">
      <w:pPr>
        <w:pStyle w:val="BodyText"/>
        <w:rPr>
          <w:noProof w:val="0"/>
        </w:rPr>
      </w:pPr>
      <w:proofErr w:type="gramStart"/>
      <w:r w:rsidRPr="00636CB2">
        <w:rPr>
          <w:noProof w:val="0"/>
        </w:rPr>
        <w:t>A surgery or an invasive examination of a patient that is required by quality review organizations to be preceded by a pre-procedure assessment of procedure risk and anesthesia risk.</w:t>
      </w:r>
      <w:proofErr w:type="gramEnd"/>
      <w:r w:rsidRPr="00636CB2">
        <w:rPr>
          <w:noProof w:val="0"/>
        </w:rPr>
        <w:t xml:space="preserve"> This assessment is typically referred to as a "Pre-operative" or "Pre-procedure History and Physical."</w:t>
      </w:r>
    </w:p>
    <w:p w:rsidR="00344F4E" w:rsidRPr="00636CB2" w:rsidRDefault="00344F4E" w:rsidP="00F740A4">
      <w:pPr>
        <w:pStyle w:val="BodyText"/>
        <w:rPr>
          <w:noProof w:val="0"/>
        </w:rPr>
      </w:pPr>
    </w:p>
    <w:p w:rsidR="00344F4E" w:rsidRPr="00636CB2" w:rsidRDefault="00344F4E" w:rsidP="00AB42C9">
      <w:pPr>
        <w:pStyle w:val="BodyText"/>
        <w:keepNext/>
        <w:rPr>
          <w:b/>
          <w:bCs/>
          <w:noProof w:val="0"/>
        </w:rPr>
      </w:pPr>
      <w:r w:rsidRPr="00636CB2">
        <w:rPr>
          <w:b/>
          <w:bCs/>
          <w:noProof w:val="0"/>
        </w:rPr>
        <w:lastRenderedPageBreak/>
        <w:t xml:space="preserve">Process Flow Diagram </w:t>
      </w:r>
    </w:p>
    <w:p w:rsidR="00344F4E" w:rsidRPr="00636CB2" w:rsidRDefault="00344F4E" w:rsidP="00F740A4">
      <w:pPr>
        <w:pStyle w:val="BodyText"/>
        <w:rPr>
          <w:noProof w:val="0"/>
        </w:rPr>
      </w:pPr>
      <w:proofErr w:type="gramStart"/>
      <w:r w:rsidRPr="00636CB2">
        <w:rPr>
          <w:noProof w:val="0"/>
        </w:rPr>
        <w:t>A graphical illustration of the flow of processes and interactions among the actors involved in a particular example.</w:t>
      </w:r>
      <w:proofErr w:type="gramEnd"/>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noProof w:val="0"/>
        </w:rPr>
      </w:pPr>
      <w:r w:rsidRPr="00636CB2">
        <w:rPr>
          <w:b/>
          <w:noProof w:val="0"/>
        </w:rPr>
        <w:t>Provider</w:t>
      </w:r>
    </w:p>
    <w:p w:rsidR="00344F4E" w:rsidRPr="00636CB2" w:rsidRDefault="00344F4E" w:rsidP="00F740A4">
      <w:pPr>
        <w:pStyle w:val="BodyText"/>
        <w:rPr>
          <w:noProof w:val="0"/>
          <w:szCs w:val="24"/>
        </w:rPr>
      </w:pPr>
      <w:r w:rsidRPr="00636CB2">
        <w:rPr>
          <w:noProof w:val="0"/>
          <w:color w:val="333333"/>
          <w:szCs w:val="24"/>
        </w:rPr>
        <w:t xml:space="preserve">An individual or any category of health care providers who deliver medical or health services and any other person or organization that supplies, bills, or is paid for health care. </w:t>
      </w:r>
      <w:r w:rsidRPr="00636CB2">
        <w:rPr>
          <w:noProof w:val="0"/>
        </w:rPr>
        <w:t>I</w:t>
      </w:r>
      <w:r w:rsidRPr="00636CB2">
        <w:rPr>
          <w:rFonts w:eastAsia="Calibri"/>
          <w:noProof w:val="0"/>
        </w:rPr>
        <w:t>ncluding but not limited to</w:t>
      </w:r>
      <w:r w:rsidRPr="00636CB2">
        <w:rPr>
          <w:noProof w:val="0"/>
        </w:rPr>
        <w:t>:</w:t>
      </w:r>
      <w:r w:rsidRPr="00636CB2">
        <w:rPr>
          <w:rFonts w:eastAsia="Calibri"/>
          <w:noProof w:val="0"/>
        </w:rPr>
        <w:t xml:space="preserve"> a doctor of medicine, osteopathy, optometry, dental science, podiatry, chiropractic, </w:t>
      </w:r>
      <w:r w:rsidRPr="00636CB2">
        <w:rPr>
          <w:noProof w:val="0"/>
        </w:rPr>
        <w:t>pharmacist, certified midwife, a</w:t>
      </w:r>
      <w:r w:rsidRPr="00636CB2">
        <w:rPr>
          <w:rFonts w:eastAsia="Calibri"/>
          <w:noProof w:val="0"/>
        </w:rPr>
        <w:t xml:space="preserve"> registered nurse, a nursing home, a birthing center, or a hospital</w:t>
      </w:r>
      <w:r w:rsidRPr="00636CB2">
        <w:rPr>
          <w:noProof w:val="0"/>
        </w:rPr>
        <w:t>.</w:t>
      </w:r>
    </w:p>
    <w:p w:rsidR="00344F4E" w:rsidRPr="00636CB2" w:rsidRDefault="00344F4E" w:rsidP="00F740A4">
      <w:pPr>
        <w:pStyle w:val="BodyText"/>
        <w:rPr>
          <w:b/>
          <w:bCs/>
          <w:noProof w:val="0"/>
          <w:szCs w:val="24"/>
        </w:rPr>
      </w:pPr>
    </w:p>
    <w:p w:rsidR="00344F4E" w:rsidRPr="00636CB2" w:rsidRDefault="00344F4E" w:rsidP="00F740A4">
      <w:pPr>
        <w:pStyle w:val="BodyText"/>
        <w:rPr>
          <w:b/>
          <w:bCs/>
          <w:noProof w:val="0"/>
        </w:rPr>
      </w:pPr>
      <w:r w:rsidRPr="00636CB2">
        <w:rPr>
          <w:b/>
          <w:bCs/>
          <w:noProof w:val="0"/>
        </w:rPr>
        <w:t xml:space="preserve">Role </w:t>
      </w:r>
    </w:p>
    <w:p w:rsidR="00344F4E" w:rsidRPr="00636CB2" w:rsidRDefault="00344F4E" w:rsidP="00F740A4">
      <w:pPr>
        <w:pStyle w:val="BodyText"/>
        <w:rPr>
          <w:noProof w:val="0"/>
        </w:rPr>
      </w:pPr>
      <w:proofErr w:type="gramStart"/>
      <w:r w:rsidRPr="00636CB2">
        <w:rPr>
          <w:noProof w:val="0"/>
        </w:rPr>
        <w:t>The actions of an actor in a use case.</w:t>
      </w:r>
      <w:proofErr w:type="gramEnd"/>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RSNA </w:t>
      </w:r>
    </w:p>
    <w:p w:rsidR="00344F4E" w:rsidRPr="00636CB2" w:rsidRDefault="00344F4E" w:rsidP="00F740A4">
      <w:pPr>
        <w:pStyle w:val="BodyText"/>
        <w:rPr>
          <w:noProof w:val="0"/>
        </w:rPr>
      </w:pPr>
      <w:proofErr w:type="gramStart"/>
      <w:r w:rsidRPr="00636CB2">
        <w:rPr>
          <w:noProof w:val="0"/>
        </w:rPr>
        <w:t>Radiological Society of North America.</w:t>
      </w:r>
      <w:proofErr w:type="gramEnd"/>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Scope </w:t>
      </w:r>
    </w:p>
    <w:p w:rsidR="00344F4E" w:rsidRPr="00636CB2" w:rsidRDefault="00344F4E" w:rsidP="00F740A4">
      <w:pPr>
        <w:pStyle w:val="BodyText"/>
        <w:rPr>
          <w:noProof w:val="0"/>
        </w:rPr>
      </w:pPr>
      <w:r w:rsidRPr="00636CB2">
        <w:rPr>
          <w:noProof w:val="0"/>
        </w:rPr>
        <w:t>A brief description of the</w:t>
      </w:r>
      <w:r w:rsidR="002623FC" w:rsidRPr="00636CB2">
        <w:rPr>
          <w:noProof w:val="0"/>
        </w:rPr>
        <w:t xml:space="preserve"> extent of identified </w:t>
      </w:r>
      <w:r w:rsidR="006E21C8" w:rsidRPr="00636CB2">
        <w:rPr>
          <w:noProof w:val="0"/>
        </w:rPr>
        <w:t>profiles'</w:t>
      </w:r>
      <w:r w:rsidRPr="00636CB2">
        <w:rPr>
          <w:noProof w:val="0"/>
        </w:rPr>
        <w:t xml:space="preserve"> transaction</w:t>
      </w:r>
      <w:r w:rsidR="002623FC" w:rsidRPr="00636CB2">
        <w:rPr>
          <w:noProof w:val="0"/>
        </w:rPr>
        <w:t xml:space="preserve"> capacity</w:t>
      </w:r>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noProof w:val="0"/>
        </w:rPr>
      </w:pPr>
      <w:r w:rsidRPr="00636CB2">
        <w:rPr>
          <w:b/>
          <w:noProof w:val="0"/>
        </w:rPr>
        <w:t>SNOMED-CT®</w:t>
      </w:r>
      <w:r w:rsidRPr="00636CB2">
        <w:rPr>
          <w:noProof w:val="0"/>
        </w:rPr>
        <w:t xml:space="preserve"> </w:t>
      </w:r>
    </w:p>
    <w:p w:rsidR="00344F4E" w:rsidRPr="00636CB2" w:rsidRDefault="00344F4E" w:rsidP="00F740A4">
      <w:pPr>
        <w:pStyle w:val="BodyText"/>
        <w:rPr>
          <w:noProof w:val="0"/>
        </w:rPr>
      </w:pPr>
      <w:r w:rsidRPr="00636CB2">
        <w:rPr>
          <w:noProof w:val="0"/>
        </w:rPr>
        <w:t xml:space="preserve">A comprehensive clinical terminology, originally created by the College of American Pathologists (CAP) and, as of April 2007, owned, maintained, and distributed by the International Health Terminology Standards Development </w:t>
      </w:r>
      <w:r w:rsidR="002623FC" w:rsidRPr="00636CB2">
        <w:rPr>
          <w:noProof w:val="0"/>
        </w:rPr>
        <w:t>Organization</w:t>
      </w:r>
      <w:r w:rsidRPr="00636CB2">
        <w:rPr>
          <w:noProof w:val="0"/>
        </w:rPr>
        <w:t xml:space="preserve"> (IHTSDO), a non-for-profit association in Denmark. The CAP continues to support SNOMED CT operations under contract to the IHTSDO and provides SNOMED-related products and services as a licensee of the terminology. </w:t>
      </w:r>
      <w:proofErr w:type="gramStart"/>
      <w:r w:rsidRPr="00636CB2">
        <w:rPr>
          <w:noProof w:val="0"/>
        </w:rPr>
        <w:t xml:space="preserve">More information available from </w:t>
      </w:r>
      <w:hyperlink r:id="rId28" w:tooltip="http://www.ihtsdo.org/" w:history="1">
        <w:r w:rsidRPr="00753755">
          <w:rPr>
            <w:rStyle w:val="Hyperlink"/>
            <w:szCs w:val="24"/>
          </w:rPr>
          <w:t>http://www.ihtsdo.org/</w:t>
        </w:r>
      </w:hyperlink>
      <w:r w:rsidRPr="00636CB2">
        <w:rPr>
          <w:noProof w:val="0"/>
        </w:rPr>
        <w:t xml:space="preserve"> or the United States National Library of Medicine at </w:t>
      </w:r>
      <w:hyperlink r:id="rId29" w:tooltip="http://www.nlm.nih.gov/research/umls/Snomed/snomed_main.html" w:history="1">
        <w:r w:rsidRPr="00753755">
          <w:rPr>
            <w:rStyle w:val="Hyperlink"/>
            <w:szCs w:val="24"/>
          </w:rPr>
          <w:t>http://www.nlm.nih.gov/research/umls/Snomed/snomed_main.html</w:t>
        </w:r>
      </w:hyperlink>
      <w:r w:rsidR="00753755" w:rsidRPr="00753755">
        <w:rPr>
          <w:noProof w:val="0"/>
        </w:rPr>
        <w:t>.</w:t>
      </w:r>
      <w:proofErr w:type="gramEnd"/>
    </w:p>
    <w:p w:rsidR="00D03735" w:rsidRPr="00636CB2" w:rsidRDefault="00D03735" w:rsidP="00F740A4">
      <w:pPr>
        <w:pStyle w:val="BodyText"/>
        <w:rPr>
          <w:b/>
          <w:noProof w:val="0"/>
        </w:rPr>
      </w:pPr>
    </w:p>
    <w:p w:rsidR="00344F4E" w:rsidRPr="00636CB2" w:rsidRDefault="00344F4E" w:rsidP="00F740A4">
      <w:pPr>
        <w:pStyle w:val="BodyText"/>
        <w:rPr>
          <w:b/>
          <w:noProof w:val="0"/>
        </w:rPr>
      </w:pPr>
      <w:r w:rsidRPr="00636CB2">
        <w:rPr>
          <w:b/>
          <w:noProof w:val="0"/>
        </w:rPr>
        <w:t>Standardized Functional Status Assessments</w:t>
      </w:r>
    </w:p>
    <w:p w:rsidR="00344F4E" w:rsidRPr="00636CB2" w:rsidRDefault="00344F4E" w:rsidP="00F740A4">
      <w:pPr>
        <w:pStyle w:val="BodyText"/>
        <w:rPr>
          <w:noProof w:val="0"/>
        </w:rPr>
      </w:pPr>
      <w:r w:rsidRPr="00636CB2">
        <w:rPr>
          <w:noProof w:val="0"/>
        </w:rPr>
        <w:t>A series of specific, objective, and standardized tests, which include interview questions and/or a physical examination, of an individual, to determine their level or their strengths or weaknesses related, but not limited to fine and gross motor skills, visual perception, sensory processing, social skills, or comfort level</w:t>
      </w:r>
      <w:r w:rsidR="00D03735" w:rsidRPr="00636CB2">
        <w:rPr>
          <w:noProof w:val="0"/>
        </w:rPr>
        <w:t xml:space="preserve">. </w:t>
      </w:r>
      <w:r w:rsidRPr="00636CB2">
        <w:rPr>
          <w:noProof w:val="0"/>
        </w:rPr>
        <w:t>The assessment is used to confirm the individual’s current level of functional ability for activities of daily living.</w:t>
      </w:r>
    </w:p>
    <w:p w:rsidR="00344F4E" w:rsidRPr="00636CB2" w:rsidRDefault="00344F4E" w:rsidP="00F740A4">
      <w:pPr>
        <w:pStyle w:val="BodyText"/>
        <w:rPr>
          <w:b/>
          <w:bCs/>
          <w:noProof w:val="0"/>
        </w:rPr>
      </w:pPr>
      <w:r w:rsidRPr="00636CB2">
        <w:rPr>
          <w:noProof w:val="0"/>
        </w:rPr>
        <w:lastRenderedPageBreak/>
        <w:t xml:space="preserve"> </w:t>
      </w:r>
      <w:r w:rsidRPr="00636CB2">
        <w:rPr>
          <w:b/>
          <w:bCs/>
          <w:noProof w:val="0"/>
        </w:rPr>
        <w:t>The Joint Commission</w:t>
      </w:r>
    </w:p>
    <w:p w:rsidR="00344F4E" w:rsidRPr="00636CB2" w:rsidRDefault="00344F4E" w:rsidP="00F740A4">
      <w:pPr>
        <w:pStyle w:val="BodyText"/>
        <w:rPr>
          <w:bCs/>
          <w:noProof w:val="0"/>
        </w:rPr>
      </w:pPr>
      <w:proofErr w:type="gramStart"/>
      <w:r w:rsidRPr="00636CB2">
        <w:rPr>
          <w:bCs/>
          <w:noProof w:val="0"/>
        </w:rPr>
        <w:t>An independent, not-for-profit organization, which accredits and certifies health care organizations and programs in the United States</w:t>
      </w:r>
      <w:r w:rsidR="00D03735" w:rsidRPr="00636CB2">
        <w:rPr>
          <w:bCs/>
          <w:noProof w:val="0"/>
        </w:rPr>
        <w:t>.</w:t>
      </w:r>
      <w:proofErr w:type="gramEnd"/>
      <w:r w:rsidR="00D03735" w:rsidRPr="00636CB2">
        <w:rPr>
          <w:bCs/>
          <w:noProof w:val="0"/>
        </w:rPr>
        <w:t xml:space="preserve"> </w:t>
      </w:r>
      <w:r w:rsidRPr="00636CB2">
        <w:rPr>
          <w:bCs/>
          <w:noProof w:val="0"/>
        </w:rPr>
        <w:t>Their accreditation and certification is recognized nationwide as a symbol of quality that reflects an organization’s commitment to meeting specific performance standards.</w:t>
      </w:r>
    </w:p>
    <w:p w:rsidR="00344F4E" w:rsidRPr="00636CB2" w:rsidRDefault="00344F4E" w:rsidP="00F740A4">
      <w:pPr>
        <w:pStyle w:val="BodyText"/>
        <w:rPr>
          <w:bCs/>
          <w:noProof w:val="0"/>
        </w:rPr>
      </w:pPr>
    </w:p>
    <w:p w:rsidR="00344F4E" w:rsidRPr="00636CB2" w:rsidRDefault="00344F4E" w:rsidP="00F740A4">
      <w:pPr>
        <w:pStyle w:val="BodyText"/>
        <w:rPr>
          <w:b/>
          <w:bCs/>
          <w:noProof w:val="0"/>
        </w:rPr>
      </w:pPr>
      <w:r w:rsidRPr="00636CB2">
        <w:rPr>
          <w:b/>
          <w:bCs/>
          <w:noProof w:val="0"/>
        </w:rPr>
        <w:t>Transitions</w:t>
      </w:r>
    </w:p>
    <w:p w:rsidR="00344F4E" w:rsidRPr="00636CB2" w:rsidRDefault="00344F4E" w:rsidP="00F740A4">
      <w:pPr>
        <w:pStyle w:val="BodyText"/>
        <w:rPr>
          <w:bCs/>
          <w:noProof w:val="0"/>
        </w:rPr>
      </w:pPr>
      <w:proofErr w:type="gramStart"/>
      <w:r w:rsidRPr="00636CB2">
        <w:rPr>
          <w:bCs/>
          <w:noProof w:val="0"/>
        </w:rPr>
        <w:t>Often referred to “hand-offs”.</w:t>
      </w:r>
      <w:proofErr w:type="gramEnd"/>
      <w:r w:rsidRPr="00636CB2">
        <w:rPr>
          <w:bCs/>
          <w:noProof w:val="0"/>
        </w:rPr>
        <w:t xml:space="preserve"> Transfer of patient and their care to another similarly licensed care provider. This occurs during a change in acuity, care site, or a different provider. </w:t>
      </w:r>
    </w:p>
    <w:p w:rsidR="00344F4E" w:rsidRPr="00636CB2" w:rsidRDefault="00344F4E" w:rsidP="00F740A4">
      <w:pPr>
        <w:pStyle w:val="BodyText"/>
        <w:rPr>
          <w:bCs/>
          <w:noProof w:val="0"/>
        </w:rPr>
      </w:pPr>
    </w:p>
    <w:p w:rsidR="00344F4E" w:rsidRPr="00636CB2" w:rsidRDefault="00344F4E" w:rsidP="00F740A4">
      <w:pPr>
        <w:pStyle w:val="BodyText"/>
        <w:rPr>
          <w:b/>
          <w:bCs/>
          <w:noProof w:val="0"/>
        </w:rPr>
      </w:pPr>
      <w:r w:rsidRPr="00636CB2">
        <w:rPr>
          <w:b/>
          <w:bCs/>
          <w:noProof w:val="0"/>
        </w:rPr>
        <w:t xml:space="preserve">Trigger Event </w:t>
      </w:r>
    </w:p>
    <w:p w:rsidR="00344F4E" w:rsidRPr="00636CB2" w:rsidRDefault="00344F4E" w:rsidP="00F740A4">
      <w:pPr>
        <w:pStyle w:val="BodyText"/>
        <w:rPr>
          <w:noProof w:val="0"/>
        </w:rPr>
      </w:pPr>
      <w:proofErr w:type="gramStart"/>
      <w:r w:rsidRPr="00636CB2">
        <w:rPr>
          <w:noProof w:val="0"/>
        </w:rPr>
        <w:t>An event such as the reception of a message or completion of a process, which causes another action to occur.</w:t>
      </w:r>
      <w:proofErr w:type="gramEnd"/>
      <w:r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Use Case </w:t>
      </w:r>
    </w:p>
    <w:p w:rsidR="00344F4E" w:rsidRPr="00636CB2" w:rsidRDefault="00344F4E" w:rsidP="00F740A4">
      <w:pPr>
        <w:pStyle w:val="BodyText"/>
        <w:rPr>
          <w:noProof w:val="0"/>
        </w:rPr>
      </w:pPr>
      <w:proofErr w:type="gramStart"/>
      <w:r w:rsidRPr="00636CB2">
        <w:rPr>
          <w:noProof w:val="0"/>
        </w:rPr>
        <w:t>A graphical depiction of the actors and operation of a system</w:t>
      </w:r>
      <w:r w:rsidR="00D03735" w:rsidRPr="00636CB2">
        <w:rPr>
          <w:noProof w:val="0"/>
        </w:rPr>
        <w:t>.</w:t>
      </w:r>
      <w:proofErr w:type="gramEnd"/>
      <w:r w:rsidR="00D03735" w:rsidRPr="00636CB2">
        <w:rPr>
          <w:noProof w:val="0"/>
        </w:rPr>
        <w:t xml:space="preserve"> </w:t>
      </w:r>
    </w:p>
    <w:p w:rsidR="00344F4E" w:rsidRPr="00636CB2" w:rsidRDefault="00344F4E" w:rsidP="00F740A4">
      <w:pPr>
        <w:pStyle w:val="BodyText"/>
        <w:rPr>
          <w:noProof w:val="0"/>
        </w:rPr>
      </w:pPr>
    </w:p>
    <w:p w:rsidR="00344F4E" w:rsidRPr="00636CB2" w:rsidRDefault="00344F4E" w:rsidP="00F740A4">
      <w:pPr>
        <w:pStyle w:val="BodyText"/>
        <w:rPr>
          <w:b/>
          <w:bCs/>
          <w:noProof w:val="0"/>
        </w:rPr>
      </w:pPr>
      <w:r w:rsidRPr="00636CB2">
        <w:rPr>
          <w:b/>
          <w:bCs/>
          <w:noProof w:val="0"/>
        </w:rPr>
        <w:t xml:space="preserve">XDS </w:t>
      </w:r>
    </w:p>
    <w:p w:rsidR="00344F4E" w:rsidRPr="00636CB2" w:rsidRDefault="00344F4E" w:rsidP="00F740A4">
      <w:pPr>
        <w:pStyle w:val="BodyText"/>
        <w:rPr>
          <w:noProof w:val="0"/>
        </w:rPr>
      </w:pPr>
      <w:r w:rsidRPr="00636CB2">
        <w:rPr>
          <w:noProof w:val="0"/>
        </w:rPr>
        <w:t xml:space="preserve">Cross Enterprise Document Sharing. </w:t>
      </w:r>
    </w:p>
    <w:p w:rsidR="00207BB2" w:rsidRPr="00636CB2" w:rsidRDefault="00207BB2" w:rsidP="00F740A4">
      <w:pPr>
        <w:pStyle w:val="BodyText"/>
        <w:rPr>
          <w:noProof w:val="0"/>
        </w:rPr>
      </w:pPr>
    </w:p>
    <w:p w:rsidR="00344F4E" w:rsidRPr="00636CB2" w:rsidRDefault="00344F4E" w:rsidP="00F740A4">
      <w:pPr>
        <w:pStyle w:val="BodyText"/>
        <w:rPr>
          <w:b/>
          <w:noProof w:val="0"/>
        </w:rPr>
      </w:pPr>
      <w:r w:rsidRPr="00636CB2">
        <w:rPr>
          <w:b/>
          <w:noProof w:val="0"/>
        </w:rPr>
        <w:t>XDR</w:t>
      </w:r>
    </w:p>
    <w:p w:rsidR="00344F4E" w:rsidRPr="00636CB2" w:rsidRDefault="00344F4E" w:rsidP="00F740A4">
      <w:pPr>
        <w:pStyle w:val="BodyText"/>
        <w:rPr>
          <w:noProof w:val="0"/>
        </w:rPr>
      </w:pPr>
      <w:proofErr w:type="gramStart"/>
      <w:r w:rsidRPr="00636CB2">
        <w:rPr>
          <w:noProof w:val="0"/>
        </w:rPr>
        <w:t>Cross-Enterprise Document Reliable Interchange</w:t>
      </w:r>
      <w:r w:rsidR="00D03735" w:rsidRPr="00636CB2">
        <w:rPr>
          <w:noProof w:val="0"/>
        </w:rPr>
        <w:t>.</w:t>
      </w:r>
      <w:proofErr w:type="gramEnd"/>
      <w:r w:rsidR="00D03735" w:rsidRPr="00636CB2">
        <w:rPr>
          <w:noProof w:val="0"/>
        </w:rPr>
        <w:t xml:space="preserve"> </w:t>
      </w:r>
    </w:p>
    <w:p w:rsidR="006D55D0" w:rsidRPr="00636CB2" w:rsidRDefault="00344F4E" w:rsidP="00344F4E">
      <w:pPr>
        <w:pStyle w:val="BodyText"/>
        <w:tabs>
          <w:tab w:val="left" w:pos="1845"/>
        </w:tabs>
        <w:spacing w:before="0"/>
        <w:rPr>
          <w:rFonts w:ascii="Arial" w:hAnsi="Arial" w:cs="Arial"/>
          <w:b/>
          <w:iCs/>
          <w:noProof w:val="0"/>
          <w:sz w:val="28"/>
          <w:szCs w:val="28"/>
        </w:rPr>
      </w:pPr>
      <w:r w:rsidRPr="00636CB2">
        <w:rPr>
          <w:rFonts w:ascii="Arial" w:hAnsi="Arial" w:cs="Arial"/>
          <w:b/>
          <w:iCs/>
          <w:noProof w:val="0"/>
          <w:sz w:val="28"/>
          <w:szCs w:val="28"/>
        </w:rPr>
        <w:tab/>
      </w:r>
    </w:p>
    <w:p w:rsidR="00CF283F" w:rsidRPr="00636CB2" w:rsidRDefault="00CF283F" w:rsidP="00523D88">
      <w:pPr>
        <w:pStyle w:val="PartTitle"/>
      </w:pPr>
      <w:bookmarkStart w:id="74" w:name="_Toc201059293"/>
      <w:bookmarkStart w:id="75" w:name="_Toc245128585"/>
      <w:bookmarkStart w:id="76" w:name="_Toc371496400"/>
      <w:r w:rsidRPr="00636CB2">
        <w:lastRenderedPageBreak/>
        <w:t>Volume 2</w:t>
      </w:r>
      <w:bookmarkEnd w:id="74"/>
      <w:r w:rsidR="008E0D62" w:rsidRPr="00636CB2">
        <w:t xml:space="preserve"> – Transactions and Content </w:t>
      </w:r>
      <w:r w:rsidR="00630056" w:rsidRPr="00636CB2">
        <w:t>Modules</w:t>
      </w:r>
      <w:bookmarkEnd w:id="75"/>
      <w:bookmarkEnd w:id="76"/>
    </w:p>
    <w:p w:rsidR="002C78B6" w:rsidRPr="00636CB2" w:rsidRDefault="002C78B6" w:rsidP="00C1556C">
      <w:pPr>
        <w:pStyle w:val="Heading1"/>
        <w:numPr>
          <w:ilvl w:val="0"/>
          <w:numId w:val="0"/>
        </w:numPr>
        <w:rPr>
          <w:noProof w:val="0"/>
        </w:rPr>
      </w:pPr>
      <w:bookmarkStart w:id="77" w:name="_Toc371496401"/>
      <w:bookmarkStart w:id="78" w:name="_Toc201059299"/>
      <w:bookmarkEnd w:id="60"/>
      <w:bookmarkEnd w:id="61"/>
      <w:bookmarkEnd w:id="62"/>
      <w:bookmarkEnd w:id="63"/>
      <w:bookmarkEnd w:id="64"/>
      <w:r w:rsidRPr="00636CB2">
        <w:rPr>
          <w:noProof w:val="0"/>
        </w:rPr>
        <w:lastRenderedPageBreak/>
        <w:t>5.0 Namespaces and Vocabularies</w:t>
      </w:r>
      <w:bookmarkEnd w:id="77"/>
    </w:p>
    <w:p w:rsidR="00BE5F16" w:rsidRPr="00636CB2" w:rsidRDefault="00BE5F16" w:rsidP="00BE5F16">
      <w:pPr>
        <w:pStyle w:val="BodyText"/>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D13039" w:rsidRPr="00636CB2" w:rsidTr="00882340">
        <w:tc>
          <w:tcPr>
            <w:tcW w:w="3192" w:type="dxa"/>
            <w:shd w:val="clear" w:color="auto" w:fill="D9D9D9"/>
          </w:tcPr>
          <w:p w:rsidR="00D13039" w:rsidRPr="00636CB2" w:rsidRDefault="00D13039" w:rsidP="00882340">
            <w:pPr>
              <w:pStyle w:val="TableEntryHeader"/>
              <w:rPr>
                <w:noProof w:val="0"/>
              </w:rPr>
            </w:pPr>
            <w:proofErr w:type="spellStart"/>
            <w:r w:rsidRPr="00636CB2">
              <w:rPr>
                <w:noProof w:val="0"/>
              </w:rPr>
              <w:t>codeSystem</w:t>
            </w:r>
            <w:proofErr w:type="spellEnd"/>
          </w:p>
        </w:tc>
        <w:tc>
          <w:tcPr>
            <w:tcW w:w="3192" w:type="dxa"/>
            <w:shd w:val="clear" w:color="auto" w:fill="D9D9D9"/>
          </w:tcPr>
          <w:p w:rsidR="00D13039" w:rsidRPr="00636CB2" w:rsidRDefault="00D13039" w:rsidP="00882340">
            <w:pPr>
              <w:pStyle w:val="TableEntryHeader"/>
              <w:rPr>
                <w:noProof w:val="0"/>
              </w:rPr>
            </w:pPr>
            <w:proofErr w:type="spellStart"/>
            <w:r w:rsidRPr="00636CB2">
              <w:rPr>
                <w:noProof w:val="0"/>
              </w:rPr>
              <w:t>codeSystemName</w:t>
            </w:r>
            <w:proofErr w:type="spellEnd"/>
          </w:p>
        </w:tc>
        <w:tc>
          <w:tcPr>
            <w:tcW w:w="3192" w:type="dxa"/>
            <w:shd w:val="clear" w:color="auto" w:fill="D9D9D9"/>
          </w:tcPr>
          <w:p w:rsidR="00D13039" w:rsidRPr="00636CB2" w:rsidRDefault="00D13039" w:rsidP="00882340">
            <w:pPr>
              <w:pStyle w:val="TableEntryHeader"/>
              <w:rPr>
                <w:noProof w:val="0"/>
              </w:rPr>
            </w:pPr>
            <w:r w:rsidRPr="00636CB2">
              <w:rPr>
                <w:noProof w:val="0"/>
              </w:rPr>
              <w:t>Description</w:t>
            </w:r>
          </w:p>
        </w:tc>
      </w:tr>
      <w:tr w:rsidR="00D13039" w:rsidRPr="00636CB2" w:rsidTr="00882340">
        <w:tc>
          <w:tcPr>
            <w:tcW w:w="3192" w:type="dxa"/>
          </w:tcPr>
          <w:p w:rsidR="00D13039" w:rsidRPr="00636CB2" w:rsidRDefault="00D13039" w:rsidP="00882340">
            <w:pPr>
              <w:pStyle w:val="TableEntry"/>
              <w:rPr>
                <w:noProof w:val="0"/>
              </w:rPr>
            </w:pPr>
          </w:p>
        </w:tc>
        <w:tc>
          <w:tcPr>
            <w:tcW w:w="3192" w:type="dxa"/>
          </w:tcPr>
          <w:p w:rsidR="00D13039" w:rsidRPr="00636CB2" w:rsidRDefault="00D13039" w:rsidP="00882340">
            <w:pPr>
              <w:pStyle w:val="TableEntry"/>
              <w:rPr>
                <w:noProof w:val="0"/>
              </w:rPr>
            </w:pPr>
          </w:p>
        </w:tc>
        <w:tc>
          <w:tcPr>
            <w:tcW w:w="3192" w:type="dxa"/>
          </w:tcPr>
          <w:p w:rsidR="00D13039" w:rsidRPr="00636CB2" w:rsidRDefault="00D13039" w:rsidP="00882340">
            <w:pPr>
              <w:pStyle w:val="TableEntry"/>
              <w:rPr>
                <w:noProof w:val="0"/>
              </w:rPr>
            </w:pPr>
          </w:p>
        </w:tc>
      </w:tr>
    </w:tbl>
    <w:p w:rsidR="00D13039" w:rsidRPr="00636CB2" w:rsidRDefault="00D13039" w:rsidP="00D13039">
      <w:pPr>
        <w:pStyle w:val="AppendixHeading1"/>
        <w:rPr>
          <w:noProof w:val="0"/>
        </w:rPr>
      </w:pPr>
    </w:p>
    <w:p w:rsidR="00DB1C93" w:rsidRPr="00636CB2" w:rsidRDefault="00DB1C93" w:rsidP="00BE5F16">
      <w:pPr>
        <w:pStyle w:val="Heading2"/>
        <w:numPr>
          <w:ilvl w:val="0"/>
          <w:numId w:val="0"/>
        </w:numPr>
        <w:ind w:left="576" w:hanging="576"/>
        <w:rPr>
          <w:noProof w:val="0"/>
        </w:rPr>
      </w:pPr>
      <w:bookmarkStart w:id="79" w:name="_Toc371496402"/>
      <w:r w:rsidRPr="00636CB2">
        <w:rPr>
          <w:noProof w:val="0"/>
        </w:rPr>
        <w:t>5.1 IHE Format Codes</w:t>
      </w:r>
      <w:bookmarkEnd w:id="79"/>
    </w:p>
    <w:p w:rsidR="002C78B6" w:rsidRPr="00636CB2" w:rsidRDefault="002C78B6" w:rsidP="002C78B6">
      <w:pPr>
        <w:pStyle w:val="BodyText"/>
        <w:rPr>
          <w:noProof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8"/>
        <w:gridCol w:w="2070"/>
        <w:gridCol w:w="1620"/>
        <w:gridCol w:w="3168"/>
      </w:tblGrid>
      <w:tr w:rsidR="00BE5F16" w:rsidRPr="00636CB2" w:rsidTr="00882340">
        <w:tc>
          <w:tcPr>
            <w:tcW w:w="2718" w:type="dxa"/>
            <w:shd w:val="clear" w:color="auto" w:fill="D9D9D9"/>
          </w:tcPr>
          <w:p w:rsidR="00BE5F16" w:rsidRPr="00636CB2" w:rsidRDefault="00BE5F16" w:rsidP="00882340">
            <w:pPr>
              <w:pStyle w:val="TableEntryHeader"/>
              <w:rPr>
                <w:noProof w:val="0"/>
              </w:rPr>
            </w:pPr>
            <w:r w:rsidRPr="00636CB2">
              <w:rPr>
                <w:noProof w:val="0"/>
              </w:rPr>
              <w:t>Profile</w:t>
            </w:r>
          </w:p>
        </w:tc>
        <w:tc>
          <w:tcPr>
            <w:tcW w:w="2070" w:type="dxa"/>
            <w:shd w:val="clear" w:color="auto" w:fill="D9D9D9"/>
          </w:tcPr>
          <w:p w:rsidR="00BE5F16" w:rsidRPr="00636CB2" w:rsidRDefault="00BE5F16" w:rsidP="00882340">
            <w:pPr>
              <w:pStyle w:val="TableEntryHeader"/>
              <w:rPr>
                <w:noProof w:val="0"/>
              </w:rPr>
            </w:pPr>
            <w:r w:rsidRPr="00636CB2">
              <w:rPr>
                <w:noProof w:val="0"/>
              </w:rPr>
              <w:t>Format Code</w:t>
            </w:r>
          </w:p>
        </w:tc>
        <w:tc>
          <w:tcPr>
            <w:tcW w:w="1620" w:type="dxa"/>
            <w:shd w:val="clear" w:color="auto" w:fill="D9D9D9"/>
          </w:tcPr>
          <w:p w:rsidR="00BE5F16" w:rsidRPr="00636CB2" w:rsidRDefault="00BE5F16" w:rsidP="00882340">
            <w:pPr>
              <w:pStyle w:val="TableEntryHeader"/>
              <w:rPr>
                <w:noProof w:val="0"/>
              </w:rPr>
            </w:pPr>
            <w:r w:rsidRPr="00636CB2">
              <w:rPr>
                <w:noProof w:val="0"/>
              </w:rPr>
              <w:t>Media Type</w:t>
            </w:r>
          </w:p>
        </w:tc>
        <w:tc>
          <w:tcPr>
            <w:tcW w:w="3168" w:type="dxa"/>
            <w:shd w:val="clear" w:color="auto" w:fill="D9D9D9"/>
          </w:tcPr>
          <w:p w:rsidR="00BE5F16" w:rsidRPr="00636CB2" w:rsidRDefault="00BE5F16" w:rsidP="00882340">
            <w:pPr>
              <w:pStyle w:val="TableEntryHeader"/>
              <w:rPr>
                <w:noProof w:val="0"/>
              </w:rPr>
            </w:pPr>
            <w:r w:rsidRPr="00636CB2">
              <w:rPr>
                <w:noProof w:val="0"/>
              </w:rPr>
              <w:t>Template ID</w:t>
            </w:r>
          </w:p>
        </w:tc>
      </w:tr>
      <w:tr w:rsidR="00BE5F16" w:rsidRPr="00636CB2" w:rsidTr="00882340">
        <w:tc>
          <w:tcPr>
            <w:tcW w:w="2718" w:type="dxa"/>
          </w:tcPr>
          <w:p w:rsidR="00BE5F16" w:rsidRPr="00636CB2" w:rsidRDefault="00BE5F16" w:rsidP="00882340">
            <w:pPr>
              <w:pStyle w:val="TableEntry"/>
              <w:rPr>
                <w:noProof w:val="0"/>
              </w:rPr>
            </w:pPr>
            <w:r w:rsidRPr="00636CB2">
              <w:rPr>
                <w:rFonts w:eastAsia="Arial Unicode MS"/>
                <w:noProof w:val="0"/>
              </w:rPr>
              <w:t>e-Nursing Summary (ENS)</w:t>
            </w:r>
          </w:p>
        </w:tc>
        <w:tc>
          <w:tcPr>
            <w:tcW w:w="2070" w:type="dxa"/>
          </w:tcPr>
          <w:p w:rsidR="00BE5F16" w:rsidRPr="00636CB2" w:rsidRDefault="00BE5F16" w:rsidP="00882340">
            <w:pPr>
              <w:pStyle w:val="TableEntry"/>
              <w:rPr>
                <w:noProof w:val="0"/>
              </w:rPr>
            </w:pPr>
            <w:r w:rsidRPr="00636CB2">
              <w:rPr>
                <w:rFonts w:eastAsia="Arial Unicode MS"/>
                <w:noProof w:val="0"/>
              </w:rPr>
              <w:t>urn:ihe:pcc:ens:2010</w:t>
            </w:r>
          </w:p>
        </w:tc>
        <w:tc>
          <w:tcPr>
            <w:tcW w:w="1620" w:type="dxa"/>
          </w:tcPr>
          <w:p w:rsidR="00BE5F16" w:rsidRPr="00636CB2" w:rsidRDefault="00BE5F16" w:rsidP="00882340">
            <w:pPr>
              <w:pStyle w:val="TableEntry"/>
              <w:rPr>
                <w:noProof w:val="0"/>
              </w:rPr>
            </w:pPr>
            <w:r w:rsidRPr="00636CB2">
              <w:rPr>
                <w:noProof w:val="0"/>
              </w:rPr>
              <w:t>text/xml</w:t>
            </w:r>
          </w:p>
        </w:tc>
        <w:tc>
          <w:tcPr>
            <w:tcW w:w="3168" w:type="dxa"/>
          </w:tcPr>
          <w:p w:rsidR="00BE5F16" w:rsidRPr="00636CB2" w:rsidRDefault="00BE5F16" w:rsidP="00882340">
            <w:pPr>
              <w:pStyle w:val="TableEntry"/>
              <w:rPr>
                <w:noProof w:val="0"/>
              </w:rPr>
            </w:pPr>
            <w:r w:rsidRPr="00636CB2">
              <w:rPr>
                <w:noProof w:val="0"/>
              </w:rPr>
              <w:t>1.3.6.1.4.1.19376.1.5.3.1.1.20.1.3</w:t>
            </w:r>
          </w:p>
        </w:tc>
      </w:tr>
    </w:tbl>
    <w:p w:rsidR="00DB1C93" w:rsidRPr="00636CB2" w:rsidRDefault="00DB1C93" w:rsidP="002C78B6">
      <w:pPr>
        <w:pStyle w:val="BodyText"/>
        <w:rPr>
          <w:noProof w:val="0"/>
        </w:rPr>
      </w:pPr>
    </w:p>
    <w:p w:rsidR="002660F8" w:rsidRPr="00636CB2" w:rsidRDefault="002660F8" w:rsidP="00B012AE">
      <w:pPr>
        <w:pStyle w:val="Heading1"/>
        <w:numPr>
          <w:ilvl w:val="0"/>
          <w:numId w:val="0"/>
        </w:numPr>
        <w:ind w:left="432" w:hanging="432"/>
        <w:rPr>
          <w:noProof w:val="0"/>
        </w:rPr>
      </w:pPr>
      <w:bookmarkStart w:id="80" w:name="_Toc371496403"/>
      <w:r w:rsidRPr="00636CB2">
        <w:rPr>
          <w:noProof w:val="0"/>
        </w:rPr>
        <w:lastRenderedPageBreak/>
        <w:t>6.0 PCC Content Modules</w:t>
      </w:r>
      <w:bookmarkEnd w:id="80"/>
      <w:r w:rsidR="00292E6C" w:rsidRPr="00636CB2">
        <w:rPr>
          <w:noProof w:val="0"/>
        </w:rPr>
        <w:t xml:space="preserve"> </w:t>
      </w:r>
    </w:p>
    <w:p w:rsidR="00F10FE7" w:rsidRPr="00636CB2" w:rsidRDefault="00F10FE7" w:rsidP="002421BB">
      <w:pPr>
        <w:pStyle w:val="Heading2"/>
        <w:numPr>
          <w:ilvl w:val="0"/>
          <w:numId w:val="0"/>
        </w:numPr>
        <w:ind w:left="576" w:hanging="576"/>
        <w:rPr>
          <w:noProof w:val="0"/>
        </w:rPr>
      </w:pPr>
      <w:bookmarkStart w:id="81" w:name="_Toc371496404"/>
      <w:r w:rsidRPr="00636CB2">
        <w:rPr>
          <w:noProof w:val="0"/>
        </w:rPr>
        <w:t>6.3</w:t>
      </w:r>
      <w:r w:rsidR="001E1D62" w:rsidRPr="00636CB2">
        <w:rPr>
          <w:noProof w:val="0"/>
        </w:rPr>
        <w:t xml:space="preserve"> HL7 Version 3.0 Content Modules</w:t>
      </w:r>
      <w:bookmarkEnd w:id="81"/>
    </w:p>
    <w:p w:rsidR="00663835" w:rsidRPr="00636CB2" w:rsidRDefault="00663835" w:rsidP="008641CE">
      <w:pPr>
        <w:pStyle w:val="EditorInstructions"/>
        <w:rPr>
          <w:noProof w:val="0"/>
        </w:rPr>
      </w:pPr>
      <w:r w:rsidRPr="00636CB2">
        <w:rPr>
          <w:noProof w:val="0"/>
        </w:rPr>
        <w:t>Add section 6.3.1.A</w:t>
      </w:r>
    </w:p>
    <w:p w:rsidR="000B6A43" w:rsidRPr="00636CB2" w:rsidRDefault="000B6A43" w:rsidP="000B6A43">
      <w:pPr>
        <w:pStyle w:val="Heading4"/>
        <w:numPr>
          <w:ilvl w:val="0"/>
          <w:numId w:val="0"/>
        </w:numPr>
        <w:ind w:left="864" w:hanging="864"/>
        <w:rPr>
          <w:noProof w:val="0"/>
        </w:rPr>
      </w:pPr>
      <w:bookmarkStart w:id="82" w:name="_Toc245128593"/>
      <w:r w:rsidRPr="00636CB2">
        <w:rPr>
          <w:noProof w:val="0"/>
        </w:rPr>
        <w:t>6.3.1</w:t>
      </w:r>
      <w:proofErr w:type="gramStart"/>
      <w:r w:rsidRPr="00636CB2">
        <w:rPr>
          <w:noProof w:val="0"/>
        </w:rPr>
        <w:t>.A</w:t>
      </w:r>
      <w:proofErr w:type="gramEnd"/>
      <w:r w:rsidRPr="00636CB2">
        <w:rPr>
          <w:noProof w:val="0"/>
        </w:rPr>
        <w:t xml:space="preserve"> </w:t>
      </w:r>
      <w:bookmarkEnd w:id="82"/>
      <w:proofErr w:type="spellStart"/>
      <w:r w:rsidRPr="00636CB2">
        <w:rPr>
          <w:noProof w:val="0"/>
        </w:rPr>
        <w:t>eNursing</w:t>
      </w:r>
      <w:proofErr w:type="spellEnd"/>
      <w:r w:rsidRPr="00636CB2">
        <w:rPr>
          <w:noProof w:val="0"/>
        </w:rPr>
        <w:t xml:space="preserve"> Summary 1.3.6.1.4.1.19376.1.5.3.1.1.20.1.3</w:t>
      </w:r>
    </w:p>
    <w:p w:rsidR="000B6A43" w:rsidRPr="00636CB2" w:rsidRDefault="000B6A43" w:rsidP="000B6A43">
      <w:pPr>
        <w:pStyle w:val="Heading5"/>
        <w:numPr>
          <w:ilvl w:val="0"/>
          <w:numId w:val="0"/>
        </w:numPr>
        <w:ind w:left="1008" w:hanging="1008"/>
        <w:rPr>
          <w:noProof w:val="0"/>
          <w:lang w:val="en-US"/>
        </w:rPr>
      </w:pPr>
      <w:r w:rsidRPr="00636CB2">
        <w:rPr>
          <w:noProof w:val="0"/>
          <w:lang w:val="en-US"/>
        </w:rPr>
        <w:t>6.3.1</w:t>
      </w:r>
      <w:proofErr w:type="gramStart"/>
      <w:r w:rsidRPr="00636CB2">
        <w:rPr>
          <w:noProof w:val="0"/>
          <w:lang w:val="en-US"/>
        </w:rPr>
        <w:t>.A.1</w:t>
      </w:r>
      <w:proofErr w:type="gramEnd"/>
      <w:r w:rsidRPr="00636CB2">
        <w:rPr>
          <w:noProof w:val="0"/>
          <w:lang w:val="en-US"/>
        </w:rPr>
        <w:t xml:space="preserve"> Format Code</w:t>
      </w:r>
    </w:p>
    <w:p w:rsidR="00BD1BF2" w:rsidRPr="00636CB2" w:rsidRDefault="00BD1BF2" w:rsidP="00BD1BF2">
      <w:pPr>
        <w:pStyle w:val="BodyText"/>
        <w:rPr>
          <w:noProof w:val="0"/>
        </w:rPr>
      </w:pPr>
      <w:r w:rsidRPr="00636CB2">
        <w:rPr>
          <w:noProof w:val="0"/>
        </w:rPr>
        <w:t xml:space="preserve">The </w:t>
      </w:r>
      <w:proofErr w:type="spellStart"/>
      <w:r w:rsidRPr="00636CB2">
        <w:rPr>
          <w:noProof w:val="0"/>
        </w:rPr>
        <w:t>XDSDocumentEntry</w:t>
      </w:r>
      <w:proofErr w:type="spellEnd"/>
      <w:r w:rsidRPr="00636CB2">
        <w:rPr>
          <w:noProof w:val="0"/>
        </w:rPr>
        <w:t xml:space="preserve"> format code for this content is </w:t>
      </w:r>
      <w:r w:rsidRPr="00636CB2">
        <w:rPr>
          <w:b/>
          <w:noProof w:val="0"/>
        </w:rPr>
        <w:t>urn</w:t>
      </w:r>
      <w:proofErr w:type="gramStart"/>
      <w:r w:rsidRPr="00636CB2">
        <w:rPr>
          <w:b/>
          <w:noProof w:val="0"/>
        </w:rPr>
        <w:t>:ihe:pcc:ens:2010</w:t>
      </w:r>
      <w:proofErr w:type="gramEnd"/>
    </w:p>
    <w:p w:rsidR="000B6A43" w:rsidRPr="00636CB2" w:rsidRDefault="000B6A43" w:rsidP="000B6A43">
      <w:pPr>
        <w:pStyle w:val="Heading5"/>
        <w:numPr>
          <w:ilvl w:val="0"/>
          <w:numId w:val="0"/>
        </w:numPr>
        <w:ind w:left="1008" w:hanging="1008"/>
        <w:rPr>
          <w:noProof w:val="0"/>
          <w:lang w:val="en-US"/>
        </w:rPr>
      </w:pPr>
      <w:r w:rsidRPr="00636CB2">
        <w:rPr>
          <w:noProof w:val="0"/>
          <w:lang w:val="en-US"/>
        </w:rPr>
        <w:t>6.3.1</w:t>
      </w:r>
      <w:proofErr w:type="gramStart"/>
      <w:r w:rsidRPr="00636CB2">
        <w:rPr>
          <w:noProof w:val="0"/>
          <w:lang w:val="en-US"/>
        </w:rPr>
        <w:t>.A.2</w:t>
      </w:r>
      <w:proofErr w:type="gramEnd"/>
      <w:r w:rsidRPr="00636CB2">
        <w:rPr>
          <w:noProof w:val="0"/>
          <w:lang w:val="en-US"/>
        </w:rPr>
        <w:t xml:space="preserve"> LOINC Code</w:t>
      </w:r>
    </w:p>
    <w:p w:rsidR="00BD1BF2" w:rsidRPr="00636CB2" w:rsidRDefault="00BD1BF2" w:rsidP="00BD1BF2">
      <w:pPr>
        <w:pStyle w:val="BodyText"/>
        <w:rPr>
          <w:noProof w:val="0"/>
        </w:rPr>
      </w:pPr>
      <w:r w:rsidRPr="00636CB2">
        <w:rPr>
          <w:noProof w:val="0"/>
        </w:rPr>
        <w:t xml:space="preserve">The LOINC code for this document is </w:t>
      </w:r>
      <w:r w:rsidR="0018539A" w:rsidRPr="00636CB2">
        <w:rPr>
          <w:b/>
          <w:noProof w:val="0"/>
        </w:rPr>
        <w:t>28651-8</w:t>
      </w:r>
      <w:r w:rsidR="00CF5A56" w:rsidRPr="00636CB2">
        <w:rPr>
          <w:noProof w:val="0"/>
        </w:rPr>
        <w:t xml:space="preserve"> Nurse Transfer note</w:t>
      </w:r>
    </w:p>
    <w:p w:rsidR="00BD1BF2" w:rsidRPr="00636CB2" w:rsidRDefault="000B6A43" w:rsidP="00BD1BF2">
      <w:pPr>
        <w:pStyle w:val="Heading5"/>
        <w:numPr>
          <w:ilvl w:val="0"/>
          <w:numId w:val="0"/>
        </w:numPr>
        <w:ind w:left="1008" w:hanging="1008"/>
        <w:rPr>
          <w:noProof w:val="0"/>
          <w:lang w:val="en-US"/>
        </w:rPr>
      </w:pPr>
      <w:r w:rsidRPr="00636CB2">
        <w:rPr>
          <w:noProof w:val="0"/>
          <w:lang w:val="en-US"/>
        </w:rPr>
        <w:t>6.3.1</w:t>
      </w:r>
      <w:proofErr w:type="gramStart"/>
      <w:r w:rsidRPr="00636CB2">
        <w:rPr>
          <w:noProof w:val="0"/>
          <w:lang w:val="en-US"/>
        </w:rPr>
        <w:t>.A.3</w:t>
      </w:r>
      <w:proofErr w:type="gramEnd"/>
      <w:r w:rsidRPr="00636CB2">
        <w:rPr>
          <w:noProof w:val="0"/>
          <w:lang w:val="en-US"/>
        </w:rPr>
        <w:t xml:space="preserve"> Standards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968"/>
        <w:gridCol w:w="5494"/>
      </w:tblGrid>
      <w:tr w:rsidR="00BD1BF2" w:rsidRPr="00636CB2" w:rsidTr="000B4F98">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BD1BF2" w:rsidRPr="00636CB2" w:rsidRDefault="00BD1BF2" w:rsidP="000B4F98">
            <w:pPr>
              <w:pStyle w:val="TableEntryHeader"/>
              <w:rPr>
                <w:noProof w:val="0"/>
              </w:rPr>
            </w:pPr>
            <w:r w:rsidRPr="00636CB2">
              <w:rPr>
                <w:noProof w:val="0"/>
              </w:rPr>
              <w:t>CCD</w:t>
            </w:r>
          </w:p>
        </w:tc>
        <w:tc>
          <w:tcPr>
            <w:tcW w:w="0" w:type="auto"/>
            <w:vAlign w:val="center"/>
          </w:tcPr>
          <w:p w:rsidR="00BD1BF2" w:rsidRPr="00636CB2" w:rsidRDefault="00BD1BF2" w:rsidP="000B4F98">
            <w:pPr>
              <w:pStyle w:val="TableEntry"/>
              <w:rPr>
                <w:noProof w:val="0"/>
              </w:rPr>
            </w:pPr>
            <w:r w:rsidRPr="00636CB2">
              <w:rPr>
                <w:noProof w:val="0"/>
              </w:rPr>
              <w:t xml:space="preserve">ASTM/HL7 Continuity of Care Document </w:t>
            </w:r>
          </w:p>
        </w:tc>
      </w:tr>
      <w:tr w:rsidR="00BD1BF2" w:rsidRPr="00636CB2" w:rsidTr="000B4F98">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BD1BF2" w:rsidRPr="00636CB2" w:rsidRDefault="00BD1BF2" w:rsidP="000B4F98">
            <w:pPr>
              <w:pStyle w:val="TableEntryHeader"/>
              <w:rPr>
                <w:noProof w:val="0"/>
              </w:rPr>
            </w:pPr>
            <w:r w:rsidRPr="00636CB2">
              <w:rPr>
                <w:noProof w:val="0"/>
              </w:rPr>
              <w:t>CDAR2</w:t>
            </w:r>
          </w:p>
        </w:tc>
        <w:tc>
          <w:tcPr>
            <w:tcW w:w="0" w:type="auto"/>
            <w:vAlign w:val="center"/>
          </w:tcPr>
          <w:p w:rsidR="00BD1BF2" w:rsidRPr="00636CB2" w:rsidRDefault="00E00A1C" w:rsidP="000B4F98">
            <w:pPr>
              <w:pStyle w:val="TableEntry"/>
              <w:rPr>
                <w:noProof w:val="0"/>
              </w:rPr>
            </w:pPr>
            <w:hyperlink r:id="rId30" w:tooltip="http://www.hl7.org/documentcenter/private/standards/cda/r2/cda_r2_normativewebedition.zip" w:history="1">
              <w:r w:rsidR="00BD1BF2" w:rsidRPr="00636CB2">
                <w:rPr>
                  <w:rStyle w:val="Hyperlink"/>
                  <w:noProof w:val="0"/>
                </w:rPr>
                <w:t>HL7 CDA Release 2.0</w:t>
              </w:r>
            </w:hyperlink>
            <w:r w:rsidR="00BD1BF2" w:rsidRPr="00636CB2">
              <w:rPr>
                <w:noProof w:val="0"/>
              </w:rPr>
              <w:t xml:space="preserve"> </w:t>
            </w:r>
          </w:p>
        </w:tc>
      </w:tr>
      <w:tr w:rsidR="00BD1BF2" w:rsidRPr="00636CB2" w:rsidTr="000B4F98">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rsidR="00BD1BF2" w:rsidRPr="00636CB2" w:rsidRDefault="00BD1BF2" w:rsidP="000B4F98">
            <w:pPr>
              <w:pStyle w:val="TableEntryHeader"/>
              <w:rPr>
                <w:noProof w:val="0"/>
              </w:rPr>
            </w:pPr>
            <w:r w:rsidRPr="00636CB2">
              <w:rPr>
                <w:noProof w:val="0"/>
              </w:rPr>
              <w:t>CDTHP</w:t>
            </w:r>
          </w:p>
        </w:tc>
        <w:tc>
          <w:tcPr>
            <w:tcW w:w="0" w:type="auto"/>
            <w:vAlign w:val="center"/>
          </w:tcPr>
          <w:p w:rsidR="00BD1BF2" w:rsidRPr="00636CB2" w:rsidRDefault="00E00A1C" w:rsidP="000B4F98">
            <w:pPr>
              <w:pStyle w:val="TableEntry"/>
              <w:rPr>
                <w:noProof w:val="0"/>
              </w:rPr>
            </w:pPr>
            <w:hyperlink r:id="rId31" w:tooltip="http://www.hl7.org/dstucomments/index.cfm" w:history="1">
              <w:r w:rsidR="00BD1BF2" w:rsidRPr="00636CB2">
                <w:rPr>
                  <w:rStyle w:val="Hyperlink"/>
                  <w:noProof w:val="0"/>
                </w:rPr>
                <w:t>CDA for Common Document Types History and Physical Notes (DSTU)</w:t>
              </w:r>
            </w:hyperlink>
            <w:r w:rsidR="00BD1BF2" w:rsidRPr="00636CB2">
              <w:rPr>
                <w:noProof w:val="0"/>
              </w:rPr>
              <w:t xml:space="preserve"> </w:t>
            </w:r>
          </w:p>
        </w:tc>
      </w:tr>
    </w:tbl>
    <w:p w:rsidR="000B6A43" w:rsidRPr="00636CB2" w:rsidRDefault="000B6A43" w:rsidP="000B6A43">
      <w:pPr>
        <w:pStyle w:val="Heading5"/>
        <w:numPr>
          <w:ilvl w:val="0"/>
          <w:numId w:val="0"/>
        </w:numPr>
        <w:ind w:left="1008" w:hanging="1008"/>
        <w:rPr>
          <w:noProof w:val="0"/>
          <w:lang w:val="en-US"/>
        </w:rPr>
      </w:pPr>
      <w:r w:rsidRPr="00636CB2">
        <w:rPr>
          <w:noProof w:val="0"/>
          <w:lang w:val="en-US"/>
        </w:rPr>
        <w:t>6.3.1</w:t>
      </w:r>
      <w:proofErr w:type="gramStart"/>
      <w:r w:rsidRPr="00636CB2">
        <w:rPr>
          <w:noProof w:val="0"/>
          <w:lang w:val="en-US"/>
        </w:rPr>
        <w:t>.A.4</w:t>
      </w:r>
      <w:proofErr w:type="gramEnd"/>
      <w:r w:rsidRPr="00636CB2">
        <w:rPr>
          <w:noProof w:val="0"/>
          <w:lang w:val="en-US"/>
        </w:rPr>
        <w:t xml:space="preserve"> Specification</w:t>
      </w:r>
    </w:p>
    <w:p w:rsidR="005D3E3B" w:rsidRPr="00636CB2" w:rsidRDefault="005D3E3B" w:rsidP="005D3E3B">
      <w:pPr>
        <w:pStyle w:val="BodyText"/>
        <w:rPr>
          <w:noProof w:val="0"/>
        </w:rPr>
      </w:pPr>
      <w:r w:rsidRPr="00636CB2">
        <w:rPr>
          <w:noProof w:val="0"/>
        </w:rPr>
        <w:t>This section references c</w:t>
      </w:r>
      <w:r w:rsidR="000B6A43" w:rsidRPr="00636CB2">
        <w:rPr>
          <w:noProof w:val="0"/>
        </w:rPr>
        <w:t>ontent modules using Template Id</w:t>
      </w:r>
      <w:r w:rsidRPr="00636CB2">
        <w:rPr>
          <w:noProof w:val="0"/>
        </w:rPr>
        <w:t xml:space="preserve"> as the key identifier. Defin</w:t>
      </w:r>
      <w:r w:rsidR="000B6A43" w:rsidRPr="00636CB2">
        <w:rPr>
          <w:noProof w:val="0"/>
        </w:rPr>
        <w:t>i</w:t>
      </w:r>
      <w:r w:rsidRPr="00636CB2">
        <w:rPr>
          <w:noProof w:val="0"/>
        </w:rPr>
        <w:t>tions of the modules are found in either:</w:t>
      </w:r>
    </w:p>
    <w:p w:rsidR="005D3E3B" w:rsidRPr="00636CB2" w:rsidRDefault="005D3E3B" w:rsidP="005D3E3B">
      <w:pPr>
        <w:pStyle w:val="ListBullet"/>
      </w:pPr>
      <w:r w:rsidRPr="00636CB2">
        <w:t>IHE Patient Care Coordination Volume 2: Final Text</w:t>
      </w:r>
    </w:p>
    <w:p w:rsidR="005D3E3B" w:rsidRPr="00636CB2" w:rsidRDefault="005D3E3B" w:rsidP="005D3E3B">
      <w:pPr>
        <w:pStyle w:val="ListBullet"/>
      </w:pPr>
      <w:r w:rsidRPr="00636CB2">
        <w:t>IHE PCC Conte</w:t>
      </w:r>
      <w:r w:rsidR="000B6A43" w:rsidRPr="00636CB2">
        <w:t>nt Modules Supplement</w:t>
      </w:r>
    </w:p>
    <w:p w:rsidR="00DE661A" w:rsidRPr="00636CB2" w:rsidRDefault="00DE661A" w:rsidP="00F46DBE">
      <w:pPr>
        <w:pStyle w:val="BodyText"/>
        <w:rPr>
          <w:noProof w:val="0"/>
        </w:rPr>
      </w:pPr>
    </w:p>
    <w:p w:rsidR="005D3E3B" w:rsidRPr="00636CB2" w:rsidRDefault="00F46DBE" w:rsidP="00F46DBE">
      <w:pPr>
        <w:pStyle w:val="TableTitle"/>
        <w:rPr>
          <w:noProof w:val="0"/>
        </w:rPr>
      </w:pPr>
      <w:r w:rsidRPr="00636CB2">
        <w:rPr>
          <w:noProof w:val="0"/>
        </w:rPr>
        <w:t xml:space="preserve">Table 6.3.1.A.4-1 </w:t>
      </w:r>
      <w:proofErr w:type="spellStart"/>
      <w:r w:rsidRPr="00636CB2">
        <w:rPr>
          <w:noProof w:val="0"/>
        </w:rPr>
        <w:t>eNursing</w:t>
      </w:r>
      <w:proofErr w:type="spellEnd"/>
      <w:r w:rsidRPr="00636CB2">
        <w:rPr>
          <w:noProof w:val="0"/>
        </w:rPr>
        <w:t xml:space="preserve"> Summary Specification</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1845"/>
        <w:gridCol w:w="519"/>
        <w:gridCol w:w="4494"/>
        <w:gridCol w:w="2532"/>
      </w:tblGrid>
      <w:tr w:rsidR="00C46CEC" w:rsidRPr="00636CB2" w:rsidTr="00AB42C9">
        <w:trPr>
          <w:cantSplit/>
          <w:tblHeader/>
        </w:trPr>
        <w:tc>
          <w:tcPr>
            <w:tcW w:w="982"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C46CEC" w:rsidRPr="00636CB2" w:rsidRDefault="00C46CEC" w:rsidP="007B4D6A">
            <w:pPr>
              <w:pStyle w:val="TableEntryHeader"/>
              <w:rPr>
                <w:rFonts w:ascii="Arial Unicode MS" w:hAnsi="Arial Unicode MS"/>
                <w:noProof w:val="0"/>
                <w:szCs w:val="24"/>
              </w:rPr>
            </w:pPr>
            <w:r w:rsidRPr="00636CB2">
              <w:rPr>
                <w:noProof w:val="0"/>
              </w:rPr>
              <w:t xml:space="preserve">Data Element Name </w:t>
            </w:r>
          </w:p>
        </w:tc>
        <w:tc>
          <w:tcPr>
            <w:tcW w:w="276"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C46CEC" w:rsidRPr="00636CB2" w:rsidRDefault="00C46CEC" w:rsidP="007B4D6A">
            <w:pPr>
              <w:pStyle w:val="TableEntryHeader"/>
              <w:rPr>
                <w:rFonts w:ascii="Arial Unicode MS" w:hAnsi="Arial Unicode MS"/>
                <w:noProof w:val="0"/>
                <w:szCs w:val="24"/>
              </w:rPr>
            </w:pPr>
            <w:r w:rsidRPr="00636CB2">
              <w:rPr>
                <w:noProof w:val="0"/>
              </w:rPr>
              <w:t xml:space="preserve">Opt </w:t>
            </w:r>
          </w:p>
        </w:tc>
        <w:tc>
          <w:tcPr>
            <w:tcW w:w="2393" w:type="pct"/>
            <w:tcBorders>
              <w:top w:val="single" w:sz="6" w:space="0" w:color="000000"/>
              <w:left w:val="single" w:sz="6" w:space="0" w:color="000000"/>
              <w:bottom w:val="single" w:sz="6" w:space="0" w:color="000000"/>
              <w:right w:val="single" w:sz="6" w:space="0" w:color="000000"/>
            </w:tcBorders>
            <w:shd w:val="clear" w:color="auto" w:fill="D3D3D3"/>
            <w:vAlign w:val="center"/>
          </w:tcPr>
          <w:p w:rsidR="00C46CEC" w:rsidRPr="00636CB2" w:rsidRDefault="00F36EF2" w:rsidP="007B4D6A">
            <w:pPr>
              <w:pStyle w:val="TableEntryHeader"/>
              <w:rPr>
                <w:rFonts w:ascii="Arial Unicode MS" w:hAnsi="Arial Unicode MS"/>
                <w:noProof w:val="0"/>
                <w:szCs w:val="24"/>
              </w:rPr>
            </w:pPr>
            <w:r w:rsidRPr="00636CB2">
              <w:rPr>
                <w:noProof w:val="0"/>
              </w:rPr>
              <w:t xml:space="preserve"> Section </w:t>
            </w:r>
            <w:r w:rsidR="00C46CEC" w:rsidRPr="00636CB2">
              <w:rPr>
                <w:noProof w:val="0"/>
              </w:rPr>
              <w:t>Template ID</w:t>
            </w:r>
            <w:r w:rsidRPr="00636CB2">
              <w:rPr>
                <w:noProof w:val="0"/>
              </w:rPr>
              <w:t xml:space="preserve"> / Location</w:t>
            </w:r>
            <w:r w:rsidR="00C46CEC" w:rsidRPr="00636CB2">
              <w:rPr>
                <w:noProof w:val="0"/>
              </w:rPr>
              <w:t xml:space="preserve"> </w:t>
            </w:r>
          </w:p>
        </w:tc>
        <w:tc>
          <w:tcPr>
            <w:tcW w:w="1348" w:type="pct"/>
            <w:tcBorders>
              <w:top w:val="single" w:sz="6" w:space="0" w:color="000000"/>
              <w:left w:val="single" w:sz="6" w:space="0" w:color="000000"/>
              <w:bottom w:val="single" w:sz="6" w:space="0" w:color="000000"/>
              <w:right w:val="single" w:sz="6" w:space="0" w:color="000000"/>
            </w:tcBorders>
            <w:shd w:val="clear" w:color="auto" w:fill="D3D3D3"/>
          </w:tcPr>
          <w:p w:rsidR="00C46CEC" w:rsidRPr="00636CB2" w:rsidRDefault="00C46CEC" w:rsidP="007B4D6A">
            <w:pPr>
              <w:pStyle w:val="TableEntryHeader"/>
              <w:rPr>
                <w:noProof w:val="0"/>
              </w:rPr>
            </w:pPr>
            <w:r w:rsidRPr="00636CB2">
              <w:rPr>
                <w:noProof w:val="0"/>
              </w:rPr>
              <w:t>Value Set Template Id</w:t>
            </w:r>
          </w:p>
        </w:tc>
      </w:tr>
      <w:tr w:rsidR="00971209"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971209" w:rsidRPr="00636CB2" w:rsidRDefault="00971209" w:rsidP="000B4F98">
            <w:pPr>
              <w:pStyle w:val="TableEntry"/>
              <w:rPr>
                <w:rStyle w:val="Hyperlink"/>
                <w:noProof w:val="0"/>
              </w:rPr>
            </w:pPr>
            <w:r w:rsidRPr="00636CB2">
              <w:rPr>
                <w:rStyle w:val="Hyperlink"/>
                <w:noProof w:val="0"/>
              </w:rPr>
              <w:t>Header Module</w:t>
            </w:r>
            <w:r w:rsidR="00564EAE" w:rsidRPr="00636CB2">
              <w:rPr>
                <w:rStyle w:val="Hyperlink"/>
                <w:noProof w:val="0"/>
              </w:rPr>
              <w:t>s</w:t>
            </w:r>
          </w:p>
        </w:tc>
        <w:tc>
          <w:tcPr>
            <w:tcW w:w="276" w:type="pct"/>
            <w:tcBorders>
              <w:top w:val="single" w:sz="6" w:space="0" w:color="000000"/>
              <w:left w:val="single" w:sz="6" w:space="0" w:color="000000"/>
              <w:bottom w:val="single" w:sz="6" w:space="0" w:color="000000"/>
              <w:right w:val="single" w:sz="6" w:space="0" w:color="000000"/>
            </w:tcBorders>
            <w:vAlign w:val="bottom"/>
          </w:tcPr>
          <w:p w:rsidR="00971209" w:rsidRPr="00636CB2" w:rsidRDefault="00971209" w:rsidP="000B4F98">
            <w:pPr>
              <w:pStyle w:val="TableEntry"/>
              <w:rPr>
                <w:noProof w:val="0"/>
              </w:rPr>
            </w:pPr>
            <w:r w:rsidRPr="00636CB2">
              <w:rPr>
                <w:noProof w:val="0"/>
              </w:rPr>
              <w:t>R</w:t>
            </w:r>
          </w:p>
        </w:tc>
        <w:tc>
          <w:tcPr>
            <w:tcW w:w="2393" w:type="pct"/>
            <w:tcBorders>
              <w:top w:val="single" w:sz="6" w:space="0" w:color="000000"/>
              <w:left w:val="single" w:sz="6" w:space="0" w:color="000000"/>
              <w:bottom w:val="single" w:sz="6" w:space="0" w:color="000000"/>
              <w:right w:val="single" w:sz="6" w:space="0" w:color="000000"/>
            </w:tcBorders>
            <w:vAlign w:val="bottom"/>
          </w:tcPr>
          <w:p w:rsidR="00971209" w:rsidRPr="00636CB2" w:rsidRDefault="00971209" w:rsidP="00AB42C9">
            <w:pPr>
              <w:pStyle w:val="TableEntry"/>
              <w:rPr>
                <w:noProof w:val="0"/>
              </w:rPr>
            </w:pPr>
            <w:r w:rsidRPr="00636CB2">
              <w:rPr>
                <w:noProof w:val="0"/>
              </w:rPr>
              <w:t>1.3.6.1.4.1.19376.1.5.3.1.2</w:t>
            </w:r>
          </w:p>
        </w:tc>
        <w:tc>
          <w:tcPr>
            <w:tcW w:w="1348" w:type="pct"/>
            <w:tcBorders>
              <w:top w:val="single" w:sz="6" w:space="0" w:color="000000"/>
              <w:left w:val="single" w:sz="6" w:space="0" w:color="000000"/>
              <w:bottom w:val="single" w:sz="6" w:space="0" w:color="000000"/>
              <w:right w:val="single" w:sz="6" w:space="0" w:color="000000"/>
            </w:tcBorders>
          </w:tcPr>
          <w:p w:rsidR="00971209" w:rsidRPr="00636CB2" w:rsidRDefault="00971209" w:rsidP="000B4F98">
            <w:pPr>
              <w:pStyle w:val="TableEntry"/>
              <w:rPr>
                <w:noProof w:val="0"/>
                <w:szCs w:val="18"/>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t>Allergies and Other Adverse Reactions</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color w:val="000000"/>
                <w:szCs w:val="18"/>
              </w:rPr>
            </w:pPr>
            <w:r w:rsidRPr="00636CB2">
              <w:rPr>
                <w:noProof w:val="0"/>
                <w:color w:val="000000"/>
                <w:szCs w:val="18"/>
              </w:rPr>
              <w:t>R</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AB42C9" w:rsidRDefault="00C46CEC" w:rsidP="00AB42C9">
            <w:pPr>
              <w:pStyle w:val="TableEntry"/>
              <w:rPr>
                <w:noProof w:val="0"/>
              </w:rPr>
            </w:pPr>
            <w:r w:rsidRPr="00AB42C9">
              <w:rPr>
                <w:noProof w:val="0"/>
              </w:rPr>
              <w:t>1.3.6.1.4.1.19376.1.5.3.1.3.13</w:t>
            </w:r>
          </w:p>
          <w:p w:rsidR="00EE4F40" w:rsidRPr="00636CB2" w:rsidRDefault="00EE4F40" w:rsidP="00AB42C9">
            <w:pPr>
              <w:pStyle w:val="TableEntry"/>
              <w:rPr>
                <w:noProof w:val="0"/>
              </w:rPr>
            </w:pPr>
            <w:r w:rsidRPr="00636CB2">
              <w:rPr>
                <w:noProof w:val="0"/>
              </w:rPr>
              <w:t>IHE PCC 2:6.3.3.2.11</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color w:val="000000"/>
                <w:szCs w:val="18"/>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t>Care Plan</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r w:rsidR="0040160A"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AB42C9">
            <w:pPr>
              <w:pStyle w:val="TableEntry"/>
              <w:rPr>
                <w:noProof w:val="0"/>
              </w:rPr>
            </w:pPr>
            <w:r w:rsidRPr="00636CB2">
              <w:rPr>
                <w:noProof w:val="0"/>
              </w:rPr>
              <w:t>1.3.6.1.4.1.19376.1.5.3.1.3.</w:t>
            </w:r>
            <w:r w:rsidR="001B6668">
              <w:rPr>
                <w:noProof w:val="0"/>
              </w:rPr>
              <w:t>36</w:t>
            </w:r>
          </w:p>
          <w:p w:rsidR="00EE4F40" w:rsidRPr="00636CB2" w:rsidRDefault="00EE4F40" w:rsidP="00AB42C9">
            <w:pPr>
              <w:pStyle w:val="TableEntry"/>
              <w:rPr>
                <w:noProof w:val="0"/>
              </w:rPr>
            </w:pPr>
            <w:r w:rsidRPr="00636CB2">
              <w:rPr>
                <w:noProof w:val="0"/>
              </w:rPr>
              <w:t>PCC TF Supplement CDA Content Modules (TI)</w:t>
            </w:r>
          </w:p>
          <w:p w:rsidR="00EE4F40" w:rsidRPr="00636CB2" w:rsidRDefault="00EE4F40" w:rsidP="00AB42C9">
            <w:pPr>
              <w:pStyle w:val="TableEntry"/>
              <w:rPr>
                <w:noProof w:val="0"/>
              </w:rPr>
            </w:pPr>
            <w:proofErr w:type="spellStart"/>
            <w:r w:rsidRPr="00636CB2">
              <w:rPr>
                <w:noProof w:val="0"/>
              </w:rPr>
              <w:t>Vol</w:t>
            </w:r>
            <w:proofErr w:type="spellEnd"/>
            <w:r w:rsidRPr="00636CB2">
              <w:rPr>
                <w:noProof w:val="0"/>
              </w:rPr>
              <w:t xml:space="preserve"> 2: 6.3.3.6.15</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t>Coded Advance Directives</w:t>
            </w:r>
          </w:p>
          <w:p w:rsidR="00D53E5F" w:rsidRPr="00636CB2" w:rsidRDefault="00D53E5F" w:rsidP="004F0E6A">
            <w:pPr>
              <w:pStyle w:val="TableEntry"/>
              <w:rPr>
                <w:rStyle w:val="Hyperlink"/>
                <w:noProof w:val="0"/>
              </w:rPr>
            </w:pPr>
            <w:r w:rsidRPr="00636CB2">
              <w:rPr>
                <w:rStyle w:val="Hyperlink"/>
                <w:noProof w:val="0"/>
              </w:rPr>
              <w:t>(Coded and or Narrative Text)</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BF7525" w:rsidP="00AB42C9">
            <w:pPr>
              <w:pStyle w:val="TableEntry"/>
              <w:rPr>
                <w:noProof w:val="0"/>
              </w:rPr>
            </w:pPr>
            <w:r w:rsidRPr="00636CB2">
              <w:rPr>
                <w:noProof w:val="0"/>
              </w:rPr>
              <w:t xml:space="preserve">Coded: </w:t>
            </w:r>
            <w:r w:rsidR="00C46CEC" w:rsidRPr="00636CB2">
              <w:rPr>
                <w:noProof w:val="0"/>
              </w:rPr>
              <w:t>1.3.6.1.4.1.19376.1.5.3.1.3.35</w:t>
            </w:r>
          </w:p>
          <w:p w:rsidR="00EE4F40" w:rsidRPr="00B86401" w:rsidRDefault="00EE4F40" w:rsidP="00AB42C9">
            <w:pPr>
              <w:pStyle w:val="TableEntry"/>
              <w:rPr>
                <w:noProof w:val="0"/>
              </w:rPr>
            </w:pPr>
            <w:r w:rsidRPr="00B86401">
              <w:rPr>
                <w:noProof w:val="0"/>
              </w:rPr>
              <w:t>IHE PCC 2:6.3.3.6.6</w:t>
            </w:r>
          </w:p>
          <w:p w:rsidR="00D53E5F" w:rsidRPr="00AB42C9" w:rsidRDefault="00BF7525" w:rsidP="00AB42C9">
            <w:pPr>
              <w:pStyle w:val="TableEntry"/>
              <w:rPr>
                <w:noProof w:val="0"/>
              </w:rPr>
            </w:pPr>
            <w:proofErr w:type="spellStart"/>
            <w:r w:rsidRPr="00AB5D46">
              <w:rPr>
                <w:noProof w:val="0"/>
              </w:rPr>
              <w:t>Narr</w:t>
            </w:r>
            <w:proofErr w:type="spellEnd"/>
            <w:r w:rsidRPr="00AB5D46">
              <w:rPr>
                <w:noProof w:val="0"/>
              </w:rPr>
              <w:t xml:space="preserve"> text: </w:t>
            </w:r>
            <w:r w:rsidR="00D53E5F" w:rsidRPr="00D71F7E">
              <w:rPr>
                <w:noProof w:val="0"/>
              </w:rPr>
              <w:t>1.3.6.1.4.1.19376.1.5.3.1.3.34</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t>Active Problems</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AB42C9">
            <w:pPr>
              <w:pStyle w:val="TableEntry"/>
              <w:rPr>
                <w:noProof w:val="0"/>
              </w:rPr>
            </w:pPr>
            <w:r w:rsidRPr="00636CB2">
              <w:rPr>
                <w:noProof w:val="0"/>
              </w:rPr>
              <w:t>1.3.6.1.4.1.19376.1.5.3.1.3.6</w:t>
            </w:r>
          </w:p>
          <w:p w:rsidR="00EE4F40" w:rsidRPr="00636CB2" w:rsidRDefault="00EE4F40" w:rsidP="00AB42C9">
            <w:pPr>
              <w:pStyle w:val="TableEntry"/>
              <w:rPr>
                <w:noProof w:val="0"/>
              </w:rPr>
            </w:pPr>
            <w:r w:rsidRPr="00636CB2">
              <w:rPr>
                <w:noProof w:val="0"/>
              </w:rPr>
              <w:lastRenderedPageBreak/>
              <w:t>IHE PCC 2:6.3.3.2.3</w:t>
            </w:r>
          </w:p>
          <w:p w:rsidR="00D53E5F" w:rsidRPr="00B86401" w:rsidRDefault="00D53E5F" w:rsidP="00AB42C9">
            <w:pPr>
              <w:pStyle w:val="TableEntry"/>
              <w:rPr>
                <w:noProof w:val="0"/>
              </w:rPr>
            </w:pP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lastRenderedPageBreak/>
              <w:t>Chief complaint</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r w:rsidR="0040160A"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AB42C9">
            <w:pPr>
              <w:pStyle w:val="TableEntry"/>
              <w:rPr>
                <w:noProof w:val="0"/>
              </w:rPr>
            </w:pPr>
            <w:r w:rsidRPr="00636CB2">
              <w:rPr>
                <w:noProof w:val="0"/>
              </w:rPr>
              <w:t>1.3.6.1.4.1.19376.1.5.3.1.1.13.2.1</w:t>
            </w:r>
          </w:p>
          <w:p w:rsidR="00EE4F40" w:rsidRPr="00636CB2" w:rsidRDefault="00EE4F40" w:rsidP="00AB42C9">
            <w:pPr>
              <w:pStyle w:val="TableEntry"/>
              <w:rPr>
                <w:noProof w:val="0"/>
              </w:rPr>
            </w:pPr>
            <w:r w:rsidRPr="00636CB2">
              <w:rPr>
                <w:noProof w:val="0"/>
              </w:rPr>
              <w:t>IHE PCC 2:6.3.3.1.3</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t>Hospital Admission Diagnosis</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r w:rsidR="0040160A"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AB42C9">
            <w:pPr>
              <w:pStyle w:val="TableEntry"/>
              <w:rPr>
                <w:noProof w:val="0"/>
              </w:rPr>
            </w:pPr>
            <w:r w:rsidRPr="00636CB2">
              <w:rPr>
                <w:noProof w:val="0"/>
              </w:rPr>
              <w:t>1.3.6.1.4.1.19376.1.5.3.1.3.3</w:t>
            </w:r>
          </w:p>
          <w:p w:rsidR="006D1DEC" w:rsidRPr="00B86401" w:rsidRDefault="006D1DEC" w:rsidP="00AB42C9">
            <w:pPr>
              <w:pStyle w:val="TableEntry"/>
              <w:rPr>
                <w:noProof w:val="0"/>
              </w:rPr>
            </w:pPr>
            <w:r w:rsidRPr="00B86401">
              <w:rPr>
                <w:noProof w:val="0"/>
              </w:rPr>
              <w:t>IHE PCC 2:6.3.3.1.4</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t>Discharge Diagnosis</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r w:rsidR="0040160A"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AB42C9">
            <w:pPr>
              <w:pStyle w:val="TableEntry"/>
              <w:rPr>
                <w:noProof w:val="0"/>
              </w:rPr>
            </w:pPr>
            <w:r w:rsidRPr="00636CB2">
              <w:rPr>
                <w:noProof w:val="0"/>
              </w:rPr>
              <w:t>1.3.6.1.4.1.19376.1.5.3.1.3.7</w:t>
            </w:r>
          </w:p>
          <w:p w:rsidR="006D1DEC" w:rsidRPr="00636CB2" w:rsidRDefault="006D1DEC" w:rsidP="00AB42C9">
            <w:pPr>
              <w:pStyle w:val="TableEntry"/>
              <w:rPr>
                <w:noProof w:val="0"/>
              </w:rPr>
            </w:pPr>
            <w:r w:rsidRPr="00636CB2">
              <w:rPr>
                <w:noProof w:val="0"/>
              </w:rPr>
              <w:t>IHE PCC 2:6.3.3.2.4</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t>Medical Devices</w:t>
            </w:r>
            <w:r w:rsidR="00033E47" w:rsidRPr="00636CB2">
              <w:rPr>
                <w:rStyle w:val="Hyperlink"/>
                <w:noProof w:val="0"/>
              </w:rPr>
              <w:t xml:space="preserve"> </w:t>
            </w:r>
            <w:r w:rsidR="00033E47" w:rsidRPr="00AB42C9">
              <w:rPr>
                <w:noProof w:val="0"/>
              </w:rPr>
              <w:t>(</w:t>
            </w:r>
            <w:r w:rsidR="00033E47" w:rsidRPr="00636CB2">
              <w:rPr>
                <w:noProof w:val="0"/>
              </w:rPr>
              <w:t>External, visible devices)</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r w:rsidR="00033E47"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AB42C9">
            <w:pPr>
              <w:pStyle w:val="TableEntry"/>
              <w:rPr>
                <w:noProof w:val="0"/>
              </w:rPr>
            </w:pPr>
            <w:r w:rsidRPr="00636CB2">
              <w:rPr>
                <w:noProof w:val="0"/>
              </w:rPr>
              <w:t>1.3.6.1.4.1.1937</w:t>
            </w:r>
            <w:r w:rsidR="00971209" w:rsidRPr="00636CB2">
              <w:rPr>
                <w:noProof w:val="0"/>
              </w:rPr>
              <w:t>6.1.5.3.1.1.5.3.5</w:t>
            </w:r>
          </w:p>
          <w:p w:rsidR="009520B4" w:rsidRPr="00B86401" w:rsidRDefault="006D1DEC" w:rsidP="00AB42C9">
            <w:pPr>
              <w:pStyle w:val="TableEntry"/>
              <w:rPr>
                <w:noProof w:val="0"/>
              </w:rPr>
            </w:pPr>
            <w:r w:rsidRPr="00B86401">
              <w:rPr>
                <w:noProof w:val="0"/>
              </w:rPr>
              <w:t>IHE PCC 2:6.3.3.2.19</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0816FE"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0816FE" w:rsidRPr="00636CB2" w:rsidRDefault="000816FE" w:rsidP="005B0D6E">
            <w:pPr>
              <w:pStyle w:val="TableEntry"/>
              <w:rPr>
                <w:rStyle w:val="Hyperlink"/>
                <w:noProof w:val="0"/>
              </w:rPr>
            </w:pPr>
            <w:r w:rsidRPr="00636CB2">
              <w:rPr>
                <w:rStyle w:val="Hyperlink"/>
                <w:noProof w:val="0"/>
              </w:rPr>
              <w:t>Medical Devices</w:t>
            </w:r>
            <w:r w:rsidR="00033E47" w:rsidRPr="00636CB2">
              <w:rPr>
                <w:rStyle w:val="Hyperlink"/>
                <w:noProof w:val="0"/>
              </w:rPr>
              <w:t xml:space="preserve"> </w:t>
            </w:r>
            <w:r w:rsidR="00033E47" w:rsidRPr="00AB42C9">
              <w:rPr>
                <w:noProof w:val="0"/>
              </w:rPr>
              <w:t>(</w:t>
            </w:r>
            <w:r w:rsidR="00033E47" w:rsidRPr="00636CB2">
              <w:rPr>
                <w:noProof w:val="0"/>
              </w:rPr>
              <w:t>Visible Implantable Devices)</w:t>
            </w:r>
          </w:p>
        </w:tc>
        <w:tc>
          <w:tcPr>
            <w:tcW w:w="276" w:type="pct"/>
            <w:tcBorders>
              <w:top w:val="single" w:sz="6" w:space="0" w:color="000000"/>
              <w:left w:val="single" w:sz="6" w:space="0" w:color="000000"/>
              <w:bottom w:val="single" w:sz="6" w:space="0" w:color="000000"/>
              <w:right w:val="single" w:sz="6" w:space="0" w:color="000000"/>
            </w:tcBorders>
            <w:vAlign w:val="bottom"/>
          </w:tcPr>
          <w:p w:rsidR="000816FE" w:rsidRPr="00636CB2" w:rsidRDefault="000816FE" w:rsidP="004F0E6A">
            <w:pPr>
              <w:pStyle w:val="TableEntry"/>
              <w:rPr>
                <w:noProof w:val="0"/>
              </w:rPr>
            </w:pPr>
            <w:r w:rsidRPr="00636CB2">
              <w:rPr>
                <w:noProof w:val="0"/>
              </w:rPr>
              <w:t>R2</w:t>
            </w:r>
          </w:p>
        </w:tc>
        <w:tc>
          <w:tcPr>
            <w:tcW w:w="2393" w:type="pct"/>
            <w:tcBorders>
              <w:top w:val="single" w:sz="6" w:space="0" w:color="000000"/>
              <w:left w:val="single" w:sz="6" w:space="0" w:color="000000"/>
              <w:bottom w:val="single" w:sz="6" w:space="0" w:color="000000"/>
              <w:right w:val="single" w:sz="6" w:space="0" w:color="000000"/>
            </w:tcBorders>
            <w:vAlign w:val="bottom"/>
          </w:tcPr>
          <w:p w:rsidR="000816FE" w:rsidRPr="00636CB2" w:rsidRDefault="000816FE" w:rsidP="00AB42C9">
            <w:pPr>
              <w:pStyle w:val="TableEntry"/>
              <w:rPr>
                <w:noProof w:val="0"/>
              </w:rPr>
            </w:pPr>
            <w:r w:rsidRPr="00636CB2">
              <w:rPr>
                <w:noProof w:val="0"/>
              </w:rPr>
              <w:t>1.3.6.1.4.1.19376.1.5.3.1.1.9.48</w:t>
            </w:r>
          </w:p>
        </w:tc>
        <w:tc>
          <w:tcPr>
            <w:tcW w:w="1348" w:type="pct"/>
            <w:tcBorders>
              <w:top w:val="single" w:sz="6" w:space="0" w:color="000000"/>
              <w:left w:val="single" w:sz="6" w:space="0" w:color="000000"/>
              <w:bottom w:val="single" w:sz="6" w:space="0" w:color="000000"/>
              <w:right w:val="single" w:sz="6" w:space="0" w:color="000000"/>
            </w:tcBorders>
          </w:tcPr>
          <w:p w:rsidR="000816FE" w:rsidRPr="00636CB2" w:rsidRDefault="000816FE"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5B0D6E">
            <w:pPr>
              <w:pStyle w:val="TableEntry"/>
              <w:rPr>
                <w:rStyle w:val="Hyperlink"/>
                <w:noProof w:val="0"/>
              </w:rPr>
            </w:pPr>
            <w:r w:rsidRPr="00636CB2">
              <w:rPr>
                <w:rStyle w:val="Hyperlink"/>
                <w:noProof w:val="0"/>
              </w:rPr>
              <w:t xml:space="preserve">Diet </w:t>
            </w:r>
            <w:r w:rsidR="005B0D6E" w:rsidRPr="00636CB2">
              <w:rPr>
                <w:rStyle w:val="Hyperlink"/>
                <w:noProof w:val="0"/>
              </w:rPr>
              <w:t>and Nutrition</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r w:rsidR="0040160A"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AB42C9">
            <w:pPr>
              <w:pStyle w:val="TableEntry"/>
              <w:rPr>
                <w:noProof w:val="0"/>
              </w:rPr>
            </w:pPr>
            <w:r w:rsidRPr="00636CB2">
              <w:rPr>
                <w:noProof w:val="0"/>
              </w:rPr>
              <w:t>1.3.6.1.4.1.19376.1.5.3. 1.1.20.2.2</w:t>
            </w:r>
          </w:p>
          <w:p w:rsidR="005B0D6E" w:rsidRPr="00636CB2" w:rsidRDefault="005B0D6E" w:rsidP="00AB42C9">
            <w:pPr>
              <w:pStyle w:val="TableEntry"/>
              <w:rPr>
                <w:noProof w:val="0"/>
              </w:rPr>
            </w:pPr>
            <w:r w:rsidRPr="00636CB2">
              <w:rPr>
                <w:noProof w:val="0"/>
              </w:rPr>
              <w:t>PCC TF Supplement CDA Content Modules (TI)</w:t>
            </w:r>
          </w:p>
          <w:p w:rsidR="005B0D6E" w:rsidRPr="00636CB2" w:rsidRDefault="005B0D6E" w:rsidP="00AB42C9">
            <w:pPr>
              <w:pStyle w:val="TableEntry"/>
              <w:rPr>
                <w:noProof w:val="0"/>
              </w:rPr>
            </w:pPr>
            <w:proofErr w:type="spellStart"/>
            <w:r w:rsidRPr="00636CB2">
              <w:rPr>
                <w:noProof w:val="0"/>
              </w:rPr>
              <w:t>Vol</w:t>
            </w:r>
            <w:proofErr w:type="spellEnd"/>
            <w:r w:rsidRPr="00636CB2">
              <w:rPr>
                <w:noProof w:val="0"/>
              </w:rPr>
              <w:t xml:space="preserve"> 2: 6.3.3.6.16</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E55851" w:rsidP="004F0E6A">
            <w:pPr>
              <w:pStyle w:val="TableEntry"/>
              <w:rPr>
                <w:rStyle w:val="Hyperlink"/>
                <w:noProof w:val="0"/>
              </w:rPr>
            </w:pPr>
            <w:r w:rsidRPr="00636CB2">
              <w:rPr>
                <w:rStyle w:val="Hyperlink"/>
                <w:noProof w:val="0"/>
              </w:rPr>
              <w:t>Intake and Output</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r w:rsidR="0040160A"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AB42C9">
            <w:pPr>
              <w:pStyle w:val="TableEntry"/>
              <w:rPr>
                <w:noProof w:val="0"/>
              </w:rPr>
            </w:pPr>
            <w:r w:rsidRPr="00636CB2">
              <w:rPr>
                <w:noProof w:val="0"/>
              </w:rPr>
              <w:t>1.3.6.1.4.1.19376.1.5.3.1.1.20.2.3</w:t>
            </w:r>
          </w:p>
          <w:p w:rsidR="00E55851" w:rsidRPr="00636CB2" w:rsidRDefault="00E55851" w:rsidP="00AB42C9">
            <w:pPr>
              <w:pStyle w:val="TableEntry"/>
              <w:rPr>
                <w:noProof w:val="0"/>
              </w:rPr>
            </w:pPr>
            <w:r w:rsidRPr="00636CB2">
              <w:rPr>
                <w:noProof w:val="0"/>
              </w:rPr>
              <w:t>PCC TF Supplement CDA Content Modules (TI)</w:t>
            </w:r>
          </w:p>
          <w:p w:rsidR="005B0D6E" w:rsidRPr="00636CB2" w:rsidRDefault="00E55851" w:rsidP="00AB42C9">
            <w:pPr>
              <w:pStyle w:val="TableEntry"/>
              <w:rPr>
                <w:noProof w:val="0"/>
              </w:rPr>
            </w:pPr>
            <w:proofErr w:type="spellStart"/>
            <w:r w:rsidRPr="00636CB2">
              <w:rPr>
                <w:noProof w:val="0"/>
              </w:rPr>
              <w:t>Vol</w:t>
            </w:r>
            <w:proofErr w:type="spellEnd"/>
            <w:r w:rsidRPr="00636CB2">
              <w:rPr>
                <w:noProof w:val="0"/>
              </w:rPr>
              <w:t xml:space="preserve"> 2: 6.3.3.6.17</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t>Coded Results</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r w:rsidR="0040160A"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AB42C9">
            <w:pPr>
              <w:pStyle w:val="TableEntry"/>
              <w:rPr>
                <w:noProof w:val="0"/>
              </w:rPr>
            </w:pPr>
            <w:r w:rsidRPr="00636CB2">
              <w:rPr>
                <w:noProof w:val="0"/>
              </w:rPr>
              <w:t>1.3.6.1.4.1.19376.1.5.3.1.3.28</w:t>
            </w:r>
          </w:p>
          <w:p w:rsidR="00E55851" w:rsidRPr="00636CB2" w:rsidRDefault="00E55851" w:rsidP="00AB42C9">
            <w:pPr>
              <w:pStyle w:val="TableEntry"/>
              <w:rPr>
                <w:noProof w:val="0"/>
              </w:rPr>
            </w:pPr>
            <w:r w:rsidRPr="00636CB2">
              <w:rPr>
                <w:noProof w:val="0"/>
              </w:rPr>
              <w:t>IHE PCC 2:6.3.3.5.2</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C46CEC"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rStyle w:val="Hyperlink"/>
                <w:noProof w:val="0"/>
              </w:rPr>
            </w:pPr>
            <w:r w:rsidRPr="00636CB2">
              <w:rPr>
                <w:rStyle w:val="Hyperlink"/>
                <w:noProof w:val="0"/>
              </w:rPr>
              <w:t>Medications</w:t>
            </w:r>
            <w:r w:rsidR="00C13D9A" w:rsidRPr="00636CB2">
              <w:rPr>
                <w:rStyle w:val="Hyperlink"/>
                <w:noProof w:val="0"/>
              </w:rPr>
              <w:t xml:space="preserve"> (lis</w:t>
            </w:r>
            <w:r w:rsidR="00732BC4" w:rsidRPr="00636CB2">
              <w:rPr>
                <w:rStyle w:val="Hyperlink"/>
                <w:noProof w:val="0"/>
              </w:rPr>
              <w:t>t of active)</w:t>
            </w:r>
          </w:p>
        </w:tc>
        <w:tc>
          <w:tcPr>
            <w:tcW w:w="276" w:type="pct"/>
            <w:tcBorders>
              <w:top w:val="single" w:sz="6" w:space="0" w:color="000000"/>
              <w:left w:val="single" w:sz="6" w:space="0" w:color="000000"/>
              <w:bottom w:val="single" w:sz="6" w:space="0" w:color="000000"/>
              <w:right w:val="single" w:sz="6" w:space="0" w:color="000000"/>
            </w:tcBorders>
            <w:vAlign w:val="bottom"/>
          </w:tcPr>
          <w:p w:rsidR="00C46CEC" w:rsidRPr="00636CB2" w:rsidRDefault="00C46CEC" w:rsidP="004F0E6A">
            <w:pPr>
              <w:pStyle w:val="TableEntry"/>
              <w:rPr>
                <w:noProof w:val="0"/>
              </w:rPr>
            </w:pPr>
            <w:r w:rsidRPr="00636CB2">
              <w:rPr>
                <w:noProof w:val="0"/>
              </w:rPr>
              <w:t>R</w:t>
            </w:r>
          </w:p>
        </w:tc>
        <w:tc>
          <w:tcPr>
            <w:tcW w:w="2393" w:type="pct"/>
            <w:tcBorders>
              <w:top w:val="single" w:sz="6" w:space="0" w:color="000000"/>
              <w:left w:val="single" w:sz="6" w:space="0" w:color="000000"/>
              <w:bottom w:val="single" w:sz="6" w:space="0" w:color="000000"/>
              <w:right w:val="single" w:sz="6" w:space="0" w:color="000000"/>
            </w:tcBorders>
            <w:vAlign w:val="bottom"/>
          </w:tcPr>
          <w:p w:rsidR="00C13D9A" w:rsidRPr="00B86401" w:rsidRDefault="00C13D9A" w:rsidP="00AB42C9">
            <w:pPr>
              <w:pStyle w:val="TableEntry"/>
              <w:rPr>
                <w:noProof w:val="0"/>
              </w:rPr>
            </w:pPr>
            <w:r w:rsidRPr="00636CB2">
              <w:rPr>
                <w:noProof w:val="0"/>
              </w:rPr>
              <w:t>1.3.6.1.4.1.19376.1.5.3.1.3.19</w:t>
            </w:r>
          </w:p>
          <w:p w:rsidR="00E55851" w:rsidRPr="00AB5D46" w:rsidRDefault="00E55851" w:rsidP="00AB42C9">
            <w:pPr>
              <w:pStyle w:val="TableEntry"/>
              <w:rPr>
                <w:noProof w:val="0"/>
              </w:rPr>
            </w:pPr>
            <w:r w:rsidRPr="00AB5D46">
              <w:rPr>
                <w:noProof w:val="0"/>
              </w:rPr>
              <w:t>IHE PCC 2:6.3.3.3.3</w:t>
            </w:r>
          </w:p>
        </w:tc>
        <w:tc>
          <w:tcPr>
            <w:tcW w:w="1348" w:type="pct"/>
            <w:tcBorders>
              <w:top w:val="single" w:sz="6" w:space="0" w:color="000000"/>
              <w:left w:val="single" w:sz="6" w:space="0" w:color="000000"/>
              <w:bottom w:val="single" w:sz="6" w:space="0" w:color="000000"/>
              <w:right w:val="single" w:sz="6" w:space="0" w:color="000000"/>
            </w:tcBorders>
          </w:tcPr>
          <w:p w:rsidR="00C46CEC" w:rsidRPr="00636CB2" w:rsidRDefault="00C46CEC" w:rsidP="004F0E6A">
            <w:pPr>
              <w:pStyle w:val="TableEntry"/>
              <w:rPr>
                <w:noProof w:val="0"/>
              </w:rPr>
            </w:pPr>
          </w:p>
        </w:tc>
      </w:tr>
      <w:tr w:rsidR="00430FB4" w:rsidRPr="00636CB2" w:rsidTr="00AB42C9">
        <w:tc>
          <w:tcPr>
            <w:tcW w:w="982" w:type="pct"/>
            <w:tcBorders>
              <w:top w:val="single" w:sz="6" w:space="0" w:color="000000"/>
              <w:left w:val="single" w:sz="6" w:space="0" w:color="000000"/>
              <w:bottom w:val="single" w:sz="6" w:space="0" w:color="000000"/>
              <w:right w:val="single" w:sz="6" w:space="0" w:color="000000"/>
            </w:tcBorders>
            <w:vAlign w:val="center"/>
          </w:tcPr>
          <w:p w:rsidR="00430FB4" w:rsidRPr="00636CB2" w:rsidRDefault="00430FB4" w:rsidP="004F0E6A">
            <w:pPr>
              <w:pStyle w:val="TableEntry"/>
              <w:rPr>
                <w:rStyle w:val="Hyperlink"/>
                <w:noProof w:val="0"/>
              </w:rPr>
            </w:pPr>
            <w:r w:rsidRPr="00636CB2">
              <w:rPr>
                <w:noProof w:val="0"/>
              </w:rPr>
              <w:t>Medications Administered</w:t>
            </w:r>
            <w:r w:rsidRPr="00636CB2">
              <w:rPr>
                <w:noProof w:val="0"/>
              </w:rPr>
              <w:br/>
              <w:t xml:space="preserve">This section should be present when medications have been administered. </w:t>
            </w:r>
          </w:p>
        </w:tc>
        <w:tc>
          <w:tcPr>
            <w:tcW w:w="276" w:type="pct"/>
            <w:tcBorders>
              <w:top w:val="single" w:sz="6" w:space="0" w:color="000000"/>
              <w:left w:val="single" w:sz="6" w:space="0" w:color="000000"/>
              <w:bottom w:val="single" w:sz="6" w:space="0" w:color="000000"/>
              <w:right w:val="single" w:sz="6" w:space="0" w:color="000000"/>
            </w:tcBorders>
            <w:vAlign w:val="center"/>
          </w:tcPr>
          <w:p w:rsidR="00430FB4" w:rsidRPr="00636CB2" w:rsidRDefault="00430FB4" w:rsidP="004F0E6A">
            <w:pPr>
              <w:pStyle w:val="TableEntry"/>
              <w:rPr>
                <w:noProof w:val="0"/>
              </w:rPr>
            </w:pPr>
            <w:r w:rsidRPr="00636CB2">
              <w:rPr>
                <w:noProof w:val="0"/>
              </w:rPr>
              <w:t xml:space="preserve">C </w:t>
            </w:r>
          </w:p>
        </w:tc>
        <w:tc>
          <w:tcPr>
            <w:tcW w:w="2393" w:type="pct"/>
            <w:tcBorders>
              <w:top w:val="single" w:sz="6" w:space="0" w:color="000000"/>
              <w:left w:val="single" w:sz="6" w:space="0" w:color="000000"/>
              <w:bottom w:val="single" w:sz="6" w:space="0" w:color="000000"/>
              <w:right w:val="single" w:sz="6" w:space="0" w:color="000000"/>
            </w:tcBorders>
            <w:vAlign w:val="center"/>
          </w:tcPr>
          <w:p w:rsidR="00430FB4" w:rsidRPr="00636CB2" w:rsidRDefault="00430FB4" w:rsidP="00AB42C9">
            <w:pPr>
              <w:pStyle w:val="TableEntry"/>
              <w:rPr>
                <w:noProof w:val="0"/>
              </w:rPr>
            </w:pPr>
            <w:r w:rsidRPr="00636CB2">
              <w:rPr>
                <w:noProof w:val="0"/>
              </w:rPr>
              <w:t xml:space="preserve">1.3.6.1.4.1.19376.1.5.3.1.3.21 </w:t>
            </w:r>
          </w:p>
        </w:tc>
        <w:tc>
          <w:tcPr>
            <w:tcW w:w="1348" w:type="pct"/>
            <w:tcBorders>
              <w:top w:val="single" w:sz="6" w:space="0" w:color="000000"/>
              <w:left w:val="single" w:sz="6" w:space="0" w:color="000000"/>
              <w:bottom w:val="single" w:sz="6" w:space="0" w:color="000000"/>
              <w:right w:val="single" w:sz="6" w:space="0" w:color="000000"/>
            </w:tcBorders>
          </w:tcPr>
          <w:p w:rsidR="00430FB4" w:rsidRPr="00636CB2" w:rsidRDefault="00430FB4" w:rsidP="004F0E6A">
            <w:pPr>
              <w:pStyle w:val="TableEntry"/>
              <w:rPr>
                <w:noProof w:val="0"/>
              </w:rPr>
            </w:pPr>
          </w:p>
        </w:tc>
      </w:tr>
      <w:tr w:rsidR="00430FB4"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4F0E6A">
            <w:pPr>
              <w:pStyle w:val="TableEntry"/>
              <w:rPr>
                <w:rStyle w:val="Hyperlink"/>
                <w:noProof w:val="0"/>
              </w:rPr>
            </w:pPr>
            <w:r w:rsidRPr="00636CB2">
              <w:rPr>
                <w:rStyle w:val="Hyperlink"/>
                <w:noProof w:val="0"/>
              </w:rPr>
              <w:t>Pain scale assessment section</w:t>
            </w:r>
          </w:p>
        </w:tc>
        <w:tc>
          <w:tcPr>
            <w:tcW w:w="276"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4F0E6A">
            <w:pPr>
              <w:pStyle w:val="TableEntry"/>
              <w:rPr>
                <w:noProof w:val="0"/>
              </w:rPr>
            </w:pPr>
            <w:r w:rsidRPr="00636CB2">
              <w:rPr>
                <w:noProof w:val="0"/>
              </w:rPr>
              <w:t>R</w:t>
            </w:r>
            <w:r w:rsidR="0040160A"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AB42C9">
            <w:pPr>
              <w:pStyle w:val="TableEntry"/>
              <w:rPr>
                <w:noProof w:val="0"/>
              </w:rPr>
            </w:pPr>
            <w:r w:rsidRPr="00636CB2">
              <w:rPr>
                <w:noProof w:val="0"/>
              </w:rPr>
              <w:t>1.3.6.1.4.1.19376.1.5.3.1.1.12.2.2</w:t>
            </w:r>
          </w:p>
          <w:p w:rsidR="00430FB4" w:rsidRPr="00636CB2" w:rsidRDefault="00430FB4" w:rsidP="00AB42C9">
            <w:pPr>
              <w:pStyle w:val="TableEntry"/>
              <w:rPr>
                <w:noProof w:val="0"/>
              </w:rPr>
            </w:pPr>
            <w:r w:rsidRPr="00636CB2">
              <w:rPr>
                <w:noProof w:val="0"/>
              </w:rPr>
              <w:t>PCC TF Supplement CDA Content Modules (TI)</w:t>
            </w:r>
          </w:p>
          <w:p w:rsidR="00430FB4" w:rsidRPr="00636CB2" w:rsidRDefault="00430FB4" w:rsidP="00AB42C9">
            <w:pPr>
              <w:pStyle w:val="TableEntry"/>
              <w:rPr>
                <w:noProof w:val="0"/>
              </w:rPr>
            </w:pPr>
            <w:proofErr w:type="spellStart"/>
            <w:r w:rsidRPr="00636CB2">
              <w:rPr>
                <w:noProof w:val="0"/>
              </w:rPr>
              <w:t>Vol</w:t>
            </w:r>
            <w:proofErr w:type="spellEnd"/>
            <w:r w:rsidRPr="00636CB2">
              <w:rPr>
                <w:noProof w:val="0"/>
              </w:rPr>
              <w:t xml:space="preserve"> 2: 6.3.3.2.23</w:t>
            </w:r>
          </w:p>
        </w:tc>
        <w:tc>
          <w:tcPr>
            <w:tcW w:w="1348" w:type="pct"/>
            <w:tcBorders>
              <w:top w:val="single" w:sz="6" w:space="0" w:color="000000"/>
              <w:left w:val="single" w:sz="6" w:space="0" w:color="000000"/>
              <w:bottom w:val="single" w:sz="6" w:space="0" w:color="000000"/>
              <w:right w:val="single" w:sz="6" w:space="0" w:color="000000"/>
            </w:tcBorders>
          </w:tcPr>
          <w:p w:rsidR="00430FB4" w:rsidRPr="00636CB2" w:rsidRDefault="00430FB4" w:rsidP="004F0E6A">
            <w:pPr>
              <w:pStyle w:val="TableEntry"/>
              <w:rPr>
                <w:noProof w:val="0"/>
              </w:rPr>
            </w:pPr>
          </w:p>
        </w:tc>
      </w:tr>
      <w:tr w:rsidR="00430FB4" w:rsidRPr="00636CB2" w:rsidTr="00AB42C9">
        <w:trPr>
          <w:trHeight w:val="915"/>
        </w:trPr>
        <w:tc>
          <w:tcPr>
            <w:tcW w:w="982"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4F0E6A">
            <w:pPr>
              <w:pStyle w:val="TableEntry"/>
              <w:rPr>
                <w:rStyle w:val="Hyperlink"/>
                <w:noProof w:val="0"/>
              </w:rPr>
            </w:pPr>
            <w:r w:rsidRPr="00636CB2">
              <w:rPr>
                <w:rStyle w:val="Hyperlink"/>
                <w:noProof w:val="0"/>
              </w:rPr>
              <w:t>Procedures and Interventions</w:t>
            </w:r>
          </w:p>
          <w:p w:rsidR="00430FB4" w:rsidRPr="00636CB2" w:rsidRDefault="00430FB4" w:rsidP="004F0E6A">
            <w:pPr>
              <w:pStyle w:val="TableEntry"/>
              <w:rPr>
                <w:noProof w:val="0"/>
              </w:rPr>
            </w:pPr>
            <w:r w:rsidRPr="00636CB2">
              <w:rPr>
                <w:noProof w:val="0"/>
              </w:rPr>
              <w:t>This section shall include isolation, mobility/fall risk and procedures.</w:t>
            </w:r>
          </w:p>
        </w:tc>
        <w:tc>
          <w:tcPr>
            <w:tcW w:w="276"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4F0E6A">
            <w:pPr>
              <w:pStyle w:val="TableEntry"/>
              <w:rPr>
                <w:noProof w:val="0"/>
              </w:rPr>
            </w:pPr>
            <w:r w:rsidRPr="00636CB2">
              <w:rPr>
                <w:noProof w:val="0"/>
              </w:rPr>
              <w:t>R</w:t>
            </w:r>
            <w:r w:rsidR="00EF1DA4"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AB42C9">
            <w:pPr>
              <w:pStyle w:val="TableEntry"/>
              <w:rPr>
                <w:noProof w:val="0"/>
              </w:rPr>
            </w:pPr>
            <w:r w:rsidRPr="00636CB2">
              <w:rPr>
                <w:noProof w:val="0"/>
              </w:rPr>
              <w:t>1.3.6.1.4.1.19376.1.5.3.1.1.13.2.11</w:t>
            </w:r>
          </w:p>
          <w:p w:rsidR="00430FB4" w:rsidRPr="00636CB2" w:rsidRDefault="00430FB4" w:rsidP="00AB42C9">
            <w:pPr>
              <w:pStyle w:val="TableEntry"/>
              <w:rPr>
                <w:noProof w:val="0"/>
              </w:rPr>
            </w:pPr>
            <w:r w:rsidRPr="00636CB2">
              <w:rPr>
                <w:noProof w:val="0"/>
              </w:rPr>
              <w:t>PCC TF Supplement CDA Content Modules (TI)</w:t>
            </w:r>
          </w:p>
          <w:p w:rsidR="00430FB4" w:rsidRPr="00636CB2" w:rsidRDefault="00430FB4" w:rsidP="00AB42C9">
            <w:pPr>
              <w:pStyle w:val="TableEntry"/>
              <w:rPr>
                <w:noProof w:val="0"/>
              </w:rPr>
            </w:pPr>
            <w:proofErr w:type="spellStart"/>
            <w:r w:rsidRPr="00636CB2">
              <w:rPr>
                <w:noProof w:val="0"/>
              </w:rPr>
              <w:t>Vol</w:t>
            </w:r>
            <w:proofErr w:type="spellEnd"/>
            <w:r w:rsidRPr="00636CB2">
              <w:rPr>
                <w:noProof w:val="0"/>
              </w:rPr>
              <w:t xml:space="preserve"> 2: 6.3.3.8.3</w:t>
            </w:r>
          </w:p>
        </w:tc>
        <w:tc>
          <w:tcPr>
            <w:tcW w:w="1348" w:type="pct"/>
            <w:tcBorders>
              <w:top w:val="single" w:sz="6" w:space="0" w:color="000000"/>
              <w:left w:val="single" w:sz="6" w:space="0" w:color="000000"/>
              <w:bottom w:val="single" w:sz="6" w:space="0" w:color="000000"/>
              <w:right w:val="single" w:sz="6" w:space="0" w:color="000000"/>
            </w:tcBorders>
          </w:tcPr>
          <w:p w:rsidR="00430FB4" w:rsidRPr="00636CB2" w:rsidRDefault="00430FB4" w:rsidP="004F0E6A">
            <w:pPr>
              <w:pStyle w:val="TableEntry"/>
              <w:rPr>
                <w:noProof w:val="0"/>
              </w:rPr>
            </w:pPr>
          </w:p>
        </w:tc>
      </w:tr>
      <w:tr w:rsidR="00430FB4"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4F0E6A">
            <w:pPr>
              <w:pStyle w:val="TableEntry"/>
              <w:rPr>
                <w:rStyle w:val="Hyperlink"/>
                <w:noProof w:val="0"/>
              </w:rPr>
            </w:pPr>
            <w:r w:rsidRPr="00636CB2">
              <w:rPr>
                <w:rStyle w:val="Hyperlink"/>
                <w:noProof w:val="0"/>
              </w:rPr>
              <w:t>Provider Orders</w:t>
            </w:r>
          </w:p>
        </w:tc>
        <w:tc>
          <w:tcPr>
            <w:tcW w:w="276"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4F0E6A">
            <w:pPr>
              <w:pStyle w:val="TableEntry"/>
              <w:rPr>
                <w:noProof w:val="0"/>
              </w:rPr>
            </w:pPr>
            <w:r w:rsidRPr="00636CB2">
              <w:rPr>
                <w:noProof w:val="0"/>
              </w:rPr>
              <w:t>R</w:t>
            </w:r>
            <w:r w:rsidR="00EF1DA4"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AB42C9">
            <w:pPr>
              <w:pStyle w:val="TableEntry"/>
              <w:rPr>
                <w:noProof w:val="0"/>
              </w:rPr>
            </w:pPr>
            <w:r w:rsidRPr="00636CB2">
              <w:rPr>
                <w:noProof w:val="0"/>
              </w:rPr>
              <w:t>1.3.6.1.4.1.19376.1.5.3.1.1.20.2.1</w:t>
            </w:r>
          </w:p>
          <w:p w:rsidR="00430FB4" w:rsidRPr="00636CB2" w:rsidRDefault="00430FB4" w:rsidP="00AB42C9">
            <w:pPr>
              <w:pStyle w:val="TableEntry"/>
              <w:rPr>
                <w:noProof w:val="0"/>
              </w:rPr>
            </w:pPr>
            <w:r w:rsidRPr="00636CB2">
              <w:rPr>
                <w:noProof w:val="0"/>
              </w:rPr>
              <w:t>PCC TF Supplement CDA Content Modules (TI)</w:t>
            </w:r>
          </w:p>
          <w:p w:rsidR="00430FB4" w:rsidRPr="00636CB2" w:rsidRDefault="00430FB4" w:rsidP="00AB42C9">
            <w:pPr>
              <w:pStyle w:val="TableEntry"/>
              <w:rPr>
                <w:noProof w:val="0"/>
              </w:rPr>
            </w:pPr>
            <w:proofErr w:type="spellStart"/>
            <w:r w:rsidRPr="00636CB2">
              <w:rPr>
                <w:noProof w:val="0"/>
              </w:rPr>
              <w:t>Vol</w:t>
            </w:r>
            <w:proofErr w:type="spellEnd"/>
            <w:r w:rsidRPr="00636CB2">
              <w:rPr>
                <w:noProof w:val="0"/>
              </w:rPr>
              <w:t xml:space="preserve"> 2: 6.3.3/6/11</w:t>
            </w:r>
          </w:p>
        </w:tc>
        <w:tc>
          <w:tcPr>
            <w:tcW w:w="1348" w:type="pct"/>
            <w:tcBorders>
              <w:top w:val="single" w:sz="6" w:space="0" w:color="000000"/>
              <w:left w:val="single" w:sz="6" w:space="0" w:color="000000"/>
              <w:bottom w:val="single" w:sz="6" w:space="0" w:color="000000"/>
              <w:right w:val="single" w:sz="6" w:space="0" w:color="000000"/>
            </w:tcBorders>
          </w:tcPr>
          <w:p w:rsidR="00430FB4" w:rsidRPr="00636CB2" w:rsidRDefault="00430FB4" w:rsidP="004F0E6A">
            <w:pPr>
              <w:pStyle w:val="TableEntry"/>
              <w:rPr>
                <w:noProof w:val="0"/>
              </w:rPr>
            </w:pPr>
          </w:p>
        </w:tc>
      </w:tr>
      <w:tr w:rsidR="00430FB4" w:rsidRPr="00636CB2" w:rsidTr="00AB42C9">
        <w:tc>
          <w:tcPr>
            <w:tcW w:w="982" w:type="pct"/>
            <w:tcBorders>
              <w:top w:val="single" w:sz="6" w:space="0" w:color="000000"/>
              <w:left w:val="single" w:sz="6" w:space="0" w:color="000000"/>
              <w:bottom w:val="single" w:sz="6" w:space="0" w:color="000000"/>
              <w:right w:val="single" w:sz="6" w:space="0" w:color="000000"/>
            </w:tcBorders>
            <w:vAlign w:val="center"/>
          </w:tcPr>
          <w:p w:rsidR="00430FB4" w:rsidRPr="00636CB2" w:rsidRDefault="00430FB4" w:rsidP="00D53E5F">
            <w:pPr>
              <w:pStyle w:val="TableEntry"/>
              <w:rPr>
                <w:noProof w:val="0"/>
              </w:rPr>
            </w:pPr>
            <w:r w:rsidRPr="00636CB2">
              <w:rPr>
                <w:noProof w:val="0"/>
              </w:rPr>
              <w:t xml:space="preserve">Family History </w:t>
            </w:r>
          </w:p>
          <w:p w:rsidR="00430FB4" w:rsidRPr="00636CB2" w:rsidRDefault="00430FB4" w:rsidP="004F0E6A">
            <w:pPr>
              <w:pStyle w:val="TableEntry"/>
              <w:rPr>
                <w:rStyle w:val="Hyperlink"/>
                <w:noProof w:val="0"/>
              </w:rPr>
            </w:pPr>
            <w:r w:rsidRPr="00636CB2">
              <w:rPr>
                <w:noProof w:val="0"/>
              </w:rPr>
              <w:t xml:space="preserve">This section should be </w:t>
            </w:r>
            <w:r w:rsidRPr="00636CB2">
              <w:rPr>
                <w:noProof w:val="0"/>
              </w:rPr>
              <w:lastRenderedPageBreak/>
              <w:t>present when there is relevant family history</w:t>
            </w:r>
          </w:p>
        </w:tc>
        <w:tc>
          <w:tcPr>
            <w:tcW w:w="276" w:type="pct"/>
            <w:tcBorders>
              <w:top w:val="single" w:sz="6" w:space="0" w:color="000000"/>
              <w:left w:val="single" w:sz="6" w:space="0" w:color="000000"/>
              <w:bottom w:val="single" w:sz="6" w:space="0" w:color="000000"/>
              <w:right w:val="single" w:sz="6" w:space="0" w:color="000000"/>
            </w:tcBorders>
            <w:vAlign w:val="center"/>
          </w:tcPr>
          <w:p w:rsidR="00430FB4" w:rsidRPr="00636CB2" w:rsidRDefault="00430FB4" w:rsidP="004F0E6A">
            <w:pPr>
              <w:pStyle w:val="TableEntry"/>
              <w:rPr>
                <w:noProof w:val="0"/>
              </w:rPr>
            </w:pPr>
            <w:r w:rsidRPr="00636CB2">
              <w:rPr>
                <w:noProof w:val="0"/>
              </w:rPr>
              <w:lastRenderedPageBreak/>
              <w:t xml:space="preserve">O </w:t>
            </w:r>
          </w:p>
        </w:tc>
        <w:tc>
          <w:tcPr>
            <w:tcW w:w="2393" w:type="pct"/>
            <w:tcBorders>
              <w:top w:val="single" w:sz="6" w:space="0" w:color="000000"/>
              <w:left w:val="single" w:sz="6" w:space="0" w:color="000000"/>
              <w:bottom w:val="single" w:sz="6" w:space="0" w:color="000000"/>
              <w:right w:val="single" w:sz="6" w:space="0" w:color="000000"/>
            </w:tcBorders>
            <w:vAlign w:val="center"/>
          </w:tcPr>
          <w:p w:rsidR="00430FB4" w:rsidRPr="00636CB2" w:rsidRDefault="00430FB4" w:rsidP="00AB42C9">
            <w:pPr>
              <w:pStyle w:val="TableEntry"/>
              <w:rPr>
                <w:noProof w:val="0"/>
              </w:rPr>
            </w:pPr>
            <w:r w:rsidRPr="00636CB2">
              <w:rPr>
                <w:noProof w:val="0"/>
              </w:rPr>
              <w:t xml:space="preserve">1.3.6.1.4.1.19376.1.5.3.1.3.14 </w:t>
            </w:r>
          </w:p>
        </w:tc>
        <w:tc>
          <w:tcPr>
            <w:tcW w:w="1348" w:type="pct"/>
            <w:tcBorders>
              <w:top w:val="single" w:sz="6" w:space="0" w:color="000000"/>
              <w:left w:val="single" w:sz="6" w:space="0" w:color="000000"/>
              <w:bottom w:val="single" w:sz="6" w:space="0" w:color="000000"/>
              <w:right w:val="single" w:sz="6" w:space="0" w:color="000000"/>
            </w:tcBorders>
          </w:tcPr>
          <w:p w:rsidR="00430FB4" w:rsidRPr="00636CB2" w:rsidRDefault="00430FB4" w:rsidP="004F0E6A">
            <w:pPr>
              <w:pStyle w:val="TableEntry"/>
              <w:rPr>
                <w:noProof w:val="0"/>
              </w:rPr>
            </w:pPr>
          </w:p>
        </w:tc>
      </w:tr>
      <w:tr w:rsidR="00430FB4" w:rsidRPr="00636CB2" w:rsidTr="00AB42C9">
        <w:tc>
          <w:tcPr>
            <w:tcW w:w="982" w:type="pct"/>
            <w:tcBorders>
              <w:top w:val="single" w:sz="6" w:space="0" w:color="000000"/>
              <w:left w:val="single" w:sz="6" w:space="0" w:color="000000"/>
              <w:bottom w:val="single" w:sz="6" w:space="0" w:color="000000"/>
              <w:right w:val="single" w:sz="6" w:space="0" w:color="000000"/>
            </w:tcBorders>
            <w:vAlign w:val="center"/>
          </w:tcPr>
          <w:p w:rsidR="00430FB4" w:rsidRPr="00636CB2" w:rsidRDefault="00430FB4" w:rsidP="00732BC4">
            <w:pPr>
              <w:pStyle w:val="TableEntry"/>
              <w:rPr>
                <w:noProof w:val="0"/>
              </w:rPr>
            </w:pPr>
            <w:r w:rsidRPr="00636CB2">
              <w:rPr>
                <w:noProof w:val="0"/>
              </w:rPr>
              <w:lastRenderedPageBreak/>
              <w:t xml:space="preserve">Social History </w:t>
            </w:r>
          </w:p>
          <w:p w:rsidR="00430FB4" w:rsidRPr="00636CB2" w:rsidRDefault="00430FB4" w:rsidP="004F0E6A">
            <w:pPr>
              <w:pStyle w:val="TableEntry"/>
              <w:rPr>
                <w:rStyle w:val="Hyperlink"/>
                <w:noProof w:val="0"/>
              </w:rPr>
            </w:pPr>
            <w:r w:rsidRPr="00636CB2">
              <w:rPr>
                <w:noProof w:val="0"/>
              </w:rPr>
              <w:t>This section should be present when there is relevant social history</w:t>
            </w:r>
          </w:p>
        </w:tc>
        <w:tc>
          <w:tcPr>
            <w:tcW w:w="276" w:type="pct"/>
            <w:tcBorders>
              <w:top w:val="single" w:sz="6" w:space="0" w:color="000000"/>
              <w:left w:val="single" w:sz="6" w:space="0" w:color="000000"/>
              <w:bottom w:val="single" w:sz="6" w:space="0" w:color="000000"/>
              <w:right w:val="single" w:sz="6" w:space="0" w:color="000000"/>
            </w:tcBorders>
            <w:vAlign w:val="center"/>
          </w:tcPr>
          <w:p w:rsidR="00430FB4" w:rsidRPr="00636CB2" w:rsidRDefault="00430FB4" w:rsidP="004F0E6A">
            <w:pPr>
              <w:pStyle w:val="TableEntry"/>
              <w:rPr>
                <w:noProof w:val="0"/>
              </w:rPr>
            </w:pPr>
            <w:r w:rsidRPr="00636CB2">
              <w:rPr>
                <w:noProof w:val="0"/>
              </w:rPr>
              <w:t xml:space="preserve">O </w:t>
            </w:r>
          </w:p>
        </w:tc>
        <w:tc>
          <w:tcPr>
            <w:tcW w:w="2393" w:type="pct"/>
            <w:tcBorders>
              <w:top w:val="single" w:sz="6" w:space="0" w:color="000000"/>
              <w:left w:val="single" w:sz="6" w:space="0" w:color="000000"/>
              <w:bottom w:val="single" w:sz="6" w:space="0" w:color="000000"/>
              <w:right w:val="single" w:sz="6" w:space="0" w:color="000000"/>
            </w:tcBorders>
            <w:vAlign w:val="center"/>
          </w:tcPr>
          <w:p w:rsidR="00430FB4" w:rsidRPr="00636CB2" w:rsidRDefault="00430FB4" w:rsidP="00AB42C9">
            <w:pPr>
              <w:pStyle w:val="TableEntry"/>
              <w:rPr>
                <w:noProof w:val="0"/>
              </w:rPr>
            </w:pPr>
            <w:r w:rsidRPr="00636CB2">
              <w:rPr>
                <w:noProof w:val="0"/>
              </w:rPr>
              <w:t xml:space="preserve">1.3.6.1.4.1.19376.1.5.3.1.3.16 </w:t>
            </w:r>
          </w:p>
        </w:tc>
        <w:tc>
          <w:tcPr>
            <w:tcW w:w="1348" w:type="pct"/>
            <w:tcBorders>
              <w:top w:val="single" w:sz="6" w:space="0" w:color="000000"/>
              <w:left w:val="single" w:sz="6" w:space="0" w:color="000000"/>
              <w:bottom w:val="single" w:sz="6" w:space="0" w:color="000000"/>
              <w:right w:val="single" w:sz="6" w:space="0" w:color="000000"/>
            </w:tcBorders>
          </w:tcPr>
          <w:p w:rsidR="00430FB4" w:rsidRPr="00636CB2" w:rsidRDefault="00430FB4" w:rsidP="004F0E6A">
            <w:pPr>
              <w:pStyle w:val="TableEntry"/>
              <w:rPr>
                <w:noProof w:val="0"/>
              </w:rPr>
            </w:pPr>
          </w:p>
        </w:tc>
      </w:tr>
      <w:tr w:rsidR="00430FB4"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4F0E6A">
            <w:pPr>
              <w:pStyle w:val="TableEntry"/>
              <w:rPr>
                <w:rStyle w:val="Hyperlink"/>
                <w:noProof w:val="0"/>
              </w:rPr>
            </w:pPr>
            <w:r w:rsidRPr="00636CB2">
              <w:rPr>
                <w:rStyle w:val="Hyperlink"/>
                <w:noProof w:val="0"/>
              </w:rPr>
              <w:t>Assessments</w:t>
            </w:r>
          </w:p>
          <w:p w:rsidR="00430FB4" w:rsidRPr="00636CB2" w:rsidRDefault="00430FB4" w:rsidP="004F0E6A">
            <w:pPr>
              <w:pStyle w:val="TableEntry"/>
              <w:rPr>
                <w:noProof w:val="0"/>
              </w:rPr>
            </w:pPr>
            <w:r w:rsidRPr="00636CB2">
              <w:rPr>
                <w:noProof w:val="0"/>
              </w:rPr>
              <w:t>This section shall include level of consciousness, health assessment, special needs and wound.</w:t>
            </w:r>
          </w:p>
        </w:tc>
        <w:tc>
          <w:tcPr>
            <w:tcW w:w="276"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4F0E6A">
            <w:pPr>
              <w:pStyle w:val="TableEntry"/>
              <w:rPr>
                <w:noProof w:val="0"/>
              </w:rPr>
            </w:pPr>
            <w:r w:rsidRPr="00636CB2">
              <w:rPr>
                <w:noProof w:val="0"/>
              </w:rPr>
              <w:t>R</w:t>
            </w:r>
            <w:r w:rsidR="00EF1DA4"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AB42C9">
            <w:pPr>
              <w:pStyle w:val="TableEntry"/>
              <w:rPr>
                <w:noProof w:val="0"/>
              </w:rPr>
            </w:pPr>
            <w:r w:rsidRPr="00636CB2">
              <w:rPr>
                <w:noProof w:val="0"/>
              </w:rPr>
              <w:t>1.3.6.1.4.1.19376.1.5.3.1.1.13.2.4</w:t>
            </w:r>
          </w:p>
          <w:p w:rsidR="00430FB4" w:rsidRPr="00636CB2" w:rsidRDefault="00430FB4" w:rsidP="00AB42C9">
            <w:pPr>
              <w:pStyle w:val="TableEntry"/>
              <w:rPr>
                <w:noProof w:val="0"/>
              </w:rPr>
            </w:pPr>
            <w:r w:rsidRPr="00636CB2">
              <w:rPr>
                <w:noProof w:val="0"/>
              </w:rPr>
              <w:t>PCC TF Supplement CDA Content Modules (TI)</w:t>
            </w:r>
          </w:p>
          <w:p w:rsidR="00430FB4" w:rsidRPr="00636CB2" w:rsidRDefault="00430FB4" w:rsidP="00AB42C9">
            <w:pPr>
              <w:pStyle w:val="TableEntry"/>
              <w:rPr>
                <w:noProof w:val="0"/>
              </w:rPr>
            </w:pPr>
            <w:proofErr w:type="spellStart"/>
            <w:r w:rsidRPr="00636CB2">
              <w:rPr>
                <w:noProof w:val="0"/>
              </w:rPr>
              <w:t>Vol</w:t>
            </w:r>
            <w:proofErr w:type="spellEnd"/>
            <w:r w:rsidRPr="00636CB2">
              <w:rPr>
                <w:noProof w:val="0"/>
              </w:rPr>
              <w:t xml:space="preserve"> 2: 6.3.3.9.7</w:t>
            </w:r>
          </w:p>
        </w:tc>
        <w:tc>
          <w:tcPr>
            <w:tcW w:w="1348" w:type="pct"/>
            <w:tcBorders>
              <w:top w:val="single" w:sz="6" w:space="0" w:color="000000"/>
              <w:left w:val="single" w:sz="6" w:space="0" w:color="000000"/>
              <w:bottom w:val="single" w:sz="6" w:space="0" w:color="000000"/>
              <w:right w:val="single" w:sz="6" w:space="0" w:color="000000"/>
            </w:tcBorders>
          </w:tcPr>
          <w:p w:rsidR="00430FB4" w:rsidRPr="00636CB2" w:rsidRDefault="00430FB4" w:rsidP="004F0E6A">
            <w:pPr>
              <w:pStyle w:val="TableEntry"/>
              <w:rPr>
                <w:noProof w:val="0"/>
              </w:rPr>
            </w:pPr>
          </w:p>
        </w:tc>
      </w:tr>
      <w:tr w:rsidR="00430FB4" w:rsidRPr="00636CB2" w:rsidTr="00AB42C9">
        <w:tc>
          <w:tcPr>
            <w:tcW w:w="982"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303996">
            <w:pPr>
              <w:pStyle w:val="TableEntry"/>
              <w:rPr>
                <w:rStyle w:val="Hyperlink"/>
                <w:noProof w:val="0"/>
              </w:rPr>
            </w:pPr>
            <w:r w:rsidRPr="00636CB2">
              <w:rPr>
                <w:rStyle w:val="Hyperlink"/>
                <w:noProof w:val="0"/>
              </w:rPr>
              <w:t>Vital Signs</w:t>
            </w:r>
          </w:p>
        </w:tc>
        <w:tc>
          <w:tcPr>
            <w:tcW w:w="276"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4F0E6A">
            <w:pPr>
              <w:pStyle w:val="TableEntry"/>
              <w:rPr>
                <w:noProof w:val="0"/>
              </w:rPr>
            </w:pPr>
            <w:r w:rsidRPr="00636CB2">
              <w:rPr>
                <w:noProof w:val="0"/>
              </w:rPr>
              <w:t>R</w:t>
            </w:r>
            <w:r w:rsidR="00EF1DA4" w:rsidRPr="00636CB2">
              <w:rPr>
                <w:noProof w:val="0"/>
              </w:rPr>
              <w:t>2</w:t>
            </w:r>
          </w:p>
        </w:tc>
        <w:tc>
          <w:tcPr>
            <w:tcW w:w="2393" w:type="pct"/>
            <w:tcBorders>
              <w:top w:val="single" w:sz="6" w:space="0" w:color="000000"/>
              <w:left w:val="single" w:sz="6" w:space="0" w:color="000000"/>
              <w:bottom w:val="single" w:sz="6" w:space="0" w:color="000000"/>
              <w:right w:val="single" w:sz="6" w:space="0" w:color="000000"/>
            </w:tcBorders>
            <w:vAlign w:val="bottom"/>
          </w:tcPr>
          <w:p w:rsidR="00430FB4" w:rsidRPr="00636CB2" w:rsidRDefault="00430FB4" w:rsidP="00AB42C9">
            <w:pPr>
              <w:pStyle w:val="TableEntry"/>
              <w:rPr>
                <w:noProof w:val="0"/>
              </w:rPr>
            </w:pPr>
            <w:r w:rsidRPr="00636CB2">
              <w:rPr>
                <w:noProof w:val="0"/>
              </w:rPr>
              <w:t>1.3.6.1.4.1.19376.1.5.3.1.3.25</w:t>
            </w:r>
          </w:p>
          <w:p w:rsidR="00430FB4" w:rsidRPr="00636CB2" w:rsidRDefault="00430FB4" w:rsidP="00AB42C9">
            <w:pPr>
              <w:pStyle w:val="TableEntry"/>
              <w:rPr>
                <w:noProof w:val="0"/>
              </w:rPr>
            </w:pPr>
            <w:r w:rsidRPr="00636CB2">
              <w:rPr>
                <w:noProof w:val="0"/>
              </w:rPr>
              <w:t>IHE PCC 2:6.3.3.4.4</w:t>
            </w:r>
          </w:p>
        </w:tc>
        <w:tc>
          <w:tcPr>
            <w:tcW w:w="1348" w:type="pct"/>
            <w:tcBorders>
              <w:top w:val="single" w:sz="6" w:space="0" w:color="000000"/>
              <w:left w:val="single" w:sz="6" w:space="0" w:color="000000"/>
              <w:bottom w:val="single" w:sz="6" w:space="0" w:color="000000"/>
              <w:right w:val="single" w:sz="6" w:space="0" w:color="000000"/>
            </w:tcBorders>
          </w:tcPr>
          <w:p w:rsidR="00430FB4" w:rsidRPr="00636CB2" w:rsidRDefault="00430FB4" w:rsidP="004F0E6A">
            <w:pPr>
              <w:pStyle w:val="TableEntry"/>
              <w:rPr>
                <w:noProof w:val="0"/>
              </w:rPr>
            </w:pPr>
          </w:p>
        </w:tc>
      </w:tr>
      <w:tr w:rsidR="0075390C" w:rsidRPr="00636CB2" w:rsidTr="00AB42C9">
        <w:tc>
          <w:tcPr>
            <w:tcW w:w="982" w:type="pct"/>
            <w:tcBorders>
              <w:top w:val="single" w:sz="6" w:space="0" w:color="000000"/>
              <w:left w:val="single" w:sz="6" w:space="0" w:color="000000"/>
              <w:bottom w:val="single" w:sz="6" w:space="0" w:color="000000"/>
              <w:right w:val="single" w:sz="6" w:space="0" w:color="000000"/>
            </w:tcBorders>
            <w:vAlign w:val="center"/>
          </w:tcPr>
          <w:p w:rsidR="0075390C" w:rsidRPr="00636CB2" w:rsidRDefault="0075390C" w:rsidP="0040160A">
            <w:pPr>
              <w:pStyle w:val="TableEntry"/>
              <w:rPr>
                <w:noProof w:val="0"/>
              </w:rPr>
            </w:pPr>
            <w:r w:rsidRPr="00636CB2">
              <w:rPr>
                <w:noProof w:val="0"/>
              </w:rPr>
              <w:t>Patient Instructions</w:t>
            </w:r>
          </w:p>
          <w:p w:rsidR="0075390C" w:rsidRPr="00636CB2" w:rsidRDefault="0075390C" w:rsidP="00303996">
            <w:pPr>
              <w:pStyle w:val="TableEntry"/>
              <w:rPr>
                <w:rStyle w:val="Hyperlink"/>
                <w:noProof w:val="0"/>
              </w:rPr>
            </w:pPr>
            <w:r w:rsidRPr="00636CB2">
              <w:rPr>
                <w:noProof w:val="0"/>
              </w:rPr>
              <w:t>The patient education and consents section shall contain a description of the patient education the patient received, the results of the education, and the consents the patient signed.</w:t>
            </w:r>
          </w:p>
        </w:tc>
        <w:tc>
          <w:tcPr>
            <w:tcW w:w="276" w:type="pct"/>
            <w:tcBorders>
              <w:top w:val="single" w:sz="6" w:space="0" w:color="000000"/>
              <w:left w:val="single" w:sz="6" w:space="0" w:color="000000"/>
              <w:bottom w:val="single" w:sz="6" w:space="0" w:color="000000"/>
              <w:right w:val="single" w:sz="6" w:space="0" w:color="000000"/>
            </w:tcBorders>
            <w:vAlign w:val="center"/>
          </w:tcPr>
          <w:p w:rsidR="0075390C" w:rsidRPr="00636CB2" w:rsidRDefault="0075390C" w:rsidP="004F0E6A">
            <w:pPr>
              <w:pStyle w:val="TableEntry"/>
              <w:rPr>
                <w:noProof w:val="0"/>
              </w:rPr>
            </w:pPr>
            <w:r w:rsidRPr="00636CB2">
              <w:rPr>
                <w:noProof w:val="0"/>
              </w:rPr>
              <w:t>R2</w:t>
            </w:r>
          </w:p>
        </w:tc>
        <w:tc>
          <w:tcPr>
            <w:tcW w:w="2393" w:type="pct"/>
            <w:tcBorders>
              <w:top w:val="single" w:sz="6" w:space="0" w:color="000000"/>
              <w:left w:val="single" w:sz="6" w:space="0" w:color="000000"/>
              <w:bottom w:val="single" w:sz="6" w:space="0" w:color="000000"/>
              <w:right w:val="single" w:sz="6" w:space="0" w:color="000000"/>
            </w:tcBorders>
            <w:vAlign w:val="center"/>
          </w:tcPr>
          <w:p w:rsidR="0075390C" w:rsidRPr="00636CB2" w:rsidRDefault="0075390C" w:rsidP="00AB42C9">
            <w:pPr>
              <w:pStyle w:val="TableEntry"/>
              <w:rPr>
                <w:noProof w:val="0"/>
              </w:rPr>
            </w:pPr>
            <w:r w:rsidRPr="00636CB2">
              <w:rPr>
                <w:noProof w:val="0"/>
              </w:rPr>
              <w:t>1.3.6.1.4.1.19376.1.5.3.1.1.9.38</w:t>
            </w:r>
          </w:p>
        </w:tc>
        <w:tc>
          <w:tcPr>
            <w:tcW w:w="1348" w:type="pct"/>
            <w:tcBorders>
              <w:top w:val="single" w:sz="6" w:space="0" w:color="000000"/>
              <w:left w:val="single" w:sz="6" w:space="0" w:color="000000"/>
              <w:bottom w:val="single" w:sz="6" w:space="0" w:color="000000"/>
              <w:right w:val="single" w:sz="6" w:space="0" w:color="000000"/>
            </w:tcBorders>
          </w:tcPr>
          <w:p w:rsidR="0075390C" w:rsidRPr="00636CB2" w:rsidRDefault="0075390C" w:rsidP="004F0E6A">
            <w:pPr>
              <w:pStyle w:val="TableEntry"/>
              <w:rPr>
                <w:noProof w:val="0"/>
              </w:rPr>
            </w:pPr>
          </w:p>
        </w:tc>
      </w:tr>
    </w:tbl>
    <w:p w:rsidR="005D3E3B" w:rsidRPr="00636CB2" w:rsidRDefault="005D3E3B" w:rsidP="005D3E3B">
      <w:pPr>
        <w:shd w:val="clear" w:color="auto" w:fill="FFFFFF"/>
        <w:rPr>
          <w:i/>
          <w:color w:val="000000"/>
        </w:rPr>
      </w:pPr>
      <w:r w:rsidRPr="00636CB2">
        <w:rPr>
          <w:i/>
          <w:color w:val="000000"/>
        </w:rPr>
        <w:t xml:space="preserve">R = Required; R2 = </w:t>
      </w:r>
      <w:proofErr w:type="gramStart"/>
      <w:r w:rsidRPr="00636CB2">
        <w:rPr>
          <w:i/>
          <w:color w:val="000000"/>
        </w:rPr>
        <w:t>Required</w:t>
      </w:r>
      <w:proofErr w:type="gramEnd"/>
      <w:r w:rsidRPr="00636CB2">
        <w:rPr>
          <w:i/>
          <w:color w:val="000000"/>
        </w:rPr>
        <w:t xml:space="preserve"> if data present; O = Optional; C = Conditional</w:t>
      </w:r>
    </w:p>
    <w:p w:rsidR="005D3E3B" w:rsidRPr="00636CB2" w:rsidRDefault="005D3E3B" w:rsidP="005D3E3B">
      <w:pPr>
        <w:pStyle w:val="BodyText"/>
        <w:rPr>
          <w:i/>
          <w:noProof w:val="0"/>
        </w:rPr>
      </w:pPr>
    </w:p>
    <w:p w:rsidR="00A90BC4" w:rsidRPr="00636CB2" w:rsidRDefault="00A90BC4" w:rsidP="00A90BC4">
      <w:pPr>
        <w:pStyle w:val="Heading5"/>
        <w:numPr>
          <w:ilvl w:val="0"/>
          <w:numId w:val="0"/>
        </w:numPr>
        <w:ind w:left="1008" w:hanging="1008"/>
        <w:rPr>
          <w:noProof w:val="0"/>
          <w:lang w:val="en-US"/>
        </w:rPr>
      </w:pPr>
      <w:r w:rsidRPr="00636CB2">
        <w:rPr>
          <w:noProof w:val="0"/>
          <w:lang w:val="en-US"/>
        </w:rPr>
        <w:t>6.3.1</w:t>
      </w:r>
      <w:proofErr w:type="gramStart"/>
      <w:r w:rsidRPr="00636CB2">
        <w:rPr>
          <w:noProof w:val="0"/>
          <w:lang w:val="en-US"/>
        </w:rPr>
        <w:t>.B.5</w:t>
      </w:r>
      <w:proofErr w:type="gramEnd"/>
      <w:r w:rsidRPr="00636CB2">
        <w:rPr>
          <w:noProof w:val="0"/>
          <w:lang w:val="en-US"/>
        </w:rPr>
        <w:t xml:space="preserve"> Conformance</w:t>
      </w:r>
    </w:p>
    <w:p w:rsidR="00A90BC4" w:rsidRPr="00636CB2" w:rsidRDefault="00A90BC4" w:rsidP="00A90BC4">
      <w:pPr>
        <w:pStyle w:val="BodyText"/>
        <w:rPr>
          <w:noProof w:val="0"/>
        </w:rPr>
      </w:pPr>
      <w:r w:rsidRPr="00636CB2">
        <w:rPr>
          <w:noProof w:val="0"/>
        </w:rPr>
        <w:t>CDA Release 2.0 documents that conform to the requirements of this content module shall indicate their conformance by the inclusion of the appropriate &lt;</w:t>
      </w:r>
      <w:proofErr w:type="spellStart"/>
      <w:r w:rsidRPr="00636CB2">
        <w:rPr>
          <w:noProof w:val="0"/>
        </w:rPr>
        <w:t>templateId</w:t>
      </w:r>
      <w:proofErr w:type="spellEnd"/>
      <w:r w:rsidRPr="00636CB2">
        <w:rPr>
          <w:noProof w:val="0"/>
        </w:rPr>
        <w:t xml:space="preserve">&gt; elements in the header of the document. This is shown in the sample document below. A CDA Document may conform to more than one template. This content module inherits from the </w:t>
      </w:r>
      <w:r w:rsidRPr="00636CB2">
        <w:rPr>
          <w:rStyle w:val="Hyperlink"/>
          <w:noProof w:val="0"/>
        </w:rPr>
        <w:t xml:space="preserve">Medical Summary </w:t>
      </w:r>
      <w:r w:rsidRPr="00636CB2">
        <w:rPr>
          <w:noProof w:val="0"/>
        </w:rPr>
        <w:t>content module, and so must conform to the requirements of that template as well, thus all &lt;</w:t>
      </w:r>
      <w:proofErr w:type="spellStart"/>
      <w:r w:rsidRPr="00636CB2">
        <w:rPr>
          <w:noProof w:val="0"/>
        </w:rPr>
        <w:t>templateId</w:t>
      </w:r>
      <w:proofErr w:type="spellEnd"/>
      <w:r w:rsidRPr="00636CB2">
        <w:rPr>
          <w:noProof w:val="0"/>
        </w:rPr>
        <w:t xml:space="preserve">&gt; elements shown in the example below shall be included. </w:t>
      </w:r>
    </w:p>
    <w:p w:rsidR="005D3E3B" w:rsidRPr="00636CB2" w:rsidRDefault="005D3E3B" w:rsidP="00F353D4">
      <w:pPr>
        <w:pStyle w:val="XMLFragment"/>
        <w:rPr>
          <w:noProof w:val="0"/>
        </w:rPr>
      </w:pPr>
      <w:r w:rsidRPr="00636CB2">
        <w:rPr>
          <w:noProof w:val="0"/>
        </w:rPr>
        <w:lastRenderedPageBreak/>
        <w:t>&lt;</w:t>
      </w:r>
      <w:proofErr w:type="spellStart"/>
      <w:r w:rsidRPr="00636CB2">
        <w:rPr>
          <w:noProof w:val="0"/>
        </w:rPr>
        <w:t>ClinicalDocument</w:t>
      </w:r>
      <w:proofErr w:type="spellEnd"/>
      <w:r w:rsidRPr="00636CB2">
        <w:rPr>
          <w:noProof w:val="0"/>
        </w:rPr>
        <w:t xml:space="preserve"> </w:t>
      </w:r>
      <w:proofErr w:type="spellStart"/>
      <w:r w:rsidRPr="00636CB2">
        <w:rPr>
          <w:noProof w:val="0"/>
        </w:rPr>
        <w:t>xmlns</w:t>
      </w:r>
      <w:proofErr w:type="spellEnd"/>
      <w:r w:rsidRPr="00636CB2">
        <w:rPr>
          <w:noProof w:val="0"/>
        </w:rPr>
        <w:t>='urn</w:t>
      </w:r>
      <w:proofErr w:type="gramStart"/>
      <w:r w:rsidRPr="00636CB2">
        <w:rPr>
          <w:noProof w:val="0"/>
        </w:rPr>
        <w:t>:hl7</w:t>
      </w:r>
      <w:proofErr w:type="gramEnd"/>
      <w:r w:rsidRPr="00636CB2">
        <w:rPr>
          <w:noProof w:val="0"/>
        </w:rPr>
        <w:t>-org:v3'&gt;</w:t>
      </w:r>
    </w:p>
    <w:p w:rsidR="005D3E3B" w:rsidRPr="00636CB2" w:rsidRDefault="005D3E3B" w:rsidP="00F353D4">
      <w:pPr>
        <w:pStyle w:val="XMLFragment"/>
        <w:rPr>
          <w:noProof w:val="0"/>
        </w:rPr>
      </w:pPr>
      <w:r w:rsidRPr="00636CB2">
        <w:rPr>
          <w:noProof w:val="0"/>
        </w:rPr>
        <w:t xml:space="preserve">  &lt;</w:t>
      </w:r>
      <w:proofErr w:type="spellStart"/>
      <w:r w:rsidRPr="00636CB2">
        <w:rPr>
          <w:noProof w:val="0"/>
        </w:rPr>
        <w:t>typeId</w:t>
      </w:r>
      <w:proofErr w:type="spellEnd"/>
      <w:r w:rsidRPr="00636CB2">
        <w:rPr>
          <w:noProof w:val="0"/>
        </w:rPr>
        <w:t xml:space="preserve"> extension="POCD_HD000040" root="2.16.840.1.113883.1.3"/&gt;</w:t>
      </w:r>
    </w:p>
    <w:p w:rsidR="005D3E3B" w:rsidRPr="00636CB2" w:rsidRDefault="005D3E3B" w:rsidP="00F353D4">
      <w:pPr>
        <w:pStyle w:val="XMLFragment"/>
        <w:rPr>
          <w:noProof w:val="0"/>
        </w:rPr>
      </w:pPr>
      <w:r w:rsidRPr="00636CB2">
        <w:rPr>
          <w:noProof w:val="0"/>
        </w:rPr>
        <w:t xml:space="preserve">  </w:t>
      </w:r>
      <w:r w:rsidR="00F353D4" w:rsidRPr="00636CB2">
        <w:rPr>
          <w:noProof w:val="0"/>
        </w:rPr>
        <w:t>&lt;</w:t>
      </w:r>
      <w:proofErr w:type="spellStart"/>
      <w:r w:rsidR="00F353D4" w:rsidRPr="00636CB2">
        <w:rPr>
          <w:noProof w:val="0"/>
        </w:rPr>
        <w:t>templateId</w:t>
      </w:r>
      <w:proofErr w:type="spellEnd"/>
      <w:r w:rsidR="00F353D4" w:rsidRPr="00636CB2">
        <w:rPr>
          <w:noProof w:val="0"/>
        </w:rPr>
        <w:t xml:space="preserve"> root='1.3.6.1.4.1.19376.1.5.3.1.1.2'/&gt;&lt;!--Medical Summary--&gt;</w:t>
      </w:r>
    </w:p>
    <w:p w:rsidR="00F353D4" w:rsidRPr="00636CB2" w:rsidRDefault="00F353D4" w:rsidP="00F353D4">
      <w:pPr>
        <w:pStyle w:val="XMLFragment"/>
        <w:rPr>
          <w:noProof w:val="0"/>
        </w:rPr>
      </w:pPr>
      <w:r w:rsidRPr="00636CB2">
        <w:rPr>
          <w:noProof w:val="0"/>
        </w:rPr>
        <w:tab/>
        <w:t>&lt;</w:t>
      </w:r>
      <w:proofErr w:type="spellStart"/>
      <w:r w:rsidRPr="00636CB2">
        <w:rPr>
          <w:noProof w:val="0"/>
        </w:rPr>
        <w:t>templateId</w:t>
      </w:r>
      <w:proofErr w:type="spellEnd"/>
      <w:r w:rsidRPr="00636CB2">
        <w:rPr>
          <w:noProof w:val="0"/>
        </w:rPr>
        <w:t xml:space="preserve"> root='1.3.6.1.4.1.19376.1.5.3.1.1.20.1.3'/&gt;&lt;!--</w:t>
      </w:r>
      <w:proofErr w:type="spellStart"/>
      <w:r w:rsidRPr="00636CB2">
        <w:rPr>
          <w:noProof w:val="0"/>
        </w:rPr>
        <w:t>eNursing</w:t>
      </w:r>
      <w:proofErr w:type="spellEnd"/>
      <w:r w:rsidRPr="00636CB2">
        <w:rPr>
          <w:noProof w:val="0"/>
        </w:rPr>
        <w:t xml:space="preserve"> Summary--&gt;</w:t>
      </w:r>
    </w:p>
    <w:p w:rsidR="005D3E3B" w:rsidRPr="00636CB2" w:rsidRDefault="005D3E3B" w:rsidP="00F353D4">
      <w:pPr>
        <w:pStyle w:val="XMLFragment"/>
        <w:rPr>
          <w:noProof w:val="0"/>
        </w:rPr>
      </w:pPr>
      <w:r w:rsidRPr="00636CB2">
        <w:rPr>
          <w:noProof w:val="0"/>
        </w:rPr>
        <w:t xml:space="preserve">  &lt;id root=' ' extension=' '/&gt;</w:t>
      </w:r>
    </w:p>
    <w:p w:rsidR="005D3E3B" w:rsidRPr="00636CB2" w:rsidRDefault="00E26B2A" w:rsidP="00F353D4">
      <w:pPr>
        <w:pStyle w:val="XMLFragment"/>
        <w:rPr>
          <w:noProof w:val="0"/>
        </w:rPr>
      </w:pPr>
      <w:r w:rsidRPr="00636CB2">
        <w:rPr>
          <w:noProof w:val="0"/>
        </w:rPr>
        <w:t xml:space="preserve">  &lt;code code='</w:t>
      </w:r>
      <w:r w:rsidR="005C690C" w:rsidRPr="00636CB2">
        <w:rPr>
          <w:noProof w:val="0"/>
        </w:rPr>
        <w:t>28651-8</w:t>
      </w:r>
      <w:r w:rsidR="005D3E3B" w:rsidRPr="00636CB2">
        <w:rPr>
          <w:noProof w:val="0"/>
        </w:rPr>
        <w:t xml:space="preserve">' </w:t>
      </w:r>
      <w:proofErr w:type="spellStart"/>
      <w:r w:rsidR="005D3E3B" w:rsidRPr="00636CB2">
        <w:rPr>
          <w:noProof w:val="0"/>
        </w:rPr>
        <w:t>displayName</w:t>
      </w:r>
      <w:proofErr w:type="spellEnd"/>
      <w:r w:rsidR="005D3E3B" w:rsidRPr="00636CB2">
        <w:rPr>
          <w:noProof w:val="0"/>
        </w:rPr>
        <w:t>='</w:t>
      </w:r>
      <w:r w:rsidR="005C690C" w:rsidRPr="00636CB2">
        <w:rPr>
          <w:noProof w:val="0"/>
        </w:rPr>
        <w:t>Nursing Transfer note</w:t>
      </w:r>
      <w:r w:rsidR="005D3E3B" w:rsidRPr="00636CB2">
        <w:rPr>
          <w:noProof w:val="0"/>
        </w:rPr>
        <w:t>'</w:t>
      </w:r>
    </w:p>
    <w:p w:rsidR="005D3E3B" w:rsidRPr="00636CB2" w:rsidRDefault="005D3E3B" w:rsidP="00F353D4">
      <w:pPr>
        <w:pStyle w:val="XMLFragment"/>
        <w:rPr>
          <w:noProof w:val="0"/>
        </w:rPr>
      </w:pPr>
      <w:r w:rsidRPr="00636CB2">
        <w:rPr>
          <w:noProof w:val="0"/>
        </w:rPr>
        <w:t xml:space="preserve">    </w:t>
      </w:r>
      <w:proofErr w:type="spellStart"/>
      <w:proofErr w:type="gramStart"/>
      <w:r w:rsidRPr="00636CB2">
        <w:rPr>
          <w:noProof w:val="0"/>
        </w:rPr>
        <w:t>codeSystem</w:t>
      </w:r>
      <w:proofErr w:type="spellEnd"/>
      <w:proofErr w:type="gramEnd"/>
      <w:r w:rsidRPr="00636CB2">
        <w:rPr>
          <w:noProof w:val="0"/>
        </w:rPr>
        <w:t xml:space="preserve">='2.16.840.1.113883.6.1' </w:t>
      </w:r>
      <w:proofErr w:type="spellStart"/>
      <w:r w:rsidRPr="00636CB2">
        <w:rPr>
          <w:noProof w:val="0"/>
        </w:rPr>
        <w:t>codeSystemName</w:t>
      </w:r>
      <w:proofErr w:type="spellEnd"/>
      <w:r w:rsidRPr="00636CB2">
        <w:rPr>
          <w:noProof w:val="0"/>
        </w:rPr>
        <w:t>='LOINC'/&gt;</w:t>
      </w:r>
    </w:p>
    <w:p w:rsidR="005D3E3B" w:rsidRPr="00636CB2" w:rsidRDefault="005D3E3B" w:rsidP="00F353D4">
      <w:pPr>
        <w:pStyle w:val="XMLFragment"/>
        <w:rPr>
          <w:noProof w:val="0"/>
        </w:rPr>
      </w:pPr>
      <w:r w:rsidRPr="00636CB2">
        <w:rPr>
          <w:noProof w:val="0"/>
        </w:rPr>
        <w:t xml:space="preserve">  &lt;</w:t>
      </w:r>
      <w:proofErr w:type="gramStart"/>
      <w:r w:rsidRPr="00636CB2">
        <w:rPr>
          <w:noProof w:val="0"/>
        </w:rPr>
        <w:t>title&gt;</w:t>
      </w:r>
      <w:proofErr w:type="spellStart"/>
      <w:proofErr w:type="gramEnd"/>
      <w:r w:rsidR="00E26B2A" w:rsidRPr="00636CB2">
        <w:rPr>
          <w:noProof w:val="0"/>
        </w:rPr>
        <w:t>eNursing</w:t>
      </w:r>
      <w:proofErr w:type="spellEnd"/>
      <w:r w:rsidR="00E26B2A" w:rsidRPr="00636CB2">
        <w:rPr>
          <w:noProof w:val="0"/>
        </w:rPr>
        <w:t xml:space="preserve"> Summary</w:t>
      </w:r>
      <w:r w:rsidRPr="00636CB2">
        <w:rPr>
          <w:noProof w:val="0"/>
        </w:rPr>
        <w:t>&lt;/title&gt;</w:t>
      </w:r>
    </w:p>
    <w:p w:rsidR="005D3E3B" w:rsidRPr="00636CB2" w:rsidRDefault="005D3E3B" w:rsidP="00F353D4">
      <w:pPr>
        <w:pStyle w:val="XMLFragment"/>
        <w:rPr>
          <w:noProof w:val="0"/>
        </w:rPr>
      </w:pPr>
      <w:r w:rsidRPr="00636CB2">
        <w:rPr>
          <w:noProof w:val="0"/>
        </w:rPr>
        <w:t xml:space="preserve">  &lt;</w:t>
      </w:r>
      <w:proofErr w:type="spellStart"/>
      <w:r w:rsidRPr="00636CB2">
        <w:rPr>
          <w:noProof w:val="0"/>
        </w:rPr>
        <w:t>effectiveTime</w:t>
      </w:r>
      <w:proofErr w:type="spellEnd"/>
      <w:r w:rsidRPr="00636CB2">
        <w:rPr>
          <w:noProof w:val="0"/>
        </w:rPr>
        <w:t xml:space="preserve"> value='20090506012005'/&gt;</w:t>
      </w:r>
    </w:p>
    <w:p w:rsidR="005D3E3B" w:rsidRPr="00636CB2" w:rsidRDefault="005D3E3B" w:rsidP="00F353D4">
      <w:pPr>
        <w:pStyle w:val="XMLFragment"/>
        <w:rPr>
          <w:noProof w:val="0"/>
        </w:rPr>
      </w:pPr>
      <w:r w:rsidRPr="00636CB2">
        <w:rPr>
          <w:noProof w:val="0"/>
        </w:rPr>
        <w:t xml:space="preserve">  &lt;</w:t>
      </w:r>
      <w:proofErr w:type="spellStart"/>
      <w:r w:rsidRPr="00636CB2">
        <w:rPr>
          <w:noProof w:val="0"/>
        </w:rPr>
        <w:t>confidentialityCode</w:t>
      </w:r>
      <w:proofErr w:type="spellEnd"/>
      <w:r w:rsidRPr="00636CB2">
        <w:rPr>
          <w:noProof w:val="0"/>
        </w:rPr>
        <w:t xml:space="preserve"> code='N' </w:t>
      </w:r>
      <w:proofErr w:type="spellStart"/>
      <w:r w:rsidRPr="00636CB2">
        <w:rPr>
          <w:noProof w:val="0"/>
        </w:rPr>
        <w:t>displayName</w:t>
      </w:r>
      <w:proofErr w:type="spellEnd"/>
      <w:r w:rsidRPr="00636CB2">
        <w:rPr>
          <w:noProof w:val="0"/>
        </w:rPr>
        <w:t xml:space="preserve">='Normal' </w:t>
      </w:r>
    </w:p>
    <w:p w:rsidR="005D3E3B" w:rsidRPr="00636CB2" w:rsidRDefault="005D3E3B" w:rsidP="00F353D4">
      <w:pPr>
        <w:pStyle w:val="XMLFragment"/>
        <w:rPr>
          <w:noProof w:val="0"/>
        </w:rPr>
      </w:pPr>
      <w:r w:rsidRPr="00636CB2">
        <w:rPr>
          <w:noProof w:val="0"/>
        </w:rPr>
        <w:t xml:space="preserve">    </w:t>
      </w:r>
      <w:proofErr w:type="spellStart"/>
      <w:proofErr w:type="gramStart"/>
      <w:r w:rsidRPr="00636CB2">
        <w:rPr>
          <w:noProof w:val="0"/>
        </w:rPr>
        <w:t>codeSystem</w:t>
      </w:r>
      <w:proofErr w:type="spellEnd"/>
      <w:proofErr w:type="gramEnd"/>
      <w:r w:rsidRPr="00636CB2">
        <w:rPr>
          <w:noProof w:val="0"/>
        </w:rPr>
        <w:t xml:space="preserve">='2.16.840.1.113883.5.25' </w:t>
      </w:r>
      <w:proofErr w:type="spellStart"/>
      <w:r w:rsidRPr="00636CB2">
        <w:rPr>
          <w:noProof w:val="0"/>
        </w:rPr>
        <w:t>codeSystemName</w:t>
      </w:r>
      <w:proofErr w:type="spellEnd"/>
      <w:r w:rsidRPr="00636CB2">
        <w:rPr>
          <w:noProof w:val="0"/>
        </w:rPr>
        <w:t>='Confidentiality' /&gt;</w:t>
      </w:r>
    </w:p>
    <w:p w:rsidR="005D3E3B" w:rsidRPr="00636CB2" w:rsidRDefault="005D3E3B" w:rsidP="00F353D4">
      <w:pPr>
        <w:pStyle w:val="XMLFragment"/>
        <w:rPr>
          <w:noProof w:val="0"/>
        </w:rPr>
      </w:pPr>
      <w:r w:rsidRPr="00636CB2">
        <w:rPr>
          <w:noProof w:val="0"/>
        </w:rPr>
        <w:t xml:space="preserve">  &lt;</w:t>
      </w:r>
      <w:proofErr w:type="spellStart"/>
      <w:r w:rsidRPr="00636CB2">
        <w:rPr>
          <w:noProof w:val="0"/>
        </w:rPr>
        <w:t>languageCode</w:t>
      </w:r>
      <w:proofErr w:type="spellEnd"/>
      <w:r w:rsidRPr="00636CB2">
        <w:rPr>
          <w:noProof w:val="0"/>
        </w:rPr>
        <w:t xml:space="preserve"> code='en-US'/&gt;     </w:t>
      </w:r>
    </w:p>
    <w:p w:rsidR="005D3E3B" w:rsidRPr="00636CB2" w:rsidRDefault="005D3E3B" w:rsidP="00F353D4">
      <w:pPr>
        <w:pStyle w:val="XMLFragment"/>
        <w:rPr>
          <w:noProof w:val="0"/>
        </w:rPr>
      </w:pPr>
      <w:r w:rsidRPr="00636CB2">
        <w:rPr>
          <w:noProof w:val="0"/>
        </w:rPr>
        <w:t xml:space="preserve">     :</w:t>
      </w:r>
    </w:p>
    <w:p w:rsidR="005D3E3B" w:rsidRPr="00636CB2" w:rsidRDefault="005D3E3B" w:rsidP="00F353D4">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&gt;&lt;</w:t>
      </w:r>
      <w:proofErr w:type="spellStart"/>
      <w:r w:rsidRPr="00636CB2">
        <w:rPr>
          <w:noProof w:val="0"/>
        </w:rPr>
        <w:t>structuredBody</w:t>
      </w:r>
      <w:proofErr w:type="spell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hyperlink r:id="rId32" w:tooltip="1.3.6.1.4.1.19376.1.5.3.1.3.13" w:history="1">
        <w:r w:rsidRPr="00636CB2">
          <w:rPr>
            <w:rStyle w:val="Hyperlink"/>
            <w:noProof w:val="0"/>
          </w:rPr>
          <w:t>1.3.6.1.4.1.19376.1.5.3.1.3.13</w:t>
        </w:r>
      </w:hyperlink>
      <w:r w:rsidRPr="00636CB2">
        <w:rPr>
          <w:noProof w:val="0"/>
        </w:rPr>
        <w:t>'/&gt;</w:t>
      </w:r>
    </w:p>
    <w:p w:rsidR="00971209" w:rsidRPr="00636CB2" w:rsidRDefault="00971209" w:rsidP="00971209">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Allergies and Other Adverse Reactions Section </w:t>
      </w:r>
      <w:proofErr w:type="spellStart"/>
      <w:r w:rsidRPr="00636CB2">
        <w:rPr>
          <w:noProof w:val="0"/>
        </w:rPr>
        <w:t>Section</w:t>
      </w:r>
      <w:proofErr w:type="spellEnd"/>
      <w:r w:rsidRPr="00636CB2">
        <w:rPr>
          <w:noProof w:val="0"/>
        </w:rPr>
        <w:t xml:space="preserve"> content --&gt;</w:t>
      </w:r>
    </w:p>
    <w:p w:rsidR="00971209" w:rsidRPr="00636CB2" w:rsidRDefault="00971209" w:rsidP="00971209">
      <w:pPr>
        <w:pStyle w:val="XMLFragment"/>
        <w:rPr>
          <w:noProof w:val="0"/>
        </w:rPr>
      </w:pPr>
      <w:r w:rsidRPr="00636CB2">
        <w:rPr>
          <w:noProof w:val="0"/>
        </w:rPr>
        <w:t xml:space="preserve">      &lt;/section&gt;</w:t>
      </w:r>
    </w:p>
    <w:p w:rsidR="00971209" w:rsidRPr="00636CB2" w:rsidRDefault="00971209" w:rsidP="00971209">
      <w:pPr>
        <w:pStyle w:val="XMLFragment"/>
        <w:rPr>
          <w:noProof w:val="0"/>
        </w:rPr>
      </w:pPr>
      <w:r w:rsidRPr="00636CB2">
        <w:rPr>
          <w:noProof w:val="0"/>
        </w:rPr>
        <w:t xml:space="preserve">    &lt;/component&gt;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hyperlink r:id="rId33" w:tooltip="1.3.6.1.4.1.19376.1.5.3.1.3.31" w:history="1">
        <w:r w:rsidRPr="00636CB2">
          <w:rPr>
            <w:rStyle w:val="Hyperlink"/>
            <w:noProof w:val="0"/>
          </w:rPr>
          <w:t>1.3.6.1.4.1.19376.1.5.3.1.3.3</w:t>
        </w:r>
        <w:r w:rsidR="001B6668">
          <w:rPr>
            <w:rStyle w:val="Hyperlink"/>
            <w:noProof w:val="0"/>
          </w:rPr>
          <w:t>6</w:t>
        </w:r>
      </w:hyperlink>
      <w:r w:rsidRPr="00636CB2">
        <w:rPr>
          <w:noProof w:val="0"/>
        </w:rPr>
        <w:t>'/&gt;</w:t>
      </w:r>
      <w:bookmarkStart w:id="83" w:name="_GoBack"/>
      <w:bookmarkEnd w:id="83"/>
    </w:p>
    <w:p w:rsidR="00971209" w:rsidRPr="00636CB2" w:rsidRDefault="00971209" w:rsidP="00971209">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Care Plan Section content --&gt;</w:t>
      </w:r>
    </w:p>
    <w:p w:rsidR="00971209" w:rsidRPr="00636CB2" w:rsidRDefault="00971209" w:rsidP="00971209">
      <w:pPr>
        <w:pStyle w:val="XMLFragment"/>
        <w:rPr>
          <w:noProof w:val="0"/>
        </w:rPr>
      </w:pPr>
      <w:r w:rsidRPr="00636CB2">
        <w:rPr>
          <w:noProof w:val="0"/>
        </w:rPr>
        <w:t xml:space="preserve">      &lt;/section&gt;</w:t>
      </w:r>
    </w:p>
    <w:p w:rsidR="00971209" w:rsidRPr="00636CB2" w:rsidRDefault="00971209" w:rsidP="00971209">
      <w:pPr>
        <w:pStyle w:val="XMLFragment"/>
        <w:rPr>
          <w:noProof w:val="0"/>
        </w:rPr>
      </w:pPr>
      <w:r w:rsidRPr="00636CB2">
        <w:rPr>
          <w:noProof w:val="0"/>
        </w:rPr>
        <w:t xml:space="preserve">    &lt;/component&gt;</w:t>
      </w:r>
      <w:r w:rsidRPr="00636CB2">
        <w:rPr>
          <w:noProof w:val="0"/>
        </w:rPr>
        <w:br/>
        <w:t xml:space="preserve">    &lt;component&gt;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spellStart"/>
      <w:proofErr w:type="gramStart"/>
      <w:r w:rsidRPr="00636CB2">
        <w:rPr>
          <w:noProof w:val="0"/>
        </w:rPr>
        <w:t>templateId</w:t>
      </w:r>
      <w:proofErr w:type="spellEnd"/>
      <w:proofErr w:type="gramEnd"/>
      <w:r w:rsidRPr="00636CB2">
        <w:rPr>
          <w:noProof w:val="0"/>
        </w:rPr>
        <w:t xml:space="preserve"> root=</w:t>
      </w:r>
      <w:r w:rsidRPr="00636CB2">
        <w:rPr>
          <w:rStyle w:val="Hyperlink"/>
          <w:noProof w:val="0"/>
          <w:color w:val="auto"/>
          <w:u w:val="none"/>
        </w:rPr>
        <w:t>'</w:t>
      </w:r>
      <w:r w:rsidRPr="00636CB2">
        <w:rPr>
          <w:rStyle w:val="Hyperlink"/>
          <w:noProof w:val="0"/>
        </w:rPr>
        <w:t>1.3.6.1.4.1.19376.1.5.3.1.3.35</w:t>
      </w:r>
      <w:r w:rsidRPr="00636CB2">
        <w:rPr>
          <w:rStyle w:val="Hyperlink"/>
          <w:noProof w:val="0"/>
          <w:color w:val="auto"/>
          <w:u w:val="none"/>
        </w:rPr>
        <w:t>'</w:t>
      </w:r>
      <w:r w:rsidRPr="00636CB2">
        <w:rPr>
          <w:noProof w:val="0"/>
        </w:rPr>
        <w:t>/&gt;</w:t>
      </w:r>
    </w:p>
    <w:p w:rsidR="00971209" w:rsidRPr="00636CB2" w:rsidRDefault="00971209" w:rsidP="00971209">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Coded Advance Directives Section content --&gt;</w:t>
      </w:r>
    </w:p>
    <w:p w:rsidR="00971209" w:rsidRPr="00636CB2" w:rsidRDefault="00971209" w:rsidP="00971209">
      <w:pPr>
        <w:pStyle w:val="XMLFragment"/>
        <w:rPr>
          <w:noProof w:val="0"/>
        </w:rPr>
      </w:pPr>
      <w:r w:rsidRPr="00636CB2">
        <w:rPr>
          <w:noProof w:val="0"/>
        </w:rPr>
        <w:t xml:space="preserve">      &lt;/section&gt;</w:t>
      </w:r>
    </w:p>
    <w:p w:rsidR="00971209" w:rsidRPr="00636CB2" w:rsidRDefault="00971209" w:rsidP="00971209">
      <w:pPr>
        <w:pStyle w:val="XMLFragment"/>
        <w:rPr>
          <w:noProof w:val="0"/>
        </w:rPr>
      </w:pPr>
      <w:r w:rsidRPr="00636CB2">
        <w:rPr>
          <w:noProof w:val="0"/>
        </w:rPr>
        <w:t xml:space="preserve">    &lt;/component&gt;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hyperlink r:id="rId34" w:tooltip="1.3.6.1.4.1.19376.1.5.3.1.3.6" w:history="1">
        <w:r w:rsidRPr="00636CB2">
          <w:rPr>
            <w:rStyle w:val="Hyperlink"/>
            <w:noProof w:val="0"/>
          </w:rPr>
          <w:t>1.3.6.1.4.1.19376.1.5.3.1.3.6</w:t>
        </w:r>
      </w:hyperlink>
      <w:r w:rsidRPr="00636CB2">
        <w:rPr>
          <w:noProof w:val="0"/>
        </w:rPr>
        <w:t>'/&gt;</w:t>
      </w:r>
    </w:p>
    <w:p w:rsidR="00971209" w:rsidRPr="00636CB2" w:rsidRDefault="00971209" w:rsidP="00971209">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Active Problems Section content --&gt;</w:t>
      </w:r>
    </w:p>
    <w:p w:rsidR="00971209" w:rsidRPr="00636CB2" w:rsidRDefault="00971209" w:rsidP="00971209">
      <w:pPr>
        <w:pStyle w:val="XMLFragment"/>
        <w:rPr>
          <w:noProof w:val="0"/>
        </w:rPr>
      </w:pPr>
      <w:r w:rsidRPr="00636CB2">
        <w:rPr>
          <w:noProof w:val="0"/>
        </w:rPr>
        <w:t xml:space="preserve">      &lt;/section&gt;</w:t>
      </w:r>
    </w:p>
    <w:p w:rsidR="00971209" w:rsidRPr="00636CB2" w:rsidRDefault="00971209" w:rsidP="00971209">
      <w:pPr>
        <w:pStyle w:val="XMLFragment"/>
        <w:rPr>
          <w:noProof w:val="0"/>
        </w:rPr>
      </w:pPr>
      <w:r w:rsidRPr="00636CB2">
        <w:rPr>
          <w:noProof w:val="0"/>
        </w:rPr>
        <w:t xml:space="preserve">    &lt;/component&gt;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r w:rsidRPr="00636CB2">
        <w:rPr>
          <w:rStyle w:val="Hyperlink"/>
          <w:noProof w:val="0"/>
        </w:rPr>
        <w:t>1.3.6.1.4.1.19376.1.5.3 1.1.13.2.1</w:t>
      </w:r>
      <w:r w:rsidRPr="00636CB2">
        <w:rPr>
          <w:noProof w:val="0"/>
        </w:rPr>
        <w:t>'/&gt;</w:t>
      </w:r>
    </w:p>
    <w:p w:rsidR="00971209" w:rsidRPr="00636CB2" w:rsidRDefault="00971209" w:rsidP="00971209">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Chief complaint Section content --&gt;</w:t>
      </w:r>
    </w:p>
    <w:p w:rsidR="00971209" w:rsidRPr="00636CB2" w:rsidRDefault="00971209" w:rsidP="00971209">
      <w:pPr>
        <w:pStyle w:val="XMLFragment"/>
        <w:rPr>
          <w:noProof w:val="0"/>
        </w:rPr>
      </w:pPr>
      <w:r w:rsidRPr="00636CB2">
        <w:rPr>
          <w:noProof w:val="0"/>
        </w:rPr>
        <w:t xml:space="preserve">      &lt;/section&gt;</w:t>
      </w:r>
    </w:p>
    <w:p w:rsidR="00971209" w:rsidRPr="00636CB2" w:rsidRDefault="00971209" w:rsidP="00971209">
      <w:pPr>
        <w:pStyle w:val="XMLFragment"/>
        <w:rPr>
          <w:noProof w:val="0"/>
        </w:rPr>
      </w:pPr>
      <w:r w:rsidRPr="00636CB2">
        <w:rPr>
          <w:noProof w:val="0"/>
        </w:rPr>
        <w:t xml:space="preserve">    &lt;/component&gt;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spellStart"/>
      <w:proofErr w:type="gramStart"/>
      <w:r w:rsidRPr="00636CB2">
        <w:rPr>
          <w:noProof w:val="0"/>
        </w:rPr>
        <w:t>templateId</w:t>
      </w:r>
      <w:proofErr w:type="spellEnd"/>
      <w:proofErr w:type="gramEnd"/>
      <w:r w:rsidRPr="00636CB2">
        <w:rPr>
          <w:noProof w:val="0"/>
        </w:rPr>
        <w:t xml:space="preserve"> root='</w:t>
      </w:r>
      <w:r w:rsidRPr="00636CB2">
        <w:rPr>
          <w:rStyle w:val="Hyperlink"/>
          <w:noProof w:val="0"/>
        </w:rPr>
        <w:t>1.3.6.1.4.1.19376.1.5.3.1.3.3</w:t>
      </w:r>
      <w:r w:rsidRPr="00636CB2">
        <w:rPr>
          <w:rStyle w:val="Hyperlink"/>
          <w:noProof w:val="0"/>
          <w:color w:val="auto"/>
          <w:u w:val="none"/>
        </w:rPr>
        <w:t>'</w:t>
      </w:r>
      <w:r w:rsidRPr="00636CB2">
        <w:rPr>
          <w:noProof w:val="0"/>
        </w:rPr>
        <w:t>/&gt;</w:t>
      </w:r>
    </w:p>
    <w:p w:rsidR="00971209" w:rsidRPr="00636CB2" w:rsidRDefault="00971209" w:rsidP="00971209">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Hospital Admission </w:t>
      </w:r>
      <w:r w:rsidR="0026566C" w:rsidRPr="00636CB2">
        <w:rPr>
          <w:noProof w:val="0"/>
        </w:rPr>
        <w:t>Diagnosis Section</w:t>
      </w:r>
      <w:r w:rsidRPr="00636CB2">
        <w:rPr>
          <w:noProof w:val="0"/>
        </w:rPr>
        <w:t xml:space="preserve"> content --&gt;</w:t>
      </w:r>
    </w:p>
    <w:p w:rsidR="00971209" w:rsidRPr="00636CB2" w:rsidRDefault="00971209" w:rsidP="00971209">
      <w:pPr>
        <w:pStyle w:val="XMLFragment"/>
        <w:rPr>
          <w:noProof w:val="0"/>
        </w:rPr>
      </w:pPr>
      <w:r w:rsidRPr="00636CB2">
        <w:rPr>
          <w:noProof w:val="0"/>
        </w:rPr>
        <w:t xml:space="preserve">      &lt;/section&gt;</w:t>
      </w:r>
    </w:p>
    <w:p w:rsidR="00971209" w:rsidRPr="00636CB2" w:rsidRDefault="00971209" w:rsidP="00F353D4">
      <w:pPr>
        <w:pStyle w:val="XMLFragment"/>
        <w:rPr>
          <w:noProof w:val="0"/>
        </w:rPr>
      </w:pPr>
      <w:r w:rsidRPr="00636CB2">
        <w:rPr>
          <w:noProof w:val="0"/>
        </w:rPr>
        <w:t xml:space="preserve">    &lt;/component&gt;</w:t>
      </w:r>
    </w:p>
    <w:p w:rsidR="005D3E3B" w:rsidRPr="00636CB2" w:rsidRDefault="005D3E3B" w:rsidP="00F353D4">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5D3E3B" w:rsidRPr="00636CB2" w:rsidRDefault="005D3E3B" w:rsidP="00F353D4">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5D3E3B" w:rsidRPr="00636CB2" w:rsidRDefault="005D3E3B" w:rsidP="00F353D4">
      <w:pPr>
        <w:pStyle w:val="XMLFragment"/>
        <w:rPr>
          <w:noProof w:val="0"/>
        </w:rPr>
      </w:pPr>
      <w:r w:rsidRPr="00636CB2">
        <w:rPr>
          <w:noProof w:val="0"/>
        </w:rPr>
        <w:t xml:space="preserve">        &lt;</w:t>
      </w:r>
      <w:proofErr w:type="spellStart"/>
      <w:proofErr w:type="gramStart"/>
      <w:r w:rsidRPr="00636CB2">
        <w:rPr>
          <w:noProof w:val="0"/>
        </w:rPr>
        <w:t>templateId</w:t>
      </w:r>
      <w:proofErr w:type="spellEnd"/>
      <w:proofErr w:type="gramEnd"/>
      <w:r w:rsidRPr="00636CB2">
        <w:rPr>
          <w:noProof w:val="0"/>
        </w:rPr>
        <w:t xml:space="preserve"> root=</w:t>
      </w:r>
      <w:r w:rsidRPr="00636CB2">
        <w:rPr>
          <w:rStyle w:val="Hyperlink"/>
          <w:noProof w:val="0"/>
          <w:color w:val="auto"/>
          <w:u w:val="none"/>
        </w:rPr>
        <w:t>'</w:t>
      </w:r>
      <w:r w:rsidRPr="00636CB2">
        <w:rPr>
          <w:rStyle w:val="Hyperlink"/>
          <w:noProof w:val="0"/>
        </w:rPr>
        <w:t>1.3.6.1.4.1.19376.1.5.3.1.3.7</w:t>
      </w:r>
      <w:r w:rsidRPr="00636CB2">
        <w:rPr>
          <w:rStyle w:val="Hyperlink"/>
          <w:noProof w:val="0"/>
          <w:color w:val="auto"/>
          <w:u w:val="none"/>
        </w:rPr>
        <w:t>'</w:t>
      </w:r>
      <w:r w:rsidRPr="00636CB2">
        <w:rPr>
          <w:noProof w:val="0"/>
        </w:rPr>
        <w:t>/&gt;</w:t>
      </w:r>
    </w:p>
    <w:p w:rsidR="005D3E3B" w:rsidRPr="00636CB2" w:rsidRDefault="005D3E3B" w:rsidP="00F353D4">
      <w:pPr>
        <w:pStyle w:val="XMLFragment"/>
        <w:rPr>
          <w:noProof w:val="0"/>
        </w:rPr>
      </w:pPr>
      <w:r w:rsidRPr="00636CB2">
        <w:rPr>
          <w:noProof w:val="0"/>
        </w:rPr>
        <w:t xml:space="preserve">        </w:t>
      </w:r>
      <w:proofErr w:type="gramStart"/>
      <w:r w:rsidRPr="00636CB2">
        <w:rPr>
          <w:noProof w:val="0"/>
        </w:rPr>
        <w:t>&lt;!</w:t>
      </w:r>
      <w:r w:rsidR="00E26B2A" w:rsidRPr="00636CB2">
        <w:rPr>
          <w:noProof w:val="0"/>
        </w:rPr>
        <w:t>--</w:t>
      </w:r>
      <w:proofErr w:type="gramEnd"/>
      <w:r w:rsidR="00E26B2A" w:rsidRPr="00636CB2">
        <w:rPr>
          <w:noProof w:val="0"/>
        </w:rPr>
        <w:t xml:space="preserve"> </w:t>
      </w:r>
      <w:r w:rsidRPr="00636CB2">
        <w:rPr>
          <w:noProof w:val="0"/>
        </w:rPr>
        <w:t>Required</w:t>
      </w:r>
      <w:r w:rsidR="00E26B2A" w:rsidRPr="00636CB2">
        <w:rPr>
          <w:noProof w:val="0"/>
        </w:rPr>
        <w:t xml:space="preserve"> </w:t>
      </w:r>
      <w:r w:rsidRPr="00636CB2">
        <w:rPr>
          <w:noProof w:val="0"/>
        </w:rPr>
        <w:t>Discharge Diagnosis</w:t>
      </w:r>
      <w:r w:rsidR="00E26B2A" w:rsidRPr="00636CB2">
        <w:rPr>
          <w:noProof w:val="0"/>
        </w:rPr>
        <w:t xml:space="preserve"> </w:t>
      </w:r>
      <w:r w:rsidRPr="00636CB2">
        <w:rPr>
          <w:noProof w:val="0"/>
        </w:rPr>
        <w:t>Section content --&gt;</w:t>
      </w:r>
    </w:p>
    <w:p w:rsidR="005D3E3B" w:rsidRPr="00636CB2" w:rsidRDefault="005D3E3B" w:rsidP="00F353D4">
      <w:pPr>
        <w:pStyle w:val="XMLFragment"/>
        <w:rPr>
          <w:noProof w:val="0"/>
        </w:rPr>
      </w:pPr>
      <w:r w:rsidRPr="00636CB2">
        <w:rPr>
          <w:noProof w:val="0"/>
        </w:rPr>
        <w:t xml:space="preserve">      &lt;/section&gt;</w:t>
      </w:r>
    </w:p>
    <w:p w:rsidR="005D3E3B" w:rsidRPr="00636CB2" w:rsidRDefault="00971209" w:rsidP="00F353D4">
      <w:pPr>
        <w:pStyle w:val="XMLFragment"/>
        <w:rPr>
          <w:noProof w:val="0"/>
        </w:rPr>
      </w:pPr>
      <w:r w:rsidRPr="00636CB2">
        <w:rPr>
          <w:noProof w:val="0"/>
        </w:rPr>
        <w:t xml:space="preserve">    &lt;/component&gt;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971209" w:rsidRPr="00636CB2" w:rsidRDefault="00971209" w:rsidP="00971209">
      <w:pPr>
        <w:pStyle w:val="XMLFragment"/>
        <w:rPr>
          <w:noProof w:val="0"/>
        </w:rPr>
      </w:pPr>
      <w:r w:rsidRPr="00636CB2">
        <w:rPr>
          <w:noProof w:val="0"/>
        </w:rPr>
        <w:t xml:space="preserve">        &lt;</w:t>
      </w:r>
      <w:proofErr w:type="spellStart"/>
      <w:proofErr w:type="gramStart"/>
      <w:r w:rsidRPr="00636CB2">
        <w:rPr>
          <w:noProof w:val="0"/>
        </w:rPr>
        <w:t>templateId</w:t>
      </w:r>
      <w:proofErr w:type="spellEnd"/>
      <w:proofErr w:type="gramEnd"/>
      <w:r w:rsidRPr="00636CB2">
        <w:rPr>
          <w:noProof w:val="0"/>
        </w:rPr>
        <w:t xml:space="preserve"> root='</w:t>
      </w:r>
      <w:r w:rsidRPr="00636CB2">
        <w:rPr>
          <w:rStyle w:val="Hyperlink"/>
          <w:noProof w:val="0"/>
        </w:rPr>
        <w:t>1.3.6.1.4.1.19376.1.5.31.1.5.3.5</w:t>
      </w:r>
      <w:r w:rsidRPr="00636CB2">
        <w:rPr>
          <w:noProof w:val="0"/>
        </w:rPr>
        <w:t>'/&gt;</w:t>
      </w:r>
    </w:p>
    <w:p w:rsidR="00971209" w:rsidRPr="00636CB2" w:rsidRDefault="00971209" w:rsidP="00971209">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Medical Devices Section content --&gt;</w:t>
      </w:r>
    </w:p>
    <w:p w:rsidR="00971209" w:rsidRPr="00636CB2" w:rsidRDefault="00971209" w:rsidP="00971209">
      <w:pPr>
        <w:pStyle w:val="XMLFragment"/>
        <w:rPr>
          <w:noProof w:val="0"/>
        </w:rPr>
      </w:pPr>
      <w:r w:rsidRPr="00636CB2">
        <w:rPr>
          <w:noProof w:val="0"/>
        </w:rPr>
        <w:t xml:space="preserve">      &lt;/section&gt;</w:t>
      </w:r>
    </w:p>
    <w:p w:rsidR="0000251B" w:rsidRPr="00636CB2" w:rsidRDefault="00971209" w:rsidP="0000251B">
      <w:pPr>
        <w:pStyle w:val="XMLFragment"/>
        <w:rPr>
          <w:noProof w:val="0"/>
        </w:rPr>
      </w:pPr>
      <w:r w:rsidRPr="00636CB2">
        <w:rPr>
          <w:noProof w:val="0"/>
        </w:rPr>
        <w:t xml:space="preserve">    &lt;/component&gt;</w:t>
      </w:r>
      <w:r w:rsidRPr="00636CB2">
        <w:rPr>
          <w:noProof w:val="0"/>
        </w:rPr>
        <w:br/>
      </w:r>
      <w:r w:rsidR="0000251B" w:rsidRPr="00636CB2">
        <w:rPr>
          <w:noProof w:val="0"/>
        </w:rPr>
        <w:t xml:space="preserve">    &lt;component&gt;</w:t>
      </w:r>
    </w:p>
    <w:p w:rsidR="0000251B" w:rsidRPr="00636CB2" w:rsidRDefault="0000251B" w:rsidP="0000251B">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00251B" w:rsidRPr="00636CB2" w:rsidRDefault="0000251B" w:rsidP="0000251B">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r w:rsidRPr="00636CB2">
        <w:rPr>
          <w:rStyle w:val="Hyperlink"/>
          <w:noProof w:val="0"/>
        </w:rPr>
        <w:t>1.3.6.1.4.1.19376.1.5.3. 1.1.20.2.2</w:t>
      </w:r>
      <w:r w:rsidRPr="00636CB2">
        <w:rPr>
          <w:noProof w:val="0"/>
        </w:rPr>
        <w:t>'/&gt;</w:t>
      </w:r>
    </w:p>
    <w:p w:rsidR="0000251B" w:rsidRPr="00636CB2" w:rsidRDefault="0000251B" w:rsidP="0000251B">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Diet Restrictions Section content --&gt;</w:t>
      </w:r>
    </w:p>
    <w:p w:rsidR="0000251B" w:rsidRPr="00636CB2" w:rsidRDefault="0000251B" w:rsidP="0000251B">
      <w:pPr>
        <w:pStyle w:val="XMLFragment"/>
        <w:rPr>
          <w:noProof w:val="0"/>
        </w:rPr>
      </w:pPr>
      <w:r w:rsidRPr="00636CB2">
        <w:rPr>
          <w:noProof w:val="0"/>
        </w:rPr>
        <w:t xml:space="preserve">      &lt;/section&gt;</w:t>
      </w:r>
    </w:p>
    <w:p w:rsidR="00971209" w:rsidRPr="00636CB2" w:rsidRDefault="0000251B" w:rsidP="0000251B">
      <w:pPr>
        <w:pStyle w:val="XMLFragment"/>
        <w:rPr>
          <w:noProof w:val="0"/>
        </w:rPr>
      </w:pPr>
      <w:r w:rsidRPr="00636CB2">
        <w:rPr>
          <w:noProof w:val="0"/>
        </w:rPr>
        <w:lastRenderedPageBreak/>
        <w:t xml:space="preserve">    &lt;/component&gt;</w:t>
      </w:r>
    </w:p>
    <w:p w:rsidR="00BC23BA" w:rsidRPr="00636CB2" w:rsidRDefault="00BC23BA" w:rsidP="00BC23BA">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BC23BA" w:rsidRPr="00636CB2" w:rsidRDefault="00BC23BA" w:rsidP="00BC23BA">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BC23BA" w:rsidRPr="00636CB2" w:rsidRDefault="00BC23BA" w:rsidP="00BC23BA">
      <w:pPr>
        <w:pStyle w:val="XMLFragment"/>
        <w:rPr>
          <w:noProof w:val="0"/>
        </w:rPr>
      </w:pPr>
      <w:r w:rsidRPr="00636CB2">
        <w:rPr>
          <w:noProof w:val="0"/>
        </w:rPr>
        <w:t xml:space="preserve">        &lt;</w:t>
      </w:r>
      <w:proofErr w:type="spellStart"/>
      <w:proofErr w:type="gramStart"/>
      <w:r w:rsidRPr="00636CB2">
        <w:rPr>
          <w:noProof w:val="0"/>
        </w:rPr>
        <w:t>templateId</w:t>
      </w:r>
      <w:proofErr w:type="spellEnd"/>
      <w:proofErr w:type="gramEnd"/>
      <w:r w:rsidRPr="00636CB2">
        <w:rPr>
          <w:noProof w:val="0"/>
        </w:rPr>
        <w:t xml:space="preserve"> root='</w:t>
      </w:r>
      <w:r w:rsidRPr="00636CB2">
        <w:rPr>
          <w:rStyle w:val="Hyperlink"/>
          <w:noProof w:val="0"/>
        </w:rPr>
        <w:t>1.3.6.1.4.1.19376.1.5.31.1.20.2.3</w:t>
      </w:r>
      <w:r w:rsidRPr="00636CB2">
        <w:rPr>
          <w:noProof w:val="0"/>
        </w:rPr>
        <w:t>'/&gt;</w:t>
      </w:r>
    </w:p>
    <w:p w:rsidR="00BC23BA" w:rsidRPr="00636CB2" w:rsidRDefault="00BC23BA" w:rsidP="00BC23BA">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w:t>
      </w:r>
      <w:r w:rsidR="00C44D17" w:rsidRPr="00636CB2">
        <w:rPr>
          <w:noProof w:val="0"/>
        </w:rPr>
        <w:t>Required</w:t>
      </w:r>
      <w:r w:rsidRPr="00636CB2">
        <w:rPr>
          <w:noProof w:val="0"/>
        </w:rPr>
        <w:t xml:space="preserve"> Fluid Management Section content --&gt;</w:t>
      </w:r>
    </w:p>
    <w:p w:rsidR="00BC23BA" w:rsidRPr="00636CB2" w:rsidRDefault="00BC23BA" w:rsidP="00BC23BA">
      <w:pPr>
        <w:pStyle w:val="XMLFragment"/>
        <w:rPr>
          <w:noProof w:val="0"/>
        </w:rPr>
      </w:pPr>
      <w:r w:rsidRPr="00636CB2">
        <w:rPr>
          <w:noProof w:val="0"/>
        </w:rPr>
        <w:t xml:space="preserve">      &lt;/section&gt;</w:t>
      </w:r>
    </w:p>
    <w:p w:rsidR="0000251B" w:rsidRPr="00636CB2" w:rsidRDefault="00BC23BA" w:rsidP="00BC23BA">
      <w:pPr>
        <w:pStyle w:val="XMLFragment"/>
        <w:rPr>
          <w:noProof w:val="0"/>
        </w:rPr>
      </w:pPr>
      <w:r w:rsidRPr="00636CB2">
        <w:rPr>
          <w:noProof w:val="0"/>
        </w:rPr>
        <w:t xml:space="preserve">    &lt;/component&gt;</w:t>
      </w:r>
    </w:p>
    <w:p w:rsidR="00843380" w:rsidRPr="00636CB2" w:rsidRDefault="00843380" w:rsidP="00843380">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843380" w:rsidRPr="00636CB2" w:rsidRDefault="00843380" w:rsidP="00843380">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843380" w:rsidRPr="00636CB2" w:rsidRDefault="00843380" w:rsidP="00843380">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r w:rsidRPr="00636CB2">
        <w:rPr>
          <w:rStyle w:val="Hyperlink"/>
          <w:noProof w:val="0"/>
        </w:rPr>
        <w:t>1.3.6.1.4.1.19376.1.5.3. 1.3.28</w:t>
      </w:r>
      <w:r w:rsidRPr="00636CB2">
        <w:rPr>
          <w:noProof w:val="0"/>
        </w:rPr>
        <w:t>'/&gt;</w:t>
      </w:r>
    </w:p>
    <w:p w:rsidR="00843380" w:rsidRPr="00636CB2" w:rsidRDefault="00843380" w:rsidP="00843380">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w:t>
      </w:r>
      <w:r w:rsidR="00C44D17" w:rsidRPr="00636CB2">
        <w:rPr>
          <w:noProof w:val="0"/>
        </w:rPr>
        <w:t xml:space="preserve">Required </w:t>
      </w:r>
      <w:r w:rsidRPr="00636CB2">
        <w:rPr>
          <w:noProof w:val="0"/>
        </w:rPr>
        <w:t>Coded Results Section content --&gt;</w:t>
      </w:r>
    </w:p>
    <w:p w:rsidR="00843380" w:rsidRPr="00636CB2" w:rsidRDefault="00843380" w:rsidP="00843380">
      <w:pPr>
        <w:pStyle w:val="XMLFragment"/>
        <w:rPr>
          <w:noProof w:val="0"/>
        </w:rPr>
      </w:pPr>
      <w:r w:rsidRPr="00636CB2">
        <w:rPr>
          <w:noProof w:val="0"/>
        </w:rPr>
        <w:t xml:space="preserve">      &lt;/section&gt;</w:t>
      </w:r>
    </w:p>
    <w:p w:rsidR="00FC122D" w:rsidRPr="00636CB2" w:rsidRDefault="00843380" w:rsidP="00FC122D">
      <w:pPr>
        <w:pStyle w:val="XMLFragment"/>
        <w:rPr>
          <w:noProof w:val="0"/>
        </w:rPr>
      </w:pPr>
      <w:r w:rsidRPr="00636CB2">
        <w:rPr>
          <w:noProof w:val="0"/>
        </w:rPr>
        <w:t xml:space="preserve">    &lt;/component&gt;</w:t>
      </w:r>
      <w:r w:rsidRPr="00636CB2">
        <w:rPr>
          <w:noProof w:val="0"/>
        </w:rPr>
        <w:br/>
      </w:r>
      <w:r w:rsidR="00FC122D" w:rsidRPr="00636CB2">
        <w:rPr>
          <w:noProof w:val="0"/>
        </w:rPr>
        <w:t xml:space="preserve">    &lt;component&gt;</w:t>
      </w:r>
    </w:p>
    <w:p w:rsidR="00FC122D" w:rsidRPr="00636CB2" w:rsidRDefault="00FC122D" w:rsidP="00FC122D">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FC122D" w:rsidRPr="00636CB2" w:rsidRDefault="00FC122D" w:rsidP="00FC122D">
      <w:pPr>
        <w:pStyle w:val="XMLFragment"/>
        <w:rPr>
          <w:noProof w:val="0"/>
        </w:rPr>
      </w:pPr>
      <w:r w:rsidRPr="00636CB2">
        <w:rPr>
          <w:noProof w:val="0"/>
        </w:rPr>
        <w:t xml:space="preserve">        &lt;</w:t>
      </w:r>
      <w:proofErr w:type="spellStart"/>
      <w:proofErr w:type="gramStart"/>
      <w:r w:rsidRPr="00636CB2">
        <w:rPr>
          <w:noProof w:val="0"/>
        </w:rPr>
        <w:t>templateId</w:t>
      </w:r>
      <w:proofErr w:type="spellEnd"/>
      <w:proofErr w:type="gramEnd"/>
      <w:r w:rsidRPr="00636CB2">
        <w:rPr>
          <w:noProof w:val="0"/>
        </w:rPr>
        <w:t xml:space="preserve"> root='</w:t>
      </w:r>
      <w:r w:rsidRPr="00636CB2">
        <w:rPr>
          <w:rStyle w:val="Hyperlink"/>
          <w:noProof w:val="0"/>
        </w:rPr>
        <w:t>1.3.6.1.4.1.19376.1.5.3.1.3.19</w:t>
      </w:r>
      <w:r w:rsidRPr="00636CB2">
        <w:rPr>
          <w:noProof w:val="0"/>
        </w:rPr>
        <w:t>'/&gt;</w:t>
      </w:r>
    </w:p>
    <w:p w:rsidR="00FC122D" w:rsidRPr="00636CB2" w:rsidRDefault="00FC122D" w:rsidP="00FC122D">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Medications Section content --&gt;</w:t>
      </w:r>
    </w:p>
    <w:p w:rsidR="00FC122D" w:rsidRPr="00636CB2" w:rsidRDefault="00FC122D" w:rsidP="00FC122D">
      <w:pPr>
        <w:pStyle w:val="XMLFragment"/>
        <w:rPr>
          <w:noProof w:val="0"/>
        </w:rPr>
      </w:pPr>
      <w:r w:rsidRPr="00636CB2">
        <w:rPr>
          <w:noProof w:val="0"/>
        </w:rPr>
        <w:t xml:space="preserve">      &lt;/section&gt;</w:t>
      </w:r>
    </w:p>
    <w:p w:rsidR="00843380" w:rsidRPr="00636CB2" w:rsidRDefault="00FC122D" w:rsidP="00FC122D">
      <w:pPr>
        <w:pStyle w:val="XMLFragment"/>
        <w:rPr>
          <w:noProof w:val="0"/>
        </w:rPr>
      </w:pPr>
      <w:r w:rsidRPr="00636CB2">
        <w:rPr>
          <w:noProof w:val="0"/>
        </w:rPr>
        <w:t xml:space="preserve">    &lt;/component&gt;</w:t>
      </w:r>
    </w:p>
    <w:p w:rsidR="00FC122D" w:rsidRPr="00636CB2" w:rsidRDefault="00FC122D" w:rsidP="00FC122D">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FC122D" w:rsidRPr="00636CB2" w:rsidRDefault="00FC122D" w:rsidP="00FC122D">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FC122D" w:rsidRPr="00636CB2" w:rsidRDefault="00FC122D" w:rsidP="00FC122D">
      <w:pPr>
        <w:pStyle w:val="XMLFragment"/>
        <w:rPr>
          <w:noProof w:val="0"/>
        </w:rPr>
      </w:pPr>
      <w:r w:rsidRPr="00636CB2">
        <w:rPr>
          <w:noProof w:val="0"/>
        </w:rPr>
        <w:t xml:space="preserve">        &lt;</w:t>
      </w:r>
      <w:proofErr w:type="spellStart"/>
      <w:proofErr w:type="gramStart"/>
      <w:r w:rsidRPr="00636CB2">
        <w:rPr>
          <w:noProof w:val="0"/>
        </w:rPr>
        <w:t>templateId</w:t>
      </w:r>
      <w:proofErr w:type="spellEnd"/>
      <w:proofErr w:type="gramEnd"/>
      <w:r w:rsidRPr="00636CB2">
        <w:rPr>
          <w:noProof w:val="0"/>
        </w:rPr>
        <w:t xml:space="preserve"> root='</w:t>
      </w:r>
      <w:r w:rsidRPr="00636CB2">
        <w:rPr>
          <w:rStyle w:val="Hyperlink"/>
          <w:noProof w:val="0"/>
        </w:rPr>
        <w:t>1.3.6.1.4.1.19376.1.5.3.1.1.12.2.2</w:t>
      </w:r>
      <w:r w:rsidRPr="00636CB2">
        <w:rPr>
          <w:noProof w:val="0"/>
        </w:rPr>
        <w:t>'/&gt;</w:t>
      </w:r>
    </w:p>
    <w:p w:rsidR="00FC122D" w:rsidRPr="00636CB2" w:rsidRDefault="00587DDB" w:rsidP="00FC122D">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Pain Scale A</w:t>
      </w:r>
      <w:r w:rsidR="00FC122D" w:rsidRPr="00636CB2">
        <w:rPr>
          <w:noProof w:val="0"/>
        </w:rPr>
        <w:t>ssessment</w:t>
      </w:r>
      <w:r w:rsidRPr="00636CB2">
        <w:rPr>
          <w:noProof w:val="0"/>
        </w:rPr>
        <w:t xml:space="preserve"> </w:t>
      </w:r>
      <w:r w:rsidR="00FC122D" w:rsidRPr="00636CB2">
        <w:rPr>
          <w:noProof w:val="0"/>
        </w:rPr>
        <w:t>Section content --&gt;</w:t>
      </w:r>
    </w:p>
    <w:p w:rsidR="00FC122D" w:rsidRPr="00636CB2" w:rsidRDefault="00FC122D" w:rsidP="00FC122D">
      <w:pPr>
        <w:pStyle w:val="XMLFragment"/>
        <w:rPr>
          <w:noProof w:val="0"/>
        </w:rPr>
      </w:pPr>
      <w:r w:rsidRPr="00636CB2">
        <w:rPr>
          <w:noProof w:val="0"/>
        </w:rPr>
        <w:t xml:space="preserve">      &lt;/section&gt;</w:t>
      </w:r>
    </w:p>
    <w:p w:rsidR="00BC23BA" w:rsidRPr="00636CB2" w:rsidRDefault="00FC122D" w:rsidP="00FC122D">
      <w:pPr>
        <w:pStyle w:val="XMLFragment"/>
        <w:rPr>
          <w:noProof w:val="0"/>
        </w:rPr>
      </w:pPr>
      <w:r w:rsidRPr="00636CB2">
        <w:rPr>
          <w:noProof w:val="0"/>
        </w:rPr>
        <w:t xml:space="preserve">    &lt;/component&gt;</w:t>
      </w:r>
    </w:p>
    <w:p w:rsidR="00587DDB" w:rsidRPr="00636CB2" w:rsidRDefault="00587DDB" w:rsidP="00587DDB">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587DDB" w:rsidRPr="00636CB2" w:rsidRDefault="00587DDB" w:rsidP="00587DDB">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587DDB" w:rsidRPr="00636CB2" w:rsidRDefault="00587DDB" w:rsidP="00587DDB">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r w:rsidRPr="00636CB2">
        <w:rPr>
          <w:rStyle w:val="Hyperlink"/>
          <w:noProof w:val="0"/>
        </w:rPr>
        <w:t>1.3.6.1.4.1.19376.1.5.3. 1.3.31</w:t>
      </w:r>
      <w:r w:rsidRPr="00636CB2">
        <w:rPr>
          <w:noProof w:val="0"/>
        </w:rPr>
        <w:t>'/&gt;</w:t>
      </w:r>
    </w:p>
    <w:p w:rsidR="00587DDB" w:rsidRPr="00636CB2" w:rsidRDefault="00587DDB" w:rsidP="00587DDB">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Treatment Plan Section content --&gt;</w:t>
      </w:r>
    </w:p>
    <w:p w:rsidR="00587DDB" w:rsidRPr="00636CB2" w:rsidRDefault="00587DDB" w:rsidP="00587DDB">
      <w:pPr>
        <w:pStyle w:val="XMLFragment"/>
        <w:rPr>
          <w:noProof w:val="0"/>
        </w:rPr>
      </w:pPr>
      <w:r w:rsidRPr="00636CB2">
        <w:rPr>
          <w:noProof w:val="0"/>
        </w:rPr>
        <w:t xml:space="preserve">      &lt;/section&gt;</w:t>
      </w:r>
    </w:p>
    <w:p w:rsidR="00A74763" w:rsidRPr="00636CB2" w:rsidRDefault="00587DDB" w:rsidP="00A74763">
      <w:pPr>
        <w:pStyle w:val="XMLFragment"/>
        <w:rPr>
          <w:noProof w:val="0"/>
        </w:rPr>
      </w:pPr>
      <w:r w:rsidRPr="00636CB2">
        <w:rPr>
          <w:noProof w:val="0"/>
        </w:rPr>
        <w:t xml:space="preserve">    &lt;/component&gt;</w:t>
      </w:r>
      <w:r w:rsidRPr="00636CB2">
        <w:rPr>
          <w:noProof w:val="0"/>
        </w:rPr>
        <w:br/>
      </w:r>
      <w:r w:rsidR="00A74763" w:rsidRPr="00636CB2">
        <w:rPr>
          <w:noProof w:val="0"/>
        </w:rPr>
        <w:t xml:space="preserve">    &lt;component&gt;</w:t>
      </w:r>
    </w:p>
    <w:p w:rsidR="00A74763" w:rsidRPr="00636CB2" w:rsidRDefault="00A74763" w:rsidP="00A74763">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A74763" w:rsidRPr="00636CB2" w:rsidRDefault="00A74763" w:rsidP="00A74763">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r w:rsidRPr="00636CB2">
        <w:rPr>
          <w:rStyle w:val="Hyperlink"/>
          <w:noProof w:val="0"/>
        </w:rPr>
        <w:t>1.3.6.1.4.1.19376.1.5.3. 1.1.13.2.11</w:t>
      </w:r>
      <w:r w:rsidRPr="00636CB2">
        <w:rPr>
          <w:noProof w:val="0"/>
        </w:rPr>
        <w:t>'/&gt;</w:t>
      </w:r>
    </w:p>
    <w:p w:rsidR="00A74763" w:rsidRPr="00636CB2" w:rsidRDefault="00A74763" w:rsidP="00A74763">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Procedures and Interventions Section content --&gt;</w:t>
      </w:r>
    </w:p>
    <w:p w:rsidR="00A74763" w:rsidRPr="00636CB2" w:rsidRDefault="00A74763" w:rsidP="00A74763">
      <w:pPr>
        <w:pStyle w:val="XMLFragment"/>
        <w:rPr>
          <w:noProof w:val="0"/>
        </w:rPr>
      </w:pPr>
      <w:r w:rsidRPr="00636CB2">
        <w:rPr>
          <w:noProof w:val="0"/>
        </w:rPr>
        <w:t xml:space="preserve">      &lt;/section&gt;</w:t>
      </w:r>
    </w:p>
    <w:p w:rsidR="00A74763" w:rsidRPr="00636CB2" w:rsidRDefault="00A74763" w:rsidP="00A74763">
      <w:pPr>
        <w:pStyle w:val="XMLFragment"/>
        <w:rPr>
          <w:noProof w:val="0"/>
        </w:rPr>
      </w:pPr>
      <w:r w:rsidRPr="00636CB2">
        <w:rPr>
          <w:noProof w:val="0"/>
        </w:rPr>
        <w:t xml:space="preserve">    &lt;/component&gt;</w:t>
      </w:r>
      <w:r w:rsidRPr="00636CB2">
        <w:rPr>
          <w:noProof w:val="0"/>
        </w:rPr>
        <w:br/>
        <w:t xml:space="preserve">    &lt;component&gt;</w:t>
      </w:r>
    </w:p>
    <w:p w:rsidR="00A74763" w:rsidRPr="00636CB2" w:rsidRDefault="00A74763" w:rsidP="00A74763">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A74763" w:rsidRPr="00636CB2" w:rsidRDefault="00A74763" w:rsidP="00A74763">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hyperlink r:id="rId35" w:tooltip="1.3.6.1.4.1.19376.1.5.3.1.1.20.2.1" w:history="1">
        <w:r w:rsidRPr="00636CB2">
          <w:rPr>
            <w:rStyle w:val="Hyperlink"/>
            <w:noProof w:val="0"/>
          </w:rPr>
          <w:t>1.3.6.1.4.1.19376.1.5.3.1.1.20.2.1</w:t>
        </w:r>
      </w:hyperlink>
      <w:r w:rsidRPr="00636CB2">
        <w:rPr>
          <w:noProof w:val="0"/>
        </w:rPr>
        <w:t>'/&gt;</w:t>
      </w:r>
    </w:p>
    <w:p w:rsidR="00A74763" w:rsidRPr="00636CB2" w:rsidRDefault="00A74763" w:rsidP="00A74763">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Provider Orders Section content --&gt;</w:t>
      </w:r>
    </w:p>
    <w:p w:rsidR="00A74763" w:rsidRPr="00636CB2" w:rsidRDefault="00A74763" w:rsidP="00A74763">
      <w:pPr>
        <w:pStyle w:val="XMLFragment"/>
        <w:rPr>
          <w:noProof w:val="0"/>
        </w:rPr>
      </w:pPr>
      <w:r w:rsidRPr="00636CB2">
        <w:rPr>
          <w:noProof w:val="0"/>
        </w:rPr>
        <w:t xml:space="preserve">      &lt;/section&gt;</w:t>
      </w:r>
    </w:p>
    <w:p w:rsidR="000E54B9" w:rsidRPr="00636CB2" w:rsidRDefault="00A74763" w:rsidP="000E54B9">
      <w:pPr>
        <w:pStyle w:val="XMLFragment"/>
        <w:rPr>
          <w:noProof w:val="0"/>
        </w:rPr>
      </w:pPr>
      <w:r w:rsidRPr="00636CB2">
        <w:rPr>
          <w:noProof w:val="0"/>
        </w:rPr>
        <w:t xml:space="preserve">    &lt;/component&gt;</w:t>
      </w:r>
      <w:r w:rsidRPr="00636CB2">
        <w:rPr>
          <w:noProof w:val="0"/>
        </w:rPr>
        <w:br/>
      </w:r>
      <w:r w:rsidR="000E54B9" w:rsidRPr="00636CB2">
        <w:rPr>
          <w:noProof w:val="0"/>
        </w:rPr>
        <w:t xml:space="preserve">    &lt;component&gt;</w:t>
      </w:r>
    </w:p>
    <w:p w:rsidR="000E54B9" w:rsidRPr="00636CB2" w:rsidRDefault="000E54B9" w:rsidP="000E54B9">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0E54B9" w:rsidRPr="00636CB2" w:rsidRDefault="000E54B9" w:rsidP="000E54B9">
      <w:pPr>
        <w:pStyle w:val="XMLFragment"/>
        <w:rPr>
          <w:noProof w:val="0"/>
        </w:rPr>
      </w:pPr>
      <w:r w:rsidRPr="00636CB2">
        <w:rPr>
          <w:noProof w:val="0"/>
        </w:rPr>
        <w:t xml:space="preserve">        &lt;</w:t>
      </w:r>
      <w:proofErr w:type="spellStart"/>
      <w:proofErr w:type="gramStart"/>
      <w:r w:rsidRPr="00636CB2">
        <w:rPr>
          <w:noProof w:val="0"/>
        </w:rPr>
        <w:t>templateId</w:t>
      </w:r>
      <w:proofErr w:type="spellEnd"/>
      <w:proofErr w:type="gramEnd"/>
      <w:r w:rsidRPr="00636CB2">
        <w:rPr>
          <w:noProof w:val="0"/>
        </w:rPr>
        <w:t xml:space="preserve"> root=</w:t>
      </w:r>
      <w:r w:rsidRPr="00636CB2">
        <w:rPr>
          <w:rStyle w:val="Hyperlink"/>
          <w:noProof w:val="0"/>
          <w:color w:val="auto"/>
          <w:u w:val="none"/>
        </w:rPr>
        <w:t>'</w:t>
      </w:r>
      <w:r w:rsidRPr="00636CB2">
        <w:rPr>
          <w:rStyle w:val="Hyperlink"/>
          <w:noProof w:val="0"/>
        </w:rPr>
        <w:t>1.3.6.1.4.1.19376.1.5.3.1.1.13.2.4</w:t>
      </w:r>
      <w:r w:rsidRPr="00636CB2">
        <w:rPr>
          <w:rStyle w:val="Hyperlink"/>
          <w:noProof w:val="0"/>
          <w:color w:val="auto"/>
          <w:u w:val="none"/>
        </w:rPr>
        <w:t>'</w:t>
      </w:r>
      <w:r w:rsidRPr="00636CB2">
        <w:rPr>
          <w:noProof w:val="0"/>
        </w:rPr>
        <w:t>/&gt;</w:t>
      </w:r>
    </w:p>
    <w:p w:rsidR="000E54B9" w:rsidRPr="00636CB2" w:rsidRDefault="000E54B9" w:rsidP="000E54B9">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Assessment Section content --&gt;</w:t>
      </w:r>
    </w:p>
    <w:p w:rsidR="000E54B9" w:rsidRPr="00636CB2" w:rsidRDefault="000E54B9" w:rsidP="000E54B9">
      <w:pPr>
        <w:pStyle w:val="XMLFragment"/>
        <w:rPr>
          <w:noProof w:val="0"/>
        </w:rPr>
      </w:pPr>
      <w:r w:rsidRPr="00636CB2">
        <w:rPr>
          <w:noProof w:val="0"/>
        </w:rPr>
        <w:t xml:space="preserve">      &lt;/section&gt;</w:t>
      </w:r>
    </w:p>
    <w:p w:rsidR="000E54B9" w:rsidRPr="00636CB2" w:rsidRDefault="000E54B9" w:rsidP="000E54B9">
      <w:pPr>
        <w:pStyle w:val="XMLFragment"/>
        <w:rPr>
          <w:noProof w:val="0"/>
        </w:rPr>
      </w:pPr>
      <w:r w:rsidRPr="00636CB2">
        <w:rPr>
          <w:noProof w:val="0"/>
        </w:rPr>
        <w:t xml:space="preserve">    &lt;/component&gt;</w:t>
      </w:r>
    </w:p>
    <w:p w:rsidR="000E54B9" w:rsidRPr="00636CB2" w:rsidRDefault="000E54B9" w:rsidP="000E54B9">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0E54B9" w:rsidRPr="00636CB2" w:rsidRDefault="000E54B9" w:rsidP="000E54B9">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0E54B9" w:rsidRPr="00636CB2" w:rsidRDefault="000E54B9" w:rsidP="000E54B9">
      <w:pPr>
        <w:pStyle w:val="XMLFragment"/>
        <w:rPr>
          <w:noProof w:val="0"/>
        </w:rPr>
      </w:pPr>
      <w:r w:rsidRPr="00636CB2">
        <w:rPr>
          <w:noProof w:val="0"/>
        </w:rPr>
        <w:t xml:space="preserve">        &lt;</w:t>
      </w:r>
      <w:proofErr w:type="spellStart"/>
      <w:proofErr w:type="gramStart"/>
      <w:r w:rsidRPr="00636CB2">
        <w:rPr>
          <w:noProof w:val="0"/>
        </w:rPr>
        <w:t>templateId</w:t>
      </w:r>
      <w:proofErr w:type="spellEnd"/>
      <w:proofErr w:type="gramEnd"/>
      <w:r w:rsidRPr="00636CB2">
        <w:rPr>
          <w:noProof w:val="0"/>
        </w:rPr>
        <w:t xml:space="preserve"> root='</w:t>
      </w:r>
      <w:r w:rsidR="003C2D5E" w:rsidRPr="00636CB2">
        <w:rPr>
          <w:rStyle w:val="Hyperlink"/>
          <w:noProof w:val="0"/>
        </w:rPr>
        <w:t>1.3.6.1.4.1.19376.1.5.3.1.3.25</w:t>
      </w:r>
      <w:r w:rsidRPr="00636CB2">
        <w:rPr>
          <w:noProof w:val="0"/>
        </w:rPr>
        <w:t>'/&gt;</w:t>
      </w:r>
    </w:p>
    <w:p w:rsidR="000E54B9" w:rsidRPr="00636CB2" w:rsidRDefault="000E54B9" w:rsidP="000E54B9">
      <w:pPr>
        <w:pStyle w:val="XMLFragment"/>
        <w:rPr>
          <w:noProof w:val="0"/>
        </w:rPr>
      </w:pPr>
      <w:r w:rsidRPr="00636CB2">
        <w:rPr>
          <w:noProof w:val="0"/>
        </w:rPr>
        <w:t xml:space="preserve">        </w:t>
      </w:r>
      <w:proofErr w:type="gramStart"/>
      <w:r w:rsidRPr="00636CB2">
        <w:rPr>
          <w:noProof w:val="0"/>
        </w:rPr>
        <w:t>&lt;!--</w:t>
      </w:r>
      <w:proofErr w:type="gramEnd"/>
      <w:r w:rsidRPr="00636CB2">
        <w:rPr>
          <w:noProof w:val="0"/>
        </w:rPr>
        <w:t xml:space="preserve"> Required Vital Signs Section content --&gt;</w:t>
      </w:r>
    </w:p>
    <w:p w:rsidR="000E54B9" w:rsidRPr="00636CB2" w:rsidRDefault="000E54B9" w:rsidP="000E54B9">
      <w:pPr>
        <w:pStyle w:val="XMLFragment"/>
        <w:rPr>
          <w:noProof w:val="0"/>
        </w:rPr>
      </w:pPr>
      <w:r w:rsidRPr="00636CB2">
        <w:rPr>
          <w:noProof w:val="0"/>
        </w:rPr>
        <w:t xml:space="preserve">      &lt;/section&gt;</w:t>
      </w:r>
    </w:p>
    <w:p w:rsidR="00971209" w:rsidRPr="00636CB2" w:rsidRDefault="000E54B9" w:rsidP="00F353D4">
      <w:pPr>
        <w:pStyle w:val="XMLFragment"/>
        <w:rPr>
          <w:noProof w:val="0"/>
        </w:rPr>
      </w:pPr>
      <w:r w:rsidRPr="00636CB2">
        <w:rPr>
          <w:noProof w:val="0"/>
        </w:rPr>
        <w:t xml:space="preserve">    &lt;/component&gt;</w:t>
      </w:r>
    </w:p>
    <w:p w:rsidR="005D3E3B" w:rsidRPr="00636CB2" w:rsidRDefault="005D3E3B" w:rsidP="00F353D4">
      <w:pPr>
        <w:pStyle w:val="XMLFragment"/>
        <w:rPr>
          <w:noProof w:val="0"/>
        </w:rPr>
      </w:pPr>
      <w:r w:rsidRPr="00636CB2">
        <w:rPr>
          <w:noProof w:val="0"/>
        </w:rPr>
        <w:t xml:space="preserve">    &lt;</w:t>
      </w:r>
      <w:proofErr w:type="gramStart"/>
      <w:r w:rsidRPr="00636CB2">
        <w:rPr>
          <w:noProof w:val="0"/>
        </w:rPr>
        <w:t>component</w:t>
      </w:r>
      <w:proofErr w:type="gramEnd"/>
      <w:r w:rsidRPr="00636CB2">
        <w:rPr>
          <w:noProof w:val="0"/>
        </w:rPr>
        <w:t>&gt;</w:t>
      </w:r>
    </w:p>
    <w:p w:rsidR="005D3E3B" w:rsidRPr="00636CB2" w:rsidRDefault="005D3E3B" w:rsidP="00F353D4">
      <w:pPr>
        <w:pStyle w:val="XMLFragment"/>
        <w:rPr>
          <w:noProof w:val="0"/>
        </w:rPr>
      </w:pPr>
      <w:r w:rsidRPr="00636CB2">
        <w:rPr>
          <w:noProof w:val="0"/>
        </w:rPr>
        <w:t xml:space="preserve">      &lt;</w:t>
      </w:r>
      <w:proofErr w:type="gramStart"/>
      <w:r w:rsidRPr="00636CB2">
        <w:rPr>
          <w:noProof w:val="0"/>
        </w:rPr>
        <w:t>section</w:t>
      </w:r>
      <w:proofErr w:type="gramEnd"/>
      <w:r w:rsidRPr="00636CB2">
        <w:rPr>
          <w:noProof w:val="0"/>
        </w:rPr>
        <w:t>&gt;</w:t>
      </w:r>
    </w:p>
    <w:p w:rsidR="005D3E3B" w:rsidRPr="00636CB2" w:rsidRDefault="005D3E3B" w:rsidP="00F353D4">
      <w:pPr>
        <w:pStyle w:val="XMLFragment"/>
        <w:rPr>
          <w:noProof w:val="0"/>
        </w:rPr>
      </w:pPr>
      <w:r w:rsidRPr="00636CB2">
        <w:rPr>
          <w:noProof w:val="0"/>
        </w:rPr>
        <w:t xml:space="preserve">        &lt;</w:t>
      </w:r>
      <w:proofErr w:type="spellStart"/>
      <w:r w:rsidRPr="00636CB2">
        <w:rPr>
          <w:noProof w:val="0"/>
        </w:rPr>
        <w:t>templateId</w:t>
      </w:r>
      <w:proofErr w:type="spellEnd"/>
      <w:r w:rsidRPr="00636CB2">
        <w:rPr>
          <w:noProof w:val="0"/>
        </w:rPr>
        <w:t xml:space="preserve"> root=</w:t>
      </w:r>
      <w:r w:rsidRPr="00636CB2">
        <w:rPr>
          <w:rStyle w:val="Hyperlink"/>
          <w:noProof w:val="0"/>
          <w:color w:val="auto"/>
          <w:u w:val="none"/>
        </w:rPr>
        <w:t>'</w:t>
      </w:r>
      <w:r w:rsidRPr="00636CB2">
        <w:rPr>
          <w:rStyle w:val="Hyperlink"/>
          <w:noProof w:val="0"/>
        </w:rPr>
        <w:t>1.3.6.1.4.1.19376.1.5.3. 1.1.20.2.1</w:t>
      </w:r>
      <w:r w:rsidRPr="00636CB2">
        <w:rPr>
          <w:rStyle w:val="Hyperlink"/>
          <w:noProof w:val="0"/>
          <w:color w:val="auto"/>
          <w:u w:val="none"/>
        </w:rPr>
        <w:t>'</w:t>
      </w:r>
      <w:r w:rsidRPr="00636CB2">
        <w:rPr>
          <w:noProof w:val="0"/>
        </w:rPr>
        <w:t>/&gt;</w:t>
      </w:r>
    </w:p>
    <w:p w:rsidR="005D3E3B" w:rsidRPr="00636CB2" w:rsidRDefault="005D3E3B" w:rsidP="00F353D4">
      <w:pPr>
        <w:pStyle w:val="XMLFragment"/>
        <w:rPr>
          <w:noProof w:val="0"/>
        </w:rPr>
      </w:pPr>
      <w:r w:rsidRPr="00636CB2">
        <w:rPr>
          <w:noProof w:val="0"/>
        </w:rPr>
        <w:t xml:space="preserve">        </w:t>
      </w:r>
      <w:proofErr w:type="gramStart"/>
      <w:r w:rsidRPr="00636CB2">
        <w:rPr>
          <w:noProof w:val="0"/>
        </w:rPr>
        <w:t>&lt;!</w:t>
      </w:r>
      <w:r w:rsidR="00E26B2A" w:rsidRPr="00636CB2">
        <w:rPr>
          <w:noProof w:val="0"/>
        </w:rPr>
        <w:t>--</w:t>
      </w:r>
      <w:proofErr w:type="gramEnd"/>
      <w:r w:rsidR="00E26B2A" w:rsidRPr="00636CB2">
        <w:rPr>
          <w:noProof w:val="0"/>
        </w:rPr>
        <w:t xml:space="preserve"> </w:t>
      </w:r>
      <w:r w:rsidRPr="00636CB2">
        <w:rPr>
          <w:noProof w:val="0"/>
        </w:rPr>
        <w:t xml:space="preserve">Required History of Cognitive </w:t>
      </w:r>
      <w:r w:rsidR="00A60D6F" w:rsidRPr="00636CB2">
        <w:rPr>
          <w:noProof w:val="0"/>
        </w:rPr>
        <w:t>F</w:t>
      </w:r>
      <w:r w:rsidRPr="00636CB2">
        <w:rPr>
          <w:noProof w:val="0"/>
        </w:rPr>
        <w:t>unction Section content --&gt;</w:t>
      </w:r>
    </w:p>
    <w:p w:rsidR="005D3E3B" w:rsidRPr="00636CB2" w:rsidRDefault="005D3E3B" w:rsidP="00F353D4">
      <w:pPr>
        <w:pStyle w:val="XMLFragment"/>
        <w:rPr>
          <w:noProof w:val="0"/>
        </w:rPr>
      </w:pPr>
      <w:r w:rsidRPr="00636CB2">
        <w:rPr>
          <w:noProof w:val="0"/>
        </w:rPr>
        <w:t xml:space="preserve">      &lt;/section&gt;</w:t>
      </w:r>
    </w:p>
    <w:p w:rsidR="005D3E3B" w:rsidRPr="00636CB2" w:rsidRDefault="00971209" w:rsidP="00F353D4">
      <w:pPr>
        <w:pStyle w:val="XMLFragment"/>
        <w:rPr>
          <w:noProof w:val="0"/>
        </w:rPr>
      </w:pPr>
      <w:r w:rsidRPr="00636CB2">
        <w:rPr>
          <w:noProof w:val="0"/>
        </w:rPr>
        <w:t xml:space="preserve">    &lt;/component&gt;</w:t>
      </w:r>
    </w:p>
    <w:p w:rsidR="005D3E3B" w:rsidRPr="00636CB2" w:rsidRDefault="005D3E3B" w:rsidP="00F353D4">
      <w:pPr>
        <w:pStyle w:val="XMLFragment"/>
        <w:rPr>
          <w:noProof w:val="0"/>
        </w:rPr>
      </w:pPr>
      <w:r w:rsidRPr="00636CB2">
        <w:rPr>
          <w:noProof w:val="0"/>
        </w:rPr>
        <w:t xml:space="preserve">  &lt;/</w:t>
      </w:r>
      <w:proofErr w:type="spellStart"/>
      <w:r w:rsidRPr="00636CB2">
        <w:rPr>
          <w:noProof w:val="0"/>
        </w:rPr>
        <w:t>structuredBody</w:t>
      </w:r>
      <w:proofErr w:type="spellEnd"/>
      <w:r w:rsidRPr="00636CB2">
        <w:rPr>
          <w:noProof w:val="0"/>
        </w:rPr>
        <w:t>&gt;&lt;/component&gt;</w:t>
      </w:r>
    </w:p>
    <w:p w:rsidR="00FC404A" w:rsidRPr="00636CB2" w:rsidRDefault="005D3E3B" w:rsidP="00425A39">
      <w:pPr>
        <w:pStyle w:val="XMLFragment"/>
        <w:rPr>
          <w:noProof w:val="0"/>
        </w:rPr>
      </w:pPr>
      <w:r w:rsidRPr="00636CB2">
        <w:rPr>
          <w:noProof w:val="0"/>
        </w:rPr>
        <w:t>&lt;/</w:t>
      </w:r>
      <w:proofErr w:type="spellStart"/>
      <w:r w:rsidRPr="00636CB2">
        <w:rPr>
          <w:noProof w:val="0"/>
        </w:rPr>
        <w:t>ClinicalDocument</w:t>
      </w:r>
      <w:proofErr w:type="spellEnd"/>
      <w:r w:rsidRPr="00636CB2">
        <w:rPr>
          <w:noProof w:val="0"/>
        </w:rPr>
        <w:t>&gt;</w:t>
      </w:r>
      <w:bookmarkEnd w:id="78"/>
    </w:p>
    <w:sectPr w:rsidR="00FC404A" w:rsidRPr="00636CB2" w:rsidSect="0026566C">
      <w:headerReference w:type="default" r:id="rId36"/>
      <w:footerReference w:type="even" r:id="rId37"/>
      <w:footerReference w:type="default" r:id="rId38"/>
      <w:footerReference w:type="first" r:id="rId39"/>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A1C" w:rsidRDefault="00E00A1C">
      <w:r>
        <w:separator/>
      </w:r>
    </w:p>
  </w:endnote>
  <w:endnote w:type="continuationSeparator" w:id="0">
    <w:p w:rsidR="00E00A1C" w:rsidRDefault="00E0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0A" w:rsidRDefault="004016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0160A" w:rsidRDefault="004016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0A" w:rsidRDefault="0040160A">
    <w:pPr>
      <w:pStyle w:val="Footer"/>
      <w:ind w:right="360"/>
    </w:pPr>
    <w:r>
      <w:t>__________________________________________________________________________</w:t>
    </w:r>
  </w:p>
  <w:p w:rsidR="0040160A" w:rsidRDefault="0040160A">
    <w:pPr>
      <w:pStyle w:val="Footer"/>
      <w:framePr w:wrap="around" w:vAnchor="text" w:hAnchor="page" w:x="6049" w:y="61"/>
      <w:rPr>
        <w:rStyle w:val="PageNumber"/>
      </w:rPr>
    </w:pPr>
    <w:r>
      <w:rPr>
        <w:rStyle w:val="PageNumber"/>
      </w:rPr>
      <w:fldChar w:fldCharType="begin"/>
    </w:r>
    <w:r>
      <w:rPr>
        <w:rStyle w:val="PageNumber"/>
      </w:rPr>
      <w:instrText xml:space="preserve">PAGE  </w:instrText>
    </w:r>
    <w:r>
      <w:rPr>
        <w:rStyle w:val="PageNumber"/>
      </w:rPr>
      <w:fldChar w:fldCharType="separate"/>
    </w:r>
    <w:r w:rsidR="001B6668">
      <w:rPr>
        <w:rStyle w:val="PageNumber"/>
        <w:noProof/>
      </w:rPr>
      <w:t>22</w:t>
    </w:r>
    <w:r>
      <w:rPr>
        <w:rStyle w:val="PageNumber"/>
      </w:rPr>
      <w:fldChar w:fldCharType="end"/>
    </w:r>
    <w:bookmarkStart w:id="84" w:name="_Toc473170355"/>
  </w:p>
  <w:p w:rsidR="0040160A" w:rsidRDefault="0040160A">
    <w:pPr>
      <w:pStyle w:val="Footer"/>
      <w:ind w:right="360"/>
      <w:rPr>
        <w:sz w:val="20"/>
      </w:rPr>
    </w:pPr>
    <w:r>
      <w:rPr>
        <w:sz w:val="20"/>
      </w:rPr>
      <w:tab/>
    </w:r>
  </w:p>
  <w:p w:rsidR="0040160A" w:rsidRDefault="0040160A" w:rsidP="007E5B51">
    <w:pPr>
      <w:pStyle w:val="Footer"/>
    </w:pPr>
    <w:r>
      <w:rPr>
        <w:sz w:val="20"/>
      </w:rPr>
      <w:t>Rev. 1.</w:t>
    </w:r>
    <w:r w:rsidR="00F740A4">
      <w:rPr>
        <w:sz w:val="20"/>
      </w:rPr>
      <w:t>2</w:t>
    </w:r>
    <w:r>
      <w:rPr>
        <w:sz w:val="20"/>
      </w:rPr>
      <w:t xml:space="preserve"> - 2010-</w:t>
    </w:r>
    <w:r w:rsidR="00AB5D46">
      <w:rPr>
        <w:sz w:val="20"/>
      </w:rPr>
      <w:t>1</w:t>
    </w:r>
    <w:r w:rsidR="00D71F7E">
      <w:rPr>
        <w:sz w:val="20"/>
      </w:rPr>
      <w:t>1-08</w:t>
    </w:r>
    <w:r>
      <w:rPr>
        <w:sz w:val="20"/>
      </w:rPr>
      <w:t xml:space="preserve"> </w:t>
    </w:r>
    <w:r>
      <w:rPr>
        <w:sz w:val="20"/>
      </w:rPr>
      <w:tab/>
    </w:r>
    <w:r>
      <w:rPr>
        <w:sz w:val="20"/>
      </w:rPr>
      <w:tab/>
      <w:t>Copyright © 201</w:t>
    </w:r>
    <w:r w:rsidR="00F740A4">
      <w:rPr>
        <w:sz w:val="20"/>
      </w:rPr>
      <w:t>3</w:t>
    </w:r>
    <w:r>
      <w:rPr>
        <w:sz w:val="20"/>
      </w:rPr>
      <w:t>: IHE International, Inc.</w:t>
    </w:r>
    <w:bookmarkEnd w:id="8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0A" w:rsidRDefault="0040160A">
    <w:pPr>
      <w:pStyle w:val="Footer"/>
      <w:jc w:val="center"/>
    </w:pPr>
    <w:r>
      <w:rPr>
        <w:sz w:val="20"/>
      </w:rPr>
      <w:t>Copyright © 201</w:t>
    </w:r>
    <w:r w:rsidR="00F740A4">
      <w:rPr>
        <w:sz w:val="20"/>
      </w:rPr>
      <w:t>3</w:t>
    </w:r>
    <w:r>
      <w:rPr>
        <w:sz w:val="20"/>
      </w:rPr>
      <w:t>: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A1C" w:rsidRDefault="00E00A1C">
      <w:r>
        <w:separator/>
      </w:r>
    </w:p>
  </w:footnote>
  <w:footnote w:type="continuationSeparator" w:id="0">
    <w:p w:rsidR="00E00A1C" w:rsidRDefault="00E00A1C">
      <w:r>
        <w:continuationSeparator/>
      </w:r>
    </w:p>
  </w:footnote>
  <w:footnote w:id="1">
    <w:p w:rsidR="0040160A" w:rsidRDefault="0040160A" w:rsidP="000F2FE5">
      <w:pPr>
        <w:pStyle w:val="FootnoteText"/>
      </w:pPr>
      <w:r>
        <w:rPr>
          <w:rStyle w:val="FootnoteReference"/>
        </w:rPr>
        <w:footnoteRef/>
      </w:r>
      <w:r>
        <w:t xml:space="preserve"> The first four documents can be found on the IHE Website at </w:t>
      </w:r>
      <w:hyperlink r:id="rId1" w:anchor="IT" w:history="1">
        <w:r w:rsidR="00753755">
          <w:rPr>
            <w:rStyle w:val="Hyperlink"/>
          </w:rPr>
          <w:t>http://</w:t>
        </w:r>
        <w:proofErr w:type="spellStart"/>
        <w:r w:rsidR="00753755">
          <w:rPr>
            <w:rStyle w:val="Hyperlink"/>
          </w:rPr>
          <w:t>www.ihe.net</w:t>
        </w:r>
        <w:proofErr w:type="spellEnd"/>
        <w:r w:rsidR="00753755">
          <w:rPr>
            <w:rStyle w:val="Hyperlink"/>
          </w:rPr>
          <w:t>/</w:t>
        </w:r>
        <w:proofErr w:type="spellStart"/>
        <w:r w:rsidR="00753755">
          <w:rPr>
            <w:rStyle w:val="Hyperlink"/>
          </w:rPr>
          <w:t>Technical_Frameworks</w:t>
        </w:r>
        <w:proofErr w:type="spellEnd"/>
        <w:r w:rsidR="00753755">
          <w:rPr>
            <w:rStyle w:val="Hyperlink"/>
          </w:rPr>
          <w:t>/#IT</w:t>
        </w:r>
      </w:hyperlink>
      <w:r>
        <w:t>. The remaining documents can be obtained from their respective publishers.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0A" w:rsidRDefault="0040160A">
    <w:pPr>
      <w:pStyle w:val="Header"/>
    </w:pPr>
    <w:r>
      <w:t xml:space="preserve">IHE Technical Framework Supplement – </w:t>
    </w:r>
    <w:proofErr w:type="spellStart"/>
    <w:r>
      <w:t>eNursing</w:t>
    </w:r>
    <w:proofErr w:type="spellEnd"/>
    <w:r>
      <w:t xml:space="preserve"> Summary (ENS) </w:t>
    </w:r>
    <w:r>
      <w:br/>
      <w:t>______________________________________________________________________________</w:t>
    </w:r>
  </w:p>
  <w:p w:rsidR="0040160A" w:rsidRDefault="00401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94CB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D94651"/>
    <w:multiLevelType w:val="hybridMultilevel"/>
    <w:tmpl w:val="EA323A96"/>
    <w:lvl w:ilvl="0" w:tplc="FCBC747A">
      <w:start w:val="1"/>
      <w:numFmt w:val="decimal"/>
      <w:lvlText w:val="%1."/>
      <w:lvlJc w:val="left"/>
      <w:pPr>
        <w:ind w:left="720" w:hanging="360"/>
      </w:pPr>
      <w:rPr>
        <w:rFonts w:ascii="Times New Roman" w:eastAsia="Times New Roman" w:hAnsi="Times New Roman" w:cs="Times New Roman"/>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rPr>
        <w:rFonts w:hint="default"/>
        <w:i w:val="0"/>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2906A14"/>
    <w:multiLevelType w:val="hybridMultilevel"/>
    <w:tmpl w:val="BBFE8B96"/>
    <w:lvl w:ilvl="0" w:tplc="87E6E31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AA22015"/>
    <w:multiLevelType w:val="multilevel"/>
    <w:tmpl w:val="4D620F1E"/>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C9C5DE8"/>
    <w:multiLevelType w:val="hybridMultilevel"/>
    <w:tmpl w:val="4D620F1E"/>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72599"/>
    <w:multiLevelType w:val="hybridMultilevel"/>
    <w:tmpl w:val="2EACEF72"/>
    <w:lvl w:ilvl="0" w:tplc="9D1E1EC4">
      <w:start w:val="1"/>
      <w:numFmt w:val="bullet"/>
      <w:lvlText w:val="•"/>
      <w:lvlJc w:val="left"/>
      <w:pPr>
        <w:tabs>
          <w:tab w:val="num" w:pos="720"/>
        </w:tabs>
        <w:ind w:left="720" w:hanging="360"/>
      </w:pPr>
      <w:rPr>
        <w:rFonts w:ascii="Arial" w:hAnsi="Arial" w:hint="default"/>
      </w:rPr>
    </w:lvl>
    <w:lvl w:ilvl="1" w:tplc="92E4D6A6" w:tentative="1">
      <w:start w:val="1"/>
      <w:numFmt w:val="bullet"/>
      <w:lvlText w:val="•"/>
      <w:lvlJc w:val="left"/>
      <w:pPr>
        <w:tabs>
          <w:tab w:val="num" w:pos="1440"/>
        </w:tabs>
        <w:ind w:left="1440" w:hanging="360"/>
      </w:pPr>
      <w:rPr>
        <w:rFonts w:ascii="Arial" w:hAnsi="Arial" w:hint="default"/>
      </w:rPr>
    </w:lvl>
    <w:lvl w:ilvl="2" w:tplc="4A24D888" w:tentative="1">
      <w:start w:val="1"/>
      <w:numFmt w:val="bullet"/>
      <w:lvlText w:val="•"/>
      <w:lvlJc w:val="left"/>
      <w:pPr>
        <w:tabs>
          <w:tab w:val="num" w:pos="2160"/>
        </w:tabs>
        <w:ind w:left="2160" w:hanging="360"/>
      </w:pPr>
      <w:rPr>
        <w:rFonts w:ascii="Arial" w:hAnsi="Arial" w:hint="default"/>
      </w:rPr>
    </w:lvl>
    <w:lvl w:ilvl="3" w:tplc="90A697D8" w:tentative="1">
      <w:start w:val="1"/>
      <w:numFmt w:val="bullet"/>
      <w:lvlText w:val="•"/>
      <w:lvlJc w:val="left"/>
      <w:pPr>
        <w:tabs>
          <w:tab w:val="num" w:pos="2880"/>
        </w:tabs>
        <w:ind w:left="2880" w:hanging="360"/>
      </w:pPr>
      <w:rPr>
        <w:rFonts w:ascii="Arial" w:hAnsi="Arial" w:hint="default"/>
      </w:rPr>
    </w:lvl>
    <w:lvl w:ilvl="4" w:tplc="DCC89240" w:tentative="1">
      <w:start w:val="1"/>
      <w:numFmt w:val="bullet"/>
      <w:lvlText w:val="•"/>
      <w:lvlJc w:val="left"/>
      <w:pPr>
        <w:tabs>
          <w:tab w:val="num" w:pos="3600"/>
        </w:tabs>
        <w:ind w:left="3600" w:hanging="360"/>
      </w:pPr>
      <w:rPr>
        <w:rFonts w:ascii="Arial" w:hAnsi="Arial" w:hint="default"/>
      </w:rPr>
    </w:lvl>
    <w:lvl w:ilvl="5" w:tplc="3FC831A4" w:tentative="1">
      <w:start w:val="1"/>
      <w:numFmt w:val="bullet"/>
      <w:lvlText w:val="•"/>
      <w:lvlJc w:val="left"/>
      <w:pPr>
        <w:tabs>
          <w:tab w:val="num" w:pos="4320"/>
        </w:tabs>
        <w:ind w:left="4320" w:hanging="360"/>
      </w:pPr>
      <w:rPr>
        <w:rFonts w:ascii="Arial" w:hAnsi="Arial" w:hint="default"/>
      </w:rPr>
    </w:lvl>
    <w:lvl w:ilvl="6" w:tplc="AB1A736E" w:tentative="1">
      <w:start w:val="1"/>
      <w:numFmt w:val="bullet"/>
      <w:lvlText w:val="•"/>
      <w:lvlJc w:val="left"/>
      <w:pPr>
        <w:tabs>
          <w:tab w:val="num" w:pos="5040"/>
        </w:tabs>
        <w:ind w:left="5040" w:hanging="360"/>
      </w:pPr>
      <w:rPr>
        <w:rFonts w:ascii="Arial" w:hAnsi="Arial" w:hint="default"/>
      </w:rPr>
    </w:lvl>
    <w:lvl w:ilvl="7" w:tplc="CC067D4C" w:tentative="1">
      <w:start w:val="1"/>
      <w:numFmt w:val="bullet"/>
      <w:lvlText w:val="•"/>
      <w:lvlJc w:val="left"/>
      <w:pPr>
        <w:tabs>
          <w:tab w:val="num" w:pos="5760"/>
        </w:tabs>
        <w:ind w:left="5760" w:hanging="360"/>
      </w:pPr>
      <w:rPr>
        <w:rFonts w:ascii="Arial" w:hAnsi="Arial" w:hint="default"/>
      </w:rPr>
    </w:lvl>
    <w:lvl w:ilvl="8" w:tplc="4CD26764" w:tentative="1">
      <w:start w:val="1"/>
      <w:numFmt w:val="bullet"/>
      <w:lvlText w:val="•"/>
      <w:lvlJc w:val="left"/>
      <w:pPr>
        <w:tabs>
          <w:tab w:val="num" w:pos="6480"/>
        </w:tabs>
        <w:ind w:left="6480" w:hanging="360"/>
      </w:pPr>
      <w:rPr>
        <w:rFonts w:ascii="Arial" w:hAnsi="Arial" w:hint="default"/>
      </w:rPr>
    </w:lvl>
  </w:abstractNum>
  <w:abstractNum w:abstractNumId="18">
    <w:nsid w:val="467C4DA2"/>
    <w:multiLevelType w:val="hybridMultilevel"/>
    <w:tmpl w:val="EF169CFE"/>
    <w:lvl w:ilvl="0" w:tplc="355448D8">
      <w:start w:val="1"/>
      <w:numFmt w:val="bullet"/>
      <w:lvlText w:val="•"/>
      <w:lvlJc w:val="left"/>
      <w:pPr>
        <w:tabs>
          <w:tab w:val="num" w:pos="720"/>
        </w:tabs>
        <w:ind w:left="720" w:hanging="360"/>
      </w:pPr>
      <w:rPr>
        <w:rFonts w:ascii="Arial" w:hAnsi="Arial" w:hint="default"/>
      </w:rPr>
    </w:lvl>
    <w:lvl w:ilvl="1" w:tplc="095670CA" w:tentative="1">
      <w:start w:val="1"/>
      <w:numFmt w:val="bullet"/>
      <w:lvlText w:val="•"/>
      <w:lvlJc w:val="left"/>
      <w:pPr>
        <w:tabs>
          <w:tab w:val="num" w:pos="1440"/>
        </w:tabs>
        <w:ind w:left="1440" w:hanging="360"/>
      </w:pPr>
      <w:rPr>
        <w:rFonts w:ascii="Arial" w:hAnsi="Arial" w:hint="default"/>
      </w:rPr>
    </w:lvl>
    <w:lvl w:ilvl="2" w:tplc="6A3AB5FE" w:tentative="1">
      <w:start w:val="1"/>
      <w:numFmt w:val="bullet"/>
      <w:lvlText w:val="•"/>
      <w:lvlJc w:val="left"/>
      <w:pPr>
        <w:tabs>
          <w:tab w:val="num" w:pos="2160"/>
        </w:tabs>
        <w:ind w:left="2160" w:hanging="360"/>
      </w:pPr>
      <w:rPr>
        <w:rFonts w:ascii="Arial" w:hAnsi="Arial" w:hint="default"/>
      </w:rPr>
    </w:lvl>
    <w:lvl w:ilvl="3" w:tplc="74069344" w:tentative="1">
      <w:start w:val="1"/>
      <w:numFmt w:val="bullet"/>
      <w:lvlText w:val="•"/>
      <w:lvlJc w:val="left"/>
      <w:pPr>
        <w:tabs>
          <w:tab w:val="num" w:pos="2880"/>
        </w:tabs>
        <w:ind w:left="2880" w:hanging="360"/>
      </w:pPr>
      <w:rPr>
        <w:rFonts w:ascii="Arial" w:hAnsi="Arial" w:hint="default"/>
      </w:rPr>
    </w:lvl>
    <w:lvl w:ilvl="4" w:tplc="2098CB96" w:tentative="1">
      <w:start w:val="1"/>
      <w:numFmt w:val="bullet"/>
      <w:lvlText w:val="•"/>
      <w:lvlJc w:val="left"/>
      <w:pPr>
        <w:tabs>
          <w:tab w:val="num" w:pos="3600"/>
        </w:tabs>
        <w:ind w:left="3600" w:hanging="360"/>
      </w:pPr>
      <w:rPr>
        <w:rFonts w:ascii="Arial" w:hAnsi="Arial" w:hint="default"/>
      </w:rPr>
    </w:lvl>
    <w:lvl w:ilvl="5" w:tplc="F1FAA9F6" w:tentative="1">
      <w:start w:val="1"/>
      <w:numFmt w:val="bullet"/>
      <w:lvlText w:val="•"/>
      <w:lvlJc w:val="left"/>
      <w:pPr>
        <w:tabs>
          <w:tab w:val="num" w:pos="4320"/>
        </w:tabs>
        <w:ind w:left="4320" w:hanging="360"/>
      </w:pPr>
      <w:rPr>
        <w:rFonts w:ascii="Arial" w:hAnsi="Arial" w:hint="default"/>
      </w:rPr>
    </w:lvl>
    <w:lvl w:ilvl="6" w:tplc="D5080F92" w:tentative="1">
      <w:start w:val="1"/>
      <w:numFmt w:val="bullet"/>
      <w:lvlText w:val="•"/>
      <w:lvlJc w:val="left"/>
      <w:pPr>
        <w:tabs>
          <w:tab w:val="num" w:pos="5040"/>
        </w:tabs>
        <w:ind w:left="5040" w:hanging="360"/>
      </w:pPr>
      <w:rPr>
        <w:rFonts w:ascii="Arial" w:hAnsi="Arial" w:hint="default"/>
      </w:rPr>
    </w:lvl>
    <w:lvl w:ilvl="7" w:tplc="AD1469A0" w:tentative="1">
      <w:start w:val="1"/>
      <w:numFmt w:val="bullet"/>
      <w:lvlText w:val="•"/>
      <w:lvlJc w:val="left"/>
      <w:pPr>
        <w:tabs>
          <w:tab w:val="num" w:pos="5760"/>
        </w:tabs>
        <w:ind w:left="5760" w:hanging="360"/>
      </w:pPr>
      <w:rPr>
        <w:rFonts w:ascii="Arial" w:hAnsi="Arial" w:hint="default"/>
      </w:rPr>
    </w:lvl>
    <w:lvl w:ilvl="8" w:tplc="87C41358" w:tentative="1">
      <w:start w:val="1"/>
      <w:numFmt w:val="bullet"/>
      <w:lvlText w:val="•"/>
      <w:lvlJc w:val="left"/>
      <w:pPr>
        <w:tabs>
          <w:tab w:val="num" w:pos="6480"/>
        </w:tabs>
        <w:ind w:left="6480" w:hanging="360"/>
      </w:pPr>
      <w:rPr>
        <w:rFonts w:ascii="Arial" w:hAnsi="Arial" w:hint="default"/>
      </w:rPr>
    </w:lvl>
  </w:abstractNum>
  <w:abstractNum w:abstractNumId="19">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08622D"/>
    <w:multiLevelType w:val="hybridMultilevel"/>
    <w:tmpl w:val="27A2BEE2"/>
    <w:lvl w:ilvl="0" w:tplc="6212DEAE">
      <w:start w:val="1"/>
      <w:numFmt w:val="bullet"/>
      <w:lvlText w:val="•"/>
      <w:lvlJc w:val="left"/>
      <w:pPr>
        <w:tabs>
          <w:tab w:val="num" w:pos="720"/>
        </w:tabs>
        <w:ind w:left="720" w:hanging="360"/>
      </w:pPr>
      <w:rPr>
        <w:rFonts w:ascii="Arial" w:hAnsi="Arial" w:hint="default"/>
      </w:rPr>
    </w:lvl>
    <w:lvl w:ilvl="1" w:tplc="74848EA4" w:tentative="1">
      <w:start w:val="1"/>
      <w:numFmt w:val="bullet"/>
      <w:lvlText w:val="•"/>
      <w:lvlJc w:val="left"/>
      <w:pPr>
        <w:tabs>
          <w:tab w:val="num" w:pos="1440"/>
        </w:tabs>
        <w:ind w:left="1440" w:hanging="360"/>
      </w:pPr>
      <w:rPr>
        <w:rFonts w:ascii="Arial" w:hAnsi="Arial" w:hint="default"/>
      </w:rPr>
    </w:lvl>
    <w:lvl w:ilvl="2" w:tplc="C5526E4A" w:tentative="1">
      <w:start w:val="1"/>
      <w:numFmt w:val="bullet"/>
      <w:lvlText w:val="•"/>
      <w:lvlJc w:val="left"/>
      <w:pPr>
        <w:tabs>
          <w:tab w:val="num" w:pos="2160"/>
        </w:tabs>
        <w:ind w:left="2160" w:hanging="360"/>
      </w:pPr>
      <w:rPr>
        <w:rFonts w:ascii="Arial" w:hAnsi="Arial" w:hint="default"/>
      </w:rPr>
    </w:lvl>
    <w:lvl w:ilvl="3" w:tplc="64905E5A" w:tentative="1">
      <w:start w:val="1"/>
      <w:numFmt w:val="bullet"/>
      <w:lvlText w:val="•"/>
      <w:lvlJc w:val="left"/>
      <w:pPr>
        <w:tabs>
          <w:tab w:val="num" w:pos="2880"/>
        </w:tabs>
        <w:ind w:left="2880" w:hanging="360"/>
      </w:pPr>
      <w:rPr>
        <w:rFonts w:ascii="Arial" w:hAnsi="Arial" w:hint="default"/>
      </w:rPr>
    </w:lvl>
    <w:lvl w:ilvl="4" w:tplc="102843AE" w:tentative="1">
      <w:start w:val="1"/>
      <w:numFmt w:val="bullet"/>
      <w:lvlText w:val="•"/>
      <w:lvlJc w:val="left"/>
      <w:pPr>
        <w:tabs>
          <w:tab w:val="num" w:pos="3600"/>
        </w:tabs>
        <w:ind w:left="3600" w:hanging="360"/>
      </w:pPr>
      <w:rPr>
        <w:rFonts w:ascii="Arial" w:hAnsi="Arial" w:hint="default"/>
      </w:rPr>
    </w:lvl>
    <w:lvl w:ilvl="5" w:tplc="C0480258" w:tentative="1">
      <w:start w:val="1"/>
      <w:numFmt w:val="bullet"/>
      <w:lvlText w:val="•"/>
      <w:lvlJc w:val="left"/>
      <w:pPr>
        <w:tabs>
          <w:tab w:val="num" w:pos="4320"/>
        </w:tabs>
        <w:ind w:left="4320" w:hanging="360"/>
      </w:pPr>
      <w:rPr>
        <w:rFonts w:ascii="Arial" w:hAnsi="Arial" w:hint="default"/>
      </w:rPr>
    </w:lvl>
    <w:lvl w:ilvl="6" w:tplc="57F247C2" w:tentative="1">
      <w:start w:val="1"/>
      <w:numFmt w:val="bullet"/>
      <w:lvlText w:val="•"/>
      <w:lvlJc w:val="left"/>
      <w:pPr>
        <w:tabs>
          <w:tab w:val="num" w:pos="5040"/>
        </w:tabs>
        <w:ind w:left="5040" w:hanging="360"/>
      </w:pPr>
      <w:rPr>
        <w:rFonts w:ascii="Arial" w:hAnsi="Arial" w:hint="default"/>
      </w:rPr>
    </w:lvl>
    <w:lvl w:ilvl="7" w:tplc="759A339E" w:tentative="1">
      <w:start w:val="1"/>
      <w:numFmt w:val="bullet"/>
      <w:lvlText w:val="•"/>
      <w:lvlJc w:val="left"/>
      <w:pPr>
        <w:tabs>
          <w:tab w:val="num" w:pos="5760"/>
        </w:tabs>
        <w:ind w:left="5760" w:hanging="360"/>
      </w:pPr>
      <w:rPr>
        <w:rFonts w:ascii="Arial" w:hAnsi="Arial" w:hint="default"/>
      </w:rPr>
    </w:lvl>
    <w:lvl w:ilvl="8" w:tplc="880462D6" w:tentative="1">
      <w:start w:val="1"/>
      <w:numFmt w:val="bullet"/>
      <w:lvlText w:val="•"/>
      <w:lvlJc w:val="left"/>
      <w:pPr>
        <w:tabs>
          <w:tab w:val="num" w:pos="6480"/>
        </w:tabs>
        <w:ind w:left="6480" w:hanging="360"/>
      </w:pPr>
      <w:rPr>
        <w:rFonts w:ascii="Arial" w:hAnsi="Arial" w:hint="default"/>
      </w:rPr>
    </w:lvl>
  </w:abstractNum>
  <w:abstractNum w:abstractNumId="22">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6CF3042A"/>
    <w:multiLevelType w:val="hybridMultilevel"/>
    <w:tmpl w:val="FF90CF0A"/>
    <w:lvl w:ilvl="0" w:tplc="3120FAA4">
      <w:start w:val="1"/>
      <w:numFmt w:val="bullet"/>
      <w:lvlText w:val="•"/>
      <w:lvlJc w:val="left"/>
      <w:pPr>
        <w:tabs>
          <w:tab w:val="num" w:pos="720"/>
        </w:tabs>
        <w:ind w:left="720" w:hanging="360"/>
      </w:pPr>
      <w:rPr>
        <w:rFonts w:ascii="Arial" w:hAnsi="Arial" w:hint="default"/>
      </w:rPr>
    </w:lvl>
    <w:lvl w:ilvl="1" w:tplc="EC68DC6E" w:tentative="1">
      <w:start w:val="1"/>
      <w:numFmt w:val="bullet"/>
      <w:lvlText w:val="•"/>
      <w:lvlJc w:val="left"/>
      <w:pPr>
        <w:tabs>
          <w:tab w:val="num" w:pos="1440"/>
        </w:tabs>
        <w:ind w:left="1440" w:hanging="360"/>
      </w:pPr>
      <w:rPr>
        <w:rFonts w:ascii="Arial" w:hAnsi="Arial" w:hint="default"/>
      </w:rPr>
    </w:lvl>
    <w:lvl w:ilvl="2" w:tplc="FE12A054" w:tentative="1">
      <w:start w:val="1"/>
      <w:numFmt w:val="bullet"/>
      <w:lvlText w:val="•"/>
      <w:lvlJc w:val="left"/>
      <w:pPr>
        <w:tabs>
          <w:tab w:val="num" w:pos="2160"/>
        </w:tabs>
        <w:ind w:left="2160" w:hanging="360"/>
      </w:pPr>
      <w:rPr>
        <w:rFonts w:ascii="Arial" w:hAnsi="Arial" w:hint="default"/>
      </w:rPr>
    </w:lvl>
    <w:lvl w:ilvl="3" w:tplc="63762922" w:tentative="1">
      <w:start w:val="1"/>
      <w:numFmt w:val="bullet"/>
      <w:lvlText w:val="•"/>
      <w:lvlJc w:val="left"/>
      <w:pPr>
        <w:tabs>
          <w:tab w:val="num" w:pos="2880"/>
        </w:tabs>
        <w:ind w:left="2880" w:hanging="360"/>
      </w:pPr>
      <w:rPr>
        <w:rFonts w:ascii="Arial" w:hAnsi="Arial" w:hint="default"/>
      </w:rPr>
    </w:lvl>
    <w:lvl w:ilvl="4" w:tplc="496AB78A" w:tentative="1">
      <w:start w:val="1"/>
      <w:numFmt w:val="bullet"/>
      <w:lvlText w:val="•"/>
      <w:lvlJc w:val="left"/>
      <w:pPr>
        <w:tabs>
          <w:tab w:val="num" w:pos="3600"/>
        </w:tabs>
        <w:ind w:left="3600" w:hanging="360"/>
      </w:pPr>
      <w:rPr>
        <w:rFonts w:ascii="Arial" w:hAnsi="Arial" w:hint="default"/>
      </w:rPr>
    </w:lvl>
    <w:lvl w:ilvl="5" w:tplc="BFA25252" w:tentative="1">
      <w:start w:val="1"/>
      <w:numFmt w:val="bullet"/>
      <w:lvlText w:val="•"/>
      <w:lvlJc w:val="left"/>
      <w:pPr>
        <w:tabs>
          <w:tab w:val="num" w:pos="4320"/>
        </w:tabs>
        <w:ind w:left="4320" w:hanging="360"/>
      </w:pPr>
      <w:rPr>
        <w:rFonts w:ascii="Arial" w:hAnsi="Arial" w:hint="default"/>
      </w:rPr>
    </w:lvl>
    <w:lvl w:ilvl="6" w:tplc="8230E4BC" w:tentative="1">
      <w:start w:val="1"/>
      <w:numFmt w:val="bullet"/>
      <w:lvlText w:val="•"/>
      <w:lvlJc w:val="left"/>
      <w:pPr>
        <w:tabs>
          <w:tab w:val="num" w:pos="5040"/>
        </w:tabs>
        <w:ind w:left="5040" w:hanging="360"/>
      </w:pPr>
      <w:rPr>
        <w:rFonts w:ascii="Arial" w:hAnsi="Arial" w:hint="default"/>
      </w:rPr>
    </w:lvl>
    <w:lvl w:ilvl="7" w:tplc="892CC05A" w:tentative="1">
      <w:start w:val="1"/>
      <w:numFmt w:val="bullet"/>
      <w:lvlText w:val="•"/>
      <w:lvlJc w:val="left"/>
      <w:pPr>
        <w:tabs>
          <w:tab w:val="num" w:pos="5760"/>
        </w:tabs>
        <w:ind w:left="5760" w:hanging="360"/>
      </w:pPr>
      <w:rPr>
        <w:rFonts w:ascii="Arial" w:hAnsi="Arial" w:hint="default"/>
      </w:rPr>
    </w:lvl>
    <w:lvl w:ilvl="8" w:tplc="B9B618D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19"/>
  </w:num>
  <w:num w:numId="10">
    <w:abstractNumId w:val="22"/>
  </w:num>
  <w:num w:numId="11">
    <w:abstractNumId w:val="22"/>
  </w:num>
  <w:num w:numId="12">
    <w:abstractNumId w:val="22"/>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12"/>
  </w:num>
  <w:num w:numId="20">
    <w:abstractNumId w:val="20"/>
  </w:num>
  <w:num w:numId="21">
    <w:abstractNumId w:val="13"/>
  </w:num>
  <w:num w:numId="22">
    <w:abstractNumId w:val="16"/>
  </w:num>
  <w:num w:numId="23">
    <w:abstractNumId w:val="11"/>
  </w:num>
  <w:num w:numId="24">
    <w:abstractNumId w:val="15"/>
  </w:num>
  <w:num w:numId="25">
    <w:abstractNumId w:val="14"/>
  </w:num>
  <w:num w:numId="26">
    <w:abstractNumId w:val="17"/>
  </w:num>
  <w:num w:numId="27">
    <w:abstractNumId w:val="18"/>
  </w:num>
  <w:num w:numId="28">
    <w:abstractNumId w:val="23"/>
  </w:num>
  <w:num w:numId="29">
    <w:abstractNumId w:val="21"/>
  </w:num>
  <w:num w:numId="30">
    <w:abstractNumId w:val="22"/>
  </w:num>
  <w:num w:numId="31">
    <w:abstractNumId w:val="19"/>
  </w:num>
  <w:num w:numId="32">
    <w:abstractNumId w:val="19"/>
  </w:num>
  <w:num w:numId="33">
    <w:abstractNumId w:val="10"/>
  </w:num>
  <w:num w:numId="34">
    <w:abstractNumId w:val="8"/>
  </w:num>
  <w:num w:numId="35">
    <w:abstractNumId w:val="7"/>
  </w:num>
  <w:num w:numId="36">
    <w:abstractNumId w:val="9"/>
  </w:num>
  <w:num w:numId="37">
    <w:abstractNumId w:val="4"/>
  </w:num>
  <w:num w:numId="38">
    <w:abstractNumId w:val="3"/>
  </w:num>
  <w:num w:numId="39">
    <w:abstractNumId w:val="2"/>
  </w:num>
  <w:num w:numId="40">
    <w:abstractNumId w:val="1"/>
  </w:num>
  <w:num w:numId="41">
    <w:abstractNumId w:val="0"/>
  </w:num>
  <w:num w:numId="42">
    <w:abstractNumId w:val="10"/>
  </w:num>
  <w:num w:numId="43">
    <w:abstractNumId w:val="10"/>
  </w:num>
  <w:num w:numId="44">
    <w:abstractNumId w:val="8"/>
  </w:num>
  <w:num w:numId="45">
    <w:abstractNumId w:val="7"/>
  </w:num>
  <w:num w:numId="46">
    <w:abstractNumId w:val="6"/>
  </w:num>
  <w:num w:numId="47">
    <w:abstractNumId w:val="6"/>
  </w:num>
  <w:num w:numId="48">
    <w:abstractNumId w:val="5"/>
  </w:num>
  <w:num w:numId="49">
    <w:abstractNumId w:val="5"/>
  </w:num>
  <w:num w:numId="50">
    <w:abstractNumId w:val="9"/>
  </w:num>
  <w:num w:numId="51">
    <w:abstractNumId w:val="9"/>
  </w:num>
  <w:num w:numId="52">
    <w:abstractNumId w:val="4"/>
  </w:num>
  <w:num w:numId="53">
    <w:abstractNumId w:val="3"/>
  </w:num>
  <w:num w:numId="54">
    <w:abstractNumId w:val="2"/>
  </w:num>
  <w:num w:numId="55">
    <w:abstractNumId w:val="1"/>
  </w:num>
  <w:num w:numId="56">
    <w:abstractNumId w:val="4"/>
    <w:lvlOverride w:ilvl="0">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de-DE" w:vendorID="64" w:dllVersion="131078" w:nlCheck="1" w:checkStyle="1"/>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51B"/>
    <w:rsid w:val="00002939"/>
    <w:rsid w:val="000030DD"/>
    <w:rsid w:val="0000389F"/>
    <w:rsid w:val="00016236"/>
    <w:rsid w:val="00032AA2"/>
    <w:rsid w:val="00033E47"/>
    <w:rsid w:val="000369A7"/>
    <w:rsid w:val="00041D8B"/>
    <w:rsid w:val="000622EE"/>
    <w:rsid w:val="000724D8"/>
    <w:rsid w:val="000816FE"/>
    <w:rsid w:val="00090D02"/>
    <w:rsid w:val="00091C8B"/>
    <w:rsid w:val="00093DCC"/>
    <w:rsid w:val="000A5234"/>
    <w:rsid w:val="000A699F"/>
    <w:rsid w:val="000A6B3D"/>
    <w:rsid w:val="000B0A6C"/>
    <w:rsid w:val="000B2D63"/>
    <w:rsid w:val="000B3609"/>
    <w:rsid w:val="000B4F98"/>
    <w:rsid w:val="000B6A43"/>
    <w:rsid w:val="000C50D3"/>
    <w:rsid w:val="000C6827"/>
    <w:rsid w:val="000D6758"/>
    <w:rsid w:val="000E2B46"/>
    <w:rsid w:val="000E42C5"/>
    <w:rsid w:val="000E4B98"/>
    <w:rsid w:val="000E54B9"/>
    <w:rsid w:val="000F2FE5"/>
    <w:rsid w:val="000F6D26"/>
    <w:rsid w:val="00122AA1"/>
    <w:rsid w:val="001253AA"/>
    <w:rsid w:val="0013720A"/>
    <w:rsid w:val="001438D9"/>
    <w:rsid w:val="00144CD4"/>
    <w:rsid w:val="00152457"/>
    <w:rsid w:val="00155FDD"/>
    <w:rsid w:val="001569C6"/>
    <w:rsid w:val="00162343"/>
    <w:rsid w:val="001769C5"/>
    <w:rsid w:val="00176EF1"/>
    <w:rsid w:val="0018536C"/>
    <w:rsid w:val="0018539A"/>
    <w:rsid w:val="00186DAB"/>
    <w:rsid w:val="00195C14"/>
    <w:rsid w:val="00196E40"/>
    <w:rsid w:val="001B4763"/>
    <w:rsid w:val="001B4DDF"/>
    <w:rsid w:val="001B6668"/>
    <w:rsid w:val="001B7BCC"/>
    <w:rsid w:val="001C17D4"/>
    <w:rsid w:val="001C19CB"/>
    <w:rsid w:val="001C41CE"/>
    <w:rsid w:val="001D1619"/>
    <w:rsid w:val="001E1D62"/>
    <w:rsid w:val="002020D3"/>
    <w:rsid w:val="00207868"/>
    <w:rsid w:val="00207BB2"/>
    <w:rsid w:val="00214A29"/>
    <w:rsid w:val="002173E6"/>
    <w:rsid w:val="0022352C"/>
    <w:rsid w:val="0022525E"/>
    <w:rsid w:val="00241893"/>
    <w:rsid w:val="002421BB"/>
    <w:rsid w:val="0024685C"/>
    <w:rsid w:val="002514E5"/>
    <w:rsid w:val="002623FC"/>
    <w:rsid w:val="0026566C"/>
    <w:rsid w:val="002659FA"/>
    <w:rsid w:val="002660F8"/>
    <w:rsid w:val="002756A6"/>
    <w:rsid w:val="00284CA3"/>
    <w:rsid w:val="00292AEF"/>
    <w:rsid w:val="00292E6C"/>
    <w:rsid w:val="002B105E"/>
    <w:rsid w:val="002C6EE8"/>
    <w:rsid w:val="002C7723"/>
    <w:rsid w:val="002C78B6"/>
    <w:rsid w:val="002F076A"/>
    <w:rsid w:val="00303996"/>
    <w:rsid w:val="00303E20"/>
    <w:rsid w:val="00313512"/>
    <w:rsid w:val="003375BB"/>
    <w:rsid w:val="00337C04"/>
    <w:rsid w:val="00344F4E"/>
    <w:rsid w:val="003577C8"/>
    <w:rsid w:val="00372B5F"/>
    <w:rsid w:val="003839D4"/>
    <w:rsid w:val="003927DF"/>
    <w:rsid w:val="003951B1"/>
    <w:rsid w:val="003A0EB8"/>
    <w:rsid w:val="003A212A"/>
    <w:rsid w:val="003B0CF2"/>
    <w:rsid w:val="003B2A2B"/>
    <w:rsid w:val="003C2B16"/>
    <w:rsid w:val="003C2D5E"/>
    <w:rsid w:val="003D2B6A"/>
    <w:rsid w:val="003D34BA"/>
    <w:rsid w:val="003E7C91"/>
    <w:rsid w:val="0040160A"/>
    <w:rsid w:val="00403011"/>
    <w:rsid w:val="00404243"/>
    <w:rsid w:val="00416532"/>
    <w:rsid w:val="004216CC"/>
    <w:rsid w:val="0042403E"/>
    <w:rsid w:val="00425A39"/>
    <w:rsid w:val="00430FB4"/>
    <w:rsid w:val="00431ACB"/>
    <w:rsid w:val="00436277"/>
    <w:rsid w:val="004426B0"/>
    <w:rsid w:val="00461C42"/>
    <w:rsid w:val="004732B9"/>
    <w:rsid w:val="00482DC2"/>
    <w:rsid w:val="00490FDE"/>
    <w:rsid w:val="0049647D"/>
    <w:rsid w:val="004A251D"/>
    <w:rsid w:val="004A3BD5"/>
    <w:rsid w:val="004B49C0"/>
    <w:rsid w:val="004B52BA"/>
    <w:rsid w:val="004D2E2D"/>
    <w:rsid w:val="004F0E6A"/>
    <w:rsid w:val="005061FC"/>
    <w:rsid w:val="005153B6"/>
    <w:rsid w:val="00523C15"/>
    <w:rsid w:val="00523D88"/>
    <w:rsid w:val="005313DA"/>
    <w:rsid w:val="005438C8"/>
    <w:rsid w:val="00560CCB"/>
    <w:rsid w:val="0056182B"/>
    <w:rsid w:val="00564EAE"/>
    <w:rsid w:val="00566522"/>
    <w:rsid w:val="005679C4"/>
    <w:rsid w:val="00570D16"/>
    <w:rsid w:val="0058735D"/>
    <w:rsid w:val="00587DDB"/>
    <w:rsid w:val="005902B2"/>
    <w:rsid w:val="005937BF"/>
    <w:rsid w:val="005A0C85"/>
    <w:rsid w:val="005B0D6E"/>
    <w:rsid w:val="005B197A"/>
    <w:rsid w:val="005C690C"/>
    <w:rsid w:val="005D3E3B"/>
    <w:rsid w:val="005E6FCD"/>
    <w:rsid w:val="006025BA"/>
    <w:rsid w:val="00603ED5"/>
    <w:rsid w:val="006044DC"/>
    <w:rsid w:val="0061441F"/>
    <w:rsid w:val="00615AD6"/>
    <w:rsid w:val="006220C3"/>
    <w:rsid w:val="00624F24"/>
    <w:rsid w:val="00630056"/>
    <w:rsid w:val="00636CB2"/>
    <w:rsid w:val="00636D65"/>
    <w:rsid w:val="0063759A"/>
    <w:rsid w:val="00642E64"/>
    <w:rsid w:val="00644FC1"/>
    <w:rsid w:val="00662893"/>
    <w:rsid w:val="00663835"/>
    <w:rsid w:val="00680648"/>
    <w:rsid w:val="00681F50"/>
    <w:rsid w:val="00685BA4"/>
    <w:rsid w:val="00696A75"/>
    <w:rsid w:val="006973AE"/>
    <w:rsid w:val="006A2FB6"/>
    <w:rsid w:val="006C423B"/>
    <w:rsid w:val="006C6A04"/>
    <w:rsid w:val="006D1DEC"/>
    <w:rsid w:val="006D55D0"/>
    <w:rsid w:val="006D768F"/>
    <w:rsid w:val="006E21C8"/>
    <w:rsid w:val="006E2443"/>
    <w:rsid w:val="006F2720"/>
    <w:rsid w:val="0070459B"/>
    <w:rsid w:val="00710290"/>
    <w:rsid w:val="00720014"/>
    <w:rsid w:val="007251A4"/>
    <w:rsid w:val="00732537"/>
    <w:rsid w:val="00732BC4"/>
    <w:rsid w:val="00743541"/>
    <w:rsid w:val="007516B5"/>
    <w:rsid w:val="00753755"/>
    <w:rsid w:val="0075390C"/>
    <w:rsid w:val="0078126F"/>
    <w:rsid w:val="007847B0"/>
    <w:rsid w:val="0079513E"/>
    <w:rsid w:val="007A0E7F"/>
    <w:rsid w:val="007A3461"/>
    <w:rsid w:val="007A69B1"/>
    <w:rsid w:val="007A7BF7"/>
    <w:rsid w:val="007B4D6A"/>
    <w:rsid w:val="007C0D32"/>
    <w:rsid w:val="007C1EC7"/>
    <w:rsid w:val="007C30D6"/>
    <w:rsid w:val="007D4919"/>
    <w:rsid w:val="007E5B51"/>
    <w:rsid w:val="007F3B0C"/>
    <w:rsid w:val="007F7F25"/>
    <w:rsid w:val="008011E7"/>
    <w:rsid w:val="00802F29"/>
    <w:rsid w:val="00824B1A"/>
    <w:rsid w:val="00827989"/>
    <w:rsid w:val="00830486"/>
    <w:rsid w:val="00830E0E"/>
    <w:rsid w:val="00841C1E"/>
    <w:rsid w:val="00843380"/>
    <w:rsid w:val="0084548F"/>
    <w:rsid w:val="008528E0"/>
    <w:rsid w:val="00854A76"/>
    <w:rsid w:val="008616CB"/>
    <w:rsid w:val="008641CE"/>
    <w:rsid w:val="008700C0"/>
    <w:rsid w:val="00870ECF"/>
    <w:rsid w:val="008747A9"/>
    <w:rsid w:val="00874E13"/>
    <w:rsid w:val="00875E4C"/>
    <w:rsid w:val="00882340"/>
    <w:rsid w:val="008843E5"/>
    <w:rsid w:val="0088686C"/>
    <w:rsid w:val="008A5BE1"/>
    <w:rsid w:val="008A6870"/>
    <w:rsid w:val="008B38B2"/>
    <w:rsid w:val="008C0E65"/>
    <w:rsid w:val="008C27AE"/>
    <w:rsid w:val="008E0D62"/>
    <w:rsid w:val="009116DA"/>
    <w:rsid w:val="009207B3"/>
    <w:rsid w:val="00937A0E"/>
    <w:rsid w:val="00940376"/>
    <w:rsid w:val="009429FB"/>
    <w:rsid w:val="009520B4"/>
    <w:rsid w:val="0096286B"/>
    <w:rsid w:val="00971209"/>
    <w:rsid w:val="00973D21"/>
    <w:rsid w:val="00974D10"/>
    <w:rsid w:val="009763F3"/>
    <w:rsid w:val="0097650A"/>
    <w:rsid w:val="009813A1"/>
    <w:rsid w:val="009A34B7"/>
    <w:rsid w:val="009B048D"/>
    <w:rsid w:val="009B2482"/>
    <w:rsid w:val="009B57C0"/>
    <w:rsid w:val="009D7C4C"/>
    <w:rsid w:val="009F08F5"/>
    <w:rsid w:val="009F54CD"/>
    <w:rsid w:val="00A00901"/>
    <w:rsid w:val="00A322F4"/>
    <w:rsid w:val="00A416B5"/>
    <w:rsid w:val="00A60D6F"/>
    <w:rsid w:val="00A625AF"/>
    <w:rsid w:val="00A73685"/>
    <w:rsid w:val="00A74763"/>
    <w:rsid w:val="00A90BC4"/>
    <w:rsid w:val="00A910E1"/>
    <w:rsid w:val="00AA00D1"/>
    <w:rsid w:val="00AA684E"/>
    <w:rsid w:val="00AB2AF1"/>
    <w:rsid w:val="00AB42C9"/>
    <w:rsid w:val="00AB5849"/>
    <w:rsid w:val="00AB5CF5"/>
    <w:rsid w:val="00AB5D46"/>
    <w:rsid w:val="00AB685F"/>
    <w:rsid w:val="00AD3EA6"/>
    <w:rsid w:val="00AD44DE"/>
    <w:rsid w:val="00AD640F"/>
    <w:rsid w:val="00AE1F34"/>
    <w:rsid w:val="00AF232D"/>
    <w:rsid w:val="00AF677F"/>
    <w:rsid w:val="00B012AE"/>
    <w:rsid w:val="00B072B1"/>
    <w:rsid w:val="00B10DCE"/>
    <w:rsid w:val="00B1148B"/>
    <w:rsid w:val="00B20EEF"/>
    <w:rsid w:val="00B23803"/>
    <w:rsid w:val="00B2573B"/>
    <w:rsid w:val="00B31697"/>
    <w:rsid w:val="00B35749"/>
    <w:rsid w:val="00B41D2C"/>
    <w:rsid w:val="00B43198"/>
    <w:rsid w:val="00B53548"/>
    <w:rsid w:val="00B6362F"/>
    <w:rsid w:val="00B653E8"/>
    <w:rsid w:val="00B77B56"/>
    <w:rsid w:val="00B86401"/>
    <w:rsid w:val="00B93F38"/>
    <w:rsid w:val="00B94FBD"/>
    <w:rsid w:val="00B965FD"/>
    <w:rsid w:val="00BB21DD"/>
    <w:rsid w:val="00BB3209"/>
    <w:rsid w:val="00BC23BA"/>
    <w:rsid w:val="00BD0723"/>
    <w:rsid w:val="00BD1BF2"/>
    <w:rsid w:val="00BD1F0B"/>
    <w:rsid w:val="00BD3E3C"/>
    <w:rsid w:val="00BE20C8"/>
    <w:rsid w:val="00BE5F16"/>
    <w:rsid w:val="00BF14A7"/>
    <w:rsid w:val="00BF7525"/>
    <w:rsid w:val="00C01490"/>
    <w:rsid w:val="00C1187B"/>
    <w:rsid w:val="00C11F19"/>
    <w:rsid w:val="00C1256D"/>
    <w:rsid w:val="00C13D9A"/>
    <w:rsid w:val="00C1556C"/>
    <w:rsid w:val="00C220EE"/>
    <w:rsid w:val="00C26CEA"/>
    <w:rsid w:val="00C32353"/>
    <w:rsid w:val="00C40953"/>
    <w:rsid w:val="00C44D17"/>
    <w:rsid w:val="00C46CEC"/>
    <w:rsid w:val="00C512AA"/>
    <w:rsid w:val="00C62E65"/>
    <w:rsid w:val="00C65480"/>
    <w:rsid w:val="00C66AD3"/>
    <w:rsid w:val="00C71FDB"/>
    <w:rsid w:val="00C76DC8"/>
    <w:rsid w:val="00C840C9"/>
    <w:rsid w:val="00C84235"/>
    <w:rsid w:val="00C92A7C"/>
    <w:rsid w:val="00C93AD3"/>
    <w:rsid w:val="00CA2228"/>
    <w:rsid w:val="00CB3F13"/>
    <w:rsid w:val="00CE26F9"/>
    <w:rsid w:val="00CE58B9"/>
    <w:rsid w:val="00CF283F"/>
    <w:rsid w:val="00CF5A56"/>
    <w:rsid w:val="00D03735"/>
    <w:rsid w:val="00D13039"/>
    <w:rsid w:val="00D35054"/>
    <w:rsid w:val="00D37C95"/>
    <w:rsid w:val="00D412A6"/>
    <w:rsid w:val="00D41FE1"/>
    <w:rsid w:val="00D47C63"/>
    <w:rsid w:val="00D53E5F"/>
    <w:rsid w:val="00D61DD5"/>
    <w:rsid w:val="00D625DF"/>
    <w:rsid w:val="00D71F7E"/>
    <w:rsid w:val="00D85A7B"/>
    <w:rsid w:val="00D86336"/>
    <w:rsid w:val="00D94C55"/>
    <w:rsid w:val="00D96957"/>
    <w:rsid w:val="00DA0AC8"/>
    <w:rsid w:val="00DA1A8B"/>
    <w:rsid w:val="00DB02EE"/>
    <w:rsid w:val="00DB1225"/>
    <w:rsid w:val="00DB1C93"/>
    <w:rsid w:val="00DB3986"/>
    <w:rsid w:val="00DB57A7"/>
    <w:rsid w:val="00DC69C0"/>
    <w:rsid w:val="00DD0DA9"/>
    <w:rsid w:val="00DD390F"/>
    <w:rsid w:val="00DD6949"/>
    <w:rsid w:val="00DD699C"/>
    <w:rsid w:val="00DE5186"/>
    <w:rsid w:val="00DE661A"/>
    <w:rsid w:val="00E00A1C"/>
    <w:rsid w:val="00E068EF"/>
    <w:rsid w:val="00E16477"/>
    <w:rsid w:val="00E26B2A"/>
    <w:rsid w:val="00E34172"/>
    <w:rsid w:val="00E51281"/>
    <w:rsid w:val="00E55851"/>
    <w:rsid w:val="00E56A7A"/>
    <w:rsid w:val="00E571A0"/>
    <w:rsid w:val="00E87EF4"/>
    <w:rsid w:val="00EC11FA"/>
    <w:rsid w:val="00ED1F79"/>
    <w:rsid w:val="00ED2100"/>
    <w:rsid w:val="00EE21F4"/>
    <w:rsid w:val="00EE380D"/>
    <w:rsid w:val="00EE4F40"/>
    <w:rsid w:val="00EF1DA4"/>
    <w:rsid w:val="00EF4AA9"/>
    <w:rsid w:val="00F07629"/>
    <w:rsid w:val="00F10FE7"/>
    <w:rsid w:val="00F1399A"/>
    <w:rsid w:val="00F22FA7"/>
    <w:rsid w:val="00F353D4"/>
    <w:rsid w:val="00F36EF2"/>
    <w:rsid w:val="00F37343"/>
    <w:rsid w:val="00F46DBE"/>
    <w:rsid w:val="00F509DC"/>
    <w:rsid w:val="00F55F08"/>
    <w:rsid w:val="00F67F32"/>
    <w:rsid w:val="00F740A4"/>
    <w:rsid w:val="00F967B3"/>
    <w:rsid w:val="00F96999"/>
    <w:rsid w:val="00FA6F4C"/>
    <w:rsid w:val="00FB1368"/>
    <w:rsid w:val="00FC122D"/>
    <w:rsid w:val="00FC404A"/>
    <w:rsid w:val="00FC48F2"/>
    <w:rsid w:val="00FC50E5"/>
    <w:rsid w:val="00FC7792"/>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735"/>
    <w:pPr>
      <w:spacing w:before="120"/>
    </w:pPr>
    <w:rPr>
      <w:sz w:val="24"/>
    </w:rPr>
  </w:style>
  <w:style w:type="paragraph" w:styleId="Heading1">
    <w:name w:val="heading 1"/>
    <w:next w:val="BodyText"/>
    <w:qFormat/>
    <w:rsid w:val="00EE21F4"/>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qFormat/>
    <w:rsid w:val="00EE21F4"/>
    <w:pPr>
      <w:pageBreakBefore w:val="0"/>
      <w:numPr>
        <w:ilvl w:val="1"/>
        <w:numId w:val="11"/>
      </w:numPr>
      <w:outlineLvl w:val="1"/>
    </w:pPr>
  </w:style>
  <w:style w:type="paragraph" w:styleId="Heading3">
    <w:name w:val="heading 3"/>
    <w:basedOn w:val="Heading2"/>
    <w:next w:val="BodyText"/>
    <w:qFormat/>
    <w:rsid w:val="00EE21F4"/>
    <w:pPr>
      <w:numPr>
        <w:ilvl w:val="2"/>
        <w:numId w:val="12"/>
      </w:numPr>
      <w:ind w:left="1080" w:hanging="1080"/>
      <w:outlineLvl w:val="2"/>
    </w:pPr>
    <w:rPr>
      <w:sz w:val="24"/>
    </w:rPr>
  </w:style>
  <w:style w:type="paragraph" w:styleId="Heading4">
    <w:name w:val="heading 4"/>
    <w:basedOn w:val="Heading3"/>
    <w:next w:val="BodyText"/>
    <w:qFormat/>
    <w:rsid w:val="00EE21F4"/>
    <w:pPr>
      <w:numPr>
        <w:ilvl w:val="3"/>
        <w:numId w:val="13"/>
      </w:numPr>
      <w:tabs>
        <w:tab w:val="left" w:pos="900"/>
      </w:tabs>
      <w:outlineLvl w:val="3"/>
    </w:pPr>
  </w:style>
  <w:style w:type="paragraph" w:styleId="Heading5">
    <w:name w:val="heading 5"/>
    <w:basedOn w:val="Heading4"/>
    <w:next w:val="BodyText"/>
    <w:link w:val="Heading5Char"/>
    <w:qFormat/>
    <w:rsid w:val="00EE21F4"/>
    <w:pPr>
      <w:numPr>
        <w:ilvl w:val="4"/>
        <w:numId w:val="14"/>
      </w:numPr>
      <w:tabs>
        <w:tab w:val="clear" w:pos="900"/>
      </w:tabs>
      <w:outlineLvl w:val="4"/>
    </w:pPr>
    <w:rPr>
      <w:lang w:val="x-none" w:eastAsia="x-none"/>
    </w:rPr>
  </w:style>
  <w:style w:type="paragraph" w:styleId="Heading6">
    <w:name w:val="heading 6"/>
    <w:aliases w:val="l6"/>
    <w:basedOn w:val="Heading5"/>
    <w:next w:val="BodyText"/>
    <w:qFormat/>
    <w:rsid w:val="00EE21F4"/>
    <w:pPr>
      <w:numPr>
        <w:ilvl w:val="5"/>
        <w:numId w:val="15"/>
      </w:numPr>
      <w:outlineLvl w:val="5"/>
    </w:pPr>
  </w:style>
  <w:style w:type="paragraph" w:styleId="Heading7">
    <w:name w:val="heading 7"/>
    <w:aliases w:val="l7"/>
    <w:basedOn w:val="Heading6"/>
    <w:next w:val="BodyText"/>
    <w:qFormat/>
    <w:rsid w:val="00EE21F4"/>
    <w:pPr>
      <w:numPr>
        <w:ilvl w:val="6"/>
        <w:numId w:val="16"/>
      </w:numPr>
      <w:outlineLvl w:val="6"/>
    </w:pPr>
  </w:style>
  <w:style w:type="paragraph" w:styleId="Heading8">
    <w:name w:val="heading 8"/>
    <w:aliases w:val="l8"/>
    <w:basedOn w:val="Heading7"/>
    <w:next w:val="BodyText"/>
    <w:qFormat/>
    <w:rsid w:val="00EE21F4"/>
    <w:pPr>
      <w:numPr>
        <w:ilvl w:val="7"/>
        <w:numId w:val="17"/>
      </w:numPr>
      <w:outlineLvl w:val="7"/>
    </w:pPr>
  </w:style>
  <w:style w:type="paragraph" w:styleId="Heading9">
    <w:name w:val="heading 9"/>
    <w:aliases w:val="l9"/>
    <w:basedOn w:val="Heading8"/>
    <w:next w:val="BodyText"/>
    <w:qFormat/>
    <w:rsid w:val="00EE21F4"/>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A34B7"/>
    <w:pPr>
      <w:spacing w:before="120"/>
    </w:pPr>
    <w:rPr>
      <w:noProof/>
      <w:sz w:val="24"/>
    </w:rPr>
  </w:style>
  <w:style w:type="paragraph" w:styleId="BodyTextIndent">
    <w:name w:val="Body Text Indent"/>
    <w:basedOn w:val="BodyText"/>
    <w:link w:val="BodyTextIndentChar"/>
    <w:rsid w:val="00EE21F4"/>
    <w:pPr>
      <w:ind w:left="360"/>
    </w:pPr>
  </w:style>
  <w:style w:type="paragraph" w:styleId="ListNumber">
    <w:name w:val="List Number"/>
    <w:basedOn w:val="Normal"/>
    <w:uiPriority w:val="99"/>
    <w:unhideWhenUsed/>
    <w:rsid w:val="00D03735"/>
    <w:pPr>
      <w:numPr>
        <w:numId w:val="51"/>
      </w:numPr>
      <w:contextualSpacing/>
    </w:pPr>
  </w:style>
  <w:style w:type="paragraph" w:styleId="List">
    <w:name w:val="List"/>
    <w:basedOn w:val="BodyText"/>
    <w:link w:val="ListChar"/>
    <w:rsid w:val="00D03735"/>
    <w:pPr>
      <w:ind w:left="1080" w:hanging="720"/>
    </w:pPr>
    <w:rPr>
      <w:noProof w:val="0"/>
    </w:rPr>
  </w:style>
  <w:style w:type="paragraph" w:styleId="ListBullet">
    <w:name w:val="List Bullet"/>
    <w:basedOn w:val="Normal"/>
    <w:link w:val="ListBulletChar"/>
    <w:unhideWhenUsed/>
    <w:rsid w:val="00D03735"/>
    <w:pPr>
      <w:numPr>
        <w:numId w:val="43"/>
      </w:numPr>
    </w:pPr>
  </w:style>
  <w:style w:type="paragraph" w:styleId="ListBullet2">
    <w:name w:val="List Bullet 2"/>
    <w:basedOn w:val="Normal"/>
    <w:link w:val="ListBullet2Char"/>
    <w:rsid w:val="00D03735"/>
    <w:pPr>
      <w:numPr>
        <w:numId w:val="44"/>
      </w:numPr>
    </w:pPr>
  </w:style>
  <w:style w:type="paragraph" w:styleId="ListBullet3">
    <w:name w:val="List Bullet 3"/>
    <w:basedOn w:val="Normal"/>
    <w:link w:val="ListBullet3Char"/>
    <w:rsid w:val="00D03735"/>
    <w:pPr>
      <w:numPr>
        <w:numId w:val="45"/>
      </w:numPr>
    </w:pPr>
  </w:style>
  <w:style w:type="paragraph" w:styleId="List2">
    <w:name w:val="List 2"/>
    <w:basedOn w:val="List"/>
    <w:link w:val="List2Char"/>
    <w:rsid w:val="00D03735"/>
    <w:pPr>
      <w:ind w:left="1440"/>
    </w:pPr>
  </w:style>
  <w:style w:type="paragraph" w:styleId="TOC1">
    <w:name w:val="toc 1"/>
    <w:next w:val="Normal"/>
    <w:uiPriority w:val="39"/>
    <w:rsid w:val="00D03735"/>
    <w:pPr>
      <w:tabs>
        <w:tab w:val="right" w:leader="dot" w:pos="9346"/>
      </w:tabs>
      <w:ind w:left="288" w:hanging="288"/>
    </w:pPr>
    <w:rPr>
      <w:sz w:val="24"/>
      <w:szCs w:val="24"/>
    </w:rPr>
  </w:style>
  <w:style w:type="paragraph" w:styleId="TOC2">
    <w:name w:val="toc 2"/>
    <w:basedOn w:val="TOC1"/>
    <w:next w:val="Normal"/>
    <w:uiPriority w:val="39"/>
    <w:rsid w:val="00D03735"/>
    <w:pPr>
      <w:tabs>
        <w:tab w:val="clear" w:pos="9346"/>
        <w:tab w:val="right" w:leader="dot" w:pos="9350"/>
      </w:tabs>
      <w:ind w:left="720" w:hanging="432"/>
    </w:pPr>
  </w:style>
  <w:style w:type="paragraph" w:styleId="TOC3">
    <w:name w:val="toc 3"/>
    <w:basedOn w:val="TOC2"/>
    <w:next w:val="Normal"/>
    <w:uiPriority w:val="39"/>
    <w:rsid w:val="00D03735"/>
    <w:pPr>
      <w:ind w:left="1152" w:hanging="576"/>
    </w:pPr>
  </w:style>
  <w:style w:type="paragraph" w:styleId="TOC4">
    <w:name w:val="toc 4"/>
    <w:basedOn w:val="TOC3"/>
    <w:next w:val="Normal"/>
    <w:uiPriority w:val="39"/>
    <w:rsid w:val="00D03735"/>
    <w:pPr>
      <w:ind w:left="1584" w:hanging="720"/>
    </w:pPr>
  </w:style>
  <w:style w:type="paragraph" w:styleId="TOC5">
    <w:name w:val="toc 5"/>
    <w:basedOn w:val="TOC4"/>
    <w:next w:val="Normal"/>
    <w:uiPriority w:val="39"/>
    <w:rsid w:val="00D03735"/>
    <w:pPr>
      <w:ind w:left="2160" w:hanging="1008"/>
    </w:pPr>
  </w:style>
  <w:style w:type="paragraph" w:styleId="TOC6">
    <w:name w:val="toc 6"/>
    <w:basedOn w:val="TOC5"/>
    <w:next w:val="Normal"/>
    <w:uiPriority w:val="39"/>
    <w:rsid w:val="00D03735"/>
    <w:pPr>
      <w:ind w:left="2592" w:hanging="1152"/>
    </w:pPr>
  </w:style>
  <w:style w:type="paragraph" w:styleId="TOC7">
    <w:name w:val="toc 7"/>
    <w:basedOn w:val="TOC6"/>
    <w:next w:val="Normal"/>
    <w:uiPriority w:val="39"/>
    <w:rsid w:val="00D03735"/>
    <w:pPr>
      <w:ind w:left="3024" w:hanging="1296"/>
    </w:pPr>
  </w:style>
  <w:style w:type="paragraph" w:styleId="TOC8">
    <w:name w:val="toc 8"/>
    <w:basedOn w:val="TOC7"/>
    <w:next w:val="Normal"/>
    <w:uiPriority w:val="39"/>
    <w:rsid w:val="00D03735"/>
    <w:pPr>
      <w:ind w:left="3456" w:hanging="1440"/>
    </w:pPr>
  </w:style>
  <w:style w:type="paragraph" w:styleId="TOC9">
    <w:name w:val="toc 9"/>
    <w:basedOn w:val="TOC8"/>
    <w:next w:val="Normal"/>
    <w:uiPriority w:val="39"/>
    <w:rsid w:val="00D03735"/>
    <w:pPr>
      <w:ind w:left="4032" w:hanging="1728"/>
    </w:pPr>
  </w:style>
  <w:style w:type="paragraph" w:customStyle="1" w:styleId="TableEntry">
    <w:name w:val="Table Entry"/>
    <w:basedOn w:val="BodyText"/>
    <w:rsid w:val="009A34B7"/>
    <w:pPr>
      <w:spacing w:before="40" w:after="40"/>
      <w:ind w:left="72" w:right="72"/>
    </w:pPr>
    <w:rPr>
      <w:sz w:val="18"/>
    </w:rPr>
  </w:style>
  <w:style w:type="paragraph" w:customStyle="1" w:styleId="TableEntryHeader">
    <w:name w:val="Table Entry Header"/>
    <w:basedOn w:val="TableEntry"/>
    <w:rsid w:val="009A34B7"/>
    <w:pPr>
      <w:jc w:val="center"/>
    </w:pPr>
    <w:rPr>
      <w:rFonts w:ascii="Arial" w:hAnsi="Arial"/>
      <w:b/>
      <w:sz w:val="20"/>
    </w:rPr>
  </w:style>
  <w:style w:type="paragraph" w:customStyle="1" w:styleId="TableTitle">
    <w:name w:val="Table Title"/>
    <w:basedOn w:val="BodyText"/>
    <w:rsid w:val="009A34B7"/>
    <w:pPr>
      <w:keepNext/>
      <w:spacing w:before="60" w:after="60"/>
      <w:jc w:val="center"/>
    </w:pPr>
    <w:rPr>
      <w:rFonts w:ascii="Arial" w:hAnsi="Arial"/>
      <w:b/>
      <w:sz w:val="22"/>
    </w:rPr>
  </w:style>
  <w:style w:type="paragraph" w:customStyle="1" w:styleId="FigureTitle">
    <w:name w:val="Figure Title"/>
    <w:basedOn w:val="TableTitle"/>
    <w:rsid w:val="009A34B7"/>
    <w:pPr>
      <w:keepNext w:val="0"/>
      <w:keepLines/>
    </w:pPr>
  </w:style>
  <w:style w:type="paragraph" w:styleId="Caption">
    <w:name w:val="caption"/>
    <w:basedOn w:val="BodyText"/>
    <w:next w:val="BodyText"/>
    <w:qFormat/>
    <w:rsid w:val="00EE21F4"/>
    <w:rPr>
      <w:rFonts w:ascii="Arial" w:hAnsi="Arial"/>
      <w:b/>
    </w:rPr>
  </w:style>
  <w:style w:type="paragraph" w:styleId="List3">
    <w:name w:val="List 3"/>
    <w:basedOn w:val="Normal"/>
    <w:link w:val="List3Char"/>
    <w:rsid w:val="00D03735"/>
    <w:pPr>
      <w:ind w:left="1800" w:hanging="720"/>
    </w:pPr>
  </w:style>
  <w:style w:type="paragraph" w:styleId="ListContinue">
    <w:name w:val="List Continue"/>
    <w:basedOn w:val="Normal"/>
    <w:link w:val="ListContinueChar"/>
    <w:uiPriority w:val="99"/>
    <w:unhideWhenUsed/>
    <w:rsid w:val="00D03735"/>
    <w:pPr>
      <w:ind w:left="360"/>
      <w:contextualSpacing/>
    </w:pPr>
  </w:style>
  <w:style w:type="paragraph" w:styleId="ListContinue2">
    <w:name w:val="List Continue 2"/>
    <w:basedOn w:val="Normal"/>
    <w:uiPriority w:val="99"/>
    <w:unhideWhenUsed/>
    <w:rsid w:val="00D03735"/>
    <w:pPr>
      <w:ind w:left="720"/>
      <w:contextualSpacing/>
    </w:pPr>
  </w:style>
  <w:style w:type="paragraph" w:customStyle="1" w:styleId="ParagraphHeading">
    <w:name w:val="Paragraph Heading"/>
    <w:basedOn w:val="Caption"/>
    <w:next w:val="BodyText"/>
    <w:rsid w:val="00EE21F4"/>
    <w:pPr>
      <w:spacing w:before="180"/>
    </w:pPr>
  </w:style>
  <w:style w:type="paragraph" w:customStyle="1" w:styleId="ListNumberContinue">
    <w:name w:val="List Number Continue"/>
    <w:basedOn w:val="Normal"/>
    <w:rsid w:val="00D03735"/>
    <w:pPr>
      <w:spacing w:before="60"/>
      <w:ind w:left="900"/>
    </w:pPr>
  </w:style>
  <w:style w:type="paragraph" w:customStyle="1" w:styleId="ListBulletContinue">
    <w:name w:val="List Bullet Continue"/>
    <w:basedOn w:val="ListBullet"/>
    <w:rsid w:val="009A34B7"/>
    <w:pPr>
      <w:numPr>
        <w:numId w:val="0"/>
      </w:numPr>
      <w:ind w:left="720"/>
    </w:pPr>
  </w:style>
  <w:style w:type="paragraph" w:customStyle="1" w:styleId="ListBullet2Continue">
    <w:name w:val="List Bullet 2 Continue"/>
    <w:basedOn w:val="ListBullet2"/>
    <w:rsid w:val="009A34B7"/>
    <w:pPr>
      <w:numPr>
        <w:numId w:val="0"/>
      </w:numPr>
      <w:ind w:left="1080"/>
    </w:pPr>
  </w:style>
  <w:style w:type="paragraph" w:customStyle="1" w:styleId="ListBullet3Continue">
    <w:name w:val="List Bullet 3 Continue"/>
    <w:basedOn w:val="ListBullet3"/>
    <w:rsid w:val="009A34B7"/>
    <w:pPr>
      <w:numPr>
        <w:numId w:val="0"/>
      </w:numPr>
      <w:ind w:left="1440"/>
    </w:pPr>
  </w:style>
  <w:style w:type="paragraph" w:customStyle="1" w:styleId="List3Continue">
    <w:name w:val="List 3 Continue"/>
    <w:basedOn w:val="List3"/>
    <w:rsid w:val="00D03735"/>
    <w:pPr>
      <w:ind w:firstLine="0"/>
    </w:pPr>
  </w:style>
  <w:style w:type="paragraph" w:customStyle="1" w:styleId="AppendixHeading2">
    <w:name w:val="Appendix Heading 2"/>
    <w:next w:val="BodyText"/>
    <w:rsid w:val="009A34B7"/>
    <w:pPr>
      <w:numPr>
        <w:ilvl w:val="1"/>
        <w:numId w:val="32"/>
      </w:numPr>
      <w:spacing w:before="240" w:after="60"/>
    </w:pPr>
    <w:rPr>
      <w:rFonts w:ascii="Arial" w:hAnsi="Arial"/>
      <w:b/>
      <w:noProof/>
      <w:sz w:val="28"/>
    </w:rPr>
  </w:style>
  <w:style w:type="paragraph" w:customStyle="1" w:styleId="AppendixHeading1">
    <w:name w:val="Appendix Heading 1"/>
    <w:next w:val="BodyText"/>
    <w:rsid w:val="009A34B7"/>
    <w:pPr>
      <w:spacing w:before="240" w:after="60"/>
    </w:pPr>
    <w:rPr>
      <w:rFonts w:ascii="Arial" w:hAnsi="Arial"/>
      <w:b/>
      <w:noProof/>
      <w:sz w:val="28"/>
    </w:rPr>
  </w:style>
  <w:style w:type="paragraph" w:customStyle="1" w:styleId="AppendixHeading3">
    <w:name w:val="Appendix Heading 3"/>
    <w:basedOn w:val="AppendixHeading2"/>
    <w:next w:val="BodyText"/>
    <w:rsid w:val="009A34B7"/>
    <w:pPr>
      <w:numPr>
        <w:ilvl w:val="2"/>
      </w:numPr>
    </w:pPr>
    <w:rPr>
      <w:sz w:val="24"/>
    </w:rPr>
  </w:style>
  <w:style w:type="character" w:styleId="FootnoteReference">
    <w:name w:val="footnote reference"/>
    <w:semiHidden/>
    <w:rsid w:val="00EE21F4"/>
    <w:rPr>
      <w:vertAlign w:val="superscript"/>
    </w:rPr>
  </w:style>
  <w:style w:type="paragraph" w:styleId="Header">
    <w:name w:val="header"/>
    <w:basedOn w:val="Normal"/>
    <w:rsid w:val="00EE21F4"/>
    <w:pPr>
      <w:tabs>
        <w:tab w:val="center" w:pos="4320"/>
        <w:tab w:val="right" w:pos="8640"/>
      </w:tabs>
    </w:pPr>
  </w:style>
  <w:style w:type="paragraph" w:styleId="FootnoteText">
    <w:name w:val="footnote text"/>
    <w:basedOn w:val="Normal"/>
    <w:semiHidden/>
    <w:rsid w:val="00EE21F4"/>
    <w:rPr>
      <w:sz w:val="20"/>
    </w:rPr>
  </w:style>
  <w:style w:type="character" w:styleId="PageNumber">
    <w:name w:val="page number"/>
    <w:basedOn w:val="DefaultParagraphFont"/>
    <w:rsid w:val="00EE21F4"/>
  </w:style>
  <w:style w:type="paragraph" w:styleId="Footer">
    <w:name w:val="footer"/>
    <w:basedOn w:val="Normal"/>
    <w:rsid w:val="00EE21F4"/>
    <w:pPr>
      <w:tabs>
        <w:tab w:val="center" w:pos="4320"/>
        <w:tab w:val="right" w:pos="8640"/>
      </w:tabs>
    </w:pPr>
  </w:style>
  <w:style w:type="character" w:styleId="FollowedHyperlink">
    <w:name w:val="FollowedHyperlink"/>
    <w:rsid w:val="00EE21F4"/>
    <w:rPr>
      <w:color w:val="800080"/>
      <w:u w:val="single"/>
    </w:rPr>
  </w:style>
  <w:style w:type="paragraph" w:customStyle="1" w:styleId="Glossary">
    <w:name w:val="Glossary"/>
    <w:basedOn w:val="Heading1"/>
    <w:rsid w:val="009A34B7"/>
    <w:pPr>
      <w:numPr>
        <w:numId w:val="0"/>
      </w:numPr>
    </w:pPr>
  </w:style>
  <w:style w:type="character" w:styleId="Hyperlink">
    <w:name w:val="Hyperlink"/>
    <w:uiPriority w:val="99"/>
    <w:rsid w:val="00EE21F4"/>
    <w:rPr>
      <w:color w:val="0000FF"/>
      <w:u w:val="single"/>
    </w:rPr>
  </w:style>
  <w:style w:type="paragraph" w:styleId="DocumentMap">
    <w:name w:val="Document Map"/>
    <w:basedOn w:val="Normal"/>
    <w:semiHidden/>
    <w:rsid w:val="00EE21F4"/>
    <w:pPr>
      <w:shd w:val="clear" w:color="auto" w:fill="000080"/>
    </w:pPr>
    <w:rPr>
      <w:rFonts w:ascii="Tahoma" w:hAnsi="Tahoma" w:cs="Tahoma"/>
    </w:rPr>
  </w:style>
  <w:style w:type="paragraph" w:styleId="CommentText">
    <w:name w:val="annotation text"/>
    <w:basedOn w:val="Normal"/>
    <w:link w:val="CommentTextChar"/>
    <w:semiHidden/>
    <w:rsid w:val="00EE21F4"/>
    <w:rPr>
      <w:sz w:val="20"/>
    </w:rPr>
  </w:style>
  <w:style w:type="paragraph" w:styleId="ListContinue3">
    <w:name w:val="List Continue 3"/>
    <w:basedOn w:val="Normal"/>
    <w:uiPriority w:val="99"/>
    <w:unhideWhenUsed/>
    <w:rsid w:val="00D03735"/>
    <w:pPr>
      <w:ind w:left="1080"/>
      <w:contextualSpacing/>
    </w:pPr>
  </w:style>
  <w:style w:type="paragraph" w:styleId="ListContinue4">
    <w:name w:val="List Continue 4"/>
    <w:basedOn w:val="Normal"/>
    <w:uiPriority w:val="99"/>
    <w:unhideWhenUsed/>
    <w:rsid w:val="00D03735"/>
    <w:pPr>
      <w:ind w:left="1440"/>
      <w:contextualSpacing/>
    </w:pPr>
  </w:style>
  <w:style w:type="paragraph" w:styleId="ListContinue5">
    <w:name w:val="List Continue 5"/>
    <w:basedOn w:val="Normal"/>
    <w:uiPriority w:val="99"/>
    <w:unhideWhenUsed/>
    <w:rsid w:val="00D03735"/>
    <w:pPr>
      <w:ind w:left="1800"/>
      <w:contextualSpacing/>
    </w:pPr>
  </w:style>
  <w:style w:type="paragraph" w:styleId="ListNumber2">
    <w:name w:val="List Number 2"/>
    <w:basedOn w:val="Normal"/>
    <w:link w:val="ListNumber2Char"/>
    <w:rsid w:val="00D03735"/>
    <w:pPr>
      <w:numPr>
        <w:numId w:val="52"/>
      </w:numPr>
    </w:pPr>
  </w:style>
  <w:style w:type="paragraph" w:styleId="ListNumber3">
    <w:name w:val="List Number 3"/>
    <w:basedOn w:val="Normal"/>
    <w:rsid w:val="00D03735"/>
    <w:pPr>
      <w:numPr>
        <w:numId w:val="53"/>
      </w:numPr>
    </w:pPr>
  </w:style>
  <w:style w:type="paragraph" w:styleId="ListNumber4">
    <w:name w:val="List Number 4"/>
    <w:basedOn w:val="Normal"/>
    <w:rsid w:val="00D03735"/>
    <w:pPr>
      <w:numPr>
        <w:numId w:val="54"/>
      </w:numPr>
    </w:pPr>
  </w:style>
  <w:style w:type="paragraph" w:styleId="ListNumber5">
    <w:name w:val="List Number 5"/>
    <w:basedOn w:val="Normal"/>
    <w:uiPriority w:val="99"/>
    <w:unhideWhenUsed/>
    <w:rsid w:val="00D03735"/>
    <w:pPr>
      <w:numPr>
        <w:numId w:val="55"/>
      </w:numPr>
    </w:pPr>
  </w:style>
  <w:style w:type="paragraph" w:styleId="PlainText">
    <w:name w:val="Plain Text"/>
    <w:basedOn w:val="Normal"/>
    <w:link w:val="PlainTextChar"/>
    <w:rsid w:val="00EE21F4"/>
    <w:rPr>
      <w:rFonts w:ascii="Courier New" w:hAnsi="Courier New" w:cs="Courier New"/>
      <w:sz w:val="20"/>
    </w:rPr>
  </w:style>
  <w:style w:type="paragraph" w:styleId="TableofAuthorities">
    <w:name w:val="table of authorities"/>
    <w:basedOn w:val="Normal"/>
    <w:next w:val="Normal"/>
    <w:semiHidden/>
    <w:rsid w:val="00EE21F4"/>
    <w:pPr>
      <w:ind w:left="240" w:hanging="240"/>
    </w:pPr>
  </w:style>
  <w:style w:type="paragraph" w:styleId="TableofFigures">
    <w:name w:val="table of figures"/>
    <w:basedOn w:val="Normal"/>
    <w:next w:val="Normal"/>
    <w:semiHidden/>
    <w:rsid w:val="00EE21F4"/>
    <w:pPr>
      <w:ind w:left="480" w:hanging="480"/>
    </w:pPr>
  </w:style>
  <w:style w:type="paragraph" w:styleId="Title">
    <w:name w:val="Title"/>
    <w:basedOn w:val="Normal"/>
    <w:qFormat/>
    <w:rsid w:val="009A34B7"/>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EE21F4"/>
    <w:rPr>
      <w:rFonts w:ascii="Arial" w:hAnsi="Arial" w:cs="Arial"/>
      <w:b/>
      <w:bCs/>
      <w:szCs w:val="24"/>
    </w:rPr>
  </w:style>
  <w:style w:type="character" w:styleId="CommentReference">
    <w:name w:val="annotation reference"/>
    <w:semiHidden/>
    <w:rsid w:val="00EE21F4"/>
    <w:rPr>
      <w:sz w:val="16"/>
      <w:szCs w:val="16"/>
    </w:rPr>
  </w:style>
  <w:style w:type="paragraph" w:styleId="BodyText2">
    <w:name w:val="Body Text 2"/>
    <w:basedOn w:val="Normal"/>
    <w:rsid w:val="00EE21F4"/>
    <w:pPr>
      <w:spacing w:after="120" w:line="480" w:lineRule="auto"/>
    </w:pPr>
  </w:style>
  <w:style w:type="paragraph" w:styleId="BodyTextIndent2">
    <w:name w:val="Body Text Indent 2"/>
    <w:basedOn w:val="Normal"/>
    <w:rsid w:val="00EE21F4"/>
    <w:pPr>
      <w:spacing w:after="120" w:line="480" w:lineRule="auto"/>
      <w:ind w:left="360"/>
    </w:pPr>
  </w:style>
  <w:style w:type="paragraph" w:customStyle="1" w:styleId="Note">
    <w:name w:val="Note"/>
    <w:basedOn w:val="FootnoteText"/>
    <w:rsid w:val="00EE21F4"/>
    <w:pPr>
      <w:ind w:left="1152" w:hanging="720"/>
    </w:pPr>
    <w:rPr>
      <w:sz w:val="18"/>
    </w:rPr>
  </w:style>
  <w:style w:type="paragraph" w:customStyle="1" w:styleId="EditorInstructions">
    <w:name w:val="Editor Instructions"/>
    <w:basedOn w:val="BodyText"/>
    <w:rsid w:val="009A34B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0F6D26"/>
    <w:rPr>
      <w:noProof/>
      <w:sz w:val="24"/>
      <w:lang w:val="en-US" w:eastAsia="en-US" w:bidi="ar-SA"/>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9A34B7"/>
    <w:pPr>
      <w:keepNext/>
      <w:pageBreakBefore/>
    </w:pPr>
  </w:style>
  <w:style w:type="paragraph" w:customStyle="1" w:styleId="TOCHeading1">
    <w:name w:val="TOC Heading1"/>
    <w:basedOn w:val="Heading1"/>
    <w:next w:val="Normal"/>
    <w:uiPriority w:val="39"/>
    <w:qFormat/>
    <w:rsid w:val="005937BF"/>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sid w:val="003951B1"/>
    <w:rPr>
      <w:bCs/>
    </w:rPr>
  </w:style>
  <w:style w:type="paragraph" w:customStyle="1" w:styleId="CustomTOC1">
    <w:name w:val="CustomTOC1"/>
    <w:qFormat/>
    <w:rsid w:val="00A73685"/>
    <w:pPr>
      <w:jc w:val="center"/>
    </w:pPr>
    <w:rPr>
      <w:rFonts w:ascii="Arial" w:hAnsi="Arial"/>
      <w:b/>
      <w:sz w:val="36"/>
      <w:szCs w:val="24"/>
    </w:rPr>
  </w:style>
  <w:style w:type="paragraph" w:customStyle="1" w:styleId="CustomTOC2">
    <w:name w:val="CustomTOC2"/>
    <w:qFormat/>
    <w:rsid w:val="00AB685F"/>
    <w:rPr>
      <w:rFonts w:ascii="Arial" w:hAnsi="Arial"/>
      <w:b/>
      <w:sz w:val="28"/>
      <w:szCs w:val="24"/>
      <w:lang w:val="fr-FR"/>
    </w:rPr>
  </w:style>
  <w:style w:type="paragraph" w:customStyle="1" w:styleId="CustomTOC3">
    <w:name w:val="CustomTOC3"/>
    <w:qFormat/>
    <w:rsid w:val="00A73685"/>
    <w:rPr>
      <w:rFonts w:ascii="Arial" w:hAnsi="Arial"/>
      <w:b/>
      <w:sz w:val="28"/>
      <w:szCs w:val="24"/>
      <w:lang w:val="fr-FR"/>
    </w:rPr>
  </w:style>
  <w:style w:type="paragraph" w:customStyle="1" w:styleId="CustomTOC4">
    <w:name w:val="CustomTOC4"/>
    <w:qFormat/>
    <w:rsid w:val="00AB685F"/>
    <w:rPr>
      <w:rFonts w:ascii="Arial" w:hAnsi="Arial"/>
      <w:b/>
      <w:sz w:val="24"/>
      <w:szCs w:val="24"/>
      <w:lang w:val="fr-FR"/>
    </w:rPr>
  </w:style>
  <w:style w:type="paragraph" w:customStyle="1" w:styleId="Default">
    <w:name w:val="Default"/>
    <w:rsid w:val="005B197A"/>
    <w:pPr>
      <w:autoSpaceDE w:val="0"/>
      <w:autoSpaceDN w:val="0"/>
      <w:adjustRightInd w:val="0"/>
    </w:pPr>
    <w:rPr>
      <w:color w:val="000000"/>
      <w:sz w:val="24"/>
      <w:szCs w:val="24"/>
    </w:rPr>
  </w:style>
  <w:style w:type="character" w:customStyle="1" w:styleId="BodyTextChar">
    <w:name w:val="Body Text Char"/>
    <w:link w:val="BodyText"/>
    <w:rsid w:val="00BF14A7"/>
    <w:rPr>
      <w:noProof/>
      <w:sz w:val="24"/>
      <w:lang w:bidi="ar-SA"/>
    </w:rPr>
  </w:style>
  <w:style w:type="paragraph" w:styleId="CommentSubject">
    <w:name w:val="annotation subject"/>
    <w:basedOn w:val="CommentText"/>
    <w:next w:val="CommentText"/>
    <w:link w:val="CommentSubjectChar"/>
    <w:rsid w:val="007D4919"/>
    <w:rPr>
      <w:b/>
      <w:bCs/>
    </w:rPr>
  </w:style>
  <w:style w:type="character" w:customStyle="1" w:styleId="CommentTextChar">
    <w:name w:val="Comment Text Char"/>
    <w:basedOn w:val="DefaultParagraphFont"/>
    <w:link w:val="CommentText"/>
    <w:semiHidden/>
    <w:rsid w:val="007D4919"/>
  </w:style>
  <w:style w:type="character" w:customStyle="1" w:styleId="CommentSubjectChar">
    <w:name w:val="Comment Subject Char"/>
    <w:basedOn w:val="CommentTextChar"/>
    <w:link w:val="CommentSubject"/>
    <w:rsid w:val="007D4919"/>
  </w:style>
  <w:style w:type="paragraph" w:customStyle="1" w:styleId="ColorfulShading-Accent11">
    <w:name w:val="Colorful Shading - Accent 11"/>
    <w:hidden/>
    <w:uiPriority w:val="99"/>
    <w:semiHidden/>
    <w:rsid w:val="007D4919"/>
    <w:rPr>
      <w:sz w:val="24"/>
    </w:rPr>
  </w:style>
  <w:style w:type="character" w:customStyle="1" w:styleId="PlainTextChar">
    <w:name w:val="Plain Text Char"/>
    <w:link w:val="PlainText"/>
    <w:locked/>
    <w:rsid w:val="005D3E3B"/>
    <w:rPr>
      <w:rFonts w:ascii="Courier New" w:hAnsi="Courier New" w:cs="Courier New"/>
      <w:lang w:val="en-US" w:eastAsia="en-US" w:bidi="ar-SA"/>
    </w:rPr>
  </w:style>
  <w:style w:type="paragraph" w:customStyle="1" w:styleId="XMLFragment">
    <w:name w:val="XML Fragment"/>
    <w:basedOn w:val="PlainText"/>
    <w:rsid w:val="005D3E3B"/>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Heading5TOC">
    <w:name w:val="Heading 5 TOC"/>
    <w:basedOn w:val="Heading5"/>
    <w:rsid w:val="005D3E3B"/>
    <w:pPr>
      <w:numPr>
        <w:ilvl w:val="0"/>
        <w:numId w:val="0"/>
      </w:numPr>
    </w:pPr>
    <w:rPr>
      <w:lang w:val="fr-FR"/>
    </w:rPr>
  </w:style>
  <w:style w:type="paragraph" w:customStyle="1" w:styleId="code">
    <w:name w:val="code"/>
    <w:basedOn w:val="Normal"/>
    <w:rsid w:val="005D3E3B"/>
    <w:pPr>
      <w:keepNext/>
      <w:keepLines/>
      <w:pBdr>
        <w:top w:val="single" w:sz="4" w:space="1" w:color="auto"/>
        <w:left w:val="single" w:sz="4" w:space="4" w:color="auto"/>
        <w:bottom w:val="single" w:sz="4" w:space="1" w:color="auto"/>
        <w:right w:val="single" w:sz="4" w:space="4" w:color="auto"/>
      </w:pBdr>
      <w:spacing w:before="0"/>
    </w:pPr>
    <w:rPr>
      <w:rFonts w:ascii="Verdana" w:hAnsi="Verdana"/>
      <w:b/>
      <w:noProof/>
      <w:sz w:val="16"/>
    </w:rPr>
  </w:style>
  <w:style w:type="paragraph" w:styleId="HTMLPreformatted">
    <w:name w:val="HTML Preformatted"/>
    <w:basedOn w:val="Normal"/>
    <w:rsid w:val="005D3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520" w:hanging="2520"/>
    </w:pPr>
    <w:rPr>
      <w:rFonts w:ascii="Arial Unicode MS" w:eastAsia="Arial Unicode MS" w:hAnsi="Arial Unicode MS"/>
      <w:b/>
      <w:noProof/>
      <w:color w:val="FF0000"/>
      <w:sz w:val="20"/>
    </w:rPr>
  </w:style>
  <w:style w:type="character" w:customStyle="1" w:styleId="apple-style-span">
    <w:name w:val="apple-style-span"/>
    <w:basedOn w:val="DefaultParagraphFont"/>
    <w:rsid w:val="005D3E3B"/>
  </w:style>
  <w:style w:type="character" w:customStyle="1" w:styleId="Heading5Char">
    <w:name w:val="Heading 5 Char"/>
    <w:link w:val="Heading5"/>
    <w:rsid w:val="00A90BC4"/>
    <w:rPr>
      <w:rFonts w:ascii="Arial" w:hAnsi="Arial"/>
      <w:b/>
      <w:noProof/>
      <w:kern w:val="28"/>
      <w:sz w:val="24"/>
    </w:rPr>
  </w:style>
  <w:style w:type="table" w:styleId="TableGrid">
    <w:name w:val="Table Grid"/>
    <w:basedOn w:val="TableNormal"/>
    <w:rsid w:val="00D130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neNumber">
    <w:name w:val="line number"/>
    <w:basedOn w:val="DefaultParagraphFont"/>
    <w:rsid w:val="009F54CD"/>
  </w:style>
  <w:style w:type="character" w:customStyle="1" w:styleId="InsertText">
    <w:name w:val="Insert Text"/>
    <w:rsid w:val="00155FDD"/>
    <w:rPr>
      <w:b/>
      <w:dstrike w:val="0"/>
      <w:u w:val="single"/>
      <w:vertAlign w:val="baseline"/>
    </w:rPr>
  </w:style>
  <w:style w:type="character" w:customStyle="1" w:styleId="DeleteText">
    <w:name w:val="Delete Text"/>
    <w:rsid w:val="00155FDD"/>
    <w:rPr>
      <w:b/>
      <w:strike/>
      <w:dstrike w:val="0"/>
      <w:vertAlign w:val="baseline"/>
    </w:rPr>
  </w:style>
  <w:style w:type="character" w:customStyle="1" w:styleId="ListChar">
    <w:name w:val="List Char"/>
    <w:link w:val="List"/>
    <w:rsid w:val="00D03735"/>
    <w:rPr>
      <w:sz w:val="24"/>
    </w:rPr>
  </w:style>
  <w:style w:type="paragraph" w:customStyle="1" w:styleId="List1">
    <w:name w:val="List 1"/>
    <w:basedOn w:val="List"/>
    <w:link w:val="List1Char"/>
    <w:qFormat/>
    <w:rsid w:val="00D03735"/>
  </w:style>
  <w:style w:type="character" w:customStyle="1" w:styleId="List1Char">
    <w:name w:val="List 1 Char"/>
    <w:link w:val="List1"/>
    <w:rsid w:val="00D03735"/>
    <w:rPr>
      <w:sz w:val="24"/>
    </w:rPr>
  </w:style>
  <w:style w:type="character" w:customStyle="1" w:styleId="List2Char">
    <w:name w:val="List 2 Char"/>
    <w:link w:val="List2"/>
    <w:rsid w:val="00D03735"/>
    <w:rPr>
      <w:sz w:val="24"/>
    </w:rPr>
  </w:style>
  <w:style w:type="character" w:customStyle="1" w:styleId="List3Char">
    <w:name w:val="List 3 Char"/>
    <w:link w:val="List3"/>
    <w:rsid w:val="00D03735"/>
    <w:rPr>
      <w:sz w:val="24"/>
    </w:rPr>
  </w:style>
  <w:style w:type="paragraph" w:styleId="List4">
    <w:name w:val="List 4"/>
    <w:basedOn w:val="Normal"/>
    <w:uiPriority w:val="99"/>
    <w:unhideWhenUsed/>
    <w:rsid w:val="00D03735"/>
    <w:pPr>
      <w:ind w:left="1800" w:hanging="360"/>
    </w:pPr>
  </w:style>
  <w:style w:type="paragraph" w:styleId="List5">
    <w:name w:val="List 5"/>
    <w:basedOn w:val="Normal"/>
    <w:link w:val="List5Char"/>
    <w:rsid w:val="00D03735"/>
    <w:pPr>
      <w:ind w:left="1800" w:hanging="360"/>
    </w:pPr>
  </w:style>
  <w:style w:type="character" w:customStyle="1" w:styleId="List5Char">
    <w:name w:val="List 5 Char"/>
    <w:link w:val="List5"/>
    <w:rsid w:val="00D03735"/>
    <w:rPr>
      <w:sz w:val="24"/>
    </w:rPr>
  </w:style>
  <w:style w:type="character" w:customStyle="1" w:styleId="ListBulletChar">
    <w:name w:val="List Bullet Char"/>
    <w:link w:val="ListBullet"/>
    <w:rsid w:val="00D03735"/>
    <w:rPr>
      <w:sz w:val="24"/>
    </w:rPr>
  </w:style>
  <w:style w:type="paragraph" w:customStyle="1" w:styleId="ListBullet1">
    <w:name w:val="List Bullet 1"/>
    <w:basedOn w:val="ListBullet"/>
    <w:link w:val="ListBullet1Char"/>
    <w:qFormat/>
    <w:rsid w:val="00D03735"/>
    <w:pPr>
      <w:numPr>
        <w:numId w:val="0"/>
      </w:numPr>
    </w:pPr>
  </w:style>
  <w:style w:type="character" w:customStyle="1" w:styleId="ListBullet1Char">
    <w:name w:val="List Bullet 1 Char"/>
    <w:link w:val="ListBullet1"/>
    <w:rsid w:val="00D03735"/>
    <w:rPr>
      <w:sz w:val="24"/>
    </w:rPr>
  </w:style>
  <w:style w:type="character" w:customStyle="1" w:styleId="ListBullet2Char">
    <w:name w:val="List Bullet 2 Char"/>
    <w:link w:val="ListBullet2"/>
    <w:rsid w:val="00D03735"/>
    <w:rPr>
      <w:sz w:val="24"/>
    </w:rPr>
  </w:style>
  <w:style w:type="character" w:customStyle="1" w:styleId="ListBullet3Char">
    <w:name w:val="List Bullet 3 Char"/>
    <w:link w:val="ListBullet3"/>
    <w:rsid w:val="00D03735"/>
    <w:rPr>
      <w:sz w:val="24"/>
    </w:rPr>
  </w:style>
  <w:style w:type="paragraph" w:styleId="ListBullet4">
    <w:name w:val="List Bullet 4"/>
    <w:basedOn w:val="Normal"/>
    <w:rsid w:val="00D03735"/>
    <w:pPr>
      <w:numPr>
        <w:numId w:val="47"/>
      </w:numPr>
    </w:pPr>
  </w:style>
  <w:style w:type="paragraph" w:styleId="ListBullet5">
    <w:name w:val="List Bullet 5"/>
    <w:basedOn w:val="Normal"/>
    <w:uiPriority w:val="99"/>
    <w:unhideWhenUsed/>
    <w:rsid w:val="00D03735"/>
    <w:pPr>
      <w:numPr>
        <w:numId w:val="49"/>
      </w:numPr>
    </w:pPr>
  </w:style>
  <w:style w:type="character" w:customStyle="1" w:styleId="ListContinueChar">
    <w:name w:val="List Continue Char"/>
    <w:link w:val="ListContinue"/>
    <w:uiPriority w:val="99"/>
    <w:rsid w:val="00D03735"/>
    <w:rPr>
      <w:sz w:val="24"/>
    </w:rPr>
  </w:style>
  <w:style w:type="paragraph" w:customStyle="1" w:styleId="ListContinue1">
    <w:name w:val="List Continue 1"/>
    <w:basedOn w:val="ListContinue"/>
    <w:link w:val="ListContinue1Char"/>
    <w:qFormat/>
    <w:rsid w:val="00D03735"/>
  </w:style>
  <w:style w:type="character" w:customStyle="1" w:styleId="ListContinue1Char">
    <w:name w:val="List Continue 1 Char"/>
    <w:link w:val="ListContinue1"/>
    <w:rsid w:val="00D03735"/>
    <w:rPr>
      <w:sz w:val="24"/>
    </w:rPr>
  </w:style>
  <w:style w:type="paragraph" w:customStyle="1" w:styleId="ListNumber1">
    <w:name w:val="List Number 1"/>
    <w:basedOn w:val="ListNumber"/>
    <w:link w:val="ListNumber1Char"/>
    <w:qFormat/>
    <w:rsid w:val="00D03735"/>
    <w:pPr>
      <w:numPr>
        <w:numId w:val="0"/>
      </w:numPr>
      <w:contextualSpacing w:val="0"/>
    </w:pPr>
  </w:style>
  <w:style w:type="character" w:customStyle="1" w:styleId="ListNumber1Char">
    <w:name w:val="List Number 1 Char"/>
    <w:link w:val="ListNumber1"/>
    <w:rsid w:val="00D03735"/>
    <w:rPr>
      <w:sz w:val="24"/>
    </w:rPr>
  </w:style>
  <w:style w:type="character" w:customStyle="1" w:styleId="ListNumber2Char">
    <w:name w:val="List Number 2 Char"/>
    <w:link w:val="ListNumber2"/>
    <w:rsid w:val="00D03735"/>
    <w:rPr>
      <w:sz w:val="24"/>
    </w:rPr>
  </w:style>
  <w:style w:type="paragraph" w:styleId="Revision">
    <w:name w:val="Revision"/>
    <w:hidden/>
    <w:uiPriority w:val="99"/>
    <w:semiHidden/>
    <w:rsid w:val="00D03735"/>
    <w:rPr>
      <w:sz w:val="24"/>
    </w:rPr>
  </w:style>
  <w:style w:type="character" w:customStyle="1" w:styleId="BodyTextIndentChar">
    <w:name w:val="Body Text Indent Char"/>
    <w:basedOn w:val="BodyTextChar"/>
    <w:link w:val="BodyTextIndent"/>
    <w:rsid w:val="00D03735"/>
    <w:rPr>
      <w:noProof/>
      <w:sz w:val="24"/>
      <w:lang w:bidi="ar-SA"/>
    </w:rPr>
  </w:style>
  <w:style w:type="paragraph" w:styleId="Bibliography">
    <w:name w:val="Bibliography"/>
    <w:basedOn w:val="Normal"/>
    <w:next w:val="Normal"/>
    <w:uiPriority w:val="37"/>
    <w:semiHidden/>
    <w:unhideWhenUsed/>
    <w:rsid w:val="004A251D"/>
  </w:style>
  <w:style w:type="paragraph" w:styleId="BlockText">
    <w:name w:val="Block Text"/>
    <w:basedOn w:val="Normal"/>
    <w:rsid w:val="004A251D"/>
    <w:pPr>
      <w:spacing w:after="120"/>
      <w:ind w:left="1440" w:right="1440"/>
    </w:pPr>
  </w:style>
  <w:style w:type="paragraph" w:styleId="BodyText3">
    <w:name w:val="Body Text 3"/>
    <w:basedOn w:val="Normal"/>
    <w:link w:val="BodyText3Char"/>
    <w:rsid w:val="004A251D"/>
    <w:pPr>
      <w:spacing w:after="120"/>
    </w:pPr>
    <w:rPr>
      <w:sz w:val="16"/>
      <w:szCs w:val="16"/>
    </w:rPr>
  </w:style>
  <w:style w:type="character" w:customStyle="1" w:styleId="BodyText3Char">
    <w:name w:val="Body Text 3 Char"/>
    <w:basedOn w:val="DefaultParagraphFont"/>
    <w:link w:val="BodyText3"/>
    <w:rsid w:val="004A251D"/>
    <w:rPr>
      <w:sz w:val="16"/>
      <w:szCs w:val="16"/>
    </w:rPr>
  </w:style>
  <w:style w:type="paragraph" w:styleId="BodyTextFirstIndent">
    <w:name w:val="Body Text First Indent"/>
    <w:basedOn w:val="BodyText"/>
    <w:link w:val="BodyTextFirstIndentChar"/>
    <w:rsid w:val="004A251D"/>
    <w:pPr>
      <w:spacing w:after="120"/>
      <w:ind w:firstLine="210"/>
    </w:pPr>
    <w:rPr>
      <w:noProof w:val="0"/>
    </w:rPr>
  </w:style>
  <w:style w:type="character" w:customStyle="1" w:styleId="BodyTextFirstIndentChar">
    <w:name w:val="Body Text First Indent Char"/>
    <w:basedOn w:val="BodyTextChar"/>
    <w:link w:val="BodyTextFirstIndent"/>
    <w:rsid w:val="004A251D"/>
    <w:rPr>
      <w:noProof/>
      <w:sz w:val="24"/>
      <w:lang w:bidi="ar-SA"/>
    </w:rPr>
  </w:style>
  <w:style w:type="paragraph" w:styleId="BodyTextFirstIndent2">
    <w:name w:val="Body Text First Indent 2"/>
    <w:basedOn w:val="BodyTextIndent"/>
    <w:link w:val="BodyTextFirstIndent2Char"/>
    <w:rsid w:val="004A251D"/>
    <w:pPr>
      <w:spacing w:after="120"/>
      <w:ind w:firstLine="210"/>
    </w:pPr>
    <w:rPr>
      <w:noProof w:val="0"/>
    </w:rPr>
  </w:style>
  <w:style w:type="character" w:customStyle="1" w:styleId="BodyTextFirstIndent2Char">
    <w:name w:val="Body Text First Indent 2 Char"/>
    <w:basedOn w:val="BodyTextIndentChar"/>
    <w:link w:val="BodyTextFirstIndent2"/>
    <w:rsid w:val="004A251D"/>
    <w:rPr>
      <w:noProof/>
      <w:sz w:val="24"/>
      <w:lang w:bidi="ar-SA"/>
    </w:rPr>
  </w:style>
  <w:style w:type="paragraph" w:styleId="BodyTextIndent3">
    <w:name w:val="Body Text Indent 3"/>
    <w:basedOn w:val="Normal"/>
    <w:link w:val="BodyTextIndent3Char"/>
    <w:rsid w:val="004A251D"/>
    <w:pPr>
      <w:spacing w:after="120"/>
      <w:ind w:left="360"/>
    </w:pPr>
    <w:rPr>
      <w:sz w:val="16"/>
      <w:szCs w:val="16"/>
    </w:rPr>
  </w:style>
  <w:style w:type="character" w:customStyle="1" w:styleId="BodyTextIndent3Char">
    <w:name w:val="Body Text Indent 3 Char"/>
    <w:basedOn w:val="DefaultParagraphFont"/>
    <w:link w:val="BodyTextIndent3"/>
    <w:rsid w:val="004A251D"/>
    <w:rPr>
      <w:sz w:val="16"/>
      <w:szCs w:val="16"/>
    </w:rPr>
  </w:style>
  <w:style w:type="paragraph" w:styleId="Closing">
    <w:name w:val="Closing"/>
    <w:basedOn w:val="Normal"/>
    <w:link w:val="ClosingChar"/>
    <w:rsid w:val="004A251D"/>
    <w:pPr>
      <w:ind w:left="4320"/>
    </w:pPr>
  </w:style>
  <w:style w:type="character" w:customStyle="1" w:styleId="ClosingChar">
    <w:name w:val="Closing Char"/>
    <w:basedOn w:val="DefaultParagraphFont"/>
    <w:link w:val="Closing"/>
    <w:rsid w:val="004A251D"/>
    <w:rPr>
      <w:sz w:val="24"/>
    </w:rPr>
  </w:style>
  <w:style w:type="paragraph" w:styleId="Date">
    <w:name w:val="Date"/>
    <w:basedOn w:val="Normal"/>
    <w:next w:val="Normal"/>
    <w:link w:val="DateChar"/>
    <w:rsid w:val="004A251D"/>
  </w:style>
  <w:style w:type="character" w:customStyle="1" w:styleId="DateChar">
    <w:name w:val="Date Char"/>
    <w:basedOn w:val="DefaultParagraphFont"/>
    <w:link w:val="Date"/>
    <w:rsid w:val="004A251D"/>
    <w:rPr>
      <w:sz w:val="24"/>
    </w:rPr>
  </w:style>
  <w:style w:type="paragraph" w:styleId="E-mailSignature">
    <w:name w:val="E-mail Signature"/>
    <w:basedOn w:val="Normal"/>
    <w:link w:val="E-mailSignatureChar"/>
    <w:rsid w:val="004A251D"/>
  </w:style>
  <w:style w:type="character" w:customStyle="1" w:styleId="E-mailSignatureChar">
    <w:name w:val="E-mail Signature Char"/>
    <w:basedOn w:val="DefaultParagraphFont"/>
    <w:link w:val="E-mailSignature"/>
    <w:rsid w:val="004A251D"/>
    <w:rPr>
      <w:sz w:val="24"/>
    </w:rPr>
  </w:style>
  <w:style w:type="paragraph" w:styleId="EndnoteText">
    <w:name w:val="endnote text"/>
    <w:basedOn w:val="Normal"/>
    <w:link w:val="EndnoteTextChar"/>
    <w:rsid w:val="004A251D"/>
    <w:rPr>
      <w:sz w:val="20"/>
    </w:rPr>
  </w:style>
  <w:style w:type="character" w:customStyle="1" w:styleId="EndnoteTextChar">
    <w:name w:val="Endnote Text Char"/>
    <w:basedOn w:val="DefaultParagraphFont"/>
    <w:link w:val="EndnoteText"/>
    <w:rsid w:val="004A251D"/>
  </w:style>
  <w:style w:type="paragraph" w:styleId="EnvelopeAddress">
    <w:name w:val="envelope address"/>
    <w:basedOn w:val="Normal"/>
    <w:rsid w:val="004A251D"/>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rsid w:val="004A251D"/>
    <w:rPr>
      <w:rFonts w:asciiTheme="majorHAnsi" w:eastAsiaTheme="majorEastAsia" w:hAnsiTheme="majorHAnsi" w:cstheme="majorBidi"/>
      <w:sz w:val="20"/>
    </w:rPr>
  </w:style>
  <w:style w:type="paragraph" w:styleId="HTMLAddress">
    <w:name w:val="HTML Address"/>
    <w:basedOn w:val="Normal"/>
    <w:link w:val="HTMLAddressChar"/>
    <w:rsid w:val="004A251D"/>
    <w:rPr>
      <w:i/>
      <w:iCs/>
    </w:rPr>
  </w:style>
  <w:style w:type="character" w:customStyle="1" w:styleId="HTMLAddressChar">
    <w:name w:val="HTML Address Char"/>
    <w:basedOn w:val="DefaultParagraphFont"/>
    <w:link w:val="HTMLAddress"/>
    <w:rsid w:val="004A251D"/>
    <w:rPr>
      <w:i/>
      <w:iCs/>
      <w:sz w:val="24"/>
    </w:rPr>
  </w:style>
  <w:style w:type="paragraph" w:styleId="Index1">
    <w:name w:val="index 1"/>
    <w:basedOn w:val="Normal"/>
    <w:next w:val="Normal"/>
    <w:autoRedefine/>
    <w:rsid w:val="004A251D"/>
    <w:pPr>
      <w:ind w:left="240" w:hanging="240"/>
    </w:pPr>
  </w:style>
  <w:style w:type="paragraph" w:styleId="Index2">
    <w:name w:val="index 2"/>
    <w:basedOn w:val="Normal"/>
    <w:next w:val="Normal"/>
    <w:autoRedefine/>
    <w:rsid w:val="004A251D"/>
    <w:pPr>
      <w:ind w:left="480" w:hanging="240"/>
    </w:pPr>
  </w:style>
  <w:style w:type="paragraph" w:styleId="Index3">
    <w:name w:val="index 3"/>
    <w:basedOn w:val="Normal"/>
    <w:next w:val="Normal"/>
    <w:autoRedefine/>
    <w:rsid w:val="004A251D"/>
    <w:pPr>
      <w:ind w:left="720" w:hanging="240"/>
    </w:pPr>
  </w:style>
  <w:style w:type="paragraph" w:styleId="Index4">
    <w:name w:val="index 4"/>
    <w:basedOn w:val="Normal"/>
    <w:next w:val="Normal"/>
    <w:autoRedefine/>
    <w:rsid w:val="004A251D"/>
    <w:pPr>
      <w:ind w:left="960" w:hanging="240"/>
    </w:pPr>
  </w:style>
  <w:style w:type="paragraph" w:styleId="Index5">
    <w:name w:val="index 5"/>
    <w:basedOn w:val="Normal"/>
    <w:next w:val="Normal"/>
    <w:autoRedefine/>
    <w:rsid w:val="004A251D"/>
    <w:pPr>
      <w:ind w:left="1200" w:hanging="240"/>
    </w:pPr>
  </w:style>
  <w:style w:type="paragraph" w:styleId="Index6">
    <w:name w:val="index 6"/>
    <w:basedOn w:val="Normal"/>
    <w:next w:val="Normal"/>
    <w:autoRedefine/>
    <w:rsid w:val="004A251D"/>
    <w:pPr>
      <w:ind w:left="1440" w:hanging="240"/>
    </w:pPr>
  </w:style>
  <w:style w:type="paragraph" w:styleId="Index7">
    <w:name w:val="index 7"/>
    <w:basedOn w:val="Normal"/>
    <w:next w:val="Normal"/>
    <w:autoRedefine/>
    <w:rsid w:val="004A251D"/>
    <w:pPr>
      <w:ind w:left="1680" w:hanging="240"/>
    </w:pPr>
  </w:style>
  <w:style w:type="paragraph" w:styleId="Index8">
    <w:name w:val="index 8"/>
    <w:basedOn w:val="Normal"/>
    <w:next w:val="Normal"/>
    <w:autoRedefine/>
    <w:rsid w:val="004A251D"/>
    <w:pPr>
      <w:ind w:left="1920" w:hanging="240"/>
    </w:pPr>
  </w:style>
  <w:style w:type="paragraph" w:styleId="Index9">
    <w:name w:val="index 9"/>
    <w:basedOn w:val="Normal"/>
    <w:next w:val="Normal"/>
    <w:autoRedefine/>
    <w:rsid w:val="004A251D"/>
    <w:pPr>
      <w:ind w:left="2160" w:hanging="240"/>
    </w:pPr>
  </w:style>
  <w:style w:type="paragraph" w:styleId="IndexHeading">
    <w:name w:val="index heading"/>
    <w:basedOn w:val="Normal"/>
    <w:next w:val="Index1"/>
    <w:rsid w:val="004A251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A25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251D"/>
    <w:rPr>
      <w:b/>
      <w:bCs/>
      <w:i/>
      <w:iCs/>
      <w:color w:val="4F81BD" w:themeColor="accent1"/>
      <w:sz w:val="24"/>
    </w:rPr>
  </w:style>
  <w:style w:type="paragraph" w:styleId="ListParagraph">
    <w:name w:val="List Paragraph"/>
    <w:basedOn w:val="Normal"/>
    <w:uiPriority w:val="34"/>
    <w:qFormat/>
    <w:rsid w:val="004A251D"/>
    <w:pPr>
      <w:ind w:left="720"/>
    </w:pPr>
  </w:style>
  <w:style w:type="paragraph" w:styleId="MacroText">
    <w:name w:val="macro"/>
    <w:link w:val="MacroTextChar"/>
    <w:rsid w:val="004A251D"/>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basedOn w:val="DefaultParagraphFont"/>
    <w:link w:val="MacroText"/>
    <w:rsid w:val="004A251D"/>
    <w:rPr>
      <w:rFonts w:ascii="Courier New" w:hAnsi="Courier New" w:cs="Courier New"/>
    </w:rPr>
  </w:style>
  <w:style w:type="paragraph" w:styleId="MessageHeader">
    <w:name w:val="Message Header"/>
    <w:basedOn w:val="Normal"/>
    <w:link w:val="MessageHeaderChar"/>
    <w:rsid w:val="004A251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4A251D"/>
    <w:rPr>
      <w:rFonts w:asciiTheme="majorHAnsi" w:eastAsiaTheme="majorEastAsia" w:hAnsiTheme="majorHAnsi" w:cstheme="majorBidi"/>
      <w:sz w:val="24"/>
      <w:szCs w:val="24"/>
      <w:shd w:val="pct20" w:color="auto" w:fill="auto"/>
    </w:rPr>
  </w:style>
  <w:style w:type="paragraph" w:styleId="NoSpacing">
    <w:name w:val="No Spacing"/>
    <w:uiPriority w:val="1"/>
    <w:qFormat/>
    <w:rsid w:val="004A251D"/>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3735"/>
    <w:pPr>
      <w:spacing w:before="120"/>
    </w:pPr>
    <w:rPr>
      <w:sz w:val="24"/>
    </w:rPr>
  </w:style>
  <w:style w:type="paragraph" w:styleId="Heading1">
    <w:name w:val="heading 1"/>
    <w:next w:val="BodyText"/>
    <w:qFormat/>
    <w:rsid w:val="00EE21F4"/>
    <w:pPr>
      <w:keepNext/>
      <w:pageBreakBefore/>
      <w:numPr>
        <w:numId w:val="10"/>
      </w:numPr>
      <w:spacing w:before="240" w:after="60"/>
      <w:outlineLvl w:val="0"/>
    </w:pPr>
    <w:rPr>
      <w:rFonts w:ascii="Arial" w:hAnsi="Arial"/>
      <w:b/>
      <w:noProof/>
      <w:kern w:val="28"/>
      <w:sz w:val="28"/>
    </w:rPr>
  </w:style>
  <w:style w:type="paragraph" w:styleId="Heading2">
    <w:name w:val="heading 2"/>
    <w:basedOn w:val="Heading1"/>
    <w:next w:val="BodyText"/>
    <w:qFormat/>
    <w:rsid w:val="00EE21F4"/>
    <w:pPr>
      <w:pageBreakBefore w:val="0"/>
      <w:numPr>
        <w:ilvl w:val="1"/>
        <w:numId w:val="11"/>
      </w:numPr>
      <w:outlineLvl w:val="1"/>
    </w:pPr>
  </w:style>
  <w:style w:type="paragraph" w:styleId="Heading3">
    <w:name w:val="heading 3"/>
    <w:basedOn w:val="Heading2"/>
    <w:next w:val="BodyText"/>
    <w:qFormat/>
    <w:rsid w:val="00EE21F4"/>
    <w:pPr>
      <w:numPr>
        <w:ilvl w:val="2"/>
        <w:numId w:val="12"/>
      </w:numPr>
      <w:ind w:left="1080" w:hanging="1080"/>
      <w:outlineLvl w:val="2"/>
    </w:pPr>
    <w:rPr>
      <w:sz w:val="24"/>
    </w:rPr>
  </w:style>
  <w:style w:type="paragraph" w:styleId="Heading4">
    <w:name w:val="heading 4"/>
    <w:basedOn w:val="Heading3"/>
    <w:next w:val="BodyText"/>
    <w:qFormat/>
    <w:rsid w:val="00EE21F4"/>
    <w:pPr>
      <w:numPr>
        <w:ilvl w:val="3"/>
        <w:numId w:val="13"/>
      </w:numPr>
      <w:tabs>
        <w:tab w:val="left" w:pos="900"/>
      </w:tabs>
      <w:outlineLvl w:val="3"/>
    </w:pPr>
  </w:style>
  <w:style w:type="paragraph" w:styleId="Heading5">
    <w:name w:val="heading 5"/>
    <w:basedOn w:val="Heading4"/>
    <w:next w:val="BodyText"/>
    <w:link w:val="Heading5Char"/>
    <w:qFormat/>
    <w:rsid w:val="00EE21F4"/>
    <w:pPr>
      <w:numPr>
        <w:ilvl w:val="4"/>
        <w:numId w:val="14"/>
      </w:numPr>
      <w:tabs>
        <w:tab w:val="clear" w:pos="900"/>
      </w:tabs>
      <w:outlineLvl w:val="4"/>
    </w:pPr>
    <w:rPr>
      <w:lang w:val="x-none" w:eastAsia="x-none"/>
    </w:rPr>
  </w:style>
  <w:style w:type="paragraph" w:styleId="Heading6">
    <w:name w:val="heading 6"/>
    <w:aliases w:val="l6"/>
    <w:basedOn w:val="Heading5"/>
    <w:next w:val="BodyText"/>
    <w:qFormat/>
    <w:rsid w:val="00EE21F4"/>
    <w:pPr>
      <w:numPr>
        <w:ilvl w:val="5"/>
        <w:numId w:val="15"/>
      </w:numPr>
      <w:outlineLvl w:val="5"/>
    </w:pPr>
  </w:style>
  <w:style w:type="paragraph" w:styleId="Heading7">
    <w:name w:val="heading 7"/>
    <w:aliases w:val="l7"/>
    <w:basedOn w:val="Heading6"/>
    <w:next w:val="BodyText"/>
    <w:qFormat/>
    <w:rsid w:val="00EE21F4"/>
    <w:pPr>
      <w:numPr>
        <w:ilvl w:val="6"/>
        <w:numId w:val="16"/>
      </w:numPr>
      <w:outlineLvl w:val="6"/>
    </w:pPr>
  </w:style>
  <w:style w:type="paragraph" w:styleId="Heading8">
    <w:name w:val="heading 8"/>
    <w:aliases w:val="l8"/>
    <w:basedOn w:val="Heading7"/>
    <w:next w:val="BodyText"/>
    <w:qFormat/>
    <w:rsid w:val="00EE21F4"/>
    <w:pPr>
      <w:numPr>
        <w:ilvl w:val="7"/>
        <w:numId w:val="17"/>
      </w:numPr>
      <w:outlineLvl w:val="7"/>
    </w:pPr>
  </w:style>
  <w:style w:type="paragraph" w:styleId="Heading9">
    <w:name w:val="heading 9"/>
    <w:aliases w:val="l9"/>
    <w:basedOn w:val="Heading8"/>
    <w:next w:val="BodyText"/>
    <w:qFormat/>
    <w:rsid w:val="00EE21F4"/>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A34B7"/>
    <w:pPr>
      <w:spacing w:before="120"/>
    </w:pPr>
    <w:rPr>
      <w:noProof/>
      <w:sz w:val="24"/>
    </w:rPr>
  </w:style>
  <w:style w:type="paragraph" w:styleId="BodyTextIndent">
    <w:name w:val="Body Text Indent"/>
    <w:basedOn w:val="BodyText"/>
    <w:link w:val="BodyTextIndentChar"/>
    <w:rsid w:val="00EE21F4"/>
    <w:pPr>
      <w:ind w:left="360"/>
    </w:pPr>
  </w:style>
  <w:style w:type="paragraph" w:styleId="ListNumber">
    <w:name w:val="List Number"/>
    <w:basedOn w:val="Normal"/>
    <w:uiPriority w:val="99"/>
    <w:unhideWhenUsed/>
    <w:rsid w:val="00D03735"/>
    <w:pPr>
      <w:numPr>
        <w:numId w:val="51"/>
      </w:numPr>
      <w:contextualSpacing/>
    </w:pPr>
  </w:style>
  <w:style w:type="paragraph" w:styleId="List">
    <w:name w:val="List"/>
    <w:basedOn w:val="BodyText"/>
    <w:link w:val="ListChar"/>
    <w:rsid w:val="00D03735"/>
    <w:pPr>
      <w:ind w:left="1080" w:hanging="720"/>
    </w:pPr>
    <w:rPr>
      <w:noProof w:val="0"/>
    </w:rPr>
  </w:style>
  <w:style w:type="paragraph" w:styleId="ListBullet">
    <w:name w:val="List Bullet"/>
    <w:basedOn w:val="Normal"/>
    <w:link w:val="ListBulletChar"/>
    <w:unhideWhenUsed/>
    <w:rsid w:val="00D03735"/>
    <w:pPr>
      <w:numPr>
        <w:numId w:val="43"/>
      </w:numPr>
    </w:pPr>
  </w:style>
  <w:style w:type="paragraph" w:styleId="ListBullet2">
    <w:name w:val="List Bullet 2"/>
    <w:basedOn w:val="Normal"/>
    <w:link w:val="ListBullet2Char"/>
    <w:rsid w:val="00D03735"/>
    <w:pPr>
      <w:numPr>
        <w:numId w:val="44"/>
      </w:numPr>
    </w:pPr>
  </w:style>
  <w:style w:type="paragraph" w:styleId="ListBullet3">
    <w:name w:val="List Bullet 3"/>
    <w:basedOn w:val="Normal"/>
    <w:link w:val="ListBullet3Char"/>
    <w:rsid w:val="00D03735"/>
    <w:pPr>
      <w:numPr>
        <w:numId w:val="45"/>
      </w:numPr>
    </w:pPr>
  </w:style>
  <w:style w:type="paragraph" w:styleId="List2">
    <w:name w:val="List 2"/>
    <w:basedOn w:val="List"/>
    <w:link w:val="List2Char"/>
    <w:rsid w:val="00D03735"/>
    <w:pPr>
      <w:ind w:left="1440"/>
    </w:pPr>
  </w:style>
  <w:style w:type="paragraph" w:styleId="TOC1">
    <w:name w:val="toc 1"/>
    <w:next w:val="Normal"/>
    <w:uiPriority w:val="39"/>
    <w:rsid w:val="00D03735"/>
    <w:pPr>
      <w:tabs>
        <w:tab w:val="right" w:leader="dot" w:pos="9346"/>
      </w:tabs>
      <w:ind w:left="288" w:hanging="288"/>
    </w:pPr>
    <w:rPr>
      <w:sz w:val="24"/>
      <w:szCs w:val="24"/>
    </w:rPr>
  </w:style>
  <w:style w:type="paragraph" w:styleId="TOC2">
    <w:name w:val="toc 2"/>
    <w:basedOn w:val="TOC1"/>
    <w:next w:val="Normal"/>
    <w:uiPriority w:val="39"/>
    <w:rsid w:val="00D03735"/>
    <w:pPr>
      <w:tabs>
        <w:tab w:val="clear" w:pos="9346"/>
        <w:tab w:val="right" w:leader="dot" w:pos="9350"/>
      </w:tabs>
      <w:ind w:left="720" w:hanging="432"/>
    </w:pPr>
  </w:style>
  <w:style w:type="paragraph" w:styleId="TOC3">
    <w:name w:val="toc 3"/>
    <w:basedOn w:val="TOC2"/>
    <w:next w:val="Normal"/>
    <w:uiPriority w:val="39"/>
    <w:rsid w:val="00D03735"/>
    <w:pPr>
      <w:ind w:left="1152" w:hanging="576"/>
    </w:pPr>
  </w:style>
  <w:style w:type="paragraph" w:styleId="TOC4">
    <w:name w:val="toc 4"/>
    <w:basedOn w:val="TOC3"/>
    <w:next w:val="Normal"/>
    <w:uiPriority w:val="39"/>
    <w:rsid w:val="00D03735"/>
    <w:pPr>
      <w:ind w:left="1584" w:hanging="720"/>
    </w:pPr>
  </w:style>
  <w:style w:type="paragraph" w:styleId="TOC5">
    <w:name w:val="toc 5"/>
    <w:basedOn w:val="TOC4"/>
    <w:next w:val="Normal"/>
    <w:uiPriority w:val="39"/>
    <w:rsid w:val="00D03735"/>
    <w:pPr>
      <w:ind w:left="2160" w:hanging="1008"/>
    </w:pPr>
  </w:style>
  <w:style w:type="paragraph" w:styleId="TOC6">
    <w:name w:val="toc 6"/>
    <w:basedOn w:val="TOC5"/>
    <w:next w:val="Normal"/>
    <w:uiPriority w:val="39"/>
    <w:rsid w:val="00D03735"/>
    <w:pPr>
      <w:ind w:left="2592" w:hanging="1152"/>
    </w:pPr>
  </w:style>
  <w:style w:type="paragraph" w:styleId="TOC7">
    <w:name w:val="toc 7"/>
    <w:basedOn w:val="TOC6"/>
    <w:next w:val="Normal"/>
    <w:uiPriority w:val="39"/>
    <w:rsid w:val="00D03735"/>
    <w:pPr>
      <w:ind w:left="3024" w:hanging="1296"/>
    </w:pPr>
  </w:style>
  <w:style w:type="paragraph" w:styleId="TOC8">
    <w:name w:val="toc 8"/>
    <w:basedOn w:val="TOC7"/>
    <w:next w:val="Normal"/>
    <w:uiPriority w:val="39"/>
    <w:rsid w:val="00D03735"/>
    <w:pPr>
      <w:ind w:left="3456" w:hanging="1440"/>
    </w:pPr>
  </w:style>
  <w:style w:type="paragraph" w:styleId="TOC9">
    <w:name w:val="toc 9"/>
    <w:basedOn w:val="TOC8"/>
    <w:next w:val="Normal"/>
    <w:uiPriority w:val="39"/>
    <w:rsid w:val="00D03735"/>
    <w:pPr>
      <w:ind w:left="4032" w:hanging="1728"/>
    </w:pPr>
  </w:style>
  <w:style w:type="paragraph" w:customStyle="1" w:styleId="TableEntry">
    <w:name w:val="Table Entry"/>
    <w:basedOn w:val="BodyText"/>
    <w:rsid w:val="009A34B7"/>
    <w:pPr>
      <w:spacing w:before="40" w:after="40"/>
      <w:ind w:left="72" w:right="72"/>
    </w:pPr>
    <w:rPr>
      <w:sz w:val="18"/>
    </w:rPr>
  </w:style>
  <w:style w:type="paragraph" w:customStyle="1" w:styleId="TableEntryHeader">
    <w:name w:val="Table Entry Header"/>
    <w:basedOn w:val="TableEntry"/>
    <w:rsid w:val="009A34B7"/>
    <w:pPr>
      <w:jc w:val="center"/>
    </w:pPr>
    <w:rPr>
      <w:rFonts w:ascii="Arial" w:hAnsi="Arial"/>
      <w:b/>
      <w:sz w:val="20"/>
    </w:rPr>
  </w:style>
  <w:style w:type="paragraph" w:customStyle="1" w:styleId="TableTitle">
    <w:name w:val="Table Title"/>
    <w:basedOn w:val="BodyText"/>
    <w:rsid w:val="009A34B7"/>
    <w:pPr>
      <w:keepNext/>
      <w:spacing w:before="60" w:after="60"/>
      <w:jc w:val="center"/>
    </w:pPr>
    <w:rPr>
      <w:rFonts w:ascii="Arial" w:hAnsi="Arial"/>
      <w:b/>
      <w:sz w:val="22"/>
    </w:rPr>
  </w:style>
  <w:style w:type="paragraph" w:customStyle="1" w:styleId="FigureTitle">
    <w:name w:val="Figure Title"/>
    <w:basedOn w:val="TableTitle"/>
    <w:rsid w:val="009A34B7"/>
    <w:pPr>
      <w:keepNext w:val="0"/>
      <w:keepLines/>
    </w:pPr>
  </w:style>
  <w:style w:type="paragraph" w:styleId="Caption">
    <w:name w:val="caption"/>
    <w:basedOn w:val="BodyText"/>
    <w:next w:val="BodyText"/>
    <w:qFormat/>
    <w:rsid w:val="00EE21F4"/>
    <w:rPr>
      <w:rFonts w:ascii="Arial" w:hAnsi="Arial"/>
      <w:b/>
    </w:rPr>
  </w:style>
  <w:style w:type="paragraph" w:styleId="List3">
    <w:name w:val="List 3"/>
    <w:basedOn w:val="Normal"/>
    <w:link w:val="List3Char"/>
    <w:rsid w:val="00D03735"/>
    <w:pPr>
      <w:ind w:left="1800" w:hanging="720"/>
    </w:pPr>
  </w:style>
  <w:style w:type="paragraph" w:styleId="ListContinue">
    <w:name w:val="List Continue"/>
    <w:basedOn w:val="Normal"/>
    <w:link w:val="ListContinueChar"/>
    <w:uiPriority w:val="99"/>
    <w:unhideWhenUsed/>
    <w:rsid w:val="00D03735"/>
    <w:pPr>
      <w:ind w:left="360"/>
      <w:contextualSpacing/>
    </w:pPr>
  </w:style>
  <w:style w:type="paragraph" w:styleId="ListContinue2">
    <w:name w:val="List Continue 2"/>
    <w:basedOn w:val="Normal"/>
    <w:uiPriority w:val="99"/>
    <w:unhideWhenUsed/>
    <w:rsid w:val="00D03735"/>
    <w:pPr>
      <w:ind w:left="720"/>
      <w:contextualSpacing/>
    </w:pPr>
  </w:style>
  <w:style w:type="paragraph" w:customStyle="1" w:styleId="ParagraphHeading">
    <w:name w:val="Paragraph Heading"/>
    <w:basedOn w:val="Caption"/>
    <w:next w:val="BodyText"/>
    <w:rsid w:val="00EE21F4"/>
    <w:pPr>
      <w:spacing w:before="180"/>
    </w:pPr>
  </w:style>
  <w:style w:type="paragraph" w:customStyle="1" w:styleId="ListNumberContinue">
    <w:name w:val="List Number Continue"/>
    <w:basedOn w:val="Normal"/>
    <w:rsid w:val="00D03735"/>
    <w:pPr>
      <w:spacing w:before="60"/>
      <w:ind w:left="900"/>
    </w:pPr>
  </w:style>
  <w:style w:type="paragraph" w:customStyle="1" w:styleId="ListBulletContinue">
    <w:name w:val="List Bullet Continue"/>
    <w:basedOn w:val="ListBullet"/>
    <w:rsid w:val="009A34B7"/>
    <w:pPr>
      <w:numPr>
        <w:numId w:val="0"/>
      </w:numPr>
      <w:ind w:left="720"/>
    </w:pPr>
  </w:style>
  <w:style w:type="paragraph" w:customStyle="1" w:styleId="ListBullet2Continue">
    <w:name w:val="List Bullet 2 Continue"/>
    <w:basedOn w:val="ListBullet2"/>
    <w:rsid w:val="009A34B7"/>
    <w:pPr>
      <w:numPr>
        <w:numId w:val="0"/>
      </w:numPr>
      <w:ind w:left="1080"/>
    </w:pPr>
  </w:style>
  <w:style w:type="paragraph" w:customStyle="1" w:styleId="ListBullet3Continue">
    <w:name w:val="List Bullet 3 Continue"/>
    <w:basedOn w:val="ListBullet3"/>
    <w:rsid w:val="009A34B7"/>
    <w:pPr>
      <w:numPr>
        <w:numId w:val="0"/>
      </w:numPr>
      <w:ind w:left="1440"/>
    </w:pPr>
  </w:style>
  <w:style w:type="paragraph" w:customStyle="1" w:styleId="List3Continue">
    <w:name w:val="List 3 Continue"/>
    <w:basedOn w:val="List3"/>
    <w:rsid w:val="00D03735"/>
    <w:pPr>
      <w:ind w:firstLine="0"/>
    </w:pPr>
  </w:style>
  <w:style w:type="paragraph" w:customStyle="1" w:styleId="AppendixHeading2">
    <w:name w:val="Appendix Heading 2"/>
    <w:next w:val="BodyText"/>
    <w:rsid w:val="009A34B7"/>
    <w:pPr>
      <w:numPr>
        <w:ilvl w:val="1"/>
        <w:numId w:val="32"/>
      </w:numPr>
      <w:spacing w:before="240" w:after="60"/>
    </w:pPr>
    <w:rPr>
      <w:rFonts w:ascii="Arial" w:hAnsi="Arial"/>
      <w:b/>
      <w:noProof/>
      <w:sz w:val="28"/>
    </w:rPr>
  </w:style>
  <w:style w:type="paragraph" w:customStyle="1" w:styleId="AppendixHeading1">
    <w:name w:val="Appendix Heading 1"/>
    <w:next w:val="BodyText"/>
    <w:rsid w:val="009A34B7"/>
    <w:pPr>
      <w:spacing w:before="240" w:after="60"/>
    </w:pPr>
    <w:rPr>
      <w:rFonts w:ascii="Arial" w:hAnsi="Arial"/>
      <w:b/>
      <w:noProof/>
      <w:sz w:val="28"/>
    </w:rPr>
  </w:style>
  <w:style w:type="paragraph" w:customStyle="1" w:styleId="AppendixHeading3">
    <w:name w:val="Appendix Heading 3"/>
    <w:basedOn w:val="AppendixHeading2"/>
    <w:next w:val="BodyText"/>
    <w:rsid w:val="009A34B7"/>
    <w:pPr>
      <w:numPr>
        <w:ilvl w:val="2"/>
      </w:numPr>
    </w:pPr>
    <w:rPr>
      <w:sz w:val="24"/>
    </w:rPr>
  </w:style>
  <w:style w:type="character" w:styleId="FootnoteReference">
    <w:name w:val="footnote reference"/>
    <w:semiHidden/>
    <w:rsid w:val="00EE21F4"/>
    <w:rPr>
      <w:vertAlign w:val="superscript"/>
    </w:rPr>
  </w:style>
  <w:style w:type="paragraph" w:styleId="Header">
    <w:name w:val="header"/>
    <w:basedOn w:val="Normal"/>
    <w:rsid w:val="00EE21F4"/>
    <w:pPr>
      <w:tabs>
        <w:tab w:val="center" w:pos="4320"/>
        <w:tab w:val="right" w:pos="8640"/>
      </w:tabs>
    </w:pPr>
  </w:style>
  <w:style w:type="paragraph" w:styleId="FootnoteText">
    <w:name w:val="footnote text"/>
    <w:basedOn w:val="Normal"/>
    <w:semiHidden/>
    <w:rsid w:val="00EE21F4"/>
    <w:rPr>
      <w:sz w:val="20"/>
    </w:rPr>
  </w:style>
  <w:style w:type="character" w:styleId="PageNumber">
    <w:name w:val="page number"/>
    <w:basedOn w:val="DefaultParagraphFont"/>
    <w:rsid w:val="00EE21F4"/>
  </w:style>
  <w:style w:type="paragraph" w:styleId="Footer">
    <w:name w:val="footer"/>
    <w:basedOn w:val="Normal"/>
    <w:rsid w:val="00EE21F4"/>
    <w:pPr>
      <w:tabs>
        <w:tab w:val="center" w:pos="4320"/>
        <w:tab w:val="right" w:pos="8640"/>
      </w:tabs>
    </w:pPr>
  </w:style>
  <w:style w:type="character" w:styleId="FollowedHyperlink">
    <w:name w:val="FollowedHyperlink"/>
    <w:rsid w:val="00EE21F4"/>
    <w:rPr>
      <w:color w:val="800080"/>
      <w:u w:val="single"/>
    </w:rPr>
  </w:style>
  <w:style w:type="paragraph" w:customStyle="1" w:styleId="Glossary">
    <w:name w:val="Glossary"/>
    <w:basedOn w:val="Heading1"/>
    <w:rsid w:val="009A34B7"/>
    <w:pPr>
      <w:numPr>
        <w:numId w:val="0"/>
      </w:numPr>
    </w:pPr>
  </w:style>
  <w:style w:type="character" w:styleId="Hyperlink">
    <w:name w:val="Hyperlink"/>
    <w:uiPriority w:val="99"/>
    <w:rsid w:val="00EE21F4"/>
    <w:rPr>
      <w:color w:val="0000FF"/>
      <w:u w:val="single"/>
    </w:rPr>
  </w:style>
  <w:style w:type="paragraph" w:styleId="DocumentMap">
    <w:name w:val="Document Map"/>
    <w:basedOn w:val="Normal"/>
    <w:semiHidden/>
    <w:rsid w:val="00EE21F4"/>
    <w:pPr>
      <w:shd w:val="clear" w:color="auto" w:fill="000080"/>
    </w:pPr>
    <w:rPr>
      <w:rFonts w:ascii="Tahoma" w:hAnsi="Tahoma" w:cs="Tahoma"/>
    </w:rPr>
  </w:style>
  <w:style w:type="paragraph" w:styleId="CommentText">
    <w:name w:val="annotation text"/>
    <w:basedOn w:val="Normal"/>
    <w:link w:val="CommentTextChar"/>
    <w:semiHidden/>
    <w:rsid w:val="00EE21F4"/>
    <w:rPr>
      <w:sz w:val="20"/>
    </w:rPr>
  </w:style>
  <w:style w:type="paragraph" w:styleId="ListContinue3">
    <w:name w:val="List Continue 3"/>
    <w:basedOn w:val="Normal"/>
    <w:uiPriority w:val="99"/>
    <w:unhideWhenUsed/>
    <w:rsid w:val="00D03735"/>
    <w:pPr>
      <w:ind w:left="1080"/>
      <w:contextualSpacing/>
    </w:pPr>
  </w:style>
  <w:style w:type="paragraph" w:styleId="ListContinue4">
    <w:name w:val="List Continue 4"/>
    <w:basedOn w:val="Normal"/>
    <w:uiPriority w:val="99"/>
    <w:unhideWhenUsed/>
    <w:rsid w:val="00D03735"/>
    <w:pPr>
      <w:ind w:left="1440"/>
      <w:contextualSpacing/>
    </w:pPr>
  </w:style>
  <w:style w:type="paragraph" w:styleId="ListContinue5">
    <w:name w:val="List Continue 5"/>
    <w:basedOn w:val="Normal"/>
    <w:uiPriority w:val="99"/>
    <w:unhideWhenUsed/>
    <w:rsid w:val="00D03735"/>
    <w:pPr>
      <w:ind w:left="1800"/>
      <w:contextualSpacing/>
    </w:pPr>
  </w:style>
  <w:style w:type="paragraph" w:styleId="ListNumber2">
    <w:name w:val="List Number 2"/>
    <w:basedOn w:val="Normal"/>
    <w:link w:val="ListNumber2Char"/>
    <w:rsid w:val="00D03735"/>
    <w:pPr>
      <w:numPr>
        <w:numId w:val="52"/>
      </w:numPr>
    </w:pPr>
  </w:style>
  <w:style w:type="paragraph" w:styleId="ListNumber3">
    <w:name w:val="List Number 3"/>
    <w:basedOn w:val="Normal"/>
    <w:rsid w:val="00D03735"/>
    <w:pPr>
      <w:numPr>
        <w:numId w:val="53"/>
      </w:numPr>
    </w:pPr>
  </w:style>
  <w:style w:type="paragraph" w:styleId="ListNumber4">
    <w:name w:val="List Number 4"/>
    <w:basedOn w:val="Normal"/>
    <w:rsid w:val="00D03735"/>
    <w:pPr>
      <w:numPr>
        <w:numId w:val="54"/>
      </w:numPr>
    </w:pPr>
  </w:style>
  <w:style w:type="paragraph" w:styleId="ListNumber5">
    <w:name w:val="List Number 5"/>
    <w:basedOn w:val="Normal"/>
    <w:uiPriority w:val="99"/>
    <w:unhideWhenUsed/>
    <w:rsid w:val="00D03735"/>
    <w:pPr>
      <w:numPr>
        <w:numId w:val="55"/>
      </w:numPr>
    </w:pPr>
  </w:style>
  <w:style w:type="paragraph" w:styleId="PlainText">
    <w:name w:val="Plain Text"/>
    <w:basedOn w:val="Normal"/>
    <w:link w:val="PlainTextChar"/>
    <w:rsid w:val="00EE21F4"/>
    <w:rPr>
      <w:rFonts w:ascii="Courier New" w:hAnsi="Courier New" w:cs="Courier New"/>
      <w:sz w:val="20"/>
    </w:rPr>
  </w:style>
  <w:style w:type="paragraph" w:styleId="TableofAuthorities">
    <w:name w:val="table of authorities"/>
    <w:basedOn w:val="Normal"/>
    <w:next w:val="Normal"/>
    <w:semiHidden/>
    <w:rsid w:val="00EE21F4"/>
    <w:pPr>
      <w:ind w:left="240" w:hanging="240"/>
    </w:pPr>
  </w:style>
  <w:style w:type="paragraph" w:styleId="TableofFigures">
    <w:name w:val="table of figures"/>
    <w:basedOn w:val="Normal"/>
    <w:next w:val="Normal"/>
    <w:semiHidden/>
    <w:rsid w:val="00EE21F4"/>
    <w:pPr>
      <w:ind w:left="480" w:hanging="480"/>
    </w:pPr>
  </w:style>
  <w:style w:type="paragraph" w:styleId="Title">
    <w:name w:val="Title"/>
    <w:basedOn w:val="Normal"/>
    <w:qFormat/>
    <w:rsid w:val="009A34B7"/>
    <w:pPr>
      <w:spacing w:before="240" w:after="60"/>
      <w:jc w:val="center"/>
      <w:outlineLvl w:val="0"/>
    </w:pPr>
    <w:rPr>
      <w:rFonts w:ascii="Arial" w:hAnsi="Arial" w:cs="Arial"/>
      <w:b/>
      <w:bCs/>
      <w:kern w:val="28"/>
      <w:sz w:val="44"/>
      <w:szCs w:val="32"/>
    </w:rPr>
  </w:style>
  <w:style w:type="paragraph" w:styleId="TOAHeading">
    <w:name w:val="toa heading"/>
    <w:basedOn w:val="Normal"/>
    <w:next w:val="Normal"/>
    <w:semiHidden/>
    <w:rsid w:val="00EE21F4"/>
    <w:rPr>
      <w:rFonts w:ascii="Arial" w:hAnsi="Arial" w:cs="Arial"/>
      <w:b/>
      <w:bCs/>
      <w:szCs w:val="24"/>
    </w:rPr>
  </w:style>
  <w:style w:type="character" w:styleId="CommentReference">
    <w:name w:val="annotation reference"/>
    <w:semiHidden/>
    <w:rsid w:val="00EE21F4"/>
    <w:rPr>
      <w:sz w:val="16"/>
      <w:szCs w:val="16"/>
    </w:rPr>
  </w:style>
  <w:style w:type="paragraph" w:styleId="BodyText2">
    <w:name w:val="Body Text 2"/>
    <w:basedOn w:val="Normal"/>
    <w:rsid w:val="00EE21F4"/>
    <w:pPr>
      <w:spacing w:after="120" w:line="480" w:lineRule="auto"/>
    </w:pPr>
  </w:style>
  <w:style w:type="paragraph" w:styleId="BodyTextIndent2">
    <w:name w:val="Body Text Indent 2"/>
    <w:basedOn w:val="Normal"/>
    <w:rsid w:val="00EE21F4"/>
    <w:pPr>
      <w:spacing w:after="120" w:line="480" w:lineRule="auto"/>
      <w:ind w:left="360"/>
    </w:pPr>
  </w:style>
  <w:style w:type="paragraph" w:customStyle="1" w:styleId="Note">
    <w:name w:val="Note"/>
    <w:basedOn w:val="FootnoteText"/>
    <w:rsid w:val="00EE21F4"/>
    <w:pPr>
      <w:ind w:left="1152" w:hanging="720"/>
    </w:pPr>
    <w:rPr>
      <w:sz w:val="18"/>
    </w:rPr>
  </w:style>
  <w:style w:type="paragraph" w:customStyle="1" w:styleId="EditorInstructions">
    <w:name w:val="Editor Instructions"/>
    <w:basedOn w:val="BodyText"/>
    <w:rsid w:val="009A34B7"/>
    <w:pPr>
      <w:pBdr>
        <w:top w:val="single" w:sz="4" w:space="1" w:color="auto"/>
        <w:left w:val="single" w:sz="4" w:space="4" w:color="auto"/>
        <w:bottom w:val="single" w:sz="4" w:space="1" w:color="auto"/>
        <w:right w:val="single" w:sz="4" w:space="4" w:color="auto"/>
      </w:pBdr>
    </w:pPr>
    <w:rPr>
      <w:i/>
      <w:iCs/>
    </w:rPr>
  </w:style>
  <w:style w:type="character" w:customStyle="1" w:styleId="BodyTextCharChar">
    <w:name w:val="Body Text Char Char"/>
    <w:rsid w:val="000F6D26"/>
    <w:rPr>
      <w:noProof/>
      <w:sz w:val="24"/>
      <w:lang w:val="en-US" w:eastAsia="en-US" w:bidi="ar-SA"/>
    </w:rPr>
  </w:style>
  <w:style w:type="paragraph" w:customStyle="1" w:styleId="instructions">
    <w:name w:val="instructions"/>
    <w:basedOn w:val="BodyText"/>
    <w:rsid w:val="000F6D26"/>
    <w:pPr>
      <w:pBdr>
        <w:top w:val="single" w:sz="4" w:space="1" w:color="auto"/>
        <w:left w:val="single" w:sz="4" w:space="4" w:color="auto"/>
        <w:bottom w:val="single" w:sz="4" w:space="1" w:color="auto"/>
        <w:right w:val="single" w:sz="4" w:space="4" w:color="auto"/>
      </w:pBdr>
    </w:pPr>
    <w:rPr>
      <w:b/>
      <w:i/>
      <w:noProof w:val="0"/>
      <w:sz w:val="22"/>
    </w:rPr>
  </w:style>
  <w:style w:type="paragraph" w:styleId="BalloonText">
    <w:name w:val="Balloon Text"/>
    <w:basedOn w:val="Normal"/>
    <w:semiHidden/>
    <w:rsid w:val="00680648"/>
    <w:rPr>
      <w:rFonts w:ascii="Tahoma" w:hAnsi="Tahoma" w:cs="Tahoma"/>
      <w:sz w:val="16"/>
      <w:szCs w:val="16"/>
    </w:rPr>
  </w:style>
  <w:style w:type="paragraph" w:customStyle="1" w:styleId="PartTitle">
    <w:name w:val="Part Title"/>
    <w:basedOn w:val="Title"/>
    <w:next w:val="BodyText"/>
    <w:rsid w:val="009A34B7"/>
    <w:pPr>
      <w:keepNext/>
      <w:pageBreakBefore/>
    </w:pPr>
  </w:style>
  <w:style w:type="paragraph" w:customStyle="1" w:styleId="TOCHeading1">
    <w:name w:val="TOC Heading1"/>
    <w:basedOn w:val="Heading1"/>
    <w:next w:val="Normal"/>
    <w:uiPriority w:val="39"/>
    <w:qFormat/>
    <w:rsid w:val="005937BF"/>
    <w:pPr>
      <w:keepLines/>
      <w:pageBreakBefore w:val="0"/>
      <w:numPr>
        <w:numId w:val="0"/>
      </w:numPr>
      <w:spacing w:before="480" w:after="0" w:line="276" w:lineRule="auto"/>
      <w:outlineLvl w:val="9"/>
    </w:pPr>
    <w:rPr>
      <w:rFonts w:ascii="Cambria" w:hAnsi="Cambria"/>
      <w:bCs/>
      <w:noProof w:val="0"/>
      <w:color w:val="365F91"/>
      <w:kern w:val="0"/>
      <w:szCs w:val="28"/>
    </w:rPr>
  </w:style>
  <w:style w:type="paragraph" w:customStyle="1" w:styleId="TOC40">
    <w:name w:val="TOC4"/>
    <w:basedOn w:val="TOC3"/>
    <w:rsid w:val="003951B1"/>
    <w:rPr>
      <w:bCs/>
    </w:rPr>
  </w:style>
  <w:style w:type="paragraph" w:customStyle="1" w:styleId="CustomTOC1">
    <w:name w:val="CustomTOC1"/>
    <w:qFormat/>
    <w:rsid w:val="00A73685"/>
    <w:pPr>
      <w:jc w:val="center"/>
    </w:pPr>
    <w:rPr>
      <w:rFonts w:ascii="Arial" w:hAnsi="Arial"/>
      <w:b/>
      <w:sz w:val="36"/>
      <w:szCs w:val="24"/>
    </w:rPr>
  </w:style>
  <w:style w:type="paragraph" w:customStyle="1" w:styleId="CustomTOC2">
    <w:name w:val="CustomTOC2"/>
    <w:qFormat/>
    <w:rsid w:val="00AB685F"/>
    <w:rPr>
      <w:rFonts w:ascii="Arial" w:hAnsi="Arial"/>
      <w:b/>
      <w:sz w:val="28"/>
      <w:szCs w:val="24"/>
      <w:lang w:val="fr-FR"/>
    </w:rPr>
  </w:style>
  <w:style w:type="paragraph" w:customStyle="1" w:styleId="CustomTOC3">
    <w:name w:val="CustomTOC3"/>
    <w:qFormat/>
    <w:rsid w:val="00A73685"/>
    <w:rPr>
      <w:rFonts w:ascii="Arial" w:hAnsi="Arial"/>
      <w:b/>
      <w:sz w:val="28"/>
      <w:szCs w:val="24"/>
      <w:lang w:val="fr-FR"/>
    </w:rPr>
  </w:style>
  <w:style w:type="paragraph" w:customStyle="1" w:styleId="CustomTOC4">
    <w:name w:val="CustomTOC4"/>
    <w:qFormat/>
    <w:rsid w:val="00AB685F"/>
    <w:rPr>
      <w:rFonts w:ascii="Arial" w:hAnsi="Arial"/>
      <w:b/>
      <w:sz w:val="24"/>
      <w:szCs w:val="24"/>
      <w:lang w:val="fr-FR"/>
    </w:rPr>
  </w:style>
  <w:style w:type="paragraph" w:customStyle="1" w:styleId="Default">
    <w:name w:val="Default"/>
    <w:rsid w:val="005B197A"/>
    <w:pPr>
      <w:autoSpaceDE w:val="0"/>
      <w:autoSpaceDN w:val="0"/>
      <w:adjustRightInd w:val="0"/>
    </w:pPr>
    <w:rPr>
      <w:color w:val="000000"/>
      <w:sz w:val="24"/>
      <w:szCs w:val="24"/>
    </w:rPr>
  </w:style>
  <w:style w:type="character" w:customStyle="1" w:styleId="BodyTextChar">
    <w:name w:val="Body Text Char"/>
    <w:link w:val="BodyText"/>
    <w:rsid w:val="00BF14A7"/>
    <w:rPr>
      <w:noProof/>
      <w:sz w:val="24"/>
      <w:lang w:bidi="ar-SA"/>
    </w:rPr>
  </w:style>
  <w:style w:type="paragraph" w:styleId="CommentSubject">
    <w:name w:val="annotation subject"/>
    <w:basedOn w:val="CommentText"/>
    <w:next w:val="CommentText"/>
    <w:link w:val="CommentSubjectChar"/>
    <w:rsid w:val="007D4919"/>
    <w:rPr>
      <w:b/>
      <w:bCs/>
    </w:rPr>
  </w:style>
  <w:style w:type="character" w:customStyle="1" w:styleId="CommentTextChar">
    <w:name w:val="Comment Text Char"/>
    <w:basedOn w:val="DefaultParagraphFont"/>
    <w:link w:val="CommentText"/>
    <w:semiHidden/>
    <w:rsid w:val="007D4919"/>
  </w:style>
  <w:style w:type="character" w:customStyle="1" w:styleId="CommentSubjectChar">
    <w:name w:val="Comment Subject Char"/>
    <w:basedOn w:val="CommentTextChar"/>
    <w:link w:val="CommentSubject"/>
    <w:rsid w:val="007D4919"/>
  </w:style>
  <w:style w:type="paragraph" w:customStyle="1" w:styleId="ColorfulShading-Accent11">
    <w:name w:val="Colorful Shading - Accent 11"/>
    <w:hidden/>
    <w:uiPriority w:val="99"/>
    <w:semiHidden/>
    <w:rsid w:val="007D4919"/>
    <w:rPr>
      <w:sz w:val="24"/>
    </w:rPr>
  </w:style>
  <w:style w:type="character" w:customStyle="1" w:styleId="PlainTextChar">
    <w:name w:val="Plain Text Char"/>
    <w:link w:val="PlainText"/>
    <w:locked/>
    <w:rsid w:val="005D3E3B"/>
    <w:rPr>
      <w:rFonts w:ascii="Courier New" w:hAnsi="Courier New" w:cs="Courier New"/>
      <w:lang w:val="en-US" w:eastAsia="en-US" w:bidi="ar-SA"/>
    </w:rPr>
  </w:style>
  <w:style w:type="paragraph" w:customStyle="1" w:styleId="XMLFragment">
    <w:name w:val="XML Fragment"/>
    <w:basedOn w:val="PlainText"/>
    <w:rsid w:val="005D3E3B"/>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customStyle="1" w:styleId="Heading5TOC">
    <w:name w:val="Heading 5 TOC"/>
    <w:basedOn w:val="Heading5"/>
    <w:rsid w:val="005D3E3B"/>
    <w:pPr>
      <w:numPr>
        <w:ilvl w:val="0"/>
        <w:numId w:val="0"/>
      </w:numPr>
    </w:pPr>
    <w:rPr>
      <w:lang w:val="fr-FR"/>
    </w:rPr>
  </w:style>
  <w:style w:type="paragraph" w:customStyle="1" w:styleId="code">
    <w:name w:val="code"/>
    <w:basedOn w:val="Normal"/>
    <w:rsid w:val="005D3E3B"/>
    <w:pPr>
      <w:keepNext/>
      <w:keepLines/>
      <w:pBdr>
        <w:top w:val="single" w:sz="4" w:space="1" w:color="auto"/>
        <w:left w:val="single" w:sz="4" w:space="4" w:color="auto"/>
        <w:bottom w:val="single" w:sz="4" w:space="1" w:color="auto"/>
        <w:right w:val="single" w:sz="4" w:space="4" w:color="auto"/>
      </w:pBdr>
      <w:spacing w:before="0"/>
    </w:pPr>
    <w:rPr>
      <w:rFonts w:ascii="Verdana" w:hAnsi="Verdana"/>
      <w:b/>
      <w:noProof/>
      <w:sz w:val="16"/>
    </w:rPr>
  </w:style>
  <w:style w:type="paragraph" w:styleId="HTMLPreformatted">
    <w:name w:val="HTML Preformatted"/>
    <w:basedOn w:val="Normal"/>
    <w:rsid w:val="005D3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520" w:hanging="2520"/>
    </w:pPr>
    <w:rPr>
      <w:rFonts w:ascii="Arial Unicode MS" w:eastAsia="Arial Unicode MS" w:hAnsi="Arial Unicode MS"/>
      <w:b/>
      <w:noProof/>
      <w:color w:val="FF0000"/>
      <w:sz w:val="20"/>
    </w:rPr>
  </w:style>
  <w:style w:type="character" w:customStyle="1" w:styleId="apple-style-span">
    <w:name w:val="apple-style-span"/>
    <w:basedOn w:val="DefaultParagraphFont"/>
    <w:rsid w:val="005D3E3B"/>
  </w:style>
  <w:style w:type="character" w:customStyle="1" w:styleId="Heading5Char">
    <w:name w:val="Heading 5 Char"/>
    <w:link w:val="Heading5"/>
    <w:rsid w:val="00A90BC4"/>
    <w:rPr>
      <w:rFonts w:ascii="Arial" w:hAnsi="Arial"/>
      <w:b/>
      <w:noProof/>
      <w:kern w:val="28"/>
      <w:sz w:val="24"/>
    </w:rPr>
  </w:style>
  <w:style w:type="table" w:styleId="TableGrid">
    <w:name w:val="Table Grid"/>
    <w:basedOn w:val="TableNormal"/>
    <w:rsid w:val="00D130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LineNumber">
    <w:name w:val="line number"/>
    <w:basedOn w:val="DefaultParagraphFont"/>
    <w:rsid w:val="009F54CD"/>
  </w:style>
  <w:style w:type="character" w:customStyle="1" w:styleId="InsertText">
    <w:name w:val="Insert Text"/>
    <w:rsid w:val="00155FDD"/>
    <w:rPr>
      <w:b/>
      <w:dstrike w:val="0"/>
      <w:u w:val="single"/>
      <w:vertAlign w:val="baseline"/>
    </w:rPr>
  </w:style>
  <w:style w:type="character" w:customStyle="1" w:styleId="DeleteText">
    <w:name w:val="Delete Text"/>
    <w:rsid w:val="00155FDD"/>
    <w:rPr>
      <w:b/>
      <w:strike/>
      <w:dstrike w:val="0"/>
      <w:vertAlign w:val="baseline"/>
    </w:rPr>
  </w:style>
  <w:style w:type="character" w:customStyle="1" w:styleId="ListChar">
    <w:name w:val="List Char"/>
    <w:link w:val="List"/>
    <w:rsid w:val="00D03735"/>
    <w:rPr>
      <w:sz w:val="24"/>
    </w:rPr>
  </w:style>
  <w:style w:type="paragraph" w:customStyle="1" w:styleId="List1">
    <w:name w:val="List 1"/>
    <w:basedOn w:val="List"/>
    <w:link w:val="List1Char"/>
    <w:qFormat/>
    <w:rsid w:val="00D03735"/>
  </w:style>
  <w:style w:type="character" w:customStyle="1" w:styleId="List1Char">
    <w:name w:val="List 1 Char"/>
    <w:link w:val="List1"/>
    <w:rsid w:val="00D03735"/>
    <w:rPr>
      <w:sz w:val="24"/>
    </w:rPr>
  </w:style>
  <w:style w:type="character" w:customStyle="1" w:styleId="List2Char">
    <w:name w:val="List 2 Char"/>
    <w:link w:val="List2"/>
    <w:rsid w:val="00D03735"/>
    <w:rPr>
      <w:sz w:val="24"/>
    </w:rPr>
  </w:style>
  <w:style w:type="character" w:customStyle="1" w:styleId="List3Char">
    <w:name w:val="List 3 Char"/>
    <w:link w:val="List3"/>
    <w:rsid w:val="00D03735"/>
    <w:rPr>
      <w:sz w:val="24"/>
    </w:rPr>
  </w:style>
  <w:style w:type="paragraph" w:styleId="List4">
    <w:name w:val="List 4"/>
    <w:basedOn w:val="Normal"/>
    <w:uiPriority w:val="99"/>
    <w:unhideWhenUsed/>
    <w:rsid w:val="00D03735"/>
    <w:pPr>
      <w:ind w:left="1800" w:hanging="360"/>
    </w:pPr>
  </w:style>
  <w:style w:type="paragraph" w:styleId="List5">
    <w:name w:val="List 5"/>
    <w:basedOn w:val="Normal"/>
    <w:link w:val="List5Char"/>
    <w:rsid w:val="00D03735"/>
    <w:pPr>
      <w:ind w:left="1800" w:hanging="360"/>
    </w:pPr>
  </w:style>
  <w:style w:type="character" w:customStyle="1" w:styleId="List5Char">
    <w:name w:val="List 5 Char"/>
    <w:link w:val="List5"/>
    <w:rsid w:val="00D03735"/>
    <w:rPr>
      <w:sz w:val="24"/>
    </w:rPr>
  </w:style>
  <w:style w:type="character" w:customStyle="1" w:styleId="ListBulletChar">
    <w:name w:val="List Bullet Char"/>
    <w:link w:val="ListBullet"/>
    <w:rsid w:val="00D03735"/>
    <w:rPr>
      <w:sz w:val="24"/>
    </w:rPr>
  </w:style>
  <w:style w:type="paragraph" w:customStyle="1" w:styleId="ListBullet1">
    <w:name w:val="List Bullet 1"/>
    <w:basedOn w:val="ListBullet"/>
    <w:link w:val="ListBullet1Char"/>
    <w:qFormat/>
    <w:rsid w:val="00D03735"/>
    <w:pPr>
      <w:numPr>
        <w:numId w:val="0"/>
      </w:numPr>
    </w:pPr>
  </w:style>
  <w:style w:type="character" w:customStyle="1" w:styleId="ListBullet1Char">
    <w:name w:val="List Bullet 1 Char"/>
    <w:link w:val="ListBullet1"/>
    <w:rsid w:val="00D03735"/>
    <w:rPr>
      <w:sz w:val="24"/>
    </w:rPr>
  </w:style>
  <w:style w:type="character" w:customStyle="1" w:styleId="ListBullet2Char">
    <w:name w:val="List Bullet 2 Char"/>
    <w:link w:val="ListBullet2"/>
    <w:rsid w:val="00D03735"/>
    <w:rPr>
      <w:sz w:val="24"/>
    </w:rPr>
  </w:style>
  <w:style w:type="character" w:customStyle="1" w:styleId="ListBullet3Char">
    <w:name w:val="List Bullet 3 Char"/>
    <w:link w:val="ListBullet3"/>
    <w:rsid w:val="00D03735"/>
    <w:rPr>
      <w:sz w:val="24"/>
    </w:rPr>
  </w:style>
  <w:style w:type="paragraph" w:styleId="ListBullet4">
    <w:name w:val="List Bullet 4"/>
    <w:basedOn w:val="Normal"/>
    <w:rsid w:val="00D03735"/>
    <w:pPr>
      <w:numPr>
        <w:numId w:val="47"/>
      </w:numPr>
    </w:pPr>
  </w:style>
  <w:style w:type="paragraph" w:styleId="ListBullet5">
    <w:name w:val="List Bullet 5"/>
    <w:basedOn w:val="Normal"/>
    <w:uiPriority w:val="99"/>
    <w:unhideWhenUsed/>
    <w:rsid w:val="00D03735"/>
    <w:pPr>
      <w:numPr>
        <w:numId w:val="49"/>
      </w:numPr>
    </w:pPr>
  </w:style>
  <w:style w:type="character" w:customStyle="1" w:styleId="ListContinueChar">
    <w:name w:val="List Continue Char"/>
    <w:link w:val="ListContinue"/>
    <w:uiPriority w:val="99"/>
    <w:rsid w:val="00D03735"/>
    <w:rPr>
      <w:sz w:val="24"/>
    </w:rPr>
  </w:style>
  <w:style w:type="paragraph" w:customStyle="1" w:styleId="ListContinue1">
    <w:name w:val="List Continue 1"/>
    <w:basedOn w:val="ListContinue"/>
    <w:link w:val="ListContinue1Char"/>
    <w:qFormat/>
    <w:rsid w:val="00D03735"/>
  </w:style>
  <w:style w:type="character" w:customStyle="1" w:styleId="ListContinue1Char">
    <w:name w:val="List Continue 1 Char"/>
    <w:link w:val="ListContinue1"/>
    <w:rsid w:val="00D03735"/>
    <w:rPr>
      <w:sz w:val="24"/>
    </w:rPr>
  </w:style>
  <w:style w:type="paragraph" w:customStyle="1" w:styleId="ListNumber1">
    <w:name w:val="List Number 1"/>
    <w:basedOn w:val="ListNumber"/>
    <w:link w:val="ListNumber1Char"/>
    <w:qFormat/>
    <w:rsid w:val="00D03735"/>
    <w:pPr>
      <w:numPr>
        <w:numId w:val="0"/>
      </w:numPr>
      <w:contextualSpacing w:val="0"/>
    </w:pPr>
  </w:style>
  <w:style w:type="character" w:customStyle="1" w:styleId="ListNumber1Char">
    <w:name w:val="List Number 1 Char"/>
    <w:link w:val="ListNumber1"/>
    <w:rsid w:val="00D03735"/>
    <w:rPr>
      <w:sz w:val="24"/>
    </w:rPr>
  </w:style>
  <w:style w:type="character" w:customStyle="1" w:styleId="ListNumber2Char">
    <w:name w:val="List Number 2 Char"/>
    <w:link w:val="ListNumber2"/>
    <w:rsid w:val="00D03735"/>
    <w:rPr>
      <w:sz w:val="24"/>
    </w:rPr>
  </w:style>
  <w:style w:type="paragraph" w:styleId="Revision">
    <w:name w:val="Revision"/>
    <w:hidden/>
    <w:uiPriority w:val="99"/>
    <w:semiHidden/>
    <w:rsid w:val="00D03735"/>
    <w:rPr>
      <w:sz w:val="24"/>
    </w:rPr>
  </w:style>
  <w:style w:type="character" w:customStyle="1" w:styleId="BodyTextIndentChar">
    <w:name w:val="Body Text Indent Char"/>
    <w:basedOn w:val="BodyTextChar"/>
    <w:link w:val="BodyTextIndent"/>
    <w:rsid w:val="00D03735"/>
    <w:rPr>
      <w:noProof/>
      <w:sz w:val="24"/>
      <w:lang w:bidi="ar-SA"/>
    </w:rPr>
  </w:style>
  <w:style w:type="paragraph" w:styleId="Bibliography">
    <w:name w:val="Bibliography"/>
    <w:basedOn w:val="Normal"/>
    <w:next w:val="Normal"/>
    <w:uiPriority w:val="37"/>
    <w:semiHidden/>
    <w:unhideWhenUsed/>
    <w:rsid w:val="004A251D"/>
  </w:style>
  <w:style w:type="paragraph" w:styleId="BlockText">
    <w:name w:val="Block Text"/>
    <w:basedOn w:val="Normal"/>
    <w:rsid w:val="004A251D"/>
    <w:pPr>
      <w:spacing w:after="120"/>
      <w:ind w:left="1440" w:right="1440"/>
    </w:pPr>
  </w:style>
  <w:style w:type="paragraph" w:styleId="BodyText3">
    <w:name w:val="Body Text 3"/>
    <w:basedOn w:val="Normal"/>
    <w:link w:val="BodyText3Char"/>
    <w:rsid w:val="004A251D"/>
    <w:pPr>
      <w:spacing w:after="120"/>
    </w:pPr>
    <w:rPr>
      <w:sz w:val="16"/>
      <w:szCs w:val="16"/>
    </w:rPr>
  </w:style>
  <w:style w:type="character" w:customStyle="1" w:styleId="BodyText3Char">
    <w:name w:val="Body Text 3 Char"/>
    <w:basedOn w:val="DefaultParagraphFont"/>
    <w:link w:val="BodyText3"/>
    <w:rsid w:val="004A251D"/>
    <w:rPr>
      <w:sz w:val="16"/>
      <w:szCs w:val="16"/>
    </w:rPr>
  </w:style>
  <w:style w:type="paragraph" w:styleId="BodyTextFirstIndent">
    <w:name w:val="Body Text First Indent"/>
    <w:basedOn w:val="BodyText"/>
    <w:link w:val="BodyTextFirstIndentChar"/>
    <w:rsid w:val="004A251D"/>
    <w:pPr>
      <w:spacing w:after="120"/>
      <w:ind w:firstLine="210"/>
    </w:pPr>
    <w:rPr>
      <w:noProof w:val="0"/>
    </w:rPr>
  </w:style>
  <w:style w:type="character" w:customStyle="1" w:styleId="BodyTextFirstIndentChar">
    <w:name w:val="Body Text First Indent Char"/>
    <w:basedOn w:val="BodyTextChar"/>
    <w:link w:val="BodyTextFirstIndent"/>
    <w:rsid w:val="004A251D"/>
    <w:rPr>
      <w:noProof/>
      <w:sz w:val="24"/>
      <w:lang w:bidi="ar-SA"/>
    </w:rPr>
  </w:style>
  <w:style w:type="paragraph" w:styleId="BodyTextFirstIndent2">
    <w:name w:val="Body Text First Indent 2"/>
    <w:basedOn w:val="BodyTextIndent"/>
    <w:link w:val="BodyTextFirstIndent2Char"/>
    <w:rsid w:val="004A251D"/>
    <w:pPr>
      <w:spacing w:after="120"/>
      <w:ind w:firstLine="210"/>
    </w:pPr>
    <w:rPr>
      <w:noProof w:val="0"/>
    </w:rPr>
  </w:style>
  <w:style w:type="character" w:customStyle="1" w:styleId="BodyTextFirstIndent2Char">
    <w:name w:val="Body Text First Indent 2 Char"/>
    <w:basedOn w:val="BodyTextIndentChar"/>
    <w:link w:val="BodyTextFirstIndent2"/>
    <w:rsid w:val="004A251D"/>
    <w:rPr>
      <w:noProof/>
      <w:sz w:val="24"/>
      <w:lang w:bidi="ar-SA"/>
    </w:rPr>
  </w:style>
  <w:style w:type="paragraph" w:styleId="BodyTextIndent3">
    <w:name w:val="Body Text Indent 3"/>
    <w:basedOn w:val="Normal"/>
    <w:link w:val="BodyTextIndent3Char"/>
    <w:rsid w:val="004A251D"/>
    <w:pPr>
      <w:spacing w:after="120"/>
      <w:ind w:left="360"/>
    </w:pPr>
    <w:rPr>
      <w:sz w:val="16"/>
      <w:szCs w:val="16"/>
    </w:rPr>
  </w:style>
  <w:style w:type="character" w:customStyle="1" w:styleId="BodyTextIndent3Char">
    <w:name w:val="Body Text Indent 3 Char"/>
    <w:basedOn w:val="DefaultParagraphFont"/>
    <w:link w:val="BodyTextIndent3"/>
    <w:rsid w:val="004A251D"/>
    <w:rPr>
      <w:sz w:val="16"/>
      <w:szCs w:val="16"/>
    </w:rPr>
  </w:style>
  <w:style w:type="paragraph" w:styleId="Closing">
    <w:name w:val="Closing"/>
    <w:basedOn w:val="Normal"/>
    <w:link w:val="ClosingChar"/>
    <w:rsid w:val="004A251D"/>
    <w:pPr>
      <w:ind w:left="4320"/>
    </w:pPr>
  </w:style>
  <w:style w:type="character" w:customStyle="1" w:styleId="ClosingChar">
    <w:name w:val="Closing Char"/>
    <w:basedOn w:val="DefaultParagraphFont"/>
    <w:link w:val="Closing"/>
    <w:rsid w:val="004A251D"/>
    <w:rPr>
      <w:sz w:val="24"/>
    </w:rPr>
  </w:style>
  <w:style w:type="paragraph" w:styleId="Date">
    <w:name w:val="Date"/>
    <w:basedOn w:val="Normal"/>
    <w:next w:val="Normal"/>
    <w:link w:val="DateChar"/>
    <w:rsid w:val="004A251D"/>
  </w:style>
  <w:style w:type="character" w:customStyle="1" w:styleId="DateChar">
    <w:name w:val="Date Char"/>
    <w:basedOn w:val="DefaultParagraphFont"/>
    <w:link w:val="Date"/>
    <w:rsid w:val="004A251D"/>
    <w:rPr>
      <w:sz w:val="24"/>
    </w:rPr>
  </w:style>
  <w:style w:type="paragraph" w:styleId="E-mailSignature">
    <w:name w:val="E-mail Signature"/>
    <w:basedOn w:val="Normal"/>
    <w:link w:val="E-mailSignatureChar"/>
    <w:rsid w:val="004A251D"/>
  </w:style>
  <w:style w:type="character" w:customStyle="1" w:styleId="E-mailSignatureChar">
    <w:name w:val="E-mail Signature Char"/>
    <w:basedOn w:val="DefaultParagraphFont"/>
    <w:link w:val="E-mailSignature"/>
    <w:rsid w:val="004A251D"/>
    <w:rPr>
      <w:sz w:val="24"/>
    </w:rPr>
  </w:style>
  <w:style w:type="paragraph" w:styleId="EndnoteText">
    <w:name w:val="endnote text"/>
    <w:basedOn w:val="Normal"/>
    <w:link w:val="EndnoteTextChar"/>
    <w:rsid w:val="004A251D"/>
    <w:rPr>
      <w:sz w:val="20"/>
    </w:rPr>
  </w:style>
  <w:style w:type="character" w:customStyle="1" w:styleId="EndnoteTextChar">
    <w:name w:val="Endnote Text Char"/>
    <w:basedOn w:val="DefaultParagraphFont"/>
    <w:link w:val="EndnoteText"/>
    <w:rsid w:val="004A251D"/>
  </w:style>
  <w:style w:type="paragraph" w:styleId="EnvelopeAddress">
    <w:name w:val="envelope address"/>
    <w:basedOn w:val="Normal"/>
    <w:rsid w:val="004A251D"/>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rsid w:val="004A251D"/>
    <w:rPr>
      <w:rFonts w:asciiTheme="majorHAnsi" w:eastAsiaTheme="majorEastAsia" w:hAnsiTheme="majorHAnsi" w:cstheme="majorBidi"/>
      <w:sz w:val="20"/>
    </w:rPr>
  </w:style>
  <w:style w:type="paragraph" w:styleId="HTMLAddress">
    <w:name w:val="HTML Address"/>
    <w:basedOn w:val="Normal"/>
    <w:link w:val="HTMLAddressChar"/>
    <w:rsid w:val="004A251D"/>
    <w:rPr>
      <w:i/>
      <w:iCs/>
    </w:rPr>
  </w:style>
  <w:style w:type="character" w:customStyle="1" w:styleId="HTMLAddressChar">
    <w:name w:val="HTML Address Char"/>
    <w:basedOn w:val="DefaultParagraphFont"/>
    <w:link w:val="HTMLAddress"/>
    <w:rsid w:val="004A251D"/>
    <w:rPr>
      <w:i/>
      <w:iCs/>
      <w:sz w:val="24"/>
    </w:rPr>
  </w:style>
  <w:style w:type="paragraph" w:styleId="Index1">
    <w:name w:val="index 1"/>
    <w:basedOn w:val="Normal"/>
    <w:next w:val="Normal"/>
    <w:autoRedefine/>
    <w:rsid w:val="004A251D"/>
    <w:pPr>
      <w:ind w:left="240" w:hanging="240"/>
    </w:pPr>
  </w:style>
  <w:style w:type="paragraph" w:styleId="Index2">
    <w:name w:val="index 2"/>
    <w:basedOn w:val="Normal"/>
    <w:next w:val="Normal"/>
    <w:autoRedefine/>
    <w:rsid w:val="004A251D"/>
    <w:pPr>
      <w:ind w:left="480" w:hanging="240"/>
    </w:pPr>
  </w:style>
  <w:style w:type="paragraph" w:styleId="Index3">
    <w:name w:val="index 3"/>
    <w:basedOn w:val="Normal"/>
    <w:next w:val="Normal"/>
    <w:autoRedefine/>
    <w:rsid w:val="004A251D"/>
    <w:pPr>
      <w:ind w:left="720" w:hanging="240"/>
    </w:pPr>
  </w:style>
  <w:style w:type="paragraph" w:styleId="Index4">
    <w:name w:val="index 4"/>
    <w:basedOn w:val="Normal"/>
    <w:next w:val="Normal"/>
    <w:autoRedefine/>
    <w:rsid w:val="004A251D"/>
    <w:pPr>
      <w:ind w:left="960" w:hanging="240"/>
    </w:pPr>
  </w:style>
  <w:style w:type="paragraph" w:styleId="Index5">
    <w:name w:val="index 5"/>
    <w:basedOn w:val="Normal"/>
    <w:next w:val="Normal"/>
    <w:autoRedefine/>
    <w:rsid w:val="004A251D"/>
    <w:pPr>
      <w:ind w:left="1200" w:hanging="240"/>
    </w:pPr>
  </w:style>
  <w:style w:type="paragraph" w:styleId="Index6">
    <w:name w:val="index 6"/>
    <w:basedOn w:val="Normal"/>
    <w:next w:val="Normal"/>
    <w:autoRedefine/>
    <w:rsid w:val="004A251D"/>
    <w:pPr>
      <w:ind w:left="1440" w:hanging="240"/>
    </w:pPr>
  </w:style>
  <w:style w:type="paragraph" w:styleId="Index7">
    <w:name w:val="index 7"/>
    <w:basedOn w:val="Normal"/>
    <w:next w:val="Normal"/>
    <w:autoRedefine/>
    <w:rsid w:val="004A251D"/>
    <w:pPr>
      <w:ind w:left="1680" w:hanging="240"/>
    </w:pPr>
  </w:style>
  <w:style w:type="paragraph" w:styleId="Index8">
    <w:name w:val="index 8"/>
    <w:basedOn w:val="Normal"/>
    <w:next w:val="Normal"/>
    <w:autoRedefine/>
    <w:rsid w:val="004A251D"/>
    <w:pPr>
      <w:ind w:left="1920" w:hanging="240"/>
    </w:pPr>
  </w:style>
  <w:style w:type="paragraph" w:styleId="Index9">
    <w:name w:val="index 9"/>
    <w:basedOn w:val="Normal"/>
    <w:next w:val="Normal"/>
    <w:autoRedefine/>
    <w:rsid w:val="004A251D"/>
    <w:pPr>
      <w:ind w:left="2160" w:hanging="240"/>
    </w:pPr>
  </w:style>
  <w:style w:type="paragraph" w:styleId="IndexHeading">
    <w:name w:val="index heading"/>
    <w:basedOn w:val="Normal"/>
    <w:next w:val="Index1"/>
    <w:rsid w:val="004A251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A25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251D"/>
    <w:rPr>
      <w:b/>
      <w:bCs/>
      <w:i/>
      <w:iCs/>
      <w:color w:val="4F81BD" w:themeColor="accent1"/>
      <w:sz w:val="24"/>
    </w:rPr>
  </w:style>
  <w:style w:type="paragraph" w:styleId="ListParagraph">
    <w:name w:val="List Paragraph"/>
    <w:basedOn w:val="Normal"/>
    <w:uiPriority w:val="34"/>
    <w:qFormat/>
    <w:rsid w:val="004A251D"/>
    <w:pPr>
      <w:ind w:left="720"/>
    </w:pPr>
  </w:style>
  <w:style w:type="paragraph" w:styleId="MacroText">
    <w:name w:val="macro"/>
    <w:link w:val="MacroTextChar"/>
    <w:rsid w:val="004A251D"/>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basedOn w:val="DefaultParagraphFont"/>
    <w:link w:val="MacroText"/>
    <w:rsid w:val="004A251D"/>
    <w:rPr>
      <w:rFonts w:ascii="Courier New" w:hAnsi="Courier New" w:cs="Courier New"/>
    </w:rPr>
  </w:style>
  <w:style w:type="paragraph" w:styleId="MessageHeader">
    <w:name w:val="Message Header"/>
    <w:basedOn w:val="Normal"/>
    <w:link w:val="MessageHeaderChar"/>
    <w:rsid w:val="004A251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4A251D"/>
    <w:rPr>
      <w:rFonts w:asciiTheme="majorHAnsi" w:eastAsiaTheme="majorEastAsia" w:hAnsiTheme="majorHAnsi" w:cstheme="majorBidi"/>
      <w:sz w:val="24"/>
      <w:szCs w:val="24"/>
      <w:shd w:val="pct20" w:color="auto" w:fill="auto"/>
    </w:rPr>
  </w:style>
  <w:style w:type="paragraph" w:styleId="NoSpacing">
    <w:name w:val="No Spacing"/>
    <w:uiPriority w:val="1"/>
    <w:qFormat/>
    <w:rsid w:val="004A251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487774">
      <w:bodyDiv w:val="1"/>
      <w:marLeft w:val="0"/>
      <w:marRight w:val="0"/>
      <w:marTop w:val="0"/>
      <w:marBottom w:val="0"/>
      <w:divBdr>
        <w:top w:val="none" w:sz="0" w:space="0" w:color="auto"/>
        <w:left w:val="none" w:sz="0" w:space="0" w:color="auto"/>
        <w:bottom w:val="none" w:sz="0" w:space="0" w:color="auto"/>
        <w:right w:val="none" w:sz="0" w:space="0" w:color="auto"/>
      </w:divBdr>
      <w:divsChild>
        <w:div w:id="200017541">
          <w:marLeft w:val="547"/>
          <w:marRight w:val="0"/>
          <w:marTop w:val="96"/>
          <w:marBottom w:val="0"/>
          <w:divBdr>
            <w:top w:val="none" w:sz="0" w:space="0" w:color="auto"/>
            <w:left w:val="none" w:sz="0" w:space="0" w:color="auto"/>
            <w:bottom w:val="none" w:sz="0" w:space="0" w:color="auto"/>
            <w:right w:val="none" w:sz="0" w:space="0" w:color="auto"/>
          </w:divBdr>
        </w:div>
        <w:div w:id="604117422">
          <w:marLeft w:val="547"/>
          <w:marRight w:val="0"/>
          <w:marTop w:val="96"/>
          <w:marBottom w:val="0"/>
          <w:divBdr>
            <w:top w:val="none" w:sz="0" w:space="0" w:color="auto"/>
            <w:left w:val="none" w:sz="0" w:space="0" w:color="auto"/>
            <w:bottom w:val="none" w:sz="0" w:space="0" w:color="auto"/>
            <w:right w:val="none" w:sz="0" w:space="0" w:color="auto"/>
          </w:divBdr>
        </w:div>
      </w:divsChild>
    </w:div>
    <w:div w:id="1218781179">
      <w:bodyDiv w:val="1"/>
      <w:marLeft w:val="0"/>
      <w:marRight w:val="0"/>
      <w:marTop w:val="0"/>
      <w:marBottom w:val="0"/>
      <w:divBdr>
        <w:top w:val="none" w:sz="0" w:space="0" w:color="auto"/>
        <w:left w:val="none" w:sz="0" w:space="0" w:color="auto"/>
        <w:bottom w:val="none" w:sz="0" w:space="0" w:color="auto"/>
        <w:right w:val="none" w:sz="0" w:space="0" w:color="auto"/>
      </w:divBdr>
      <w:divsChild>
        <w:div w:id="565990180">
          <w:marLeft w:val="547"/>
          <w:marRight w:val="0"/>
          <w:marTop w:val="96"/>
          <w:marBottom w:val="0"/>
          <w:divBdr>
            <w:top w:val="none" w:sz="0" w:space="0" w:color="auto"/>
            <w:left w:val="none" w:sz="0" w:space="0" w:color="auto"/>
            <w:bottom w:val="none" w:sz="0" w:space="0" w:color="auto"/>
            <w:right w:val="none" w:sz="0" w:space="0" w:color="auto"/>
          </w:divBdr>
        </w:div>
        <w:div w:id="840924778">
          <w:marLeft w:val="547"/>
          <w:marRight w:val="0"/>
          <w:marTop w:val="96"/>
          <w:marBottom w:val="0"/>
          <w:divBdr>
            <w:top w:val="none" w:sz="0" w:space="0" w:color="auto"/>
            <w:left w:val="none" w:sz="0" w:space="0" w:color="auto"/>
            <w:bottom w:val="none" w:sz="0" w:space="0" w:color="auto"/>
            <w:right w:val="none" w:sz="0" w:space="0" w:color="auto"/>
          </w:divBdr>
        </w:div>
        <w:div w:id="1208445076">
          <w:marLeft w:val="547"/>
          <w:marRight w:val="0"/>
          <w:marTop w:val="96"/>
          <w:marBottom w:val="0"/>
          <w:divBdr>
            <w:top w:val="none" w:sz="0" w:space="0" w:color="auto"/>
            <w:left w:val="none" w:sz="0" w:space="0" w:color="auto"/>
            <w:bottom w:val="none" w:sz="0" w:space="0" w:color="auto"/>
            <w:right w:val="none" w:sz="0" w:space="0" w:color="auto"/>
          </w:divBdr>
        </w:div>
        <w:div w:id="2072803271">
          <w:marLeft w:val="547"/>
          <w:marRight w:val="0"/>
          <w:marTop w:val="96"/>
          <w:marBottom w:val="0"/>
          <w:divBdr>
            <w:top w:val="none" w:sz="0" w:space="0" w:color="auto"/>
            <w:left w:val="none" w:sz="0" w:space="0" w:color="auto"/>
            <w:bottom w:val="none" w:sz="0" w:space="0" w:color="auto"/>
            <w:right w:val="none" w:sz="0" w:space="0" w:color="auto"/>
          </w:divBdr>
        </w:div>
      </w:divsChild>
    </w:div>
    <w:div w:id="1528106237">
      <w:bodyDiv w:val="1"/>
      <w:marLeft w:val="0"/>
      <w:marRight w:val="0"/>
      <w:marTop w:val="0"/>
      <w:marBottom w:val="0"/>
      <w:divBdr>
        <w:top w:val="none" w:sz="0" w:space="0" w:color="auto"/>
        <w:left w:val="none" w:sz="0" w:space="0" w:color="auto"/>
        <w:bottom w:val="none" w:sz="0" w:space="0" w:color="auto"/>
        <w:right w:val="none" w:sz="0" w:space="0" w:color="auto"/>
      </w:divBdr>
      <w:divsChild>
        <w:div w:id="47800262">
          <w:marLeft w:val="547"/>
          <w:marRight w:val="0"/>
          <w:marTop w:val="96"/>
          <w:marBottom w:val="0"/>
          <w:divBdr>
            <w:top w:val="none" w:sz="0" w:space="0" w:color="auto"/>
            <w:left w:val="none" w:sz="0" w:space="0" w:color="auto"/>
            <w:bottom w:val="none" w:sz="0" w:space="0" w:color="auto"/>
            <w:right w:val="none" w:sz="0" w:space="0" w:color="auto"/>
          </w:divBdr>
        </w:div>
        <w:div w:id="511843661">
          <w:marLeft w:val="547"/>
          <w:marRight w:val="0"/>
          <w:marTop w:val="96"/>
          <w:marBottom w:val="0"/>
          <w:divBdr>
            <w:top w:val="none" w:sz="0" w:space="0" w:color="auto"/>
            <w:left w:val="none" w:sz="0" w:space="0" w:color="auto"/>
            <w:bottom w:val="none" w:sz="0" w:space="0" w:color="auto"/>
            <w:right w:val="none" w:sz="0" w:space="0" w:color="auto"/>
          </w:divBdr>
        </w:div>
        <w:div w:id="584728313">
          <w:marLeft w:val="547"/>
          <w:marRight w:val="0"/>
          <w:marTop w:val="96"/>
          <w:marBottom w:val="0"/>
          <w:divBdr>
            <w:top w:val="none" w:sz="0" w:space="0" w:color="auto"/>
            <w:left w:val="none" w:sz="0" w:space="0" w:color="auto"/>
            <w:bottom w:val="none" w:sz="0" w:space="0" w:color="auto"/>
            <w:right w:val="none" w:sz="0" w:space="0" w:color="auto"/>
          </w:divBdr>
        </w:div>
        <w:div w:id="1251550943">
          <w:marLeft w:val="547"/>
          <w:marRight w:val="0"/>
          <w:marTop w:val="96"/>
          <w:marBottom w:val="0"/>
          <w:divBdr>
            <w:top w:val="none" w:sz="0" w:space="0" w:color="auto"/>
            <w:left w:val="none" w:sz="0" w:space="0" w:color="auto"/>
            <w:bottom w:val="none" w:sz="0" w:space="0" w:color="auto"/>
            <w:right w:val="none" w:sz="0" w:space="0" w:color="auto"/>
          </w:divBdr>
        </w:div>
        <w:div w:id="1421099481">
          <w:marLeft w:val="547"/>
          <w:marRight w:val="0"/>
          <w:marTop w:val="96"/>
          <w:marBottom w:val="0"/>
          <w:divBdr>
            <w:top w:val="none" w:sz="0" w:space="0" w:color="auto"/>
            <w:left w:val="none" w:sz="0" w:space="0" w:color="auto"/>
            <w:bottom w:val="none" w:sz="0" w:space="0" w:color="auto"/>
            <w:right w:val="none" w:sz="0" w:space="0" w:color="auto"/>
          </w:divBdr>
        </w:div>
      </w:divsChild>
    </w:div>
    <w:div w:id="1680036198">
      <w:bodyDiv w:val="1"/>
      <w:marLeft w:val="0"/>
      <w:marRight w:val="0"/>
      <w:marTop w:val="0"/>
      <w:marBottom w:val="0"/>
      <w:divBdr>
        <w:top w:val="none" w:sz="0" w:space="0" w:color="auto"/>
        <w:left w:val="none" w:sz="0" w:space="0" w:color="auto"/>
        <w:bottom w:val="none" w:sz="0" w:space="0" w:color="auto"/>
        <w:right w:val="none" w:sz="0" w:space="0" w:color="auto"/>
      </w:divBdr>
      <w:divsChild>
        <w:div w:id="646130289">
          <w:marLeft w:val="547"/>
          <w:marRight w:val="0"/>
          <w:marTop w:val="96"/>
          <w:marBottom w:val="0"/>
          <w:divBdr>
            <w:top w:val="none" w:sz="0" w:space="0" w:color="auto"/>
            <w:left w:val="none" w:sz="0" w:space="0" w:color="auto"/>
            <w:bottom w:val="none" w:sz="0" w:space="0" w:color="auto"/>
            <w:right w:val="none" w:sz="0" w:space="0" w:color="auto"/>
          </w:divBdr>
        </w:div>
        <w:div w:id="1026247678">
          <w:marLeft w:val="547"/>
          <w:marRight w:val="0"/>
          <w:marTop w:val="96"/>
          <w:marBottom w:val="0"/>
          <w:divBdr>
            <w:top w:val="none" w:sz="0" w:space="0" w:color="auto"/>
            <w:left w:val="none" w:sz="0" w:space="0" w:color="auto"/>
            <w:bottom w:val="none" w:sz="0" w:space="0" w:color="auto"/>
            <w:right w:val="none" w:sz="0" w:space="0" w:color="auto"/>
          </w:divBdr>
        </w:div>
        <w:div w:id="132947572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IHE_Process/" TargetMode="External"/><Relationship Id="rId18" Type="http://schemas.openxmlformats.org/officeDocument/2006/relationships/hyperlink" Target="file:///C:\Users\Mary\Google%20Drive\01_IHE\00_DocumentPublication\PCC\2013-10\03_ReadyforPublication(PDFd)\ihe.net\Technical_Frameworks\" TargetMode="External"/><Relationship Id="rId26" Type="http://schemas.openxmlformats.org/officeDocument/2006/relationships/hyperlink" Target="http://www.hl7.org"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ihe.net/Technical_Framework/index.cfm" TargetMode="External"/><Relationship Id="rId34" Type="http://schemas.openxmlformats.org/officeDocument/2006/relationships/hyperlink" Target="http://wiki.ihe.net/index.php?title=1.3.6.1.4.1.19376.1.5.3.1.3.6" TargetMode="External"/><Relationship Id="rId7" Type="http://schemas.openxmlformats.org/officeDocument/2006/relationships/footnotes" Target="footnotes.xml"/><Relationship Id="rId12" Type="http://schemas.openxmlformats.org/officeDocument/2006/relationships/hyperlink" Target="http://www.ihe.net/IHE_Domains/" TargetMode="External"/><Relationship Id="rId17" Type="http://schemas.openxmlformats.org/officeDocument/2006/relationships/hyperlink" Target="http://ihe.net/Technical_Frameworks/" TargetMode="External"/><Relationship Id="rId25" Type="http://schemas.openxmlformats.org/officeDocument/2006/relationships/hyperlink" Target="http://www.hl7.org" TargetMode="External"/><Relationship Id="rId33" Type="http://schemas.openxmlformats.org/officeDocument/2006/relationships/hyperlink" Target="http://wiki.ihe.net/index.php?title=1.3.6.1.4.1.19376.1.5.3.1.3.31"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file:///C:\Users\Mary\Google%20Drive\01_IHE\00_DocumentPublication\PCC\2013-10\03_ReadyforPublication(PDFd)\ihe.net\Technical_Frameworks\" TargetMode="External"/><Relationship Id="rId29" Type="http://schemas.openxmlformats.org/officeDocument/2006/relationships/hyperlink" Target="http://www.nlm.nih.gov/research/umls/Snomed/snomed_main.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he.net" TargetMode="External"/><Relationship Id="rId24" Type="http://schemas.openxmlformats.org/officeDocument/2006/relationships/image" Target="media/image4.emf"/><Relationship Id="rId32" Type="http://schemas.openxmlformats.org/officeDocument/2006/relationships/hyperlink" Target="http://wiki.ihe.net/index.php?title=1.3.6.1.4.1.19376.1.5.3.1.3.13"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he.net/Technical_Frameworks/" TargetMode="External"/><Relationship Id="rId23" Type="http://schemas.openxmlformats.org/officeDocument/2006/relationships/image" Target="media/image3.jpeg"/><Relationship Id="rId28" Type="http://schemas.openxmlformats.org/officeDocument/2006/relationships/hyperlink" Target="http://www.ihtsdo.org/" TargetMode="External"/><Relationship Id="rId36" Type="http://schemas.openxmlformats.org/officeDocument/2006/relationships/header" Target="header1.xml"/><Relationship Id="rId10" Type="http://schemas.openxmlformats.org/officeDocument/2006/relationships/hyperlink" Target="http://www.ihe.net/PCC_Public_Comments/" TargetMode="External"/><Relationship Id="rId19" Type="http://schemas.openxmlformats.org/officeDocument/2006/relationships/hyperlink" Target="file:///C:\Users\Mary\Google%20Drive\01_IHE\00_DocumentPublication\PCC\2013-10\03_ReadyforPublication(PDFd)\ihe.net\Technical_Frameworks\" TargetMode="External"/><Relationship Id="rId31" Type="http://schemas.openxmlformats.org/officeDocument/2006/relationships/hyperlink" Target="http://www.hl7.org/dstucomments/index.cf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he.net/Profiles/" TargetMode="External"/><Relationship Id="rId22" Type="http://schemas.openxmlformats.org/officeDocument/2006/relationships/image" Target="media/image2.jpeg"/><Relationship Id="rId27" Type="http://schemas.openxmlformats.org/officeDocument/2006/relationships/hyperlink" Target="http://www.regenstrief.org/medinformatics/loinc/" TargetMode="External"/><Relationship Id="rId30" Type="http://schemas.openxmlformats.org/officeDocument/2006/relationships/hyperlink" Target="http://www.hl7.org/documentcenter/private/standards/cda/r2/cda_r2_normativewebedition.zip" TargetMode="External"/><Relationship Id="rId35" Type="http://schemas.openxmlformats.org/officeDocument/2006/relationships/hyperlink" Target="http://wiki.ihe.net/index.php?title=1.3.6.1.4.1.19376.1.5.3.1.1.20.2.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docs\ihe\org\DCC\IHE%20Supplement%20Template-V7.1.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99BCB-2E08-421E-B141-817E6DAF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Template-V7.1.doc</Template>
  <TotalTime>4</TotalTime>
  <Pages>24</Pages>
  <Words>5373</Words>
  <Characters>30631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IHE_PCC_Suppl_ENS_Rev1.2_TI_2013-11-08</vt:lpstr>
    </vt:vector>
  </TitlesOfParts>
  <Company>IHE</Company>
  <LinksUpToDate>false</LinksUpToDate>
  <CharactersWithSpaces>35933</CharactersWithSpaces>
  <SharedDoc>false</SharedDoc>
  <HLinks>
    <vt:vector size="294" baseType="variant">
      <vt:variant>
        <vt:i4>6422590</vt:i4>
      </vt:variant>
      <vt:variant>
        <vt:i4>222</vt:i4>
      </vt:variant>
      <vt:variant>
        <vt:i4>0</vt:i4>
      </vt:variant>
      <vt:variant>
        <vt:i4>5</vt:i4>
      </vt:variant>
      <vt:variant>
        <vt:lpwstr>http://wiki.ihe.net/index.php?title=1.3.6.1.4.1.19376.1.5.3.1.1.20.2.1</vt:lpwstr>
      </vt:variant>
      <vt:variant>
        <vt:lpwstr/>
      </vt:variant>
      <vt:variant>
        <vt:i4>5308430</vt:i4>
      </vt:variant>
      <vt:variant>
        <vt:i4>219</vt:i4>
      </vt:variant>
      <vt:variant>
        <vt:i4>0</vt:i4>
      </vt:variant>
      <vt:variant>
        <vt:i4>5</vt:i4>
      </vt:variant>
      <vt:variant>
        <vt:lpwstr>http://wiki.ihe.net/index.php?title=1.3.6.1.4.1.19376.1.5.3.1.3.6</vt:lpwstr>
      </vt:variant>
      <vt:variant>
        <vt:lpwstr/>
      </vt:variant>
      <vt:variant>
        <vt:i4>6291517</vt:i4>
      </vt:variant>
      <vt:variant>
        <vt:i4>216</vt:i4>
      </vt:variant>
      <vt:variant>
        <vt:i4>0</vt:i4>
      </vt:variant>
      <vt:variant>
        <vt:i4>5</vt:i4>
      </vt:variant>
      <vt:variant>
        <vt:lpwstr>http://wiki.ihe.net/index.php?title=1.3.6.1.4.1.19376.1.5.3.1.3.31</vt:lpwstr>
      </vt:variant>
      <vt:variant>
        <vt:lpwstr/>
      </vt:variant>
      <vt:variant>
        <vt:i4>6422591</vt:i4>
      </vt:variant>
      <vt:variant>
        <vt:i4>213</vt:i4>
      </vt:variant>
      <vt:variant>
        <vt:i4>0</vt:i4>
      </vt:variant>
      <vt:variant>
        <vt:i4>5</vt:i4>
      </vt:variant>
      <vt:variant>
        <vt:lpwstr>http://wiki.ihe.net/index.php?title=1.3.6.1.4.1.19376.1.5.3.1.3.13</vt:lpwstr>
      </vt:variant>
      <vt:variant>
        <vt:lpwstr/>
      </vt:variant>
      <vt:variant>
        <vt:i4>2031680</vt:i4>
      </vt:variant>
      <vt:variant>
        <vt:i4>210</vt:i4>
      </vt:variant>
      <vt:variant>
        <vt:i4>0</vt:i4>
      </vt:variant>
      <vt:variant>
        <vt:i4>5</vt:i4>
      </vt:variant>
      <vt:variant>
        <vt:lpwstr>http://www.hl7.org/dstucomments/index.cfm</vt:lpwstr>
      </vt:variant>
      <vt:variant>
        <vt:lpwstr/>
      </vt:variant>
      <vt:variant>
        <vt:i4>2818174</vt:i4>
      </vt:variant>
      <vt:variant>
        <vt:i4>207</vt:i4>
      </vt:variant>
      <vt:variant>
        <vt:i4>0</vt:i4>
      </vt:variant>
      <vt:variant>
        <vt:i4>5</vt:i4>
      </vt:variant>
      <vt:variant>
        <vt:lpwstr>http://www.hl7.org/documentcenter/private/standards/cda/r2/cda_r2_normativewebedition.zip</vt:lpwstr>
      </vt:variant>
      <vt:variant>
        <vt:lpwstr/>
      </vt:variant>
      <vt:variant>
        <vt:i4>917618</vt:i4>
      </vt:variant>
      <vt:variant>
        <vt:i4>204</vt:i4>
      </vt:variant>
      <vt:variant>
        <vt:i4>0</vt:i4>
      </vt:variant>
      <vt:variant>
        <vt:i4>5</vt:i4>
      </vt:variant>
      <vt:variant>
        <vt:lpwstr>http://www.nlm.nih.gov/research/umls/Snomed/snomed_main.html</vt:lpwstr>
      </vt:variant>
      <vt:variant>
        <vt:lpwstr/>
      </vt:variant>
      <vt:variant>
        <vt:i4>2162732</vt:i4>
      </vt:variant>
      <vt:variant>
        <vt:i4>201</vt:i4>
      </vt:variant>
      <vt:variant>
        <vt:i4>0</vt:i4>
      </vt:variant>
      <vt:variant>
        <vt:i4>5</vt:i4>
      </vt:variant>
      <vt:variant>
        <vt:lpwstr>http://www.ihtsdo.org/</vt:lpwstr>
      </vt:variant>
      <vt:variant>
        <vt:lpwstr/>
      </vt:variant>
      <vt:variant>
        <vt:i4>5242946</vt:i4>
      </vt:variant>
      <vt:variant>
        <vt:i4>198</vt:i4>
      </vt:variant>
      <vt:variant>
        <vt:i4>0</vt:i4>
      </vt:variant>
      <vt:variant>
        <vt:i4>5</vt:i4>
      </vt:variant>
      <vt:variant>
        <vt:lpwstr>http://www.regenstrief.org/medinformatics/loinc/</vt:lpwstr>
      </vt:variant>
      <vt:variant>
        <vt:lpwstr/>
      </vt:variant>
      <vt:variant>
        <vt:i4>8126560</vt:i4>
      </vt:variant>
      <vt:variant>
        <vt:i4>195</vt:i4>
      </vt:variant>
      <vt:variant>
        <vt:i4>0</vt:i4>
      </vt:variant>
      <vt:variant>
        <vt:i4>5</vt:i4>
      </vt:variant>
      <vt:variant>
        <vt:lpwstr>http://www.hl7.org/</vt:lpwstr>
      </vt:variant>
      <vt:variant>
        <vt:lpwstr/>
      </vt:variant>
      <vt:variant>
        <vt:i4>8126560</vt:i4>
      </vt:variant>
      <vt:variant>
        <vt:i4>192</vt:i4>
      </vt:variant>
      <vt:variant>
        <vt:i4>0</vt:i4>
      </vt:variant>
      <vt:variant>
        <vt:i4>5</vt:i4>
      </vt:variant>
      <vt:variant>
        <vt:lpwstr>http://www.hl7.org/</vt:lpwstr>
      </vt:variant>
      <vt:variant>
        <vt:lpwstr/>
      </vt:variant>
      <vt:variant>
        <vt:i4>2228249</vt:i4>
      </vt:variant>
      <vt:variant>
        <vt:i4>186</vt:i4>
      </vt:variant>
      <vt:variant>
        <vt:i4>0</vt:i4>
      </vt:variant>
      <vt:variant>
        <vt:i4>5</vt:i4>
      </vt:variant>
      <vt:variant>
        <vt:lpwstr>http://www.ihe.net/Technical_Framework/index.cfm</vt:lpwstr>
      </vt:variant>
      <vt:variant>
        <vt:lpwstr>IT</vt:lpwstr>
      </vt:variant>
      <vt:variant>
        <vt:i4>4915311</vt:i4>
      </vt:variant>
      <vt:variant>
        <vt:i4>183</vt:i4>
      </vt:variant>
      <vt:variant>
        <vt:i4>0</vt:i4>
      </vt:variant>
      <vt:variant>
        <vt:i4>5</vt:i4>
      </vt:variant>
      <vt:variant>
        <vt:lpwstr>ihe.net/Technical_Frameworks/</vt:lpwstr>
      </vt:variant>
      <vt:variant>
        <vt:lpwstr>IT</vt:lpwstr>
      </vt:variant>
      <vt:variant>
        <vt:i4>4915311</vt:i4>
      </vt:variant>
      <vt:variant>
        <vt:i4>180</vt:i4>
      </vt:variant>
      <vt:variant>
        <vt:i4>0</vt:i4>
      </vt:variant>
      <vt:variant>
        <vt:i4>5</vt:i4>
      </vt:variant>
      <vt:variant>
        <vt:lpwstr>ihe.net/Technical_Frameworks/</vt:lpwstr>
      </vt:variant>
      <vt:variant>
        <vt:lpwstr>IT</vt:lpwstr>
      </vt:variant>
      <vt:variant>
        <vt:i4>4915311</vt:i4>
      </vt:variant>
      <vt:variant>
        <vt:i4>177</vt:i4>
      </vt:variant>
      <vt:variant>
        <vt:i4>0</vt:i4>
      </vt:variant>
      <vt:variant>
        <vt:i4>5</vt:i4>
      </vt:variant>
      <vt:variant>
        <vt:lpwstr>ihe.net/Technical_Frameworks/</vt:lpwstr>
      </vt:variant>
      <vt:variant>
        <vt:lpwstr>IT</vt:lpwstr>
      </vt:variant>
      <vt:variant>
        <vt:i4>6357062</vt:i4>
      </vt:variant>
      <vt:variant>
        <vt:i4>174</vt:i4>
      </vt:variant>
      <vt:variant>
        <vt:i4>0</vt:i4>
      </vt:variant>
      <vt:variant>
        <vt:i4>5</vt:i4>
      </vt:variant>
      <vt:variant>
        <vt:lpwstr>http://ihe.net/Technical_Frameworks/</vt:lpwstr>
      </vt:variant>
      <vt:variant>
        <vt:lpwstr>PCC</vt:lpwstr>
      </vt:variant>
      <vt:variant>
        <vt:i4>6357062</vt:i4>
      </vt:variant>
      <vt:variant>
        <vt:i4>171</vt:i4>
      </vt:variant>
      <vt:variant>
        <vt:i4>0</vt:i4>
      </vt:variant>
      <vt:variant>
        <vt:i4>5</vt:i4>
      </vt:variant>
      <vt:variant>
        <vt:lpwstr>http://ihe.net/Technical_Frameworks/</vt:lpwstr>
      </vt:variant>
      <vt:variant>
        <vt:lpwstr>PCC</vt:lpwstr>
      </vt:variant>
      <vt:variant>
        <vt:i4>1179711</vt:i4>
      </vt:variant>
      <vt:variant>
        <vt:i4>164</vt:i4>
      </vt:variant>
      <vt:variant>
        <vt:i4>0</vt:i4>
      </vt:variant>
      <vt:variant>
        <vt:i4>5</vt:i4>
      </vt:variant>
      <vt:variant>
        <vt:lpwstr/>
      </vt:variant>
      <vt:variant>
        <vt:lpwstr>_Toc371496404</vt:lpwstr>
      </vt:variant>
      <vt:variant>
        <vt:i4>1179711</vt:i4>
      </vt:variant>
      <vt:variant>
        <vt:i4>158</vt:i4>
      </vt:variant>
      <vt:variant>
        <vt:i4>0</vt:i4>
      </vt:variant>
      <vt:variant>
        <vt:i4>5</vt:i4>
      </vt:variant>
      <vt:variant>
        <vt:lpwstr/>
      </vt:variant>
      <vt:variant>
        <vt:lpwstr>_Toc371496403</vt:lpwstr>
      </vt:variant>
      <vt:variant>
        <vt:i4>1179711</vt:i4>
      </vt:variant>
      <vt:variant>
        <vt:i4>152</vt:i4>
      </vt:variant>
      <vt:variant>
        <vt:i4>0</vt:i4>
      </vt:variant>
      <vt:variant>
        <vt:i4>5</vt:i4>
      </vt:variant>
      <vt:variant>
        <vt:lpwstr/>
      </vt:variant>
      <vt:variant>
        <vt:lpwstr>_Toc371496402</vt:lpwstr>
      </vt:variant>
      <vt:variant>
        <vt:i4>1179711</vt:i4>
      </vt:variant>
      <vt:variant>
        <vt:i4>146</vt:i4>
      </vt:variant>
      <vt:variant>
        <vt:i4>0</vt:i4>
      </vt:variant>
      <vt:variant>
        <vt:i4>5</vt:i4>
      </vt:variant>
      <vt:variant>
        <vt:lpwstr/>
      </vt:variant>
      <vt:variant>
        <vt:lpwstr>_Toc371496401</vt:lpwstr>
      </vt:variant>
      <vt:variant>
        <vt:i4>1179711</vt:i4>
      </vt:variant>
      <vt:variant>
        <vt:i4>140</vt:i4>
      </vt:variant>
      <vt:variant>
        <vt:i4>0</vt:i4>
      </vt:variant>
      <vt:variant>
        <vt:i4>5</vt:i4>
      </vt:variant>
      <vt:variant>
        <vt:lpwstr/>
      </vt:variant>
      <vt:variant>
        <vt:lpwstr>_Toc371496400</vt:lpwstr>
      </vt:variant>
      <vt:variant>
        <vt:i4>1769528</vt:i4>
      </vt:variant>
      <vt:variant>
        <vt:i4>134</vt:i4>
      </vt:variant>
      <vt:variant>
        <vt:i4>0</vt:i4>
      </vt:variant>
      <vt:variant>
        <vt:i4>5</vt:i4>
      </vt:variant>
      <vt:variant>
        <vt:lpwstr/>
      </vt:variant>
      <vt:variant>
        <vt:lpwstr>_Toc371496399</vt:lpwstr>
      </vt:variant>
      <vt:variant>
        <vt:i4>1769528</vt:i4>
      </vt:variant>
      <vt:variant>
        <vt:i4>128</vt:i4>
      </vt:variant>
      <vt:variant>
        <vt:i4>0</vt:i4>
      </vt:variant>
      <vt:variant>
        <vt:i4>5</vt:i4>
      </vt:variant>
      <vt:variant>
        <vt:lpwstr/>
      </vt:variant>
      <vt:variant>
        <vt:lpwstr>_Toc371496398</vt:lpwstr>
      </vt:variant>
      <vt:variant>
        <vt:i4>1769528</vt:i4>
      </vt:variant>
      <vt:variant>
        <vt:i4>122</vt:i4>
      </vt:variant>
      <vt:variant>
        <vt:i4>0</vt:i4>
      </vt:variant>
      <vt:variant>
        <vt:i4>5</vt:i4>
      </vt:variant>
      <vt:variant>
        <vt:lpwstr/>
      </vt:variant>
      <vt:variant>
        <vt:lpwstr>_Toc371496397</vt:lpwstr>
      </vt:variant>
      <vt:variant>
        <vt:i4>1769528</vt:i4>
      </vt:variant>
      <vt:variant>
        <vt:i4>116</vt:i4>
      </vt:variant>
      <vt:variant>
        <vt:i4>0</vt:i4>
      </vt:variant>
      <vt:variant>
        <vt:i4>5</vt:i4>
      </vt:variant>
      <vt:variant>
        <vt:lpwstr/>
      </vt:variant>
      <vt:variant>
        <vt:lpwstr>_Toc371496396</vt:lpwstr>
      </vt:variant>
      <vt:variant>
        <vt:i4>1769528</vt:i4>
      </vt:variant>
      <vt:variant>
        <vt:i4>110</vt:i4>
      </vt:variant>
      <vt:variant>
        <vt:i4>0</vt:i4>
      </vt:variant>
      <vt:variant>
        <vt:i4>5</vt:i4>
      </vt:variant>
      <vt:variant>
        <vt:lpwstr/>
      </vt:variant>
      <vt:variant>
        <vt:lpwstr>_Toc371496395</vt:lpwstr>
      </vt:variant>
      <vt:variant>
        <vt:i4>1769528</vt:i4>
      </vt:variant>
      <vt:variant>
        <vt:i4>104</vt:i4>
      </vt:variant>
      <vt:variant>
        <vt:i4>0</vt:i4>
      </vt:variant>
      <vt:variant>
        <vt:i4>5</vt:i4>
      </vt:variant>
      <vt:variant>
        <vt:lpwstr/>
      </vt:variant>
      <vt:variant>
        <vt:lpwstr>_Toc371496394</vt:lpwstr>
      </vt:variant>
      <vt:variant>
        <vt:i4>1769528</vt:i4>
      </vt:variant>
      <vt:variant>
        <vt:i4>98</vt:i4>
      </vt:variant>
      <vt:variant>
        <vt:i4>0</vt:i4>
      </vt:variant>
      <vt:variant>
        <vt:i4>5</vt:i4>
      </vt:variant>
      <vt:variant>
        <vt:lpwstr/>
      </vt:variant>
      <vt:variant>
        <vt:lpwstr>_Toc371496393</vt:lpwstr>
      </vt:variant>
      <vt:variant>
        <vt:i4>1769528</vt:i4>
      </vt:variant>
      <vt:variant>
        <vt:i4>92</vt:i4>
      </vt:variant>
      <vt:variant>
        <vt:i4>0</vt:i4>
      </vt:variant>
      <vt:variant>
        <vt:i4>5</vt:i4>
      </vt:variant>
      <vt:variant>
        <vt:lpwstr/>
      </vt:variant>
      <vt:variant>
        <vt:lpwstr>_Toc371496392</vt:lpwstr>
      </vt:variant>
      <vt:variant>
        <vt:i4>1769528</vt:i4>
      </vt:variant>
      <vt:variant>
        <vt:i4>86</vt:i4>
      </vt:variant>
      <vt:variant>
        <vt:i4>0</vt:i4>
      </vt:variant>
      <vt:variant>
        <vt:i4>5</vt:i4>
      </vt:variant>
      <vt:variant>
        <vt:lpwstr/>
      </vt:variant>
      <vt:variant>
        <vt:lpwstr>_Toc371496391</vt:lpwstr>
      </vt:variant>
      <vt:variant>
        <vt:i4>1769528</vt:i4>
      </vt:variant>
      <vt:variant>
        <vt:i4>80</vt:i4>
      </vt:variant>
      <vt:variant>
        <vt:i4>0</vt:i4>
      </vt:variant>
      <vt:variant>
        <vt:i4>5</vt:i4>
      </vt:variant>
      <vt:variant>
        <vt:lpwstr/>
      </vt:variant>
      <vt:variant>
        <vt:lpwstr>_Toc371496390</vt:lpwstr>
      </vt:variant>
      <vt:variant>
        <vt:i4>1703992</vt:i4>
      </vt:variant>
      <vt:variant>
        <vt:i4>74</vt:i4>
      </vt:variant>
      <vt:variant>
        <vt:i4>0</vt:i4>
      </vt:variant>
      <vt:variant>
        <vt:i4>5</vt:i4>
      </vt:variant>
      <vt:variant>
        <vt:lpwstr/>
      </vt:variant>
      <vt:variant>
        <vt:lpwstr>_Toc371496389</vt:lpwstr>
      </vt:variant>
      <vt:variant>
        <vt:i4>1703992</vt:i4>
      </vt:variant>
      <vt:variant>
        <vt:i4>68</vt:i4>
      </vt:variant>
      <vt:variant>
        <vt:i4>0</vt:i4>
      </vt:variant>
      <vt:variant>
        <vt:i4>5</vt:i4>
      </vt:variant>
      <vt:variant>
        <vt:lpwstr/>
      </vt:variant>
      <vt:variant>
        <vt:lpwstr>_Toc371496388</vt:lpwstr>
      </vt:variant>
      <vt:variant>
        <vt:i4>1703992</vt:i4>
      </vt:variant>
      <vt:variant>
        <vt:i4>62</vt:i4>
      </vt:variant>
      <vt:variant>
        <vt:i4>0</vt:i4>
      </vt:variant>
      <vt:variant>
        <vt:i4>5</vt:i4>
      </vt:variant>
      <vt:variant>
        <vt:lpwstr/>
      </vt:variant>
      <vt:variant>
        <vt:lpwstr>_Toc371496387</vt:lpwstr>
      </vt:variant>
      <vt:variant>
        <vt:i4>1703992</vt:i4>
      </vt:variant>
      <vt:variant>
        <vt:i4>56</vt:i4>
      </vt:variant>
      <vt:variant>
        <vt:i4>0</vt:i4>
      </vt:variant>
      <vt:variant>
        <vt:i4>5</vt:i4>
      </vt:variant>
      <vt:variant>
        <vt:lpwstr/>
      </vt:variant>
      <vt:variant>
        <vt:lpwstr>_Toc371496386</vt:lpwstr>
      </vt:variant>
      <vt:variant>
        <vt:i4>1703992</vt:i4>
      </vt:variant>
      <vt:variant>
        <vt:i4>50</vt:i4>
      </vt:variant>
      <vt:variant>
        <vt:i4>0</vt:i4>
      </vt:variant>
      <vt:variant>
        <vt:i4>5</vt:i4>
      </vt:variant>
      <vt:variant>
        <vt:lpwstr/>
      </vt:variant>
      <vt:variant>
        <vt:lpwstr>_Toc371496385</vt:lpwstr>
      </vt:variant>
      <vt:variant>
        <vt:i4>1703992</vt:i4>
      </vt:variant>
      <vt:variant>
        <vt:i4>44</vt:i4>
      </vt:variant>
      <vt:variant>
        <vt:i4>0</vt:i4>
      </vt:variant>
      <vt:variant>
        <vt:i4>5</vt:i4>
      </vt:variant>
      <vt:variant>
        <vt:lpwstr/>
      </vt:variant>
      <vt:variant>
        <vt:lpwstr>_Toc371496384</vt:lpwstr>
      </vt:variant>
      <vt:variant>
        <vt:i4>1703992</vt:i4>
      </vt:variant>
      <vt:variant>
        <vt:i4>38</vt:i4>
      </vt:variant>
      <vt:variant>
        <vt:i4>0</vt:i4>
      </vt:variant>
      <vt:variant>
        <vt:i4>5</vt:i4>
      </vt:variant>
      <vt:variant>
        <vt:lpwstr/>
      </vt:variant>
      <vt:variant>
        <vt:lpwstr>_Toc371496383</vt:lpwstr>
      </vt:variant>
      <vt:variant>
        <vt:i4>1703992</vt:i4>
      </vt:variant>
      <vt:variant>
        <vt:i4>32</vt:i4>
      </vt:variant>
      <vt:variant>
        <vt:i4>0</vt:i4>
      </vt:variant>
      <vt:variant>
        <vt:i4>5</vt:i4>
      </vt:variant>
      <vt:variant>
        <vt:lpwstr/>
      </vt:variant>
      <vt:variant>
        <vt:lpwstr>_Toc371496382</vt:lpwstr>
      </vt:variant>
      <vt:variant>
        <vt:i4>1703992</vt:i4>
      </vt:variant>
      <vt:variant>
        <vt:i4>26</vt:i4>
      </vt:variant>
      <vt:variant>
        <vt:i4>0</vt:i4>
      </vt:variant>
      <vt:variant>
        <vt:i4>5</vt:i4>
      </vt:variant>
      <vt:variant>
        <vt:lpwstr/>
      </vt:variant>
      <vt:variant>
        <vt:lpwstr>_Toc371496381</vt:lpwstr>
      </vt:variant>
      <vt:variant>
        <vt:i4>1703992</vt:i4>
      </vt:variant>
      <vt:variant>
        <vt:i4>20</vt:i4>
      </vt:variant>
      <vt:variant>
        <vt:i4>0</vt:i4>
      </vt:variant>
      <vt:variant>
        <vt:i4>5</vt:i4>
      </vt:variant>
      <vt:variant>
        <vt:lpwstr/>
      </vt:variant>
      <vt:variant>
        <vt:lpwstr>_Toc371496380</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1376261</vt:i4>
      </vt:variant>
      <vt:variant>
        <vt:i4>0</vt:i4>
      </vt:variant>
      <vt:variant>
        <vt:i4>0</vt:i4>
      </vt:variant>
      <vt:variant>
        <vt:i4>5</vt:i4>
      </vt:variant>
      <vt:variant>
        <vt:lpwstr>http://www.ihe.net/PCC_Public_Comments/</vt:lpwstr>
      </vt:variant>
      <vt:variant>
        <vt:lpwstr/>
      </vt:variant>
      <vt:variant>
        <vt:i4>7733254</vt:i4>
      </vt:variant>
      <vt:variant>
        <vt:i4>0</vt:i4>
      </vt:variant>
      <vt:variant>
        <vt:i4>0</vt:i4>
      </vt:variant>
      <vt:variant>
        <vt:i4>5</vt:i4>
      </vt:variant>
      <vt:variant>
        <vt:lpwstr>http://www.ihe.net/Technical_Frameworks/</vt:lpwstr>
      </vt:variant>
      <vt:variant>
        <vt:lpwstr>IT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IHE_PCC_Suppl_ENS_Rev1.2_TI_2013-11-08</dc:title>
  <dc:subject>IHE PCC eNursing Summary Supplement</dc:subject>
  <dc:creator>IHE PCC Technical Committee</dc:creator>
  <cp:keywords>IHE Supplement</cp:keywords>
  <cp:lastModifiedBy>Mary Jungers</cp:lastModifiedBy>
  <cp:revision>3</cp:revision>
  <cp:lastPrinted>2003-04-16T23:14:00Z</cp:lastPrinted>
  <dcterms:created xsi:type="dcterms:W3CDTF">2013-11-06T16:22:00Z</dcterms:created>
  <dcterms:modified xsi:type="dcterms:W3CDTF">2013-11-06T17:03:00Z</dcterms:modified>
  <cp:category>IHE Supplement</cp:category>
</cp:coreProperties>
</file>