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6D6E" w:rsidRDefault="003F53EF" w:rsidP="00284929">
      <w:pPr>
        <w:pStyle w:val="Title"/>
      </w:pPr>
      <w:r>
        <w:t xml:space="preserve">CDS and possible </w:t>
      </w:r>
      <w:r w:rsidR="00081756">
        <w:t>c</w:t>
      </w:r>
      <w:bookmarkStart w:id="0" w:name="_GoBack"/>
      <w:bookmarkEnd w:id="0"/>
      <w:r>
        <w:t>ontent profiling of RFD</w:t>
      </w:r>
    </w:p>
    <w:p w:rsidR="00284929" w:rsidRDefault="00284929" w:rsidP="00284929"/>
    <w:p w:rsidR="00284929" w:rsidRDefault="00284929" w:rsidP="00284929">
      <w:pPr>
        <w:pStyle w:val="Heading1"/>
      </w:pPr>
      <w:r>
        <w:t>Retrieve Form Request</w:t>
      </w:r>
    </w:p>
    <w:p w:rsidR="00224410" w:rsidRPr="00224410" w:rsidRDefault="00224410" w:rsidP="00224410">
      <w:r>
        <w:t xml:space="preserve">See example xml: </w:t>
      </w:r>
      <w:r w:rsidRPr="00224410">
        <w:t>RetrieveFormRequest_prepopRADcontext.xml</w:t>
      </w:r>
    </w:p>
    <w:p w:rsidR="00284929" w:rsidRDefault="00284929" w:rsidP="00284929">
      <w:pPr>
        <w:pStyle w:val="Heading2"/>
      </w:pPr>
      <w:proofErr w:type="spellStart"/>
      <w:proofErr w:type="gramStart"/>
      <w:r>
        <w:t>prepopData</w:t>
      </w:r>
      <w:proofErr w:type="spellEnd"/>
      <w:proofErr w:type="gramEnd"/>
      <w:r>
        <w:t xml:space="preserve"> </w:t>
      </w:r>
    </w:p>
    <w:p w:rsidR="00284929" w:rsidRDefault="00284929" w:rsidP="00284929">
      <w:r>
        <w:tab/>
      </w:r>
      <w:proofErr w:type="gramStart"/>
      <w:r>
        <w:t>profile</w:t>
      </w:r>
      <w:proofErr w:type="gramEnd"/>
      <w:r>
        <w:t xml:space="preserve"> this to contain EHR content, for example a CCD, C-CDA, etc…</w:t>
      </w:r>
    </w:p>
    <w:p w:rsidR="00284929" w:rsidRDefault="00284929" w:rsidP="00284929">
      <w:pPr>
        <w:pStyle w:val="Heading2"/>
      </w:pPr>
      <w:proofErr w:type="spellStart"/>
      <w:proofErr w:type="gramStart"/>
      <w:r w:rsidRPr="00284929">
        <w:t>formID</w:t>
      </w:r>
      <w:proofErr w:type="spellEnd"/>
      <w:proofErr w:type="gramEnd"/>
    </w:p>
    <w:p w:rsidR="00284929" w:rsidRDefault="00284929" w:rsidP="00284929">
      <w:r>
        <w:tab/>
      </w:r>
      <w:proofErr w:type="gramStart"/>
      <w:r>
        <w:t>profile</w:t>
      </w:r>
      <w:proofErr w:type="gramEnd"/>
      <w:r>
        <w:t xml:space="preserve"> this to meet your needs. </w:t>
      </w:r>
      <w:proofErr w:type="spellStart"/>
      <w:proofErr w:type="gramStart"/>
      <w:r>
        <w:t>formID</w:t>
      </w:r>
      <w:proofErr w:type="spellEnd"/>
      <w:proofErr w:type="gramEnd"/>
      <w:r>
        <w:t xml:space="preserve"> is required, and is thought to be discovered/assigned by means not profiled</w:t>
      </w:r>
    </w:p>
    <w:p w:rsidR="00284929" w:rsidRDefault="00284929" w:rsidP="00284929">
      <w:pPr>
        <w:pStyle w:val="Heading2"/>
      </w:pPr>
      <w:proofErr w:type="spellStart"/>
      <w:proofErr w:type="gramStart"/>
      <w:r w:rsidRPr="00284929">
        <w:t>encodedResponse</w:t>
      </w:r>
      <w:proofErr w:type="spellEnd"/>
      <w:proofErr w:type="gramEnd"/>
    </w:p>
    <w:p w:rsidR="00284929" w:rsidRDefault="00284929" w:rsidP="00284929">
      <w:r>
        <w:tab/>
      </w:r>
      <w:proofErr w:type="gramStart"/>
      <w:r>
        <w:t>this</w:t>
      </w:r>
      <w:proofErr w:type="gramEnd"/>
      <w:r>
        <w:t xml:space="preserve"> is a bit cryptic, but is basically {true, false} send back structured content. When false, the response is a URL. See Retrieve Form Response below</w:t>
      </w:r>
    </w:p>
    <w:p w:rsidR="00CC21E6" w:rsidRDefault="00CC21E6" w:rsidP="00CC21E6">
      <w:pPr>
        <w:pStyle w:val="Heading2"/>
      </w:pPr>
      <w:proofErr w:type="gramStart"/>
      <w:r w:rsidRPr="00CC21E6">
        <w:t>context</w:t>
      </w:r>
      <w:proofErr w:type="gramEnd"/>
    </w:p>
    <w:p w:rsidR="00CC21E6" w:rsidRDefault="00CC21E6" w:rsidP="00CC21E6">
      <w:r>
        <w:tab/>
        <w:t>This is a placeholder element, the children of which may be profiled to meet use case needs. For example, in clinical research the child elements are:</w:t>
      </w:r>
    </w:p>
    <w:p w:rsidR="00CC21E6" w:rsidRDefault="00CC21E6" w:rsidP="00CC21E6">
      <w:pPr>
        <w:pStyle w:val="ListParagraph"/>
        <w:numPr>
          <w:ilvl w:val="0"/>
          <w:numId w:val="1"/>
        </w:numPr>
      </w:pPr>
      <w:proofErr w:type="spellStart"/>
      <w:r>
        <w:t>StudyID</w:t>
      </w:r>
      <w:proofErr w:type="spellEnd"/>
    </w:p>
    <w:p w:rsidR="00CC21E6" w:rsidRDefault="00CC21E6" w:rsidP="00CC21E6">
      <w:pPr>
        <w:pStyle w:val="ListParagraph"/>
        <w:numPr>
          <w:ilvl w:val="0"/>
          <w:numId w:val="1"/>
        </w:numPr>
      </w:pPr>
      <w:proofErr w:type="spellStart"/>
      <w:r>
        <w:t>SiteID</w:t>
      </w:r>
      <w:proofErr w:type="spellEnd"/>
    </w:p>
    <w:p w:rsidR="00CC21E6" w:rsidRDefault="00CC21E6" w:rsidP="00CC21E6">
      <w:pPr>
        <w:pStyle w:val="ListParagraph"/>
        <w:numPr>
          <w:ilvl w:val="0"/>
          <w:numId w:val="1"/>
        </w:numPr>
      </w:pPr>
      <w:proofErr w:type="spellStart"/>
      <w:r>
        <w:t>SubjectID</w:t>
      </w:r>
      <w:proofErr w:type="spellEnd"/>
    </w:p>
    <w:p w:rsidR="00CC21E6" w:rsidRPr="00CC21E6" w:rsidRDefault="00CC21E6" w:rsidP="00CC21E6">
      <w:pPr>
        <w:pStyle w:val="ListParagraph"/>
        <w:numPr>
          <w:ilvl w:val="0"/>
          <w:numId w:val="1"/>
        </w:numPr>
      </w:pPr>
      <w:proofErr w:type="spellStart"/>
      <w:r>
        <w:t>etc</w:t>
      </w:r>
      <w:proofErr w:type="spellEnd"/>
    </w:p>
    <w:p w:rsidR="00284929" w:rsidRDefault="00381D74" w:rsidP="00381D74">
      <w:pPr>
        <w:pStyle w:val="Heading2"/>
      </w:pPr>
      <w:proofErr w:type="spellStart"/>
      <w:proofErr w:type="gramStart"/>
      <w:r w:rsidRPr="00381D74">
        <w:t>instanceID</w:t>
      </w:r>
      <w:proofErr w:type="spellEnd"/>
      <w:proofErr w:type="gramEnd"/>
    </w:p>
    <w:p w:rsidR="00381D74" w:rsidRPr="00381D74" w:rsidRDefault="00381D74" w:rsidP="00381D74">
      <w:r>
        <w:tab/>
        <w:t>This can be used in any number of ways, so profile what fits. A value may be assigned and sent in with the Retrieve Form request, and returned in the response, or it may be empty for the request and assigned and returned with the response.</w:t>
      </w:r>
    </w:p>
    <w:p w:rsidR="00284929" w:rsidRDefault="00284929" w:rsidP="00284929">
      <w:pPr>
        <w:pStyle w:val="Heading1"/>
      </w:pPr>
      <w:r>
        <w:t>Retrieve Form Response</w:t>
      </w:r>
    </w:p>
    <w:p w:rsidR="00224410" w:rsidRPr="00224410" w:rsidRDefault="008A18EB" w:rsidP="00224410">
      <w:pPr>
        <w:pStyle w:val="Heading2"/>
      </w:pPr>
      <w:r>
        <w:t>Structured</w:t>
      </w:r>
    </w:p>
    <w:p w:rsidR="008A18EB" w:rsidRDefault="008A18EB" w:rsidP="008A18EB">
      <w:r>
        <w:t xml:space="preserve">Returned with </w:t>
      </w:r>
      <w:proofErr w:type="spellStart"/>
      <w:r>
        <w:t>encodedResponse</w:t>
      </w:r>
      <w:proofErr w:type="spellEnd"/>
      <w:r>
        <w:t xml:space="preserve"> is true in the Retrieve Form request.  The Content Profile completely defines the XML elements that under the returned Structured element.</w:t>
      </w:r>
    </w:p>
    <w:p w:rsidR="00224410" w:rsidRPr="008A18EB" w:rsidRDefault="00224410" w:rsidP="008A18EB">
      <w:r>
        <w:t xml:space="preserve">See sample XML: </w:t>
      </w:r>
      <w:r w:rsidRPr="00224410">
        <w:t>encoded_RetrieveResponse.xml</w:t>
      </w:r>
    </w:p>
    <w:p w:rsidR="008A18EB" w:rsidRDefault="008A18EB" w:rsidP="008A18EB">
      <w:pPr>
        <w:pStyle w:val="Heading2"/>
      </w:pPr>
      <w:r>
        <w:t>URL</w:t>
      </w:r>
    </w:p>
    <w:p w:rsidR="008A18EB" w:rsidRDefault="008A18EB" w:rsidP="008A18EB">
      <w:r>
        <w:t xml:space="preserve">This is returned when </w:t>
      </w:r>
      <w:proofErr w:type="spellStart"/>
      <w:r>
        <w:t>encodedResponse</w:t>
      </w:r>
      <w:proofErr w:type="spellEnd"/>
      <w:r>
        <w:t xml:space="preserve"> is false in the Retrieve Form request. The value of the URL element contains a URL used to navigate to an instantiation/presentation of the form.</w:t>
      </w:r>
    </w:p>
    <w:p w:rsidR="00224410" w:rsidRDefault="00224410" w:rsidP="008A18EB">
      <w:r>
        <w:t xml:space="preserve">See sample XML: </w:t>
      </w:r>
      <w:r w:rsidRPr="00224410">
        <w:t>URL_RetrieveResponse.xml</w:t>
      </w:r>
    </w:p>
    <w:p w:rsidR="008A18EB" w:rsidRDefault="008A18EB" w:rsidP="008A18EB">
      <w:pPr>
        <w:pStyle w:val="Heading2"/>
      </w:pPr>
      <w:r>
        <w:lastRenderedPageBreak/>
        <w:t>Common Response elements</w:t>
      </w:r>
    </w:p>
    <w:p w:rsidR="008A18EB" w:rsidRDefault="00224410" w:rsidP="00224410">
      <w:pPr>
        <w:pStyle w:val="Heading3"/>
      </w:pPr>
      <w:proofErr w:type="spellStart"/>
      <w:proofErr w:type="gramStart"/>
      <w:r>
        <w:t>instanceID</w:t>
      </w:r>
      <w:proofErr w:type="spellEnd"/>
      <w:proofErr w:type="gramEnd"/>
    </w:p>
    <w:p w:rsidR="00224410" w:rsidRDefault="00224410" w:rsidP="00224410">
      <w:r>
        <w:tab/>
      </w:r>
      <w:proofErr w:type="gramStart"/>
      <w:r>
        <w:t>returned</w:t>
      </w:r>
      <w:proofErr w:type="gramEnd"/>
      <w:r>
        <w:t xml:space="preserve"> with the response – profiling drive how this is valued</w:t>
      </w:r>
    </w:p>
    <w:p w:rsidR="00224410" w:rsidRDefault="00224410" w:rsidP="00224410">
      <w:pPr>
        <w:pStyle w:val="Heading3"/>
      </w:pPr>
      <w:proofErr w:type="spellStart"/>
      <w:proofErr w:type="gramStart"/>
      <w:r>
        <w:t>contentType</w:t>
      </w:r>
      <w:proofErr w:type="spellEnd"/>
      <w:proofErr w:type="gramEnd"/>
    </w:p>
    <w:p w:rsidR="00224410" w:rsidRDefault="00224410" w:rsidP="00224410">
      <w:r>
        <w:tab/>
      </w:r>
      <w:proofErr w:type="gramStart"/>
      <w:r>
        <w:t>completely</w:t>
      </w:r>
      <w:proofErr w:type="gramEnd"/>
      <w:r>
        <w:t xml:space="preserve"> up to content profiles to define</w:t>
      </w:r>
    </w:p>
    <w:p w:rsidR="00224410" w:rsidRDefault="00224410" w:rsidP="00224410">
      <w:pPr>
        <w:pStyle w:val="Heading3"/>
      </w:pPr>
      <w:proofErr w:type="spellStart"/>
      <w:proofErr w:type="gramStart"/>
      <w:r>
        <w:t>reponseCode</w:t>
      </w:r>
      <w:proofErr w:type="spellEnd"/>
      <w:proofErr w:type="gramEnd"/>
    </w:p>
    <w:p w:rsidR="00224410" w:rsidRPr="00224410" w:rsidRDefault="00224410" w:rsidP="00224410">
      <w:r>
        <w:tab/>
      </w:r>
      <w:proofErr w:type="gramStart"/>
      <w:r>
        <w:t>completely</w:t>
      </w:r>
      <w:proofErr w:type="gramEnd"/>
      <w:r>
        <w:t xml:space="preserve"> up to content profiles to define</w:t>
      </w:r>
    </w:p>
    <w:sectPr w:rsidR="00224410" w:rsidRPr="002244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DC02B6"/>
    <w:multiLevelType w:val="hybridMultilevel"/>
    <w:tmpl w:val="51905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53EF"/>
    <w:rsid w:val="00081756"/>
    <w:rsid w:val="00224410"/>
    <w:rsid w:val="00284929"/>
    <w:rsid w:val="00376D6E"/>
    <w:rsid w:val="00381D74"/>
    <w:rsid w:val="003F53EF"/>
    <w:rsid w:val="008A18EB"/>
    <w:rsid w:val="009C1493"/>
    <w:rsid w:val="00CC21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74EFEB-5EA0-4224-9B84-9DE868B24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8492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8492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2441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849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492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8492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8492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C21E6"/>
    <w:pPr>
      <w:ind w:left="720"/>
      <w:contextualSpacing/>
    </w:pPr>
  </w:style>
  <w:style w:type="character" w:customStyle="1" w:styleId="Heading3Char">
    <w:name w:val="Heading 3 Char"/>
    <w:basedOn w:val="DefaultParagraphFont"/>
    <w:link w:val="Heading3"/>
    <w:uiPriority w:val="9"/>
    <w:rsid w:val="0022441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243</Words>
  <Characters>1387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Allscripts</Company>
  <LinksUpToDate>false</LinksUpToDate>
  <CharactersWithSpaces>1627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George</dc:creator>
  <cp:keywords/>
  <dc:description/>
  <cp:lastModifiedBy>Cole, George</cp:lastModifiedBy>
  <cp:revision>7</cp:revision>
  <dcterms:created xsi:type="dcterms:W3CDTF">2015-02-24T20:05:00Z</dcterms:created>
  <dcterms:modified xsi:type="dcterms:W3CDTF">2015-02-24T20:19:00Z</dcterms:modified>
</cp:coreProperties>
</file>