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91" w:rsidRDefault="00E26391" w:rsidP="00E26391">
      <w:pPr>
        <w:pStyle w:val="Heading4"/>
        <w:spacing w:before="240" w:after="60"/>
        <w:rPr>
          <w:rFonts w:ascii="Arial" w:eastAsia="Arial" w:hAnsi="Arial" w:cs="Arial"/>
          <w:color w:val="004080"/>
          <w:sz w:val="28"/>
          <w:szCs w:val="28"/>
        </w:rPr>
      </w:pPr>
      <w:r>
        <w:rPr>
          <w:rFonts w:ascii="Arial" w:eastAsia="Arial" w:hAnsi="Arial" w:cs="Arial"/>
          <w:color w:val="004080"/>
          <w:sz w:val="28"/>
          <w:szCs w:val="28"/>
        </w:rPr>
        <w:t xml:space="preserve">STU3 </w:t>
      </w:r>
    </w:p>
    <w:p w:rsidR="00E26391" w:rsidRDefault="00E26391" w:rsidP="00E26391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26391" w:rsidRDefault="00E26391" w:rsidP="00E26391">
      <w:pPr>
        <w:pStyle w:val="Heading6"/>
        <w:spacing w:before="240" w:after="60"/>
        <w:rPr>
          <w:rFonts w:ascii="Arial" w:eastAsia="Arial" w:hAnsi="Arial" w:cs="Arial"/>
          <w:color w:val="004080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color w:val="0F0F0F"/>
          <w:sz w:val="22"/>
          <w:szCs w:val="22"/>
        </w:rPr>
        <w:t xml:space="preserve">Device  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hyperlink r:id="rId4" w:history="1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Device</w:t>
        </w:r>
      </w:hyperlink>
      <w:r>
        <w:rPr>
          <w:rFonts w:ascii="Verdana" w:eastAsia="Verdana" w:hAnsi="Verdana" w:cs="Verdana"/>
          <w:color w:val="000000"/>
          <w:sz w:val="20"/>
          <w:szCs w:val="20"/>
        </w:rPr>
        <w:t xml:space="preserve"> resource corresponding to each device implanted during a surgical procedure and creates </w:t>
      </w:r>
      <w:hyperlink r:id="rId5" w:history="1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Procedure</w:t>
        </w:r>
      </w:hyperlink>
      <w:r>
        <w:rPr>
          <w:rFonts w:ascii="Verdana" w:eastAsia="Verdana" w:hAnsi="Verdana" w:cs="Verdana"/>
          <w:color w:val="000000"/>
          <w:sz w:val="20"/>
          <w:szCs w:val="20"/>
        </w:rPr>
        <w:t xml:space="preserve"> to document it.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Example </w:t>
      </w:r>
      <w:r>
        <w:rPr>
          <w:rFonts w:ascii="Verdana" w:eastAsia="Verdana" w:hAnsi="Verdana" w:cs="Verdana"/>
          <w:color w:val="000000"/>
          <w:sz w:val="20"/>
          <w:szCs w:val="20"/>
        </w:rPr>
        <w:t>Device resource using UDI - "human readable" version of the scanned UDI: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96"/>
          <w:sz w:val="20"/>
          <w:szCs w:val="20"/>
        </w:rPr>
        <w:t>&lt;Device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F5844C"/>
          <w:sz w:val="20"/>
          <w:szCs w:val="20"/>
        </w:rPr>
        <w:t>xmlns</w:t>
      </w:r>
      <w:proofErr w:type="spellEnd"/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"http://hl7.org/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fhir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&lt;id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"141193"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meta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spellStart"/>
      <w:r>
        <w:rPr>
          <w:rFonts w:ascii="Verdana" w:eastAsia="Verdana" w:hAnsi="Verdana" w:cs="Verdana"/>
          <w:color w:val="000096"/>
          <w:sz w:val="20"/>
          <w:szCs w:val="20"/>
        </w:rPr>
        <w:t>versionId</w:t>
      </w:r>
      <w:proofErr w:type="spellEnd"/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"1"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meta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udiCarrier</w:t>
      </w:r>
      <w:proofErr w:type="spellEnd"/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system</w:t>
      </w:r>
      <w:proofErr w:type="gramEnd"/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"http://hl7.org/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fhir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NamingSystem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fda-udi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&lt;value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"=/A9999XYZ100T0944=</w:t>
      </w:r>
      <w:proofErr w:type="gramStart"/>
      <w:r>
        <w:rPr>
          <w:rFonts w:ascii="Verdana" w:eastAsia="Verdana" w:hAnsi="Verdana" w:cs="Verdana"/>
          <w:color w:val="993300"/>
          <w:sz w:val="20"/>
          <w:szCs w:val="20"/>
        </w:rPr>
        <w:t>,000025</w:t>
      </w:r>
      <w:proofErr w:type="gramEnd"/>
      <w:r>
        <w:rPr>
          <w:rFonts w:ascii="Verdana" w:eastAsia="Verdana" w:hAnsi="Verdana" w:cs="Verdana"/>
          <w:color w:val="993300"/>
          <w:sz w:val="20"/>
          <w:szCs w:val="20"/>
        </w:rPr>
        <w:t>=A99971312345600=&gt;014032=}013032&amp;amp;,1000000000000XYZ123"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</w:t>
      </w:r>
      <w:proofErr w:type="spellStart"/>
      <w:r>
        <w:rPr>
          <w:rFonts w:ascii="Verdana" w:eastAsia="Verdana" w:hAnsi="Verdana" w:cs="Verdana"/>
          <w:color w:val="000096"/>
          <w:sz w:val="20"/>
          <w:szCs w:val="20"/>
        </w:rPr>
        <w:t>udiCarrier</w:t>
      </w:r>
      <w:proofErr w:type="spell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type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coding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system</w:t>
      </w:r>
      <w:proofErr w:type="gramEnd"/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"http://hl7.org/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fhir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/identifier-type"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&lt;code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"UDI"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&lt;display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"UDI"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&lt;/coding&gt;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&lt;/type&gt;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96"/>
          <w:sz w:val="20"/>
          <w:szCs w:val="20"/>
        </w:rPr>
        <w:t xml:space="preserve">&lt;/Device&gt; </w:t>
      </w:r>
      <w:bookmarkStart w:id="1" w:name="BKM_AFF8FF89_D345_4022_B504_3FA1BF8D0C9D"/>
      <w:bookmarkEnd w:id="1"/>
    </w:p>
    <w:p w:rsidR="00E26391" w:rsidRDefault="00E26391" w:rsidP="00E26391">
      <w:pPr>
        <w:rPr>
          <w:sz w:val="20"/>
          <w:szCs w:val="20"/>
        </w:rPr>
      </w:pPr>
    </w:p>
    <w:p w:rsidR="00E26391" w:rsidRDefault="00E26391" w:rsidP="00E26391">
      <w:pPr>
        <w:pStyle w:val="Heading6"/>
        <w:spacing w:before="240" w:after="60"/>
        <w:rPr>
          <w:rFonts w:ascii="Arial" w:eastAsia="Arial" w:hAnsi="Arial" w:cs="Arial"/>
          <w:color w:val="004080"/>
          <w:sz w:val="22"/>
          <w:szCs w:val="22"/>
        </w:rPr>
      </w:pPr>
      <w:r>
        <w:rPr>
          <w:rFonts w:ascii="Arial" w:eastAsia="Arial" w:hAnsi="Arial" w:cs="Arial"/>
          <w:color w:val="0F0F0F"/>
          <w:sz w:val="22"/>
          <w:szCs w:val="22"/>
        </w:rPr>
        <w:t xml:space="preserve">Procedure  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Example resource: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96"/>
          <w:sz w:val="20"/>
          <w:szCs w:val="20"/>
        </w:rPr>
        <w:t>&lt;Procedure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F5844C"/>
          <w:sz w:val="20"/>
          <w:szCs w:val="20"/>
        </w:rPr>
        <w:t>xmlns</w:t>
      </w:r>
      <w:proofErr w:type="spellEnd"/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"http://hl7.org/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fhir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&lt;id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"141194"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meta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spellStart"/>
      <w:r>
        <w:rPr>
          <w:rFonts w:ascii="Verdana" w:eastAsia="Verdana" w:hAnsi="Verdana" w:cs="Verdana"/>
          <w:color w:val="000096"/>
          <w:sz w:val="20"/>
          <w:szCs w:val="20"/>
        </w:rPr>
        <w:t>versionId</w:t>
      </w:r>
      <w:proofErr w:type="spellEnd"/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"1"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meta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contained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&lt;Patient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F5844C"/>
          <w:sz w:val="20"/>
          <w:szCs w:val="20"/>
        </w:rPr>
        <w:t>xmlns</w:t>
      </w:r>
      <w:proofErr w:type="spellEnd"/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"http://hl7.org/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fhir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&lt;id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"1"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identifier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system</w:t>
      </w:r>
      <w:proofErr w:type="gramEnd"/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"urn:oid:2.16.840.1.113883.3.72.5.9.1"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&lt;value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patientId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&lt;/identifier&gt;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&lt;/Patient&gt;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&lt;/contained&gt;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contained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&lt;Practitioner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F5844C"/>
          <w:sz w:val="20"/>
          <w:szCs w:val="20"/>
        </w:rPr>
        <w:t>xmlns</w:t>
      </w:r>
      <w:proofErr w:type="spellEnd"/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"http://hl7.org/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fhir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&lt;id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"2"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identifier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system</w:t>
      </w:r>
      <w:proofErr w:type="gramEnd"/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"urn:oid:2.16.840.1.113883.3.72.5.9.1"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&lt;value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operatorToken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&lt;/identifier&gt;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&lt;/Practitioner&gt;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&lt;/contained&gt;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subject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&lt;reference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"#1"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&lt;/subject&gt;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&lt;status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"in-progress"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code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coding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system</w:t>
      </w:r>
      <w:proofErr w:type="gramEnd"/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"http://snomed.info/</w:t>
      </w:r>
      <w:proofErr w:type="spellStart"/>
      <w:r>
        <w:rPr>
          <w:rFonts w:ascii="Verdana" w:eastAsia="Verdana" w:hAnsi="Verdana" w:cs="Verdana"/>
          <w:color w:val="993300"/>
          <w:sz w:val="20"/>
          <w:szCs w:val="20"/>
        </w:rPr>
        <w:t>sct</w:t>
      </w:r>
      <w:proofErr w:type="spellEnd"/>
      <w:r>
        <w:rPr>
          <w:rFonts w:ascii="Verdana" w:eastAsia="Verdana" w:hAnsi="Verdana" w:cs="Verdana"/>
          <w:color w:val="993300"/>
          <w:sz w:val="20"/>
          <w:szCs w:val="20"/>
        </w:rPr>
        <w:t>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&lt;code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"252465000"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&lt;display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"Pulse oximetry"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&lt;/coding&gt;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&lt;text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"Pulse Oximetry Procedure"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&lt;/code&gt;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reasonCode</w:t>
      </w:r>
      <w:proofErr w:type="spellEnd"/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&lt;text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"Point-of-care monitoring"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</w:t>
      </w:r>
      <w:proofErr w:type="spellStart"/>
      <w:r>
        <w:rPr>
          <w:rFonts w:ascii="Verdana" w:eastAsia="Verdana" w:hAnsi="Verdana" w:cs="Verdana"/>
          <w:color w:val="000096"/>
          <w:sz w:val="20"/>
          <w:szCs w:val="20"/>
        </w:rPr>
        <w:t>reasonCode</w:t>
      </w:r>
      <w:proofErr w:type="spell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performer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actor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&lt;reference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"#2"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&lt;/actor&gt;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&lt;/performer&gt;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performedPeriod</w:t>
      </w:r>
      <w:proofErr w:type="spellEnd"/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&lt;start</w:t>
      </w:r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"2016-09-18T11:31:43-04:00"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</w:t>
      </w:r>
      <w:proofErr w:type="spellStart"/>
      <w:r>
        <w:rPr>
          <w:rFonts w:ascii="Verdana" w:eastAsia="Verdana" w:hAnsi="Verdana" w:cs="Verdana"/>
          <w:color w:val="000096"/>
          <w:sz w:val="20"/>
          <w:szCs w:val="20"/>
        </w:rPr>
        <w:t>performedPeriod</w:t>
      </w:r>
      <w:proofErr w:type="spell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focalDevice</w:t>
      </w:r>
      <w:proofErr w:type="spellEnd"/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manipulated</w:t>
      </w:r>
      <w:proofErr w:type="gram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</w:t>
      </w:r>
      <w:proofErr w:type="gramStart"/>
      <w:r>
        <w:rPr>
          <w:rFonts w:ascii="Verdana" w:eastAsia="Verdana" w:hAnsi="Verdana" w:cs="Verdana"/>
          <w:color w:val="000096"/>
          <w:sz w:val="20"/>
          <w:szCs w:val="20"/>
        </w:rPr>
        <w:t>reference</w:t>
      </w:r>
      <w:proofErr w:type="gramEnd"/>
      <w:r>
        <w:rPr>
          <w:rFonts w:ascii="Verdana" w:eastAsia="Verdana" w:hAnsi="Verdana" w:cs="Verdana"/>
          <w:color w:val="F5844C"/>
          <w:sz w:val="20"/>
          <w:szCs w:val="20"/>
        </w:rPr>
        <w:t xml:space="preserve"> value</w:t>
      </w:r>
      <w:r>
        <w:rPr>
          <w:rFonts w:ascii="Verdana" w:eastAsia="Verdana" w:hAnsi="Verdana" w:cs="Verdana"/>
          <w:color w:val="FF8040"/>
          <w:sz w:val="20"/>
          <w:szCs w:val="20"/>
        </w:rPr>
        <w:t>=</w:t>
      </w:r>
      <w:r>
        <w:rPr>
          <w:rFonts w:ascii="Verdana" w:eastAsia="Verdana" w:hAnsi="Verdana" w:cs="Verdana"/>
          <w:color w:val="993300"/>
          <w:sz w:val="20"/>
          <w:szCs w:val="20"/>
        </w:rPr>
        <w:t>"http://fhirtest.uhn.ca/baseDstu3/Device/141193"</w:t>
      </w:r>
      <w:r>
        <w:rPr>
          <w:rFonts w:ascii="Verdana" w:eastAsia="Verdana" w:hAnsi="Verdana" w:cs="Verdana"/>
          <w:color w:val="000096"/>
          <w:sz w:val="20"/>
          <w:szCs w:val="20"/>
        </w:rPr>
        <w:t>/&gt;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&lt;/manipulated&gt;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96"/>
          <w:sz w:val="20"/>
          <w:szCs w:val="20"/>
        </w:rPr>
        <w:t>&lt;/</w:t>
      </w:r>
      <w:proofErr w:type="spellStart"/>
      <w:r>
        <w:rPr>
          <w:rFonts w:ascii="Verdana" w:eastAsia="Verdana" w:hAnsi="Verdana" w:cs="Verdana"/>
          <w:color w:val="000096"/>
          <w:sz w:val="20"/>
          <w:szCs w:val="20"/>
        </w:rPr>
        <w:t>focalDevice</w:t>
      </w:r>
      <w:proofErr w:type="spellEnd"/>
      <w:r>
        <w:rPr>
          <w:rFonts w:ascii="Verdana" w:eastAsia="Verdana" w:hAnsi="Verdana" w:cs="Verdana"/>
          <w:color w:val="000096"/>
          <w:sz w:val="20"/>
          <w:szCs w:val="20"/>
        </w:rPr>
        <w:t>&gt;</w:t>
      </w:r>
    </w:p>
    <w:p w:rsidR="00E26391" w:rsidRDefault="00E26391" w:rsidP="00E2639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96"/>
          <w:sz w:val="20"/>
          <w:szCs w:val="20"/>
        </w:rPr>
        <w:t xml:space="preserve">&lt;/Procedure&gt; </w:t>
      </w:r>
      <w:bookmarkStart w:id="2" w:name="BKM_498A8128_E836_49BE_B355_972940634422"/>
      <w:bookmarkEnd w:id="2"/>
    </w:p>
    <w:p w:rsidR="00E410E9" w:rsidRDefault="00E410E9"/>
    <w:sectPr w:rsidR="00E4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91"/>
    <w:rsid w:val="00E26391"/>
    <w:rsid w:val="00E4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5D85-946C-45D8-96B9-D261289D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6391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E26391"/>
    <w:pPr>
      <w:spacing w:after="80"/>
      <w:outlineLvl w:val="3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E26391"/>
    <w:pPr>
      <w:spacing w:after="80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26391"/>
    <w:rPr>
      <w:rFonts w:ascii="Calibri" w:eastAsia="Calibri" w:hAnsi="Calibri" w:cs="Calibri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26391"/>
    <w:rPr>
      <w:rFonts w:ascii="Calibri" w:eastAsia="Calibri" w:hAnsi="Calibri"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l7-fhir.github.io/procedure.html" TargetMode="External"/><Relationship Id="rId4" Type="http://schemas.openxmlformats.org/officeDocument/2006/relationships/hyperlink" Target="http://hl7-fhir.github.io/de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Downing</dc:creator>
  <cp:keywords/>
  <dc:description/>
  <cp:lastModifiedBy>Denise Downing</cp:lastModifiedBy>
  <cp:revision>1</cp:revision>
  <dcterms:created xsi:type="dcterms:W3CDTF">2017-07-20T16:36:00Z</dcterms:created>
  <dcterms:modified xsi:type="dcterms:W3CDTF">2017-07-20T16:37:00Z</dcterms:modified>
</cp:coreProperties>
</file>