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222B6D61" w:rsidR="00482DC2" w:rsidRPr="00D26514" w:rsidRDefault="00CF283F" w:rsidP="000807AC">
      <w:pPr>
        <w:pStyle w:val="BodyText"/>
        <w:jc w:val="center"/>
        <w:rPr>
          <w:b/>
          <w:sz w:val="44"/>
          <w:szCs w:val="44"/>
        </w:rPr>
      </w:pPr>
      <w:r w:rsidRPr="00D26514">
        <w:rPr>
          <w:b/>
          <w:sz w:val="44"/>
          <w:szCs w:val="44"/>
        </w:rPr>
        <w:t xml:space="preserve">IHE </w:t>
      </w:r>
      <w:r w:rsidR="00F93161">
        <w:rPr>
          <w:b/>
          <w:sz w:val="44"/>
          <w:szCs w:val="44"/>
        </w:rPr>
        <w:t>PCC</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6AD7C411" w14:textId="2998974B" w:rsidR="00726A7E" w:rsidRPr="00D26514" w:rsidRDefault="005D27BF" w:rsidP="00060817">
      <w:pPr>
        <w:pStyle w:val="BodyText"/>
        <w:jc w:val="center"/>
        <w:rPr>
          <w:b/>
          <w:sz w:val="44"/>
          <w:szCs w:val="44"/>
        </w:rPr>
      </w:pPr>
      <w:r>
        <w:rPr>
          <w:b/>
          <w:sz w:val="44"/>
          <w:szCs w:val="44"/>
        </w:rPr>
        <w:t xml:space="preserve">Paramedicine Care Summary  </w:t>
      </w:r>
    </w:p>
    <w:p w14:paraId="0E5FA67E" w14:textId="5A9A034F" w:rsidR="00CF283F" w:rsidRDefault="00CF283F" w:rsidP="00060817">
      <w:pPr>
        <w:pStyle w:val="BodyText"/>
        <w:jc w:val="center"/>
        <w:rPr>
          <w:b/>
          <w:sz w:val="44"/>
          <w:szCs w:val="44"/>
        </w:rPr>
      </w:pPr>
      <w:r w:rsidRPr="00D26514">
        <w:rPr>
          <w:b/>
          <w:sz w:val="44"/>
          <w:szCs w:val="44"/>
        </w:rPr>
        <w:t>(</w:t>
      </w:r>
      <w:r w:rsidR="005D27BF">
        <w:rPr>
          <w:b/>
          <w:sz w:val="44"/>
          <w:szCs w:val="44"/>
        </w:rPr>
        <w:t>PCS</w:t>
      </w:r>
      <w:r w:rsidR="00726A7E" w:rsidRPr="00D26514">
        <w:rPr>
          <w:b/>
          <w:sz w:val="44"/>
          <w:szCs w:val="44"/>
        </w:rPr>
        <w:t xml:space="preserve">) </w:t>
      </w:r>
    </w:p>
    <w:p w14:paraId="19C34921" w14:textId="77777777" w:rsidR="00726A7E" w:rsidRPr="00D26514" w:rsidRDefault="00726A7E" w:rsidP="00EA3BCB">
      <w:pPr>
        <w:pStyle w:val="BodyText"/>
      </w:pPr>
    </w:p>
    <w:p w14:paraId="6DD9056C" w14:textId="79DCB3EE" w:rsidR="00726A7E" w:rsidRPr="00D26514" w:rsidRDefault="001E6533" w:rsidP="00EA3BCB">
      <w:pPr>
        <w:pStyle w:val="AuthorInstructions"/>
      </w:pPr>
      <w:r w:rsidRPr="00D26514">
        <w:t xml:space="preserve">&lt;For FHIR based profiles, indicate the </w:t>
      </w:r>
      <w:r w:rsidR="00FC7C29" w:rsidRPr="00D26514">
        <w:t>FHIR release &amp;</w:t>
      </w:r>
      <w:r w:rsidRPr="00D26514">
        <w:t xml:space="preserve"> the FMM levels of the </w:t>
      </w:r>
      <w:r w:rsidR="00FC7C29" w:rsidRPr="00D26514">
        <w:t>content</w:t>
      </w:r>
      <w:r w:rsidRPr="00D26514">
        <w:t>s. Delete otherwise.</w:t>
      </w:r>
      <w:r w:rsidR="00C271EB" w:rsidRPr="00D26514">
        <w:t>&gt;</w:t>
      </w:r>
    </w:p>
    <w:p w14:paraId="41D090FD" w14:textId="37434CAF" w:rsidR="001E6533" w:rsidRPr="00D26514" w:rsidRDefault="001E6533" w:rsidP="001E6533">
      <w:pPr>
        <w:pStyle w:val="BodyText"/>
        <w:jc w:val="center"/>
        <w:rPr>
          <w:bCs/>
          <w:kern w:val="28"/>
          <w:szCs w:val="24"/>
        </w:rPr>
      </w:pPr>
      <w:r w:rsidRPr="00D26514">
        <w:rPr>
          <w:bCs/>
          <w:kern w:val="28"/>
          <w:szCs w:val="24"/>
        </w:rPr>
        <w:t>HL7</w:t>
      </w:r>
      <w:r w:rsidRPr="00D26514">
        <w:rPr>
          <w:bCs/>
          <w:kern w:val="28"/>
          <w:szCs w:val="24"/>
          <w:vertAlign w:val="superscript"/>
        </w:rPr>
        <w:t>®</w:t>
      </w:r>
      <w:r w:rsidRPr="00D26514">
        <w:rPr>
          <w:bCs/>
          <w:kern w:val="28"/>
          <w:szCs w:val="24"/>
        </w:rPr>
        <w:t xml:space="preserve"> FHIR</w:t>
      </w:r>
      <w:r w:rsidRPr="00D26514">
        <w:rPr>
          <w:bCs/>
          <w:kern w:val="28"/>
          <w:szCs w:val="24"/>
          <w:vertAlign w:val="superscript"/>
        </w:rPr>
        <w:t>®</w:t>
      </w:r>
      <w:r w:rsidRPr="00D26514">
        <w:rPr>
          <w:bCs/>
          <w:kern w:val="28"/>
          <w:szCs w:val="24"/>
        </w:rPr>
        <w:t xml:space="preserve"> STU x</w:t>
      </w:r>
    </w:p>
    <w:p w14:paraId="795722E2" w14:textId="680385DB" w:rsidR="001E6533" w:rsidRPr="00D26514" w:rsidRDefault="001E6533" w:rsidP="001E6533">
      <w:pPr>
        <w:pStyle w:val="BodyText"/>
        <w:jc w:val="center"/>
        <w:rPr>
          <w:bCs/>
          <w:kern w:val="28"/>
          <w:sz w:val="28"/>
          <w:szCs w:val="28"/>
        </w:rPr>
      </w:pPr>
      <w:r w:rsidRPr="00D26514">
        <w:rPr>
          <w:bCs/>
          <w:kern w:val="28"/>
          <w:szCs w:val="24"/>
        </w:rPr>
        <w:t>Using Resources at FMM Level n-n</w:t>
      </w:r>
    </w:p>
    <w:p w14:paraId="13DE55AD" w14:textId="5BB5E6F1" w:rsidR="00503AE1" w:rsidRPr="00D26514" w:rsidRDefault="00A219CF" w:rsidP="00060817">
      <w:pPr>
        <w:pStyle w:val="BodyText"/>
        <w:jc w:val="center"/>
        <w:rPr>
          <w:b/>
          <w:sz w:val="44"/>
        </w:rPr>
      </w:pPr>
      <w:r w:rsidRPr="00D26514">
        <w:rPr>
          <w:b/>
          <w:sz w:val="44"/>
          <w:szCs w:val="44"/>
        </w:rPr>
        <w:t xml:space="preserve">Revision x.x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r w:rsidR="00F4757B" w:rsidRPr="00EA3BCB">
        <w:rPr>
          <w:b/>
          <w:i/>
          <w:sz w:val="44"/>
          <w:szCs w:val="44"/>
        </w:rPr>
        <w:t>or</w:t>
      </w:r>
      <w:r w:rsidR="00F4757B" w:rsidRPr="00D26514">
        <w:rPr>
          <w:b/>
          <w:sz w:val="44"/>
          <w:szCs w:val="44"/>
        </w:rPr>
        <w:t xml:space="preserve"> Trial Implementation)</w:t>
      </w:r>
      <w:r w:rsidR="00503AE1" w:rsidRPr="00D26514">
        <w:rPr>
          <w:b/>
          <w:sz w:val="44"/>
          <w:szCs w:val="44"/>
        </w:rPr>
        <w:t xml:space="preserve"> </w:t>
      </w:r>
    </w:p>
    <w:p w14:paraId="53898A9D" w14:textId="73647F62" w:rsidR="00D62CEC" w:rsidRPr="00D26514" w:rsidRDefault="00D62CEC" w:rsidP="000807AC">
      <w:pPr>
        <w:pStyle w:val="AuthorInstructions"/>
      </w:pPr>
      <w:bookmarkStart w:id="0" w:name="OLE_LINK12"/>
      <w:bookmarkStart w:id="1" w:name="OLE_LINK13"/>
      <w:r w:rsidRPr="00D26514">
        <w:t>&lt;</w:t>
      </w:r>
      <w:r w:rsidR="001606A7" w:rsidRPr="00D26514">
        <w:t>T</w:t>
      </w:r>
      <w:r w:rsidRPr="00D26514">
        <w:t>he IHE Documentation Specialist will change the title to just “</w:t>
      </w:r>
      <w:r w:rsidR="001606A7" w:rsidRPr="00D26514">
        <w:t xml:space="preserve">Draft for </w:t>
      </w:r>
      <w:r w:rsidRPr="00D26514">
        <w:t>Public Comment”</w:t>
      </w:r>
      <w:r w:rsidR="00C271EB" w:rsidRPr="00D26514">
        <w:t xml:space="preserve"> or “Trial Impl</w:t>
      </w:r>
      <w:r w:rsidR="00944C39" w:rsidRPr="00D26514">
        <w:t>e</w:t>
      </w:r>
      <w:r w:rsidR="00C271EB" w:rsidRPr="00D26514">
        <w:t>mentation”</w:t>
      </w:r>
      <w:r w:rsidRPr="00D26514">
        <w:t xml:space="preserve"> upon publication</w:t>
      </w:r>
      <w:r w:rsidR="00726A7E" w:rsidRPr="00D26514">
        <w:t>. L</w:t>
      </w:r>
      <w:r w:rsidRPr="00D26514">
        <w:t>eave “as is” until then.&gt;</w:t>
      </w:r>
    </w:p>
    <w:bookmarkEnd w:id="0"/>
    <w:bookmarkEnd w:id="1"/>
    <w:p w14:paraId="7945735C" w14:textId="77777777"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53316967" w:rsidR="00603ED5" w:rsidRPr="00D26514" w:rsidRDefault="00A910E1" w:rsidP="00AC7C88">
      <w:pPr>
        <w:pStyle w:val="BodyText"/>
      </w:pPr>
      <w:r w:rsidRPr="00D26514">
        <w:t>Author:</w:t>
      </w:r>
      <w:r w:rsidRPr="00D26514">
        <w:tab/>
        <w:t>&lt;</w:t>
      </w:r>
      <w:r w:rsidR="001E6533" w:rsidRPr="00D26514">
        <w:t xml:space="preserve">Domain&gt; </w:t>
      </w:r>
      <w:r w:rsidR="00656A6B" w:rsidRPr="00D26514">
        <w:t>Technical Committee</w:t>
      </w:r>
    </w:p>
    <w:p w14:paraId="39940B52" w14:textId="77777777" w:rsidR="00A875FF" w:rsidRPr="00D26514" w:rsidRDefault="00603ED5" w:rsidP="00AC7C88">
      <w:pPr>
        <w:pStyle w:val="BodyText"/>
      </w:pPr>
      <w:r w:rsidRPr="00D26514">
        <w:t>Email:</w:t>
      </w:r>
      <w:r w:rsidR="00FF4C4E" w:rsidRPr="00D26514">
        <w:tab/>
      </w:r>
      <w:r w:rsidR="00FF4C4E" w:rsidRPr="00D26514">
        <w:tab/>
      </w:r>
      <w:r w:rsidRPr="00D26514">
        <w:t>&lt;</w:t>
      </w:r>
      <w:r w:rsidR="000B699D" w:rsidRPr="00D26514">
        <w:t>domain</w:t>
      </w:r>
      <w:r w:rsidR="00A875FF" w:rsidRPr="00D26514">
        <w:t>_</w:t>
      </w:r>
      <w:r w:rsidR="00BB6AAC" w:rsidRPr="00D26514">
        <w:t>name</w:t>
      </w:r>
      <w:r w:rsidR="00A875FF" w:rsidRPr="00D26514">
        <w:t>@ihe.net</w:t>
      </w:r>
      <w:r w:rsidRPr="00D26514">
        <w:t>&gt;</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1EF12208" w14:textId="03C1DCB3" w:rsidR="00CF283F" w:rsidRPr="00D26514" w:rsidRDefault="009D125C" w:rsidP="00623192">
      <w:pPr>
        <w:pStyle w:val="AuthorInstructions"/>
      </w:pPr>
      <w:r w:rsidRPr="00D26514">
        <w:br w:type="page"/>
      </w:r>
      <w:r w:rsidR="00A875FF" w:rsidRPr="00D26514">
        <w:rPr>
          <w:rFonts w:ascii="Arial" w:hAnsi="Arial"/>
          <w:b/>
          <w:kern w:val="28"/>
          <w:sz w:val="28"/>
        </w:rPr>
        <w:lastRenderedPageBreak/>
        <w:t>Foreword</w:t>
      </w:r>
    </w:p>
    <w:p w14:paraId="23B34C99" w14:textId="77777777"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482DC2" w:rsidRPr="00D26514">
        <w:t>&lt;</w:t>
      </w:r>
      <w:r w:rsidR="00A910E1" w:rsidRPr="00D26514">
        <w:t>D</w:t>
      </w:r>
      <w:r w:rsidRPr="00D26514">
        <w:t>omain</w:t>
      </w:r>
      <w:r w:rsidR="00A910E1" w:rsidRPr="00D26514">
        <w:t xml:space="preserve"> Name</w:t>
      </w:r>
      <w:r w:rsidR="00482DC2" w:rsidRPr="00D26514">
        <w:t>&gt;</w:t>
      </w:r>
      <w:r w:rsidRPr="00D26514">
        <w:t xml:space="preserve"> 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1" w:anchor="domainname" w:history="1">
        <w:r w:rsidR="005B5325" w:rsidRPr="00D26514">
          <w:rPr>
            <w:rStyle w:val="Hyperlink"/>
          </w:rPr>
          <w:t>http://www.ihe.net/Public_Comment/#domainname</w:t>
        </w:r>
      </w:hyperlink>
      <w:r w:rsidR="00F0665F" w:rsidRPr="00D26514">
        <w:t xml:space="preserve">. </w:t>
      </w:r>
      <w:proofErr w:type="gramStart"/>
      <w:r w:rsidR="00510062" w:rsidRPr="00D26514">
        <w:t>In order to</w:t>
      </w:r>
      <w:proofErr w:type="gramEnd"/>
      <w:r w:rsidR="00510062" w:rsidRPr="00D26514">
        <w:t xml:space="preserve"> be considered in development of the Trial Implementation version of the supplement</w:t>
      </w:r>
      <w:r w:rsidR="000717A7" w:rsidRPr="00D26514">
        <w:t>,</w:t>
      </w:r>
      <w:r w:rsidR="00510062" w:rsidRPr="00D26514">
        <w:t xml:space="preserve"> comments must be received by &lt;Month XX, 201X&gt;. </w:t>
      </w:r>
    </w:p>
    <w:p w14:paraId="5E0DDFFF" w14:textId="1CE04DE9" w:rsidR="00A875FF" w:rsidRPr="00D26514" w:rsidRDefault="00B15E9B" w:rsidP="006263EA">
      <w:pPr>
        <w:pStyle w:val="BodyText"/>
      </w:pPr>
      <w:r w:rsidRPr="00D26514">
        <w:rPr>
          <w:i/>
          <w:iCs/>
        </w:rPr>
        <w:t>&lt;</w:t>
      </w:r>
      <w:r w:rsidR="00A875FF" w:rsidRPr="00D26514">
        <w:rPr>
          <w:i/>
          <w:iCs/>
        </w:rPr>
        <w:t>For Trial Implementation</w:t>
      </w:r>
      <w:r w:rsidR="00C56183" w:rsidRPr="00D26514">
        <w:rPr>
          <w:i/>
          <w:iCs/>
        </w:rPr>
        <w:t>:</w:t>
      </w:r>
      <w:r w:rsidR="00CC0A62" w:rsidRPr="00D26514">
        <w:rPr>
          <w:i/>
          <w:iCs/>
        </w:rPr>
        <w:t>&gt;</w:t>
      </w:r>
      <w:r w:rsidR="00CC0A62" w:rsidRPr="00D26514">
        <w:t xml:space="preserve"> This</w:t>
      </w:r>
      <w:r w:rsidR="004F5211" w:rsidRPr="00D26514">
        <w:t xml:space="preserve"> supplement is published on </w:t>
      </w:r>
      <w:r w:rsidR="00BB6AAC" w:rsidRPr="00D26514">
        <w:t>&lt;Month XX, 201X&gt;</w:t>
      </w:r>
      <w:r w:rsidR="00A85861" w:rsidRPr="00D26514">
        <w:t xml:space="preserve"> </w:t>
      </w:r>
      <w:r w:rsidR="000717A7" w:rsidRPr="00D26514">
        <w:t xml:space="preserve">for Trial Implementation </w:t>
      </w:r>
      <w:r w:rsidR="00A85861" w:rsidRPr="00D26514">
        <w:t>and may</w:t>
      </w:r>
      <w:r w:rsidR="00BB6AAC" w:rsidRPr="00D26514">
        <w:t xml:space="preserve"> be available for testing at subsequent IHE Connectathons</w:t>
      </w:r>
      <w:r w:rsidR="00A875FF" w:rsidRPr="00D26514">
        <w:t xml:space="preserve">. </w:t>
      </w:r>
      <w:r w:rsidR="00BB6AAC" w:rsidRPr="00D26514">
        <w:t>The supplement may be amended based on the results of testing</w:t>
      </w:r>
      <w:r w:rsidR="00F0665F" w:rsidRPr="00D26514">
        <w:t xml:space="preserve">. </w:t>
      </w:r>
      <w:r w:rsidR="00BB6AAC" w:rsidRPr="00D26514">
        <w:t xml:space="preserve">Following successful testing it will be incorporated into the &lt;Domain Name&gt; Technical Framework. </w:t>
      </w:r>
      <w:r w:rsidR="00A875FF" w:rsidRPr="00D26514">
        <w:t xml:space="preserve">Comments are invited and </w:t>
      </w:r>
      <w:r w:rsidR="00E8793B" w:rsidRPr="00D26514">
        <w:t xml:space="preserve">can </w:t>
      </w:r>
      <w:r w:rsidR="00A875FF" w:rsidRPr="00D26514">
        <w:t>be submitted</w:t>
      </w:r>
      <w:r w:rsidR="004F5211" w:rsidRPr="00D26514">
        <w:t xml:space="preserve"> </w:t>
      </w:r>
      <w:r w:rsidR="007773C8" w:rsidRPr="00D26514">
        <w:t xml:space="preserve">at </w:t>
      </w:r>
      <w:hyperlink r:id="rId12" w:anchor="domainname" w:history="1">
        <w:r w:rsidR="005B5325" w:rsidRPr="00D26514">
          <w:rPr>
            <w:rStyle w:val="Hyperlink"/>
          </w:rPr>
          <w:t>http://www.ihe.net/Public_Comment/#domainname</w:t>
        </w:r>
      </w:hyperlink>
      <w:r w:rsidR="00A85861" w:rsidRPr="00D26514">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3" w:history="1">
        <w:r w:rsidRPr="00D26514">
          <w:rPr>
            <w:rStyle w:val="Hyperlink"/>
          </w:rPr>
          <w:t>www.ihe.net</w:t>
        </w:r>
      </w:hyperlink>
      <w:r w:rsidR="00625D23" w:rsidRPr="00D26514">
        <w:t>.</w:t>
      </w:r>
    </w:p>
    <w:p w14:paraId="3F882605" w14:textId="38C0F5CE" w:rsidR="00BE5916" w:rsidRPr="00D26514" w:rsidRDefault="00BE5916" w:rsidP="00BE5916">
      <w:pPr>
        <w:pStyle w:val="BodyText"/>
      </w:pPr>
      <w:r w:rsidRPr="00D26514">
        <w:t xml:space="preserve">Information about the IHE &lt;Domain Name&gt; </w:t>
      </w:r>
      <w:r w:rsidR="000F613A" w:rsidRPr="00D26514">
        <w:t xml:space="preserve">domain </w:t>
      </w:r>
      <w:r w:rsidR="00503AE1" w:rsidRPr="00D26514">
        <w:t>can</w:t>
      </w:r>
      <w:r w:rsidRPr="00D26514">
        <w:t xml:space="preserve"> be found at</w:t>
      </w:r>
      <w:r w:rsidR="00F0665F" w:rsidRPr="00D26514">
        <w:t xml:space="preserve"> </w:t>
      </w:r>
      <w:hyperlink r:id="rId14" w:history="1">
        <w:r w:rsidR="0015489F" w:rsidRPr="00D26514">
          <w:rPr>
            <w:rStyle w:val="Hyperlink"/>
          </w:rPr>
          <w:t>ihe.net/IHE_Domains</w:t>
        </w:r>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5" w:history="1">
        <w:r w:rsidR="0015489F" w:rsidRPr="00D26514">
          <w:rPr>
            <w:rStyle w:val="Hyperlink"/>
          </w:rPr>
          <w:t>http://ihe.net/IHE_Process</w:t>
        </w:r>
      </w:hyperlink>
      <w:r w:rsidRPr="00D26514">
        <w:t xml:space="preserve"> and </w:t>
      </w:r>
      <w:hyperlink r:id="rId16" w:history="1">
        <w:r w:rsidR="0015489F" w:rsidRPr="00D26514">
          <w:rPr>
            <w:rStyle w:val="Hyperlink"/>
          </w:rPr>
          <w:t>http://ihe.net/Profiles</w:t>
        </w:r>
      </w:hyperlink>
      <w:r w:rsidR="00625D23" w:rsidRPr="00D26514">
        <w:t>.</w:t>
      </w:r>
    </w:p>
    <w:p w14:paraId="335BCE3B" w14:textId="1E8C985E" w:rsidR="00AF1EF3" w:rsidRPr="00D26514" w:rsidRDefault="00BE5916" w:rsidP="00BE5916">
      <w:pPr>
        <w:pStyle w:val="BodyText"/>
      </w:pPr>
      <w:r w:rsidRPr="00D26514">
        <w:t xml:space="preserve">The current version of </w:t>
      </w:r>
      <w:r w:rsidR="008F78D2" w:rsidRPr="00D26514">
        <w:t>the IHE</w:t>
      </w:r>
      <w:r w:rsidRPr="00D26514">
        <w:t xml:space="preserve"> </w:t>
      </w:r>
      <w:r w:rsidR="008F78D2" w:rsidRPr="00D26514">
        <w:t>&lt;</w:t>
      </w:r>
      <w:r w:rsidR="00CD44D7" w:rsidRPr="00D26514">
        <w:t>D</w:t>
      </w:r>
      <w:r w:rsidR="008F78D2" w:rsidRPr="00D26514">
        <w:t>omain name&gt;</w:t>
      </w:r>
      <w:r w:rsidRPr="00D26514">
        <w:t xml:space="preserve">Technical Framework can be found at </w:t>
      </w:r>
      <w:hyperlink r:id="rId17" w:history="1">
        <w:r w:rsidR="0015489F" w:rsidRPr="00D26514">
          <w:rPr>
            <w:rStyle w:val="Hyperlink"/>
          </w:rPr>
          <w:t>http://ihe.net/Technical_Frameworks</w:t>
        </w:r>
      </w:hyperlink>
      <w:r w:rsidR="00625D23" w:rsidRPr="00D26514">
        <w:t>.</w:t>
      </w:r>
    </w:p>
    <w:p w14:paraId="64037D9B" w14:textId="12BE090C" w:rsidR="00E91C15" w:rsidRPr="00EA3BCB" w:rsidRDefault="00625D23" w:rsidP="00BE5916">
      <w:pPr>
        <w:pStyle w:val="BodyText"/>
        <w:rPr>
          <w:i/>
        </w:rPr>
      </w:pPr>
      <w:r w:rsidRPr="00D26514">
        <w:rPr>
          <w:i/>
        </w:rPr>
        <w:t>&lt;Com</w:t>
      </w:r>
      <w:r w:rsidR="0005577A" w:rsidRPr="00EA3BCB">
        <w:rPr>
          <w:i/>
        </w:rPr>
        <w:t xml:space="preserve">ments may be submitted </w:t>
      </w:r>
      <w:r w:rsidR="004D69C3" w:rsidRPr="00EA3BCB">
        <w:rPr>
          <w:i/>
        </w:rPr>
        <w:t>on IHE Technical Framework templates</w:t>
      </w:r>
      <w:r w:rsidR="005672A9" w:rsidRPr="00EA3BCB">
        <w:rPr>
          <w:i/>
        </w:rPr>
        <w:t xml:space="preserve"> any time </w:t>
      </w:r>
      <w:r w:rsidR="004D69C3" w:rsidRPr="00EA3BCB">
        <w:rPr>
          <w:i/>
        </w:rPr>
        <w:t xml:space="preserve">at </w:t>
      </w:r>
      <w:hyperlink r:id="rId18" w:history="1">
        <w:r w:rsidR="00AF1EF3" w:rsidRPr="00EA3BCB">
          <w:rPr>
            <w:rStyle w:val="Hyperlink"/>
            <w:i/>
          </w:rPr>
          <w:t>http://ihe.net/Templates_Public_Comments</w:t>
        </w:r>
      </w:hyperlink>
      <w:r w:rsidRPr="00EA3BCB">
        <w:rPr>
          <w:i/>
        </w:rPr>
        <w:t>.</w:t>
      </w:r>
      <w:r w:rsidR="0015489F" w:rsidRPr="00EA3BCB">
        <w:rPr>
          <w:i/>
        </w:rPr>
        <w:t xml:space="preserve"> </w:t>
      </w:r>
      <w:r w:rsidR="0017698E" w:rsidRPr="00EA3BCB">
        <w:rPr>
          <w:i/>
        </w:rPr>
        <w:t>P</w:t>
      </w:r>
      <w:r w:rsidR="00E91C15" w:rsidRPr="00EA3BCB">
        <w:rPr>
          <w:i/>
        </w:rPr>
        <w:t>lease enter comments/issues as soon as they are found</w:t>
      </w:r>
      <w:r w:rsidR="00887E40" w:rsidRPr="00EA3BCB">
        <w:rPr>
          <w:i/>
        </w:rPr>
        <w:t xml:space="preserve">. </w:t>
      </w:r>
      <w:r w:rsidR="00E91C15" w:rsidRPr="00EA3BCB">
        <w:rPr>
          <w:i/>
        </w:rPr>
        <w:t>Do not wait until a future review cycle is announced</w:t>
      </w:r>
      <w:r w:rsidR="00887E40" w:rsidRPr="00EA3BCB">
        <w:rPr>
          <w:i/>
        </w:rPr>
        <w:t>.</w:t>
      </w:r>
      <w:r w:rsidR="00C80B71" w:rsidRPr="00EA3BCB">
        <w:rPr>
          <w:i/>
        </w:rPr>
        <w:t>&gt;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0F77B9BF" w14:textId="77777777" w:rsidR="00D26514" w:rsidRDefault="00CF508D">
      <w:pPr>
        <w:pStyle w:val="TOC1"/>
        <w:rPr>
          <w:rFonts w:asciiTheme="minorHAnsi" w:eastAsiaTheme="minorEastAsia" w:hAnsiTheme="minorHAnsi" w:cstheme="minorBidi"/>
          <w:noProof/>
          <w:sz w:val="22"/>
          <w:szCs w:val="22"/>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500238740" w:history="1">
        <w:r w:rsidR="00D26514" w:rsidRPr="00672A06">
          <w:rPr>
            <w:rStyle w:val="Hyperlink"/>
            <w:noProof/>
          </w:rPr>
          <w:t>Introduction to this Supplement</w:t>
        </w:r>
        <w:r w:rsidR="00D26514">
          <w:rPr>
            <w:noProof/>
            <w:webHidden/>
          </w:rPr>
          <w:tab/>
        </w:r>
        <w:r w:rsidR="00D26514">
          <w:rPr>
            <w:noProof/>
            <w:webHidden/>
          </w:rPr>
          <w:fldChar w:fldCharType="begin"/>
        </w:r>
        <w:r w:rsidR="00D26514">
          <w:rPr>
            <w:noProof/>
            <w:webHidden/>
          </w:rPr>
          <w:instrText xml:space="preserve"> PAGEREF _Toc500238740 \h </w:instrText>
        </w:r>
        <w:r w:rsidR="00D26514">
          <w:rPr>
            <w:noProof/>
            <w:webHidden/>
          </w:rPr>
        </w:r>
        <w:r w:rsidR="00D26514">
          <w:rPr>
            <w:noProof/>
            <w:webHidden/>
          </w:rPr>
          <w:fldChar w:fldCharType="separate"/>
        </w:r>
        <w:r w:rsidR="00D26514">
          <w:rPr>
            <w:noProof/>
            <w:webHidden/>
          </w:rPr>
          <w:t>8</w:t>
        </w:r>
        <w:r w:rsidR="00D26514">
          <w:rPr>
            <w:noProof/>
            <w:webHidden/>
          </w:rPr>
          <w:fldChar w:fldCharType="end"/>
        </w:r>
      </w:hyperlink>
    </w:p>
    <w:p w14:paraId="7F1D7C78" w14:textId="77777777" w:rsidR="00D26514" w:rsidRDefault="005D27BF">
      <w:pPr>
        <w:pStyle w:val="TOC2"/>
        <w:rPr>
          <w:rFonts w:asciiTheme="minorHAnsi" w:eastAsiaTheme="minorEastAsia" w:hAnsiTheme="minorHAnsi" w:cstheme="minorBidi"/>
          <w:noProof/>
          <w:sz w:val="22"/>
          <w:szCs w:val="22"/>
        </w:rPr>
      </w:pPr>
      <w:hyperlink w:anchor="_Toc500238741" w:history="1">
        <w:r w:rsidR="00D26514" w:rsidRPr="00672A06">
          <w:rPr>
            <w:rStyle w:val="Hyperlink"/>
            <w:noProof/>
          </w:rPr>
          <w:t>Open Issues and Questions</w:t>
        </w:r>
        <w:r w:rsidR="00D26514">
          <w:rPr>
            <w:noProof/>
            <w:webHidden/>
          </w:rPr>
          <w:tab/>
        </w:r>
        <w:r w:rsidR="00D26514">
          <w:rPr>
            <w:noProof/>
            <w:webHidden/>
          </w:rPr>
          <w:fldChar w:fldCharType="begin"/>
        </w:r>
        <w:r w:rsidR="00D26514">
          <w:rPr>
            <w:noProof/>
            <w:webHidden/>
          </w:rPr>
          <w:instrText xml:space="preserve"> PAGEREF _Toc500238741 \h </w:instrText>
        </w:r>
        <w:r w:rsidR="00D26514">
          <w:rPr>
            <w:noProof/>
            <w:webHidden/>
          </w:rPr>
        </w:r>
        <w:r w:rsidR="00D26514">
          <w:rPr>
            <w:noProof/>
            <w:webHidden/>
          </w:rPr>
          <w:fldChar w:fldCharType="separate"/>
        </w:r>
        <w:r w:rsidR="00D26514">
          <w:rPr>
            <w:noProof/>
            <w:webHidden/>
          </w:rPr>
          <w:t>8</w:t>
        </w:r>
        <w:r w:rsidR="00D26514">
          <w:rPr>
            <w:noProof/>
            <w:webHidden/>
          </w:rPr>
          <w:fldChar w:fldCharType="end"/>
        </w:r>
      </w:hyperlink>
    </w:p>
    <w:p w14:paraId="293D0E9E" w14:textId="77777777" w:rsidR="00D26514" w:rsidRDefault="005D27BF">
      <w:pPr>
        <w:pStyle w:val="TOC2"/>
        <w:rPr>
          <w:rFonts w:asciiTheme="minorHAnsi" w:eastAsiaTheme="minorEastAsia" w:hAnsiTheme="minorHAnsi" w:cstheme="minorBidi"/>
          <w:noProof/>
          <w:sz w:val="22"/>
          <w:szCs w:val="22"/>
        </w:rPr>
      </w:pPr>
      <w:hyperlink w:anchor="_Toc500238742" w:history="1">
        <w:r w:rsidR="00D26514" w:rsidRPr="00672A06">
          <w:rPr>
            <w:rStyle w:val="Hyperlink"/>
            <w:noProof/>
          </w:rPr>
          <w:t>Closed Issues</w:t>
        </w:r>
        <w:r w:rsidR="00D26514">
          <w:rPr>
            <w:noProof/>
            <w:webHidden/>
          </w:rPr>
          <w:tab/>
        </w:r>
        <w:r w:rsidR="00D26514">
          <w:rPr>
            <w:noProof/>
            <w:webHidden/>
          </w:rPr>
          <w:fldChar w:fldCharType="begin"/>
        </w:r>
        <w:r w:rsidR="00D26514">
          <w:rPr>
            <w:noProof/>
            <w:webHidden/>
          </w:rPr>
          <w:instrText xml:space="preserve"> PAGEREF _Toc500238742 \h </w:instrText>
        </w:r>
        <w:r w:rsidR="00D26514">
          <w:rPr>
            <w:noProof/>
            <w:webHidden/>
          </w:rPr>
        </w:r>
        <w:r w:rsidR="00D26514">
          <w:rPr>
            <w:noProof/>
            <w:webHidden/>
          </w:rPr>
          <w:fldChar w:fldCharType="separate"/>
        </w:r>
        <w:r w:rsidR="00D26514">
          <w:rPr>
            <w:noProof/>
            <w:webHidden/>
          </w:rPr>
          <w:t>9</w:t>
        </w:r>
        <w:r w:rsidR="00D26514">
          <w:rPr>
            <w:noProof/>
            <w:webHidden/>
          </w:rPr>
          <w:fldChar w:fldCharType="end"/>
        </w:r>
      </w:hyperlink>
    </w:p>
    <w:p w14:paraId="2666832A" w14:textId="77777777" w:rsidR="00D26514" w:rsidRDefault="005D27BF">
      <w:pPr>
        <w:pStyle w:val="TOC1"/>
        <w:rPr>
          <w:rFonts w:asciiTheme="minorHAnsi" w:eastAsiaTheme="minorEastAsia" w:hAnsiTheme="minorHAnsi" w:cstheme="minorBidi"/>
          <w:noProof/>
          <w:sz w:val="22"/>
          <w:szCs w:val="22"/>
        </w:rPr>
      </w:pPr>
      <w:hyperlink w:anchor="_Toc500238743" w:history="1">
        <w:r w:rsidR="00D26514" w:rsidRPr="00672A06">
          <w:rPr>
            <w:rStyle w:val="Hyperlink"/>
            <w:noProof/>
          </w:rPr>
          <w:t>General Introduction and Shared Appendices</w:t>
        </w:r>
        <w:r w:rsidR="00D26514">
          <w:rPr>
            <w:noProof/>
            <w:webHidden/>
          </w:rPr>
          <w:tab/>
        </w:r>
        <w:r w:rsidR="00D26514">
          <w:rPr>
            <w:noProof/>
            <w:webHidden/>
          </w:rPr>
          <w:fldChar w:fldCharType="begin"/>
        </w:r>
        <w:r w:rsidR="00D26514">
          <w:rPr>
            <w:noProof/>
            <w:webHidden/>
          </w:rPr>
          <w:instrText xml:space="preserve"> PAGEREF _Toc500238743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45C2ABD6" w14:textId="77777777" w:rsidR="00D26514" w:rsidRDefault="005D27BF">
      <w:pPr>
        <w:pStyle w:val="TOC1"/>
        <w:rPr>
          <w:rFonts w:asciiTheme="minorHAnsi" w:eastAsiaTheme="minorEastAsia" w:hAnsiTheme="minorHAnsi" w:cstheme="minorBidi"/>
          <w:noProof/>
          <w:sz w:val="22"/>
          <w:szCs w:val="22"/>
        </w:rPr>
      </w:pPr>
      <w:hyperlink w:anchor="_Toc500238744" w:history="1">
        <w:r w:rsidR="00D26514" w:rsidRPr="00672A06">
          <w:rPr>
            <w:rStyle w:val="Hyperlink"/>
            <w:noProof/>
          </w:rPr>
          <w:t>Appendix A – Actor Summary Definitions</w:t>
        </w:r>
        <w:r w:rsidR="00D26514">
          <w:rPr>
            <w:noProof/>
            <w:webHidden/>
          </w:rPr>
          <w:tab/>
        </w:r>
        <w:r w:rsidR="00D26514">
          <w:rPr>
            <w:noProof/>
            <w:webHidden/>
          </w:rPr>
          <w:fldChar w:fldCharType="begin"/>
        </w:r>
        <w:r w:rsidR="00D26514">
          <w:rPr>
            <w:noProof/>
            <w:webHidden/>
          </w:rPr>
          <w:instrText xml:space="preserve"> PAGEREF _Toc500238744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584718D1" w14:textId="77777777" w:rsidR="00D26514" w:rsidRDefault="005D27BF">
      <w:pPr>
        <w:pStyle w:val="TOC1"/>
        <w:rPr>
          <w:rFonts w:asciiTheme="minorHAnsi" w:eastAsiaTheme="minorEastAsia" w:hAnsiTheme="minorHAnsi" w:cstheme="minorBidi"/>
          <w:noProof/>
          <w:sz w:val="22"/>
          <w:szCs w:val="22"/>
        </w:rPr>
      </w:pPr>
      <w:hyperlink w:anchor="_Toc500238745" w:history="1">
        <w:r w:rsidR="00D26514" w:rsidRPr="00672A06">
          <w:rPr>
            <w:rStyle w:val="Hyperlink"/>
            <w:noProof/>
          </w:rPr>
          <w:t>Appendix B – Transaction Summary Definitions</w:t>
        </w:r>
        <w:r w:rsidR="00D26514">
          <w:rPr>
            <w:noProof/>
            <w:webHidden/>
          </w:rPr>
          <w:tab/>
        </w:r>
        <w:r w:rsidR="00D26514">
          <w:rPr>
            <w:noProof/>
            <w:webHidden/>
          </w:rPr>
          <w:fldChar w:fldCharType="begin"/>
        </w:r>
        <w:r w:rsidR="00D26514">
          <w:rPr>
            <w:noProof/>
            <w:webHidden/>
          </w:rPr>
          <w:instrText xml:space="preserve"> PAGEREF _Toc500238745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3A8FEF3B" w14:textId="77777777" w:rsidR="00D26514" w:rsidRDefault="005D27BF">
      <w:pPr>
        <w:pStyle w:val="TOC1"/>
        <w:rPr>
          <w:rFonts w:asciiTheme="minorHAnsi" w:eastAsiaTheme="minorEastAsia" w:hAnsiTheme="minorHAnsi" w:cstheme="minorBidi"/>
          <w:noProof/>
          <w:sz w:val="22"/>
          <w:szCs w:val="22"/>
        </w:rPr>
      </w:pPr>
      <w:hyperlink w:anchor="_Toc500238746" w:history="1">
        <w:r w:rsidR="00D26514" w:rsidRPr="00672A06">
          <w:rPr>
            <w:rStyle w:val="Hyperlink"/>
            <w:noProof/>
          </w:rPr>
          <w:t>Appendix D – Glossary</w:t>
        </w:r>
        <w:r w:rsidR="00D26514">
          <w:rPr>
            <w:noProof/>
            <w:webHidden/>
          </w:rPr>
          <w:tab/>
        </w:r>
        <w:r w:rsidR="00D26514">
          <w:rPr>
            <w:noProof/>
            <w:webHidden/>
          </w:rPr>
          <w:fldChar w:fldCharType="begin"/>
        </w:r>
        <w:r w:rsidR="00D26514">
          <w:rPr>
            <w:noProof/>
            <w:webHidden/>
          </w:rPr>
          <w:instrText xml:space="preserve"> PAGEREF _Toc500238746 \h </w:instrText>
        </w:r>
        <w:r w:rsidR="00D26514">
          <w:rPr>
            <w:noProof/>
            <w:webHidden/>
          </w:rPr>
        </w:r>
        <w:r w:rsidR="00D26514">
          <w:rPr>
            <w:noProof/>
            <w:webHidden/>
          </w:rPr>
          <w:fldChar w:fldCharType="separate"/>
        </w:r>
        <w:r w:rsidR="00D26514">
          <w:rPr>
            <w:noProof/>
            <w:webHidden/>
          </w:rPr>
          <w:t>11</w:t>
        </w:r>
        <w:r w:rsidR="00D26514">
          <w:rPr>
            <w:noProof/>
            <w:webHidden/>
          </w:rPr>
          <w:fldChar w:fldCharType="end"/>
        </w:r>
      </w:hyperlink>
    </w:p>
    <w:p w14:paraId="3ED97417" w14:textId="77777777" w:rsidR="00D26514" w:rsidRDefault="005D27BF">
      <w:pPr>
        <w:pStyle w:val="TOC1"/>
        <w:rPr>
          <w:rFonts w:asciiTheme="minorHAnsi" w:eastAsiaTheme="minorEastAsia" w:hAnsiTheme="minorHAnsi" w:cstheme="minorBidi"/>
          <w:noProof/>
          <w:sz w:val="22"/>
          <w:szCs w:val="22"/>
        </w:rPr>
      </w:pPr>
      <w:hyperlink w:anchor="_Toc500238747" w:history="1">
        <w:r w:rsidR="00D26514" w:rsidRPr="00672A06">
          <w:rPr>
            <w:rStyle w:val="Hyperlink"/>
            <w:noProof/>
          </w:rPr>
          <w:t>Volume 1 – Profiles</w:t>
        </w:r>
        <w:r w:rsidR="00D26514">
          <w:rPr>
            <w:noProof/>
            <w:webHidden/>
          </w:rPr>
          <w:tab/>
        </w:r>
        <w:r w:rsidR="00D26514">
          <w:rPr>
            <w:noProof/>
            <w:webHidden/>
          </w:rPr>
          <w:fldChar w:fldCharType="begin"/>
        </w:r>
        <w:r w:rsidR="00D26514">
          <w:rPr>
            <w:noProof/>
            <w:webHidden/>
          </w:rPr>
          <w:instrText xml:space="preserve"> PAGEREF _Toc500238747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37475F09" w14:textId="77777777" w:rsidR="00D26514" w:rsidRDefault="005D27BF">
      <w:pPr>
        <w:pStyle w:val="TOC2"/>
        <w:rPr>
          <w:rFonts w:asciiTheme="minorHAnsi" w:eastAsiaTheme="minorEastAsia" w:hAnsiTheme="minorHAnsi" w:cstheme="minorBidi"/>
          <w:noProof/>
          <w:sz w:val="22"/>
          <w:szCs w:val="22"/>
        </w:rPr>
      </w:pPr>
      <w:hyperlink w:anchor="_Toc500238748" w:history="1">
        <w:r w:rsidR="00D26514" w:rsidRPr="00672A06">
          <w:rPr>
            <w:rStyle w:val="Hyperlink"/>
            <w:noProof/>
          </w:rPr>
          <w:t>&lt;</w:t>
        </w:r>
        <w:r w:rsidR="00D26514" w:rsidRPr="00672A06">
          <w:rPr>
            <w:rStyle w:val="Hyperlink"/>
            <w:i/>
            <w:noProof/>
          </w:rPr>
          <w:t>Copyright Licenses&gt;</w:t>
        </w:r>
        <w:r w:rsidR="00D26514">
          <w:rPr>
            <w:noProof/>
            <w:webHidden/>
          </w:rPr>
          <w:tab/>
        </w:r>
        <w:r w:rsidR="00D26514">
          <w:rPr>
            <w:noProof/>
            <w:webHidden/>
          </w:rPr>
          <w:fldChar w:fldCharType="begin"/>
        </w:r>
        <w:r w:rsidR="00D26514">
          <w:rPr>
            <w:noProof/>
            <w:webHidden/>
          </w:rPr>
          <w:instrText xml:space="preserve"> PAGEREF _Toc500238748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4815BD74" w14:textId="77777777" w:rsidR="00D26514" w:rsidRDefault="005D27BF">
      <w:pPr>
        <w:pStyle w:val="TOC2"/>
        <w:rPr>
          <w:rFonts w:asciiTheme="minorHAnsi" w:eastAsiaTheme="minorEastAsia" w:hAnsiTheme="minorHAnsi" w:cstheme="minorBidi"/>
          <w:noProof/>
          <w:sz w:val="22"/>
          <w:szCs w:val="22"/>
        </w:rPr>
      </w:pPr>
      <w:hyperlink w:anchor="_Toc500238749" w:history="1">
        <w:r w:rsidR="00D26514" w:rsidRPr="00672A06">
          <w:rPr>
            <w:rStyle w:val="Hyperlink"/>
            <w:noProof/>
          </w:rPr>
          <w:t>&lt;</w:t>
        </w:r>
        <w:r w:rsidR="00D26514" w:rsidRPr="00672A06">
          <w:rPr>
            <w:rStyle w:val="Hyperlink"/>
            <w:i/>
            <w:noProof/>
          </w:rPr>
          <w:t>Domain-specific additions&gt;</w:t>
        </w:r>
        <w:r w:rsidR="00D26514">
          <w:rPr>
            <w:noProof/>
            <w:webHidden/>
          </w:rPr>
          <w:tab/>
        </w:r>
        <w:r w:rsidR="00D26514">
          <w:rPr>
            <w:noProof/>
            <w:webHidden/>
          </w:rPr>
          <w:fldChar w:fldCharType="begin"/>
        </w:r>
        <w:r w:rsidR="00D26514">
          <w:rPr>
            <w:noProof/>
            <w:webHidden/>
          </w:rPr>
          <w:instrText xml:space="preserve"> PAGEREF _Toc500238749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0511D52C" w14:textId="11C88ED9" w:rsidR="00D26514" w:rsidRDefault="005D27BF">
      <w:pPr>
        <w:pStyle w:val="TOC1"/>
        <w:rPr>
          <w:rFonts w:asciiTheme="minorHAnsi" w:eastAsiaTheme="minorEastAsia" w:hAnsiTheme="minorHAnsi" w:cstheme="minorBidi"/>
          <w:noProof/>
          <w:sz w:val="22"/>
          <w:szCs w:val="22"/>
        </w:rPr>
      </w:pPr>
      <w:hyperlink w:anchor="_Toc500238750" w:history="1">
        <w:r w:rsidR="00D26514" w:rsidRPr="00672A06">
          <w:rPr>
            <w:rStyle w:val="Hyperlink"/>
            <w:noProof/>
          </w:rPr>
          <w:t xml:space="preserve">X </w:t>
        </w:r>
        <w:r w:rsidR="00E12377">
          <w:rPr>
            <w:rStyle w:val="Hyperlink"/>
            <w:noProof/>
          </w:rPr>
          <w:t>Paramedicine Care Summary (PCS)</w:t>
        </w:r>
        <w:r w:rsidR="00D26514" w:rsidRPr="00672A06">
          <w:rPr>
            <w:rStyle w:val="Hyperlink"/>
            <w:noProof/>
          </w:rPr>
          <w:t xml:space="preserve"> Profile</w:t>
        </w:r>
        <w:r w:rsidR="00D26514">
          <w:rPr>
            <w:noProof/>
            <w:webHidden/>
          </w:rPr>
          <w:tab/>
        </w:r>
        <w:r w:rsidR="00D26514">
          <w:rPr>
            <w:noProof/>
            <w:webHidden/>
          </w:rPr>
          <w:fldChar w:fldCharType="begin"/>
        </w:r>
        <w:r w:rsidR="00D26514">
          <w:rPr>
            <w:noProof/>
            <w:webHidden/>
          </w:rPr>
          <w:instrText xml:space="preserve"> PAGEREF _Toc500238750 \h </w:instrText>
        </w:r>
        <w:r w:rsidR="00D26514">
          <w:rPr>
            <w:noProof/>
            <w:webHidden/>
          </w:rPr>
        </w:r>
        <w:r w:rsidR="00D26514">
          <w:rPr>
            <w:noProof/>
            <w:webHidden/>
          </w:rPr>
          <w:fldChar w:fldCharType="separate"/>
        </w:r>
        <w:r w:rsidR="00D26514">
          <w:rPr>
            <w:noProof/>
            <w:webHidden/>
          </w:rPr>
          <w:t>13</w:t>
        </w:r>
        <w:r w:rsidR="00D26514">
          <w:rPr>
            <w:noProof/>
            <w:webHidden/>
          </w:rPr>
          <w:fldChar w:fldCharType="end"/>
        </w:r>
      </w:hyperlink>
    </w:p>
    <w:p w14:paraId="182BBE25" w14:textId="5DBC6B6F" w:rsidR="00D26514" w:rsidRDefault="005D27BF">
      <w:pPr>
        <w:pStyle w:val="TOC2"/>
        <w:rPr>
          <w:rFonts w:asciiTheme="minorHAnsi" w:eastAsiaTheme="minorEastAsia" w:hAnsiTheme="minorHAnsi" w:cstheme="minorBidi"/>
          <w:noProof/>
          <w:sz w:val="22"/>
          <w:szCs w:val="22"/>
        </w:rPr>
      </w:pPr>
      <w:hyperlink w:anchor="_Toc500238751" w:history="1">
        <w:r w:rsidR="00D26514" w:rsidRPr="00672A06">
          <w:rPr>
            <w:rStyle w:val="Hyperlink"/>
            <w:noProof/>
          </w:rPr>
          <w:t xml:space="preserve">X.1 </w:t>
        </w:r>
        <w:r w:rsidR="00E12377">
          <w:rPr>
            <w:rStyle w:val="Hyperlink"/>
            <w:noProof/>
          </w:rPr>
          <w:t>PCS</w:t>
        </w:r>
        <w:r w:rsidR="00D26514" w:rsidRPr="00672A06">
          <w:rPr>
            <w:rStyle w:val="Hyperlink"/>
            <w:noProof/>
          </w:rPr>
          <w:t xml:space="preserve"> Actors, Transactions, and Content Modules</w:t>
        </w:r>
        <w:r w:rsidR="00D26514">
          <w:rPr>
            <w:noProof/>
            <w:webHidden/>
          </w:rPr>
          <w:tab/>
        </w:r>
        <w:r w:rsidR="00D26514">
          <w:rPr>
            <w:noProof/>
            <w:webHidden/>
          </w:rPr>
          <w:fldChar w:fldCharType="begin"/>
        </w:r>
        <w:r w:rsidR="00D26514">
          <w:rPr>
            <w:noProof/>
            <w:webHidden/>
          </w:rPr>
          <w:instrText xml:space="preserve"> PAGEREF _Toc500238751 \h </w:instrText>
        </w:r>
        <w:r w:rsidR="00D26514">
          <w:rPr>
            <w:noProof/>
            <w:webHidden/>
          </w:rPr>
        </w:r>
        <w:r w:rsidR="00D26514">
          <w:rPr>
            <w:noProof/>
            <w:webHidden/>
          </w:rPr>
          <w:fldChar w:fldCharType="separate"/>
        </w:r>
        <w:r w:rsidR="00D26514">
          <w:rPr>
            <w:noProof/>
            <w:webHidden/>
          </w:rPr>
          <w:t>13</w:t>
        </w:r>
        <w:r w:rsidR="00D26514">
          <w:rPr>
            <w:noProof/>
            <w:webHidden/>
          </w:rPr>
          <w:fldChar w:fldCharType="end"/>
        </w:r>
      </w:hyperlink>
    </w:p>
    <w:p w14:paraId="612A5E04" w14:textId="77777777" w:rsidR="00D26514" w:rsidRDefault="005D27BF">
      <w:pPr>
        <w:pStyle w:val="TOC3"/>
        <w:rPr>
          <w:rFonts w:asciiTheme="minorHAnsi" w:eastAsiaTheme="minorEastAsia" w:hAnsiTheme="minorHAnsi" w:cstheme="minorBidi"/>
          <w:noProof/>
          <w:sz w:val="22"/>
          <w:szCs w:val="22"/>
        </w:rPr>
      </w:pPr>
      <w:hyperlink w:anchor="_Toc500238752" w:history="1">
        <w:r w:rsidR="00D26514" w:rsidRPr="00672A06">
          <w:rPr>
            <w:rStyle w:val="Hyperlink"/>
            <w:bCs/>
            <w:noProof/>
          </w:rPr>
          <w:t>X.1.1 Actor Descriptions and Actor Profile Requirements</w:t>
        </w:r>
        <w:r w:rsidR="00D26514">
          <w:rPr>
            <w:noProof/>
            <w:webHidden/>
          </w:rPr>
          <w:tab/>
        </w:r>
        <w:r w:rsidR="00D26514">
          <w:rPr>
            <w:noProof/>
            <w:webHidden/>
          </w:rPr>
          <w:fldChar w:fldCharType="begin"/>
        </w:r>
        <w:r w:rsidR="00D26514">
          <w:rPr>
            <w:noProof/>
            <w:webHidden/>
          </w:rPr>
          <w:instrText xml:space="preserve"> PAGEREF _Toc500238752 \h </w:instrText>
        </w:r>
        <w:r w:rsidR="00D26514">
          <w:rPr>
            <w:noProof/>
            <w:webHidden/>
          </w:rPr>
        </w:r>
        <w:r w:rsidR="00D26514">
          <w:rPr>
            <w:noProof/>
            <w:webHidden/>
          </w:rPr>
          <w:fldChar w:fldCharType="separate"/>
        </w:r>
        <w:r w:rsidR="00D26514">
          <w:rPr>
            <w:noProof/>
            <w:webHidden/>
          </w:rPr>
          <w:t>16</w:t>
        </w:r>
        <w:r w:rsidR="00D26514">
          <w:rPr>
            <w:noProof/>
            <w:webHidden/>
          </w:rPr>
          <w:fldChar w:fldCharType="end"/>
        </w:r>
      </w:hyperlink>
    </w:p>
    <w:p w14:paraId="3165B1B8" w14:textId="77777777" w:rsidR="00D26514" w:rsidRDefault="005D27BF">
      <w:pPr>
        <w:pStyle w:val="TOC4"/>
        <w:rPr>
          <w:rFonts w:asciiTheme="minorHAnsi" w:eastAsiaTheme="minorEastAsia" w:hAnsiTheme="minorHAnsi" w:cstheme="minorBidi"/>
          <w:noProof/>
          <w:sz w:val="22"/>
          <w:szCs w:val="22"/>
        </w:rPr>
      </w:pPr>
      <w:hyperlink w:anchor="_Toc500238753" w:history="1">
        <w:r w:rsidR="00D26514" w:rsidRPr="00672A06">
          <w:rPr>
            <w:rStyle w:val="Hyperlink"/>
            <w:noProof/>
          </w:rPr>
          <w:t>X.1.1.1 &lt;Actor A&gt;</w:t>
        </w:r>
        <w:r w:rsidR="00D26514">
          <w:rPr>
            <w:noProof/>
            <w:webHidden/>
          </w:rPr>
          <w:tab/>
        </w:r>
        <w:r w:rsidR="00D26514">
          <w:rPr>
            <w:noProof/>
            <w:webHidden/>
          </w:rPr>
          <w:fldChar w:fldCharType="begin"/>
        </w:r>
        <w:r w:rsidR="00D26514">
          <w:rPr>
            <w:noProof/>
            <w:webHidden/>
          </w:rPr>
          <w:instrText xml:space="preserve"> PAGEREF _Toc500238753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255FB9C2" w14:textId="77777777" w:rsidR="00D26514" w:rsidRDefault="005D27BF">
      <w:pPr>
        <w:pStyle w:val="TOC4"/>
        <w:rPr>
          <w:rFonts w:asciiTheme="minorHAnsi" w:eastAsiaTheme="minorEastAsia" w:hAnsiTheme="minorHAnsi" w:cstheme="minorBidi"/>
          <w:noProof/>
          <w:sz w:val="22"/>
          <w:szCs w:val="22"/>
        </w:rPr>
      </w:pPr>
      <w:hyperlink w:anchor="_Toc500238754" w:history="1">
        <w:r w:rsidR="00D26514" w:rsidRPr="00672A06">
          <w:rPr>
            <w:rStyle w:val="Hyperlink"/>
            <w:noProof/>
          </w:rPr>
          <w:t>X.1.1.2 &lt;Actor B&gt;</w:t>
        </w:r>
        <w:r w:rsidR="00D26514">
          <w:rPr>
            <w:noProof/>
            <w:webHidden/>
          </w:rPr>
          <w:tab/>
        </w:r>
        <w:r w:rsidR="00D26514">
          <w:rPr>
            <w:noProof/>
            <w:webHidden/>
          </w:rPr>
          <w:fldChar w:fldCharType="begin"/>
        </w:r>
        <w:r w:rsidR="00D26514">
          <w:rPr>
            <w:noProof/>
            <w:webHidden/>
          </w:rPr>
          <w:instrText xml:space="preserve"> PAGEREF _Toc500238754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6466201D" w14:textId="3B0ED291" w:rsidR="00D26514" w:rsidRDefault="005D27BF">
      <w:pPr>
        <w:pStyle w:val="TOC2"/>
        <w:rPr>
          <w:rFonts w:asciiTheme="minorHAnsi" w:eastAsiaTheme="minorEastAsia" w:hAnsiTheme="minorHAnsi" w:cstheme="minorBidi"/>
          <w:noProof/>
          <w:sz w:val="22"/>
          <w:szCs w:val="22"/>
        </w:rPr>
      </w:pPr>
      <w:hyperlink w:anchor="_Toc500238755" w:history="1">
        <w:r w:rsidR="00D26514" w:rsidRPr="00672A06">
          <w:rPr>
            <w:rStyle w:val="Hyperlink"/>
            <w:noProof/>
          </w:rPr>
          <w:t xml:space="preserve">X.2 </w:t>
        </w:r>
        <w:r w:rsidR="00E12377">
          <w:rPr>
            <w:rStyle w:val="Hyperlink"/>
            <w:noProof/>
          </w:rPr>
          <w:t>PCS</w:t>
        </w:r>
        <w:r w:rsidR="00D26514" w:rsidRPr="00672A06">
          <w:rPr>
            <w:rStyle w:val="Hyperlink"/>
            <w:noProof/>
          </w:rPr>
          <w:t xml:space="preserve"> Actor Options</w:t>
        </w:r>
        <w:r w:rsidR="00D26514">
          <w:rPr>
            <w:noProof/>
            <w:webHidden/>
          </w:rPr>
          <w:tab/>
        </w:r>
        <w:r w:rsidR="00D26514">
          <w:rPr>
            <w:noProof/>
            <w:webHidden/>
          </w:rPr>
          <w:fldChar w:fldCharType="begin"/>
        </w:r>
        <w:r w:rsidR="00D26514">
          <w:rPr>
            <w:noProof/>
            <w:webHidden/>
          </w:rPr>
          <w:instrText xml:space="preserve"> PAGEREF _Toc500238755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3CEAF42B" w14:textId="77777777" w:rsidR="00D26514" w:rsidRDefault="005D27BF">
      <w:pPr>
        <w:pStyle w:val="TOC3"/>
        <w:rPr>
          <w:rFonts w:asciiTheme="minorHAnsi" w:eastAsiaTheme="minorEastAsia" w:hAnsiTheme="minorHAnsi" w:cstheme="minorBidi"/>
          <w:noProof/>
          <w:sz w:val="22"/>
          <w:szCs w:val="22"/>
        </w:rPr>
      </w:pPr>
      <w:hyperlink w:anchor="_Toc500238756" w:history="1">
        <w:r w:rsidR="00D26514" w:rsidRPr="00672A06">
          <w:rPr>
            <w:rStyle w:val="Hyperlink"/>
            <w:noProof/>
          </w:rPr>
          <w:t>X.2.1 &lt;Option Name&gt;</w:t>
        </w:r>
        <w:r w:rsidR="00D26514">
          <w:rPr>
            <w:noProof/>
            <w:webHidden/>
          </w:rPr>
          <w:tab/>
        </w:r>
        <w:r w:rsidR="00D26514">
          <w:rPr>
            <w:noProof/>
            <w:webHidden/>
          </w:rPr>
          <w:fldChar w:fldCharType="begin"/>
        </w:r>
        <w:r w:rsidR="00D26514">
          <w:rPr>
            <w:noProof/>
            <w:webHidden/>
          </w:rPr>
          <w:instrText xml:space="preserve"> PAGEREF _Toc500238756 \h </w:instrText>
        </w:r>
        <w:r w:rsidR="00D26514">
          <w:rPr>
            <w:noProof/>
            <w:webHidden/>
          </w:rPr>
        </w:r>
        <w:r w:rsidR="00D26514">
          <w:rPr>
            <w:noProof/>
            <w:webHidden/>
          </w:rPr>
          <w:fldChar w:fldCharType="separate"/>
        </w:r>
        <w:r w:rsidR="00D26514">
          <w:rPr>
            <w:noProof/>
            <w:webHidden/>
          </w:rPr>
          <w:t>18</w:t>
        </w:r>
        <w:r w:rsidR="00D26514">
          <w:rPr>
            <w:noProof/>
            <w:webHidden/>
          </w:rPr>
          <w:fldChar w:fldCharType="end"/>
        </w:r>
      </w:hyperlink>
    </w:p>
    <w:p w14:paraId="1CA5E439" w14:textId="16DC598D" w:rsidR="00D26514" w:rsidRDefault="005D27BF">
      <w:pPr>
        <w:pStyle w:val="TOC2"/>
        <w:rPr>
          <w:rFonts w:asciiTheme="minorHAnsi" w:eastAsiaTheme="minorEastAsia" w:hAnsiTheme="minorHAnsi" w:cstheme="minorBidi"/>
          <w:noProof/>
          <w:sz w:val="22"/>
          <w:szCs w:val="22"/>
        </w:rPr>
      </w:pPr>
      <w:hyperlink w:anchor="_Toc500238757" w:history="1">
        <w:r w:rsidR="00D26514" w:rsidRPr="00672A06">
          <w:rPr>
            <w:rStyle w:val="Hyperlink"/>
            <w:noProof/>
          </w:rPr>
          <w:t xml:space="preserve">X.3 </w:t>
        </w:r>
        <w:r w:rsidR="00E12377">
          <w:rPr>
            <w:rStyle w:val="Hyperlink"/>
            <w:noProof/>
          </w:rPr>
          <w:t>PCS</w:t>
        </w:r>
        <w:r w:rsidR="00D26514" w:rsidRPr="00672A06">
          <w:rPr>
            <w:rStyle w:val="Hyperlink"/>
            <w:noProof/>
          </w:rPr>
          <w:t xml:space="preserve"> Required Actor Groupings</w:t>
        </w:r>
        <w:r w:rsidR="00D26514">
          <w:rPr>
            <w:noProof/>
            <w:webHidden/>
          </w:rPr>
          <w:tab/>
        </w:r>
        <w:r w:rsidR="00D26514">
          <w:rPr>
            <w:noProof/>
            <w:webHidden/>
          </w:rPr>
          <w:fldChar w:fldCharType="begin"/>
        </w:r>
        <w:r w:rsidR="00D26514">
          <w:rPr>
            <w:noProof/>
            <w:webHidden/>
          </w:rPr>
          <w:instrText xml:space="preserve"> PAGEREF _Toc500238757 \h </w:instrText>
        </w:r>
        <w:r w:rsidR="00D26514">
          <w:rPr>
            <w:noProof/>
            <w:webHidden/>
          </w:rPr>
        </w:r>
        <w:r w:rsidR="00D26514">
          <w:rPr>
            <w:noProof/>
            <w:webHidden/>
          </w:rPr>
          <w:fldChar w:fldCharType="separate"/>
        </w:r>
        <w:r w:rsidR="00D26514">
          <w:rPr>
            <w:noProof/>
            <w:webHidden/>
          </w:rPr>
          <w:t>19</w:t>
        </w:r>
        <w:r w:rsidR="00D26514">
          <w:rPr>
            <w:noProof/>
            <w:webHidden/>
          </w:rPr>
          <w:fldChar w:fldCharType="end"/>
        </w:r>
      </w:hyperlink>
    </w:p>
    <w:p w14:paraId="233126F1" w14:textId="03476DB6" w:rsidR="00D26514" w:rsidRDefault="005D27BF">
      <w:pPr>
        <w:pStyle w:val="TOC2"/>
        <w:rPr>
          <w:rFonts w:asciiTheme="minorHAnsi" w:eastAsiaTheme="minorEastAsia" w:hAnsiTheme="minorHAnsi" w:cstheme="minorBidi"/>
          <w:noProof/>
          <w:sz w:val="22"/>
          <w:szCs w:val="22"/>
        </w:rPr>
      </w:pPr>
      <w:hyperlink w:anchor="_Toc500238758" w:history="1">
        <w:r w:rsidR="00D26514" w:rsidRPr="00672A06">
          <w:rPr>
            <w:rStyle w:val="Hyperlink"/>
            <w:noProof/>
          </w:rPr>
          <w:t xml:space="preserve">X.4 </w:t>
        </w:r>
        <w:r w:rsidR="00E12377">
          <w:rPr>
            <w:rStyle w:val="Hyperlink"/>
            <w:noProof/>
          </w:rPr>
          <w:t>PCS</w:t>
        </w:r>
        <w:r w:rsidR="00D26514" w:rsidRPr="00672A06">
          <w:rPr>
            <w:rStyle w:val="Hyperlink"/>
            <w:noProof/>
          </w:rPr>
          <w:t xml:space="preserve"> Overview</w:t>
        </w:r>
        <w:r w:rsidR="00D26514">
          <w:rPr>
            <w:noProof/>
            <w:webHidden/>
          </w:rPr>
          <w:tab/>
        </w:r>
        <w:r w:rsidR="00D26514">
          <w:rPr>
            <w:noProof/>
            <w:webHidden/>
          </w:rPr>
          <w:fldChar w:fldCharType="begin"/>
        </w:r>
        <w:r w:rsidR="00D26514">
          <w:rPr>
            <w:noProof/>
            <w:webHidden/>
          </w:rPr>
          <w:instrText xml:space="preserve"> PAGEREF _Toc500238758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2FAFA2ED" w14:textId="77777777" w:rsidR="00D26514" w:rsidRDefault="005D27BF">
      <w:pPr>
        <w:pStyle w:val="TOC3"/>
        <w:rPr>
          <w:rFonts w:asciiTheme="minorHAnsi" w:eastAsiaTheme="minorEastAsia" w:hAnsiTheme="minorHAnsi" w:cstheme="minorBidi"/>
          <w:noProof/>
          <w:sz w:val="22"/>
          <w:szCs w:val="22"/>
        </w:rPr>
      </w:pPr>
      <w:hyperlink w:anchor="_Toc500238759" w:history="1">
        <w:r w:rsidR="00D26514" w:rsidRPr="00672A06">
          <w:rPr>
            <w:rStyle w:val="Hyperlink"/>
            <w:bCs/>
            <w:noProof/>
          </w:rPr>
          <w:t>X.4.1 Concepts</w:t>
        </w:r>
        <w:r w:rsidR="00D26514">
          <w:rPr>
            <w:noProof/>
            <w:webHidden/>
          </w:rPr>
          <w:tab/>
        </w:r>
        <w:r w:rsidR="00D26514">
          <w:rPr>
            <w:noProof/>
            <w:webHidden/>
          </w:rPr>
          <w:fldChar w:fldCharType="begin"/>
        </w:r>
        <w:r w:rsidR="00D26514">
          <w:rPr>
            <w:noProof/>
            <w:webHidden/>
          </w:rPr>
          <w:instrText xml:space="preserve"> PAGEREF _Toc500238759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000A1A7E" w14:textId="77777777" w:rsidR="00D26514" w:rsidRDefault="005D27BF">
      <w:pPr>
        <w:pStyle w:val="TOC3"/>
        <w:rPr>
          <w:rFonts w:asciiTheme="minorHAnsi" w:eastAsiaTheme="minorEastAsia" w:hAnsiTheme="minorHAnsi" w:cstheme="minorBidi"/>
          <w:noProof/>
          <w:sz w:val="22"/>
          <w:szCs w:val="22"/>
        </w:rPr>
      </w:pPr>
      <w:hyperlink w:anchor="_Toc500238760" w:history="1">
        <w:r w:rsidR="00D26514" w:rsidRPr="00672A06">
          <w:rPr>
            <w:rStyle w:val="Hyperlink"/>
            <w:bCs/>
            <w:noProof/>
          </w:rPr>
          <w:t>X.4.2 Use Cases</w:t>
        </w:r>
        <w:r w:rsidR="00D26514">
          <w:rPr>
            <w:noProof/>
            <w:webHidden/>
          </w:rPr>
          <w:tab/>
        </w:r>
        <w:r w:rsidR="00D26514">
          <w:rPr>
            <w:noProof/>
            <w:webHidden/>
          </w:rPr>
          <w:fldChar w:fldCharType="begin"/>
        </w:r>
        <w:r w:rsidR="00D26514">
          <w:rPr>
            <w:noProof/>
            <w:webHidden/>
          </w:rPr>
          <w:instrText xml:space="preserve"> PAGEREF _Toc500238760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1EA716B0" w14:textId="77777777" w:rsidR="00D26514" w:rsidRDefault="005D27BF">
      <w:pPr>
        <w:pStyle w:val="TOC4"/>
        <w:rPr>
          <w:rFonts w:asciiTheme="minorHAnsi" w:eastAsiaTheme="minorEastAsia" w:hAnsiTheme="minorHAnsi" w:cstheme="minorBidi"/>
          <w:noProof/>
          <w:sz w:val="22"/>
          <w:szCs w:val="22"/>
        </w:rPr>
      </w:pPr>
      <w:hyperlink w:anchor="_Toc500238761" w:history="1">
        <w:r w:rsidR="00D26514" w:rsidRPr="00672A06">
          <w:rPr>
            <w:rStyle w:val="Hyperlink"/>
            <w:noProof/>
          </w:rPr>
          <w:t>X.4.2.1 Use Case #1: &lt;simple name&gt;</w:t>
        </w:r>
        <w:r w:rsidR="00D26514">
          <w:rPr>
            <w:noProof/>
            <w:webHidden/>
          </w:rPr>
          <w:tab/>
        </w:r>
        <w:r w:rsidR="00D26514">
          <w:rPr>
            <w:noProof/>
            <w:webHidden/>
          </w:rPr>
          <w:fldChar w:fldCharType="begin"/>
        </w:r>
        <w:r w:rsidR="00D26514">
          <w:rPr>
            <w:noProof/>
            <w:webHidden/>
          </w:rPr>
          <w:instrText xml:space="preserve"> PAGEREF _Toc500238761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0B1E1949" w14:textId="77777777" w:rsidR="00D26514" w:rsidRDefault="005D27BF">
      <w:pPr>
        <w:pStyle w:val="TOC5"/>
        <w:rPr>
          <w:rFonts w:asciiTheme="minorHAnsi" w:eastAsiaTheme="minorEastAsia" w:hAnsiTheme="minorHAnsi" w:cstheme="minorBidi"/>
          <w:noProof/>
          <w:sz w:val="22"/>
          <w:szCs w:val="22"/>
        </w:rPr>
      </w:pPr>
      <w:hyperlink w:anchor="_Toc500238762" w:history="1">
        <w:r w:rsidR="00D26514" w:rsidRPr="00672A06">
          <w:rPr>
            <w:rStyle w:val="Hyperlink"/>
            <w:noProof/>
          </w:rPr>
          <w:t>X.4.2.1.1 &lt;</w:t>
        </w:r>
        <w:r w:rsidR="00D26514" w:rsidRPr="00672A06">
          <w:rPr>
            <w:rStyle w:val="Hyperlink"/>
            <w:bCs/>
            <w:noProof/>
          </w:rPr>
          <w:t xml:space="preserve">simple name&gt; </w:t>
        </w:r>
        <w:r w:rsidR="00D26514" w:rsidRPr="00672A06">
          <w:rPr>
            <w:rStyle w:val="Hyperlink"/>
            <w:noProof/>
          </w:rPr>
          <w:t>Use Case Description</w:t>
        </w:r>
        <w:r w:rsidR="00D26514">
          <w:rPr>
            <w:noProof/>
            <w:webHidden/>
          </w:rPr>
          <w:tab/>
        </w:r>
        <w:r w:rsidR="00D26514">
          <w:rPr>
            <w:noProof/>
            <w:webHidden/>
          </w:rPr>
          <w:fldChar w:fldCharType="begin"/>
        </w:r>
        <w:r w:rsidR="00D26514">
          <w:rPr>
            <w:noProof/>
            <w:webHidden/>
          </w:rPr>
          <w:instrText xml:space="preserve"> PAGEREF _Toc500238762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1CBCC13D" w14:textId="77777777" w:rsidR="00D26514" w:rsidRDefault="005D27BF">
      <w:pPr>
        <w:pStyle w:val="TOC5"/>
        <w:rPr>
          <w:rFonts w:asciiTheme="minorHAnsi" w:eastAsiaTheme="minorEastAsia" w:hAnsiTheme="minorHAnsi" w:cstheme="minorBidi"/>
          <w:noProof/>
          <w:sz w:val="22"/>
          <w:szCs w:val="22"/>
        </w:rPr>
      </w:pPr>
      <w:hyperlink w:anchor="_Toc500238763" w:history="1">
        <w:r w:rsidR="00D26514" w:rsidRPr="00672A06">
          <w:rPr>
            <w:rStyle w:val="Hyperlink"/>
            <w:noProof/>
          </w:rPr>
          <w:t>X.4.2.1.2 &lt;simple name&gt; Process Flow</w:t>
        </w:r>
        <w:r w:rsidR="00D26514">
          <w:rPr>
            <w:noProof/>
            <w:webHidden/>
          </w:rPr>
          <w:tab/>
        </w:r>
        <w:r w:rsidR="00D26514">
          <w:rPr>
            <w:noProof/>
            <w:webHidden/>
          </w:rPr>
          <w:fldChar w:fldCharType="begin"/>
        </w:r>
        <w:r w:rsidR="00D26514">
          <w:rPr>
            <w:noProof/>
            <w:webHidden/>
          </w:rPr>
          <w:instrText xml:space="preserve"> PAGEREF _Toc500238763 \h </w:instrText>
        </w:r>
        <w:r w:rsidR="00D26514">
          <w:rPr>
            <w:noProof/>
            <w:webHidden/>
          </w:rPr>
        </w:r>
        <w:r w:rsidR="00D26514">
          <w:rPr>
            <w:noProof/>
            <w:webHidden/>
          </w:rPr>
          <w:fldChar w:fldCharType="separate"/>
        </w:r>
        <w:r w:rsidR="00D26514">
          <w:rPr>
            <w:noProof/>
            <w:webHidden/>
          </w:rPr>
          <w:t>23</w:t>
        </w:r>
        <w:r w:rsidR="00D26514">
          <w:rPr>
            <w:noProof/>
            <w:webHidden/>
          </w:rPr>
          <w:fldChar w:fldCharType="end"/>
        </w:r>
      </w:hyperlink>
    </w:p>
    <w:p w14:paraId="104E1216" w14:textId="0B012DD1" w:rsidR="00D26514" w:rsidRDefault="005D27BF">
      <w:pPr>
        <w:pStyle w:val="TOC2"/>
        <w:rPr>
          <w:rFonts w:asciiTheme="minorHAnsi" w:eastAsiaTheme="minorEastAsia" w:hAnsiTheme="minorHAnsi" w:cstheme="minorBidi"/>
          <w:noProof/>
          <w:sz w:val="22"/>
          <w:szCs w:val="22"/>
        </w:rPr>
      </w:pPr>
      <w:hyperlink w:anchor="_Toc500238764" w:history="1">
        <w:r w:rsidR="00D26514" w:rsidRPr="00672A06">
          <w:rPr>
            <w:rStyle w:val="Hyperlink"/>
            <w:noProof/>
          </w:rPr>
          <w:t xml:space="preserve">X.5 </w:t>
        </w:r>
        <w:r w:rsidR="00E12377">
          <w:rPr>
            <w:rStyle w:val="Hyperlink"/>
            <w:noProof/>
          </w:rPr>
          <w:t>PCS</w:t>
        </w:r>
        <w:r w:rsidR="00D26514" w:rsidRPr="00672A06">
          <w:rPr>
            <w:rStyle w:val="Hyperlink"/>
            <w:noProof/>
          </w:rPr>
          <w:t xml:space="preserve"> Security Considerations</w:t>
        </w:r>
        <w:r w:rsidR="00D26514">
          <w:rPr>
            <w:noProof/>
            <w:webHidden/>
          </w:rPr>
          <w:tab/>
        </w:r>
        <w:r w:rsidR="00D26514">
          <w:rPr>
            <w:noProof/>
            <w:webHidden/>
          </w:rPr>
          <w:fldChar w:fldCharType="begin"/>
        </w:r>
        <w:r w:rsidR="00D26514">
          <w:rPr>
            <w:noProof/>
            <w:webHidden/>
          </w:rPr>
          <w:instrText xml:space="preserve"> PAGEREF _Toc500238764 \h </w:instrText>
        </w:r>
        <w:r w:rsidR="00D26514">
          <w:rPr>
            <w:noProof/>
            <w:webHidden/>
          </w:rPr>
        </w:r>
        <w:r w:rsidR="00D26514">
          <w:rPr>
            <w:noProof/>
            <w:webHidden/>
          </w:rPr>
          <w:fldChar w:fldCharType="separate"/>
        </w:r>
        <w:r w:rsidR="00D26514">
          <w:rPr>
            <w:noProof/>
            <w:webHidden/>
          </w:rPr>
          <w:t>25</w:t>
        </w:r>
        <w:r w:rsidR="00D26514">
          <w:rPr>
            <w:noProof/>
            <w:webHidden/>
          </w:rPr>
          <w:fldChar w:fldCharType="end"/>
        </w:r>
      </w:hyperlink>
    </w:p>
    <w:p w14:paraId="1E189010" w14:textId="187061EB" w:rsidR="00D26514" w:rsidRDefault="005D27BF">
      <w:pPr>
        <w:pStyle w:val="TOC2"/>
        <w:rPr>
          <w:rFonts w:asciiTheme="minorHAnsi" w:eastAsiaTheme="minorEastAsia" w:hAnsiTheme="minorHAnsi" w:cstheme="minorBidi"/>
          <w:noProof/>
          <w:sz w:val="22"/>
          <w:szCs w:val="22"/>
        </w:rPr>
      </w:pPr>
      <w:hyperlink w:anchor="_Toc500238765" w:history="1">
        <w:r w:rsidR="00D26514" w:rsidRPr="00672A06">
          <w:rPr>
            <w:rStyle w:val="Hyperlink"/>
            <w:noProof/>
          </w:rPr>
          <w:t xml:space="preserve">X.6 </w:t>
        </w:r>
        <w:r w:rsidR="00E12377">
          <w:rPr>
            <w:rStyle w:val="Hyperlink"/>
            <w:noProof/>
          </w:rPr>
          <w:t>PCS</w:t>
        </w:r>
        <w:r w:rsidR="00D26514" w:rsidRPr="00672A06">
          <w:rPr>
            <w:rStyle w:val="Hyperlink"/>
            <w:noProof/>
          </w:rPr>
          <w:t xml:space="preserve"> Cross Profile Considerations</w:t>
        </w:r>
        <w:r w:rsidR="00D26514">
          <w:rPr>
            <w:noProof/>
            <w:webHidden/>
          </w:rPr>
          <w:tab/>
        </w:r>
        <w:r w:rsidR="00D26514">
          <w:rPr>
            <w:noProof/>
            <w:webHidden/>
          </w:rPr>
          <w:fldChar w:fldCharType="begin"/>
        </w:r>
        <w:r w:rsidR="00D26514">
          <w:rPr>
            <w:noProof/>
            <w:webHidden/>
          </w:rPr>
          <w:instrText xml:space="preserve"> PAGEREF _Toc500238765 \h </w:instrText>
        </w:r>
        <w:r w:rsidR="00D26514">
          <w:rPr>
            <w:noProof/>
            <w:webHidden/>
          </w:rPr>
        </w:r>
        <w:r w:rsidR="00D26514">
          <w:rPr>
            <w:noProof/>
            <w:webHidden/>
          </w:rPr>
          <w:fldChar w:fldCharType="separate"/>
        </w:r>
        <w:r w:rsidR="00D26514">
          <w:rPr>
            <w:noProof/>
            <w:webHidden/>
          </w:rPr>
          <w:t>25</w:t>
        </w:r>
        <w:r w:rsidR="00D26514">
          <w:rPr>
            <w:noProof/>
            <w:webHidden/>
          </w:rPr>
          <w:fldChar w:fldCharType="end"/>
        </w:r>
      </w:hyperlink>
    </w:p>
    <w:p w14:paraId="2F5B86E3" w14:textId="77777777" w:rsidR="00D26514" w:rsidRDefault="005D27BF">
      <w:pPr>
        <w:pStyle w:val="TOC1"/>
        <w:rPr>
          <w:rFonts w:asciiTheme="minorHAnsi" w:eastAsiaTheme="minorEastAsia" w:hAnsiTheme="minorHAnsi" w:cstheme="minorBidi"/>
          <w:noProof/>
          <w:sz w:val="22"/>
          <w:szCs w:val="22"/>
        </w:rPr>
      </w:pPr>
      <w:hyperlink w:anchor="_Toc500238766"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_Toc500238766 \h </w:instrText>
        </w:r>
        <w:r w:rsidR="00D26514">
          <w:rPr>
            <w:noProof/>
            <w:webHidden/>
          </w:rPr>
        </w:r>
        <w:r w:rsidR="00D26514">
          <w:rPr>
            <w:noProof/>
            <w:webHidden/>
          </w:rPr>
          <w:fldChar w:fldCharType="separate"/>
        </w:r>
        <w:r w:rsidR="00D26514">
          <w:rPr>
            <w:noProof/>
            <w:webHidden/>
          </w:rPr>
          <w:t>27</w:t>
        </w:r>
        <w:r w:rsidR="00D26514">
          <w:rPr>
            <w:noProof/>
            <w:webHidden/>
          </w:rPr>
          <w:fldChar w:fldCharType="end"/>
        </w:r>
      </w:hyperlink>
    </w:p>
    <w:p w14:paraId="65527A78" w14:textId="77777777" w:rsidR="00D26514" w:rsidRDefault="005D27BF">
      <w:pPr>
        <w:pStyle w:val="TOC1"/>
        <w:rPr>
          <w:rFonts w:asciiTheme="minorHAnsi" w:eastAsiaTheme="minorEastAsia" w:hAnsiTheme="minorHAnsi" w:cstheme="minorBidi"/>
          <w:noProof/>
          <w:sz w:val="22"/>
          <w:szCs w:val="22"/>
        </w:rPr>
      </w:pPr>
      <w:hyperlink w:anchor="_Toc500238767"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_Toc500238767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28313CCA" w14:textId="77777777" w:rsidR="00D26514" w:rsidRDefault="005D27BF">
      <w:pPr>
        <w:pStyle w:val="TOC2"/>
        <w:rPr>
          <w:rFonts w:asciiTheme="minorHAnsi" w:eastAsiaTheme="minorEastAsia" w:hAnsiTheme="minorHAnsi" w:cstheme="minorBidi"/>
          <w:noProof/>
          <w:sz w:val="22"/>
          <w:szCs w:val="22"/>
        </w:rPr>
      </w:pPr>
      <w:hyperlink w:anchor="_Toc500238768"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_Toc500238768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03F5DA24" w14:textId="77777777" w:rsidR="00D26514" w:rsidRDefault="005D27BF">
      <w:pPr>
        <w:pStyle w:val="TOC3"/>
        <w:rPr>
          <w:rFonts w:asciiTheme="minorHAnsi" w:eastAsiaTheme="minorEastAsia" w:hAnsiTheme="minorHAnsi" w:cstheme="minorBidi"/>
          <w:noProof/>
          <w:sz w:val="22"/>
          <w:szCs w:val="22"/>
        </w:rPr>
      </w:pPr>
      <w:hyperlink w:anchor="_Toc500238769"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_Toc500238769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09BE58DE" w14:textId="77777777" w:rsidR="00D26514" w:rsidRDefault="005D27BF">
      <w:pPr>
        <w:pStyle w:val="TOC1"/>
        <w:rPr>
          <w:rFonts w:asciiTheme="minorHAnsi" w:eastAsiaTheme="minorEastAsia" w:hAnsiTheme="minorHAnsi" w:cstheme="minorBidi"/>
          <w:noProof/>
          <w:sz w:val="22"/>
          <w:szCs w:val="22"/>
        </w:rPr>
      </w:pPr>
      <w:hyperlink w:anchor="_Toc500238770"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_Toc500238770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6664028E" w14:textId="77777777" w:rsidR="00D26514" w:rsidRDefault="005D27BF">
      <w:pPr>
        <w:pStyle w:val="TOC2"/>
        <w:rPr>
          <w:rFonts w:asciiTheme="minorHAnsi" w:eastAsiaTheme="minorEastAsia" w:hAnsiTheme="minorHAnsi" w:cstheme="minorBidi"/>
          <w:noProof/>
          <w:sz w:val="22"/>
          <w:szCs w:val="22"/>
        </w:rPr>
      </w:pPr>
      <w:hyperlink w:anchor="_Toc500238771"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_Toc500238771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25C2ED7C" w14:textId="77777777" w:rsidR="00D26514" w:rsidRDefault="005D27BF">
      <w:pPr>
        <w:pStyle w:val="TOC3"/>
        <w:rPr>
          <w:rFonts w:asciiTheme="minorHAnsi" w:eastAsiaTheme="minorEastAsia" w:hAnsiTheme="minorHAnsi" w:cstheme="minorBidi"/>
          <w:noProof/>
          <w:sz w:val="22"/>
          <w:szCs w:val="22"/>
        </w:rPr>
      </w:pPr>
      <w:hyperlink w:anchor="_Toc500238772"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_Toc500238772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421D771A" w14:textId="77777777" w:rsidR="00D26514" w:rsidRDefault="005D27BF">
      <w:pPr>
        <w:pStyle w:val="TOC1"/>
        <w:rPr>
          <w:rFonts w:asciiTheme="minorHAnsi" w:eastAsiaTheme="minorEastAsia" w:hAnsiTheme="minorHAnsi" w:cstheme="minorBidi"/>
          <w:noProof/>
          <w:sz w:val="22"/>
          <w:szCs w:val="22"/>
        </w:rPr>
      </w:pPr>
      <w:hyperlink w:anchor="_Toc500238773" w:history="1">
        <w:r w:rsidR="00D26514" w:rsidRPr="00672A06">
          <w:rPr>
            <w:rStyle w:val="Hyperlink"/>
            <w:noProof/>
          </w:rPr>
          <w:t>Volume 2 – Transactions</w:t>
        </w:r>
        <w:r w:rsidR="00D26514">
          <w:rPr>
            <w:noProof/>
            <w:webHidden/>
          </w:rPr>
          <w:tab/>
        </w:r>
        <w:r w:rsidR="00D26514">
          <w:rPr>
            <w:noProof/>
            <w:webHidden/>
          </w:rPr>
          <w:fldChar w:fldCharType="begin"/>
        </w:r>
        <w:r w:rsidR="00D26514">
          <w:rPr>
            <w:noProof/>
            <w:webHidden/>
          </w:rPr>
          <w:instrText xml:space="preserve"> PAGEREF _Toc500238773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7F6EFE1A" w14:textId="77777777" w:rsidR="00D26514" w:rsidRDefault="005D27BF">
      <w:pPr>
        <w:pStyle w:val="TOC2"/>
        <w:rPr>
          <w:rFonts w:asciiTheme="minorHAnsi" w:eastAsiaTheme="minorEastAsia" w:hAnsiTheme="minorHAnsi" w:cstheme="minorBidi"/>
          <w:noProof/>
          <w:sz w:val="22"/>
          <w:szCs w:val="22"/>
        </w:rPr>
      </w:pPr>
      <w:hyperlink w:anchor="_Toc500238774" w:history="1">
        <w:r w:rsidR="00D26514" w:rsidRPr="00672A06">
          <w:rPr>
            <w:rStyle w:val="Hyperlink"/>
            <w:noProof/>
          </w:rPr>
          <w:t>3.Y &lt;Transaction Name [Domain Acronym-#]&gt;</w:t>
        </w:r>
        <w:r w:rsidR="00D26514">
          <w:rPr>
            <w:noProof/>
            <w:webHidden/>
          </w:rPr>
          <w:tab/>
        </w:r>
        <w:r w:rsidR="00D26514">
          <w:rPr>
            <w:noProof/>
            <w:webHidden/>
          </w:rPr>
          <w:fldChar w:fldCharType="begin"/>
        </w:r>
        <w:r w:rsidR="00D26514">
          <w:rPr>
            <w:noProof/>
            <w:webHidden/>
          </w:rPr>
          <w:instrText xml:space="preserve"> PAGEREF _Toc500238774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60172D98" w14:textId="77777777" w:rsidR="00D26514" w:rsidRDefault="005D27BF">
      <w:pPr>
        <w:pStyle w:val="TOC3"/>
        <w:rPr>
          <w:rFonts w:asciiTheme="minorHAnsi" w:eastAsiaTheme="minorEastAsia" w:hAnsiTheme="minorHAnsi" w:cstheme="minorBidi"/>
          <w:noProof/>
          <w:sz w:val="22"/>
          <w:szCs w:val="22"/>
        </w:rPr>
      </w:pPr>
      <w:hyperlink w:anchor="_Toc500238775" w:history="1">
        <w:r w:rsidR="00D26514" w:rsidRPr="00672A06">
          <w:rPr>
            <w:rStyle w:val="Hyperlink"/>
            <w:noProof/>
          </w:rPr>
          <w:t>3.Y.1 Scope</w:t>
        </w:r>
        <w:r w:rsidR="00D26514">
          <w:rPr>
            <w:noProof/>
            <w:webHidden/>
          </w:rPr>
          <w:tab/>
        </w:r>
        <w:r w:rsidR="00D26514">
          <w:rPr>
            <w:noProof/>
            <w:webHidden/>
          </w:rPr>
          <w:fldChar w:fldCharType="begin"/>
        </w:r>
        <w:r w:rsidR="00D26514">
          <w:rPr>
            <w:noProof/>
            <w:webHidden/>
          </w:rPr>
          <w:instrText xml:space="preserve"> PAGEREF _Toc500238775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743D0DB0" w14:textId="77777777" w:rsidR="00D26514" w:rsidRDefault="005D27BF">
      <w:pPr>
        <w:pStyle w:val="TOC3"/>
        <w:rPr>
          <w:rFonts w:asciiTheme="minorHAnsi" w:eastAsiaTheme="minorEastAsia" w:hAnsiTheme="minorHAnsi" w:cstheme="minorBidi"/>
          <w:noProof/>
          <w:sz w:val="22"/>
          <w:szCs w:val="22"/>
        </w:rPr>
      </w:pPr>
      <w:hyperlink w:anchor="_Toc500238776" w:history="1">
        <w:r w:rsidR="00D26514" w:rsidRPr="00672A06">
          <w:rPr>
            <w:rStyle w:val="Hyperlink"/>
            <w:noProof/>
          </w:rPr>
          <w:t>3.Y.2 Actor Roles</w:t>
        </w:r>
        <w:r w:rsidR="00D26514">
          <w:rPr>
            <w:noProof/>
            <w:webHidden/>
          </w:rPr>
          <w:tab/>
        </w:r>
        <w:r w:rsidR="00D26514">
          <w:rPr>
            <w:noProof/>
            <w:webHidden/>
          </w:rPr>
          <w:fldChar w:fldCharType="begin"/>
        </w:r>
        <w:r w:rsidR="00D26514">
          <w:rPr>
            <w:noProof/>
            <w:webHidden/>
          </w:rPr>
          <w:instrText xml:space="preserve"> PAGEREF _Toc500238776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6543013C" w14:textId="77777777" w:rsidR="00D26514" w:rsidRDefault="005D27BF">
      <w:pPr>
        <w:pStyle w:val="TOC3"/>
        <w:rPr>
          <w:rFonts w:asciiTheme="minorHAnsi" w:eastAsiaTheme="minorEastAsia" w:hAnsiTheme="minorHAnsi" w:cstheme="minorBidi"/>
          <w:noProof/>
          <w:sz w:val="22"/>
          <w:szCs w:val="22"/>
        </w:rPr>
      </w:pPr>
      <w:hyperlink w:anchor="_Toc500238777" w:history="1">
        <w:r w:rsidR="00D26514" w:rsidRPr="00672A06">
          <w:rPr>
            <w:rStyle w:val="Hyperlink"/>
            <w:noProof/>
          </w:rPr>
          <w:t>3.Y.3 Referenced Standards</w:t>
        </w:r>
        <w:r w:rsidR="00D26514">
          <w:rPr>
            <w:noProof/>
            <w:webHidden/>
          </w:rPr>
          <w:tab/>
        </w:r>
        <w:r w:rsidR="00D26514">
          <w:rPr>
            <w:noProof/>
            <w:webHidden/>
          </w:rPr>
          <w:fldChar w:fldCharType="begin"/>
        </w:r>
        <w:r w:rsidR="00D26514">
          <w:rPr>
            <w:noProof/>
            <w:webHidden/>
          </w:rPr>
          <w:instrText xml:space="preserve"> PAGEREF _Toc500238777 \h </w:instrText>
        </w:r>
        <w:r w:rsidR="00D26514">
          <w:rPr>
            <w:noProof/>
            <w:webHidden/>
          </w:rPr>
        </w:r>
        <w:r w:rsidR="00D26514">
          <w:rPr>
            <w:noProof/>
            <w:webHidden/>
          </w:rPr>
          <w:fldChar w:fldCharType="separate"/>
        </w:r>
        <w:r w:rsidR="00D26514">
          <w:rPr>
            <w:noProof/>
            <w:webHidden/>
          </w:rPr>
          <w:t>31</w:t>
        </w:r>
        <w:r w:rsidR="00D26514">
          <w:rPr>
            <w:noProof/>
            <w:webHidden/>
          </w:rPr>
          <w:fldChar w:fldCharType="end"/>
        </w:r>
      </w:hyperlink>
    </w:p>
    <w:p w14:paraId="56935501" w14:textId="77777777" w:rsidR="00D26514" w:rsidRDefault="005D27BF">
      <w:pPr>
        <w:pStyle w:val="TOC3"/>
        <w:rPr>
          <w:rFonts w:asciiTheme="minorHAnsi" w:eastAsiaTheme="minorEastAsia" w:hAnsiTheme="minorHAnsi" w:cstheme="minorBidi"/>
          <w:noProof/>
          <w:sz w:val="22"/>
          <w:szCs w:val="22"/>
        </w:rPr>
      </w:pPr>
      <w:hyperlink w:anchor="_Toc500238778" w:history="1">
        <w:r w:rsidR="00D26514" w:rsidRPr="00672A06">
          <w:rPr>
            <w:rStyle w:val="Hyperlink"/>
            <w:noProof/>
          </w:rPr>
          <w:t>3.Y.4 Interaction Diagram</w:t>
        </w:r>
        <w:r w:rsidR="00D26514">
          <w:rPr>
            <w:noProof/>
            <w:webHidden/>
          </w:rPr>
          <w:tab/>
        </w:r>
        <w:r w:rsidR="00D26514">
          <w:rPr>
            <w:noProof/>
            <w:webHidden/>
          </w:rPr>
          <w:fldChar w:fldCharType="begin"/>
        </w:r>
        <w:r w:rsidR="00D26514">
          <w:rPr>
            <w:noProof/>
            <w:webHidden/>
          </w:rPr>
          <w:instrText xml:space="preserve"> PAGEREF _Toc500238778 \h </w:instrText>
        </w:r>
        <w:r w:rsidR="00D26514">
          <w:rPr>
            <w:noProof/>
            <w:webHidden/>
          </w:rPr>
        </w:r>
        <w:r w:rsidR="00D26514">
          <w:rPr>
            <w:noProof/>
            <w:webHidden/>
          </w:rPr>
          <w:fldChar w:fldCharType="separate"/>
        </w:r>
        <w:r w:rsidR="00D26514">
          <w:rPr>
            <w:noProof/>
            <w:webHidden/>
          </w:rPr>
          <w:t>31</w:t>
        </w:r>
        <w:r w:rsidR="00D26514">
          <w:rPr>
            <w:noProof/>
            <w:webHidden/>
          </w:rPr>
          <w:fldChar w:fldCharType="end"/>
        </w:r>
      </w:hyperlink>
    </w:p>
    <w:p w14:paraId="6D30EB04" w14:textId="77777777" w:rsidR="00D26514" w:rsidRDefault="005D27BF">
      <w:pPr>
        <w:pStyle w:val="TOC4"/>
        <w:rPr>
          <w:rFonts w:asciiTheme="minorHAnsi" w:eastAsiaTheme="minorEastAsia" w:hAnsiTheme="minorHAnsi" w:cstheme="minorBidi"/>
          <w:noProof/>
          <w:sz w:val="22"/>
          <w:szCs w:val="22"/>
        </w:rPr>
      </w:pPr>
      <w:hyperlink w:anchor="_Toc500238779" w:history="1">
        <w:r w:rsidR="00D26514" w:rsidRPr="00672A06">
          <w:rPr>
            <w:rStyle w:val="Hyperlink"/>
            <w:noProof/>
          </w:rPr>
          <w:t>3.Y.4.1 &lt;Message 1 Name&gt;</w:t>
        </w:r>
        <w:r w:rsidR="00D26514">
          <w:rPr>
            <w:noProof/>
            <w:webHidden/>
          </w:rPr>
          <w:tab/>
        </w:r>
        <w:r w:rsidR="00D26514">
          <w:rPr>
            <w:noProof/>
            <w:webHidden/>
          </w:rPr>
          <w:fldChar w:fldCharType="begin"/>
        </w:r>
        <w:r w:rsidR="00D26514">
          <w:rPr>
            <w:noProof/>
            <w:webHidden/>
          </w:rPr>
          <w:instrText xml:space="preserve"> PAGEREF _Toc500238779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08B4E8A0" w14:textId="77777777" w:rsidR="00D26514" w:rsidRDefault="005D27BF">
      <w:pPr>
        <w:pStyle w:val="TOC5"/>
        <w:rPr>
          <w:rFonts w:asciiTheme="minorHAnsi" w:eastAsiaTheme="minorEastAsia" w:hAnsiTheme="minorHAnsi" w:cstheme="minorBidi"/>
          <w:noProof/>
          <w:sz w:val="22"/>
          <w:szCs w:val="22"/>
        </w:rPr>
      </w:pPr>
      <w:hyperlink w:anchor="_Toc500238780" w:history="1">
        <w:r w:rsidR="00D26514" w:rsidRPr="00672A06">
          <w:rPr>
            <w:rStyle w:val="Hyperlink"/>
            <w:noProof/>
          </w:rPr>
          <w:t>3.Y.4.1.1 Trigger Events</w:t>
        </w:r>
        <w:r w:rsidR="00D26514">
          <w:rPr>
            <w:noProof/>
            <w:webHidden/>
          </w:rPr>
          <w:tab/>
        </w:r>
        <w:r w:rsidR="00D26514">
          <w:rPr>
            <w:noProof/>
            <w:webHidden/>
          </w:rPr>
          <w:fldChar w:fldCharType="begin"/>
        </w:r>
        <w:r w:rsidR="00D26514">
          <w:rPr>
            <w:noProof/>
            <w:webHidden/>
          </w:rPr>
          <w:instrText xml:space="preserve"> PAGEREF _Toc500238780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1F4CF275" w14:textId="77777777" w:rsidR="00D26514" w:rsidRDefault="005D27BF">
      <w:pPr>
        <w:pStyle w:val="TOC5"/>
        <w:rPr>
          <w:rFonts w:asciiTheme="minorHAnsi" w:eastAsiaTheme="minorEastAsia" w:hAnsiTheme="minorHAnsi" w:cstheme="minorBidi"/>
          <w:noProof/>
          <w:sz w:val="22"/>
          <w:szCs w:val="22"/>
        </w:rPr>
      </w:pPr>
      <w:hyperlink w:anchor="_Toc500238781" w:history="1">
        <w:r w:rsidR="00D26514" w:rsidRPr="00672A06">
          <w:rPr>
            <w:rStyle w:val="Hyperlink"/>
            <w:noProof/>
          </w:rPr>
          <w:t>3.Y.4.1.2 Message Semantics</w:t>
        </w:r>
        <w:r w:rsidR="00D26514">
          <w:rPr>
            <w:noProof/>
            <w:webHidden/>
          </w:rPr>
          <w:tab/>
        </w:r>
        <w:r w:rsidR="00D26514">
          <w:rPr>
            <w:noProof/>
            <w:webHidden/>
          </w:rPr>
          <w:fldChar w:fldCharType="begin"/>
        </w:r>
        <w:r w:rsidR="00D26514">
          <w:rPr>
            <w:noProof/>
            <w:webHidden/>
          </w:rPr>
          <w:instrText xml:space="preserve"> PAGEREF _Toc500238781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65FE2C0C" w14:textId="77777777" w:rsidR="00D26514" w:rsidRDefault="005D27BF">
      <w:pPr>
        <w:pStyle w:val="TOC5"/>
        <w:rPr>
          <w:rFonts w:asciiTheme="minorHAnsi" w:eastAsiaTheme="minorEastAsia" w:hAnsiTheme="minorHAnsi" w:cstheme="minorBidi"/>
          <w:noProof/>
          <w:sz w:val="22"/>
          <w:szCs w:val="22"/>
        </w:rPr>
      </w:pPr>
      <w:hyperlink w:anchor="_Toc500238782" w:history="1">
        <w:r w:rsidR="00D26514" w:rsidRPr="00672A06">
          <w:rPr>
            <w:rStyle w:val="Hyperlink"/>
            <w:noProof/>
          </w:rPr>
          <w:t>3.Y.4.1.3 Expected Actions</w:t>
        </w:r>
        <w:r w:rsidR="00D26514">
          <w:rPr>
            <w:noProof/>
            <w:webHidden/>
          </w:rPr>
          <w:tab/>
        </w:r>
        <w:r w:rsidR="00D26514">
          <w:rPr>
            <w:noProof/>
            <w:webHidden/>
          </w:rPr>
          <w:fldChar w:fldCharType="begin"/>
        </w:r>
        <w:r w:rsidR="00D26514">
          <w:rPr>
            <w:noProof/>
            <w:webHidden/>
          </w:rPr>
          <w:instrText xml:space="preserve"> PAGEREF _Toc500238782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62ECB561" w14:textId="77777777" w:rsidR="00D26514" w:rsidRDefault="005D27BF">
      <w:pPr>
        <w:pStyle w:val="TOC4"/>
        <w:rPr>
          <w:rFonts w:asciiTheme="minorHAnsi" w:eastAsiaTheme="minorEastAsia" w:hAnsiTheme="minorHAnsi" w:cstheme="minorBidi"/>
          <w:noProof/>
          <w:sz w:val="22"/>
          <w:szCs w:val="22"/>
        </w:rPr>
      </w:pPr>
      <w:hyperlink w:anchor="_Toc500238783" w:history="1">
        <w:r w:rsidR="00D26514" w:rsidRPr="00672A06">
          <w:rPr>
            <w:rStyle w:val="Hyperlink"/>
            <w:noProof/>
          </w:rPr>
          <w:t>3.Y.4.2 &lt;Message 2 Name&gt;</w:t>
        </w:r>
        <w:r w:rsidR="00D26514">
          <w:rPr>
            <w:noProof/>
            <w:webHidden/>
          </w:rPr>
          <w:tab/>
        </w:r>
        <w:r w:rsidR="00D26514">
          <w:rPr>
            <w:noProof/>
            <w:webHidden/>
          </w:rPr>
          <w:fldChar w:fldCharType="begin"/>
        </w:r>
        <w:r w:rsidR="00D26514">
          <w:rPr>
            <w:noProof/>
            <w:webHidden/>
          </w:rPr>
          <w:instrText xml:space="preserve"> PAGEREF _Toc500238783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2DF72F18" w14:textId="77777777" w:rsidR="00D26514" w:rsidRDefault="005D27BF">
      <w:pPr>
        <w:pStyle w:val="TOC5"/>
        <w:rPr>
          <w:rFonts w:asciiTheme="minorHAnsi" w:eastAsiaTheme="minorEastAsia" w:hAnsiTheme="minorHAnsi" w:cstheme="minorBidi"/>
          <w:noProof/>
          <w:sz w:val="22"/>
          <w:szCs w:val="22"/>
        </w:rPr>
      </w:pPr>
      <w:hyperlink w:anchor="_Toc500238784" w:history="1">
        <w:r w:rsidR="00D26514" w:rsidRPr="00672A06">
          <w:rPr>
            <w:rStyle w:val="Hyperlink"/>
            <w:noProof/>
          </w:rPr>
          <w:t>3.Y.4.2.1 Trigger Events</w:t>
        </w:r>
        <w:r w:rsidR="00D26514">
          <w:rPr>
            <w:noProof/>
            <w:webHidden/>
          </w:rPr>
          <w:tab/>
        </w:r>
        <w:r w:rsidR="00D26514">
          <w:rPr>
            <w:noProof/>
            <w:webHidden/>
          </w:rPr>
          <w:fldChar w:fldCharType="begin"/>
        </w:r>
        <w:r w:rsidR="00D26514">
          <w:rPr>
            <w:noProof/>
            <w:webHidden/>
          </w:rPr>
          <w:instrText xml:space="preserve"> PAGEREF _Toc500238784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7ED671EC" w14:textId="77777777" w:rsidR="00D26514" w:rsidRDefault="005D27BF">
      <w:pPr>
        <w:pStyle w:val="TOC5"/>
        <w:rPr>
          <w:rFonts w:asciiTheme="minorHAnsi" w:eastAsiaTheme="minorEastAsia" w:hAnsiTheme="minorHAnsi" w:cstheme="minorBidi"/>
          <w:noProof/>
          <w:sz w:val="22"/>
          <w:szCs w:val="22"/>
        </w:rPr>
      </w:pPr>
      <w:hyperlink w:anchor="_Toc500238785" w:history="1">
        <w:r w:rsidR="00D26514" w:rsidRPr="00672A06">
          <w:rPr>
            <w:rStyle w:val="Hyperlink"/>
            <w:noProof/>
          </w:rPr>
          <w:t>3.Y.4.2.2 Message Semantics</w:t>
        </w:r>
        <w:r w:rsidR="00D26514">
          <w:rPr>
            <w:noProof/>
            <w:webHidden/>
          </w:rPr>
          <w:tab/>
        </w:r>
        <w:r w:rsidR="00D26514">
          <w:rPr>
            <w:noProof/>
            <w:webHidden/>
          </w:rPr>
          <w:fldChar w:fldCharType="begin"/>
        </w:r>
        <w:r w:rsidR="00D26514">
          <w:rPr>
            <w:noProof/>
            <w:webHidden/>
          </w:rPr>
          <w:instrText xml:space="preserve"> PAGEREF _Toc500238785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03DD7282" w14:textId="77777777" w:rsidR="00D26514" w:rsidRDefault="005D27BF">
      <w:pPr>
        <w:pStyle w:val="TOC5"/>
        <w:rPr>
          <w:rFonts w:asciiTheme="minorHAnsi" w:eastAsiaTheme="minorEastAsia" w:hAnsiTheme="minorHAnsi" w:cstheme="minorBidi"/>
          <w:noProof/>
          <w:sz w:val="22"/>
          <w:szCs w:val="22"/>
        </w:rPr>
      </w:pPr>
      <w:hyperlink w:anchor="_Toc500238786" w:history="1">
        <w:r w:rsidR="00D26514" w:rsidRPr="00672A06">
          <w:rPr>
            <w:rStyle w:val="Hyperlink"/>
            <w:noProof/>
          </w:rPr>
          <w:t>3.Y.4.2.3 Expected Actions</w:t>
        </w:r>
        <w:r w:rsidR="00D26514">
          <w:rPr>
            <w:noProof/>
            <w:webHidden/>
          </w:rPr>
          <w:tab/>
        </w:r>
        <w:r w:rsidR="00D26514">
          <w:rPr>
            <w:noProof/>
            <w:webHidden/>
          </w:rPr>
          <w:fldChar w:fldCharType="begin"/>
        </w:r>
        <w:r w:rsidR="00D26514">
          <w:rPr>
            <w:noProof/>
            <w:webHidden/>
          </w:rPr>
          <w:instrText xml:space="preserve"> PAGEREF _Toc500238786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617E9DCC" w14:textId="77777777" w:rsidR="00D26514" w:rsidRDefault="005D27BF">
      <w:pPr>
        <w:pStyle w:val="TOC3"/>
        <w:rPr>
          <w:rFonts w:asciiTheme="minorHAnsi" w:eastAsiaTheme="minorEastAsia" w:hAnsiTheme="minorHAnsi" w:cstheme="minorBidi"/>
          <w:noProof/>
          <w:sz w:val="22"/>
          <w:szCs w:val="22"/>
        </w:rPr>
      </w:pPr>
      <w:hyperlink w:anchor="_Toc500238787" w:history="1">
        <w:r w:rsidR="00D26514" w:rsidRPr="00672A06">
          <w:rPr>
            <w:rStyle w:val="Hyperlink"/>
            <w:noProof/>
          </w:rPr>
          <w:t>3.Y.5 Protocol Requirements</w:t>
        </w:r>
        <w:r w:rsidR="00D26514">
          <w:rPr>
            <w:noProof/>
            <w:webHidden/>
          </w:rPr>
          <w:tab/>
        </w:r>
        <w:r w:rsidR="00D26514">
          <w:rPr>
            <w:noProof/>
            <w:webHidden/>
          </w:rPr>
          <w:fldChar w:fldCharType="begin"/>
        </w:r>
        <w:r w:rsidR="00D26514">
          <w:rPr>
            <w:noProof/>
            <w:webHidden/>
          </w:rPr>
          <w:instrText xml:space="preserve"> PAGEREF _Toc500238787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51787A44" w14:textId="77777777" w:rsidR="00D26514" w:rsidRDefault="005D27BF">
      <w:pPr>
        <w:pStyle w:val="TOC3"/>
        <w:rPr>
          <w:rFonts w:asciiTheme="minorHAnsi" w:eastAsiaTheme="minorEastAsia" w:hAnsiTheme="minorHAnsi" w:cstheme="minorBidi"/>
          <w:noProof/>
          <w:sz w:val="22"/>
          <w:szCs w:val="22"/>
        </w:rPr>
      </w:pPr>
      <w:hyperlink w:anchor="_Toc500238788" w:history="1">
        <w:r w:rsidR="00D26514" w:rsidRPr="00672A06">
          <w:rPr>
            <w:rStyle w:val="Hyperlink"/>
            <w:noProof/>
          </w:rPr>
          <w:t>3.Y.6 Security Considerations</w:t>
        </w:r>
        <w:r w:rsidR="00D26514">
          <w:rPr>
            <w:noProof/>
            <w:webHidden/>
          </w:rPr>
          <w:tab/>
        </w:r>
        <w:r w:rsidR="00D26514">
          <w:rPr>
            <w:noProof/>
            <w:webHidden/>
          </w:rPr>
          <w:fldChar w:fldCharType="begin"/>
        </w:r>
        <w:r w:rsidR="00D26514">
          <w:rPr>
            <w:noProof/>
            <w:webHidden/>
          </w:rPr>
          <w:instrText xml:space="preserve"> PAGEREF _Toc500238788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15F776C5" w14:textId="77777777" w:rsidR="00D26514" w:rsidRDefault="005D27BF">
      <w:pPr>
        <w:pStyle w:val="TOC4"/>
        <w:rPr>
          <w:rFonts w:asciiTheme="minorHAnsi" w:eastAsiaTheme="minorEastAsia" w:hAnsiTheme="minorHAnsi" w:cstheme="minorBidi"/>
          <w:noProof/>
          <w:sz w:val="22"/>
          <w:szCs w:val="22"/>
        </w:rPr>
      </w:pPr>
      <w:hyperlink w:anchor="_Toc500238789" w:history="1">
        <w:r w:rsidR="00D26514" w:rsidRPr="00672A06">
          <w:rPr>
            <w:rStyle w:val="Hyperlink"/>
            <w:noProof/>
          </w:rPr>
          <w:t>3.Y.6.1 Security Audit Considerations</w:t>
        </w:r>
        <w:r w:rsidR="00D26514">
          <w:rPr>
            <w:noProof/>
            <w:webHidden/>
          </w:rPr>
          <w:tab/>
        </w:r>
        <w:r w:rsidR="00D26514">
          <w:rPr>
            <w:noProof/>
            <w:webHidden/>
          </w:rPr>
          <w:fldChar w:fldCharType="begin"/>
        </w:r>
        <w:r w:rsidR="00D26514">
          <w:rPr>
            <w:noProof/>
            <w:webHidden/>
          </w:rPr>
          <w:instrText xml:space="preserve"> PAGEREF _Toc500238789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519424E7" w14:textId="77777777" w:rsidR="00D26514" w:rsidRDefault="005D27BF">
      <w:pPr>
        <w:pStyle w:val="TOC5"/>
        <w:rPr>
          <w:rFonts w:asciiTheme="minorHAnsi" w:eastAsiaTheme="minorEastAsia" w:hAnsiTheme="minorHAnsi" w:cstheme="minorBidi"/>
          <w:noProof/>
          <w:sz w:val="22"/>
          <w:szCs w:val="22"/>
        </w:rPr>
      </w:pPr>
      <w:hyperlink w:anchor="_Toc500238790" w:history="1">
        <w:r w:rsidR="00D26514" w:rsidRPr="00672A06">
          <w:rPr>
            <w:rStyle w:val="Hyperlink"/>
            <w:noProof/>
          </w:rPr>
          <w:t>3.Y.6.(z) &lt;Actor&gt; Specific Security Considerations</w:t>
        </w:r>
        <w:r w:rsidR="00D26514">
          <w:rPr>
            <w:noProof/>
            <w:webHidden/>
          </w:rPr>
          <w:tab/>
        </w:r>
        <w:r w:rsidR="00D26514">
          <w:rPr>
            <w:noProof/>
            <w:webHidden/>
          </w:rPr>
          <w:fldChar w:fldCharType="begin"/>
        </w:r>
        <w:r w:rsidR="00D26514">
          <w:rPr>
            <w:noProof/>
            <w:webHidden/>
          </w:rPr>
          <w:instrText xml:space="preserve"> PAGEREF _Toc500238790 \h </w:instrText>
        </w:r>
        <w:r w:rsidR="00D26514">
          <w:rPr>
            <w:noProof/>
            <w:webHidden/>
          </w:rPr>
        </w:r>
        <w:r w:rsidR="00D26514">
          <w:rPr>
            <w:noProof/>
            <w:webHidden/>
          </w:rPr>
          <w:fldChar w:fldCharType="separate"/>
        </w:r>
        <w:r w:rsidR="00D26514">
          <w:rPr>
            <w:noProof/>
            <w:webHidden/>
          </w:rPr>
          <w:t>34</w:t>
        </w:r>
        <w:r w:rsidR="00D26514">
          <w:rPr>
            <w:noProof/>
            <w:webHidden/>
          </w:rPr>
          <w:fldChar w:fldCharType="end"/>
        </w:r>
      </w:hyperlink>
    </w:p>
    <w:p w14:paraId="3B589ABE" w14:textId="77777777" w:rsidR="00D26514" w:rsidRDefault="005D27BF">
      <w:pPr>
        <w:pStyle w:val="TOC1"/>
        <w:rPr>
          <w:rFonts w:asciiTheme="minorHAnsi" w:eastAsiaTheme="minorEastAsia" w:hAnsiTheme="minorHAnsi" w:cstheme="minorBidi"/>
          <w:noProof/>
          <w:sz w:val="22"/>
          <w:szCs w:val="22"/>
        </w:rPr>
      </w:pPr>
      <w:hyperlink w:anchor="_Toc500238791"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_Toc500238791 \h </w:instrText>
        </w:r>
        <w:r w:rsidR="00D26514">
          <w:rPr>
            <w:noProof/>
            <w:webHidden/>
          </w:rPr>
        </w:r>
        <w:r w:rsidR="00D26514">
          <w:rPr>
            <w:noProof/>
            <w:webHidden/>
          </w:rPr>
          <w:fldChar w:fldCharType="separate"/>
        </w:r>
        <w:r w:rsidR="00D26514">
          <w:rPr>
            <w:noProof/>
            <w:webHidden/>
          </w:rPr>
          <w:t>35</w:t>
        </w:r>
        <w:r w:rsidR="00D26514">
          <w:rPr>
            <w:noProof/>
            <w:webHidden/>
          </w:rPr>
          <w:fldChar w:fldCharType="end"/>
        </w:r>
      </w:hyperlink>
    </w:p>
    <w:p w14:paraId="51354948" w14:textId="77777777" w:rsidR="00D26514" w:rsidRDefault="005D27BF">
      <w:pPr>
        <w:pStyle w:val="TOC1"/>
        <w:rPr>
          <w:rFonts w:asciiTheme="minorHAnsi" w:eastAsiaTheme="minorEastAsia" w:hAnsiTheme="minorHAnsi" w:cstheme="minorBidi"/>
          <w:noProof/>
          <w:sz w:val="22"/>
          <w:szCs w:val="22"/>
        </w:rPr>
      </w:pPr>
      <w:hyperlink w:anchor="_Toc500238792"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_Toc500238792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04493C55" w14:textId="77777777" w:rsidR="00D26514" w:rsidRDefault="005D27BF">
      <w:pPr>
        <w:pStyle w:val="TOC2"/>
        <w:rPr>
          <w:rFonts w:asciiTheme="minorHAnsi" w:eastAsiaTheme="minorEastAsia" w:hAnsiTheme="minorHAnsi" w:cstheme="minorBidi"/>
          <w:noProof/>
          <w:sz w:val="22"/>
          <w:szCs w:val="22"/>
        </w:rPr>
      </w:pPr>
      <w:hyperlink w:anchor="_Toc500238793"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_Toc500238793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089C2EF2" w14:textId="77777777" w:rsidR="00D26514" w:rsidRDefault="005D27BF">
      <w:pPr>
        <w:pStyle w:val="TOC3"/>
        <w:rPr>
          <w:rFonts w:asciiTheme="minorHAnsi" w:eastAsiaTheme="minorEastAsia" w:hAnsiTheme="minorHAnsi" w:cstheme="minorBidi"/>
          <w:noProof/>
          <w:sz w:val="22"/>
          <w:szCs w:val="22"/>
        </w:rPr>
      </w:pPr>
      <w:hyperlink w:anchor="_Toc500238794"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_Toc500238794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6AC1B7E1" w14:textId="77777777" w:rsidR="00D26514" w:rsidRDefault="005D27BF">
      <w:pPr>
        <w:pStyle w:val="TOC1"/>
        <w:rPr>
          <w:rFonts w:asciiTheme="minorHAnsi" w:eastAsiaTheme="minorEastAsia" w:hAnsiTheme="minorHAnsi" w:cstheme="minorBidi"/>
          <w:noProof/>
          <w:sz w:val="22"/>
          <w:szCs w:val="22"/>
        </w:rPr>
      </w:pPr>
      <w:hyperlink w:anchor="_Toc500238795"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_Toc500238795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24B814E5" w14:textId="77777777" w:rsidR="00D26514" w:rsidRDefault="005D27BF">
      <w:pPr>
        <w:pStyle w:val="TOC2"/>
        <w:rPr>
          <w:rFonts w:asciiTheme="minorHAnsi" w:eastAsiaTheme="minorEastAsia" w:hAnsiTheme="minorHAnsi" w:cstheme="minorBidi"/>
          <w:noProof/>
          <w:sz w:val="22"/>
          <w:szCs w:val="22"/>
        </w:rPr>
      </w:pPr>
      <w:hyperlink w:anchor="_Toc500238796"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_Toc500238796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45066D15" w14:textId="77777777" w:rsidR="00D26514" w:rsidRDefault="005D27BF">
      <w:pPr>
        <w:pStyle w:val="TOC3"/>
        <w:rPr>
          <w:rFonts w:asciiTheme="minorHAnsi" w:eastAsiaTheme="minorEastAsia" w:hAnsiTheme="minorHAnsi" w:cstheme="minorBidi"/>
          <w:noProof/>
          <w:sz w:val="22"/>
          <w:szCs w:val="22"/>
        </w:rPr>
      </w:pPr>
      <w:hyperlink w:anchor="_Toc500238797"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_Toc500238797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22939AF1" w14:textId="77777777" w:rsidR="00D26514" w:rsidRDefault="005D27BF">
      <w:pPr>
        <w:pStyle w:val="TOC1"/>
        <w:rPr>
          <w:rFonts w:asciiTheme="minorHAnsi" w:eastAsiaTheme="minorEastAsia" w:hAnsiTheme="minorHAnsi" w:cstheme="minorBidi"/>
          <w:noProof/>
          <w:sz w:val="22"/>
          <w:szCs w:val="22"/>
        </w:rPr>
      </w:pPr>
      <w:hyperlink w:anchor="_Toc500238798" w:history="1">
        <w:r w:rsidR="00D26514" w:rsidRPr="00672A06">
          <w:rPr>
            <w:rStyle w:val="Hyperlink"/>
            <w:noProof/>
          </w:rPr>
          <w:t>Volume 2 Namespace Additions</w:t>
        </w:r>
        <w:r w:rsidR="00D26514">
          <w:rPr>
            <w:noProof/>
            <w:webHidden/>
          </w:rPr>
          <w:tab/>
        </w:r>
        <w:r w:rsidR="00D26514">
          <w:rPr>
            <w:noProof/>
            <w:webHidden/>
          </w:rPr>
          <w:fldChar w:fldCharType="begin"/>
        </w:r>
        <w:r w:rsidR="00D26514">
          <w:rPr>
            <w:noProof/>
            <w:webHidden/>
          </w:rPr>
          <w:instrText xml:space="preserve"> PAGEREF _Toc500238798 \h </w:instrText>
        </w:r>
        <w:r w:rsidR="00D26514">
          <w:rPr>
            <w:noProof/>
            <w:webHidden/>
          </w:rPr>
        </w:r>
        <w:r w:rsidR="00D26514">
          <w:rPr>
            <w:noProof/>
            <w:webHidden/>
          </w:rPr>
          <w:fldChar w:fldCharType="separate"/>
        </w:r>
        <w:r w:rsidR="00D26514">
          <w:rPr>
            <w:noProof/>
            <w:webHidden/>
          </w:rPr>
          <w:t>38</w:t>
        </w:r>
        <w:r w:rsidR="00D26514">
          <w:rPr>
            <w:noProof/>
            <w:webHidden/>
          </w:rPr>
          <w:fldChar w:fldCharType="end"/>
        </w:r>
      </w:hyperlink>
    </w:p>
    <w:p w14:paraId="13ABE100" w14:textId="77777777" w:rsidR="00D26514" w:rsidRDefault="005D27BF">
      <w:pPr>
        <w:pStyle w:val="TOC1"/>
        <w:rPr>
          <w:rFonts w:asciiTheme="minorHAnsi" w:eastAsiaTheme="minorEastAsia" w:hAnsiTheme="minorHAnsi" w:cstheme="minorBidi"/>
          <w:noProof/>
          <w:sz w:val="22"/>
          <w:szCs w:val="22"/>
        </w:rPr>
      </w:pPr>
      <w:hyperlink w:anchor="_Toc500238799" w:history="1">
        <w:r w:rsidR="00D26514" w:rsidRPr="00672A06">
          <w:rPr>
            <w:rStyle w:val="Hyperlink"/>
            <w:noProof/>
          </w:rPr>
          <w:t>Volume 3 – Content Modules</w:t>
        </w:r>
        <w:r w:rsidR="00D26514">
          <w:rPr>
            <w:noProof/>
            <w:webHidden/>
          </w:rPr>
          <w:tab/>
        </w:r>
        <w:r w:rsidR="00D26514">
          <w:rPr>
            <w:noProof/>
            <w:webHidden/>
          </w:rPr>
          <w:fldChar w:fldCharType="begin"/>
        </w:r>
        <w:r w:rsidR="00D26514">
          <w:rPr>
            <w:noProof/>
            <w:webHidden/>
          </w:rPr>
          <w:instrText xml:space="preserve"> PAGEREF _Toc500238799 \h </w:instrText>
        </w:r>
        <w:r w:rsidR="00D26514">
          <w:rPr>
            <w:noProof/>
            <w:webHidden/>
          </w:rPr>
        </w:r>
        <w:r w:rsidR="00D26514">
          <w:rPr>
            <w:noProof/>
            <w:webHidden/>
          </w:rPr>
          <w:fldChar w:fldCharType="separate"/>
        </w:r>
        <w:r w:rsidR="00D26514">
          <w:rPr>
            <w:noProof/>
            <w:webHidden/>
          </w:rPr>
          <w:t>39</w:t>
        </w:r>
        <w:r w:rsidR="00D26514">
          <w:rPr>
            <w:noProof/>
            <w:webHidden/>
          </w:rPr>
          <w:fldChar w:fldCharType="end"/>
        </w:r>
      </w:hyperlink>
    </w:p>
    <w:p w14:paraId="43E3817C" w14:textId="77777777" w:rsidR="00D26514" w:rsidRDefault="005D27BF">
      <w:pPr>
        <w:pStyle w:val="TOC1"/>
        <w:rPr>
          <w:rFonts w:asciiTheme="minorHAnsi" w:eastAsiaTheme="minorEastAsia" w:hAnsiTheme="minorHAnsi" w:cstheme="minorBidi"/>
          <w:noProof/>
          <w:sz w:val="22"/>
          <w:szCs w:val="22"/>
        </w:rPr>
      </w:pPr>
      <w:hyperlink w:anchor="_Toc500238800" w:history="1">
        <w:r w:rsidR="00D26514" w:rsidRPr="00672A06">
          <w:rPr>
            <w:rStyle w:val="Hyperlink"/>
            <w:bCs/>
            <w:noProof/>
          </w:rPr>
          <w:t>5 IHE Namespaces, Concept Domains and Vocabularies</w:t>
        </w:r>
        <w:r w:rsidR="00D26514">
          <w:rPr>
            <w:noProof/>
            <w:webHidden/>
          </w:rPr>
          <w:tab/>
        </w:r>
        <w:r w:rsidR="00D26514">
          <w:rPr>
            <w:noProof/>
            <w:webHidden/>
          </w:rPr>
          <w:fldChar w:fldCharType="begin"/>
        </w:r>
        <w:r w:rsidR="00D26514">
          <w:rPr>
            <w:noProof/>
            <w:webHidden/>
          </w:rPr>
          <w:instrText xml:space="preserve"> PAGEREF _Toc500238800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09EB4CA4" w14:textId="77777777" w:rsidR="00D26514" w:rsidRDefault="005D27BF">
      <w:pPr>
        <w:pStyle w:val="TOC2"/>
        <w:rPr>
          <w:rFonts w:asciiTheme="minorHAnsi" w:eastAsiaTheme="minorEastAsia" w:hAnsiTheme="minorHAnsi" w:cstheme="minorBidi"/>
          <w:noProof/>
          <w:sz w:val="22"/>
          <w:szCs w:val="22"/>
        </w:rPr>
      </w:pPr>
      <w:hyperlink w:anchor="_Toc500238801" w:history="1">
        <w:r w:rsidR="00D26514" w:rsidRPr="00672A06">
          <w:rPr>
            <w:rStyle w:val="Hyperlink"/>
            <w:noProof/>
          </w:rPr>
          <w:t>5.1 IHE Namespaces</w:t>
        </w:r>
        <w:r w:rsidR="00D26514">
          <w:rPr>
            <w:noProof/>
            <w:webHidden/>
          </w:rPr>
          <w:tab/>
        </w:r>
        <w:r w:rsidR="00D26514">
          <w:rPr>
            <w:noProof/>
            <w:webHidden/>
          </w:rPr>
          <w:fldChar w:fldCharType="begin"/>
        </w:r>
        <w:r w:rsidR="00D26514">
          <w:rPr>
            <w:noProof/>
            <w:webHidden/>
          </w:rPr>
          <w:instrText xml:space="preserve"> PAGEREF _Toc500238801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22E7D3D8" w14:textId="77777777" w:rsidR="00D26514" w:rsidRDefault="005D27BF">
      <w:pPr>
        <w:pStyle w:val="TOC2"/>
        <w:rPr>
          <w:rFonts w:asciiTheme="minorHAnsi" w:eastAsiaTheme="minorEastAsia" w:hAnsiTheme="minorHAnsi" w:cstheme="minorBidi"/>
          <w:noProof/>
          <w:sz w:val="22"/>
          <w:szCs w:val="22"/>
        </w:rPr>
      </w:pPr>
      <w:hyperlink w:anchor="_Toc500238802" w:history="1">
        <w:r w:rsidR="00D26514" w:rsidRPr="00672A06">
          <w:rPr>
            <w:rStyle w:val="Hyperlink"/>
            <w:noProof/>
          </w:rPr>
          <w:t>5.2 IHE Concept Domains</w:t>
        </w:r>
        <w:r w:rsidR="00D26514">
          <w:rPr>
            <w:noProof/>
            <w:webHidden/>
          </w:rPr>
          <w:tab/>
        </w:r>
        <w:r w:rsidR="00D26514">
          <w:rPr>
            <w:noProof/>
            <w:webHidden/>
          </w:rPr>
          <w:fldChar w:fldCharType="begin"/>
        </w:r>
        <w:r w:rsidR="00D26514">
          <w:rPr>
            <w:noProof/>
            <w:webHidden/>
          </w:rPr>
          <w:instrText xml:space="preserve"> PAGEREF _Toc500238802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32B6DC03" w14:textId="77777777" w:rsidR="00D26514" w:rsidRDefault="005D27BF">
      <w:pPr>
        <w:pStyle w:val="TOC2"/>
        <w:rPr>
          <w:rFonts w:asciiTheme="minorHAnsi" w:eastAsiaTheme="minorEastAsia" w:hAnsiTheme="minorHAnsi" w:cstheme="minorBidi"/>
          <w:noProof/>
          <w:sz w:val="22"/>
          <w:szCs w:val="22"/>
        </w:rPr>
      </w:pPr>
      <w:hyperlink w:anchor="_Toc500238803" w:history="1">
        <w:r w:rsidR="00D26514" w:rsidRPr="00672A06">
          <w:rPr>
            <w:rStyle w:val="Hyperlink"/>
            <w:noProof/>
          </w:rPr>
          <w:t>5.3 IHE Format Codes and Vocabularies</w:t>
        </w:r>
        <w:r w:rsidR="00D26514">
          <w:rPr>
            <w:noProof/>
            <w:webHidden/>
          </w:rPr>
          <w:tab/>
        </w:r>
        <w:r w:rsidR="00D26514">
          <w:rPr>
            <w:noProof/>
            <w:webHidden/>
          </w:rPr>
          <w:fldChar w:fldCharType="begin"/>
        </w:r>
        <w:r w:rsidR="00D26514">
          <w:rPr>
            <w:noProof/>
            <w:webHidden/>
          </w:rPr>
          <w:instrText xml:space="preserve"> PAGEREF _Toc500238803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2C233110" w14:textId="77777777" w:rsidR="00D26514" w:rsidRDefault="005D27BF">
      <w:pPr>
        <w:pStyle w:val="TOC3"/>
        <w:rPr>
          <w:rFonts w:asciiTheme="minorHAnsi" w:eastAsiaTheme="minorEastAsia" w:hAnsiTheme="minorHAnsi" w:cstheme="minorBidi"/>
          <w:noProof/>
          <w:sz w:val="22"/>
          <w:szCs w:val="22"/>
        </w:rPr>
      </w:pPr>
      <w:hyperlink w:anchor="_Toc500238804" w:history="1">
        <w:r w:rsidR="00D26514" w:rsidRPr="00672A06">
          <w:rPr>
            <w:rStyle w:val="Hyperlink"/>
            <w:noProof/>
          </w:rPr>
          <w:t>5.3.1 IHE Format Codes</w:t>
        </w:r>
        <w:r w:rsidR="00D26514">
          <w:rPr>
            <w:noProof/>
            <w:webHidden/>
          </w:rPr>
          <w:tab/>
        </w:r>
        <w:r w:rsidR="00D26514">
          <w:rPr>
            <w:noProof/>
            <w:webHidden/>
          </w:rPr>
          <w:fldChar w:fldCharType="begin"/>
        </w:r>
        <w:r w:rsidR="00D26514">
          <w:rPr>
            <w:noProof/>
            <w:webHidden/>
          </w:rPr>
          <w:instrText xml:space="preserve"> PAGEREF _Toc500238804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5D1E01B6" w14:textId="77777777" w:rsidR="00D26514" w:rsidRDefault="005D27BF">
      <w:pPr>
        <w:pStyle w:val="TOC3"/>
        <w:rPr>
          <w:rFonts w:asciiTheme="minorHAnsi" w:eastAsiaTheme="minorEastAsia" w:hAnsiTheme="minorHAnsi" w:cstheme="minorBidi"/>
          <w:noProof/>
          <w:sz w:val="22"/>
          <w:szCs w:val="22"/>
        </w:rPr>
      </w:pPr>
      <w:hyperlink w:anchor="_Toc500238805" w:history="1">
        <w:r w:rsidR="00D26514" w:rsidRPr="00672A06">
          <w:rPr>
            <w:rStyle w:val="Hyperlink"/>
            <w:noProof/>
          </w:rPr>
          <w:t>5.3.2 IHEActCode Vocabulary</w:t>
        </w:r>
        <w:r w:rsidR="00D26514">
          <w:rPr>
            <w:noProof/>
            <w:webHidden/>
          </w:rPr>
          <w:tab/>
        </w:r>
        <w:r w:rsidR="00D26514">
          <w:rPr>
            <w:noProof/>
            <w:webHidden/>
          </w:rPr>
          <w:fldChar w:fldCharType="begin"/>
        </w:r>
        <w:r w:rsidR="00D26514">
          <w:rPr>
            <w:noProof/>
            <w:webHidden/>
          </w:rPr>
          <w:instrText xml:space="preserve"> PAGEREF _Toc500238805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63348738" w14:textId="77777777" w:rsidR="00D26514" w:rsidRDefault="005D27BF">
      <w:pPr>
        <w:pStyle w:val="TOC3"/>
        <w:rPr>
          <w:rFonts w:asciiTheme="minorHAnsi" w:eastAsiaTheme="minorEastAsia" w:hAnsiTheme="minorHAnsi" w:cstheme="minorBidi"/>
          <w:noProof/>
          <w:sz w:val="22"/>
          <w:szCs w:val="22"/>
        </w:rPr>
      </w:pPr>
      <w:hyperlink w:anchor="_Toc500238806" w:history="1">
        <w:r w:rsidR="00D26514" w:rsidRPr="00672A06">
          <w:rPr>
            <w:rStyle w:val="Hyperlink"/>
            <w:noProof/>
          </w:rPr>
          <w:t>5.3.3 IHERoleCode Vocabulary</w:t>
        </w:r>
        <w:r w:rsidR="00D26514">
          <w:rPr>
            <w:noProof/>
            <w:webHidden/>
          </w:rPr>
          <w:tab/>
        </w:r>
        <w:r w:rsidR="00D26514">
          <w:rPr>
            <w:noProof/>
            <w:webHidden/>
          </w:rPr>
          <w:fldChar w:fldCharType="begin"/>
        </w:r>
        <w:r w:rsidR="00D26514">
          <w:rPr>
            <w:noProof/>
            <w:webHidden/>
          </w:rPr>
          <w:instrText xml:space="preserve"> PAGEREF _Toc500238806 \h </w:instrText>
        </w:r>
        <w:r w:rsidR="00D26514">
          <w:rPr>
            <w:noProof/>
            <w:webHidden/>
          </w:rPr>
        </w:r>
        <w:r w:rsidR="00D26514">
          <w:rPr>
            <w:noProof/>
            <w:webHidden/>
          </w:rPr>
          <w:fldChar w:fldCharType="separate"/>
        </w:r>
        <w:r w:rsidR="00D26514">
          <w:rPr>
            <w:noProof/>
            <w:webHidden/>
          </w:rPr>
          <w:t>42</w:t>
        </w:r>
        <w:r w:rsidR="00D26514">
          <w:rPr>
            <w:noProof/>
            <w:webHidden/>
          </w:rPr>
          <w:fldChar w:fldCharType="end"/>
        </w:r>
      </w:hyperlink>
    </w:p>
    <w:p w14:paraId="713462F5" w14:textId="77777777" w:rsidR="00D26514" w:rsidRDefault="005D27BF">
      <w:pPr>
        <w:pStyle w:val="TOC1"/>
        <w:rPr>
          <w:rFonts w:asciiTheme="minorHAnsi" w:eastAsiaTheme="minorEastAsia" w:hAnsiTheme="minorHAnsi" w:cstheme="minorBidi"/>
          <w:noProof/>
          <w:sz w:val="22"/>
          <w:szCs w:val="22"/>
        </w:rPr>
      </w:pPr>
      <w:hyperlink w:anchor="_Toc500238807" w:history="1">
        <w:r w:rsidR="00D26514" w:rsidRPr="00672A06">
          <w:rPr>
            <w:rStyle w:val="Hyperlink"/>
            <w:bCs/>
            <w:noProof/>
          </w:rPr>
          <w:t>6 Content Modules</w:t>
        </w:r>
        <w:r w:rsidR="00D26514">
          <w:rPr>
            <w:noProof/>
            <w:webHidden/>
          </w:rPr>
          <w:tab/>
        </w:r>
        <w:r w:rsidR="00D26514">
          <w:rPr>
            <w:noProof/>
            <w:webHidden/>
          </w:rPr>
          <w:fldChar w:fldCharType="begin"/>
        </w:r>
        <w:r w:rsidR="00D26514">
          <w:rPr>
            <w:noProof/>
            <w:webHidden/>
          </w:rPr>
          <w:instrText xml:space="preserve"> PAGEREF _Toc500238807 \h </w:instrText>
        </w:r>
        <w:r w:rsidR="00D26514">
          <w:rPr>
            <w:noProof/>
            <w:webHidden/>
          </w:rPr>
        </w:r>
        <w:r w:rsidR="00D26514">
          <w:rPr>
            <w:noProof/>
            <w:webHidden/>
          </w:rPr>
          <w:fldChar w:fldCharType="separate"/>
        </w:r>
        <w:r w:rsidR="00D26514">
          <w:rPr>
            <w:noProof/>
            <w:webHidden/>
          </w:rPr>
          <w:t>43</w:t>
        </w:r>
        <w:r w:rsidR="00D26514">
          <w:rPr>
            <w:noProof/>
            <w:webHidden/>
          </w:rPr>
          <w:fldChar w:fldCharType="end"/>
        </w:r>
      </w:hyperlink>
    </w:p>
    <w:p w14:paraId="01C53543" w14:textId="77777777" w:rsidR="00D26514" w:rsidRDefault="005D27BF">
      <w:pPr>
        <w:pStyle w:val="TOC3"/>
        <w:rPr>
          <w:rFonts w:asciiTheme="minorHAnsi" w:eastAsiaTheme="minorEastAsia" w:hAnsiTheme="minorHAnsi" w:cstheme="minorBidi"/>
          <w:noProof/>
          <w:sz w:val="22"/>
          <w:szCs w:val="22"/>
        </w:rPr>
      </w:pPr>
      <w:hyperlink w:anchor="_Toc500238808" w:history="1">
        <w:r w:rsidR="00D26514" w:rsidRPr="00672A06">
          <w:rPr>
            <w:rStyle w:val="Hyperlink"/>
            <w:bCs/>
            <w:noProof/>
          </w:rPr>
          <w:t>6.3.1 CDA Document Content Modules</w:t>
        </w:r>
        <w:r w:rsidR="00D26514">
          <w:rPr>
            <w:noProof/>
            <w:webHidden/>
          </w:rPr>
          <w:tab/>
        </w:r>
        <w:r w:rsidR="00D26514">
          <w:rPr>
            <w:noProof/>
            <w:webHidden/>
          </w:rPr>
          <w:fldChar w:fldCharType="begin"/>
        </w:r>
        <w:r w:rsidR="00D26514">
          <w:rPr>
            <w:noProof/>
            <w:webHidden/>
          </w:rPr>
          <w:instrText xml:space="preserve"> PAGEREF _Toc500238808 \h </w:instrText>
        </w:r>
        <w:r w:rsidR="00D26514">
          <w:rPr>
            <w:noProof/>
            <w:webHidden/>
          </w:rPr>
        </w:r>
        <w:r w:rsidR="00D26514">
          <w:rPr>
            <w:noProof/>
            <w:webHidden/>
          </w:rPr>
          <w:fldChar w:fldCharType="separate"/>
        </w:r>
        <w:r w:rsidR="00D26514">
          <w:rPr>
            <w:noProof/>
            <w:webHidden/>
          </w:rPr>
          <w:t>43</w:t>
        </w:r>
        <w:r w:rsidR="00D26514">
          <w:rPr>
            <w:noProof/>
            <w:webHidden/>
          </w:rPr>
          <w:fldChar w:fldCharType="end"/>
        </w:r>
      </w:hyperlink>
    </w:p>
    <w:p w14:paraId="05990051" w14:textId="77777777" w:rsidR="00D26514" w:rsidRDefault="005D27BF">
      <w:pPr>
        <w:pStyle w:val="TOC4"/>
        <w:rPr>
          <w:rFonts w:asciiTheme="minorHAnsi" w:eastAsiaTheme="minorEastAsia" w:hAnsiTheme="minorHAnsi" w:cstheme="minorBidi"/>
          <w:noProof/>
          <w:sz w:val="22"/>
          <w:szCs w:val="22"/>
        </w:rPr>
      </w:pPr>
      <w:hyperlink w:anchor="_Toc500238809" w:history="1">
        <w:r w:rsidR="00D26514" w:rsidRPr="00672A06">
          <w:rPr>
            <w:rStyle w:val="Hyperlink"/>
            <w:noProof/>
          </w:rPr>
          <w:t>6.3.1.D &lt;Content Module Name (Acronym)&gt; Document Content Module</w:t>
        </w:r>
        <w:r w:rsidR="00D26514">
          <w:rPr>
            <w:noProof/>
            <w:webHidden/>
          </w:rPr>
          <w:tab/>
        </w:r>
        <w:r w:rsidR="00D26514">
          <w:rPr>
            <w:noProof/>
            <w:webHidden/>
          </w:rPr>
          <w:fldChar w:fldCharType="begin"/>
        </w:r>
        <w:r w:rsidR="00D26514">
          <w:rPr>
            <w:noProof/>
            <w:webHidden/>
          </w:rPr>
          <w:instrText xml:space="preserve"> PAGEREF _Toc500238809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59ADE703" w14:textId="77777777" w:rsidR="00D26514" w:rsidRDefault="005D27BF">
      <w:pPr>
        <w:pStyle w:val="TOC5"/>
        <w:rPr>
          <w:rFonts w:asciiTheme="minorHAnsi" w:eastAsiaTheme="minorEastAsia" w:hAnsiTheme="minorHAnsi" w:cstheme="minorBidi"/>
          <w:noProof/>
          <w:sz w:val="22"/>
          <w:szCs w:val="22"/>
        </w:rPr>
      </w:pPr>
      <w:hyperlink w:anchor="_Toc500238810" w:history="1">
        <w:r w:rsidR="00D26514" w:rsidRPr="00672A06">
          <w:rPr>
            <w:rStyle w:val="Hyperlink"/>
            <w:noProof/>
          </w:rPr>
          <w:t>6.3.1.D.1 Format Code</w:t>
        </w:r>
        <w:r w:rsidR="00D26514">
          <w:rPr>
            <w:noProof/>
            <w:webHidden/>
          </w:rPr>
          <w:tab/>
        </w:r>
        <w:r w:rsidR="00D26514">
          <w:rPr>
            <w:noProof/>
            <w:webHidden/>
          </w:rPr>
          <w:fldChar w:fldCharType="begin"/>
        </w:r>
        <w:r w:rsidR="00D26514">
          <w:rPr>
            <w:noProof/>
            <w:webHidden/>
          </w:rPr>
          <w:instrText xml:space="preserve"> PAGEREF _Toc500238810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7F8448C6" w14:textId="77777777" w:rsidR="00D26514" w:rsidRDefault="005D27BF">
      <w:pPr>
        <w:pStyle w:val="TOC5"/>
        <w:rPr>
          <w:rFonts w:asciiTheme="minorHAnsi" w:eastAsiaTheme="minorEastAsia" w:hAnsiTheme="minorHAnsi" w:cstheme="minorBidi"/>
          <w:noProof/>
          <w:sz w:val="22"/>
          <w:szCs w:val="22"/>
        </w:rPr>
      </w:pPr>
      <w:hyperlink w:anchor="_Toc500238811" w:history="1">
        <w:r w:rsidR="00D26514" w:rsidRPr="00672A06">
          <w:rPr>
            <w:rStyle w:val="Hyperlink"/>
            <w:noProof/>
          </w:rPr>
          <w:t>6.3.1.D.2 Parent Template</w:t>
        </w:r>
        <w:r w:rsidR="00D26514">
          <w:rPr>
            <w:noProof/>
            <w:webHidden/>
          </w:rPr>
          <w:tab/>
        </w:r>
        <w:r w:rsidR="00D26514">
          <w:rPr>
            <w:noProof/>
            <w:webHidden/>
          </w:rPr>
          <w:fldChar w:fldCharType="begin"/>
        </w:r>
        <w:r w:rsidR="00D26514">
          <w:rPr>
            <w:noProof/>
            <w:webHidden/>
          </w:rPr>
          <w:instrText xml:space="preserve"> PAGEREF _Toc500238811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10E8DE07" w14:textId="77777777" w:rsidR="00D26514" w:rsidRDefault="005D27BF">
      <w:pPr>
        <w:pStyle w:val="TOC5"/>
        <w:rPr>
          <w:rFonts w:asciiTheme="minorHAnsi" w:eastAsiaTheme="minorEastAsia" w:hAnsiTheme="minorHAnsi" w:cstheme="minorBidi"/>
          <w:noProof/>
          <w:sz w:val="22"/>
          <w:szCs w:val="22"/>
        </w:rPr>
      </w:pPr>
      <w:hyperlink w:anchor="_Toc500238812" w:history="1">
        <w:r w:rsidR="00D26514" w:rsidRPr="00672A06">
          <w:rPr>
            <w:rStyle w:val="Hyperlink"/>
            <w:noProof/>
          </w:rPr>
          <w:t>6.3.1.D.3 Referenced Standards</w:t>
        </w:r>
        <w:r w:rsidR="00D26514">
          <w:rPr>
            <w:noProof/>
            <w:webHidden/>
          </w:rPr>
          <w:tab/>
        </w:r>
        <w:r w:rsidR="00D26514">
          <w:rPr>
            <w:noProof/>
            <w:webHidden/>
          </w:rPr>
          <w:fldChar w:fldCharType="begin"/>
        </w:r>
        <w:r w:rsidR="00D26514">
          <w:rPr>
            <w:noProof/>
            <w:webHidden/>
          </w:rPr>
          <w:instrText xml:space="preserve"> PAGEREF _Toc500238812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509A5D07" w14:textId="77777777" w:rsidR="00D26514" w:rsidRDefault="005D27BF">
      <w:pPr>
        <w:pStyle w:val="TOC5"/>
        <w:rPr>
          <w:rFonts w:asciiTheme="minorHAnsi" w:eastAsiaTheme="minorEastAsia" w:hAnsiTheme="minorHAnsi" w:cstheme="minorBidi"/>
          <w:noProof/>
          <w:sz w:val="22"/>
          <w:szCs w:val="22"/>
        </w:rPr>
      </w:pPr>
      <w:hyperlink w:anchor="_Toc500238813" w:history="1">
        <w:r w:rsidR="00D26514" w:rsidRPr="00672A06">
          <w:rPr>
            <w:rStyle w:val="Hyperlink"/>
            <w:noProof/>
          </w:rPr>
          <w:t>6.3.1.D.4 Data Element Requirement Mappings to CDA</w:t>
        </w:r>
        <w:r w:rsidR="00D26514">
          <w:rPr>
            <w:noProof/>
            <w:webHidden/>
          </w:rPr>
          <w:tab/>
        </w:r>
        <w:r w:rsidR="00D26514">
          <w:rPr>
            <w:noProof/>
            <w:webHidden/>
          </w:rPr>
          <w:fldChar w:fldCharType="begin"/>
        </w:r>
        <w:r w:rsidR="00D26514">
          <w:rPr>
            <w:noProof/>
            <w:webHidden/>
          </w:rPr>
          <w:instrText xml:space="preserve"> PAGEREF _Toc500238813 \h </w:instrText>
        </w:r>
        <w:r w:rsidR="00D26514">
          <w:rPr>
            <w:noProof/>
            <w:webHidden/>
          </w:rPr>
        </w:r>
        <w:r w:rsidR="00D26514">
          <w:rPr>
            <w:noProof/>
            <w:webHidden/>
          </w:rPr>
          <w:fldChar w:fldCharType="separate"/>
        </w:r>
        <w:r w:rsidR="00D26514">
          <w:rPr>
            <w:noProof/>
            <w:webHidden/>
          </w:rPr>
          <w:t>45</w:t>
        </w:r>
        <w:r w:rsidR="00D26514">
          <w:rPr>
            <w:noProof/>
            <w:webHidden/>
          </w:rPr>
          <w:fldChar w:fldCharType="end"/>
        </w:r>
      </w:hyperlink>
    </w:p>
    <w:p w14:paraId="4CEFAF02" w14:textId="77777777" w:rsidR="00D26514" w:rsidRDefault="005D27BF">
      <w:pPr>
        <w:pStyle w:val="TOC5"/>
        <w:rPr>
          <w:rFonts w:asciiTheme="minorHAnsi" w:eastAsiaTheme="minorEastAsia" w:hAnsiTheme="minorHAnsi" w:cstheme="minorBidi"/>
          <w:noProof/>
          <w:sz w:val="22"/>
          <w:szCs w:val="22"/>
        </w:rPr>
      </w:pPr>
      <w:hyperlink w:anchor="_Toc500238814" w:history="1">
        <w:r w:rsidR="00D26514" w:rsidRPr="00672A06">
          <w:rPr>
            <w:rStyle w:val="Hyperlink"/>
            <w:noProof/>
          </w:rPr>
          <w:t>6.3.1.D.5 &lt;Content Module Name (Acronym, if applicable)&gt; Document Content Module Specification</w:t>
        </w:r>
        <w:r w:rsidR="00D26514">
          <w:rPr>
            <w:noProof/>
            <w:webHidden/>
          </w:rPr>
          <w:tab/>
        </w:r>
        <w:r w:rsidR="00D26514">
          <w:rPr>
            <w:noProof/>
            <w:webHidden/>
          </w:rPr>
          <w:fldChar w:fldCharType="begin"/>
        </w:r>
        <w:r w:rsidR="00D26514">
          <w:rPr>
            <w:noProof/>
            <w:webHidden/>
          </w:rPr>
          <w:instrText xml:space="preserve"> PAGEREF _Toc500238814 \h </w:instrText>
        </w:r>
        <w:r w:rsidR="00D26514">
          <w:rPr>
            <w:noProof/>
            <w:webHidden/>
          </w:rPr>
        </w:r>
        <w:r w:rsidR="00D26514">
          <w:rPr>
            <w:noProof/>
            <w:webHidden/>
          </w:rPr>
          <w:fldChar w:fldCharType="separate"/>
        </w:r>
        <w:r w:rsidR="00D26514">
          <w:rPr>
            <w:noProof/>
            <w:webHidden/>
          </w:rPr>
          <w:t>46</w:t>
        </w:r>
        <w:r w:rsidR="00D26514">
          <w:rPr>
            <w:noProof/>
            <w:webHidden/>
          </w:rPr>
          <w:fldChar w:fldCharType="end"/>
        </w:r>
      </w:hyperlink>
    </w:p>
    <w:p w14:paraId="2219B4EC" w14:textId="77777777" w:rsidR="00D26514" w:rsidRDefault="005D27BF">
      <w:pPr>
        <w:pStyle w:val="TOC6"/>
        <w:rPr>
          <w:rFonts w:asciiTheme="minorHAnsi" w:eastAsiaTheme="minorEastAsia" w:hAnsiTheme="minorHAnsi" w:cstheme="minorBidi"/>
          <w:noProof/>
          <w:sz w:val="22"/>
          <w:szCs w:val="22"/>
        </w:rPr>
      </w:pPr>
      <w:hyperlink w:anchor="_Toc500238815" w:history="1">
        <w:r w:rsidR="00D26514" w:rsidRPr="00672A06">
          <w:rPr>
            <w:rStyle w:val="Hyperlink"/>
            <w:noProof/>
          </w:rPr>
          <w:t>6.3.1.D.5.1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_Toc500238815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4F3E895D" w14:textId="77777777" w:rsidR="00D26514" w:rsidRDefault="005D27BF">
      <w:pPr>
        <w:pStyle w:val="TOC6"/>
        <w:rPr>
          <w:rFonts w:asciiTheme="minorHAnsi" w:eastAsiaTheme="minorEastAsia" w:hAnsiTheme="minorHAnsi" w:cstheme="minorBidi"/>
          <w:noProof/>
          <w:sz w:val="22"/>
          <w:szCs w:val="22"/>
        </w:rPr>
      </w:pPr>
      <w:hyperlink w:anchor="_Toc500238816" w:history="1">
        <w:r w:rsidR="00D26514" w:rsidRPr="00672A06">
          <w:rPr>
            <w:rStyle w:val="Hyperlink"/>
            <w:noProof/>
          </w:rPr>
          <w:t>6.3.1.D.5.2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_Toc500238816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2D28A780" w14:textId="77777777" w:rsidR="00D26514" w:rsidRDefault="005D27BF">
      <w:pPr>
        <w:pStyle w:val="TOC6"/>
        <w:rPr>
          <w:rFonts w:asciiTheme="minorHAnsi" w:eastAsiaTheme="minorEastAsia" w:hAnsiTheme="minorHAnsi" w:cstheme="minorBidi"/>
          <w:noProof/>
          <w:sz w:val="22"/>
          <w:szCs w:val="22"/>
        </w:rPr>
      </w:pPr>
      <w:hyperlink w:anchor="_Toc500238817" w:history="1">
        <w:r w:rsidR="00D26514" w:rsidRPr="00672A06">
          <w:rPr>
            <w:rStyle w:val="Hyperlink"/>
            <w:noProof/>
          </w:rPr>
          <w:t>6.3.1.D.5.3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_Toc500238817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0BAEB6DD" w14:textId="77777777" w:rsidR="00D26514" w:rsidRDefault="005D27BF">
      <w:pPr>
        <w:pStyle w:val="TOC6"/>
        <w:rPr>
          <w:rFonts w:asciiTheme="minorHAnsi" w:eastAsiaTheme="minorEastAsia" w:hAnsiTheme="minorHAnsi" w:cstheme="minorBidi"/>
          <w:noProof/>
          <w:sz w:val="22"/>
          <w:szCs w:val="22"/>
        </w:rPr>
      </w:pPr>
      <w:hyperlink w:anchor="_Toc500238818" w:history="1">
        <w:r w:rsidR="00D26514" w:rsidRPr="00672A06">
          <w:rPr>
            <w:rStyle w:val="Hyperlink"/>
            <w:noProof/>
          </w:rPr>
          <w:t>6.3.1.D.5.4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_Toc500238818 \h </w:instrText>
        </w:r>
        <w:r w:rsidR="00D26514">
          <w:rPr>
            <w:noProof/>
            <w:webHidden/>
          </w:rPr>
        </w:r>
        <w:r w:rsidR="00D26514">
          <w:rPr>
            <w:noProof/>
            <w:webHidden/>
          </w:rPr>
          <w:fldChar w:fldCharType="separate"/>
        </w:r>
        <w:r w:rsidR="00D26514">
          <w:rPr>
            <w:noProof/>
            <w:webHidden/>
          </w:rPr>
          <w:t>49</w:t>
        </w:r>
        <w:r w:rsidR="00D26514">
          <w:rPr>
            <w:noProof/>
            <w:webHidden/>
          </w:rPr>
          <w:fldChar w:fldCharType="end"/>
        </w:r>
      </w:hyperlink>
    </w:p>
    <w:p w14:paraId="48A9FC33" w14:textId="77777777" w:rsidR="00D26514" w:rsidRDefault="005D27BF">
      <w:pPr>
        <w:pStyle w:val="TOC6"/>
        <w:rPr>
          <w:rFonts w:asciiTheme="minorHAnsi" w:eastAsiaTheme="minorEastAsia" w:hAnsiTheme="minorHAnsi" w:cstheme="minorBidi"/>
          <w:noProof/>
          <w:sz w:val="22"/>
          <w:szCs w:val="22"/>
        </w:rPr>
      </w:pPr>
      <w:hyperlink w:anchor="_Toc500238819" w:history="1">
        <w:r w:rsidR="00D26514" w:rsidRPr="00672A06">
          <w:rPr>
            <w:rStyle w:val="Hyperlink"/>
            <w:noProof/>
          </w:rPr>
          <w:t>6.3.1.D.5.5 &lt;Template Title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_Toc500238819 \h </w:instrText>
        </w:r>
        <w:r w:rsidR="00D26514">
          <w:rPr>
            <w:noProof/>
            <w:webHidden/>
          </w:rPr>
        </w:r>
        <w:r w:rsidR="00D26514">
          <w:rPr>
            <w:noProof/>
            <w:webHidden/>
          </w:rPr>
          <w:fldChar w:fldCharType="separate"/>
        </w:r>
        <w:r w:rsidR="00D26514">
          <w:rPr>
            <w:noProof/>
            <w:webHidden/>
          </w:rPr>
          <w:t>51</w:t>
        </w:r>
        <w:r w:rsidR="00D26514">
          <w:rPr>
            <w:noProof/>
            <w:webHidden/>
          </w:rPr>
          <w:fldChar w:fldCharType="end"/>
        </w:r>
      </w:hyperlink>
    </w:p>
    <w:p w14:paraId="3C3D080B" w14:textId="77777777" w:rsidR="00D26514" w:rsidRDefault="005D27BF">
      <w:pPr>
        <w:pStyle w:val="TOC6"/>
        <w:rPr>
          <w:rFonts w:asciiTheme="minorHAnsi" w:eastAsiaTheme="minorEastAsia" w:hAnsiTheme="minorHAnsi" w:cstheme="minorBidi"/>
          <w:noProof/>
          <w:sz w:val="22"/>
          <w:szCs w:val="22"/>
        </w:rPr>
      </w:pPr>
      <w:hyperlink w:anchor="_Toc500238820" w:history="1">
        <w:r w:rsidR="00D26514" w:rsidRPr="00672A06">
          <w:rPr>
            <w:rStyle w:val="Hyperlink"/>
            <w:noProof/>
          </w:rPr>
          <w:t>6.3.1.D.5.6 &lt;Template Title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_Toc500238820 \h </w:instrText>
        </w:r>
        <w:r w:rsidR="00D26514">
          <w:rPr>
            <w:noProof/>
            <w:webHidden/>
          </w:rPr>
        </w:r>
        <w:r w:rsidR="00D26514">
          <w:rPr>
            <w:noProof/>
            <w:webHidden/>
          </w:rPr>
          <w:fldChar w:fldCharType="separate"/>
        </w:r>
        <w:r w:rsidR="00D26514">
          <w:rPr>
            <w:noProof/>
            <w:webHidden/>
          </w:rPr>
          <w:t>51</w:t>
        </w:r>
        <w:r w:rsidR="00D26514">
          <w:rPr>
            <w:noProof/>
            <w:webHidden/>
          </w:rPr>
          <w:fldChar w:fldCharType="end"/>
        </w:r>
      </w:hyperlink>
    </w:p>
    <w:p w14:paraId="0C6A6DD5" w14:textId="77777777" w:rsidR="00D26514" w:rsidRDefault="005D27BF">
      <w:pPr>
        <w:pStyle w:val="TOC5"/>
        <w:rPr>
          <w:rFonts w:asciiTheme="minorHAnsi" w:eastAsiaTheme="minorEastAsia" w:hAnsiTheme="minorHAnsi" w:cstheme="minorBidi"/>
          <w:noProof/>
          <w:sz w:val="22"/>
          <w:szCs w:val="22"/>
        </w:rPr>
      </w:pPr>
      <w:hyperlink w:anchor="_Toc500238821" w:history="1">
        <w:r w:rsidR="00D26514" w:rsidRPr="00672A06">
          <w:rPr>
            <w:rStyle w:val="Hyperlink"/>
            <w:noProof/>
          </w:rPr>
          <w:t>6.3.1.D.6 &lt;Document and Acronym Name&gt; Conformance and Example</w:t>
        </w:r>
        <w:r w:rsidR="00D26514">
          <w:rPr>
            <w:noProof/>
            <w:webHidden/>
          </w:rPr>
          <w:tab/>
        </w:r>
        <w:r w:rsidR="00D26514">
          <w:rPr>
            <w:noProof/>
            <w:webHidden/>
          </w:rPr>
          <w:fldChar w:fldCharType="begin"/>
        </w:r>
        <w:r w:rsidR="00D26514">
          <w:rPr>
            <w:noProof/>
            <w:webHidden/>
          </w:rPr>
          <w:instrText xml:space="preserve"> PAGEREF _Toc500238821 \h </w:instrText>
        </w:r>
        <w:r w:rsidR="00D26514">
          <w:rPr>
            <w:noProof/>
            <w:webHidden/>
          </w:rPr>
        </w:r>
        <w:r w:rsidR="00D26514">
          <w:rPr>
            <w:noProof/>
            <w:webHidden/>
          </w:rPr>
          <w:fldChar w:fldCharType="separate"/>
        </w:r>
        <w:r w:rsidR="00D26514">
          <w:rPr>
            <w:noProof/>
            <w:webHidden/>
          </w:rPr>
          <w:t>52</w:t>
        </w:r>
        <w:r w:rsidR="00D26514">
          <w:rPr>
            <w:noProof/>
            <w:webHidden/>
          </w:rPr>
          <w:fldChar w:fldCharType="end"/>
        </w:r>
      </w:hyperlink>
    </w:p>
    <w:p w14:paraId="6A044411" w14:textId="77777777" w:rsidR="00D26514" w:rsidRDefault="005D27BF">
      <w:pPr>
        <w:pStyle w:val="TOC3"/>
        <w:rPr>
          <w:rFonts w:asciiTheme="minorHAnsi" w:eastAsiaTheme="minorEastAsia" w:hAnsiTheme="minorHAnsi" w:cstheme="minorBidi"/>
          <w:noProof/>
          <w:sz w:val="22"/>
          <w:szCs w:val="22"/>
        </w:rPr>
      </w:pPr>
      <w:hyperlink w:anchor="_Toc500238822" w:history="1">
        <w:r w:rsidR="00D26514" w:rsidRPr="00672A06">
          <w:rPr>
            <w:rStyle w:val="Hyperlink"/>
            <w:bCs/>
            <w:noProof/>
          </w:rPr>
          <w:t>6.3.2 CDA Header Content Modules</w:t>
        </w:r>
        <w:r w:rsidR="00D26514">
          <w:rPr>
            <w:noProof/>
            <w:webHidden/>
          </w:rPr>
          <w:tab/>
        </w:r>
        <w:r w:rsidR="00D26514">
          <w:rPr>
            <w:noProof/>
            <w:webHidden/>
          </w:rPr>
          <w:fldChar w:fldCharType="begin"/>
        </w:r>
        <w:r w:rsidR="00D26514">
          <w:rPr>
            <w:noProof/>
            <w:webHidden/>
          </w:rPr>
          <w:instrText xml:space="preserve"> PAGEREF _Toc500238822 \h </w:instrText>
        </w:r>
        <w:r w:rsidR="00D26514">
          <w:rPr>
            <w:noProof/>
            <w:webHidden/>
          </w:rPr>
        </w:r>
        <w:r w:rsidR="00D26514">
          <w:rPr>
            <w:noProof/>
            <w:webHidden/>
          </w:rPr>
          <w:fldChar w:fldCharType="separate"/>
        </w:r>
        <w:r w:rsidR="00D26514">
          <w:rPr>
            <w:noProof/>
            <w:webHidden/>
          </w:rPr>
          <w:t>53</w:t>
        </w:r>
        <w:r w:rsidR="00D26514">
          <w:rPr>
            <w:noProof/>
            <w:webHidden/>
          </w:rPr>
          <w:fldChar w:fldCharType="end"/>
        </w:r>
      </w:hyperlink>
    </w:p>
    <w:p w14:paraId="40B42927" w14:textId="77777777" w:rsidR="00D26514" w:rsidRDefault="005D27BF">
      <w:pPr>
        <w:pStyle w:val="TOC4"/>
        <w:rPr>
          <w:rFonts w:asciiTheme="minorHAnsi" w:eastAsiaTheme="minorEastAsia" w:hAnsiTheme="minorHAnsi" w:cstheme="minorBidi"/>
          <w:noProof/>
          <w:sz w:val="22"/>
          <w:szCs w:val="22"/>
        </w:rPr>
      </w:pPr>
      <w:hyperlink w:anchor="_Toc500238823" w:history="1">
        <w:r w:rsidR="00D26514" w:rsidRPr="00672A06">
          <w:rPr>
            <w:rStyle w:val="Hyperlink"/>
            <w:noProof/>
          </w:rPr>
          <w:t>6.3.2.H &lt;Header Element Module Name&gt; Header Content Module</w:t>
        </w:r>
        <w:r w:rsidR="00D26514">
          <w:rPr>
            <w:noProof/>
            <w:webHidden/>
          </w:rPr>
          <w:tab/>
        </w:r>
        <w:r w:rsidR="00D26514">
          <w:rPr>
            <w:noProof/>
            <w:webHidden/>
          </w:rPr>
          <w:fldChar w:fldCharType="begin"/>
        </w:r>
        <w:r w:rsidR="00D26514">
          <w:rPr>
            <w:noProof/>
            <w:webHidden/>
          </w:rPr>
          <w:instrText xml:space="preserve"> PAGEREF _Toc500238823 \h </w:instrText>
        </w:r>
        <w:r w:rsidR="00D26514">
          <w:rPr>
            <w:noProof/>
            <w:webHidden/>
          </w:rPr>
        </w:r>
        <w:r w:rsidR="00D26514">
          <w:rPr>
            <w:noProof/>
            <w:webHidden/>
          </w:rPr>
          <w:fldChar w:fldCharType="separate"/>
        </w:r>
        <w:r w:rsidR="00D26514">
          <w:rPr>
            <w:noProof/>
            <w:webHidden/>
          </w:rPr>
          <w:t>53</w:t>
        </w:r>
        <w:r w:rsidR="00D26514">
          <w:rPr>
            <w:noProof/>
            <w:webHidden/>
          </w:rPr>
          <w:fldChar w:fldCharType="end"/>
        </w:r>
      </w:hyperlink>
    </w:p>
    <w:p w14:paraId="5A9B8300" w14:textId="77777777" w:rsidR="00D26514" w:rsidRDefault="005D27BF">
      <w:pPr>
        <w:pStyle w:val="TOC5"/>
        <w:rPr>
          <w:rFonts w:asciiTheme="minorHAnsi" w:eastAsiaTheme="minorEastAsia" w:hAnsiTheme="minorHAnsi" w:cstheme="minorBidi"/>
          <w:noProof/>
          <w:sz w:val="22"/>
          <w:szCs w:val="22"/>
        </w:rPr>
      </w:pPr>
      <w:hyperlink w:anchor="_Toc500238824" w:history="1">
        <w:r w:rsidR="00D26514" w:rsidRPr="00672A06">
          <w:rPr>
            <w:rStyle w:val="Hyperlink"/>
            <w:noProof/>
          </w:rPr>
          <w:t xml:space="preserve">6.3.2.H.1 &lt;Description Name&gt; &lt;e.g., </w:t>
        </w:r>
        <w:r w:rsidR="00D26514" w:rsidRPr="00672A06">
          <w:rPr>
            <w:rStyle w:val="Hyperlink"/>
            <w:rFonts w:eastAsia="Calibri"/>
            <w:noProof/>
          </w:rPr>
          <w:t xml:space="preserve">Responsible Party&gt; &lt;Specification Document </w:t>
        </w:r>
        <w:r w:rsidR="00D26514" w:rsidRPr="00672A06">
          <w:rPr>
            <w:rStyle w:val="Hyperlink"/>
            <w:rFonts w:eastAsia="Calibri"/>
            <w:i/>
            <w:noProof/>
          </w:rPr>
          <w:t>or</w:t>
        </w:r>
        <w:r w:rsidR="00D26514" w:rsidRPr="00672A06">
          <w:rPr>
            <w:rStyle w:val="Hyperlink"/>
            <w:rFonts w:eastAsia="Calibri"/>
            <w:noProof/>
          </w:rPr>
          <w:t xml:space="preserve"> Vocabulary Constraint&gt;</w:t>
        </w:r>
        <w:r w:rsidR="00D26514">
          <w:rPr>
            <w:noProof/>
            <w:webHidden/>
          </w:rPr>
          <w:tab/>
        </w:r>
        <w:r w:rsidR="00D26514">
          <w:rPr>
            <w:noProof/>
            <w:webHidden/>
          </w:rPr>
          <w:fldChar w:fldCharType="begin"/>
        </w:r>
        <w:r w:rsidR="00D26514">
          <w:rPr>
            <w:noProof/>
            <w:webHidden/>
          </w:rPr>
          <w:instrText xml:space="preserve"> PAGEREF _Toc500238824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1AFD7BEE" w14:textId="77777777" w:rsidR="00D26514" w:rsidRDefault="005D27BF">
      <w:pPr>
        <w:pStyle w:val="TOC5"/>
        <w:rPr>
          <w:rFonts w:asciiTheme="minorHAnsi" w:eastAsiaTheme="minorEastAsia" w:hAnsiTheme="minorHAnsi" w:cstheme="minorBidi"/>
          <w:noProof/>
          <w:sz w:val="22"/>
          <w:szCs w:val="22"/>
        </w:rPr>
      </w:pPr>
      <w:hyperlink w:anchor="_Toc500238825" w:history="1">
        <w:r w:rsidR="00D26514" w:rsidRPr="00672A06">
          <w:rPr>
            <w:rStyle w:val="Hyperlink"/>
            <w:noProof/>
          </w:rPr>
          <w:t>6.3.2.H.2 &lt;Description Name&gt; &lt;</w:t>
        </w:r>
        <w:r w:rsidR="00D26514" w:rsidRPr="00672A06">
          <w:rPr>
            <w:rStyle w:val="Hyperlink"/>
            <w:rFonts w:eastAsia="Calibri"/>
            <w:noProof/>
          </w:rPr>
          <w:t>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_Toc500238825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098826A4" w14:textId="77777777" w:rsidR="00D26514" w:rsidRDefault="005D27BF">
      <w:pPr>
        <w:pStyle w:val="TOC5"/>
        <w:rPr>
          <w:rFonts w:asciiTheme="minorHAnsi" w:eastAsiaTheme="minorEastAsia" w:hAnsiTheme="minorHAnsi" w:cstheme="minorBidi"/>
          <w:noProof/>
          <w:sz w:val="22"/>
          <w:szCs w:val="22"/>
        </w:rPr>
      </w:pPr>
      <w:hyperlink w:anchor="_Toc500238826" w:history="1">
        <w:r w:rsidR="00D26514" w:rsidRPr="00672A06">
          <w:rPr>
            <w:rStyle w:val="Hyperlink"/>
            <w:noProof/>
          </w:rPr>
          <w:t>6.3.2.H.3 &lt;Description Name&gt; &lt;</w:t>
        </w:r>
        <w:r w:rsidR="00D26514" w:rsidRPr="00672A06">
          <w:rPr>
            <w:rStyle w:val="Hyperlink"/>
            <w:rFonts w:eastAsia="Calibri"/>
            <w:noProof/>
          </w:rPr>
          <w:t>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_Toc500238826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473F1880" w14:textId="77777777" w:rsidR="00D26514" w:rsidRDefault="005D27BF">
      <w:pPr>
        <w:pStyle w:val="TOC3"/>
        <w:rPr>
          <w:rFonts w:asciiTheme="minorHAnsi" w:eastAsiaTheme="minorEastAsia" w:hAnsiTheme="minorHAnsi" w:cstheme="minorBidi"/>
          <w:noProof/>
          <w:sz w:val="22"/>
          <w:szCs w:val="22"/>
        </w:rPr>
      </w:pPr>
      <w:hyperlink w:anchor="_Toc500238827" w:history="1">
        <w:r w:rsidR="00D26514" w:rsidRPr="00672A06">
          <w:rPr>
            <w:rStyle w:val="Hyperlink"/>
            <w:bCs/>
            <w:noProof/>
          </w:rPr>
          <w:t>6.3.3 CDA Section Content Modules</w:t>
        </w:r>
        <w:r w:rsidR="00D26514">
          <w:rPr>
            <w:noProof/>
            <w:webHidden/>
          </w:rPr>
          <w:tab/>
        </w:r>
        <w:r w:rsidR="00D26514">
          <w:rPr>
            <w:noProof/>
            <w:webHidden/>
          </w:rPr>
          <w:fldChar w:fldCharType="begin"/>
        </w:r>
        <w:r w:rsidR="00D26514">
          <w:rPr>
            <w:noProof/>
            <w:webHidden/>
          </w:rPr>
          <w:instrText xml:space="preserve"> PAGEREF _Toc500238827 \h </w:instrText>
        </w:r>
        <w:r w:rsidR="00D26514">
          <w:rPr>
            <w:noProof/>
            <w:webHidden/>
          </w:rPr>
        </w:r>
        <w:r w:rsidR="00D26514">
          <w:rPr>
            <w:noProof/>
            <w:webHidden/>
          </w:rPr>
          <w:fldChar w:fldCharType="separate"/>
        </w:r>
        <w:r w:rsidR="00D26514">
          <w:rPr>
            <w:noProof/>
            <w:webHidden/>
          </w:rPr>
          <w:t>56</w:t>
        </w:r>
        <w:r w:rsidR="00D26514">
          <w:rPr>
            <w:noProof/>
            <w:webHidden/>
          </w:rPr>
          <w:fldChar w:fldCharType="end"/>
        </w:r>
      </w:hyperlink>
    </w:p>
    <w:p w14:paraId="5A9BC5CF" w14:textId="77777777" w:rsidR="00D26514" w:rsidRDefault="005D27BF">
      <w:pPr>
        <w:pStyle w:val="TOC4"/>
        <w:rPr>
          <w:rFonts w:asciiTheme="minorHAnsi" w:eastAsiaTheme="minorEastAsia" w:hAnsiTheme="minorHAnsi" w:cstheme="minorBidi"/>
          <w:noProof/>
          <w:sz w:val="22"/>
          <w:szCs w:val="22"/>
        </w:rPr>
      </w:pPr>
      <w:hyperlink w:anchor="_Toc500238828" w:history="1">
        <w:r w:rsidR="00D26514" w:rsidRPr="00672A06">
          <w:rPr>
            <w:rStyle w:val="Hyperlink"/>
            <w:noProof/>
          </w:rPr>
          <w:t>6.3.3.10.S &lt;Section Module Name&gt; - Section Content Module</w:t>
        </w:r>
        <w:r w:rsidR="00D26514">
          <w:rPr>
            <w:noProof/>
            <w:webHidden/>
          </w:rPr>
          <w:tab/>
        </w:r>
        <w:r w:rsidR="00D26514">
          <w:rPr>
            <w:noProof/>
            <w:webHidden/>
          </w:rPr>
          <w:fldChar w:fldCharType="begin"/>
        </w:r>
        <w:r w:rsidR="00D26514">
          <w:rPr>
            <w:noProof/>
            <w:webHidden/>
          </w:rPr>
          <w:instrText xml:space="preserve"> PAGEREF _Toc500238828 \h </w:instrText>
        </w:r>
        <w:r w:rsidR="00D26514">
          <w:rPr>
            <w:noProof/>
            <w:webHidden/>
          </w:rPr>
        </w:r>
        <w:r w:rsidR="00D26514">
          <w:rPr>
            <w:noProof/>
            <w:webHidden/>
          </w:rPr>
          <w:fldChar w:fldCharType="separate"/>
        </w:r>
        <w:r w:rsidR="00D26514">
          <w:rPr>
            <w:noProof/>
            <w:webHidden/>
          </w:rPr>
          <w:t>56</w:t>
        </w:r>
        <w:r w:rsidR="00D26514">
          <w:rPr>
            <w:noProof/>
            <w:webHidden/>
          </w:rPr>
          <w:fldChar w:fldCharType="end"/>
        </w:r>
      </w:hyperlink>
    </w:p>
    <w:p w14:paraId="250071D7" w14:textId="77777777" w:rsidR="00D26514" w:rsidRDefault="005D27BF">
      <w:pPr>
        <w:pStyle w:val="TOC5"/>
        <w:rPr>
          <w:rFonts w:asciiTheme="minorHAnsi" w:eastAsiaTheme="minorEastAsia" w:hAnsiTheme="minorHAnsi" w:cstheme="minorBidi"/>
          <w:noProof/>
          <w:sz w:val="22"/>
          <w:szCs w:val="22"/>
        </w:rPr>
      </w:pPr>
      <w:hyperlink w:anchor="_Toc500238829" w:history="1">
        <w:r w:rsidR="00D26514" w:rsidRPr="00672A06">
          <w:rPr>
            <w:rStyle w:val="Hyperlink"/>
            <w:noProof/>
          </w:rPr>
          <w:t>6.3.3.10.S.1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_Toc500238829 \h </w:instrText>
        </w:r>
        <w:r w:rsidR="00D26514">
          <w:rPr>
            <w:noProof/>
            <w:webHidden/>
          </w:rPr>
        </w:r>
        <w:r w:rsidR="00D26514">
          <w:rPr>
            <w:noProof/>
            <w:webHidden/>
          </w:rPr>
          <w:fldChar w:fldCharType="separate"/>
        </w:r>
        <w:r w:rsidR="00D26514">
          <w:rPr>
            <w:noProof/>
            <w:webHidden/>
          </w:rPr>
          <w:t>57</w:t>
        </w:r>
        <w:r w:rsidR="00D26514">
          <w:rPr>
            <w:noProof/>
            <w:webHidden/>
          </w:rPr>
          <w:fldChar w:fldCharType="end"/>
        </w:r>
      </w:hyperlink>
    </w:p>
    <w:p w14:paraId="1D1BFE34" w14:textId="77777777" w:rsidR="00D26514" w:rsidRDefault="005D27BF">
      <w:pPr>
        <w:pStyle w:val="TOC5"/>
        <w:rPr>
          <w:rFonts w:asciiTheme="minorHAnsi" w:eastAsiaTheme="minorEastAsia" w:hAnsiTheme="minorHAnsi" w:cstheme="minorBidi"/>
          <w:noProof/>
          <w:sz w:val="22"/>
          <w:szCs w:val="22"/>
        </w:rPr>
      </w:pPr>
      <w:hyperlink w:anchor="_Toc500238830" w:history="1">
        <w:r w:rsidR="00D26514" w:rsidRPr="00672A06">
          <w:rPr>
            <w:rStyle w:val="Hyperlink"/>
            <w:noProof/>
          </w:rPr>
          <w:t>6.3.3.10.S.2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_Toc500238830 \h </w:instrText>
        </w:r>
        <w:r w:rsidR="00D26514">
          <w:rPr>
            <w:noProof/>
            <w:webHidden/>
          </w:rPr>
        </w:r>
        <w:r w:rsidR="00D26514">
          <w:rPr>
            <w:noProof/>
            <w:webHidden/>
          </w:rPr>
          <w:fldChar w:fldCharType="separate"/>
        </w:r>
        <w:r w:rsidR="00D26514">
          <w:rPr>
            <w:noProof/>
            <w:webHidden/>
          </w:rPr>
          <w:t>57</w:t>
        </w:r>
        <w:r w:rsidR="00D26514">
          <w:rPr>
            <w:noProof/>
            <w:webHidden/>
          </w:rPr>
          <w:fldChar w:fldCharType="end"/>
        </w:r>
      </w:hyperlink>
    </w:p>
    <w:p w14:paraId="55F3D41A" w14:textId="77777777" w:rsidR="00D26514" w:rsidRDefault="005D27BF">
      <w:pPr>
        <w:pStyle w:val="TOC5"/>
        <w:rPr>
          <w:rFonts w:asciiTheme="minorHAnsi" w:eastAsiaTheme="minorEastAsia" w:hAnsiTheme="minorHAnsi" w:cstheme="minorBidi"/>
          <w:noProof/>
          <w:sz w:val="22"/>
          <w:szCs w:val="22"/>
        </w:rPr>
      </w:pPr>
      <w:hyperlink w:anchor="_Toc500238831" w:history="1">
        <w:r w:rsidR="00D26514" w:rsidRPr="00672A06">
          <w:rPr>
            <w:rStyle w:val="Hyperlink"/>
            <w:noProof/>
          </w:rPr>
          <w:t>6.3.3.10.S.3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_Toc500238831 \h </w:instrText>
        </w:r>
        <w:r w:rsidR="00D26514">
          <w:rPr>
            <w:noProof/>
            <w:webHidden/>
          </w:rPr>
        </w:r>
        <w:r w:rsidR="00D26514">
          <w:rPr>
            <w:noProof/>
            <w:webHidden/>
          </w:rPr>
          <w:fldChar w:fldCharType="separate"/>
        </w:r>
        <w:r w:rsidR="00D26514">
          <w:rPr>
            <w:noProof/>
            <w:webHidden/>
          </w:rPr>
          <w:t>58</w:t>
        </w:r>
        <w:r w:rsidR="00D26514">
          <w:rPr>
            <w:noProof/>
            <w:webHidden/>
          </w:rPr>
          <w:fldChar w:fldCharType="end"/>
        </w:r>
      </w:hyperlink>
    </w:p>
    <w:p w14:paraId="061CC0AA" w14:textId="77777777" w:rsidR="00D26514" w:rsidRDefault="005D27BF">
      <w:pPr>
        <w:pStyle w:val="TOC4"/>
        <w:rPr>
          <w:rFonts w:asciiTheme="minorHAnsi" w:eastAsiaTheme="minorEastAsia" w:hAnsiTheme="minorHAnsi" w:cstheme="minorBidi"/>
          <w:noProof/>
          <w:sz w:val="22"/>
          <w:szCs w:val="22"/>
        </w:rPr>
      </w:pPr>
      <w:hyperlink w:anchor="_Toc500238832" w:history="1">
        <w:r w:rsidR="00D26514" w:rsidRPr="00672A06">
          <w:rPr>
            <w:rStyle w:val="Hyperlink"/>
            <w:noProof/>
          </w:rPr>
          <w:t>6.3.3.10.S Medical History - Cardiac Section 11329-0</w:t>
        </w:r>
        <w:r w:rsidR="00D26514">
          <w:rPr>
            <w:noProof/>
            <w:webHidden/>
          </w:rPr>
          <w:tab/>
        </w:r>
        <w:r w:rsidR="00D26514">
          <w:rPr>
            <w:noProof/>
            <w:webHidden/>
          </w:rPr>
          <w:fldChar w:fldCharType="begin"/>
        </w:r>
        <w:r w:rsidR="00D26514">
          <w:rPr>
            <w:noProof/>
            <w:webHidden/>
          </w:rPr>
          <w:instrText xml:space="preserve"> PAGEREF _Toc500238832 \h </w:instrText>
        </w:r>
        <w:r w:rsidR="00D26514">
          <w:rPr>
            <w:noProof/>
            <w:webHidden/>
          </w:rPr>
        </w:r>
        <w:r w:rsidR="00D26514">
          <w:rPr>
            <w:noProof/>
            <w:webHidden/>
          </w:rPr>
          <w:fldChar w:fldCharType="separate"/>
        </w:r>
        <w:r w:rsidR="00D26514">
          <w:rPr>
            <w:noProof/>
            <w:webHidden/>
          </w:rPr>
          <w:t>58</w:t>
        </w:r>
        <w:r w:rsidR="00D26514">
          <w:rPr>
            <w:noProof/>
            <w:webHidden/>
          </w:rPr>
          <w:fldChar w:fldCharType="end"/>
        </w:r>
      </w:hyperlink>
    </w:p>
    <w:p w14:paraId="1817FDB8" w14:textId="77777777" w:rsidR="00D26514" w:rsidRDefault="005D27BF">
      <w:pPr>
        <w:pStyle w:val="TOC3"/>
        <w:rPr>
          <w:rFonts w:asciiTheme="minorHAnsi" w:eastAsiaTheme="minorEastAsia" w:hAnsiTheme="minorHAnsi" w:cstheme="minorBidi"/>
          <w:noProof/>
          <w:sz w:val="22"/>
          <w:szCs w:val="22"/>
        </w:rPr>
      </w:pPr>
      <w:hyperlink w:anchor="_Toc500238833" w:history="1">
        <w:r w:rsidR="00D26514" w:rsidRPr="00672A06">
          <w:rPr>
            <w:rStyle w:val="Hyperlink"/>
            <w:bCs/>
            <w:noProof/>
          </w:rPr>
          <w:t>6.3.4 CDA Entry Content Modules</w:t>
        </w:r>
        <w:r w:rsidR="00D26514">
          <w:rPr>
            <w:noProof/>
            <w:webHidden/>
          </w:rPr>
          <w:tab/>
        </w:r>
        <w:r w:rsidR="00D26514">
          <w:rPr>
            <w:noProof/>
            <w:webHidden/>
          </w:rPr>
          <w:fldChar w:fldCharType="begin"/>
        </w:r>
        <w:r w:rsidR="00D26514">
          <w:rPr>
            <w:noProof/>
            <w:webHidden/>
          </w:rPr>
          <w:instrText xml:space="preserve"> PAGEREF _Toc500238833 \h </w:instrText>
        </w:r>
        <w:r w:rsidR="00D26514">
          <w:rPr>
            <w:noProof/>
            <w:webHidden/>
          </w:rPr>
        </w:r>
        <w:r w:rsidR="00D26514">
          <w:rPr>
            <w:noProof/>
            <w:webHidden/>
          </w:rPr>
          <w:fldChar w:fldCharType="separate"/>
        </w:r>
        <w:r w:rsidR="00D26514">
          <w:rPr>
            <w:noProof/>
            <w:webHidden/>
          </w:rPr>
          <w:t>60</w:t>
        </w:r>
        <w:r w:rsidR="00D26514">
          <w:rPr>
            <w:noProof/>
            <w:webHidden/>
          </w:rPr>
          <w:fldChar w:fldCharType="end"/>
        </w:r>
      </w:hyperlink>
    </w:p>
    <w:p w14:paraId="6B6D4C04" w14:textId="77777777" w:rsidR="00D26514" w:rsidRDefault="005D27BF">
      <w:pPr>
        <w:pStyle w:val="TOC4"/>
        <w:rPr>
          <w:rFonts w:asciiTheme="minorHAnsi" w:eastAsiaTheme="minorEastAsia" w:hAnsiTheme="minorHAnsi" w:cstheme="minorBidi"/>
          <w:noProof/>
          <w:sz w:val="22"/>
          <w:szCs w:val="22"/>
        </w:rPr>
      </w:pPr>
      <w:hyperlink w:anchor="_Toc500238834" w:history="1">
        <w:r w:rsidR="00D26514" w:rsidRPr="00672A06">
          <w:rPr>
            <w:rStyle w:val="Hyperlink"/>
            <w:noProof/>
          </w:rPr>
          <w:t>6.3.4.E &lt;Entry Content Module Name&gt; Entry Content Module</w:t>
        </w:r>
        <w:r w:rsidR="00D26514">
          <w:rPr>
            <w:noProof/>
            <w:webHidden/>
          </w:rPr>
          <w:tab/>
        </w:r>
        <w:r w:rsidR="00D26514">
          <w:rPr>
            <w:noProof/>
            <w:webHidden/>
          </w:rPr>
          <w:fldChar w:fldCharType="begin"/>
        </w:r>
        <w:r w:rsidR="00D26514">
          <w:rPr>
            <w:noProof/>
            <w:webHidden/>
          </w:rPr>
          <w:instrText xml:space="preserve"> PAGEREF _Toc500238834 \h </w:instrText>
        </w:r>
        <w:r w:rsidR="00D26514">
          <w:rPr>
            <w:noProof/>
            <w:webHidden/>
          </w:rPr>
        </w:r>
        <w:r w:rsidR="00D26514">
          <w:rPr>
            <w:noProof/>
            <w:webHidden/>
          </w:rPr>
          <w:fldChar w:fldCharType="separate"/>
        </w:r>
        <w:r w:rsidR="00D26514">
          <w:rPr>
            <w:noProof/>
            <w:webHidden/>
          </w:rPr>
          <w:t>61</w:t>
        </w:r>
        <w:r w:rsidR="00D26514">
          <w:rPr>
            <w:noProof/>
            <w:webHidden/>
          </w:rPr>
          <w:fldChar w:fldCharType="end"/>
        </w:r>
      </w:hyperlink>
    </w:p>
    <w:p w14:paraId="5B0A1CEE" w14:textId="77777777" w:rsidR="00D26514" w:rsidRDefault="005D27BF">
      <w:pPr>
        <w:pStyle w:val="TOC5"/>
        <w:rPr>
          <w:rFonts w:asciiTheme="minorHAnsi" w:eastAsiaTheme="minorEastAsia" w:hAnsiTheme="minorHAnsi" w:cstheme="minorBidi"/>
          <w:noProof/>
          <w:sz w:val="22"/>
          <w:szCs w:val="22"/>
        </w:rPr>
      </w:pPr>
      <w:hyperlink w:anchor="_Toc500238835" w:history="1">
        <w:r w:rsidR="00D26514" w:rsidRPr="00672A06">
          <w:rPr>
            <w:rStyle w:val="Hyperlink"/>
            <w:noProof/>
          </w:rPr>
          <w:t>6.3.4.E.1 Simple Observation (wall motion) Vocabulary Constraints</w:t>
        </w:r>
        <w:r w:rsidR="00D26514">
          <w:rPr>
            <w:noProof/>
            <w:webHidden/>
          </w:rPr>
          <w:tab/>
        </w:r>
        <w:r w:rsidR="00D26514">
          <w:rPr>
            <w:noProof/>
            <w:webHidden/>
          </w:rPr>
          <w:fldChar w:fldCharType="begin"/>
        </w:r>
        <w:r w:rsidR="00D26514">
          <w:rPr>
            <w:noProof/>
            <w:webHidden/>
          </w:rPr>
          <w:instrText xml:space="preserve"> PAGEREF _Toc500238835 \h </w:instrText>
        </w:r>
        <w:r w:rsidR="00D26514">
          <w:rPr>
            <w:noProof/>
            <w:webHidden/>
          </w:rPr>
        </w:r>
        <w:r w:rsidR="00D26514">
          <w:rPr>
            <w:noProof/>
            <w:webHidden/>
          </w:rPr>
          <w:fldChar w:fldCharType="separate"/>
        </w:r>
        <w:r w:rsidR="00D26514">
          <w:rPr>
            <w:noProof/>
            <w:webHidden/>
          </w:rPr>
          <w:t>62</w:t>
        </w:r>
        <w:r w:rsidR="00D26514">
          <w:rPr>
            <w:noProof/>
            <w:webHidden/>
          </w:rPr>
          <w:fldChar w:fldCharType="end"/>
        </w:r>
      </w:hyperlink>
    </w:p>
    <w:p w14:paraId="2E04AA75" w14:textId="77777777" w:rsidR="00D26514" w:rsidRDefault="005D27BF">
      <w:pPr>
        <w:pStyle w:val="TOC5"/>
        <w:rPr>
          <w:rFonts w:asciiTheme="minorHAnsi" w:eastAsiaTheme="minorEastAsia" w:hAnsiTheme="minorHAnsi" w:cstheme="minorBidi"/>
          <w:noProof/>
          <w:sz w:val="22"/>
          <w:szCs w:val="22"/>
        </w:rPr>
      </w:pPr>
      <w:hyperlink w:anchor="_Toc500238836" w:history="1">
        <w:r w:rsidR="00D26514" w:rsidRPr="00672A06">
          <w:rPr>
            <w:rStyle w:val="Hyperlink"/>
            <w:noProof/>
          </w:rPr>
          <w:t>6.3.4.E.2 Simple Observation (wall morphology) Constraints</w:t>
        </w:r>
        <w:r w:rsidR="00D26514">
          <w:rPr>
            <w:noProof/>
            <w:webHidden/>
          </w:rPr>
          <w:tab/>
        </w:r>
        <w:r w:rsidR="00D26514">
          <w:rPr>
            <w:noProof/>
            <w:webHidden/>
          </w:rPr>
          <w:fldChar w:fldCharType="begin"/>
        </w:r>
        <w:r w:rsidR="00D26514">
          <w:rPr>
            <w:noProof/>
            <w:webHidden/>
          </w:rPr>
          <w:instrText xml:space="preserve"> PAGEREF _Toc500238836 \h </w:instrText>
        </w:r>
        <w:r w:rsidR="00D26514">
          <w:rPr>
            <w:noProof/>
            <w:webHidden/>
          </w:rPr>
        </w:r>
        <w:r w:rsidR="00D26514">
          <w:rPr>
            <w:noProof/>
            <w:webHidden/>
          </w:rPr>
          <w:fldChar w:fldCharType="separate"/>
        </w:r>
        <w:r w:rsidR="00D26514">
          <w:rPr>
            <w:noProof/>
            <w:webHidden/>
          </w:rPr>
          <w:t>62</w:t>
        </w:r>
        <w:r w:rsidR="00D26514">
          <w:rPr>
            <w:noProof/>
            <w:webHidden/>
          </w:rPr>
          <w:fldChar w:fldCharType="end"/>
        </w:r>
      </w:hyperlink>
    </w:p>
    <w:p w14:paraId="040C15BC" w14:textId="77777777" w:rsidR="00D26514" w:rsidRDefault="005D27BF">
      <w:pPr>
        <w:pStyle w:val="TOC5"/>
        <w:rPr>
          <w:rFonts w:asciiTheme="minorHAnsi" w:eastAsiaTheme="minorEastAsia" w:hAnsiTheme="minorHAnsi" w:cstheme="minorBidi"/>
          <w:noProof/>
          <w:sz w:val="22"/>
          <w:szCs w:val="22"/>
        </w:rPr>
      </w:pPr>
      <w:hyperlink w:anchor="_Toc500238837" w:history="1">
        <w:r w:rsidR="00D26514" w:rsidRPr="00672A06">
          <w:rPr>
            <w:rStyle w:val="Hyperlink"/>
            <w:noProof/>
          </w:rPr>
          <w:t>&lt;e.g.,6.3.4.E Result Observation - Cardiac</w:t>
        </w:r>
        <w:r w:rsidR="00D26514">
          <w:rPr>
            <w:noProof/>
            <w:webHidden/>
          </w:rPr>
          <w:tab/>
        </w:r>
        <w:r w:rsidR="00D26514">
          <w:rPr>
            <w:noProof/>
            <w:webHidden/>
          </w:rPr>
          <w:fldChar w:fldCharType="begin"/>
        </w:r>
        <w:r w:rsidR="00D26514">
          <w:rPr>
            <w:noProof/>
            <w:webHidden/>
          </w:rPr>
          <w:instrText xml:space="preserve"> PAGEREF _Toc500238837 \h </w:instrText>
        </w:r>
        <w:r w:rsidR="00D26514">
          <w:rPr>
            <w:noProof/>
            <w:webHidden/>
          </w:rPr>
        </w:r>
        <w:r w:rsidR="00D26514">
          <w:rPr>
            <w:noProof/>
            <w:webHidden/>
          </w:rPr>
          <w:fldChar w:fldCharType="separate"/>
        </w:r>
        <w:r w:rsidR="00D26514">
          <w:rPr>
            <w:noProof/>
            <w:webHidden/>
          </w:rPr>
          <w:t>63</w:t>
        </w:r>
        <w:r w:rsidR="00D26514">
          <w:rPr>
            <w:noProof/>
            <w:webHidden/>
          </w:rPr>
          <w:fldChar w:fldCharType="end"/>
        </w:r>
      </w:hyperlink>
    </w:p>
    <w:p w14:paraId="5EAA8EDC" w14:textId="77777777" w:rsidR="00D26514" w:rsidRDefault="005D27BF">
      <w:pPr>
        <w:pStyle w:val="TOC2"/>
        <w:rPr>
          <w:rFonts w:asciiTheme="minorHAnsi" w:eastAsiaTheme="minorEastAsia" w:hAnsiTheme="minorHAnsi" w:cstheme="minorBidi"/>
          <w:noProof/>
          <w:sz w:val="22"/>
          <w:szCs w:val="22"/>
        </w:rPr>
      </w:pPr>
      <w:hyperlink w:anchor="_Toc500238838" w:history="1">
        <w:r w:rsidR="00D26514" w:rsidRPr="00672A06">
          <w:rPr>
            <w:rStyle w:val="Hyperlink"/>
            <w:noProof/>
          </w:rPr>
          <w:t>6.4 Section not applicable</w:t>
        </w:r>
        <w:r w:rsidR="00D26514">
          <w:rPr>
            <w:noProof/>
            <w:webHidden/>
          </w:rPr>
          <w:tab/>
        </w:r>
        <w:r w:rsidR="00D26514">
          <w:rPr>
            <w:noProof/>
            <w:webHidden/>
          </w:rPr>
          <w:fldChar w:fldCharType="begin"/>
        </w:r>
        <w:r w:rsidR="00D26514">
          <w:rPr>
            <w:noProof/>
            <w:webHidden/>
          </w:rPr>
          <w:instrText xml:space="preserve"> PAGEREF _Toc500238838 \h </w:instrText>
        </w:r>
        <w:r w:rsidR="00D26514">
          <w:rPr>
            <w:noProof/>
            <w:webHidden/>
          </w:rPr>
        </w:r>
        <w:r w:rsidR="00D26514">
          <w:rPr>
            <w:noProof/>
            <w:webHidden/>
          </w:rPr>
          <w:fldChar w:fldCharType="separate"/>
        </w:r>
        <w:r w:rsidR="00D26514">
          <w:rPr>
            <w:noProof/>
            <w:webHidden/>
          </w:rPr>
          <w:t>65</w:t>
        </w:r>
        <w:r w:rsidR="00D26514">
          <w:rPr>
            <w:noProof/>
            <w:webHidden/>
          </w:rPr>
          <w:fldChar w:fldCharType="end"/>
        </w:r>
      </w:hyperlink>
    </w:p>
    <w:p w14:paraId="5037654A" w14:textId="77777777" w:rsidR="00D26514" w:rsidRDefault="005D27BF">
      <w:pPr>
        <w:pStyle w:val="TOC2"/>
        <w:rPr>
          <w:rFonts w:asciiTheme="minorHAnsi" w:eastAsiaTheme="minorEastAsia" w:hAnsiTheme="minorHAnsi" w:cstheme="minorBidi"/>
          <w:noProof/>
          <w:sz w:val="22"/>
          <w:szCs w:val="22"/>
        </w:rPr>
      </w:pPr>
      <w:hyperlink w:anchor="_Toc500238839" w:history="1">
        <w:r w:rsidR="00D26514" w:rsidRPr="00672A06">
          <w:rPr>
            <w:rStyle w:val="Hyperlink"/>
            <w:noProof/>
          </w:rPr>
          <w:t>6.5 &lt;Domain Acronym&gt; Value Sets and Concept Domains</w:t>
        </w:r>
        <w:r w:rsidR="00D26514">
          <w:rPr>
            <w:noProof/>
            <w:webHidden/>
          </w:rPr>
          <w:tab/>
        </w:r>
        <w:r w:rsidR="00D26514">
          <w:rPr>
            <w:noProof/>
            <w:webHidden/>
          </w:rPr>
          <w:fldChar w:fldCharType="begin"/>
        </w:r>
        <w:r w:rsidR="00D26514">
          <w:rPr>
            <w:noProof/>
            <w:webHidden/>
          </w:rPr>
          <w:instrText xml:space="preserve"> PAGEREF _Toc500238839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783599C7" w14:textId="77777777" w:rsidR="00D26514" w:rsidRDefault="005D27BF">
      <w:pPr>
        <w:pStyle w:val="TOC3"/>
        <w:rPr>
          <w:rFonts w:asciiTheme="minorHAnsi" w:eastAsiaTheme="minorEastAsia" w:hAnsiTheme="minorHAnsi" w:cstheme="minorBidi"/>
          <w:noProof/>
          <w:sz w:val="22"/>
          <w:szCs w:val="22"/>
        </w:rPr>
      </w:pPr>
      <w:hyperlink w:anchor="_Toc500238840" w:history="1">
        <w:r w:rsidR="00D26514" w:rsidRPr="00672A06">
          <w:rPr>
            <w:rStyle w:val="Hyperlink"/>
            <w:rFonts w:eastAsia="Calibri"/>
            <w:noProof/>
          </w:rPr>
          <w:t>6.5.x &lt;Value Set Name/Concept Domain Name&gt; &lt;oid&gt;</w:t>
        </w:r>
        <w:r w:rsidR="00D26514">
          <w:rPr>
            <w:noProof/>
            <w:webHidden/>
          </w:rPr>
          <w:tab/>
        </w:r>
        <w:r w:rsidR="00D26514">
          <w:rPr>
            <w:noProof/>
            <w:webHidden/>
          </w:rPr>
          <w:fldChar w:fldCharType="begin"/>
        </w:r>
        <w:r w:rsidR="00D26514">
          <w:rPr>
            <w:noProof/>
            <w:webHidden/>
          </w:rPr>
          <w:instrText xml:space="preserve"> PAGEREF _Toc500238840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3B595597" w14:textId="77777777" w:rsidR="00D26514" w:rsidRDefault="005D27BF">
      <w:pPr>
        <w:pStyle w:val="TOC3"/>
        <w:rPr>
          <w:rFonts w:asciiTheme="minorHAnsi" w:eastAsiaTheme="minorEastAsia" w:hAnsiTheme="minorHAnsi" w:cstheme="minorBidi"/>
          <w:noProof/>
          <w:sz w:val="22"/>
          <w:szCs w:val="22"/>
        </w:rPr>
      </w:pPr>
      <w:hyperlink w:anchor="_Toc500238841" w:history="1">
        <w:r w:rsidR="00D26514" w:rsidRPr="00672A06">
          <w:rPr>
            <w:rStyle w:val="Hyperlink"/>
            <w:rFonts w:eastAsia="Calibri"/>
            <w:noProof/>
          </w:rPr>
          <w:t>&lt;e.g.,6.5.1 Drug Classes Used in Cardiac Procedure 1.3.6.1.4.1.19376.1.4.1.5.15</w:t>
        </w:r>
        <w:r w:rsidR="00D26514">
          <w:rPr>
            <w:noProof/>
            <w:webHidden/>
          </w:rPr>
          <w:tab/>
        </w:r>
        <w:r w:rsidR="00D26514">
          <w:rPr>
            <w:noProof/>
            <w:webHidden/>
          </w:rPr>
          <w:fldChar w:fldCharType="begin"/>
        </w:r>
        <w:r w:rsidR="00D26514">
          <w:rPr>
            <w:noProof/>
            <w:webHidden/>
          </w:rPr>
          <w:instrText xml:space="preserve"> PAGEREF _Toc500238841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6D3543B7" w14:textId="77777777" w:rsidR="00D26514" w:rsidRDefault="005D27BF">
      <w:pPr>
        <w:pStyle w:val="TOC3"/>
        <w:rPr>
          <w:rFonts w:asciiTheme="minorHAnsi" w:eastAsiaTheme="minorEastAsia" w:hAnsiTheme="minorHAnsi" w:cstheme="minorBidi"/>
          <w:noProof/>
          <w:sz w:val="22"/>
          <w:szCs w:val="22"/>
        </w:rPr>
      </w:pPr>
      <w:hyperlink w:anchor="_Toc500238842" w:history="1">
        <w:r w:rsidR="00D26514" w:rsidRPr="00672A06">
          <w:rPr>
            <w:rStyle w:val="Hyperlink"/>
            <w:rFonts w:eastAsia="Calibri"/>
            <w:noProof/>
          </w:rPr>
          <w:t>6.5.1 UV_CardiacProcedureDrugClasses</w:t>
        </w:r>
        <w:r w:rsidR="00D26514">
          <w:rPr>
            <w:noProof/>
            <w:webHidden/>
          </w:rPr>
          <w:tab/>
        </w:r>
        <w:r w:rsidR="00D26514">
          <w:rPr>
            <w:noProof/>
            <w:webHidden/>
          </w:rPr>
          <w:fldChar w:fldCharType="begin"/>
        </w:r>
        <w:r w:rsidR="00D26514">
          <w:rPr>
            <w:noProof/>
            <w:webHidden/>
          </w:rPr>
          <w:instrText xml:space="preserve"> PAGEREF _Toc500238842 \h </w:instrText>
        </w:r>
        <w:r w:rsidR="00D26514">
          <w:rPr>
            <w:noProof/>
            <w:webHidden/>
          </w:rPr>
        </w:r>
        <w:r w:rsidR="00D26514">
          <w:rPr>
            <w:noProof/>
            <w:webHidden/>
          </w:rPr>
          <w:fldChar w:fldCharType="separate"/>
        </w:r>
        <w:r w:rsidR="00D26514">
          <w:rPr>
            <w:noProof/>
            <w:webHidden/>
          </w:rPr>
          <w:t>67</w:t>
        </w:r>
        <w:r w:rsidR="00D26514">
          <w:rPr>
            <w:noProof/>
            <w:webHidden/>
          </w:rPr>
          <w:fldChar w:fldCharType="end"/>
        </w:r>
      </w:hyperlink>
    </w:p>
    <w:p w14:paraId="2F73B6B9" w14:textId="77777777" w:rsidR="00D26514" w:rsidRDefault="005D27BF">
      <w:pPr>
        <w:pStyle w:val="TOC1"/>
        <w:rPr>
          <w:rFonts w:asciiTheme="minorHAnsi" w:eastAsiaTheme="minorEastAsia" w:hAnsiTheme="minorHAnsi" w:cstheme="minorBidi"/>
          <w:noProof/>
          <w:sz w:val="22"/>
          <w:szCs w:val="22"/>
        </w:rPr>
      </w:pPr>
      <w:hyperlink w:anchor="_Toc500238843"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_Toc500238843 \h </w:instrText>
        </w:r>
        <w:r w:rsidR="00D26514">
          <w:rPr>
            <w:noProof/>
            <w:webHidden/>
          </w:rPr>
        </w:r>
        <w:r w:rsidR="00D26514">
          <w:rPr>
            <w:noProof/>
            <w:webHidden/>
          </w:rPr>
          <w:fldChar w:fldCharType="separate"/>
        </w:r>
        <w:r w:rsidR="00D26514">
          <w:rPr>
            <w:noProof/>
            <w:webHidden/>
          </w:rPr>
          <w:t>68</w:t>
        </w:r>
        <w:r w:rsidR="00D26514">
          <w:rPr>
            <w:noProof/>
            <w:webHidden/>
          </w:rPr>
          <w:fldChar w:fldCharType="end"/>
        </w:r>
      </w:hyperlink>
    </w:p>
    <w:p w14:paraId="053598C6" w14:textId="77777777" w:rsidR="00D26514" w:rsidRDefault="005D27BF">
      <w:pPr>
        <w:pStyle w:val="TOC1"/>
        <w:rPr>
          <w:rFonts w:asciiTheme="minorHAnsi" w:eastAsiaTheme="minorEastAsia" w:hAnsiTheme="minorHAnsi" w:cstheme="minorBidi"/>
          <w:noProof/>
          <w:sz w:val="22"/>
          <w:szCs w:val="22"/>
        </w:rPr>
      </w:pPr>
      <w:hyperlink w:anchor="_Toc500238844"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_Toc500238844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743294EE" w14:textId="77777777" w:rsidR="00D26514" w:rsidRDefault="005D27BF">
      <w:pPr>
        <w:pStyle w:val="TOC2"/>
        <w:rPr>
          <w:rFonts w:asciiTheme="minorHAnsi" w:eastAsiaTheme="minorEastAsia" w:hAnsiTheme="minorHAnsi" w:cstheme="minorBidi"/>
          <w:noProof/>
          <w:sz w:val="22"/>
          <w:szCs w:val="22"/>
        </w:rPr>
      </w:pPr>
      <w:hyperlink w:anchor="_Toc500238845"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_Toc500238845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538866B8" w14:textId="77777777" w:rsidR="00D26514" w:rsidRDefault="005D27BF">
      <w:pPr>
        <w:pStyle w:val="TOC3"/>
        <w:rPr>
          <w:rFonts w:asciiTheme="minorHAnsi" w:eastAsiaTheme="minorEastAsia" w:hAnsiTheme="minorHAnsi" w:cstheme="minorBidi"/>
          <w:noProof/>
          <w:sz w:val="22"/>
          <w:szCs w:val="22"/>
        </w:rPr>
      </w:pPr>
      <w:hyperlink w:anchor="_Toc500238846"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_Toc500238846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32D98F37" w14:textId="77777777" w:rsidR="00D26514" w:rsidRDefault="005D27BF">
      <w:pPr>
        <w:pStyle w:val="TOC1"/>
        <w:rPr>
          <w:rFonts w:asciiTheme="minorHAnsi" w:eastAsiaTheme="minorEastAsia" w:hAnsiTheme="minorHAnsi" w:cstheme="minorBidi"/>
          <w:noProof/>
          <w:sz w:val="22"/>
          <w:szCs w:val="22"/>
        </w:rPr>
      </w:pPr>
      <w:hyperlink w:anchor="_Toc500238847" w:history="1">
        <w:r w:rsidR="00D26514" w:rsidRPr="00672A06">
          <w:rPr>
            <w:rStyle w:val="Hyperlink"/>
            <w:bCs/>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_Toc500238847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5F57F9CF" w14:textId="77777777" w:rsidR="00D26514" w:rsidRDefault="005D27BF">
      <w:pPr>
        <w:pStyle w:val="TOC2"/>
        <w:rPr>
          <w:rFonts w:asciiTheme="minorHAnsi" w:eastAsiaTheme="minorEastAsia" w:hAnsiTheme="minorHAnsi" w:cstheme="minorBidi"/>
          <w:noProof/>
          <w:sz w:val="22"/>
          <w:szCs w:val="22"/>
        </w:rPr>
      </w:pPr>
      <w:hyperlink w:anchor="_Toc500238848"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_Toc500238848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4D176951" w14:textId="77777777" w:rsidR="00D26514" w:rsidRDefault="005D27BF">
      <w:pPr>
        <w:pStyle w:val="TOC3"/>
        <w:rPr>
          <w:rFonts w:asciiTheme="minorHAnsi" w:eastAsiaTheme="minorEastAsia" w:hAnsiTheme="minorHAnsi" w:cstheme="minorBidi"/>
          <w:noProof/>
          <w:sz w:val="22"/>
          <w:szCs w:val="22"/>
        </w:rPr>
      </w:pPr>
      <w:hyperlink w:anchor="_Toc500238849"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_Toc500238849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16303094" w14:textId="77777777" w:rsidR="00D26514" w:rsidRDefault="005D27BF">
      <w:pPr>
        <w:pStyle w:val="TOC1"/>
        <w:rPr>
          <w:rFonts w:asciiTheme="minorHAnsi" w:eastAsiaTheme="minorEastAsia" w:hAnsiTheme="minorHAnsi" w:cstheme="minorBidi"/>
          <w:noProof/>
          <w:sz w:val="22"/>
          <w:szCs w:val="22"/>
        </w:rPr>
      </w:pPr>
      <w:hyperlink w:anchor="_Toc500238850" w:history="1">
        <w:r w:rsidR="00D26514" w:rsidRPr="00672A06">
          <w:rPr>
            <w:rStyle w:val="Hyperlink"/>
            <w:noProof/>
          </w:rPr>
          <w:t>Volume 4 – National Extensions</w:t>
        </w:r>
        <w:r w:rsidR="00D26514">
          <w:rPr>
            <w:noProof/>
            <w:webHidden/>
          </w:rPr>
          <w:tab/>
        </w:r>
        <w:r w:rsidR="00D26514">
          <w:rPr>
            <w:noProof/>
            <w:webHidden/>
          </w:rPr>
          <w:fldChar w:fldCharType="begin"/>
        </w:r>
        <w:r w:rsidR="00D26514">
          <w:rPr>
            <w:noProof/>
            <w:webHidden/>
          </w:rPr>
          <w:instrText xml:space="preserve"> PAGEREF _Toc500238850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1C463AC" w14:textId="77777777" w:rsidR="00D26514" w:rsidRDefault="005D27BF">
      <w:pPr>
        <w:pStyle w:val="TOC1"/>
        <w:rPr>
          <w:rFonts w:asciiTheme="minorHAnsi" w:eastAsiaTheme="minorEastAsia" w:hAnsiTheme="minorHAnsi" w:cstheme="minorBidi"/>
          <w:noProof/>
          <w:sz w:val="22"/>
          <w:szCs w:val="22"/>
        </w:rPr>
      </w:pPr>
      <w:hyperlink w:anchor="_Toc500238851" w:history="1">
        <w:r w:rsidR="00D26514" w:rsidRPr="00672A06">
          <w:rPr>
            <w:rStyle w:val="Hyperlink"/>
            <w:bCs/>
            <w:noProof/>
          </w:rPr>
          <w:t>4 National Extensions</w:t>
        </w:r>
        <w:r w:rsidR="00D26514">
          <w:rPr>
            <w:noProof/>
            <w:webHidden/>
          </w:rPr>
          <w:tab/>
        </w:r>
        <w:r w:rsidR="00D26514">
          <w:rPr>
            <w:noProof/>
            <w:webHidden/>
          </w:rPr>
          <w:fldChar w:fldCharType="begin"/>
        </w:r>
        <w:r w:rsidR="00D26514">
          <w:rPr>
            <w:noProof/>
            <w:webHidden/>
          </w:rPr>
          <w:instrText xml:space="preserve"> PAGEREF _Toc500238851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7630A961" w14:textId="77777777" w:rsidR="00D26514" w:rsidRDefault="005D27BF">
      <w:pPr>
        <w:pStyle w:val="TOC2"/>
        <w:rPr>
          <w:rFonts w:asciiTheme="minorHAnsi" w:eastAsiaTheme="minorEastAsia" w:hAnsiTheme="minorHAnsi" w:cstheme="minorBidi"/>
          <w:noProof/>
          <w:sz w:val="22"/>
          <w:szCs w:val="22"/>
        </w:rPr>
      </w:pPr>
      <w:hyperlink w:anchor="_Toc500238852" w:history="1">
        <w:r w:rsidR="00D26514" w:rsidRPr="00672A06">
          <w:rPr>
            <w:rStyle w:val="Hyperlink"/>
            <w:noProof/>
          </w:rPr>
          <w:t>4.I National Extensions for &lt;Country Name or IHE Organization&gt;</w:t>
        </w:r>
        <w:r w:rsidR="00D26514">
          <w:rPr>
            <w:noProof/>
            <w:webHidden/>
          </w:rPr>
          <w:tab/>
        </w:r>
        <w:r w:rsidR="00D26514">
          <w:rPr>
            <w:noProof/>
            <w:webHidden/>
          </w:rPr>
          <w:fldChar w:fldCharType="begin"/>
        </w:r>
        <w:r w:rsidR="00D26514">
          <w:rPr>
            <w:noProof/>
            <w:webHidden/>
          </w:rPr>
          <w:instrText xml:space="preserve"> PAGEREF _Toc500238852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43DEDDA8" w14:textId="77777777" w:rsidR="00D26514" w:rsidRDefault="005D27BF">
      <w:pPr>
        <w:pStyle w:val="TOC3"/>
        <w:rPr>
          <w:rFonts w:asciiTheme="minorHAnsi" w:eastAsiaTheme="minorEastAsia" w:hAnsiTheme="minorHAnsi" w:cstheme="minorBidi"/>
          <w:noProof/>
          <w:sz w:val="22"/>
          <w:szCs w:val="22"/>
        </w:rPr>
      </w:pPr>
      <w:hyperlink w:anchor="_Toc500238853" w:history="1">
        <w:r w:rsidR="00D26514" w:rsidRPr="00672A06">
          <w:rPr>
            <w:rStyle w:val="Hyperlink"/>
            <w:noProof/>
          </w:rPr>
          <w:t>4.I.1 Comment Submission</w:t>
        </w:r>
        <w:r w:rsidR="00D26514">
          <w:rPr>
            <w:noProof/>
            <w:webHidden/>
          </w:rPr>
          <w:tab/>
        </w:r>
        <w:r w:rsidR="00D26514">
          <w:rPr>
            <w:noProof/>
            <w:webHidden/>
          </w:rPr>
          <w:fldChar w:fldCharType="begin"/>
        </w:r>
        <w:r w:rsidR="00D26514">
          <w:rPr>
            <w:noProof/>
            <w:webHidden/>
          </w:rPr>
          <w:instrText xml:space="preserve"> PAGEREF _Toc500238853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7EA53C4" w14:textId="1F6CC0A7" w:rsidR="00D26514" w:rsidRDefault="005D27BF">
      <w:pPr>
        <w:pStyle w:val="TOC3"/>
        <w:rPr>
          <w:rFonts w:asciiTheme="minorHAnsi" w:eastAsiaTheme="minorEastAsia" w:hAnsiTheme="minorHAnsi" w:cstheme="minorBidi"/>
          <w:noProof/>
          <w:sz w:val="22"/>
          <w:szCs w:val="22"/>
        </w:rPr>
      </w:pPr>
      <w:hyperlink w:anchor="_Toc500238854" w:history="1">
        <w:r w:rsidR="00D26514" w:rsidRPr="00672A06">
          <w:rPr>
            <w:rStyle w:val="Hyperlink"/>
            <w:noProof/>
          </w:rPr>
          <w:t xml:space="preserve">4.I.2 </w:t>
        </w:r>
        <w:r w:rsidR="00110774">
          <w:rPr>
            <w:rStyle w:val="Hyperlink"/>
            <w:noProof/>
          </w:rPr>
          <w:t>Paramedicine Care Summary</w:t>
        </w:r>
        <w:r w:rsidR="00D26514" w:rsidRPr="00672A06">
          <w:rPr>
            <w:rStyle w:val="Hyperlink"/>
            <w:noProof/>
          </w:rPr>
          <w:t xml:space="preserve"> &lt;(Profile Acronym)&gt;</w:t>
        </w:r>
        <w:r w:rsidR="00D26514">
          <w:rPr>
            <w:noProof/>
            <w:webHidden/>
          </w:rPr>
          <w:tab/>
        </w:r>
        <w:r w:rsidR="00D26514">
          <w:rPr>
            <w:noProof/>
            <w:webHidden/>
          </w:rPr>
          <w:fldChar w:fldCharType="begin"/>
        </w:r>
        <w:r w:rsidR="00D26514">
          <w:rPr>
            <w:noProof/>
            <w:webHidden/>
          </w:rPr>
          <w:instrText xml:space="preserve"> PAGEREF _Toc500238854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39C68F5" w14:textId="232413B9" w:rsidR="00D26514" w:rsidRDefault="005D27BF">
      <w:pPr>
        <w:pStyle w:val="TOC4"/>
        <w:rPr>
          <w:rFonts w:asciiTheme="minorHAnsi" w:eastAsiaTheme="minorEastAsia" w:hAnsiTheme="minorHAnsi" w:cstheme="minorBidi"/>
          <w:noProof/>
          <w:sz w:val="22"/>
          <w:szCs w:val="22"/>
        </w:rPr>
      </w:pPr>
      <w:hyperlink w:anchor="_Toc500238855" w:history="1">
        <w:r w:rsidR="00D26514" w:rsidRPr="00672A06">
          <w:rPr>
            <w:rStyle w:val="Hyperlink"/>
            <w:noProof/>
          </w:rPr>
          <w:t>4.I.2.1</w:t>
        </w:r>
        <w:r w:rsidR="00E12377">
          <w:rPr>
            <w:rStyle w:val="Hyperlink"/>
            <w:noProof/>
          </w:rPr>
          <w:t>PCS</w:t>
        </w:r>
        <w:r w:rsidR="00D26514" w:rsidRPr="00672A06">
          <w:rPr>
            <w:rStyle w:val="Hyperlink"/>
            <w:noProof/>
          </w:rPr>
          <w:t xml:space="preserve"> Value Set Binding for &lt;Country Name or IHE Organization&gt; Realm Concept Domains</w:t>
        </w:r>
        <w:r w:rsidR="00D26514">
          <w:rPr>
            <w:noProof/>
            <w:webHidden/>
          </w:rPr>
          <w:tab/>
        </w:r>
        <w:r w:rsidR="00D26514">
          <w:rPr>
            <w:noProof/>
            <w:webHidden/>
          </w:rPr>
          <w:fldChar w:fldCharType="begin"/>
        </w:r>
        <w:r w:rsidR="00D26514">
          <w:rPr>
            <w:noProof/>
            <w:webHidden/>
          </w:rPr>
          <w:instrText xml:space="preserve"> PAGEREF _Toc500238855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32736848" w14:textId="64BE729E" w:rsidR="00D26514" w:rsidRDefault="005D27BF">
      <w:pPr>
        <w:pStyle w:val="TOC3"/>
        <w:rPr>
          <w:rFonts w:asciiTheme="minorHAnsi" w:eastAsiaTheme="minorEastAsia" w:hAnsiTheme="minorHAnsi" w:cstheme="minorBidi"/>
          <w:noProof/>
          <w:sz w:val="22"/>
          <w:szCs w:val="22"/>
        </w:rPr>
      </w:pPr>
      <w:hyperlink w:anchor="_Toc500238856" w:history="1">
        <w:r w:rsidR="00D26514" w:rsidRPr="00672A06">
          <w:rPr>
            <w:rStyle w:val="Hyperlink"/>
            <w:noProof/>
          </w:rPr>
          <w:t xml:space="preserve">4.I.2.1 </w:t>
        </w:r>
        <w:r w:rsidR="00E12377">
          <w:rPr>
            <w:rStyle w:val="Hyperlink"/>
            <w:noProof/>
          </w:rPr>
          <w:t>PCS</w:t>
        </w:r>
        <w:r w:rsidR="00D26514" w:rsidRPr="00672A06">
          <w:rPr>
            <w:rStyle w:val="Hyperlink"/>
            <w:noProof/>
          </w:rPr>
          <w:t xml:space="preserve"> Value Set Binding for US Realm Concept Domains</w:t>
        </w:r>
        <w:r w:rsidR="00D26514">
          <w:rPr>
            <w:noProof/>
            <w:webHidden/>
          </w:rPr>
          <w:tab/>
        </w:r>
        <w:r w:rsidR="00D26514">
          <w:rPr>
            <w:noProof/>
            <w:webHidden/>
          </w:rPr>
          <w:fldChar w:fldCharType="begin"/>
        </w:r>
        <w:r w:rsidR="00D26514">
          <w:rPr>
            <w:noProof/>
            <w:webHidden/>
          </w:rPr>
          <w:instrText xml:space="preserve"> PAGEREF _Toc500238856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10744D81" w14:textId="77777777" w:rsidR="00D26514" w:rsidRDefault="005D27BF">
      <w:pPr>
        <w:pStyle w:val="TOC4"/>
        <w:rPr>
          <w:rFonts w:asciiTheme="minorHAnsi" w:eastAsiaTheme="minorEastAsia" w:hAnsiTheme="minorHAnsi" w:cstheme="minorBidi"/>
          <w:noProof/>
          <w:sz w:val="22"/>
          <w:szCs w:val="22"/>
        </w:rPr>
      </w:pPr>
      <w:hyperlink w:anchor="_Toc500238857" w:history="1">
        <w:r w:rsidR="00D26514" w:rsidRPr="00672A06">
          <w:rPr>
            <w:rStyle w:val="Hyperlink"/>
            <w:bCs/>
            <w:noProof/>
          </w:rPr>
          <w:t>4.I.2.1.1 US_CardiacProcedureDrugClasses (</w:t>
        </w:r>
        <w:r w:rsidR="00D26514" w:rsidRPr="00672A06">
          <w:rPr>
            <w:rStyle w:val="Hyperlink"/>
            <w:rFonts w:eastAsia="Calibri"/>
            <w:noProof/>
          </w:rPr>
          <w:t>1.3.6.1.4.1.19376.1.4.1.5.15</w:t>
        </w:r>
        <w:r w:rsidR="00D26514" w:rsidRPr="00672A06">
          <w:rPr>
            <w:rStyle w:val="Hyperlink"/>
            <w:bCs/>
            <w:noProof/>
          </w:rPr>
          <w:t>)</w:t>
        </w:r>
        <w:r w:rsidR="00D26514">
          <w:rPr>
            <w:noProof/>
            <w:webHidden/>
          </w:rPr>
          <w:tab/>
        </w:r>
        <w:r w:rsidR="00D26514">
          <w:rPr>
            <w:noProof/>
            <w:webHidden/>
          </w:rPr>
          <w:fldChar w:fldCharType="begin"/>
        </w:r>
        <w:r w:rsidR="00D26514">
          <w:rPr>
            <w:noProof/>
            <w:webHidden/>
          </w:rPr>
          <w:instrText xml:space="preserve"> PAGEREF _Toc500238857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58CDFBF1" w14:textId="25DFB9C8" w:rsidR="00D26514" w:rsidRDefault="005D27BF">
      <w:pPr>
        <w:pStyle w:val="TOC4"/>
        <w:rPr>
          <w:rFonts w:asciiTheme="minorHAnsi" w:eastAsiaTheme="minorEastAsia" w:hAnsiTheme="minorHAnsi" w:cstheme="minorBidi"/>
          <w:noProof/>
          <w:sz w:val="22"/>
          <w:szCs w:val="22"/>
        </w:rPr>
      </w:pPr>
      <w:hyperlink w:anchor="_Toc500238858" w:history="1">
        <w:r w:rsidR="00D26514" w:rsidRPr="00672A06">
          <w:rPr>
            <w:rStyle w:val="Hyperlink"/>
            <w:noProof/>
          </w:rPr>
          <w:t>4.I.2.2</w:t>
        </w:r>
        <w:r w:rsidR="00E12377">
          <w:rPr>
            <w:rStyle w:val="Hyperlink"/>
            <w:noProof/>
          </w:rPr>
          <w:t>PCS</w:t>
        </w:r>
        <w:r w:rsidR="00D26514" w:rsidRPr="00672A06">
          <w:rPr>
            <w:rStyle w:val="Hyperlink"/>
            <w:noProof/>
          </w:rPr>
          <w:t xml:space="preserve"> &lt;Type of Change&gt;</w:t>
        </w:r>
        <w:r w:rsidR="00D26514">
          <w:rPr>
            <w:noProof/>
            <w:webHidden/>
          </w:rPr>
          <w:tab/>
        </w:r>
        <w:r w:rsidR="00D26514">
          <w:rPr>
            <w:noProof/>
            <w:webHidden/>
          </w:rPr>
          <w:fldChar w:fldCharType="begin"/>
        </w:r>
        <w:r w:rsidR="00D26514">
          <w:rPr>
            <w:noProof/>
            <w:webHidden/>
          </w:rPr>
          <w:instrText xml:space="preserve"> PAGEREF _Toc500238858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71474196" w14:textId="77777777" w:rsidR="00D26514" w:rsidRDefault="005D27BF">
      <w:pPr>
        <w:pStyle w:val="TOC2"/>
        <w:rPr>
          <w:rFonts w:asciiTheme="minorHAnsi" w:eastAsiaTheme="minorEastAsia" w:hAnsiTheme="minorHAnsi" w:cstheme="minorBidi"/>
          <w:noProof/>
          <w:sz w:val="22"/>
          <w:szCs w:val="22"/>
        </w:rPr>
      </w:pPr>
      <w:hyperlink w:anchor="_Toc500238859" w:history="1">
        <w:r w:rsidR="00D26514" w:rsidRPr="00672A06">
          <w:rPr>
            <w:rStyle w:val="Hyperlink"/>
            <w:noProof/>
          </w:rPr>
          <w:t>4.I+1 National Extensions for &lt;Country Name or IHE Organization&gt;</w:t>
        </w:r>
        <w:r w:rsidR="00D26514">
          <w:rPr>
            <w:noProof/>
            <w:webHidden/>
          </w:rPr>
          <w:tab/>
        </w:r>
        <w:r w:rsidR="00D26514">
          <w:rPr>
            <w:noProof/>
            <w:webHidden/>
          </w:rPr>
          <w:fldChar w:fldCharType="begin"/>
        </w:r>
        <w:r w:rsidR="00D26514">
          <w:rPr>
            <w:noProof/>
            <w:webHidden/>
          </w:rPr>
          <w:instrText xml:space="preserve"> PAGEREF _Toc500238859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55AC0D0E" w14:textId="77777777" w:rsidR="00D26514" w:rsidRDefault="005D27BF">
      <w:pPr>
        <w:pStyle w:val="TOC1"/>
        <w:rPr>
          <w:rFonts w:asciiTheme="minorHAnsi" w:eastAsiaTheme="minorEastAsia" w:hAnsiTheme="minorHAnsi" w:cstheme="minorBidi"/>
          <w:noProof/>
          <w:sz w:val="22"/>
          <w:szCs w:val="22"/>
        </w:rPr>
      </w:pPr>
      <w:hyperlink w:anchor="_Toc500238860"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_Toc500238860 \h </w:instrText>
        </w:r>
        <w:r w:rsidR="00D26514">
          <w:rPr>
            <w:noProof/>
            <w:webHidden/>
          </w:rPr>
        </w:r>
        <w:r w:rsidR="00D26514">
          <w:rPr>
            <w:noProof/>
            <w:webHidden/>
          </w:rPr>
          <w:fldChar w:fldCharType="separate"/>
        </w:r>
        <w:r w:rsidR="00D26514">
          <w:rPr>
            <w:noProof/>
            <w:webHidden/>
          </w:rPr>
          <w:t>73</w:t>
        </w:r>
        <w:r w:rsidR="00D26514">
          <w:rPr>
            <w:noProof/>
            <w:webHidden/>
          </w:rPr>
          <w:fldChar w:fldCharType="end"/>
        </w:r>
      </w:hyperlink>
    </w:p>
    <w:p w14:paraId="447DABC6" w14:textId="77777777" w:rsidR="00D26514" w:rsidRDefault="005D27BF">
      <w:pPr>
        <w:pStyle w:val="TOC1"/>
        <w:rPr>
          <w:rFonts w:asciiTheme="minorHAnsi" w:eastAsiaTheme="minorEastAsia" w:hAnsiTheme="minorHAnsi" w:cstheme="minorBidi"/>
          <w:noProof/>
          <w:sz w:val="22"/>
          <w:szCs w:val="22"/>
        </w:rPr>
      </w:pPr>
      <w:hyperlink w:anchor="_Toc500238861"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_Toc500238861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2433B508" w14:textId="77777777" w:rsidR="00D26514" w:rsidRDefault="005D27BF">
      <w:pPr>
        <w:pStyle w:val="TOC2"/>
        <w:rPr>
          <w:rFonts w:asciiTheme="minorHAnsi" w:eastAsiaTheme="minorEastAsia" w:hAnsiTheme="minorHAnsi" w:cstheme="minorBidi"/>
          <w:noProof/>
          <w:sz w:val="22"/>
          <w:szCs w:val="22"/>
        </w:rPr>
      </w:pPr>
      <w:hyperlink w:anchor="_Toc500238862"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_Toc500238862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6EB4AF2C" w14:textId="77777777" w:rsidR="00D26514" w:rsidRDefault="005D27BF">
      <w:pPr>
        <w:pStyle w:val="TOC3"/>
        <w:rPr>
          <w:rFonts w:asciiTheme="minorHAnsi" w:eastAsiaTheme="minorEastAsia" w:hAnsiTheme="minorHAnsi" w:cstheme="minorBidi"/>
          <w:noProof/>
          <w:sz w:val="22"/>
          <w:szCs w:val="22"/>
        </w:rPr>
      </w:pPr>
      <w:hyperlink w:anchor="_Toc500238863"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_Toc500238863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24B11ED3" w14:textId="77777777" w:rsidR="00D26514" w:rsidRDefault="005D27BF">
      <w:pPr>
        <w:pStyle w:val="TOC1"/>
        <w:rPr>
          <w:rFonts w:asciiTheme="minorHAnsi" w:eastAsiaTheme="minorEastAsia" w:hAnsiTheme="minorHAnsi" w:cstheme="minorBidi"/>
          <w:noProof/>
          <w:sz w:val="22"/>
          <w:szCs w:val="22"/>
        </w:rPr>
      </w:pPr>
      <w:hyperlink w:anchor="_Toc500238864"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_Toc500238864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39F85799" w14:textId="77777777" w:rsidR="00D26514" w:rsidRDefault="005D27BF">
      <w:pPr>
        <w:pStyle w:val="TOC2"/>
        <w:rPr>
          <w:rFonts w:asciiTheme="minorHAnsi" w:eastAsiaTheme="minorEastAsia" w:hAnsiTheme="minorHAnsi" w:cstheme="minorBidi"/>
          <w:noProof/>
          <w:sz w:val="22"/>
          <w:szCs w:val="22"/>
        </w:rPr>
      </w:pPr>
      <w:hyperlink w:anchor="_Toc500238865"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_Toc500238865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07456559" w14:textId="77777777" w:rsidR="00D26514" w:rsidRDefault="005D27BF">
      <w:pPr>
        <w:pStyle w:val="TOC3"/>
        <w:rPr>
          <w:rFonts w:asciiTheme="minorHAnsi" w:eastAsiaTheme="minorEastAsia" w:hAnsiTheme="minorHAnsi" w:cstheme="minorBidi"/>
          <w:noProof/>
          <w:sz w:val="22"/>
          <w:szCs w:val="22"/>
        </w:rPr>
      </w:pPr>
      <w:hyperlink w:anchor="_Toc500238866"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_Toc500238866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0724783C" w14:textId="2BCA3FA6"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End w:id="2"/>
      <w:bookmarkEnd w:id="3"/>
      <w:r w:rsidRPr="00D26514">
        <w:rPr>
          <w:noProof w:val="0"/>
        </w:rPr>
        <w:br w:type="page"/>
      </w:r>
      <w:bookmarkStart w:id="11" w:name="_Toc345074640"/>
      <w:bookmarkStart w:id="12" w:name="_Toc500238740"/>
      <w:r w:rsidR="00CF283F" w:rsidRPr="00D26514">
        <w:rPr>
          <w:noProof w:val="0"/>
        </w:rPr>
        <w:lastRenderedPageBreak/>
        <w:t>Introduction</w:t>
      </w:r>
      <w:bookmarkEnd w:id="4"/>
      <w:bookmarkEnd w:id="5"/>
      <w:bookmarkEnd w:id="6"/>
      <w:bookmarkEnd w:id="7"/>
      <w:bookmarkEnd w:id="8"/>
      <w:bookmarkEnd w:id="9"/>
      <w:bookmarkEnd w:id="10"/>
      <w:r w:rsidR="00167DB7" w:rsidRPr="00D26514">
        <w:rPr>
          <w:noProof w:val="0"/>
        </w:rPr>
        <w:t xml:space="preserve"> to this Supplement</w:t>
      </w:r>
      <w:bookmarkEnd w:id="11"/>
      <w:bookmarkEnd w:id="12"/>
    </w:p>
    <w:p w14:paraId="6823F9A9" w14:textId="703CE7F8" w:rsidR="00E52CE1" w:rsidRPr="00D26514" w:rsidRDefault="00E52CE1" w:rsidP="00EA3BCB">
      <w:pPr>
        <w:pStyle w:val="BodyText"/>
      </w:pPr>
      <w:r w:rsidRPr="00D26514">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5D27BF" w:rsidRPr="003871B3" w:rsidRDefault="005D27BF" w:rsidP="00FC7C29">
                            <w:pPr>
                              <w:pStyle w:val="BodyText"/>
                            </w:pPr>
                            <w:bookmarkStart w:id="13" w:name="OLE_LINK15"/>
                            <w:bookmarkStart w:id="14" w:name="OLE_LINK16"/>
                            <w:bookmarkStart w:id="15" w:name="OLE_LINK69"/>
                            <w:bookmarkStart w:id="16"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5D27BF" w:rsidRPr="003871B3" w:rsidRDefault="005D27BF" w:rsidP="00FC7C29">
                            <w:pPr>
                              <w:pStyle w:val="BodyText"/>
                            </w:pPr>
                            <w:r>
                              <w:t>T</w:t>
                            </w:r>
                            <w:r w:rsidRPr="003871B3">
                              <w:t xml:space="preserve">he IHE committee will take care to update and republish the IHE profile in question as the underlying standard evolves. Updates to the profile or its underlying standards may necessitate changes to product implementations and site deployments </w:t>
                            </w:r>
                            <w:proofErr w:type="gramStart"/>
                            <w:r w:rsidRPr="003871B3">
                              <w:t>in order for</w:t>
                            </w:r>
                            <w:proofErr w:type="gramEnd"/>
                            <w:r w:rsidRPr="003871B3">
                              <w:t xml:space="preserve"> them to remain interoperable and conformant with the profile in question.</w:t>
                            </w:r>
                          </w:p>
                          <w:p w14:paraId="6FCF6C41" w14:textId="2ADED8C1" w:rsidR="005D27BF" w:rsidRDefault="005D27BF" w:rsidP="00FC7C29">
                            <w:pPr>
                              <w:pStyle w:val="BodyText"/>
                            </w:pPr>
                            <w:r w:rsidRPr="003871B3">
                              <w:t xml:space="preserve">This </w:t>
                            </w:r>
                            <w:r>
                              <w:t>&lt;profile acronym&gt; Profile</w:t>
                            </w:r>
                            <w:r w:rsidRPr="003871B3">
                              <w:t xml:space="preserve"> </w:t>
                            </w:r>
                            <w:r>
                              <w:t xml:space="preserve">(or This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&lt;x&gt;</w:t>
                            </w:r>
                            <w:r w:rsidRPr="000B294B">
                              <w:t xml:space="preserve">. </w:t>
                            </w:r>
                            <w:r w:rsidRPr="003871B3">
                              <w:t xml:space="preserve">HL7 describes the STU (Standard for Trial Use) standardization state at </w:t>
                            </w:r>
                            <w:hyperlink r:id="rId19" w:history="1">
                              <w:r w:rsidRPr="00D70242">
                                <w:rPr>
                                  <w:rStyle w:val="Hyperlink"/>
                                </w:rPr>
                                <w:t>https://www.hl7.org/fhir/versions.html</w:t>
                              </w:r>
                            </w:hyperlink>
                            <w:r w:rsidRPr="003871B3">
                              <w:t xml:space="preserve">. </w:t>
                            </w:r>
                          </w:p>
                          <w:p w14:paraId="0378FCF7" w14:textId="77777777" w:rsidR="005D27BF" w:rsidRDefault="005D27BF"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0" w:anchor="maturity" w:history="1">
                              <w:r w:rsidRPr="00D70242">
                                <w:rPr>
                                  <w:rStyle w:val="Hyperlink"/>
                                </w:rPr>
                                <w:t>http://hl7.org/fhir/versions.html#maturity</w:t>
                              </w:r>
                            </w:hyperlink>
                            <w:r w:rsidRPr="003871B3">
                              <w:t>.</w:t>
                            </w:r>
                          </w:p>
                          <w:p w14:paraId="538D533D" w14:textId="4FDB55BC" w:rsidR="005D27BF" w:rsidRPr="003871B3" w:rsidRDefault="005D27BF" w:rsidP="00FC7C29">
                            <w:pPr>
                              <w:pStyle w:val="BodyText"/>
                            </w:pPr>
                            <w:r w:rsidRPr="003871B3">
                              <w:t>Key FH</w:t>
                            </w:r>
                            <w:r w:rsidRPr="00720FA6">
                              <w:t xml:space="preserve">IR STU </w:t>
                            </w:r>
                            <w:r>
                              <w:t>&lt;x&gt;</w:t>
                            </w:r>
                            <w:r w:rsidRPr="00720FA6">
                              <w:t xml:space="preserve"> </w:t>
                            </w:r>
                            <w:r w:rsidRPr="003871B3">
                              <w:t>content, such as Resources or ValueSets, used in this profile, and their FMM levels are:</w:t>
                            </w:r>
                          </w:p>
                          <w:bookmarkEnd w:id="13"/>
                          <w:bookmarkEnd w:id="14"/>
                          <w:p w14:paraId="054D5192" w14:textId="77777777" w:rsidR="005D27BF" w:rsidRPr="007117B8" w:rsidRDefault="005D27BF" w:rsidP="00EA3BCB">
                            <w:pPr>
                              <w:pStyle w:val="BodyText"/>
                            </w:pPr>
                          </w:p>
                          <w:tbl>
                            <w:tblPr>
                              <w:tblStyle w:val="TableGrid"/>
                              <w:tblW w:w="0" w:type="auto"/>
                              <w:jc w:val="center"/>
                              <w:tblLook w:val="04A0" w:firstRow="1" w:lastRow="0" w:firstColumn="1" w:lastColumn="0" w:noHBand="0" w:noVBand="1"/>
                            </w:tblPr>
                            <w:tblGrid>
                              <w:gridCol w:w="3170"/>
                              <w:gridCol w:w="1870"/>
                            </w:tblGrid>
                            <w:tr w:rsidR="005D27BF" w14:paraId="25B356C4" w14:textId="77777777" w:rsidTr="00EA3BCB">
                              <w:trPr>
                                <w:jc w:val="center"/>
                              </w:trPr>
                              <w:tc>
                                <w:tcPr>
                                  <w:tcW w:w="3170" w:type="dxa"/>
                                  <w:shd w:val="clear" w:color="auto" w:fill="D9D9D9" w:themeFill="background1" w:themeFillShade="D9"/>
                                </w:tcPr>
                                <w:p w14:paraId="03000BD5" w14:textId="77777777" w:rsidR="005D27BF" w:rsidRDefault="005D27BF" w:rsidP="00EA3BCB">
                                  <w:pPr>
                                    <w:pStyle w:val="TableEntryHeader"/>
                                  </w:pPr>
                                  <w:r>
                                    <w:t>FHIR Content</w:t>
                                  </w:r>
                                </w:p>
                                <w:p w14:paraId="023EFDEC" w14:textId="6316FADD" w:rsidR="005D27BF" w:rsidRPr="00FC2641" w:rsidRDefault="005D27BF"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5D27BF" w:rsidRPr="00FC2641" w:rsidRDefault="005D27BF" w:rsidP="00EA3BCB">
                                  <w:pPr>
                                    <w:pStyle w:val="TableEntryHeader"/>
                                  </w:pPr>
                                  <w:r>
                                    <w:t>FMM Level</w:t>
                                  </w:r>
                                </w:p>
                              </w:tc>
                            </w:tr>
                            <w:tr w:rsidR="005D27BF" w14:paraId="6DC9BD48" w14:textId="77777777" w:rsidTr="00EA3BCB">
                              <w:trPr>
                                <w:jc w:val="center"/>
                              </w:trPr>
                              <w:tc>
                                <w:tcPr>
                                  <w:tcW w:w="3170" w:type="dxa"/>
                                </w:tcPr>
                                <w:p w14:paraId="6C147072" w14:textId="03A2EDA5" w:rsidR="005D27BF" w:rsidRPr="005D01C5" w:rsidRDefault="005D27BF" w:rsidP="00EA3BCB">
                                  <w:pPr>
                                    <w:pStyle w:val="TableEntry"/>
                                  </w:pPr>
                                </w:p>
                              </w:tc>
                              <w:tc>
                                <w:tcPr>
                                  <w:tcW w:w="1870" w:type="dxa"/>
                                </w:tcPr>
                                <w:p w14:paraId="672ABE0C" w14:textId="1C838200" w:rsidR="005D27BF" w:rsidRPr="005D01C5" w:rsidRDefault="005D27BF" w:rsidP="00EA3BCB">
                                  <w:pPr>
                                    <w:pStyle w:val="TableEntry"/>
                                  </w:pPr>
                                </w:p>
                              </w:tc>
                            </w:tr>
                            <w:tr w:rsidR="005D27BF" w14:paraId="4BAB9EA5" w14:textId="77777777" w:rsidTr="00EA3BCB">
                              <w:trPr>
                                <w:jc w:val="center"/>
                              </w:trPr>
                              <w:tc>
                                <w:tcPr>
                                  <w:tcW w:w="3170" w:type="dxa"/>
                                </w:tcPr>
                                <w:p w14:paraId="6F6F54B6" w14:textId="7C1EF02B" w:rsidR="005D27BF" w:rsidRPr="005D01C5" w:rsidRDefault="005D27BF" w:rsidP="00EA3BCB">
                                  <w:pPr>
                                    <w:pStyle w:val="TableEntry"/>
                                  </w:pPr>
                                </w:p>
                              </w:tc>
                              <w:tc>
                                <w:tcPr>
                                  <w:tcW w:w="1870" w:type="dxa"/>
                                </w:tcPr>
                                <w:p w14:paraId="1D11B724" w14:textId="49F0AE56" w:rsidR="005D27BF" w:rsidRPr="005D01C5" w:rsidRDefault="005D27BF" w:rsidP="00EA3BCB">
                                  <w:pPr>
                                    <w:pStyle w:val="TableEntry"/>
                                  </w:pPr>
                                </w:p>
                              </w:tc>
                            </w:tr>
                            <w:tr w:rsidR="005D27BF" w14:paraId="09F66B63" w14:textId="77777777" w:rsidTr="00EA3BCB">
                              <w:trPr>
                                <w:jc w:val="center"/>
                              </w:trPr>
                              <w:tc>
                                <w:tcPr>
                                  <w:tcW w:w="3170" w:type="dxa"/>
                                </w:tcPr>
                                <w:p w14:paraId="11F1ED1F" w14:textId="53C63696" w:rsidR="005D27BF" w:rsidRPr="00EA3BCB" w:rsidRDefault="005D27BF" w:rsidP="00EA3BCB">
                                  <w:pPr>
                                    <w:pStyle w:val="TableEntry"/>
                                    <w:rPr>
                                      <w:i/>
                                      <w:iCs/>
                                    </w:rPr>
                                  </w:pPr>
                                  <w:r w:rsidRPr="00EA3BCB">
                                    <w:rPr>
                                      <w:i/>
                                      <w:iCs/>
                                    </w:rPr>
                                    <w:t>&lt;e.g. Communication</w:t>
                                  </w:r>
                                </w:p>
                              </w:tc>
                              <w:tc>
                                <w:tcPr>
                                  <w:tcW w:w="1870" w:type="dxa"/>
                                </w:tcPr>
                                <w:p w14:paraId="09227530" w14:textId="175F69FE" w:rsidR="005D27BF" w:rsidRPr="00EA3BCB" w:rsidRDefault="005D27BF" w:rsidP="00EA3BCB">
                                  <w:pPr>
                                    <w:pStyle w:val="TableEntry"/>
                                    <w:rPr>
                                      <w:i/>
                                      <w:iCs/>
                                    </w:rPr>
                                  </w:pPr>
                                  <w:r w:rsidRPr="00EA3BCB">
                                    <w:rPr>
                                      <w:i/>
                                      <w:iCs/>
                                    </w:rPr>
                                    <w:t>2&gt;</w:t>
                                  </w:r>
                                </w:p>
                              </w:tc>
                            </w:tr>
                            <w:bookmarkEnd w:id="15"/>
                            <w:bookmarkEnd w:id="16"/>
                          </w:tbl>
                          <w:p w14:paraId="4D826A3D" w14:textId="77777777" w:rsidR="005D27BF" w:rsidRPr="007117B8" w:rsidRDefault="005D27BF"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" strokeweight="6pt">
                <v:textbox>
                  <w:txbxContent>
                    <w:p w14:paraId="3011C94F" w14:textId="77777777" w:rsidR="005D27BF" w:rsidRPr="003871B3" w:rsidRDefault="005D27BF" w:rsidP="00FC7C29">
                      <w:pPr>
                        <w:pStyle w:val="BodyText"/>
                      </w:pPr>
                      <w:bookmarkStart w:id="17" w:name="OLE_LINK15"/>
                      <w:bookmarkStart w:id="18" w:name="OLE_LINK16"/>
                      <w:bookmarkStart w:id="19" w:name="OLE_LINK69"/>
                      <w:bookmarkStart w:id="20"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5D27BF" w:rsidRPr="003871B3" w:rsidRDefault="005D27BF" w:rsidP="00FC7C29">
                      <w:pPr>
                        <w:pStyle w:val="BodyText"/>
                      </w:pPr>
                      <w:r>
                        <w:t>T</w:t>
                      </w:r>
                      <w:r w:rsidRPr="003871B3">
                        <w:t xml:space="preserve">he IHE committee will take care to update and republish the IHE profile in question as the underlying standard evolves. Updates to the profile or its underlying standards may necessitate changes to product implementations and site deployments </w:t>
                      </w:r>
                      <w:proofErr w:type="gramStart"/>
                      <w:r w:rsidRPr="003871B3">
                        <w:t>in order for</w:t>
                      </w:r>
                      <w:proofErr w:type="gramEnd"/>
                      <w:r w:rsidRPr="003871B3">
                        <w:t xml:space="preserve"> them to remain interoperable and conformant with the profile in question.</w:t>
                      </w:r>
                    </w:p>
                    <w:p w14:paraId="6FCF6C41" w14:textId="2ADED8C1" w:rsidR="005D27BF" w:rsidRDefault="005D27BF" w:rsidP="00FC7C29">
                      <w:pPr>
                        <w:pStyle w:val="BodyText"/>
                      </w:pPr>
                      <w:r w:rsidRPr="003871B3">
                        <w:t xml:space="preserve">This </w:t>
                      </w:r>
                      <w:r>
                        <w:t>&lt;profile acronym&gt; Profile</w:t>
                      </w:r>
                      <w:r w:rsidRPr="003871B3">
                        <w:t xml:space="preserve"> </w:t>
                      </w:r>
                      <w:r>
                        <w:t xml:space="preserve">(or This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&lt;x&gt;</w:t>
                      </w:r>
                      <w:r w:rsidRPr="000B294B">
                        <w:t xml:space="preserve">. </w:t>
                      </w:r>
                      <w:r w:rsidRPr="003871B3">
                        <w:t xml:space="preserve">HL7 describes the STU (Standard for Trial Use) standardization state at </w:t>
                      </w:r>
                      <w:hyperlink r:id="rId21" w:history="1">
                        <w:r w:rsidRPr="00D70242">
                          <w:rPr>
                            <w:rStyle w:val="Hyperlink"/>
                          </w:rPr>
                          <w:t>https://www.hl7.org/fhir/versions.html</w:t>
                        </w:r>
                      </w:hyperlink>
                      <w:r w:rsidRPr="003871B3">
                        <w:t xml:space="preserve">. </w:t>
                      </w:r>
                    </w:p>
                    <w:p w14:paraId="0378FCF7" w14:textId="77777777" w:rsidR="005D27BF" w:rsidRDefault="005D27BF"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2" w:anchor="maturity" w:history="1">
                        <w:r w:rsidRPr="00D70242">
                          <w:rPr>
                            <w:rStyle w:val="Hyperlink"/>
                          </w:rPr>
                          <w:t>http://hl7.org/fhir/versions.html#maturity</w:t>
                        </w:r>
                      </w:hyperlink>
                      <w:r w:rsidRPr="003871B3">
                        <w:t>.</w:t>
                      </w:r>
                    </w:p>
                    <w:p w14:paraId="538D533D" w14:textId="4FDB55BC" w:rsidR="005D27BF" w:rsidRPr="003871B3" w:rsidRDefault="005D27BF" w:rsidP="00FC7C29">
                      <w:pPr>
                        <w:pStyle w:val="BodyText"/>
                      </w:pPr>
                      <w:r w:rsidRPr="003871B3">
                        <w:t>Key FH</w:t>
                      </w:r>
                      <w:r w:rsidRPr="00720FA6">
                        <w:t xml:space="preserve">IR STU </w:t>
                      </w:r>
                      <w:r>
                        <w:t>&lt;x&gt;</w:t>
                      </w:r>
                      <w:r w:rsidRPr="00720FA6">
                        <w:t xml:space="preserve"> </w:t>
                      </w:r>
                      <w:r w:rsidRPr="003871B3">
                        <w:t>content, such as Resources or ValueSets, used in this profile, and their FMM levels are:</w:t>
                      </w:r>
                    </w:p>
                    <w:bookmarkEnd w:id="17"/>
                    <w:bookmarkEnd w:id="18"/>
                    <w:p w14:paraId="054D5192" w14:textId="77777777" w:rsidR="005D27BF" w:rsidRPr="007117B8" w:rsidRDefault="005D27BF" w:rsidP="00EA3BCB">
                      <w:pPr>
                        <w:pStyle w:val="BodyText"/>
                      </w:pPr>
                    </w:p>
                    <w:tbl>
                      <w:tblPr>
                        <w:tblStyle w:val="TableGrid"/>
                        <w:tblW w:w="0" w:type="auto"/>
                        <w:jc w:val="center"/>
                        <w:tblLook w:val="04A0" w:firstRow="1" w:lastRow="0" w:firstColumn="1" w:lastColumn="0" w:noHBand="0" w:noVBand="1"/>
                      </w:tblPr>
                      <w:tblGrid>
                        <w:gridCol w:w="3170"/>
                        <w:gridCol w:w="1870"/>
                      </w:tblGrid>
                      <w:tr w:rsidR="005D27BF" w14:paraId="25B356C4" w14:textId="77777777" w:rsidTr="00EA3BCB">
                        <w:trPr>
                          <w:jc w:val="center"/>
                        </w:trPr>
                        <w:tc>
                          <w:tcPr>
                            <w:tcW w:w="3170" w:type="dxa"/>
                            <w:shd w:val="clear" w:color="auto" w:fill="D9D9D9" w:themeFill="background1" w:themeFillShade="D9"/>
                          </w:tcPr>
                          <w:p w14:paraId="03000BD5" w14:textId="77777777" w:rsidR="005D27BF" w:rsidRDefault="005D27BF" w:rsidP="00EA3BCB">
                            <w:pPr>
                              <w:pStyle w:val="TableEntryHeader"/>
                            </w:pPr>
                            <w:r>
                              <w:t>FHIR Content</w:t>
                            </w:r>
                          </w:p>
                          <w:p w14:paraId="023EFDEC" w14:textId="6316FADD" w:rsidR="005D27BF" w:rsidRPr="00FC2641" w:rsidRDefault="005D27BF"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5D27BF" w:rsidRPr="00FC2641" w:rsidRDefault="005D27BF" w:rsidP="00EA3BCB">
                            <w:pPr>
                              <w:pStyle w:val="TableEntryHeader"/>
                            </w:pPr>
                            <w:r>
                              <w:t>FMM Level</w:t>
                            </w:r>
                          </w:p>
                        </w:tc>
                      </w:tr>
                      <w:tr w:rsidR="005D27BF" w14:paraId="6DC9BD48" w14:textId="77777777" w:rsidTr="00EA3BCB">
                        <w:trPr>
                          <w:jc w:val="center"/>
                        </w:trPr>
                        <w:tc>
                          <w:tcPr>
                            <w:tcW w:w="3170" w:type="dxa"/>
                          </w:tcPr>
                          <w:p w14:paraId="6C147072" w14:textId="03A2EDA5" w:rsidR="005D27BF" w:rsidRPr="005D01C5" w:rsidRDefault="005D27BF" w:rsidP="00EA3BCB">
                            <w:pPr>
                              <w:pStyle w:val="TableEntry"/>
                            </w:pPr>
                          </w:p>
                        </w:tc>
                        <w:tc>
                          <w:tcPr>
                            <w:tcW w:w="1870" w:type="dxa"/>
                          </w:tcPr>
                          <w:p w14:paraId="672ABE0C" w14:textId="1C838200" w:rsidR="005D27BF" w:rsidRPr="005D01C5" w:rsidRDefault="005D27BF" w:rsidP="00EA3BCB">
                            <w:pPr>
                              <w:pStyle w:val="TableEntry"/>
                            </w:pPr>
                          </w:p>
                        </w:tc>
                      </w:tr>
                      <w:tr w:rsidR="005D27BF" w14:paraId="4BAB9EA5" w14:textId="77777777" w:rsidTr="00EA3BCB">
                        <w:trPr>
                          <w:jc w:val="center"/>
                        </w:trPr>
                        <w:tc>
                          <w:tcPr>
                            <w:tcW w:w="3170" w:type="dxa"/>
                          </w:tcPr>
                          <w:p w14:paraId="6F6F54B6" w14:textId="7C1EF02B" w:rsidR="005D27BF" w:rsidRPr="005D01C5" w:rsidRDefault="005D27BF" w:rsidP="00EA3BCB">
                            <w:pPr>
                              <w:pStyle w:val="TableEntry"/>
                            </w:pPr>
                          </w:p>
                        </w:tc>
                        <w:tc>
                          <w:tcPr>
                            <w:tcW w:w="1870" w:type="dxa"/>
                          </w:tcPr>
                          <w:p w14:paraId="1D11B724" w14:textId="49F0AE56" w:rsidR="005D27BF" w:rsidRPr="005D01C5" w:rsidRDefault="005D27BF" w:rsidP="00EA3BCB">
                            <w:pPr>
                              <w:pStyle w:val="TableEntry"/>
                            </w:pPr>
                          </w:p>
                        </w:tc>
                      </w:tr>
                      <w:tr w:rsidR="005D27BF" w14:paraId="09F66B63" w14:textId="77777777" w:rsidTr="00EA3BCB">
                        <w:trPr>
                          <w:jc w:val="center"/>
                        </w:trPr>
                        <w:tc>
                          <w:tcPr>
                            <w:tcW w:w="3170" w:type="dxa"/>
                          </w:tcPr>
                          <w:p w14:paraId="11F1ED1F" w14:textId="53C63696" w:rsidR="005D27BF" w:rsidRPr="00EA3BCB" w:rsidRDefault="005D27BF" w:rsidP="00EA3BCB">
                            <w:pPr>
                              <w:pStyle w:val="TableEntry"/>
                              <w:rPr>
                                <w:i/>
                                <w:iCs/>
                              </w:rPr>
                            </w:pPr>
                            <w:r w:rsidRPr="00EA3BCB">
                              <w:rPr>
                                <w:i/>
                                <w:iCs/>
                              </w:rPr>
                              <w:t>&lt;e.g. Communication</w:t>
                            </w:r>
                          </w:p>
                        </w:tc>
                        <w:tc>
                          <w:tcPr>
                            <w:tcW w:w="1870" w:type="dxa"/>
                          </w:tcPr>
                          <w:p w14:paraId="09227530" w14:textId="175F69FE" w:rsidR="005D27BF" w:rsidRPr="00EA3BCB" w:rsidRDefault="005D27BF" w:rsidP="00EA3BCB">
                            <w:pPr>
                              <w:pStyle w:val="TableEntry"/>
                              <w:rPr>
                                <w:i/>
                                <w:iCs/>
                              </w:rPr>
                            </w:pPr>
                            <w:r w:rsidRPr="00EA3BCB">
                              <w:rPr>
                                <w:i/>
                                <w:iCs/>
                              </w:rPr>
                              <w:t>2&gt;</w:t>
                            </w:r>
                          </w:p>
                        </w:tc>
                      </w:tr>
                      <w:bookmarkEnd w:id="19"/>
                      <w:bookmarkEnd w:id="20"/>
                    </w:tbl>
                    <w:p w14:paraId="4D826A3D" w14:textId="77777777" w:rsidR="005D27BF" w:rsidRPr="007117B8" w:rsidRDefault="005D27BF" w:rsidP="00EA3BCB">
                      <w:pPr>
                        <w:pStyle w:val="BodyText"/>
                      </w:pPr>
                    </w:p>
                  </w:txbxContent>
                </v:textbox>
                <w10:anchorlock/>
              </v:shape>
            </w:pict>
          </mc:Fallback>
        </mc:AlternateContent>
      </w:r>
    </w:p>
    <w:p w14:paraId="1CF35C43" w14:textId="77777777" w:rsidR="0038470A" w:rsidRPr="00D26514" w:rsidRDefault="0038470A" w:rsidP="00EA3BCB">
      <w:pPr>
        <w:pStyle w:val="BodyText"/>
      </w:pPr>
    </w:p>
    <w:p w14:paraId="07C45E94" w14:textId="77777777" w:rsidR="008B306B" w:rsidRPr="00D26514" w:rsidRDefault="008B306B" w:rsidP="008B306B">
      <w:pPr>
        <w:pStyle w:val="BodyText"/>
      </w:pPr>
      <w:bookmarkStart w:id="21" w:name="_Toc345074641"/>
      <w:bookmarkStart w:id="22" w:name="_Toc500238741"/>
      <w:r w:rsidRPr="00AA20B7">
        <w:t xml:space="preserve">When a patient is transported </w:t>
      </w:r>
      <w:r>
        <w:t xml:space="preserve">for a medical emergency </w:t>
      </w:r>
      <w:r w:rsidRPr="00AA20B7">
        <w:t xml:space="preserve">to a hospital, scene information, transfer information, patient assessments, and interventions are only verbally available to hospitals when the patient arrives. This </w:t>
      </w:r>
      <w:r>
        <w:t>r</w:t>
      </w:r>
      <w:r w:rsidRPr="00AA20B7">
        <w:t xml:space="preserve">esulting in inefficiencies </w:t>
      </w:r>
      <w:r>
        <w:t xml:space="preserve">and potential errors </w:t>
      </w:r>
      <w:r w:rsidRPr="00AA20B7">
        <w:t>in the</w:t>
      </w:r>
      <w:r>
        <w:t xml:space="preserve"> patient</w:t>
      </w:r>
      <w:r w:rsidRPr="00AA20B7">
        <w:t xml:space="preserve"> care process. </w:t>
      </w:r>
      <w:r>
        <w:t>This profile will map the flow of the patient information from the ambulance patient record, commonly known as the electronic Patient Care Record (ePCR),</w:t>
      </w:r>
      <w:r w:rsidRPr="00AA20B7">
        <w:t xml:space="preserve"> </w:t>
      </w:r>
      <w:r>
        <w:t xml:space="preserve">to the hospital Electronic Medical Record (EMR). </w:t>
      </w:r>
    </w:p>
    <w:p w14:paraId="75F9AA9D" w14:textId="77777777" w:rsidR="00CF283F" w:rsidRPr="00D26514" w:rsidRDefault="00CF283F" w:rsidP="008616CB">
      <w:pPr>
        <w:pStyle w:val="Heading2"/>
        <w:numPr>
          <w:ilvl w:val="0"/>
          <w:numId w:val="0"/>
        </w:numPr>
        <w:rPr>
          <w:noProof w:val="0"/>
        </w:rPr>
      </w:pPr>
      <w:r w:rsidRPr="00D26514">
        <w:rPr>
          <w:noProof w:val="0"/>
        </w:rPr>
        <w:t>Open Issues and Questions</w:t>
      </w:r>
      <w:bookmarkEnd w:id="21"/>
      <w:bookmarkEnd w:id="22"/>
    </w:p>
    <w:p w14:paraId="5F5EC5E1" w14:textId="77777777" w:rsidR="0041542D" w:rsidRDefault="001661F4" w:rsidP="0041542D">
      <w:pPr>
        <w:pStyle w:val="AuthorInstructions"/>
        <w:numPr>
          <w:ilvl w:val="0"/>
          <w:numId w:val="24"/>
        </w:numPr>
        <w:rPr>
          <w:i w:val="0"/>
        </w:rPr>
      </w:pPr>
      <w:r w:rsidRPr="001661F4">
        <w:rPr>
          <w:i w:val="0"/>
        </w:rPr>
        <w:t>Do we use CDA or FHIR, or both? What are the consequence of these choices?</w:t>
      </w:r>
    </w:p>
    <w:p w14:paraId="04B079A9" w14:textId="77777777" w:rsidR="0041542D" w:rsidRDefault="0041542D" w:rsidP="0041542D">
      <w:pPr>
        <w:pStyle w:val="AuthorInstructions"/>
        <w:numPr>
          <w:ilvl w:val="0"/>
          <w:numId w:val="24"/>
        </w:numPr>
        <w:rPr>
          <w:i w:val="0"/>
        </w:rPr>
      </w:pPr>
      <w:r w:rsidRPr="0041542D">
        <w:rPr>
          <w:i w:val="0"/>
        </w:rPr>
        <w:lastRenderedPageBreak/>
        <w:t xml:space="preserve">What are the implications to this profile of the current developments in HL7 related to supporting Document and/or Note sourcing, retrieval, creation, and consumption? There are ongoing conversations in the Patient Care Workgroup around coming up with a proposal for managing documents and notes within FHIR. Some viewpoints are focused on simply locating clinical documents and/or notes (i.e. metadata) whereas as other viewpoints desire to explore what content might </w:t>
      </w:r>
      <w:proofErr w:type="gramStart"/>
      <w:r w:rsidRPr="0041542D">
        <w:rPr>
          <w:i w:val="0"/>
        </w:rPr>
        <w:t>actually be</w:t>
      </w:r>
      <w:proofErr w:type="gramEnd"/>
      <w:r w:rsidRPr="0041542D">
        <w:rPr>
          <w:i w:val="0"/>
        </w:rPr>
        <w:t xml:space="preserve"> included in the documents and notes.</w:t>
      </w:r>
    </w:p>
    <w:p w14:paraId="3BE6545C" w14:textId="17464CE7" w:rsidR="00850521" w:rsidRPr="0041542D" w:rsidRDefault="00321387" w:rsidP="00716B7F">
      <w:pPr>
        <w:pStyle w:val="AuthorInstructions"/>
        <w:ind w:left="720"/>
        <w:rPr>
          <w:i w:val="0"/>
        </w:rPr>
      </w:pPr>
      <w:r w:rsidRPr="0041542D">
        <w:rPr>
          <w:i w:val="0"/>
        </w:rPr>
        <w:t xml:space="preserve">See HL7 patient care work group discussion: </w:t>
      </w:r>
      <w:hyperlink r:id="rId23" w:history="1">
        <w:r w:rsidRPr="0041542D">
          <w:rPr>
            <w:rStyle w:val="Hyperlink"/>
            <w:i w:val="0"/>
          </w:rPr>
          <w:t>http://wiki.hl7.org/index.php?title=ClinicalNote_FHIR_Resource_Proposal</w:t>
        </w:r>
      </w:hyperlink>
      <w:r w:rsidRPr="0041542D">
        <w:rPr>
          <w:i w:val="0"/>
        </w:rPr>
        <w:t xml:space="preserve"> See Monday Q2 HL7 WGM discussion related to this topic</w:t>
      </w:r>
      <w:r w:rsidR="0041542D">
        <w:rPr>
          <w:i w:val="0"/>
        </w:rPr>
        <w:t xml:space="preserve">: </w:t>
      </w:r>
      <w:hyperlink r:id="rId24" w:history="1">
        <w:r w:rsidR="00292A8F" w:rsidRPr="00265A2D">
          <w:rPr>
            <w:rStyle w:val="Hyperlink"/>
            <w:i w:val="0"/>
          </w:rPr>
          <w:t>http://wiki.hl7.org/index.php?title=January_2018_WGM_New_Orleans;_Jan_27_to_Feb_8</w:t>
        </w:r>
      </w:hyperlink>
      <w:r w:rsidRPr="0041542D">
        <w:rPr>
          <w:i w:val="0"/>
        </w:rPr>
        <w:t xml:space="preserve">  </w:t>
      </w:r>
    </w:p>
    <w:p w14:paraId="78DF0A88" w14:textId="0129CA60" w:rsidR="003502EF" w:rsidRPr="007A194D" w:rsidRDefault="003502EF" w:rsidP="00321387">
      <w:pPr>
        <w:pStyle w:val="AuthorInstructions"/>
        <w:numPr>
          <w:ilvl w:val="0"/>
          <w:numId w:val="24"/>
        </w:numPr>
        <w:rPr>
          <w:i w:val="0"/>
        </w:rPr>
      </w:pPr>
      <w:r>
        <w:rPr>
          <w:i w:val="0"/>
        </w:rPr>
        <w:t xml:space="preserve">Investigate </w:t>
      </w:r>
      <w:r w:rsidR="004A20BC">
        <w:rPr>
          <w:i w:val="0"/>
        </w:rPr>
        <w:t xml:space="preserve">the </w:t>
      </w:r>
      <w:commentRangeStart w:id="23"/>
      <w:r w:rsidR="004A20BC">
        <w:rPr>
          <w:i w:val="0"/>
        </w:rPr>
        <w:t xml:space="preserve">FHIR process </w:t>
      </w:r>
      <w:commentRangeEnd w:id="23"/>
      <w:r w:rsidR="004A20BC">
        <w:rPr>
          <w:rStyle w:val="CommentReference"/>
          <w:i w:val="0"/>
        </w:rPr>
        <w:commentReference w:id="23"/>
      </w:r>
      <w:r w:rsidR="004A20BC">
        <w:rPr>
          <w:i w:val="0"/>
        </w:rPr>
        <w:t xml:space="preserve">for </w:t>
      </w:r>
      <w:r>
        <w:rPr>
          <w:i w:val="0"/>
        </w:rPr>
        <w:t xml:space="preserve">defining the resources required to fulfill NEMSIS. </w:t>
      </w:r>
    </w:p>
    <w:p w14:paraId="294D049B" w14:textId="7A4D0001" w:rsidR="00CF283F" w:rsidRPr="00CC1EEB" w:rsidRDefault="00CF283F" w:rsidP="008616CB">
      <w:pPr>
        <w:pStyle w:val="Heading2"/>
        <w:numPr>
          <w:ilvl w:val="0"/>
          <w:numId w:val="0"/>
        </w:numPr>
        <w:rPr>
          <w:rFonts w:ascii="Times New Roman" w:hAnsi="Times New Roman"/>
          <w:b w:val="0"/>
          <w:noProof w:val="0"/>
          <w:kern w:val="0"/>
          <w:sz w:val="24"/>
        </w:rPr>
      </w:pPr>
      <w:bookmarkStart w:id="24" w:name="_Toc345074642"/>
      <w:bookmarkStart w:id="25" w:name="_Toc500238742"/>
      <w:bookmarkStart w:id="26" w:name="_Toc473170357"/>
      <w:bookmarkStart w:id="27" w:name="_Toc504625754"/>
      <w:r w:rsidRPr="00D26514">
        <w:rPr>
          <w:noProof w:val="0"/>
        </w:rPr>
        <w:t>Closed Issues</w:t>
      </w:r>
      <w:bookmarkEnd w:id="24"/>
      <w:bookmarkEnd w:id="25"/>
    </w:p>
    <w:p w14:paraId="1745B2F3" w14:textId="666A6279" w:rsidR="00BD126D" w:rsidRDefault="00BD126D" w:rsidP="00CC1EEB">
      <w:pPr>
        <w:pStyle w:val="AuthorInstructions"/>
        <w:numPr>
          <w:ilvl w:val="0"/>
          <w:numId w:val="27"/>
        </w:numPr>
        <w:rPr>
          <w:i w:val="0"/>
        </w:rPr>
      </w:pPr>
      <w:r w:rsidRPr="0041542D">
        <w:rPr>
          <w:i w:val="0"/>
        </w:rPr>
        <w:t xml:space="preserve">What are the implications to this profile of the current developments in HL7 related to supporting Document and/or Note sourcing, retrieval, creation, and consumption? There are ongoing conversations in the Patient Care Workgroup around coming up with a proposal for managing documents and notes within FHIR. Some viewpoints are focused on simply locating clinical documents and/or notes (i.e. metadata) whereas as other viewpoints desire to explore what content might </w:t>
      </w:r>
      <w:proofErr w:type="gramStart"/>
      <w:r w:rsidRPr="0041542D">
        <w:rPr>
          <w:i w:val="0"/>
        </w:rPr>
        <w:t>actually be</w:t>
      </w:r>
      <w:proofErr w:type="gramEnd"/>
      <w:r w:rsidRPr="0041542D">
        <w:rPr>
          <w:i w:val="0"/>
        </w:rPr>
        <w:t xml:space="preserve"> included in the documents and notes.</w:t>
      </w:r>
    </w:p>
    <w:p w14:paraId="15C3204D" w14:textId="62C7DCC7" w:rsidR="00CF283F" w:rsidRPr="00D26514" w:rsidRDefault="00BD126D" w:rsidP="00BD126D">
      <w:pPr>
        <w:pStyle w:val="BodyText"/>
        <w:ind w:left="720"/>
      </w:pPr>
      <w:r>
        <w:t>(</w:t>
      </w:r>
      <w:r w:rsidRPr="009B3F5F">
        <w:t>2/12/2018</w:t>
      </w:r>
      <w:r>
        <w:t xml:space="preserve">) </w:t>
      </w:r>
      <w:r w:rsidR="001661F4" w:rsidRPr="009B3F5F">
        <w:t xml:space="preserve">Committee decided to use both CDA and FHIR. This is the same approach used in RIPT. CDA is more prevalent in "production" settings and is expected to remain so for the expected future and thus needs to be included. FHIR will help to "future-proof" by providing an implementation path for vendors that are newer to the market and not willing to invest in a full CDA supported infrastructure. </w:t>
      </w:r>
    </w:p>
    <w:p w14:paraId="126F23B3" w14:textId="09EC9996" w:rsidR="009F5CF4" w:rsidRPr="00D26514" w:rsidRDefault="00747676" w:rsidP="00BB76BC">
      <w:pPr>
        <w:pStyle w:val="Heading1"/>
        <w:numPr>
          <w:ilvl w:val="0"/>
          <w:numId w:val="0"/>
        </w:numPr>
        <w:rPr>
          <w:noProof w:val="0"/>
        </w:rPr>
      </w:pPr>
      <w:bookmarkStart w:id="28" w:name="_Toc345074643"/>
      <w:bookmarkStart w:id="29" w:name="_Toc500238743"/>
      <w:r w:rsidRPr="00D26514">
        <w:rPr>
          <w:noProof w:val="0"/>
        </w:rPr>
        <w:lastRenderedPageBreak/>
        <w:t>General Introduction</w:t>
      </w:r>
      <w:bookmarkEnd w:id="28"/>
      <w:r w:rsidR="00623829" w:rsidRPr="00D26514">
        <w:rPr>
          <w:noProof w:val="0"/>
        </w:rPr>
        <w:t xml:space="preserve"> and Shared Appendices</w:t>
      </w:r>
      <w:bookmarkEnd w:id="29"/>
    </w:p>
    <w:p w14:paraId="09F7F118" w14:textId="4589CADC" w:rsidR="00623829" w:rsidRPr="00D26514" w:rsidRDefault="003B7860" w:rsidP="00EA3BCB">
      <w:pPr>
        <w:pStyle w:val="BodyText"/>
      </w:pPr>
      <w:r w:rsidRPr="00D26514">
        <w:t xml:space="preserve">The </w:t>
      </w:r>
      <w:hyperlink r:id="rId28" w:anchor="GenIntro" w:history="1">
        <w:r w:rsidRPr="00D26514">
          <w:rPr>
            <w:rStyle w:val="Hyperlink"/>
          </w:rPr>
          <w:t xml:space="preserve">IHE Technical Framework General Introduction </w:t>
        </w:r>
        <w:r w:rsidR="00623829" w:rsidRPr="00D26514">
          <w:rPr>
            <w:rStyle w:val="Hyperlink"/>
          </w:rPr>
          <w:t>and Shared Appendices</w:t>
        </w:r>
      </w:hyperlink>
      <w:r w:rsidR="00623829" w:rsidRPr="00D26514">
        <w:t xml:space="preserve"> are</w:t>
      </w:r>
      <w:r w:rsidR="00623829" w:rsidRPr="00EA3BCB">
        <w:t xml:space="preserve"> components shared by </w:t>
      </w:r>
      <w:proofErr w:type="gramStart"/>
      <w:r w:rsidR="00623829" w:rsidRPr="00EA3BCB">
        <w:t>all of</w:t>
      </w:r>
      <w:proofErr w:type="gramEnd"/>
      <w:r w:rsidR="00623829" w:rsidRPr="00EA3BCB">
        <w:t xml:space="preserve"> the IHE domain technical frameworks. Each technical framework volume contains links to these documents where appropriate.</w:t>
      </w:r>
    </w:p>
    <w:p w14:paraId="0208C910" w14:textId="77777777" w:rsidR="00623829" w:rsidRPr="00D26514" w:rsidRDefault="00623829" w:rsidP="00EA3BCB">
      <w:pPr>
        <w:pStyle w:val="BodyText"/>
      </w:pPr>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30" w:name="_Toc345074644"/>
    </w:p>
    <w:p w14:paraId="7BDAB41D" w14:textId="2533999A" w:rsidR="00747676" w:rsidRPr="00D26514" w:rsidRDefault="00747676" w:rsidP="00EA3BCB">
      <w:pPr>
        <w:pStyle w:val="Heading1"/>
        <w:pageBreakBefore w:val="0"/>
        <w:numPr>
          <w:ilvl w:val="0"/>
          <w:numId w:val="0"/>
        </w:numPr>
        <w:rPr>
          <w:noProof w:val="0"/>
        </w:rPr>
      </w:pPr>
      <w:bookmarkStart w:id="31" w:name="_Toc500238744"/>
      <w:r w:rsidRPr="00D26514">
        <w:rPr>
          <w:noProof w:val="0"/>
        </w:rPr>
        <w:t xml:space="preserve">Appendix A </w:t>
      </w:r>
      <w:bookmarkStart w:id="32" w:name="OLE_LINK1"/>
      <w:bookmarkStart w:id="33" w:name="OLE_LINK2"/>
      <w:r w:rsidR="00883B13" w:rsidRPr="00D26514">
        <w:rPr>
          <w:noProof w:val="0"/>
        </w:rPr>
        <w:t>–</w:t>
      </w:r>
      <w:bookmarkEnd w:id="32"/>
      <w:bookmarkEnd w:id="33"/>
      <w:r w:rsidRPr="00D26514">
        <w:rPr>
          <w:noProof w:val="0"/>
        </w:rPr>
        <w:t xml:space="preserve"> Actor Summary Definitions</w:t>
      </w:r>
      <w:bookmarkEnd w:id="30"/>
      <w:bookmarkEnd w:id="31"/>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2CCB2FE3" w14:textId="77777777" w:rsidR="007962BA" w:rsidRPr="00D26514"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6839130D" w14:textId="77777777" w:rsidTr="00EA3BCB">
        <w:trPr>
          <w:cantSplit/>
          <w:tblHeader/>
          <w:jc w:val="center"/>
        </w:trPr>
        <w:tc>
          <w:tcPr>
            <w:tcW w:w="3078" w:type="dxa"/>
            <w:shd w:val="clear" w:color="auto" w:fill="D9D9D9"/>
          </w:tcPr>
          <w:p w14:paraId="5FA8737C" w14:textId="5975C259" w:rsidR="00747676" w:rsidRPr="00D26514" w:rsidRDefault="00747676" w:rsidP="00EB71A2">
            <w:pPr>
              <w:pStyle w:val="TableEntryHeader"/>
            </w:pPr>
            <w:r w:rsidRPr="00D26514">
              <w:t>Actor</w:t>
            </w:r>
            <w:r w:rsidR="00CA4B27" w:rsidRPr="00D26514">
              <w:t xml:space="preserve"> Name</w:t>
            </w:r>
          </w:p>
        </w:tc>
        <w:tc>
          <w:tcPr>
            <w:tcW w:w="6498" w:type="dxa"/>
            <w:shd w:val="clear" w:color="auto" w:fill="D9D9D9"/>
          </w:tcPr>
          <w:p w14:paraId="5C634ACA" w14:textId="77777777" w:rsidR="00747676" w:rsidRPr="00D26514" w:rsidRDefault="00747676" w:rsidP="00EB71A2">
            <w:pPr>
              <w:pStyle w:val="TableEntryHeader"/>
            </w:pPr>
            <w:r w:rsidRPr="00D26514">
              <w:t>Definition</w:t>
            </w:r>
          </w:p>
        </w:tc>
      </w:tr>
      <w:tr w:rsidR="00747676" w:rsidRPr="00D26514" w14:paraId="272C5A0C" w14:textId="77777777" w:rsidTr="00EA3BCB">
        <w:trPr>
          <w:cantSplit/>
          <w:jc w:val="center"/>
        </w:trPr>
        <w:tc>
          <w:tcPr>
            <w:tcW w:w="3078" w:type="dxa"/>
            <w:shd w:val="clear" w:color="auto" w:fill="auto"/>
          </w:tcPr>
          <w:p w14:paraId="709CDA99" w14:textId="7B4F9B74" w:rsidR="00747676" w:rsidRPr="00D26514" w:rsidRDefault="00C27729">
            <w:pPr>
              <w:pStyle w:val="TableEntry"/>
            </w:pPr>
            <w:r w:rsidRPr="00376959">
              <w:rPr>
                <w:rFonts w:eastAsia="Calibri"/>
              </w:rPr>
              <w:t>Transport Data C</w:t>
            </w:r>
            <w:r>
              <w:rPr>
                <w:rFonts w:eastAsia="Calibri"/>
              </w:rPr>
              <w:t xml:space="preserve">reator </w:t>
            </w:r>
          </w:p>
        </w:tc>
        <w:tc>
          <w:tcPr>
            <w:tcW w:w="6498" w:type="dxa"/>
            <w:shd w:val="clear" w:color="auto" w:fill="auto"/>
          </w:tcPr>
          <w:p w14:paraId="4C7B099B" w14:textId="0D13E4E9" w:rsidR="00747676" w:rsidRPr="00D26514" w:rsidRDefault="00C27729" w:rsidP="00EB71A2">
            <w:pPr>
              <w:pStyle w:val="TableEntry"/>
            </w:pPr>
            <w:r>
              <w:t xml:space="preserve">Generates the transport information and sends it to the Transport Data Consumer </w:t>
            </w:r>
          </w:p>
        </w:tc>
      </w:tr>
      <w:tr w:rsidR="00747676" w:rsidRPr="00D26514" w14:paraId="29966BDA" w14:textId="77777777" w:rsidTr="00EA3BCB">
        <w:trPr>
          <w:cantSplit/>
          <w:jc w:val="center"/>
        </w:trPr>
        <w:tc>
          <w:tcPr>
            <w:tcW w:w="3078" w:type="dxa"/>
            <w:shd w:val="clear" w:color="auto" w:fill="auto"/>
          </w:tcPr>
          <w:p w14:paraId="6B8756EC" w14:textId="4D725F4D" w:rsidR="00747676" w:rsidRPr="00D26514" w:rsidRDefault="00C27729" w:rsidP="00EB71A2">
            <w:pPr>
              <w:pStyle w:val="TableEntry"/>
            </w:pPr>
            <w:r w:rsidRPr="00376959">
              <w:rPr>
                <w:rFonts w:eastAsia="Calibri"/>
              </w:rPr>
              <w:t>Transport Data Consumer</w:t>
            </w:r>
          </w:p>
        </w:tc>
        <w:tc>
          <w:tcPr>
            <w:tcW w:w="6498" w:type="dxa"/>
            <w:shd w:val="clear" w:color="auto" w:fill="auto"/>
          </w:tcPr>
          <w:p w14:paraId="421E9066" w14:textId="6DB66E6A" w:rsidR="00747676" w:rsidRPr="00D26514" w:rsidRDefault="00C27729" w:rsidP="00EB71A2">
            <w:pPr>
              <w:pStyle w:val="TableEntry"/>
            </w:pPr>
            <w:r>
              <w:t>Receives the transport data</w:t>
            </w:r>
          </w:p>
        </w:tc>
      </w:tr>
    </w:tbl>
    <w:p w14:paraId="0AB45906" w14:textId="77777777" w:rsidR="008A63C9" w:rsidRPr="00D26514" w:rsidRDefault="008A63C9" w:rsidP="00EA3BCB">
      <w:pPr>
        <w:pStyle w:val="BodyText"/>
      </w:pPr>
      <w:bookmarkStart w:id="34" w:name="_Toc345074645"/>
    </w:p>
    <w:p w14:paraId="43C7F1F4" w14:textId="2993640D" w:rsidR="00747676" w:rsidRPr="00D26514" w:rsidRDefault="00747676" w:rsidP="00EA3BCB">
      <w:pPr>
        <w:pStyle w:val="Heading1"/>
        <w:pageBreakBefore w:val="0"/>
        <w:numPr>
          <w:ilvl w:val="0"/>
          <w:numId w:val="0"/>
        </w:numPr>
        <w:rPr>
          <w:noProof w:val="0"/>
        </w:rPr>
      </w:pPr>
      <w:bookmarkStart w:id="35" w:name="_Toc500238745"/>
      <w:r w:rsidRPr="00D26514">
        <w:rPr>
          <w:noProof w:val="0"/>
        </w:rPr>
        <w:t xml:space="preserve">Appendix B </w:t>
      </w:r>
      <w:r w:rsidR="00883B13" w:rsidRPr="00D26514">
        <w:rPr>
          <w:noProof w:val="0"/>
        </w:rPr>
        <w:t>–</w:t>
      </w:r>
      <w:r w:rsidRPr="00D26514">
        <w:rPr>
          <w:noProof w:val="0"/>
        </w:rPr>
        <w:t xml:space="preserve"> Transaction Summary Definitions</w:t>
      </w:r>
      <w:bookmarkEnd w:id="34"/>
      <w:bookmarkEnd w:id="35"/>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44F368D0" w14:textId="77777777" w:rsidR="002C5D62" w:rsidRPr="00D26514" w:rsidRDefault="002C5D62" w:rsidP="00EA3BCB">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C27729">
        <w:trPr>
          <w:cantSplit/>
          <w:tblHeader/>
          <w:jc w:val="center"/>
        </w:trPr>
        <w:tc>
          <w:tcPr>
            <w:tcW w:w="4428" w:type="dxa"/>
            <w:shd w:val="clear" w:color="auto" w:fill="D9D9D9"/>
          </w:tcPr>
          <w:p w14:paraId="407AC66C" w14:textId="3BAFF1A2" w:rsidR="00747676" w:rsidRPr="00D26514" w:rsidRDefault="00747676" w:rsidP="007117B8">
            <w:pPr>
              <w:pStyle w:val="TableEntryHeader"/>
            </w:pPr>
            <w:r w:rsidRPr="00D26514">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C27729">
        <w:trPr>
          <w:cantSplit/>
          <w:jc w:val="center"/>
        </w:trPr>
        <w:tc>
          <w:tcPr>
            <w:tcW w:w="4428" w:type="dxa"/>
            <w:shd w:val="clear" w:color="auto" w:fill="auto"/>
          </w:tcPr>
          <w:p w14:paraId="16E0CE5A" w14:textId="1188954A" w:rsidR="00747676" w:rsidRPr="00EA3BCB" w:rsidRDefault="00C27729">
            <w:pPr>
              <w:pStyle w:val="TableEntry"/>
              <w:rPr>
                <w:i/>
              </w:rPr>
            </w:pPr>
            <w:r w:rsidRPr="00C27729">
              <w:rPr>
                <w:rFonts w:eastAsia="Calibri"/>
              </w:rPr>
              <w:t>Send Transport Data</w:t>
            </w:r>
            <w:r w:rsidR="00C37C0B" w:rsidRPr="00C27729">
              <w:rPr>
                <w:rFonts w:eastAsia="Calibri"/>
              </w:rPr>
              <w:t xml:space="preserve"> [</w:t>
            </w:r>
            <w:r w:rsidRPr="00C27729">
              <w:rPr>
                <w:rFonts w:eastAsia="Calibri"/>
              </w:rPr>
              <w:t>PCC</w:t>
            </w:r>
            <w:r w:rsidR="00C37C0B" w:rsidRPr="00C27729">
              <w:rPr>
                <w:rFonts w:eastAsia="Calibri"/>
              </w:rPr>
              <w:t>-xx]</w:t>
            </w:r>
          </w:p>
        </w:tc>
        <w:tc>
          <w:tcPr>
            <w:tcW w:w="5148" w:type="dxa"/>
            <w:shd w:val="clear" w:color="auto" w:fill="auto"/>
          </w:tcPr>
          <w:p w14:paraId="495900DA" w14:textId="66DBD7D1" w:rsidR="00747676" w:rsidRPr="00D26514" w:rsidRDefault="00C27729" w:rsidP="00EB71A2">
            <w:pPr>
              <w:pStyle w:val="TableEntry"/>
            </w:pPr>
            <w:r>
              <w:t>Send Transport Data and patient information elements using a FHIR PUT</w:t>
            </w:r>
          </w:p>
        </w:tc>
      </w:tr>
    </w:tbl>
    <w:p w14:paraId="4B67412A" w14:textId="77777777" w:rsidR="008A63C9" w:rsidRPr="00D26514" w:rsidRDefault="008A63C9" w:rsidP="00EA3BCB">
      <w:pPr>
        <w:pStyle w:val="BodyText"/>
      </w:pPr>
      <w:bookmarkStart w:id="36" w:name="_Toc345074646"/>
    </w:p>
    <w:p w14:paraId="533BB80E" w14:textId="77777777" w:rsidR="00747676" w:rsidRPr="00D26514" w:rsidRDefault="00814F76" w:rsidP="00EA3BCB">
      <w:pPr>
        <w:pStyle w:val="Heading1"/>
        <w:pageBreakBefore w:val="0"/>
        <w:numPr>
          <w:ilvl w:val="0"/>
          <w:numId w:val="0"/>
        </w:numPr>
        <w:rPr>
          <w:noProof w:val="0"/>
        </w:rPr>
      </w:pPr>
      <w:bookmarkStart w:id="37" w:name="_Toc500238746"/>
      <w:r w:rsidRPr="00D26514">
        <w:rPr>
          <w:noProof w:val="0"/>
        </w:rPr>
        <w:t xml:space="preserve">Appendix D – </w:t>
      </w:r>
      <w:commentRangeStart w:id="38"/>
      <w:r w:rsidR="00747676" w:rsidRPr="00D26514">
        <w:rPr>
          <w:noProof w:val="0"/>
        </w:rPr>
        <w:t>Glossary</w:t>
      </w:r>
      <w:bookmarkEnd w:id="36"/>
      <w:bookmarkEnd w:id="37"/>
      <w:commentRangeEnd w:id="38"/>
      <w:r w:rsidR="00A1436D">
        <w:rPr>
          <w:rStyle w:val="CommentReference"/>
          <w:rFonts w:ascii="Times New Roman" w:hAnsi="Times New Roman"/>
          <w:b w:val="0"/>
          <w:noProof w:val="0"/>
          <w:kern w:val="0"/>
        </w:rPr>
        <w:commentReference w:id="38"/>
      </w:r>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39" w:name="_Toc345074647"/>
    </w:p>
    <w:p w14:paraId="76F7FE2C" w14:textId="77777777" w:rsidR="00CF283F" w:rsidRPr="00D26514" w:rsidRDefault="00CF283F" w:rsidP="008616CB">
      <w:pPr>
        <w:pStyle w:val="PartTitle"/>
      </w:pPr>
      <w:bookmarkStart w:id="40" w:name="_Toc500238747"/>
      <w:r w:rsidRPr="00D26514">
        <w:lastRenderedPageBreak/>
        <w:t xml:space="preserve">Volume </w:t>
      </w:r>
      <w:r w:rsidR="00B43198" w:rsidRPr="00D26514">
        <w:t>1</w:t>
      </w:r>
      <w:r w:rsidRPr="00D26514">
        <w:t xml:space="preserve"> –</w:t>
      </w:r>
      <w:r w:rsidR="003A09FE" w:rsidRPr="00D26514">
        <w:t xml:space="preserve"> </w:t>
      </w:r>
      <w:r w:rsidRPr="00D26514">
        <w:t>Profiles</w:t>
      </w:r>
      <w:bookmarkEnd w:id="39"/>
      <w:bookmarkEnd w:id="40"/>
    </w:p>
    <w:p w14:paraId="22DEE049" w14:textId="77777777" w:rsidR="00B55350" w:rsidRPr="00D26514" w:rsidRDefault="00F455EA" w:rsidP="00C62E65">
      <w:pPr>
        <w:pStyle w:val="Heading2"/>
        <w:numPr>
          <w:ilvl w:val="0"/>
          <w:numId w:val="0"/>
        </w:numPr>
        <w:rPr>
          <w:noProof w:val="0"/>
        </w:rPr>
      </w:pPr>
      <w:bookmarkStart w:id="41" w:name="_Toc345074648"/>
      <w:bookmarkStart w:id="42" w:name="_Toc500238748"/>
      <w:bookmarkStart w:id="43" w:name="_Toc530206507"/>
      <w:bookmarkStart w:id="44" w:name="_Toc1388427"/>
      <w:bookmarkStart w:id="45" w:name="_Toc1388581"/>
      <w:bookmarkStart w:id="46" w:name="_Toc1456608"/>
      <w:bookmarkStart w:id="47" w:name="_Toc37034633"/>
      <w:bookmarkStart w:id="48" w:name="_Toc38846111"/>
      <w:r w:rsidRPr="00D26514">
        <w:rPr>
          <w:noProof w:val="0"/>
        </w:rPr>
        <w:t>&lt;</w:t>
      </w:r>
      <w:r w:rsidR="00B55350" w:rsidRPr="00D26514">
        <w:rPr>
          <w:i/>
          <w:noProof w:val="0"/>
        </w:rPr>
        <w:t xml:space="preserve">Copyright </w:t>
      </w:r>
      <w:r w:rsidR="00D22DE2" w:rsidRPr="00D26514">
        <w:rPr>
          <w:i/>
          <w:noProof w:val="0"/>
        </w:rPr>
        <w:t>Licenses</w:t>
      </w:r>
      <w:r w:rsidR="005672A9" w:rsidRPr="00D26514">
        <w:rPr>
          <w:i/>
          <w:noProof w:val="0"/>
        </w:rPr>
        <w:t>&gt;</w:t>
      </w:r>
      <w:bookmarkEnd w:id="41"/>
      <w:bookmarkEnd w:id="42"/>
    </w:p>
    <w:p w14:paraId="4E4C421B" w14:textId="77777777" w:rsidR="00F455EA" w:rsidRPr="00D26514" w:rsidRDefault="00F455EA" w:rsidP="007922ED">
      <w:pPr>
        <w:rPr>
          <w:i/>
        </w:rPr>
      </w:pPr>
    </w:p>
    <w:p w14:paraId="5E90E26B" w14:textId="77777777" w:rsidR="00F455EA" w:rsidRPr="00D26514" w:rsidRDefault="00F455EA" w:rsidP="00F455EA">
      <w:pPr>
        <w:pStyle w:val="Heading2"/>
        <w:numPr>
          <w:ilvl w:val="0"/>
          <w:numId w:val="0"/>
        </w:numPr>
        <w:rPr>
          <w:noProof w:val="0"/>
        </w:rPr>
      </w:pPr>
      <w:bookmarkStart w:id="49" w:name="_Toc345074649"/>
      <w:bookmarkStart w:id="50" w:name="_Toc500238749"/>
      <w:r w:rsidRPr="00D26514">
        <w:rPr>
          <w:noProof w:val="0"/>
        </w:rPr>
        <w:t>&lt;</w:t>
      </w:r>
      <w:r w:rsidRPr="00D26514">
        <w:rPr>
          <w:i/>
          <w:noProof w:val="0"/>
        </w:rPr>
        <w:t>Domain-specific additions</w:t>
      </w:r>
      <w:r w:rsidR="005672A9" w:rsidRPr="00D26514">
        <w:rPr>
          <w:i/>
          <w:noProof w:val="0"/>
        </w:rPr>
        <w:t>&gt;</w:t>
      </w:r>
      <w:bookmarkEnd w:id="49"/>
      <w:bookmarkEnd w:id="50"/>
    </w:p>
    <w:p w14:paraId="15B9022B" w14:textId="77777777" w:rsidR="00303E20" w:rsidRPr="00D26514" w:rsidRDefault="00303E20">
      <w:pPr>
        <w:pStyle w:val="BodyText"/>
        <w:rPr>
          <w:i/>
          <w:iCs/>
        </w:rPr>
      </w:pPr>
      <w:bookmarkStart w:id="51" w:name="_Toc473170358"/>
      <w:bookmarkStart w:id="52" w:name="_Toc504625755"/>
      <w:bookmarkStart w:id="53" w:name="_Toc530206508"/>
      <w:bookmarkStart w:id="54" w:name="_Toc1388428"/>
      <w:bookmarkStart w:id="55" w:name="_Toc1388582"/>
      <w:bookmarkStart w:id="56" w:name="_Toc1456609"/>
      <w:bookmarkStart w:id="57" w:name="_Toc37034634"/>
      <w:bookmarkStart w:id="58" w:name="_Toc38846112"/>
      <w:bookmarkEnd w:id="26"/>
      <w:bookmarkEnd w:id="27"/>
      <w:bookmarkEnd w:id="43"/>
      <w:bookmarkEnd w:id="44"/>
      <w:bookmarkEnd w:id="45"/>
      <w:bookmarkEnd w:id="46"/>
      <w:bookmarkEnd w:id="47"/>
      <w:bookmarkEnd w:id="48"/>
    </w:p>
    <w:p w14:paraId="18086760" w14:textId="77777777" w:rsidR="00C52492" w:rsidRPr="00D26514" w:rsidRDefault="00FF4C4E" w:rsidP="00EA3BCB">
      <w:pPr>
        <w:pStyle w:val="BodyText"/>
      </w:pPr>
      <w:r w:rsidRPr="00D26514">
        <w:br w:type="page"/>
      </w:r>
    </w:p>
    <w:p w14:paraId="42AAAB8E" w14:textId="77777777" w:rsidR="00C52492" w:rsidRPr="00D26514" w:rsidRDefault="00C52492" w:rsidP="00C52492">
      <w:pPr>
        <w:pStyle w:val="EditorInstructions"/>
      </w:pPr>
      <w:r w:rsidRPr="00D26514">
        <w:lastRenderedPageBreak/>
        <w:t>Add new Section #</w:t>
      </w:r>
    </w:p>
    <w:p w14:paraId="49E16927" w14:textId="6E730971" w:rsidR="00303E20" w:rsidRPr="00D26514" w:rsidRDefault="00303E20" w:rsidP="00303E20">
      <w:pPr>
        <w:pStyle w:val="Heading1"/>
        <w:pageBreakBefore w:val="0"/>
        <w:numPr>
          <w:ilvl w:val="0"/>
          <w:numId w:val="0"/>
        </w:numPr>
        <w:rPr>
          <w:noProof w:val="0"/>
        </w:rPr>
      </w:pPr>
      <w:bookmarkStart w:id="59" w:name="_Toc345074650"/>
      <w:bookmarkStart w:id="60" w:name="_Toc500238750"/>
      <w:r w:rsidRPr="00D26514">
        <w:rPr>
          <w:noProof w:val="0"/>
        </w:rPr>
        <w:t xml:space="preserve">X </w:t>
      </w:r>
      <w:r w:rsidR="00E12377">
        <w:rPr>
          <w:noProof w:val="0"/>
        </w:rPr>
        <w:t>Paramedicine Care Summary (PCS)</w:t>
      </w:r>
      <w:r w:rsidRPr="00D26514">
        <w:rPr>
          <w:noProof w:val="0"/>
        </w:rPr>
        <w:t xml:space="preserve"> Profile</w:t>
      </w:r>
      <w:bookmarkEnd w:id="59"/>
      <w:bookmarkEnd w:id="60"/>
    </w:p>
    <w:p w14:paraId="1B23DDA4" w14:textId="373A3E3B" w:rsidR="000C7A1F" w:rsidRDefault="000C7A1F" w:rsidP="000C7A1F">
      <w:pPr>
        <w:rPr>
          <w:rFonts w:asciiTheme="minorHAnsi" w:hAnsiTheme="minorHAnsi" w:cstheme="minorHAnsi"/>
        </w:rPr>
      </w:pPr>
      <w:bookmarkStart w:id="61" w:name="_Toc345074651"/>
      <w:bookmarkStart w:id="62" w:name="_Toc500238751"/>
      <w:r>
        <w:rPr>
          <w:rFonts w:asciiTheme="minorHAnsi" w:hAnsiTheme="minorHAnsi" w:cstheme="minorHAnsi"/>
        </w:rPr>
        <w:t>Currently, interventions and assessments are written into</w:t>
      </w:r>
      <w:r w:rsidR="00E6062D">
        <w:rPr>
          <w:rFonts w:asciiTheme="minorHAnsi" w:hAnsiTheme="minorHAnsi" w:cstheme="minorHAnsi"/>
        </w:rPr>
        <w:t xml:space="preserve"> an</w:t>
      </w:r>
      <w:r>
        <w:rPr>
          <w:rFonts w:asciiTheme="minorHAnsi" w:hAnsiTheme="minorHAnsi" w:cstheme="minorHAnsi"/>
        </w:rPr>
        <w:t xml:space="preserve"> amb</w:t>
      </w:r>
      <w:commentRangeStart w:id="63"/>
      <w:r>
        <w:rPr>
          <w:rFonts w:asciiTheme="minorHAnsi" w:hAnsiTheme="minorHAnsi" w:cstheme="minorHAnsi"/>
        </w:rPr>
        <w:t>ulan</w:t>
      </w:r>
      <w:commentRangeEnd w:id="63"/>
      <w:r w:rsidR="00F96423">
        <w:rPr>
          <w:rStyle w:val="CommentReference"/>
        </w:rPr>
        <w:commentReference w:id="63"/>
      </w:r>
      <w:r>
        <w:rPr>
          <w:rFonts w:asciiTheme="minorHAnsi" w:hAnsiTheme="minorHAnsi" w:cstheme="minorHAnsi"/>
        </w:rPr>
        <w:t xml:space="preserve">ce ePCR, and are either manually updated by the Emergency Medical Services (“EMS”) crew, or collected from electronic devices (e.g., </w:t>
      </w:r>
      <w:r w:rsidR="007760A4">
        <w:rPr>
          <w:rFonts w:asciiTheme="minorHAnsi" w:hAnsiTheme="minorHAnsi" w:cstheme="minorHAnsi"/>
        </w:rPr>
        <w:t>hemodynamic monitor)</w:t>
      </w:r>
      <w:r>
        <w:rPr>
          <w:rFonts w:asciiTheme="minorHAnsi" w:hAnsiTheme="minorHAnsi" w:cstheme="minorHAnsi"/>
        </w:rPr>
        <w:t>. The ePCR is updated with treatments and interventions that are administered during the transport. The hospital will not typically have access to paper or electronic versions of this patient information until the report is finished and signed in the ePCR and it is requested by the hospital. In</w:t>
      </w:r>
      <w:r w:rsidRPr="00340D18">
        <w:rPr>
          <w:rFonts w:asciiTheme="minorHAnsi" w:hAnsiTheme="minorHAnsi" w:cstheme="minorHAnsi"/>
        </w:rPr>
        <w:t xml:space="preserve"> this profile, the prehospital</w:t>
      </w:r>
      <w:r w:rsidR="00A1417F">
        <w:rPr>
          <w:rFonts w:asciiTheme="minorHAnsi" w:hAnsiTheme="minorHAnsi" w:cstheme="minorHAnsi"/>
        </w:rPr>
        <w:t xml:space="preserve"> and paramedicine</w:t>
      </w:r>
      <w:r w:rsidRPr="00340D18">
        <w:rPr>
          <w:rFonts w:asciiTheme="minorHAnsi" w:hAnsiTheme="minorHAnsi" w:cstheme="minorHAnsi"/>
        </w:rPr>
        <w:t xml:space="preserve"> interventions and patient assessments </w:t>
      </w:r>
      <w:r>
        <w:rPr>
          <w:rFonts w:asciiTheme="minorHAnsi" w:hAnsiTheme="minorHAnsi" w:cstheme="minorHAnsi"/>
        </w:rPr>
        <w:t>are made</w:t>
      </w:r>
      <w:r w:rsidRPr="00340D18">
        <w:rPr>
          <w:rFonts w:asciiTheme="minorHAnsi" w:hAnsiTheme="minorHAnsi" w:cstheme="minorHAnsi"/>
        </w:rPr>
        <w:t xml:space="preserve"> available to the hospital/</w:t>
      </w:r>
      <w:r>
        <w:rPr>
          <w:rFonts w:asciiTheme="minorHAnsi" w:hAnsiTheme="minorHAnsi" w:cstheme="minorHAnsi"/>
        </w:rPr>
        <w:t>e</w:t>
      </w:r>
      <w:r w:rsidRPr="00340D18">
        <w:rPr>
          <w:rFonts w:asciiTheme="minorHAnsi" w:hAnsiTheme="minorHAnsi" w:cstheme="minorHAnsi"/>
        </w:rPr>
        <w:t xml:space="preserve">mergency </w:t>
      </w:r>
      <w:r>
        <w:rPr>
          <w:rFonts w:asciiTheme="minorHAnsi" w:hAnsiTheme="minorHAnsi" w:cstheme="minorHAnsi"/>
        </w:rPr>
        <w:t>r</w:t>
      </w:r>
      <w:r w:rsidRPr="00340D18">
        <w:rPr>
          <w:rFonts w:asciiTheme="minorHAnsi" w:hAnsiTheme="minorHAnsi" w:cstheme="minorHAnsi"/>
        </w:rPr>
        <w:t xml:space="preserve">oom </w:t>
      </w:r>
      <w:r>
        <w:rPr>
          <w:rFonts w:asciiTheme="minorHAnsi" w:hAnsiTheme="minorHAnsi" w:cstheme="minorHAnsi"/>
        </w:rPr>
        <w:t xml:space="preserve">IT </w:t>
      </w:r>
      <w:r w:rsidRPr="00340D18">
        <w:rPr>
          <w:rFonts w:asciiTheme="minorHAnsi" w:hAnsiTheme="minorHAnsi" w:cstheme="minorHAnsi"/>
        </w:rPr>
        <w:t>system electronically when the patient arrives, or in advance of patient arrival</w:t>
      </w:r>
      <w:r>
        <w:rPr>
          <w:rFonts w:asciiTheme="minorHAnsi" w:hAnsiTheme="minorHAnsi" w:cstheme="minorHAnsi"/>
        </w:rPr>
        <w:t xml:space="preserve"> to the hospital. This informs medical decision making during the hospital treatment and provides the opportunity to save patient lives.</w:t>
      </w:r>
    </w:p>
    <w:p w14:paraId="49FA9AEB" w14:textId="3A35EADE" w:rsidR="000C7A1F" w:rsidRPr="00A87624" w:rsidRDefault="000C7A1F" w:rsidP="000C7A1F">
      <w:pPr>
        <w:pStyle w:val="AuthorInstructions"/>
        <w:rPr>
          <w:rFonts w:asciiTheme="minorHAnsi" w:hAnsiTheme="minorHAnsi" w:cstheme="minorHAnsi"/>
          <w:i w:val="0"/>
        </w:rPr>
      </w:pPr>
      <w:r w:rsidRPr="00A87624">
        <w:rPr>
          <w:rFonts w:asciiTheme="minorHAnsi" w:hAnsiTheme="minorHAnsi" w:cstheme="minorHAnsi"/>
          <w:i w:val="0"/>
        </w:rPr>
        <w:t>This profile provide</w:t>
      </w:r>
      <w:r>
        <w:rPr>
          <w:rFonts w:asciiTheme="minorHAnsi" w:hAnsiTheme="minorHAnsi" w:cstheme="minorHAnsi"/>
          <w:i w:val="0"/>
        </w:rPr>
        <w:t>s</w:t>
      </w:r>
      <w:r w:rsidRPr="00A87624">
        <w:rPr>
          <w:rFonts w:asciiTheme="minorHAnsi" w:hAnsiTheme="minorHAnsi" w:cstheme="minorHAnsi"/>
          <w:i w:val="0"/>
        </w:rPr>
        <w:t xml:space="preserve"> a </w:t>
      </w:r>
      <w:r>
        <w:rPr>
          <w:rFonts w:asciiTheme="minorHAnsi" w:hAnsiTheme="minorHAnsi" w:cstheme="minorHAnsi"/>
          <w:i w:val="0"/>
        </w:rPr>
        <w:t>mechanism</w:t>
      </w:r>
      <w:r w:rsidRPr="00A87624">
        <w:rPr>
          <w:rFonts w:asciiTheme="minorHAnsi" w:hAnsiTheme="minorHAnsi" w:cstheme="minorHAnsi"/>
          <w:i w:val="0"/>
        </w:rPr>
        <w:t xml:space="preserve"> for</w:t>
      </w:r>
      <w:r w:rsidR="00E6062D">
        <w:rPr>
          <w:rFonts w:asciiTheme="minorHAnsi" w:hAnsiTheme="minorHAnsi" w:cstheme="minorHAnsi"/>
          <w:i w:val="0"/>
        </w:rPr>
        <w:t xml:space="preserve"> paramedicine</w:t>
      </w:r>
      <w:r w:rsidRPr="00A87624">
        <w:rPr>
          <w:rFonts w:asciiTheme="minorHAnsi" w:hAnsiTheme="minorHAnsi" w:cstheme="minorHAnsi"/>
          <w:i w:val="0"/>
        </w:rPr>
        <w:t xml:space="preserve"> systems to send </w:t>
      </w:r>
      <w:r>
        <w:rPr>
          <w:rFonts w:asciiTheme="minorHAnsi" w:hAnsiTheme="minorHAnsi" w:cstheme="minorHAnsi"/>
          <w:i w:val="0"/>
        </w:rPr>
        <w:t xml:space="preserve">relevant patient data captured during </w:t>
      </w:r>
      <w:r w:rsidRPr="00A87624">
        <w:rPr>
          <w:rFonts w:asciiTheme="minorHAnsi" w:hAnsiTheme="minorHAnsi" w:cstheme="minorHAnsi"/>
          <w:i w:val="0"/>
        </w:rPr>
        <w:t>transport (e.g.</w:t>
      </w:r>
      <w:r>
        <w:rPr>
          <w:rFonts w:asciiTheme="minorHAnsi" w:hAnsiTheme="minorHAnsi" w:cstheme="minorHAnsi"/>
          <w:i w:val="0"/>
        </w:rPr>
        <w:t>,</w:t>
      </w:r>
      <w:r w:rsidRPr="00A87624">
        <w:rPr>
          <w:rFonts w:asciiTheme="minorHAnsi" w:hAnsiTheme="minorHAnsi" w:cstheme="minorHAnsi"/>
          <w:i w:val="0"/>
        </w:rPr>
        <w:t xml:space="preserve"> patient </w:t>
      </w:r>
      <w:r>
        <w:rPr>
          <w:rFonts w:asciiTheme="minorHAnsi" w:hAnsiTheme="minorHAnsi" w:cstheme="minorHAnsi"/>
          <w:i w:val="0"/>
        </w:rPr>
        <w:t xml:space="preserve">medical </w:t>
      </w:r>
      <w:r w:rsidRPr="00A87624">
        <w:rPr>
          <w:rFonts w:asciiTheme="minorHAnsi" w:hAnsiTheme="minorHAnsi" w:cstheme="minorHAnsi"/>
          <w:i w:val="0"/>
        </w:rPr>
        <w:t>history, medications, allergies, updated vitals,</w:t>
      </w:r>
      <w:r>
        <w:rPr>
          <w:rFonts w:asciiTheme="minorHAnsi" w:hAnsiTheme="minorHAnsi" w:cstheme="minorHAnsi"/>
          <w:i w:val="0"/>
        </w:rPr>
        <w:t xml:space="preserve"> </w:t>
      </w:r>
      <w:r w:rsidRPr="00A87624">
        <w:rPr>
          <w:rFonts w:asciiTheme="minorHAnsi" w:hAnsiTheme="minorHAnsi" w:cstheme="minorHAnsi"/>
          <w:i w:val="0"/>
        </w:rPr>
        <w:t>interventions) to the hospital EMR system</w:t>
      </w:r>
      <w:r>
        <w:rPr>
          <w:rFonts w:asciiTheme="minorHAnsi" w:hAnsiTheme="minorHAnsi" w:cstheme="minorHAnsi"/>
          <w:i w:val="0"/>
        </w:rPr>
        <w:t>s ahead of the patient’s arrival to the hospital. This allows for the hospital staff to understand the patient condition prior to arrival providing much greater opportunity for life saving decisions.</w:t>
      </w:r>
      <w:r w:rsidRPr="00A87624">
        <w:rPr>
          <w:rFonts w:asciiTheme="minorHAnsi" w:hAnsiTheme="minorHAnsi" w:cstheme="minorHAnsi"/>
          <w:i w:val="0"/>
        </w:rPr>
        <w:t xml:space="preserve"> </w:t>
      </w:r>
    </w:p>
    <w:p w14:paraId="09AA4275" w14:textId="080C40D2" w:rsidR="00A85861" w:rsidRPr="00D26514" w:rsidRDefault="00CF283F" w:rsidP="00D91815">
      <w:pPr>
        <w:pStyle w:val="Heading2"/>
        <w:numPr>
          <w:ilvl w:val="0"/>
          <w:numId w:val="0"/>
        </w:numPr>
        <w:rPr>
          <w:noProof w:val="0"/>
        </w:rPr>
      </w:pPr>
      <w:r w:rsidRPr="00D26514">
        <w:rPr>
          <w:noProof w:val="0"/>
        </w:rPr>
        <w:t xml:space="preserve">X.1 </w:t>
      </w:r>
      <w:r w:rsidR="00E12377">
        <w:rPr>
          <w:noProof w:val="0"/>
        </w:rPr>
        <w:t>PCS</w:t>
      </w:r>
      <w:r w:rsidR="00FF4C4E" w:rsidRPr="00D26514">
        <w:rPr>
          <w:noProof w:val="0"/>
        </w:rPr>
        <w:t xml:space="preserve"> </w:t>
      </w:r>
      <w:r w:rsidRPr="00D26514">
        <w:rPr>
          <w:noProof w:val="0"/>
        </w:rPr>
        <w:t>Actors</w:t>
      </w:r>
      <w:r w:rsidR="008608EF" w:rsidRPr="00D26514">
        <w:rPr>
          <w:noProof w:val="0"/>
        </w:rPr>
        <w:t xml:space="preserve">, </w:t>
      </w:r>
      <w:r w:rsidRPr="00D26514">
        <w:rPr>
          <w:noProof w:val="0"/>
        </w:rPr>
        <w:t>Transactions</w:t>
      </w:r>
      <w:bookmarkEnd w:id="51"/>
      <w:bookmarkEnd w:id="52"/>
      <w:bookmarkEnd w:id="53"/>
      <w:bookmarkEnd w:id="54"/>
      <w:bookmarkEnd w:id="55"/>
      <w:bookmarkEnd w:id="56"/>
      <w:bookmarkEnd w:id="57"/>
      <w:bookmarkEnd w:id="58"/>
      <w:r w:rsidR="008608EF" w:rsidRPr="00D26514">
        <w:rPr>
          <w:noProof w:val="0"/>
        </w:rPr>
        <w:t>, and Content Modules</w:t>
      </w:r>
      <w:bookmarkStart w:id="64" w:name="_Toc473170359"/>
      <w:bookmarkStart w:id="65" w:name="_Toc504625756"/>
      <w:bookmarkStart w:id="66" w:name="_Toc530206509"/>
      <w:bookmarkStart w:id="67" w:name="_Toc1388429"/>
      <w:bookmarkStart w:id="68" w:name="_Toc1388583"/>
      <w:bookmarkStart w:id="69" w:name="_Toc1456610"/>
      <w:bookmarkStart w:id="70" w:name="_Toc37034635"/>
      <w:bookmarkStart w:id="71" w:name="_Toc38846113"/>
      <w:bookmarkEnd w:id="61"/>
      <w:bookmarkEnd w:id="62"/>
    </w:p>
    <w:p w14:paraId="5EAEAFD2" w14:textId="77777777" w:rsidR="001271C8" w:rsidRPr="00D26514" w:rsidRDefault="001271C8" w:rsidP="001271C8">
      <w:pPr>
        <w:pStyle w:val="BodyText"/>
      </w:pPr>
      <w:r w:rsidRPr="00D26514">
        <w:t xml:space="preserve">This section defines the actors, transactions, and/or content modules in this profile. General definitions of actors are given in the </w:t>
      </w:r>
      <w:bookmarkStart w:id="72" w:name="OLE_LINK25"/>
      <w:bookmarkStart w:id="73" w:name="OLE_LINK82"/>
      <w:r w:rsidRPr="00D26514">
        <w:t>Technical Frameworks General Introduction Appendix A</w:t>
      </w:r>
      <w:bookmarkEnd w:id="72"/>
      <w:bookmarkEnd w:id="73"/>
      <w:r w:rsidRPr="00D26514">
        <w:t xml:space="preserve">. IHE Transactions can be found in the Technical Frameworks General Introduction Appendix B. Both appendices are located at </w:t>
      </w:r>
      <w:hyperlink r:id="rId29" w:anchor="GenIntro" w:history="1">
        <w:r w:rsidRPr="00D26514">
          <w:rPr>
            <w:rStyle w:val="Hyperlink"/>
          </w:rPr>
          <w:t>http://ihe.net/Technical_Frameworks/#GenIntro</w:t>
        </w:r>
      </w:hyperlink>
    </w:p>
    <w:p w14:paraId="6E9C068B" w14:textId="77777777" w:rsidR="001271C8" w:rsidRDefault="001271C8" w:rsidP="001271C8">
      <w:pPr>
        <w:pStyle w:val="BodyText"/>
      </w:pPr>
    </w:p>
    <w:p w14:paraId="0471B2AB" w14:textId="22D28E45" w:rsidR="00D91815" w:rsidRPr="001271C8" w:rsidRDefault="001271C8" w:rsidP="00BB76BC">
      <w:pPr>
        <w:pStyle w:val="BodyText"/>
        <w:rPr>
          <w:i/>
        </w:rPr>
      </w:pPr>
      <w:r w:rsidRPr="00D26514">
        <w:t xml:space="preserve">Figure X.1-1 shows the actors directly involved in the </w:t>
      </w:r>
      <w:r w:rsidR="00E12377">
        <w:t>PCS</w:t>
      </w:r>
      <w:r w:rsidRPr="00D26514">
        <w:t xml:space="preserve"> Profile and the relevant transactions between them. If needed for context, other actors that may be indirectly involved due to their participation in other related profiles are shown in dotted lines. Actors which have a required grouping are shown in conjoined boxes (see Section X.3).</w:t>
      </w:r>
    </w:p>
    <w:p w14:paraId="27FA1E4E" w14:textId="15D2252E" w:rsidR="006D74EE" w:rsidRPr="00D26514" w:rsidRDefault="006D74EE" w:rsidP="006D74EE">
      <w:pPr>
        <w:pStyle w:val="BodyText"/>
        <w:jc w:val="center"/>
      </w:pPr>
      <w:r>
        <w:rPr>
          <w:noProof/>
        </w:rPr>
        <mc:AlternateContent>
          <mc:Choice Requires="wps">
            <w:drawing>
              <wp:anchor distT="0" distB="0" distL="114300" distR="114300" simplePos="0" relativeHeight="251664896" behindDoc="0" locked="0" layoutInCell="1" allowOverlap="1" wp14:anchorId="39E9194C" wp14:editId="02B1063B">
                <wp:simplePos x="0" y="0"/>
                <wp:positionH relativeFrom="column">
                  <wp:posOffset>1772920</wp:posOffset>
                </wp:positionH>
                <wp:positionV relativeFrom="paragraph">
                  <wp:posOffset>279458</wp:posOffset>
                </wp:positionV>
                <wp:extent cx="2389909" cy="6927"/>
                <wp:effectExtent l="0" t="57150" r="29845" b="88900"/>
                <wp:wrapNone/>
                <wp:docPr id="25" name="Straight Arrow Connector 25"/>
                <wp:cNvGraphicFramePr/>
                <a:graphic xmlns:a="http://schemas.openxmlformats.org/drawingml/2006/main">
                  <a:graphicData uri="http://schemas.microsoft.com/office/word/2010/wordprocessingShape">
                    <wps:wsp>
                      <wps:cNvCnPr/>
                      <wps:spPr>
                        <a:xfrm>
                          <a:off x="0" y="0"/>
                          <a:ext cx="2389909" cy="69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F3C7E6B" id="_x0000_t32" coordsize="21600,21600" o:spt="32" o:oned="t" path="m,l21600,21600e" filled="f">
                <v:path arrowok="t" fillok="f" o:connecttype="none"/>
                <o:lock v:ext="edit" shapetype="t"/>
              </v:shapetype>
              <v:shape id="Straight Arrow Connector 25" o:spid="_x0000_s1026" type="#_x0000_t32" style="position:absolute;margin-left:139.6pt;margin-top:22pt;width:188.2pt;height:.55pt;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" strokecolor="black [3200]" strokeweight=".5pt">
                <v:stroke endarrow="block" joinstyle="miter"/>
              </v:shape>
            </w:pict>
          </mc:Fallback>
        </mc:AlternateContent>
      </w:r>
      <w:r>
        <w:rPr>
          <w:noProof/>
        </w:rPr>
        <mc:AlternateContent>
          <mc:Choice Requires="wpg">
            <w:drawing>
              <wp:inline distT="0" distB="0" distL="0" distR="0" wp14:anchorId="447DB19B" wp14:editId="3DAC7E8A">
                <wp:extent cx="4601062" cy="426765"/>
                <wp:effectExtent l="0" t="0" r="28575" b="11430"/>
                <wp:docPr id="17" name="Group 17"/>
                <wp:cNvGraphicFramePr/>
                <a:graphic xmlns:a="http://schemas.openxmlformats.org/drawingml/2006/main">
                  <a:graphicData uri="http://schemas.microsoft.com/office/word/2010/wordprocessingGroup">
                    <wpg:wgp>
                      <wpg:cNvGrpSpPr/>
                      <wpg:grpSpPr>
                        <a:xfrm>
                          <a:off x="0" y="0"/>
                          <a:ext cx="4601062" cy="426765"/>
                          <a:chOff x="494324" y="201885"/>
                          <a:chExt cx="4601550" cy="426765"/>
                        </a:xfrm>
                      </wpg:grpSpPr>
                      <wps:wsp>
                        <wps:cNvPr id="18" name="Rectangle 18"/>
                        <wps:cNvSpPr/>
                        <wps:spPr>
                          <a:xfrm>
                            <a:off x="494324" y="211410"/>
                            <a:ext cx="1105875" cy="41724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0B71A05" w14:textId="77777777" w:rsidR="005D27BF" w:rsidRPr="00402725" w:rsidRDefault="005D27BF" w:rsidP="006D74EE">
                              <w:pPr>
                                <w:pStyle w:val="NormalWeb"/>
                                <w:spacing w:before="0"/>
                                <w:jc w:val="center"/>
                                <w:rPr>
                                  <w:sz w:val="20"/>
                                  <w:szCs w:val="20"/>
                                </w:rPr>
                              </w:pPr>
                              <w:r>
                                <w:rPr>
                                  <w:color w:val="000000"/>
                                  <w:sz w:val="20"/>
                                  <w:szCs w:val="20"/>
                                </w:rPr>
                                <w:t>Content Creator</w:t>
                              </w:r>
                            </w:p>
                          </w:txbxContent>
                        </wps:txbx>
                        <wps:bodyPr lIns="91425" tIns="45700" rIns="91425" bIns="45700" anchor="t" anchorCtr="0"/>
                      </wps:wsp>
                      <wps:wsp>
                        <wps:cNvPr id="19" name="Rectangle 19"/>
                        <wps:cNvSpPr/>
                        <wps:spPr>
                          <a:xfrm>
                            <a:off x="3989999" y="201885"/>
                            <a:ext cx="1105875" cy="41724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B6E0C2E" w14:textId="77777777" w:rsidR="005D27BF" w:rsidRPr="00402725" w:rsidRDefault="005D27BF" w:rsidP="006D74EE">
                              <w:pPr>
                                <w:pStyle w:val="NormalWeb"/>
                                <w:spacing w:before="0"/>
                                <w:jc w:val="center"/>
                                <w:rPr>
                                  <w:sz w:val="20"/>
                                  <w:szCs w:val="20"/>
                                </w:rPr>
                              </w:pPr>
                              <w:r>
                                <w:rPr>
                                  <w:color w:val="000000"/>
                                  <w:sz w:val="20"/>
                                  <w:szCs w:val="20"/>
                                </w:rPr>
                                <w:t>Content Consumer</w:t>
                              </w:r>
                            </w:p>
                          </w:txbxContent>
                        </wps:txbx>
                        <wps:bodyPr lIns="91425" tIns="45700" rIns="91425" bIns="45700" anchor="t" anchorCtr="0"/>
                      </wps:wsp>
                      <wps:wsp>
                        <wps:cNvPr id="22" name="Rectangle 22"/>
                        <wps:cNvSpPr/>
                        <wps:spPr>
                          <a:xfrm>
                            <a:off x="1812635" y="211326"/>
                            <a:ext cx="2000030" cy="229584"/>
                          </a:xfrm>
                          <a:prstGeom prst="rect">
                            <a:avLst/>
                          </a:prstGeom>
                          <a:noFill/>
                          <a:ln>
                            <a:noFill/>
                          </a:ln>
                        </wps:spPr>
                        <wps:txbx>
                          <w:txbxContent>
                            <w:p w14:paraId="5AFCE74D" w14:textId="5DD53D5F" w:rsidR="005D27BF" w:rsidRPr="006D74EE" w:rsidRDefault="005D27BF" w:rsidP="006D74EE">
                              <w:pPr>
                                <w:pStyle w:val="NormalWeb"/>
                                <w:spacing w:before="0" w:line="273" w:lineRule="auto"/>
                                <w:jc w:val="center"/>
                                <w:rPr>
                                  <w:rFonts w:eastAsia="Arial"/>
                                  <w:sz w:val="20"/>
                                  <w:szCs w:val="20"/>
                                </w:rPr>
                              </w:pPr>
                              <w:r w:rsidRPr="00402725">
                                <w:rPr>
                                  <w:rFonts w:eastAsia="Arial"/>
                                  <w:sz w:val="20"/>
                                  <w:szCs w:val="20"/>
                                </w:rPr>
                                <w:t>Document Sharing</w:t>
                              </w:r>
                              <w:r>
                                <w:rPr>
                                  <w:rFonts w:eastAsia="Arial"/>
                                  <w:sz w:val="20"/>
                                  <w:szCs w:val="20"/>
                                </w:rPr>
                                <w:t xml:space="preserve"> [PCC-1]</w:t>
                              </w:r>
                            </w:p>
                          </w:txbxContent>
                        </wps:txbx>
                        <wps:bodyPr lIns="91425" tIns="45700" rIns="91425" bIns="45700" anchor="t" anchorCtr="0"/>
                      </wps:wsp>
                    </wpg:wgp>
                  </a:graphicData>
                </a:graphic>
              </wp:inline>
            </w:drawing>
          </mc:Choice>
          <mc:Fallback>
            <w:pict>
              <v:group w14:anchorId="447DB19B" id="Group 17" o:spid="_x0000_s1027" style="width:362.3pt;height:33.6pt;mso-position-horizontal-relative:char;mso-position-vertical-relative:line" coordorigin="4943,2018" coordsize="46015,4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">
                <v:rect id="Rectangle 18" o:spid="_x0000_s1028" style="position:absolute;left:4943;top:2114;width:11058;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">
                  <v:textbox inset="2.53958mm,1.2694mm,2.53958mm,1.2694mm">
                    <w:txbxContent>
                      <w:p w14:paraId="40B71A05" w14:textId="77777777" w:rsidR="005D27BF" w:rsidRPr="00402725" w:rsidRDefault="005D27BF" w:rsidP="006D74EE">
                        <w:pPr>
                          <w:pStyle w:val="NormalWeb"/>
                          <w:spacing w:before="0"/>
                          <w:jc w:val="center"/>
                          <w:rPr>
                            <w:sz w:val="20"/>
                            <w:szCs w:val="20"/>
                          </w:rPr>
                        </w:pPr>
                        <w:r>
                          <w:rPr>
                            <w:color w:val="000000"/>
                            <w:sz w:val="20"/>
                            <w:szCs w:val="20"/>
                          </w:rPr>
                          <w:t>Content Creator</w:t>
                        </w:r>
                      </w:p>
                    </w:txbxContent>
                  </v:textbox>
                </v:rect>
                <v:rect id="Rectangle 19" o:spid="_x0000_s1029" style="position:absolute;left:39899;top:2018;width:11059;height: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">
                  <v:textbox inset="2.53958mm,1.2694mm,2.53958mm,1.2694mm">
                    <w:txbxContent>
                      <w:p w14:paraId="4B6E0C2E" w14:textId="77777777" w:rsidR="005D27BF" w:rsidRPr="00402725" w:rsidRDefault="005D27BF" w:rsidP="006D74EE">
                        <w:pPr>
                          <w:pStyle w:val="NormalWeb"/>
                          <w:spacing w:before="0"/>
                          <w:jc w:val="center"/>
                          <w:rPr>
                            <w:sz w:val="20"/>
                            <w:szCs w:val="20"/>
                          </w:rPr>
                        </w:pPr>
                        <w:r>
                          <w:rPr>
                            <w:color w:val="000000"/>
                            <w:sz w:val="20"/>
                            <w:szCs w:val="20"/>
                          </w:rPr>
                          <w:t>Content Consumer</w:t>
                        </w:r>
                      </w:p>
                    </w:txbxContent>
                  </v:textbox>
                </v:rect>
                <v:rect id="Rectangle 22" o:spid="_x0000_s1030" style="position:absolute;left:18126;top:2113;width:20000;height: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" filled="f" stroked="f">
                  <v:textbox inset="2.53958mm,1.2694mm,2.53958mm,1.2694mm">
                    <w:txbxContent>
                      <w:p w14:paraId="5AFCE74D" w14:textId="5DD53D5F" w:rsidR="005D27BF" w:rsidRPr="006D74EE" w:rsidRDefault="005D27BF" w:rsidP="006D74EE">
                        <w:pPr>
                          <w:pStyle w:val="NormalWeb"/>
                          <w:spacing w:before="0" w:line="273" w:lineRule="auto"/>
                          <w:jc w:val="center"/>
                          <w:rPr>
                            <w:rFonts w:eastAsia="Arial"/>
                            <w:sz w:val="20"/>
                            <w:szCs w:val="20"/>
                          </w:rPr>
                        </w:pPr>
                        <w:r w:rsidRPr="00402725">
                          <w:rPr>
                            <w:rFonts w:eastAsia="Arial"/>
                            <w:sz w:val="20"/>
                            <w:szCs w:val="20"/>
                          </w:rPr>
                          <w:t>Document Sharing</w:t>
                        </w:r>
                        <w:r>
                          <w:rPr>
                            <w:rFonts w:eastAsia="Arial"/>
                            <w:sz w:val="20"/>
                            <w:szCs w:val="20"/>
                          </w:rPr>
                          <w:t xml:space="preserve"> [PCC-1]</w:t>
                        </w:r>
                      </w:p>
                    </w:txbxContent>
                  </v:textbox>
                </v:rect>
                <w10:anchorlock/>
              </v:group>
            </w:pict>
          </mc:Fallback>
        </mc:AlternateContent>
      </w:r>
    </w:p>
    <w:p w14:paraId="41694B9C" w14:textId="5E760825" w:rsidR="006D74EE" w:rsidRDefault="006D74EE" w:rsidP="006D74EE">
      <w:pPr>
        <w:pStyle w:val="FigureTitle"/>
      </w:pPr>
      <w:r w:rsidRPr="00D26514">
        <w:t xml:space="preserve">Figure X.1-1: </w:t>
      </w:r>
      <w:r w:rsidR="00A1417F">
        <w:t xml:space="preserve">PCS </w:t>
      </w:r>
      <w:r w:rsidRPr="00D26514">
        <w:t>Actor Diagram</w:t>
      </w:r>
    </w:p>
    <w:p w14:paraId="7F867F21" w14:textId="77777777" w:rsidR="006D74EE" w:rsidRDefault="006D74EE" w:rsidP="006D74EE">
      <w:pPr>
        <w:pStyle w:val="FigureTitle"/>
      </w:pPr>
      <w:r>
        <w:rPr>
          <w:noProof/>
        </w:rPr>
        <mc:AlternateContent>
          <mc:Choice Requires="wpg">
            <w:drawing>
              <wp:inline distT="0" distB="0" distL="0" distR="0" wp14:anchorId="7146BA36" wp14:editId="41629178">
                <wp:extent cx="4260950" cy="601980"/>
                <wp:effectExtent l="0" t="0" r="25400" b="7620"/>
                <wp:docPr id="6" name="Group 6"/>
                <wp:cNvGraphicFramePr/>
                <a:graphic xmlns:a="http://schemas.openxmlformats.org/drawingml/2006/main">
                  <a:graphicData uri="http://schemas.microsoft.com/office/word/2010/wordprocessingGroup">
                    <wpg:wgp>
                      <wpg:cNvGrpSpPr/>
                      <wpg:grpSpPr>
                        <a:xfrm>
                          <a:off x="0" y="0"/>
                          <a:ext cx="4260950" cy="601980"/>
                          <a:chOff x="734890" y="180000"/>
                          <a:chExt cx="4260950" cy="601980"/>
                        </a:xfrm>
                      </wpg:grpSpPr>
                      <wps:wsp>
                        <wps:cNvPr id="13" name="Rectangle 13"/>
                        <wps:cNvSpPr/>
                        <wps:spPr>
                          <a:xfrm>
                            <a:off x="734890" y="180000"/>
                            <a:ext cx="1105535" cy="41719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3424E70" w14:textId="67013B46" w:rsidR="005D27BF" w:rsidRPr="0069216D" w:rsidRDefault="00B914DE" w:rsidP="006D74EE">
                              <w:pPr>
                                <w:pStyle w:val="NormalWeb"/>
                                <w:spacing w:before="0"/>
                                <w:jc w:val="center"/>
                                <w:rPr>
                                  <w:sz w:val="20"/>
                                  <w:szCs w:val="20"/>
                                </w:rPr>
                              </w:pPr>
                              <w:r>
                                <w:rPr>
                                  <w:color w:val="000000"/>
                                  <w:sz w:val="20"/>
                                  <w:szCs w:val="20"/>
                                </w:rPr>
                                <w:t xml:space="preserve">Transport </w:t>
                              </w:r>
                              <w:r w:rsidR="005D27BF">
                                <w:rPr>
                                  <w:color w:val="000000"/>
                                  <w:sz w:val="20"/>
                                  <w:szCs w:val="20"/>
                                </w:rPr>
                                <w:t xml:space="preserve">Data Sender </w:t>
                              </w:r>
                            </w:p>
                            <w:p w14:paraId="11C7F3E2" w14:textId="77777777" w:rsidR="005D27BF" w:rsidRPr="008A2358" w:rsidRDefault="005D27BF" w:rsidP="006D74EE">
                              <w:pPr>
                                <w:pStyle w:val="NormalWeb"/>
                                <w:spacing w:before="0"/>
                                <w:jc w:val="center"/>
                              </w:pPr>
                            </w:p>
                          </w:txbxContent>
                        </wps:txbx>
                        <wps:bodyPr lIns="91425" tIns="45700" rIns="91425" bIns="45700" anchor="t" anchorCtr="0"/>
                      </wps:wsp>
                      <wps:wsp>
                        <wps:cNvPr id="14" name="Rectangle 14"/>
                        <wps:cNvSpPr/>
                        <wps:spPr>
                          <a:xfrm>
                            <a:off x="3890305" y="199050"/>
                            <a:ext cx="1105535" cy="41719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EE3ECBC" w14:textId="173A051A" w:rsidR="005D27BF" w:rsidRPr="0069216D" w:rsidRDefault="00B914DE" w:rsidP="006D74EE">
                              <w:pPr>
                                <w:pStyle w:val="NormalWeb"/>
                                <w:spacing w:before="0"/>
                                <w:jc w:val="center"/>
                                <w:rPr>
                                  <w:sz w:val="20"/>
                                  <w:szCs w:val="20"/>
                                </w:rPr>
                              </w:pPr>
                              <w:r>
                                <w:rPr>
                                  <w:color w:val="000000"/>
                                  <w:sz w:val="20"/>
                                  <w:szCs w:val="20"/>
                                </w:rPr>
                                <w:t xml:space="preserve">Transport </w:t>
                              </w:r>
                              <w:r w:rsidR="005D27BF" w:rsidRPr="0069216D">
                                <w:rPr>
                                  <w:color w:val="000000"/>
                                  <w:sz w:val="20"/>
                                  <w:szCs w:val="20"/>
                                </w:rPr>
                                <w:t xml:space="preserve">Data </w:t>
                              </w:r>
                              <w:r w:rsidR="005D27BF">
                                <w:rPr>
                                  <w:color w:val="000000"/>
                                  <w:sz w:val="20"/>
                                  <w:szCs w:val="20"/>
                                </w:rPr>
                                <w:t>Consumer</w:t>
                              </w:r>
                            </w:p>
                            <w:p w14:paraId="48FDB4A6" w14:textId="77777777" w:rsidR="005D27BF" w:rsidRPr="008A2358" w:rsidRDefault="005D27BF" w:rsidP="006D74EE">
                              <w:pPr>
                                <w:pStyle w:val="NormalWeb"/>
                                <w:spacing w:before="0"/>
                                <w:jc w:val="center"/>
                              </w:pPr>
                            </w:p>
                          </w:txbxContent>
                        </wps:txbx>
                        <wps:bodyPr lIns="91425" tIns="45700" rIns="91425" bIns="45700" anchor="t" anchorCtr="0"/>
                      </wps:wsp>
                      <wps:wsp>
                        <wps:cNvPr id="15" name="Straight Arrow Connector 15"/>
                        <wps:cNvCnPr/>
                        <wps:spPr>
                          <a:xfrm>
                            <a:off x="1840061" y="400050"/>
                            <a:ext cx="204935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Rectangle 16"/>
                        <wps:cNvSpPr/>
                        <wps:spPr>
                          <a:xfrm>
                            <a:off x="1636055" y="454320"/>
                            <a:ext cx="2397125" cy="327660"/>
                          </a:xfrm>
                          <a:prstGeom prst="rect">
                            <a:avLst/>
                          </a:prstGeom>
                          <a:noFill/>
                          <a:ln>
                            <a:noFill/>
                          </a:ln>
                        </wps:spPr>
                        <wps:txbx>
                          <w:txbxContent>
                            <w:p w14:paraId="480821AA" w14:textId="77777777" w:rsidR="005D27BF" w:rsidRPr="00402725" w:rsidRDefault="005D27BF" w:rsidP="006D74EE">
                              <w:pPr>
                                <w:pStyle w:val="NormalWeb"/>
                                <w:spacing w:before="0" w:after="200" w:line="273" w:lineRule="auto"/>
                                <w:jc w:val="center"/>
                                <w:rPr>
                                  <w:sz w:val="20"/>
                                  <w:szCs w:val="20"/>
                                </w:rPr>
                              </w:pPr>
                              <w:r>
                                <w:rPr>
                                  <w:rFonts w:eastAsia="Arial"/>
                                  <w:color w:val="000000"/>
                                  <w:sz w:val="20"/>
                                  <w:szCs w:val="20"/>
                                </w:rPr>
                                <w:t xml:space="preserve">Send PCS </w:t>
                              </w:r>
                              <w:r w:rsidRPr="00402725">
                                <w:rPr>
                                  <w:rFonts w:eastAsia="Arial"/>
                                  <w:color w:val="000000"/>
                                  <w:sz w:val="20"/>
                                  <w:szCs w:val="20"/>
                                </w:rPr>
                                <w:t>Data</w:t>
                              </w:r>
                              <w:r>
                                <w:rPr>
                                  <w:rFonts w:eastAsia="Arial"/>
                                  <w:color w:val="000000"/>
                                  <w:sz w:val="20"/>
                                  <w:szCs w:val="20"/>
                                </w:rPr>
                                <w:t xml:space="preserve"> </w:t>
                              </w:r>
                              <w:r w:rsidRPr="0069216D">
                                <w:rPr>
                                  <w:rFonts w:eastAsia="Arial"/>
                                  <w:color w:val="000000"/>
                                  <w:sz w:val="20"/>
                                  <w:szCs w:val="20"/>
                                </w:rPr>
                                <w:t>[PCC-</w:t>
                              </w:r>
                              <w:r>
                                <w:rPr>
                                  <w:rFonts w:eastAsia="Arial"/>
                                  <w:color w:val="000000"/>
                                  <w:sz w:val="20"/>
                                  <w:szCs w:val="20"/>
                                </w:rPr>
                                <w:t>XX</w:t>
                              </w:r>
                              <w:r w:rsidRPr="0069216D">
                                <w:rPr>
                                  <w:rFonts w:eastAsia="Arial"/>
                                  <w:color w:val="000000"/>
                                  <w:sz w:val="20"/>
                                  <w:szCs w:val="20"/>
                                </w:rPr>
                                <w:t>]</w:t>
                              </w:r>
                            </w:p>
                            <w:p w14:paraId="7B005D08" w14:textId="77777777" w:rsidR="005D27BF" w:rsidRDefault="005D27BF" w:rsidP="006D74EE">
                              <w:pPr>
                                <w:pStyle w:val="NormalWeb"/>
                                <w:spacing w:before="0" w:after="200" w:line="273" w:lineRule="auto"/>
                                <w:jc w:val="center"/>
                              </w:pPr>
                              <w:r>
                                <w:rPr>
                                  <w:color w:val="000000"/>
                                </w:rPr>
                                <w:t> </w:t>
                              </w:r>
                            </w:p>
                            <w:p w14:paraId="57FDF9C9" w14:textId="77777777" w:rsidR="005D27BF" w:rsidRDefault="005D27BF" w:rsidP="006D74EE">
                              <w:pPr>
                                <w:pStyle w:val="NormalWeb"/>
                                <w:spacing w:before="0" w:after="200" w:line="273" w:lineRule="auto"/>
                                <w:jc w:val="center"/>
                              </w:pPr>
                              <w:r>
                                <w:rPr>
                                  <w:color w:val="000000"/>
                                </w:rPr>
                                <w:t> </w:t>
                              </w:r>
                            </w:p>
                            <w:p w14:paraId="456473DA" w14:textId="77777777" w:rsidR="005D27BF" w:rsidRDefault="005D27BF" w:rsidP="006D74EE">
                              <w:pPr>
                                <w:pStyle w:val="NormalWeb"/>
                                <w:spacing w:before="0" w:after="200" w:line="273" w:lineRule="auto"/>
                                <w:jc w:val="center"/>
                              </w:pPr>
                              <w:r>
                                <w:rPr>
                                  <w:color w:val="000000"/>
                                </w:rPr>
                                <w:t> </w:t>
                              </w:r>
                            </w:p>
                            <w:p w14:paraId="39BD5840" w14:textId="77777777" w:rsidR="005D27BF" w:rsidRDefault="005D27BF" w:rsidP="006D74EE">
                              <w:pPr>
                                <w:pStyle w:val="NormalWeb"/>
                                <w:spacing w:before="0" w:after="200" w:line="273" w:lineRule="auto"/>
                              </w:pPr>
                              <w:r>
                                <w:rPr>
                                  <w:rFonts w:ascii="Arial" w:eastAsia="Arial" w:hAnsi="Arial" w:cs="Arial"/>
                                  <w:color w:val="000000"/>
                                </w:rPr>
                                <w:t>y for Transport Data</w:t>
                              </w:r>
                            </w:p>
                            <w:p w14:paraId="2FEF51DD" w14:textId="77777777" w:rsidR="005D27BF" w:rsidRDefault="005D27BF" w:rsidP="006D74EE">
                              <w:pPr>
                                <w:pStyle w:val="NormalWeb"/>
                                <w:spacing w:before="0" w:after="200" w:line="273" w:lineRule="auto"/>
                                <w:jc w:val="center"/>
                              </w:pPr>
                              <w:r>
                                <w:rPr>
                                  <w:color w:val="000000"/>
                                </w:rPr>
                                <w:t> </w:t>
                              </w:r>
                            </w:p>
                            <w:p w14:paraId="0B24511F" w14:textId="77777777" w:rsidR="005D27BF" w:rsidRDefault="005D27BF" w:rsidP="006D74EE">
                              <w:pPr>
                                <w:pStyle w:val="NormalWeb"/>
                                <w:spacing w:before="0" w:after="200" w:line="273" w:lineRule="auto"/>
                                <w:jc w:val="center"/>
                              </w:pPr>
                              <w:r>
                                <w:rPr>
                                  <w:color w:val="000000"/>
                                </w:rPr>
                                <w:t> </w:t>
                              </w:r>
                            </w:p>
                            <w:p w14:paraId="0B48D0D5" w14:textId="77777777" w:rsidR="005D27BF" w:rsidRDefault="005D27BF" w:rsidP="006D74EE">
                              <w:pPr>
                                <w:pStyle w:val="NormalWeb"/>
                                <w:spacing w:before="0" w:after="200" w:line="273" w:lineRule="auto"/>
                                <w:jc w:val="center"/>
                              </w:pPr>
                              <w:r>
                                <w:rPr>
                                  <w:color w:val="000000"/>
                                </w:rPr>
                                <w:t> </w:t>
                              </w:r>
                            </w:p>
                            <w:p w14:paraId="03802232" w14:textId="77777777" w:rsidR="005D27BF" w:rsidRDefault="005D27BF" w:rsidP="006D74EE">
                              <w:pPr>
                                <w:pStyle w:val="NormalWeb"/>
                                <w:spacing w:before="0" w:after="200" w:line="273" w:lineRule="auto"/>
                                <w:jc w:val="center"/>
                              </w:pPr>
                              <w:r>
                                <w:rPr>
                                  <w:color w:val="000000"/>
                                </w:rPr>
                                <w:t> </w:t>
                              </w:r>
                            </w:p>
                            <w:p w14:paraId="65AC8F16" w14:textId="77777777" w:rsidR="005D27BF" w:rsidRDefault="005D27BF" w:rsidP="006D74EE">
                              <w:pPr>
                                <w:pStyle w:val="NormalWeb"/>
                              </w:pPr>
                              <w:r>
                                <w:rPr>
                                  <w:color w:val="000000"/>
                                </w:rPr>
                                <w:t> </w:t>
                              </w:r>
                            </w:p>
                          </w:txbxContent>
                        </wps:txbx>
                        <wps:bodyPr lIns="91425" tIns="45700" rIns="91425" bIns="45700" anchor="t" anchorCtr="0"/>
                      </wps:wsp>
                    </wpg:wgp>
                  </a:graphicData>
                </a:graphic>
              </wp:inline>
            </w:drawing>
          </mc:Choice>
          <mc:Fallback>
            <w:pict>
              <v:group w14:anchorId="7146BA36" id="Group 6" o:spid="_x0000_s1031" style="width:335.5pt;height:47.4pt;mso-position-horizontal-relative:char;mso-position-vertical-relative:line" coordorigin="7348,1800" coordsize="42609,6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">
                <v:rect id="Rectangle 13" o:spid="_x0000_s1032" style="position:absolute;left:7348;top:1800;width:11056;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">
                  <v:textbox inset="2.53958mm,1.2694mm,2.53958mm,1.2694mm">
                    <w:txbxContent>
                      <w:p w14:paraId="33424E70" w14:textId="67013B46" w:rsidR="005D27BF" w:rsidRPr="0069216D" w:rsidRDefault="00B914DE" w:rsidP="006D74EE">
                        <w:pPr>
                          <w:pStyle w:val="NormalWeb"/>
                          <w:spacing w:before="0"/>
                          <w:jc w:val="center"/>
                          <w:rPr>
                            <w:sz w:val="20"/>
                            <w:szCs w:val="20"/>
                          </w:rPr>
                        </w:pPr>
                        <w:r>
                          <w:rPr>
                            <w:color w:val="000000"/>
                            <w:sz w:val="20"/>
                            <w:szCs w:val="20"/>
                          </w:rPr>
                          <w:t xml:space="preserve">Transport </w:t>
                        </w:r>
                        <w:r w:rsidR="005D27BF">
                          <w:rPr>
                            <w:color w:val="000000"/>
                            <w:sz w:val="20"/>
                            <w:szCs w:val="20"/>
                          </w:rPr>
                          <w:t xml:space="preserve">Data Sender </w:t>
                        </w:r>
                      </w:p>
                      <w:p w14:paraId="11C7F3E2" w14:textId="77777777" w:rsidR="005D27BF" w:rsidRPr="008A2358" w:rsidRDefault="005D27BF" w:rsidP="006D74EE">
                        <w:pPr>
                          <w:pStyle w:val="NormalWeb"/>
                          <w:spacing w:before="0"/>
                          <w:jc w:val="center"/>
                        </w:pPr>
                      </w:p>
                    </w:txbxContent>
                  </v:textbox>
                </v:rect>
                <v:rect id="Rectangle 14" o:spid="_x0000_s1033" style="position:absolute;left:38903;top:1990;width:11055;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">
                  <v:textbox inset="2.53958mm,1.2694mm,2.53958mm,1.2694mm">
                    <w:txbxContent>
                      <w:p w14:paraId="3EE3ECBC" w14:textId="173A051A" w:rsidR="005D27BF" w:rsidRPr="0069216D" w:rsidRDefault="00B914DE" w:rsidP="006D74EE">
                        <w:pPr>
                          <w:pStyle w:val="NormalWeb"/>
                          <w:spacing w:before="0"/>
                          <w:jc w:val="center"/>
                          <w:rPr>
                            <w:sz w:val="20"/>
                            <w:szCs w:val="20"/>
                          </w:rPr>
                        </w:pPr>
                        <w:r>
                          <w:rPr>
                            <w:color w:val="000000"/>
                            <w:sz w:val="20"/>
                            <w:szCs w:val="20"/>
                          </w:rPr>
                          <w:t xml:space="preserve">Transport </w:t>
                        </w:r>
                        <w:r w:rsidR="005D27BF" w:rsidRPr="0069216D">
                          <w:rPr>
                            <w:color w:val="000000"/>
                            <w:sz w:val="20"/>
                            <w:szCs w:val="20"/>
                          </w:rPr>
                          <w:t xml:space="preserve">Data </w:t>
                        </w:r>
                        <w:r w:rsidR="005D27BF">
                          <w:rPr>
                            <w:color w:val="000000"/>
                            <w:sz w:val="20"/>
                            <w:szCs w:val="20"/>
                          </w:rPr>
                          <w:t>Consumer</w:t>
                        </w:r>
                      </w:p>
                      <w:p w14:paraId="48FDB4A6" w14:textId="77777777" w:rsidR="005D27BF" w:rsidRPr="008A2358" w:rsidRDefault="005D27BF" w:rsidP="006D74EE">
                        <w:pPr>
                          <w:pStyle w:val="NormalWeb"/>
                          <w:spacing w:before="0"/>
                          <w:jc w:val="center"/>
                        </w:pPr>
                      </w:p>
                    </w:txbxContent>
                  </v:textbox>
                </v:rect>
                <v:shapetype id="_x0000_t32" coordsize="21600,21600" o:spt="32" o:oned="t" path="m,l21600,21600e" filled="f">
                  <v:path arrowok="t" fillok="f" o:connecttype="none"/>
                  <o:lock v:ext="edit" shapetype="t"/>
                </v:shapetype>
                <v:shape id="Straight Arrow Connector 15" o:spid="_x0000_s1034" type="#_x0000_t32" style="position:absolute;left:18400;top:4000;width:204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" strokecolor="black [3213]" strokeweight=".5pt">
                  <v:stroke endarrow="block" joinstyle="miter"/>
                </v:shape>
                <v:rect id="Rectangle 16" o:spid="_x0000_s1035" style="position:absolute;left:16360;top:4543;width:23971;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" filled="f" stroked="f">
                  <v:textbox inset="2.53958mm,1.2694mm,2.53958mm,1.2694mm">
                    <w:txbxContent>
                      <w:p w14:paraId="480821AA" w14:textId="77777777" w:rsidR="005D27BF" w:rsidRPr="00402725" w:rsidRDefault="005D27BF" w:rsidP="006D74EE">
                        <w:pPr>
                          <w:pStyle w:val="NormalWeb"/>
                          <w:spacing w:before="0" w:after="200" w:line="273" w:lineRule="auto"/>
                          <w:jc w:val="center"/>
                          <w:rPr>
                            <w:sz w:val="20"/>
                            <w:szCs w:val="20"/>
                          </w:rPr>
                        </w:pPr>
                        <w:r>
                          <w:rPr>
                            <w:rFonts w:eastAsia="Arial"/>
                            <w:color w:val="000000"/>
                            <w:sz w:val="20"/>
                            <w:szCs w:val="20"/>
                          </w:rPr>
                          <w:t xml:space="preserve">Send PCS </w:t>
                        </w:r>
                        <w:r w:rsidRPr="00402725">
                          <w:rPr>
                            <w:rFonts w:eastAsia="Arial"/>
                            <w:color w:val="000000"/>
                            <w:sz w:val="20"/>
                            <w:szCs w:val="20"/>
                          </w:rPr>
                          <w:t>Data</w:t>
                        </w:r>
                        <w:r>
                          <w:rPr>
                            <w:rFonts w:eastAsia="Arial"/>
                            <w:color w:val="000000"/>
                            <w:sz w:val="20"/>
                            <w:szCs w:val="20"/>
                          </w:rPr>
                          <w:t xml:space="preserve"> </w:t>
                        </w:r>
                        <w:r w:rsidRPr="0069216D">
                          <w:rPr>
                            <w:rFonts w:eastAsia="Arial"/>
                            <w:color w:val="000000"/>
                            <w:sz w:val="20"/>
                            <w:szCs w:val="20"/>
                          </w:rPr>
                          <w:t>[PCC-</w:t>
                        </w:r>
                        <w:r>
                          <w:rPr>
                            <w:rFonts w:eastAsia="Arial"/>
                            <w:color w:val="000000"/>
                            <w:sz w:val="20"/>
                            <w:szCs w:val="20"/>
                          </w:rPr>
                          <w:t>XX</w:t>
                        </w:r>
                        <w:r w:rsidRPr="0069216D">
                          <w:rPr>
                            <w:rFonts w:eastAsia="Arial"/>
                            <w:color w:val="000000"/>
                            <w:sz w:val="20"/>
                            <w:szCs w:val="20"/>
                          </w:rPr>
                          <w:t>]</w:t>
                        </w:r>
                      </w:p>
                      <w:p w14:paraId="7B005D08" w14:textId="77777777" w:rsidR="005D27BF" w:rsidRDefault="005D27BF" w:rsidP="006D74EE">
                        <w:pPr>
                          <w:pStyle w:val="NormalWeb"/>
                          <w:spacing w:before="0" w:after="200" w:line="273" w:lineRule="auto"/>
                          <w:jc w:val="center"/>
                        </w:pPr>
                        <w:r>
                          <w:rPr>
                            <w:color w:val="000000"/>
                          </w:rPr>
                          <w:t> </w:t>
                        </w:r>
                      </w:p>
                      <w:p w14:paraId="57FDF9C9" w14:textId="77777777" w:rsidR="005D27BF" w:rsidRDefault="005D27BF" w:rsidP="006D74EE">
                        <w:pPr>
                          <w:pStyle w:val="NormalWeb"/>
                          <w:spacing w:before="0" w:after="200" w:line="273" w:lineRule="auto"/>
                          <w:jc w:val="center"/>
                        </w:pPr>
                        <w:r>
                          <w:rPr>
                            <w:color w:val="000000"/>
                          </w:rPr>
                          <w:t> </w:t>
                        </w:r>
                      </w:p>
                      <w:p w14:paraId="456473DA" w14:textId="77777777" w:rsidR="005D27BF" w:rsidRDefault="005D27BF" w:rsidP="006D74EE">
                        <w:pPr>
                          <w:pStyle w:val="NormalWeb"/>
                          <w:spacing w:before="0" w:after="200" w:line="273" w:lineRule="auto"/>
                          <w:jc w:val="center"/>
                        </w:pPr>
                        <w:r>
                          <w:rPr>
                            <w:color w:val="000000"/>
                          </w:rPr>
                          <w:t> </w:t>
                        </w:r>
                      </w:p>
                      <w:p w14:paraId="39BD5840" w14:textId="77777777" w:rsidR="005D27BF" w:rsidRDefault="005D27BF" w:rsidP="006D74EE">
                        <w:pPr>
                          <w:pStyle w:val="NormalWeb"/>
                          <w:spacing w:before="0" w:after="200" w:line="273" w:lineRule="auto"/>
                        </w:pPr>
                        <w:r>
                          <w:rPr>
                            <w:rFonts w:ascii="Arial" w:eastAsia="Arial" w:hAnsi="Arial" w:cs="Arial"/>
                            <w:color w:val="000000"/>
                          </w:rPr>
                          <w:t>y for Transport Data</w:t>
                        </w:r>
                      </w:p>
                      <w:p w14:paraId="2FEF51DD" w14:textId="77777777" w:rsidR="005D27BF" w:rsidRDefault="005D27BF" w:rsidP="006D74EE">
                        <w:pPr>
                          <w:pStyle w:val="NormalWeb"/>
                          <w:spacing w:before="0" w:after="200" w:line="273" w:lineRule="auto"/>
                          <w:jc w:val="center"/>
                        </w:pPr>
                        <w:r>
                          <w:rPr>
                            <w:color w:val="000000"/>
                          </w:rPr>
                          <w:t> </w:t>
                        </w:r>
                      </w:p>
                      <w:p w14:paraId="0B24511F" w14:textId="77777777" w:rsidR="005D27BF" w:rsidRDefault="005D27BF" w:rsidP="006D74EE">
                        <w:pPr>
                          <w:pStyle w:val="NormalWeb"/>
                          <w:spacing w:before="0" w:after="200" w:line="273" w:lineRule="auto"/>
                          <w:jc w:val="center"/>
                        </w:pPr>
                        <w:r>
                          <w:rPr>
                            <w:color w:val="000000"/>
                          </w:rPr>
                          <w:t> </w:t>
                        </w:r>
                      </w:p>
                      <w:p w14:paraId="0B48D0D5" w14:textId="77777777" w:rsidR="005D27BF" w:rsidRDefault="005D27BF" w:rsidP="006D74EE">
                        <w:pPr>
                          <w:pStyle w:val="NormalWeb"/>
                          <w:spacing w:before="0" w:after="200" w:line="273" w:lineRule="auto"/>
                          <w:jc w:val="center"/>
                        </w:pPr>
                        <w:r>
                          <w:rPr>
                            <w:color w:val="000000"/>
                          </w:rPr>
                          <w:t> </w:t>
                        </w:r>
                      </w:p>
                      <w:p w14:paraId="03802232" w14:textId="77777777" w:rsidR="005D27BF" w:rsidRDefault="005D27BF" w:rsidP="006D74EE">
                        <w:pPr>
                          <w:pStyle w:val="NormalWeb"/>
                          <w:spacing w:before="0" w:after="200" w:line="273" w:lineRule="auto"/>
                          <w:jc w:val="center"/>
                        </w:pPr>
                        <w:r>
                          <w:rPr>
                            <w:color w:val="000000"/>
                          </w:rPr>
                          <w:t> </w:t>
                        </w:r>
                      </w:p>
                      <w:p w14:paraId="65AC8F16" w14:textId="77777777" w:rsidR="005D27BF" w:rsidRDefault="005D27BF" w:rsidP="006D74EE">
                        <w:pPr>
                          <w:pStyle w:val="NormalWeb"/>
                        </w:pPr>
                        <w:r>
                          <w:rPr>
                            <w:color w:val="000000"/>
                          </w:rPr>
                          <w:t> </w:t>
                        </w:r>
                      </w:p>
                    </w:txbxContent>
                  </v:textbox>
                </v:rect>
                <w10:anchorlock/>
              </v:group>
            </w:pict>
          </mc:Fallback>
        </mc:AlternateContent>
      </w:r>
    </w:p>
    <w:p w14:paraId="18DFEC4B" w14:textId="1B79D6C8" w:rsidR="00ED0083" w:rsidRPr="00D26514" w:rsidRDefault="006D74EE" w:rsidP="006D74EE">
      <w:pPr>
        <w:pStyle w:val="FigureTitle"/>
      </w:pPr>
      <w:r w:rsidRPr="00D26514">
        <w:t>Figure X.1-</w:t>
      </w:r>
      <w:r>
        <w:t>2</w:t>
      </w:r>
      <w:r w:rsidRPr="00D26514">
        <w:t xml:space="preserve">: </w:t>
      </w:r>
      <w:r w:rsidR="00E12377">
        <w:t>PCS</w:t>
      </w:r>
      <w:r w:rsidRPr="00D26514">
        <w:t xml:space="preserve"> Actor Diagram</w:t>
      </w:r>
    </w:p>
    <w:p w14:paraId="6AB89171" w14:textId="7FEF5572" w:rsidR="00CF283F" w:rsidRPr="00D26514" w:rsidRDefault="00CF283F">
      <w:pPr>
        <w:pStyle w:val="BodyText"/>
      </w:pPr>
      <w:r w:rsidRPr="00D26514">
        <w:lastRenderedPageBreak/>
        <w:t xml:space="preserve">Table X.1-1 lists the transactions for each actor directly involved in the </w:t>
      </w:r>
      <w:r w:rsidR="00E12377">
        <w:t>PCS</w:t>
      </w:r>
      <w:r w:rsidRPr="00D26514">
        <w:t xml:space="preserve"> Profile. </w:t>
      </w:r>
      <w:r w:rsidR="00F66C25" w:rsidRPr="00D26514">
        <w:t xml:space="preserve">To </w:t>
      </w:r>
      <w:r w:rsidRPr="00D26514">
        <w:t xml:space="preserve">claim </w:t>
      </w:r>
      <w:r w:rsidR="00F66C25" w:rsidRPr="00D26514">
        <w:t xml:space="preserve">compliance with this </w:t>
      </w:r>
      <w:r w:rsidR="00814F76" w:rsidRPr="00D26514">
        <w:t>p</w:t>
      </w:r>
      <w:r w:rsidR="00F66C25" w:rsidRPr="00D26514">
        <w:t>rofile, an actor shall support all re</w:t>
      </w:r>
      <w:r w:rsidRPr="00D26514">
        <w:t>qu</w:t>
      </w:r>
      <w:r w:rsidR="006A4160" w:rsidRPr="00D26514">
        <w:t>ired transactions (labeled “R”) and may support the optional t</w:t>
      </w:r>
      <w:r w:rsidRPr="00D26514">
        <w:t xml:space="preserve">ransactions </w:t>
      </w:r>
      <w:r w:rsidR="006A4160" w:rsidRPr="00D26514">
        <w:t>(</w:t>
      </w:r>
      <w:r w:rsidRPr="00D26514">
        <w:t>labeled “O”</w:t>
      </w:r>
      <w:r w:rsidR="006A4160" w:rsidRPr="00D26514">
        <w:t>)</w:t>
      </w:r>
      <w:r w:rsidR="00887E40" w:rsidRPr="00D26514">
        <w:t xml:space="preserve">. </w:t>
      </w:r>
    </w:p>
    <w:p w14:paraId="193978ED" w14:textId="78D2C00F" w:rsidR="00CF283F" w:rsidRPr="00D26514" w:rsidRDefault="00CF283F" w:rsidP="00C56183">
      <w:pPr>
        <w:pStyle w:val="TableTitle"/>
      </w:pPr>
      <w:r w:rsidRPr="00D26514">
        <w:t>Table X.1-1</w:t>
      </w:r>
      <w:r w:rsidR="001606A7" w:rsidRPr="00D26514">
        <w:t>:</w:t>
      </w:r>
      <w:r w:rsidRPr="00D26514">
        <w:t xml:space="preserve"> </w:t>
      </w:r>
      <w:r w:rsidR="00E12377">
        <w:t>PCS</w:t>
      </w:r>
      <w:r w:rsidRPr="00D26514">
        <w:t xml:space="preserve"> Profile - Actors and Transactions</w:t>
      </w: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115"/>
        <w:gridCol w:w="1980"/>
        <w:gridCol w:w="1530"/>
        <w:gridCol w:w="3114"/>
      </w:tblGrid>
      <w:tr w:rsidR="00547C57" w:rsidRPr="00D26514" w14:paraId="3B97826D" w14:textId="77777777" w:rsidTr="00EA3BCB">
        <w:trPr>
          <w:cantSplit/>
          <w:tblHeader/>
          <w:jc w:val="center"/>
        </w:trPr>
        <w:tc>
          <w:tcPr>
            <w:tcW w:w="1449" w:type="dxa"/>
            <w:tcBorders>
              <w:bottom w:val="single" w:sz="4" w:space="0" w:color="auto"/>
            </w:tcBorders>
            <w:shd w:val="pct15" w:color="auto" w:fill="FFFFFF"/>
          </w:tcPr>
          <w:p w14:paraId="4CE0D5B8" w14:textId="77777777" w:rsidR="00547C57" w:rsidRPr="00D26514" w:rsidRDefault="00547C57" w:rsidP="00663624">
            <w:pPr>
              <w:pStyle w:val="TableEntryHeader"/>
            </w:pPr>
            <w:bookmarkStart w:id="74" w:name="_Hlk485053677"/>
            <w:r w:rsidRPr="00D26514">
              <w:t>Actors</w:t>
            </w:r>
          </w:p>
        </w:tc>
        <w:tc>
          <w:tcPr>
            <w:tcW w:w="2115" w:type="dxa"/>
            <w:shd w:val="pct15" w:color="auto" w:fill="FFFFFF"/>
          </w:tcPr>
          <w:p w14:paraId="6873C178" w14:textId="77777777" w:rsidR="00547C57" w:rsidRPr="00D26514" w:rsidRDefault="00547C57" w:rsidP="00663624">
            <w:pPr>
              <w:pStyle w:val="TableEntryHeader"/>
            </w:pPr>
            <w:r w:rsidRPr="00D26514">
              <w:t xml:space="preserve">Transactions </w:t>
            </w:r>
          </w:p>
        </w:tc>
        <w:tc>
          <w:tcPr>
            <w:tcW w:w="1980" w:type="dxa"/>
            <w:shd w:val="pct15" w:color="auto" w:fill="FFFFFF"/>
          </w:tcPr>
          <w:p w14:paraId="3BD1F954" w14:textId="77777777" w:rsidR="00547C57" w:rsidRPr="00D26514" w:rsidRDefault="00547C57" w:rsidP="00663624">
            <w:pPr>
              <w:pStyle w:val="TableEntryHeader"/>
            </w:pPr>
            <w:r w:rsidRPr="00D26514">
              <w:t>Initiator or Responder</w:t>
            </w:r>
          </w:p>
        </w:tc>
        <w:tc>
          <w:tcPr>
            <w:tcW w:w="1530" w:type="dxa"/>
            <w:shd w:val="pct15" w:color="auto" w:fill="FFFFFF"/>
          </w:tcPr>
          <w:p w14:paraId="0156D21A" w14:textId="77777777" w:rsidR="00547C57" w:rsidRPr="00D26514" w:rsidRDefault="00547C57" w:rsidP="00663624">
            <w:pPr>
              <w:pStyle w:val="TableEntryHeader"/>
            </w:pPr>
            <w:r w:rsidRPr="00D26514">
              <w:t>Optionality</w:t>
            </w:r>
          </w:p>
        </w:tc>
        <w:tc>
          <w:tcPr>
            <w:tcW w:w="3114" w:type="dxa"/>
            <w:shd w:val="pct15" w:color="auto" w:fill="FFFFFF"/>
          </w:tcPr>
          <w:p w14:paraId="7AC6E6F7" w14:textId="77777777" w:rsidR="00547C57" w:rsidRPr="00D26514" w:rsidRDefault="00547C57" w:rsidP="00EF1E77">
            <w:pPr>
              <w:pStyle w:val="TableEntryHeader"/>
              <w:rPr>
                <w:rFonts w:ascii="Times New Roman" w:hAnsi="Times New Roman"/>
                <w:b w:val="0"/>
                <w:i/>
              </w:rPr>
            </w:pPr>
            <w:r w:rsidRPr="00D26514">
              <w:t>Reference</w:t>
            </w:r>
          </w:p>
        </w:tc>
      </w:tr>
      <w:bookmarkEnd w:id="74"/>
      <w:tr w:rsidR="009443EE" w:rsidRPr="00D26514" w14:paraId="711A5834" w14:textId="77777777" w:rsidTr="00EA3BCB">
        <w:trPr>
          <w:cantSplit/>
          <w:jc w:val="center"/>
        </w:trPr>
        <w:tc>
          <w:tcPr>
            <w:tcW w:w="1449" w:type="dxa"/>
            <w:tcBorders>
              <w:top w:val="single" w:sz="4" w:space="0" w:color="auto"/>
              <w:left w:val="single" w:sz="4" w:space="0" w:color="auto"/>
              <w:bottom w:val="nil"/>
              <w:right w:val="single" w:sz="4" w:space="0" w:color="auto"/>
            </w:tcBorders>
          </w:tcPr>
          <w:p w14:paraId="3E7355CE" w14:textId="558E6868" w:rsidR="009443EE" w:rsidRPr="00D26514" w:rsidRDefault="009443EE" w:rsidP="009443EE">
            <w:pPr>
              <w:pStyle w:val="TableEntry"/>
            </w:pPr>
            <w:r w:rsidRPr="00376959">
              <w:t>Content Creator</w:t>
            </w:r>
          </w:p>
        </w:tc>
        <w:tc>
          <w:tcPr>
            <w:tcW w:w="2115" w:type="dxa"/>
            <w:tcBorders>
              <w:left w:val="single" w:sz="4" w:space="0" w:color="auto"/>
            </w:tcBorders>
          </w:tcPr>
          <w:p w14:paraId="69AFA13E" w14:textId="6ECAB710" w:rsidR="009443EE" w:rsidRPr="00D26514" w:rsidRDefault="009443EE" w:rsidP="009443EE">
            <w:pPr>
              <w:pStyle w:val="TableEntry"/>
            </w:pPr>
            <w:r w:rsidRPr="00376959">
              <w:t>Document Sharing [PCC-1]</w:t>
            </w:r>
          </w:p>
        </w:tc>
        <w:tc>
          <w:tcPr>
            <w:tcW w:w="1980" w:type="dxa"/>
          </w:tcPr>
          <w:p w14:paraId="11C9A676" w14:textId="3D0DF7DE" w:rsidR="009443EE" w:rsidRPr="00D26514" w:rsidRDefault="004C6565" w:rsidP="009443EE">
            <w:pPr>
              <w:pStyle w:val="TableEntry"/>
            </w:pPr>
            <w:r>
              <w:t>Initiator</w:t>
            </w:r>
          </w:p>
        </w:tc>
        <w:tc>
          <w:tcPr>
            <w:tcW w:w="1530" w:type="dxa"/>
          </w:tcPr>
          <w:p w14:paraId="0003B5AB" w14:textId="77777777" w:rsidR="009443EE" w:rsidRPr="00D26514" w:rsidRDefault="009443EE" w:rsidP="009443EE">
            <w:pPr>
              <w:pStyle w:val="TableEntry"/>
            </w:pPr>
            <w:r w:rsidRPr="00D26514">
              <w:t>R</w:t>
            </w:r>
          </w:p>
        </w:tc>
        <w:tc>
          <w:tcPr>
            <w:tcW w:w="3114" w:type="dxa"/>
          </w:tcPr>
          <w:p w14:paraId="295D0876" w14:textId="53FB2483" w:rsidR="009443EE" w:rsidRPr="00D26514" w:rsidRDefault="009443EE" w:rsidP="009443EE">
            <w:pPr>
              <w:pStyle w:val="TableEntry"/>
            </w:pPr>
            <w:r w:rsidRPr="00376959">
              <w:rPr>
                <w:szCs w:val="18"/>
              </w:rPr>
              <w:t>PCC TF-2:3.1</w:t>
            </w:r>
          </w:p>
        </w:tc>
      </w:tr>
      <w:tr w:rsidR="009443EE" w:rsidRPr="00D26514" w14:paraId="26ADCE06" w14:textId="77777777" w:rsidTr="00EA3BCB">
        <w:trPr>
          <w:cantSplit/>
          <w:jc w:val="center"/>
        </w:trPr>
        <w:tc>
          <w:tcPr>
            <w:tcW w:w="1449" w:type="dxa"/>
            <w:tcBorders>
              <w:top w:val="single" w:sz="4" w:space="0" w:color="auto"/>
              <w:left w:val="single" w:sz="4" w:space="0" w:color="auto"/>
              <w:bottom w:val="nil"/>
              <w:right w:val="single" w:sz="4" w:space="0" w:color="auto"/>
            </w:tcBorders>
          </w:tcPr>
          <w:p w14:paraId="1905035A" w14:textId="0EA769E6" w:rsidR="009443EE" w:rsidRPr="00D26514" w:rsidRDefault="009443EE" w:rsidP="009443EE">
            <w:pPr>
              <w:pStyle w:val="TableEntry"/>
            </w:pPr>
            <w:r w:rsidRPr="00376959">
              <w:t>Content Consumer</w:t>
            </w:r>
          </w:p>
        </w:tc>
        <w:tc>
          <w:tcPr>
            <w:tcW w:w="2115" w:type="dxa"/>
            <w:tcBorders>
              <w:left w:val="single" w:sz="4" w:space="0" w:color="auto"/>
            </w:tcBorders>
          </w:tcPr>
          <w:p w14:paraId="705E56C1" w14:textId="7E696DB7" w:rsidR="009443EE" w:rsidRPr="00D26514" w:rsidRDefault="009443EE" w:rsidP="009443EE">
            <w:pPr>
              <w:pStyle w:val="TableEntry"/>
            </w:pPr>
            <w:r w:rsidRPr="00376959">
              <w:t>Document Sharing [PCC-1]</w:t>
            </w:r>
          </w:p>
        </w:tc>
        <w:tc>
          <w:tcPr>
            <w:tcW w:w="1980" w:type="dxa"/>
          </w:tcPr>
          <w:p w14:paraId="6E3319C1" w14:textId="0C5A2B9E" w:rsidR="009443EE" w:rsidRPr="00D26514" w:rsidRDefault="004C6565" w:rsidP="009443EE">
            <w:pPr>
              <w:pStyle w:val="TableEntry"/>
            </w:pPr>
            <w:r>
              <w:t>Initiator</w:t>
            </w:r>
          </w:p>
        </w:tc>
        <w:tc>
          <w:tcPr>
            <w:tcW w:w="1530" w:type="dxa"/>
          </w:tcPr>
          <w:p w14:paraId="396FF3D4" w14:textId="77777777" w:rsidR="009443EE" w:rsidRPr="00D26514" w:rsidRDefault="009443EE" w:rsidP="009443EE">
            <w:pPr>
              <w:pStyle w:val="TableEntry"/>
            </w:pPr>
            <w:r w:rsidRPr="00D26514">
              <w:t>R</w:t>
            </w:r>
          </w:p>
        </w:tc>
        <w:tc>
          <w:tcPr>
            <w:tcW w:w="3114" w:type="dxa"/>
          </w:tcPr>
          <w:p w14:paraId="16E9E974" w14:textId="57A60255" w:rsidR="009443EE" w:rsidRPr="00D26514" w:rsidRDefault="009443EE" w:rsidP="009443EE">
            <w:pPr>
              <w:pStyle w:val="TableEntry"/>
            </w:pPr>
            <w:r w:rsidRPr="00376959">
              <w:rPr>
                <w:szCs w:val="18"/>
              </w:rPr>
              <w:t>PCC TF-2:3.1</w:t>
            </w:r>
          </w:p>
        </w:tc>
      </w:tr>
      <w:tr w:rsidR="009443EE" w:rsidRPr="00D26514" w14:paraId="2F046B17" w14:textId="77777777" w:rsidTr="004C6565">
        <w:trPr>
          <w:cantSplit/>
          <w:jc w:val="center"/>
        </w:trPr>
        <w:tc>
          <w:tcPr>
            <w:tcW w:w="1449" w:type="dxa"/>
            <w:tcBorders>
              <w:top w:val="single" w:sz="4" w:space="0" w:color="auto"/>
              <w:bottom w:val="single" w:sz="4" w:space="0" w:color="auto"/>
            </w:tcBorders>
          </w:tcPr>
          <w:p w14:paraId="1D1007E0" w14:textId="288DB7C8" w:rsidR="0013003F" w:rsidRPr="0013003F" w:rsidRDefault="00721AB4" w:rsidP="0013003F">
            <w:pPr>
              <w:pStyle w:val="NormalWeb"/>
              <w:spacing w:before="0"/>
              <w:rPr>
                <w:sz w:val="18"/>
                <w:szCs w:val="20"/>
              </w:rPr>
            </w:pPr>
            <w:r>
              <w:rPr>
                <w:sz w:val="18"/>
                <w:szCs w:val="20"/>
              </w:rPr>
              <w:t xml:space="preserve">Transport </w:t>
            </w:r>
            <w:r w:rsidR="0013003F" w:rsidRPr="0013003F">
              <w:rPr>
                <w:sz w:val="18"/>
                <w:szCs w:val="20"/>
              </w:rPr>
              <w:t xml:space="preserve">Data Sender </w:t>
            </w:r>
          </w:p>
          <w:p w14:paraId="30A33174" w14:textId="158EA9AD" w:rsidR="009443EE" w:rsidRPr="00D26514" w:rsidRDefault="009443EE" w:rsidP="0013003F">
            <w:pPr>
              <w:pStyle w:val="TableEntry"/>
            </w:pPr>
          </w:p>
        </w:tc>
        <w:tc>
          <w:tcPr>
            <w:tcW w:w="2115" w:type="dxa"/>
          </w:tcPr>
          <w:p w14:paraId="7FACEF80" w14:textId="01B413A1" w:rsidR="009443EE" w:rsidRPr="00D26514" w:rsidRDefault="009443EE" w:rsidP="009443EE">
            <w:pPr>
              <w:pStyle w:val="TableEntry"/>
            </w:pPr>
            <w:r>
              <w:t xml:space="preserve">Send </w:t>
            </w:r>
            <w:r w:rsidRPr="00376959">
              <w:t>Transport Data [PCC-</w:t>
            </w:r>
            <w:commentRangeStart w:id="75"/>
            <w:r w:rsidRPr="009B405A">
              <w:rPr>
                <w:highlight w:val="yellow"/>
              </w:rPr>
              <w:t>y1</w:t>
            </w:r>
            <w:commentRangeEnd w:id="75"/>
            <w:r w:rsidR="008B2284">
              <w:rPr>
                <w:rStyle w:val="CommentReference"/>
              </w:rPr>
              <w:commentReference w:id="75"/>
            </w:r>
            <w:r>
              <w:t>]</w:t>
            </w:r>
          </w:p>
        </w:tc>
        <w:tc>
          <w:tcPr>
            <w:tcW w:w="1980" w:type="dxa"/>
          </w:tcPr>
          <w:p w14:paraId="286D02D4" w14:textId="3DEE7CF6" w:rsidR="009443EE" w:rsidRPr="00D26514" w:rsidRDefault="009443EE" w:rsidP="009443EE">
            <w:pPr>
              <w:pStyle w:val="TableEntry"/>
            </w:pPr>
            <w:r>
              <w:t xml:space="preserve">Initiator </w:t>
            </w:r>
          </w:p>
        </w:tc>
        <w:tc>
          <w:tcPr>
            <w:tcW w:w="1530" w:type="dxa"/>
          </w:tcPr>
          <w:p w14:paraId="79124645" w14:textId="77777777" w:rsidR="009443EE" w:rsidRPr="00D26514" w:rsidRDefault="009443EE" w:rsidP="009443EE">
            <w:pPr>
              <w:pStyle w:val="TableEntry"/>
            </w:pPr>
            <w:r w:rsidRPr="00D26514">
              <w:t>R</w:t>
            </w:r>
          </w:p>
        </w:tc>
        <w:tc>
          <w:tcPr>
            <w:tcW w:w="3114" w:type="dxa"/>
          </w:tcPr>
          <w:p w14:paraId="4D1EBB4E" w14:textId="690EB137" w:rsidR="009443EE" w:rsidRPr="00D26514" w:rsidRDefault="009443EE" w:rsidP="009443EE">
            <w:pPr>
              <w:pStyle w:val="TableEntry"/>
            </w:pPr>
            <w:r w:rsidRPr="00376959">
              <w:rPr>
                <w:szCs w:val="18"/>
              </w:rPr>
              <w:t xml:space="preserve">PCC TF-2: </w:t>
            </w:r>
            <w:proofErr w:type="gramStart"/>
            <w:r w:rsidRPr="00376959">
              <w:rPr>
                <w:szCs w:val="18"/>
              </w:rPr>
              <w:t>3.</w:t>
            </w:r>
            <w:r w:rsidRPr="00D26514">
              <w:t>.</w:t>
            </w:r>
            <w:proofErr w:type="gramEnd"/>
            <w:r w:rsidRPr="00D26514">
              <w:t>Y</w:t>
            </w:r>
            <w:r>
              <w:t>1</w:t>
            </w:r>
          </w:p>
        </w:tc>
      </w:tr>
      <w:tr w:rsidR="009443EE" w:rsidRPr="00D26514" w14:paraId="52DB509A" w14:textId="77777777" w:rsidTr="004C6565">
        <w:trPr>
          <w:cantSplit/>
          <w:jc w:val="center"/>
        </w:trPr>
        <w:tc>
          <w:tcPr>
            <w:tcW w:w="1449" w:type="dxa"/>
            <w:tcBorders>
              <w:top w:val="single" w:sz="4" w:space="0" w:color="auto"/>
              <w:left w:val="single" w:sz="4" w:space="0" w:color="auto"/>
              <w:bottom w:val="single" w:sz="4" w:space="0" w:color="auto"/>
              <w:right w:val="single" w:sz="4" w:space="0" w:color="auto"/>
            </w:tcBorders>
          </w:tcPr>
          <w:p w14:paraId="41732518" w14:textId="2F51F4D9" w:rsidR="0013003F" w:rsidRPr="0013003F" w:rsidRDefault="00721AB4" w:rsidP="0013003F">
            <w:pPr>
              <w:pStyle w:val="NormalWeb"/>
              <w:spacing w:before="0"/>
              <w:rPr>
                <w:sz w:val="18"/>
                <w:szCs w:val="20"/>
              </w:rPr>
            </w:pPr>
            <w:r>
              <w:rPr>
                <w:sz w:val="18"/>
                <w:szCs w:val="20"/>
              </w:rPr>
              <w:t xml:space="preserve">Transport </w:t>
            </w:r>
            <w:r w:rsidR="0013003F" w:rsidRPr="0013003F">
              <w:rPr>
                <w:sz w:val="18"/>
                <w:szCs w:val="20"/>
              </w:rPr>
              <w:t>Data Consumer</w:t>
            </w:r>
          </w:p>
          <w:p w14:paraId="578D1D55" w14:textId="0AF70478" w:rsidR="009443EE" w:rsidRPr="00D26514" w:rsidRDefault="009443EE" w:rsidP="0013003F">
            <w:pPr>
              <w:pStyle w:val="TableEntry"/>
            </w:pPr>
          </w:p>
        </w:tc>
        <w:tc>
          <w:tcPr>
            <w:tcW w:w="2115" w:type="dxa"/>
            <w:tcBorders>
              <w:left w:val="single" w:sz="4" w:space="0" w:color="auto"/>
            </w:tcBorders>
          </w:tcPr>
          <w:p w14:paraId="5BAB26C3" w14:textId="6C059CE7" w:rsidR="009443EE" w:rsidRPr="00D26514" w:rsidRDefault="009443EE" w:rsidP="009443EE">
            <w:pPr>
              <w:pStyle w:val="TableEntry"/>
            </w:pPr>
            <w:r>
              <w:t xml:space="preserve">Send </w:t>
            </w:r>
            <w:r w:rsidRPr="00376959">
              <w:t>Transport Data [PCC-</w:t>
            </w:r>
            <w:r>
              <w:t>y1]</w:t>
            </w:r>
          </w:p>
        </w:tc>
        <w:tc>
          <w:tcPr>
            <w:tcW w:w="1980" w:type="dxa"/>
          </w:tcPr>
          <w:p w14:paraId="4FFADB5C" w14:textId="34AA9CA4" w:rsidR="009443EE" w:rsidRPr="00D26514" w:rsidRDefault="004C6565" w:rsidP="004C6565">
            <w:pPr>
              <w:pStyle w:val="TableEntry"/>
              <w:ind w:left="0"/>
            </w:pPr>
            <w:r>
              <w:t xml:space="preserve">  </w:t>
            </w:r>
            <w:r w:rsidR="0013003F">
              <w:t>--</w:t>
            </w:r>
          </w:p>
        </w:tc>
        <w:tc>
          <w:tcPr>
            <w:tcW w:w="1530" w:type="dxa"/>
          </w:tcPr>
          <w:p w14:paraId="65BE2E10" w14:textId="010C5301" w:rsidR="009443EE" w:rsidRPr="00D26514" w:rsidRDefault="0013003F" w:rsidP="009443EE">
            <w:pPr>
              <w:pStyle w:val="TableEntry"/>
            </w:pPr>
            <w:r>
              <w:t>--</w:t>
            </w:r>
          </w:p>
        </w:tc>
        <w:tc>
          <w:tcPr>
            <w:tcW w:w="3114" w:type="dxa"/>
          </w:tcPr>
          <w:p w14:paraId="4BFA0D41" w14:textId="1A014537" w:rsidR="009443EE" w:rsidRPr="00D26514" w:rsidRDefault="0013003F" w:rsidP="009443EE">
            <w:pPr>
              <w:pStyle w:val="TableEntry"/>
            </w:pPr>
            <w:r>
              <w:rPr>
                <w:szCs w:val="18"/>
              </w:rPr>
              <w:t>--</w:t>
            </w:r>
          </w:p>
        </w:tc>
      </w:tr>
      <w:bookmarkEnd w:id="64"/>
      <w:bookmarkEnd w:id="65"/>
      <w:bookmarkEnd w:id="66"/>
      <w:bookmarkEnd w:id="67"/>
      <w:bookmarkEnd w:id="68"/>
      <w:bookmarkEnd w:id="69"/>
      <w:bookmarkEnd w:id="70"/>
      <w:bookmarkEnd w:id="71"/>
    </w:tbl>
    <w:p w14:paraId="394EE5A2" w14:textId="77777777" w:rsidR="00E52CE1" w:rsidRPr="00D26514" w:rsidRDefault="00E52CE1">
      <w:pPr>
        <w:pStyle w:val="BodyText"/>
        <w:rPr>
          <w:highlight w:val="yellow"/>
        </w:rPr>
      </w:pPr>
    </w:p>
    <w:p w14:paraId="5DEE8E66" w14:textId="3BDC8949" w:rsidR="0068355D" w:rsidRPr="00D26514" w:rsidRDefault="00DE7269" w:rsidP="00DE7269">
      <w:pPr>
        <w:pStyle w:val="BodyText"/>
      </w:pPr>
      <w:r w:rsidRPr="00D26514">
        <w:t>Figure X.1-</w:t>
      </w:r>
      <w:r w:rsidR="00160539" w:rsidRPr="00D26514">
        <w:t>1</w:t>
      </w:r>
      <w:r w:rsidRPr="00D26514">
        <w:t xml:space="preserve"> shows the actors directly involved in the </w:t>
      </w:r>
      <w:r w:rsidR="00E12377">
        <w:t>PCS</w:t>
      </w:r>
      <w:r w:rsidRPr="00D26514">
        <w:t xml:space="preserve"> Profile</w:t>
      </w:r>
      <w:r w:rsidR="00907134" w:rsidRPr="00D26514">
        <w:t xml:space="preserve"> and the </w:t>
      </w:r>
      <w:r w:rsidR="002D5B69" w:rsidRPr="00D26514">
        <w:t>direction that the content is exchanged</w:t>
      </w:r>
      <w:r w:rsidR="00887E40" w:rsidRPr="00D26514">
        <w:t xml:space="preserve">. </w:t>
      </w:r>
    </w:p>
    <w:p w14:paraId="23D9C3C3" w14:textId="1B685E08" w:rsidR="00DE7269" w:rsidRPr="00D26514" w:rsidRDefault="00DE7269" w:rsidP="003036BB">
      <w:pPr>
        <w:pStyle w:val="BodyText"/>
      </w:pPr>
      <w:r w:rsidRPr="00D26514">
        <w:t xml:space="preserve">A product implementation using this profile </w:t>
      </w:r>
      <w:r w:rsidR="002F524B" w:rsidRPr="00D26514">
        <w:t xml:space="preserve">may </w:t>
      </w:r>
      <w:r w:rsidRPr="00D26514">
        <w:t>group actors from this profile with actors from a workflow or transport profile to be functional</w:t>
      </w:r>
      <w:r w:rsidR="00887E40" w:rsidRPr="00D26514">
        <w:t xml:space="preserve">. </w:t>
      </w:r>
      <w:r w:rsidRPr="00D26514">
        <w:t>The</w:t>
      </w:r>
      <w:r w:rsidR="00AF472E" w:rsidRPr="00D26514">
        <w:t xml:space="preserve"> grouping</w:t>
      </w:r>
      <w:r w:rsidRPr="00D26514">
        <w:t xml:space="preserve"> of the content module described in this profile to specific actors is described in more detail in </w:t>
      </w:r>
      <w:r w:rsidR="00F8495F" w:rsidRPr="00D26514">
        <w:t>Required A</w:t>
      </w:r>
      <w:r w:rsidRPr="00D26514">
        <w:t>ctor Groupings</w:t>
      </w:r>
      <w:r w:rsidR="002F524B" w:rsidRPr="00D26514">
        <w:t xml:space="preserve"> &lt;DOM&gt; TF-1: X.6 or in Cross Profile Considerations &lt;DOM&gt; TF-1: X.6.</w:t>
      </w:r>
    </w:p>
    <w:p w14:paraId="0E00F2F2" w14:textId="0052CD44" w:rsidR="000D2487" w:rsidRPr="00D26514" w:rsidRDefault="000D2487" w:rsidP="000D2487">
      <w:pPr>
        <w:pStyle w:val="BodyText"/>
      </w:pPr>
      <w:r w:rsidRPr="00D26514">
        <w:t>Table X.1-</w:t>
      </w:r>
      <w:r w:rsidR="00160539" w:rsidRPr="00D26514">
        <w:t>1</w:t>
      </w:r>
      <w:r w:rsidRPr="00D26514">
        <w:t xml:space="preserve"> lists the content module</w:t>
      </w:r>
      <w:r w:rsidR="00AF472E" w:rsidRPr="00D26514">
        <w:t>(s) defined</w:t>
      </w:r>
      <w:r w:rsidRPr="00D26514">
        <w:t xml:space="preserve"> in the </w:t>
      </w:r>
      <w:r w:rsidR="00E12377">
        <w:t>PCS</w:t>
      </w:r>
      <w:r w:rsidRPr="00D26514">
        <w:t xml:space="preserve"> Profile. </w:t>
      </w:r>
      <w:r w:rsidR="00F8495F" w:rsidRPr="00D26514">
        <w:t>To claim support</w:t>
      </w:r>
      <w:r w:rsidR="00AF472E" w:rsidRPr="00D26514">
        <w:t xml:space="preserve"> </w:t>
      </w:r>
      <w:r w:rsidR="00F8495F" w:rsidRPr="00D26514">
        <w:t>with th</w:t>
      </w:r>
      <w:r w:rsidR="00AF472E" w:rsidRPr="00D26514">
        <w:t xml:space="preserve">is profile, </w:t>
      </w:r>
      <w:r w:rsidRPr="00D26514">
        <w:t xml:space="preserve">an actor </w:t>
      </w:r>
      <w:r w:rsidR="00F8495F" w:rsidRPr="00D26514">
        <w:t xml:space="preserve">shall support </w:t>
      </w:r>
      <w:r w:rsidR="00AF472E" w:rsidRPr="00D26514">
        <w:t xml:space="preserve">all required content modules (labeled “R”) and may </w:t>
      </w:r>
      <w:r w:rsidR="00F8495F" w:rsidRPr="00D26514">
        <w:t xml:space="preserve">support </w:t>
      </w:r>
      <w:r w:rsidR="00AF472E" w:rsidRPr="00D26514">
        <w:t>optional content module</w:t>
      </w:r>
      <w:r w:rsidR="00F8495F" w:rsidRPr="00D26514">
        <w:t>s</w:t>
      </w:r>
      <w:r w:rsidRPr="00D26514">
        <w:t xml:space="preserve"> (labeled “O”)</w:t>
      </w:r>
      <w:r w:rsidR="00887E40" w:rsidRPr="00D26514">
        <w:t xml:space="preserve">. </w:t>
      </w:r>
    </w:p>
    <w:p w14:paraId="4D7F6CFD" w14:textId="2CE36789" w:rsidR="006C2D4D" w:rsidRPr="00D26514" w:rsidRDefault="006C2D4D" w:rsidP="00EA3BCB">
      <w:pPr>
        <w:pStyle w:val="TableTitle"/>
      </w:pPr>
      <w:r w:rsidRPr="00D26514">
        <w:t>Table X.1-</w:t>
      </w:r>
      <w:r w:rsidR="00160539" w:rsidRPr="00D26514">
        <w:t>1</w:t>
      </w:r>
      <w:r w:rsidRPr="00D26514">
        <w:t xml:space="preserve"> </w:t>
      </w:r>
      <w:r w:rsidR="00E12377">
        <w:t>PCS</w:t>
      </w:r>
      <w:r w:rsidRPr="00D26514">
        <w:t xml:space="preserve"> – Actors and Content Modules</w:t>
      </w:r>
    </w:p>
    <w:tbl>
      <w:tblPr>
        <w:tblStyle w:val="TableGrid"/>
        <w:tblW w:w="0" w:type="auto"/>
        <w:tblLook w:val="04A0" w:firstRow="1" w:lastRow="0" w:firstColumn="1" w:lastColumn="0" w:noHBand="0" w:noVBand="1"/>
      </w:tblPr>
      <w:tblGrid>
        <w:gridCol w:w="2330"/>
        <w:gridCol w:w="2334"/>
        <w:gridCol w:w="2345"/>
        <w:gridCol w:w="2341"/>
      </w:tblGrid>
      <w:tr w:rsidR="006C2D4D" w:rsidRPr="00D26514" w14:paraId="340B6F7A" w14:textId="77777777" w:rsidTr="005C4F83">
        <w:trPr>
          <w:cantSplit/>
          <w:tblHeader/>
        </w:trPr>
        <w:tc>
          <w:tcPr>
            <w:tcW w:w="2330" w:type="dxa"/>
            <w:tcBorders>
              <w:bottom w:val="single" w:sz="4" w:space="0" w:color="auto"/>
            </w:tcBorders>
            <w:shd w:val="clear" w:color="auto" w:fill="D9D9D9" w:themeFill="background1" w:themeFillShade="D9"/>
          </w:tcPr>
          <w:p w14:paraId="7E42FCC9" w14:textId="11EE4B73" w:rsidR="006C2D4D" w:rsidRPr="00D26514" w:rsidRDefault="006C2D4D" w:rsidP="00EA3BCB">
            <w:pPr>
              <w:pStyle w:val="TableEntryHeader"/>
            </w:pPr>
            <w:r w:rsidRPr="00D26514">
              <w:t>Actors</w:t>
            </w:r>
          </w:p>
        </w:tc>
        <w:tc>
          <w:tcPr>
            <w:tcW w:w="2334" w:type="dxa"/>
            <w:shd w:val="clear" w:color="auto" w:fill="D9D9D9" w:themeFill="background1" w:themeFillShade="D9"/>
          </w:tcPr>
          <w:p w14:paraId="6AE8A0CE" w14:textId="0ECC51EB" w:rsidR="006C2D4D" w:rsidRPr="00D26514" w:rsidRDefault="006C2D4D" w:rsidP="00EA3BCB">
            <w:pPr>
              <w:pStyle w:val="TableEntryHeader"/>
            </w:pPr>
            <w:r w:rsidRPr="00D26514">
              <w:t>Content Modules</w:t>
            </w:r>
          </w:p>
        </w:tc>
        <w:tc>
          <w:tcPr>
            <w:tcW w:w="2345" w:type="dxa"/>
            <w:shd w:val="clear" w:color="auto" w:fill="D9D9D9" w:themeFill="background1" w:themeFillShade="D9"/>
          </w:tcPr>
          <w:p w14:paraId="796DED5A" w14:textId="6577BCA5" w:rsidR="006C2D4D" w:rsidRPr="00D26514" w:rsidRDefault="006C2D4D" w:rsidP="00EA3BCB">
            <w:pPr>
              <w:pStyle w:val="TableEntryHeader"/>
            </w:pPr>
            <w:r w:rsidRPr="00D26514">
              <w:t>Optionality</w:t>
            </w:r>
          </w:p>
        </w:tc>
        <w:tc>
          <w:tcPr>
            <w:tcW w:w="2341" w:type="dxa"/>
            <w:shd w:val="clear" w:color="auto" w:fill="D9D9D9" w:themeFill="background1" w:themeFillShade="D9"/>
          </w:tcPr>
          <w:p w14:paraId="093792E7" w14:textId="42471CB6" w:rsidR="006C2D4D" w:rsidRPr="00D26514" w:rsidRDefault="006C2D4D" w:rsidP="00EA3BCB">
            <w:pPr>
              <w:pStyle w:val="TableEntryHeader"/>
            </w:pPr>
            <w:r w:rsidRPr="00D26514">
              <w:t>Reference</w:t>
            </w:r>
          </w:p>
        </w:tc>
      </w:tr>
      <w:tr w:rsidR="006C2D4D" w:rsidRPr="00D26514" w14:paraId="71B1C86F" w14:textId="77777777" w:rsidTr="001E1A72">
        <w:trPr>
          <w:cantSplit/>
        </w:trPr>
        <w:tc>
          <w:tcPr>
            <w:tcW w:w="2330" w:type="dxa"/>
            <w:tcBorders>
              <w:top w:val="single" w:sz="4" w:space="0" w:color="auto"/>
              <w:left w:val="single" w:sz="4" w:space="0" w:color="auto"/>
              <w:bottom w:val="single" w:sz="4" w:space="0" w:color="auto"/>
              <w:right w:val="single" w:sz="4" w:space="0" w:color="auto"/>
            </w:tcBorders>
          </w:tcPr>
          <w:p w14:paraId="35C060B4" w14:textId="377B85D0" w:rsidR="006C2D4D" w:rsidRPr="00D26514" w:rsidRDefault="006C2D4D" w:rsidP="00EA3BCB">
            <w:pPr>
              <w:pStyle w:val="TableEntry"/>
            </w:pPr>
            <w:r w:rsidRPr="00D26514">
              <w:t>Content Creator</w:t>
            </w:r>
          </w:p>
        </w:tc>
        <w:tc>
          <w:tcPr>
            <w:tcW w:w="2334" w:type="dxa"/>
            <w:tcBorders>
              <w:left w:val="single" w:sz="4" w:space="0" w:color="auto"/>
            </w:tcBorders>
          </w:tcPr>
          <w:p w14:paraId="304ABAE0" w14:textId="2BE5B245" w:rsidR="006C2D4D" w:rsidRPr="00D26514" w:rsidRDefault="006C2D4D" w:rsidP="00EA3BCB">
            <w:pPr>
              <w:pStyle w:val="TableEntry"/>
            </w:pPr>
            <w:bookmarkStart w:id="76" w:name="OLE_LINK7"/>
            <w:bookmarkStart w:id="77" w:name="OLE_LINK8"/>
            <w:r w:rsidRPr="00D26514">
              <w:t>Content Module 1 Name and Template ID</w:t>
            </w:r>
            <w:bookmarkEnd w:id="76"/>
            <w:bookmarkEnd w:id="77"/>
          </w:p>
        </w:tc>
        <w:tc>
          <w:tcPr>
            <w:tcW w:w="2345" w:type="dxa"/>
          </w:tcPr>
          <w:p w14:paraId="3DEFE2EA" w14:textId="12FDA935" w:rsidR="006C2D4D" w:rsidRPr="00D26514" w:rsidRDefault="006C2D4D" w:rsidP="00EA3BCB">
            <w:pPr>
              <w:pStyle w:val="TableEntry"/>
            </w:pPr>
            <w:r w:rsidRPr="00D26514">
              <w:t>R</w:t>
            </w:r>
          </w:p>
        </w:tc>
        <w:tc>
          <w:tcPr>
            <w:tcW w:w="2341" w:type="dxa"/>
          </w:tcPr>
          <w:p w14:paraId="36E1060C" w14:textId="4A2F7365" w:rsidR="006C2D4D" w:rsidRPr="00D26514" w:rsidRDefault="005C4F83" w:rsidP="00EA3BCB">
            <w:pPr>
              <w:pStyle w:val="TableEntry"/>
            </w:pPr>
            <w:r w:rsidRPr="00376959">
              <w:t>PCC TF-3: 6.3.</w:t>
            </w:r>
            <w:proofErr w:type="gramStart"/>
            <w:r w:rsidRPr="00376959">
              <w:t>1.D</w:t>
            </w:r>
            <w:proofErr w:type="gramEnd"/>
          </w:p>
        </w:tc>
      </w:tr>
      <w:tr w:rsidR="006C2D4D" w:rsidRPr="00D26514" w14:paraId="6B5F8AD7" w14:textId="77777777" w:rsidTr="001E1A72">
        <w:trPr>
          <w:cantSplit/>
        </w:trPr>
        <w:tc>
          <w:tcPr>
            <w:tcW w:w="2330" w:type="dxa"/>
            <w:tcBorders>
              <w:top w:val="single" w:sz="4" w:space="0" w:color="auto"/>
              <w:left w:val="single" w:sz="4" w:space="0" w:color="auto"/>
              <w:bottom w:val="single" w:sz="4" w:space="0" w:color="auto"/>
              <w:right w:val="single" w:sz="4" w:space="0" w:color="auto"/>
            </w:tcBorders>
          </w:tcPr>
          <w:p w14:paraId="30003059" w14:textId="0043CCE0" w:rsidR="006C2D4D" w:rsidRPr="00D26514" w:rsidRDefault="006C2D4D" w:rsidP="00EA3BCB">
            <w:pPr>
              <w:pStyle w:val="TableEntry"/>
            </w:pPr>
            <w:r w:rsidRPr="00D26514">
              <w:t>Content Consumer</w:t>
            </w:r>
          </w:p>
        </w:tc>
        <w:tc>
          <w:tcPr>
            <w:tcW w:w="2334" w:type="dxa"/>
            <w:tcBorders>
              <w:left w:val="single" w:sz="4" w:space="0" w:color="auto"/>
            </w:tcBorders>
          </w:tcPr>
          <w:p w14:paraId="124B8893" w14:textId="3A6BCF40" w:rsidR="006C2D4D" w:rsidRPr="00D26514" w:rsidRDefault="006C2D4D" w:rsidP="00EA3BCB">
            <w:pPr>
              <w:pStyle w:val="TableEntry"/>
            </w:pPr>
            <w:r w:rsidRPr="00D26514">
              <w:t>Content Module 1 Name and Template ID</w:t>
            </w:r>
          </w:p>
        </w:tc>
        <w:tc>
          <w:tcPr>
            <w:tcW w:w="2345" w:type="dxa"/>
          </w:tcPr>
          <w:p w14:paraId="76C31DE4" w14:textId="1CCC31D3" w:rsidR="006C2D4D" w:rsidRPr="00D26514" w:rsidRDefault="006C2D4D" w:rsidP="00EA3BCB">
            <w:pPr>
              <w:pStyle w:val="TableEntry"/>
            </w:pPr>
            <w:r w:rsidRPr="00D26514">
              <w:t xml:space="preserve">O </w:t>
            </w:r>
          </w:p>
        </w:tc>
        <w:tc>
          <w:tcPr>
            <w:tcW w:w="2341" w:type="dxa"/>
          </w:tcPr>
          <w:p w14:paraId="365EBC03" w14:textId="41FD9350" w:rsidR="006C2D4D" w:rsidRPr="00D26514" w:rsidRDefault="005C4F83" w:rsidP="00EA3BCB">
            <w:pPr>
              <w:pStyle w:val="TableEntry"/>
            </w:pPr>
            <w:r w:rsidRPr="00376959">
              <w:t>PCC TF-3: 6.3.</w:t>
            </w:r>
            <w:proofErr w:type="gramStart"/>
            <w:r w:rsidRPr="00376959">
              <w:t>1.D</w:t>
            </w:r>
            <w:proofErr w:type="gramEnd"/>
          </w:p>
        </w:tc>
      </w:tr>
    </w:tbl>
    <w:p w14:paraId="0A657752" w14:textId="3C0973C7" w:rsidR="0024039C" w:rsidRPr="007921C2" w:rsidRDefault="00FF4C4E" w:rsidP="007921C2">
      <w:pPr>
        <w:pStyle w:val="Heading3"/>
        <w:numPr>
          <w:ilvl w:val="0"/>
          <w:numId w:val="0"/>
        </w:numPr>
        <w:rPr>
          <w:bCs/>
          <w:noProof w:val="0"/>
        </w:rPr>
      </w:pPr>
      <w:bookmarkStart w:id="78" w:name="_Toc345074652"/>
      <w:bookmarkStart w:id="79" w:name="_Toc500238752"/>
      <w:r w:rsidRPr="00D26514">
        <w:rPr>
          <w:bCs/>
          <w:noProof w:val="0"/>
        </w:rPr>
        <w:t>X.1.1</w:t>
      </w:r>
      <w:r w:rsidR="00503AE1" w:rsidRPr="00D26514">
        <w:rPr>
          <w:bCs/>
          <w:noProof w:val="0"/>
        </w:rPr>
        <w:t xml:space="preserve"> Actor Descriptions and </w:t>
      </w:r>
      <w:r w:rsidR="006A4160" w:rsidRPr="00D26514">
        <w:rPr>
          <w:bCs/>
          <w:noProof w:val="0"/>
        </w:rPr>
        <w:t xml:space="preserve">Actor </w:t>
      </w:r>
      <w:r w:rsidR="00ED0083" w:rsidRPr="00D26514">
        <w:rPr>
          <w:bCs/>
          <w:noProof w:val="0"/>
        </w:rPr>
        <w:t xml:space="preserve">Profile </w:t>
      </w:r>
      <w:r w:rsidR="00503AE1" w:rsidRPr="00D26514">
        <w:rPr>
          <w:bCs/>
          <w:noProof w:val="0"/>
        </w:rPr>
        <w:t>Requirements</w:t>
      </w:r>
      <w:bookmarkEnd w:id="78"/>
      <w:bookmarkEnd w:id="79"/>
    </w:p>
    <w:p w14:paraId="6C3C1A76" w14:textId="6C213198" w:rsidR="009D7991" w:rsidRPr="00735642" w:rsidRDefault="00735642" w:rsidP="006A4160">
      <w:pPr>
        <w:pStyle w:val="BodyText"/>
      </w:pPr>
      <w:r>
        <w:t>Transactional</w:t>
      </w:r>
      <w:r w:rsidR="002D5B69" w:rsidRPr="00735642">
        <w:t xml:space="preserve"> requirements are documented in </w:t>
      </w:r>
      <w:r w:rsidR="0024039C" w:rsidRPr="00735642">
        <w:t xml:space="preserve">&lt;DOM&gt; TF-2 Transactions. </w:t>
      </w:r>
      <w:r w:rsidR="002D5B69" w:rsidRPr="00735642">
        <w:t>This section documents any additional requirements on profile’s actors.</w:t>
      </w:r>
    </w:p>
    <w:p w14:paraId="01063B14" w14:textId="77777777" w:rsidR="007921C2" w:rsidRPr="00735642" w:rsidRDefault="007921C2" w:rsidP="0024039C">
      <w:pPr>
        <w:pStyle w:val="BodyText"/>
      </w:pPr>
    </w:p>
    <w:p w14:paraId="23B32053" w14:textId="2C267295" w:rsidR="009D7991" w:rsidRPr="00D26514" w:rsidRDefault="00735642" w:rsidP="0024039C">
      <w:pPr>
        <w:pStyle w:val="BodyText"/>
      </w:pPr>
      <w:r>
        <w:t>Content module</w:t>
      </w:r>
      <w:r w:rsidR="0024039C" w:rsidRPr="00735642">
        <w:t xml:space="preserve"> requirements are documented in &lt;DOM&gt; TF-3 T Content Modules. This section documents any additional requirements on profile’s actors.</w:t>
      </w:r>
    </w:p>
    <w:p w14:paraId="2A5B0CB1" w14:textId="67E42330" w:rsidR="009D0CDF" w:rsidRPr="00D26514" w:rsidRDefault="009D0CDF" w:rsidP="009D0CDF">
      <w:pPr>
        <w:pStyle w:val="Heading4"/>
        <w:numPr>
          <w:ilvl w:val="0"/>
          <w:numId w:val="0"/>
        </w:numPr>
        <w:rPr>
          <w:noProof w:val="0"/>
        </w:rPr>
      </w:pPr>
      <w:bookmarkStart w:id="80" w:name="_Toc345074653"/>
      <w:bookmarkStart w:id="81" w:name="_Toc500238753"/>
      <w:r w:rsidRPr="00D26514">
        <w:rPr>
          <w:noProof w:val="0"/>
        </w:rPr>
        <w:lastRenderedPageBreak/>
        <w:t xml:space="preserve">X.1.1.1 </w:t>
      </w:r>
      <w:bookmarkEnd w:id="80"/>
      <w:bookmarkEnd w:id="81"/>
      <w:r w:rsidR="003E0A55" w:rsidRPr="00376959">
        <w:rPr>
          <w:noProof w:val="0"/>
        </w:rPr>
        <w:t>Content Creator</w:t>
      </w:r>
    </w:p>
    <w:p w14:paraId="1402E9CE" w14:textId="60419DE9" w:rsidR="00B612EC" w:rsidRDefault="003E0A55" w:rsidP="003E0A55">
      <w:pPr>
        <w:pStyle w:val="BodyText"/>
        <w:rPr>
          <w:highlight w:val="yellow"/>
        </w:rPr>
      </w:pPr>
      <w:r w:rsidRPr="00376959">
        <w:t xml:space="preserve">The Content Creator shall be responsible for the creation of content and transmission of a </w:t>
      </w:r>
      <w:r w:rsidR="00E12377">
        <w:t>PCS</w:t>
      </w:r>
      <w:r w:rsidRPr="00376959">
        <w:t xml:space="preserve"> document to a Content Consumer. </w:t>
      </w:r>
    </w:p>
    <w:p w14:paraId="147BBBA6" w14:textId="7238E9E9" w:rsidR="005C2D79" w:rsidRDefault="00B612EC" w:rsidP="003E0A55">
      <w:pPr>
        <w:pStyle w:val="BodyText"/>
      </w:pPr>
      <w:r w:rsidRPr="00A0506B">
        <w:t xml:space="preserve">The </w:t>
      </w:r>
      <w:r w:rsidR="00E12377">
        <w:t>PCS</w:t>
      </w:r>
      <w:r>
        <w:t xml:space="preserve"> Content Creator creates the document that summarizes the emergency transport encounter that conta</w:t>
      </w:r>
      <w:r w:rsidR="009A5DEE">
        <w:t xml:space="preserve">ins the data elements in the </w:t>
      </w:r>
      <w:commentRangeStart w:id="82"/>
      <w:r w:rsidR="009A5DEE" w:rsidRPr="009A5DEE">
        <w:rPr>
          <w:highlight w:val="yellow"/>
        </w:rPr>
        <w:t>appendix</w:t>
      </w:r>
      <w:commentRangeEnd w:id="82"/>
      <w:r w:rsidR="009A5DEE">
        <w:rPr>
          <w:rStyle w:val="CommentReference"/>
        </w:rPr>
        <w:commentReference w:id="82"/>
      </w:r>
      <w:r w:rsidR="009A5DEE" w:rsidRPr="009A5DEE">
        <w:rPr>
          <w:highlight w:val="yellow"/>
        </w:rPr>
        <w:t>….</w:t>
      </w:r>
      <w:r w:rsidR="009A5DEE">
        <w:t xml:space="preserve"> </w:t>
      </w:r>
    </w:p>
    <w:p w14:paraId="6C357AE7" w14:textId="7FD78A5A" w:rsidR="00503AE1" w:rsidRDefault="00503AE1" w:rsidP="0038429E">
      <w:pPr>
        <w:pStyle w:val="Heading4"/>
        <w:numPr>
          <w:ilvl w:val="0"/>
          <w:numId w:val="0"/>
        </w:numPr>
        <w:rPr>
          <w:noProof w:val="0"/>
        </w:rPr>
      </w:pPr>
      <w:bookmarkStart w:id="83" w:name="_Toc345074654"/>
      <w:bookmarkStart w:id="84" w:name="_Toc500238754"/>
      <w:r w:rsidRPr="00D26514">
        <w:rPr>
          <w:noProof w:val="0"/>
        </w:rPr>
        <w:t xml:space="preserve">X.1.1.2 </w:t>
      </w:r>
      <w:bookmarkEnd w:id="83"/>
      <w:bookmarkEnd w:id="84"/>
      <w:r w:rsidR="003E0A55" w:rsidRPr="00376959">
        <w:rPr>
          <w:noProof w:val="0"/>
        </w:rPr>
        <w:t>Content Consumer</w:t>
      </w:r>
    </w:p>
    <w:p w14:paraId="515CBF12" w14:textId="3F04B2AD" w:rsidR="001271C8" w:rsidRPr="000549C6" w:rsidRDefault="001271C8" w:rsidP="001271C8">
      <w:pPr>
        <w:pStyle w:val="BodyText"/>
      </w:pPr>
      <w:r w:rsidRPr="00376959">
        <w:t xml:space="preserve">A Content Consumer is responsible for viewing, importing, or other processing options for </w:t>
      </w:r>
      <w:r w:rsidR="00E12377">
        <w:t>PCS</w:t>
      </w:r>
      <w:r w:rsidRPr="00376959">
        <w:t xml:space="preserve"> content created by a </w:t>
      </w:r>
      <w:r w:rsidR="00E12377">
        <w:t>PCS</w:t>
      </w:r>
      <w:r w:rsidRPr="00376959">
        <w:t xml:space="preserve"> Content Creator. </w:t>
      </w:r>
      <w:r>
        <w:t>This is specified in [PCC-1] document sharing transaction in PCC TF-2.3.1</w:t>
      </w:r>
    </w:p>
    <w:p w14:paraId="0CE9EAF8" w14:textId="30064B05" w:rsidR="003E0A55" w:rsidRDefault="003E0A55" w:rsidP="003E0A55">
      <w:pPr>
        <w:pStyle w:val="Heading4"/>
        <w:numPr>
          <w:ilvl w:val="0"/>
          <w:numId w:val="0"/>
        </w:numPr>
        <w:rPr>
          <w:rFonts w:eastAsia="Arial"/>
          <w:noProof w:val="0"/>
        </w:rPr>
      </w:pPr>
      <w:r w:rsidRPr="00D26514">
        <w:rPr>
          <w:noProof w:val="0"/>
        </w:rPr>
        <w:t>X.1.1.</w:t>
      </w:r>
      <w:r>
        <w:rPr>
          <w:noProof w:val="0"/>
        </w:rPr>
        <w:t>3</w:t>
      </w:r>
      <w:r w:rsidRPr="00D26514">
        <w:rPr>
          <w:noProof w:val="0"/>
        </w:rPr>
        <w:t xml:space="preserve"> </w:t>
      </w:r>
      <w:r w:rsidRPr="00376959">
        <w:rPr>
          <w:rFonts w:eastAsia="Arial"/>
          <w:noProof w:val="0"/>
        </w:rPr>
        <w:t>Data Consumer</w:t>
      </w:r>
    </w:p>
    <w:p w14:paraId="58F0B753" w14:textId="73984249" w:rsidR="001271C8" w:rsidRPr="00D6199D" w:rsidRDefault="001271C8" w:rsidP="001271C8">
      <w:pPr>
        <w:pStyle w:val="BodyText"/>
      </w:pPr>
      <w:r w:rsidRPr="00376959">
        <w:t xml:space="preserve">The Data Consumer is responsible for </w:t>
      </w:r>
      <w:r w:rsidR="00164105">
        <w:t>receiving content provided</w:t>
      </w:r>
      <w:r w:rsidRPr="00376959">
        <w:t xml:space="preserve"> by the Data </w:t>
      </w:r>
      <w:r>
        <w:t>Creator</w:t>
      </w:r>
      <w:r w:rsidRPr="00376959">
        <w:t>.</w:t>
      </w:r>
      <w:r>
        <w:t xml:space="preserve"> </w:t>
      </w:r>
    </w:p>
    <w:p w14:paraId="6F3DBA1B" w14:textId="08DBE26B" w:rsidR="003E0A55" w:rsidRPr="00D26514" w:rsidRDefault="003E0A55" w:rsidP="003E0A55">
      <w:pPr>
        <w:pStyle w:val="Heading4"/>
        <w:numPr>
          <w:ilvl w:val="0"/>
          <w:numId w:val="0"/>
        </w:numPr>
        <w:rPr>
          <w:noProof w:val="0"/>
        </w:rPr>
      </w:pPr>
      <w:r w:rsidRPr="00D26514">
        <w:rPr>
          <w:noProof w:val="0"/>
        </w:rPr>
        <w:t>X.1.1.</w:t>
      </w:r>
      <w:r>
        <w:rPr>
          <w:noProof w:val="0"/>
        </w:rPr>
        <w:t>4</w:t>
      </w:r>
      <w:r w:rsidRPr="00D26514">
        <w:rPr>
          <w:noProof w:val="0"/>
        </w:rPr>
        <w:t xml:space="preserve"> </w:t>
      </w:r>
      <w:r w:rsidR="007149C5" w:rsidRPr="007149C5">
        <w:rPr>
          <w:rFonts w:eastAsia="Arial"/>
          <w:noProof w:val="0"/>
        </w:rPr>
        <w:t xml:space="preserve">Data Sender </w:t>
      </w:r>
    </w:p>
    <w:p w14:paraId="36752014" w14:textId="7656C8AA" w:rsidR="001271C8" w:rsidRDefault="001271C8" w:rsidP="0013003F">
      <w:pPr>
        <w:pStyle w:val="BodyText"/>
        <w:rPr>
          <w:highlight w:val="yellow"/>
        </w:rPr>
      </w:pPr>
      <w:r w:rsidRPr="00376959">
        <w:t>The</w:t>
      </w:r>
      <w:r>
        <w:t xml:space="preserve"> Transport Data </w:t>
      </w:r>
      <w:r w:rsidRPr="00376959">
        <w:t xml:space="preserve">Creator shall be responsible for the creation of content and transmission of a </w:t>
      </w:r>
      <w:r w:rsidR="00E12377">
        <w:t>PCS</w:t>
      </w:r>
      <w:r w:rsidRPr="00376959">
        <w:t xml:space="preserve"> document to a</w:t>
      </w:r>
      <w:r>
        <w:t xml:space="preserve"> Transport Data </w:t>
      </w:r>
      <w:r w:rsidRPr="00376959">
        <w:t xml:space="preserve">Consumer. </w:t>
      </w:r>
    </w:p>
    <w:p w14:paraId="4B0CEC61" w14:textId="25CEFD2C" w:rsidR="00B612EC" w:rsidRPr="0071609B" w:rsidRDefault="001271C8" w:rsidP="003E0A55">
      <w:pPr>
        <w:pStyle w:val="BodyText"/>
      </w:pPr>
      <w:r w:rsidRPr="005C2D79">
        <w:t xml:space="preserve">The </w:t>
      </w:r>
      <w:r w:rsidR="00E12377">
        <w:t>PCS</w:t>
      </w:r>
      <w:r>
        <w:t xml:space="preserve"> Transport Data Creator creates the document that summarizes the emergency transport encou</w:t>
      </w:r>
      <w:r w:rsidR="009A5DEE">
        <w:t>nter that contains the</w:t>
      </w:r>
      <w:r>
        <w:t xml:space="preserve"> data elements</w:t>
      </w:r>
      <w:r w:rsidR="009A5DEE" w:rsidRPr="009A5DEE">
        <w:t xml:space="preserve"> </w:t>
      </w:r>
      <w:r w:rsidR="009A5DEE">
        <w:t xml:space="preserve">the </w:t>
      </w:r>
      <w:commentRangeStart w:id="85"/>
      <w:r w:rsidR="009A5DEE" w:rsidRPr="009A5DEE">
        <w:rPr>
          <w:highlight w:val="yellow"/>
        </w:rPr>
        <w:t>appendix</w:t>
      </w:r>
      <w:commentRangeEnd w:id="85"/>
      <w:r w:rsidR="009A5DEE">
        <w:rPr>
          <w:rStyle w:val="CommentReference"/>
        </w:rPr>
        <w:commentReference w:id="85"/>
      </w:r>
      <w:r w:rsidR="009A5DEE" w:rsidRPr="009A5DEE">
        <w:rPr>
          <w:highlight w:val="yellow"/>
        </w:rPr>
        <w:t>….</w:t>
      </w:r>
    </w:p>
    <w:p w14:paraId="5AB8E0E9" w14:textId="2D86E3F6" w:rsidR="00CF283F" w:rsidRPr="00D26514" w:rsidRDefault="00CF283F" w:rsidP="00303E20">
      <w:pPr>
        <w:pStyle w:val="Heading2"/>
        <w:numPr>
          <w:ilvl w:val="0"/>
          <w:numId w:val="0"/>
        </w:numPr>
        <w:rPr>
          <w:noProof w:val="0"/>
        </w:rPr>
      </w:pPr>
      <w:bookmarkStart w:id="86" w:name="_Toc345074655"/>
      <w:bookmarkStart w:id="87" w:name="_Toc500238755"/>
      <w:r w:rsidRPr="00D26514">
        <w:rPr>
          <w:noProof w:val="0"/>
        </w:rPr>
        <w:t xml:space="preserve">X.2 </w:t>
      </w:r>
      <w:r w:rsidR="00E12377">
        <w:rPr>
          <w:noProof w:val="0"/>
        </w:rPr>
        <w:t>PCS</w:t>
      </w:r>
      <w:r w:rsidR="00104BE6" w:rsidRPr="00D26514">
        <w:rPr>
          <w:noProof w:val="0"/>
        </w:rPr>
        <w:t xml:space="preserve"> Actor</w:t>
      </w:r>
      <w:r w:rsidRPr="00D26514">
        <w:rPr>
          <w:noProof w:val="0"/>
        </w:rPr>
        <w:t xml:space="preserve"> Options</w:t>
      </w:r>
      <w:bookmarkEnd w:id="86"/>
      <w:bookmarkEnd w:id="87"/>
    </w:p>
    <w:p w14:paraId="2DA54D84" w14:textId="77777777" w:rsidR="0028186F" w:rsidRPr="00D26514" w:rsidRDefault="0028186F" w:rsidP="0028186F">
      <w:pPr>
        <w:pStyle w:val="BodyText"/>
      </w:pPr>
      <w:r w:rsidRPr="00EA3BCB">
        <w:rPr>
          <w:b/>
        </w:rPr>
        <w:t>Options tha</w:t>
      </w:r>
      <w:r w:rsidRPr="00D26514">
        <w:t>t may be selected for each actor in this profile, if any, are listed in the Table X.2-1. Dependencies between options, when applicable, are specified in notes.</w:t>
      </w:r>
    </w:p>
    <w:p w14:paraId="0DB79531" w14:textId="608B1154" w:rsidR="006514EA" w:rsidRPr="00D26514" w:rsidRDefault="007F5664" w:rsidP="00EA3BCB">
      <w:pPr>
        <w:pStyle w:val="TableTitle"/>
      </w:pPr>
      <w:r w:rsidRPr="00D26514">
        <w:t xml:space="preserve">Table X.2-1: </w:t>
      </w:r>
      <w:r w:rsidR="00110774">
        <w:t>Paramedicine Care Summary</w:t>
      </w:r>
      <w:r w:rsidRPr="00D26514">
        <w:t xml:space="preserve"> – Actors and Options</w:t>
      </w:r>
    </w:p>
    <w:tbl>
      <w:tblPr>
        <w:tblStyle w:val="TableGrid"/>
        <w:tblW w:w="0" w:type="auto"/>
        <w:tblLook w:val="04A0" w:firstRow="1" w:lastRow="0" w:firstColumn="1" w:lastColumn="0" w:noHBand="0" w:noVBand="1"/>
      </w:tblPr>
      <w:tblGrid>
        <w:gridCol w:w="3109"/>
        <w:gridCol w:w="3123"/>
        <w:gridCol w:w="3118"/>
      </w:tblGrid>
      <w:tr w:rsidR="00FD49A2" w:rsidRPr="00D26514" w14:paraId="63167F40" w14:textId="77777777" w:rsidTr="00610811">
        <w:trPr>
          <w:cantSplit/>
          <w:tblHeader/>
        </w:trPr>
        <w:tc>
          <w:tcPr>
            <w:tcW w:w="3109" w:type="dxa"/>
            <w:shd w:val="clear" w:color="auto" w:fill="D9D9D9" w:themeFill="background1" w:themeFillShade="D9"/>
          </w:tcPr>
          <w:p w14:paraId="7C6C468D" w14:textId="16E2FCE4" w:rsidR="00FD49A2" w:rsidRPr="00D26514" w:rsidRDefault="00FD49A2" w:rsidP="00EA3BCB">
            <w:pPr>
              <w:pStyle w:val="TableEntryHeader"/>
            </w:pPr>
            <w:r w:rsidRPr="00D26514">
              <w:t>Actor</w:t>
            </w:r>
          </w:p>
        </w:tc>
        <w:tc>
          <w:tcPr>
            <w:tcW w:w="3123" w:type="dxa"/>
            <w:shd w:val="clear" w:color="auto" w:fill="D9D9D9" w:themeFill="background1" w:themeFillShade="D9"/>
          </w:tcPr>
          <w:p w14:paraId="60DB9B0A" w14:textId="1A565D38" w:rsidR="00FD49A2" w:rsidRPr="00D26514" w:rsidRDefault="00FD49A2" w:rsidP="00EA3BCB">
            <w:pPr>
              <w:pStyle w:val="TableEntryHeader"/>
            </w:pPr>
            <w:r w:rsidRPr="00D26514">
              <w:t>Option Name</w:t>
            </w:r>
          </w:p>
        </w:tc>
        <w:tc>
          <w:tcPr>
            <w:tcW w:w="3118" w:type="dxa"/>
            <w:shd w:val="clear" w:color="auto" w:fill="D9D9D9" w:themeFill="background1" w:themeFillShade="D9"/>
          </w:tcPr>
          <w:p w14:paraId="63D7A65F" w14:textId="548B2985" w:rsidR="00FD49A2" w:rsidRPr="00D26514" w:rsidRDefault="00FD49A2" w:rsidP="00EA3BCB">
            <w:pPr>
              <w:pStyle w:val="TableEntryHeader"/>
            </w:pPr>
            <w:r w:rsidRPr="00D26514">
              <w:t>Reference</w:t>
            </w:r>
          </w:p>
        </w:tc>
      </w:tr>
      <w:tr w:rsidR="0071609B" w:rsidRPr="00D26514" w14:paraId="7BCA77B7" w14:textId="77777777" w:rsidTr="00610811">
        <w:trPr>
          <w:cantSplit/>
        </w:trPr>
        <w:tc>
          <w:tcPr>
            <w:tcW w:w="3109" w:type="dxa"/>
            <w:vMerge w:val="restart"/>
          </w:tcPr>
          <w:p w14:paraId="711C93F0" w14:textId="0B06620D" w:rsidR="0071609B" w:rsidRPr="00C943B2" w:rsidRDefault="0071609B" w:rsidP="00C943B2">
            <w:pPr>
              <w:pStyle w:val="TableEntry"/>
            </w:pPr>
            <w:r w:rsidRPr="00C943B2">
              <w:t>Transport Data Consumer</w:t>
            </w:r>
          </w:p>
        </w:tc>
        <w:tc>
          <w:tcPr>
            <w:tcW w:w="3123" w:type="dxa"/>
          </w:tcPr>
          <w:p w14:paraId="70644849" w14:textId="4FA8B634" w:rsidR="0071609B" w:rsidRPr="00D26514" w:rsidRDefault="0071609B" w:rsidP="00C943B2">
            <w:pPr>
              <w:pStyle w:val="TableEntry"/>
            </w:pPr>
            <w:r>
              <w:t>Quality Data Import Option</w:t>
            </w:r>
          </w:p>
        </w:tc>
        <w:tc>
          <w:tcPr>
            <w:tcW w:w="3118" w:type="dxa"/>
          </w:tcPr>
          <w:p w14:paraId="5235FA26" w14:textId="45B802BF" w:rsidR="0071609B" w:rsidRPr="00D26514" w:rsidRDefault="0071609B" w:rsidP="00C943B2">
            <w:pPr>
              <w:pStyle w:val="TableEntry"/>
            </w:pPr>
            <w:r>
              <w:t>PCS</w:t>
            </w:r>
            <w:r w:rsidRPr="00D26514">
              <w:t xml:space="preserve"> X.2.1</w:t>
            </w:r>
            <w:r>
              <w:t xml:space="preserve"> </w:t>
            </w:r>
          </w:p>
        </w:tc>
      </w:tr>
      <w:tr w:rsidR="0071609B" w:rsidRPr="00D26514" w14:paraId="63DC7CCA" w14:textId="77777777" w:rsidTr="00610811">
        <w:trPr>
          <w:cantSplit/>
        </w:trPr>
        <w:tc>
          <w:tcPr>
            <w:tcW w:w="3109" w:type="dxa"/>
            <w:vMerge/>
          </w:tcPr>
          <w:p w14:paraId="6E48720B" w14:textId="77777777" w:rsidR="0071609B" w:rsidRPr="00C943B2" w:rsidRDefault="0071609B" w:rsidP="00C943B2">
            <w:pPr>
              <w:pStyle w:val="TableEntry"/>
            </w:pPr>
          </w:p>
        </w:tc>
        <w:tc>
          <w:tcPr>
            <w:tcW w:w="3123" w:type="dxa"/>
          </w:tcPr>
          <w:p w14:paraId="6C4BFF1D" w14:textId="474DF18B" w:rsidR="0071609B" w:rsidRPr="00376959" w:rsidRDefault="0071609B" w:rsidP="00C943B2">
            <w:pPr>
              <w:pStyle w:val="TableEntry"/>
            </w:pPr>
            <w:r>
              <w:t>Trauma Data Import Option</w:t>
            </w:r>
          </w:p>
        </w:tc>
        <w:tc>
          <w:tcPr>
            <w:tcW w:w="3118" w:type="dxa"/>
          </w:tcPr>
          <w:p w14:paraId="3A86E3C3" w14:textId="33D1239C" w:rsidR="0071609B" w:rsidRPr="00D26514" w:rsidRDefault="0071609B" w:rsidP="00C943B2">
            <w:pPr>
              <w:pStyle w:val="TableEntry"/>
            </w:pPr>
            <w:r>
              <w:t>PCS</w:t>
            </w:r>
            <w:r w:rsidRPr="00D26514">
              <w:t xml:space="preserve"> X.2.</w:t>
            </w:r>
            <w:r>
              <w:t>2</w:t>
            </w:r>
          </w:p>
        </w:tc>
      </w:tr>
      <w:tr w:rsidR="00C943B2" w:rsidRPr="00D26514" w14:paraId="7A89BDBE" w14:textId="77777777" w:rsidTr="00610811">
        <w:trPr>
          <w:cantSplit/>
        </w:trPr>
        <w:tc>
          <w:tcPr>
            <w:tcW w:w="3109" w:type="dxa"/>
          </w:tcPr>
          <w:p w14:paraId="215FA79C" w14:textId="3B1D9BB7" w:rsidR="00C943B2" w:rsidRPr="00C943B2" w:rsidRDefault="00C943B2" w:rsidP="00C943B2">
            <w:pPr>
              <w:pStyle w:val="TableEntry"/>
            </w:pPr>
            <w:r w:rsidRPr="00C943B2">
              <w:t xml:space="preserve">Transport Data Creator </w:t>
            </w:r>
          </w:p>
        </w:tc>
        <w:tc>
          <w:tcPr>
            <w:tcW w:w="3123" w:type="dxa"/>
          </w:tcPr>
          <w:p w14:paraId="6DADD686" w14:textId="52E4FDB6" w:rsidR="00C943B2" w:rsidRPr="00D26514" w:rsidRDefault="00C943B2" w:rsidP="00C943B2">
            <w:pPr>
              <w:pStyle w:val="TableEntry"/>
            </w:pPr>
            <w:r w:rsidRPr="00D26514">
              <w:t xml:space="preserve">No options defined </w:t>
            </w:r>
          </w:p>
        </w:tc>
        <w:tc>
          <w:tcPr>
            <w:tcW w:w="3118" w:type="dxa"/>
          </w:tcPr>
          <w:p w14:paraId="410BBE21" w14:textId="35E6068F" w:rsidR="00C943B2" w:rsidRPr="00D26514" w:rsidRDefault="00C943B2" w:rsidP="00C943B2">
            <w:pPr>
              <w:pStyle w:val="TableEntry"/>
            </w:pPr>
            <w:r w:rsidRPr="00D26514">
              <w:t>--</w:t>
            </w:r>
          </w:p>
        </w:tc>
      </w:tr>
      <w:tr w:rsidR="00C943B2" w:rsidRPr="00D26514" w14:paraId="0EF045AB" w14:textId="77777777" w:rsidTr="00610811">
        <w:trPr>
          <w:cantSplit/>
        </w:trPr>
        <w:tc>
          <w:tcPr>
            <w:tcW w:w="3109" w:type="dxa"/>
          </w:tcPr>
          <w:p w14:paraId="1141265A" w14:textId="62F8409E" w:rsidR="00C943B2" w:rsidRPr="00C943B2" w:rsidRDefault="00C943B2" w:rsidP="00C943B2">
            <w:pPr>
              <w:pStyle w:val="TableEntry"/>
            </w:pPr>
            <w:r w:rsidRPr="00C943B2">
              <w:t>Content Creator</w:t>
            </w:r>
          </w:p>
        </w:tc>
        <w:tc>
          <w:tcPr>
            <w:tcW w:w="3123" w:type="dxa"/>
          </w:tcPr>
          <w:p w14:paraId="0B68F5C8" w14:textId="3DB93FEE" w:rsidR="00C943B2" w:rsidRPr="00D26514" w:rsidRDefault="00C943B2" w:rsidP="00C943B2">
            <w:pPr>
              <w:pStyle w:val="TableEntry"/>
            </w:pPr>
            <w:r w:rsidRPr="00D26514">
              <w:t>No options defined</w:t>
            </w:r>
          </w:p>
        </w:tc>
        <w:tc>
          <w:tcPr>
            <w:tcW w:w="3118" w:type="dxa"/>
          </w:tcPr>
          <w:p w14:paraId="54A9BE24" w14:textId="74563F7E" w:rsidR="00C943B2" w:rsidRPr="00D26514" w:rsidRDefault="00C943B2" w:rsidP="00C943B2">
            <w:pPr>
              <w:pStyle w:val="TableEntry"/>
            </w:pPr>
            <w:r w:rsidRPr="00D26514">
              <w:t>--</w:t>
            </w:r>
          </w:p>
        </w:tc>
      </w:tr>
      <w:tr w:rsidR="00C943B2" w:rsidRPr="00D26514" w14:paraId="6BA33E10" w14:textId="77777777" w:rsidTr="00610811">
        <w:trPr>
          <w:cantSplit/>
        </w:trPr>
        <w:tc>
          <w:tcPr>
            <w:tcW w:w="3109" w:type="dxa"/>
            <w:tcBorders>
              <w:top w:val="single" w:sz="4" w:space="0" w:color="auto"/>
              <w:left w:val="single" w:sz="4" w:space="0" w:color="auto"/>
              <w:bottom w:val="nil"/>
              <w:right w:val="single" w:sz="4" w:space="0" w:color="auto"/>
            </w:tcBorders>
          </w:tcPr>
          <w:p w14:paraId="7B20F3A0" w14:textId="2BFF10F0" w:rsidR="00C943B2" w:rsidRPr="00C943B2" w:rsidRDefault="00C943B2" w:rsidP="00C943B2">
            <w:pPr>
              <w:pStyle w:val="TableEntry"/>
            </w:pPr>
            <w:r w:rsidRPr="00C943B2">
              <w:t>Content Consumer</w:t>
            </w:r>
          </w:p>
        </w:tc>
        <w:tc>
          <w:tcPr>
            <w:tcW w:w="3123" w:type="dxa"/>
            <w:tcBorders>
              <w:left w:val="single" w:sz="4" w:space="0" w:color="auto"/>
            </w:tcBorders>
          </w:tcPr>
          <w:p w14:paraId="3A2F34BD" w14:textId="6C6B6B6D" w:rsidR="00C943B2" w:rsidRPr="00D26514" w:rsidRDefault="00C943B2" w:rsidP="00C943B2">
            <w:pPr>
              <w:pStyle w:val="TableEntry"/>
            </w:pPr>
            <w:r w:rsidRPr="00D26514">
              <w:t>View Option</w:t>
            </w:r>
          </w:p>
        </w:tc>
        <w:tc>
          <w:tcPr>
            <w:tcW w:w="3118" w:type="dxa"/>
          </w:tcPr>
          <w:p w14:paraId="40071AFD" w14:textId="0C4A305E" w:rsidR="00C943B2" w:rsidRPr="00D26514" w:rsidRDefault="00C943B2" w:rsidP="00C943B2">
            <w:pPr>
              <w:pStyle w:val="TableEntry"/>
            </w:pPr>
            <w:r w:rsidRPr="00D26514">
              <w:t>PCC TF-2: 3.1.1</w:t>
            </w:r>
          </w:p>
        </w:tc>
      </w:tr>
      <w:tr w:rsidR="00C943B2" w:rsidRPr="00D26514" w14:paraId="113A1C2C" w14:textId="77777777" w:rsidTr="00610811">
        <w:trPr>
          <w:cantSplit/>
        </w:trPr>
        <w:tc>
          <w:tcPr>
            <w:tcW w:w="3109" w:type="dxa"/>
            <w:tcBorders>
              <w:top w:val="nil"/>
              <w:left w:val="single" w:sz="4" w:space="0" w:color="auto"/>
              <w:bottom w:val="nil"/>
              <w:right w:val="single" w:sz="4" w:space="0" w:color="auto"/>
            </w:tcBorders>
          </w:tcPr>
          <w:p w14:paraId="7090EA10" w14:textId="77777777" w:rsidR="00C943B2" w:rsidRPr="00D26514" w:rsidRDefault="00C943B2" w:rsidP="00C943B2">
            <w:pPr>
              <w:pStyle w:val="TableEntry"/>
            </w:pPr>
          </w:p>
        </w:tc>
        <w:tc>
          <w:tcPr>
            <w:tcW w:w="3123" w:type="dxa"/>
            <w:tcBorders>
              <w:left w:val="single" w:sz="4" w:space="0" w:color="auto"/>
            </w:tcBorders>
          </w:tcPr>
          <w:p w14:paraId="02706A91" w14:textId="298C904A" w:rsidR="00C943B2" w:rsidRPr="00D26514" w:rsidRDefault="00C943B2" w:rsidP="00C943B2">
            <w:pPr>
              <w:pStyle w:val="TableEntry"/>
            </w:pPr>
            <w:r w:rsidRPr="00D26514">
              <w:t>Document Import Option</w:t>
            </w:r>
          </w:p>
        </w:tc>
        <w:tc>
          <w:tcPr>
            <w:tcW w:w="3118" w:type="dxa"/>
          </w:tcPr>
          <w:p w14:paraId="2DB4EECE" w14:textId="152E320F" w:rsidR="00C943B2" w:rsidRPr="00D26514" w:rsidRDefault="00C943B2" w:rsidP="00C943B2">
            <w:pPr>
              <w:pStyle w:val="TableEntry"/>
            </w:pPr>
            <w:r w:rsidRPr="00D26514">
              <w:t>PCC TF-2: 3.1.2</w:t>
            </w:r>
          </w:p>
        </w:tc>
      </w:tr>
      <w:tr w:rsidR="00C943B2" w:rsidRPr="00D26514" w14:paraId="38AFF6F5" w14:textId="77777777" w:rsidTr="00610811">
        <w:trPr>
          <w:cantSplit/>
        </w:trPr>
        <w:tc>
          <w:tcPr>
            <w:tcW w:w="3109" w:type="dxa"/>
            <w:tcBorders>
              <w:top w:val="nil"/>
              <w:left w:val="single" w:sz="4" w:space="0" w:color="auto"/>
              <w:bottom w:val="nil"/>
              <w:right w:val="single" w:sz="4" w:space="0" w:color="auto"/>
            </w:tcBorders>
          </w:tcPr>
          <w:p w14:paraId="788CED43" w14:textId="77777777" w:rsidR="00C943B2" w:rsidRPr="00D26514" w:rsidRDefault="00C943B2" w:rsidP="00C943B2">
            <w:pPr>
              <w:pStyle w:val="TableEntry"/>
            </w:pPr>
          </w:p>
        </w:tc>
        <w:tc>
          <w:tcPr>
            <w:tcW w:w="3123" w:type="dxa"/>
            <w:tcBorders>
              <w:left w:val="single" w:sz="4" w:space="0" w:color="auto"/>
            </w:tcBorders>
          </w:tcPr>
          <w:p w14:paraId="517717ED" w14:textId="60E67850" w:rsidR="00C943B2" w:rsidRPr="00D26514" w:rsidRDefault="00C943B2" w:rsidP="00C943B2">
            <w:pPr>
              <w:pStyle w:val="TableEntry"/>
            </w:pPr>
            <w:r w:rsidRPr="00D26514">
              <w:t>Section Import Option</w:t>
            </w:r>
          </w:p>
        </w:tc>
        <w:tc>
          <w:tcPr>
            <w:tcW w:w="3118" w:type="dxa"/>
          </w:tcPr>
          <w:p w14:paraId="60DDD136" w14:textId="28432DDC" w:rsidR="00C943B2" w:rsidRPr="00D26514" w:rsidRDefault="00C943B2" w:rsidP="00C943B2">
            <w:pPr>
              <w:pStyle w:val="TableEntry"/>
            </w:pPr>
            <w:r w:rsidRPr="00D26514">
              <w:t>PCC TF-2: 3.1.3</w:t>
            </w:r>
          </w:p>
        </w:tc>
      </w:tr>
      <w:tr w:rsidR="00C943B2" w:rsidRPr="00D26514" w14:paraId="0D1346EB" w14:textId="77777777" w:rsidTr="00A8772E">
        <w:trPr>
          <w:cantSplit/>
        </w:trPr>
        <w:tc>
          <w:tcPr>
            <w:tcW w:w="3109" w:type="dxa"/>
            <w:tcBorders>
              <w:top w:val="nil"/>
              <w:left w:val="single" w:sz="4" w:space="0" w:color="auto"/>
              <w:bottom w:val="nil"/>
              <w:right w:val="single" w:sz="4" w:space="0" w:color="auto"/>
            </w:tcBorders>
          </w:tcPr>
          <w:p w14:paraId="7D578B76" w14:textId="77777777" w:rsidR="00C943B2" w:rsidRPr="00D26514" w:rsidRDefault="00C943B2" w:rsidP="00C943B2">
            <w:pPr>
              <w:pStyle w:val="TableEntry"/>
            </w:pPr>
          </w:p>
        </w:tc>
        <w:tc>
          <w:tcPr>
            <w:tcW w:w="3123" w:type="dxa"/>
            <w:tcBorders>
              <w:left w:val="single" w:sz="4" w:space="0" w:color="auto"/>
            </w:tcBorders>
          </w:tcPr>
          <w:p w14:paraId="228E3903" w14:textId="02A70E85" w:rsidR="00C943B2" w:rsidRPr="00D26514" w:rsidRDefault="00C943B2" w:rsidP="00C943B2">
            <w:pPr>
              <w:pStyle w:val="TableEntry"/>
            </w:pPr>
            <w:r w:rsidRPr="00D26514">
              <w:t>Discrete Data Import Option</w:t>
            </w:r>
          </w:p>
        </w:tc>
        <w:tc>
          <w:tcPr>
            <w:tcW w:w="3118" w:type="dxa"/>
          </w:tcPr>
          <w:p w14:paraId="452DE767" w14:textId="3443248B" w:rsidR="00C943B2" w:rsidRPr="00D26514" w:rsidRDefault="00C943B2" w:rsidP="00C943B2">
            <w:pPr>
              <w:pStyle w:val="TableEntry"/>
            </w:pPr>
            <w:r w:rsidRPr="00D26514">
              <w:t>PCC TF-2: 3.1.4</w:t>
            </w:r>
          </w:p>
        </w:tc>
      </w:tr>
      <w:tr w:rsidR="00C943B2" w:rsidRPr="00D26514" w14:paraId="569D18F6" w14:textId="77777777" w:rsidTr="00650DE6">
        <w:trPr>
          <w:cantSplit/>
        </w:trPr>
        <w:tc>
          <w:tcPr>
            <w:tcW w:w="3109" w:type="dxa"/>
            <w:tcBorders>
              <w:top w:val="nil"/>
              <w:left w:val="single" w:sz="4" w:space="0" w:color="auto"/>
              <w:bottom w:val="nil"/>
              <w:right w:val="single" w:sz="4" w:space="0" w:color="auto"/>
            </w:tcBorders>
          </w:tcPr>
          <w:p w14:paraId="098FF38A" w14:textId="77777777" w:rsidR="00C943B2" w:rsidRPr="00D26514" w:rsidRDefault="00C943B2" w:rsidP="00C943B2">
            <w:pPr>
              <w:pStyle w:val="TableEntry"/>
            </w:pPr>
          </w:p>
        </w:tc>
        <w:tc>
          <w:tcPr>
            <w:tcW w:w="3123" w:type="dxa"/>
            <w:tcBorders>
              <w:left w:val="single" w:sz="4" w:space="0" w:color="auto"/>
            </w:tcBorders>
          </w:tcPr>
          <w:p w14:paraId="727EBD70" w14:textId="1CB44258" w:rsidR="00C943B2" w:rsidRPr="00D26514" w:rsidRDefault="00C943B2" w:rsidP="00C943B2">
            <w:pPr>
              <w:pStyle w:val="TableEntry"/>
              <w:ind w:left="0"/>
            </w:pPr>
            <w:r>
              <w:t xml:space="preserve"> Quality Data Import Option</w:t>
            </w:r>
          </w:p>
        </w:tc>
        <w:tc>
          <w:tcPr>
            <w:tcW w:w="3118" w:type="dxa"/>
          </w:tcPr>
          <w:p w14:paraId="03365665" w14:textId="07E8E32F" w:rsidR="00C943B2" w:rsidRPr="00D26514" w:rsidRDefault="00E12377" w:rsidP="00C943B2">
            <w:pPr>
              <w:pStyle w:val="TableEntry"/>
            </w:pPr>
            <w:r>
              <w:t>PCS</w:t>
            </w:r>
            <w:r w:rsidR="00C943B2" w:rsidRPr="00D26514">
              <w:t xml:space="preserve"> X.2.1</w:t>
            </w:r>
            <w:r w:rsidR="00C943B2">
              <w:t xml:space="preserve"> </w:t>
            </w:r>
          </w:p>
        </w:tc>
      </w:tr>
      <w:tr w:rsidR="00C943B2" w:rsidRPr="00D26514" w14:paraId="44EEDBC8" w14:textId="77777777" w:rsidTr="00610811">
        <w:trPr>
          <w:cantSplit/>
        </w:trPr>
        <w:tc>
          <w:tcPr>
            <w:tcW w:w="3109" w:type="dxa"/>
            <w:tcBorders>
              <w:top w:val="nil"/>
              <w:left w:val="single" w:sz="4" w:space="0" w:color="auto"/>
              <w:bottom w:val="single" w:sz="4" w:space="0" w:color="auto"/>
              <w:right w:val="single" w:sz="4" w:space="0" w:color="auto"/>
            </w:tcBorders>
          </w:tcPr>
          <w:p w14:paraId="1BD8BAD1" w14:textId="77777777" w:rsidR="00C943B2" w:rsidRPr="00D26514" w:rsidRDefault="00C943B2" w:rsidP="00C943B2">
            <w:pPr>
              <w:pStyle w:val="TableEntry"/>
            </w:pPr>
          </w:p>
        </w:tc>
        <w:tc>
          <w:tcPr>
            <w:tcW w:w="3123" w:type="dxa"/>
            <w:tcBorders>
              <w:left w:val="single" w:sz="4" w:space="0" w:color="auto"/>
            </w:tcBorders>
          </w:tcPr>
          <w:p w14:paraId="6483A257" w14:textId="6E4552F3" w:rsidR="00C943B2" w:rsidRDefault="00C943B2" w:rsidP="00C943B2">
            <w:pPr>
              <w:pStyle w:val="TableEntry"/>
            </w:pPr>
            <w:r>
              <w:t>Trauma Data Import Option</w:t>
            </w:r>
          </w:p>
        </w:tc>
        <w:tc>
          <w:tcPr>
            <w:tcW w:w="3118" w:type="dxa"/>
          </w:tcPr>
          <w:p w14:paraId="28F7C936" w14:textId="61E7B469" w:rsidR="00C943B2" w:rsidRPr="00D26514" w:rsidRDefault="00E12377" w:rsidP="00C943B2">
            <w:pPr>
              <w:pStyle w:val="TableEntry"/>
            </w:pPr>
            <w:r>
              <w:t>PCS</w:t>
            </w:r>
            <w:r w:rsidR="00C943B2" w:rsidRPr="00D26514">
              <w:t xml:space="preserve"> X.2.</w:t>
            </w:r>
            <w:r w:rsidR="00C943B2">
              <w:t>2</w:t>
            </w:r>
          </w:p>
        </w:tc>
      </w:tr>
    </w:tbl>
    <w:p w14:paraId="5777C1DE" w14:textId="2F5F32C3" w:rsidR="00CF283F" w:rsidRPr="00D26514" w:rsidRDefault="00323461" w:rsidP="0097454A">
      <w:pPr>
        <w:pStyle w:val="Heading3"/>
        <w:numPr>
          <w:ilvl w:val="0"/>
          <w:numId w:val="0"/>
        </w:numPr>
        <w:ind w:left="720" w:hanging="720"/>
        <w:rPr>
          <w:noProof w:val="0"/>
        </w:rPr>
      </w:pPr>
      <w:bookmarkStart w:id="88" w:name="_Toc345074656"/>
      <w:bookmarkStart w:id="89" w:name="_Toc500238756"/>
      <w:r w:rsidRPr="00D26514">
        <w:rPr>
          <w:noProof w:val="0"/>
        </w:rPr>
        <w:lastRenderedPageBreak/>
        <w:t xml:space="preserve">X.2.1 </w:t>
      </w:r>
      <w:bookmarkEnd w:id="88"/>
      <w:bookmarkEnd w:id="89"/>
      <w:r w:rsidR="00650DE6">
        <w:rPr>
          <w:noProof w:val="0"/>
        </w:rPr>
        <w:t xml:space="preserve">Quality </w:t>
      </w:r>
      <w:r w:rsidR="00171B02">
        <w:rPr>
          <w:noProof w:val="0"/>
        </w:rPr>
        <w:t>Data Import</w:t>
      </w:r>
      <w:r w:rsidR="00A23E02">
        <w:rPr>
          <w:noProof w:val="0"/>
        </w:rPr>
        <w:t xml:space="preserve"> Option</w:t>
      </w:r>
    </w:p>
    <w:p w14:paraId="42AA7DE1" w14:textId="7E761E64" w:rsidR="0028186F" w:rsidRDefault="0028186F" w:rsidP="0028186F">
      <w:pPr>
        <w:pStyle w:val="AuthorInstructions"/>
        <w:rPr>
          <w:rFonts w:eastAsia="Calibri"/>
          <w:i w:val="0"/>
        </w:rPr>
      </w:pPr>
      <w:bookmarkStart w:id="90" w:name="_Toc345074657"/>
      <w:bookmarkStart w:id="91" w:name="_Toc500238757"/>
      <w:bookmarkStart w:id="92" w:name="_Toc37034636"/>
      <w:bookmarkStart w:id="93" w:name="_Toc38846114"/>
      <w:bookmarkStart w:id="94" w:name="_Toc504625757"/>
      <w:bookmarkStart w:id="95" w:name="_Toc530206510"/>
      <w:bookmarkStart w:id="96" w:name="_Toc1388430"/>
      <w:bookmarkStart w:id="97" w:name="_Toc1388584"/>
      <w:bookmarkStart w:id="98" w:name="_Toc1456611"/>
      <w:r>
        <w:rPr>
          <w:rFonts w:eastAsia="Calibri"/>
          <w:i w:val="0"/>
        </w:rPr>
        <w:t>This option d</w:t>
      </w:r>
      <w:r w:rsidRPr="00171B02">
        <w:rPr>
          <w:rFonts w:eastAsia="Calibri"/>
          <w:i w:val="0"/>
        </w:rPr>
        <w:t xml:space="preserve">efines the processing requirements placed on </w:t>
      </w:r>
      <w:r>
        <w:rPr>
          <w:rFonts w:eastAsia="Calibri"/>
          <w:i w:val="0"/>
        </w:rPr>
        <w:t xml:space="preserve">the </w:t>
      </w:r>
      <w:r w:rsidRPr="00171B02">
        <w:rPr>
          <w:rFonts w:eastAsia="Calibri"/>
          <w:i w:val="0"/>
        </w:rPr>
        <w:t xml:space="preserve">content consumers for providing access and importing </w:t>
      </w:r>
      <w:r w:rsidR="00F21E4E">
        <w:rPr>
          <w:rFonts w:eastAsia="Calibri"/>
          <w:i w:val="0"/>
        </w:rPr>
        <w:t xml:space="preserve">quality </w:t>
      </w:r>
      <w:r w:rsidRPr="00171B02">
        <w:rPr>
          <w:rFonts w:eastAsia="Calibri"/>
          <w:i w:val="0"/>
        </w:rPr>
        <w:t xml:space="preserve">data from selected sections of the </w:t>
      </w:r>
      <w:r w:rsidR="0026125E">
        <w:rPr>
          <w:rFonts w:eastAsia="Calibri"/>
          <w:i w:val="0"/>
        </w:rPr>
        <w:t>P</w:t>
      </w:r>
      <w:r w:rsidR="00FC44B2">
        <w:rPr>
          <w:rFonts w:eastAsia="Calibri"/>
          <w:i w:val="0"/>
        </w:rPr>
        <w:t>atient Care Report</w:t>
      </w:r>
      <w:r w:rsidRPr="00171B02">
        <w:rPr>
          <w:rFonts w:eastAsia="Calibri"/>
          <w:i w:val="0"/>
        </w:rPr>
        <w:t xml:space="preserve">. </w:t>
      </w:r>
      <w:r w:rsidR="00E67D6C">
        <w:rPr>
          <w:rFonts w:eastAsia="Calibri"/>
          <w:i w:val="0"/>
        </w:rPr>
        <w:t>If the Content consumer option is use</w:t>
      </w:r>
      <w:r w:rsidR="0026125E">
        <w:rPr>
          <w:rFonts w:eastAsia="Calibri"/>
          <w:i w:val="0"/>
        </w:rPr>
        <w:t>d,</w:t>
      </w:r>
      <w:r w:rsidR="00E67D6C">
        <w:rPr>
          <w:rFonts w:eastAsia="Calibri"/>
          <w:i w:val="0"/>
        </w:rPr>
        <w:t xml:space="preserve"> refer </w:t>
      </w:r>
      <w:commentRangeStart w:id="99"/>
      <w:r w:rsidR="00E67D6C">
        <w:rPr>
          <w:rFonts w:eastAsia="Calibri"/>
          <w:i w:val="0"/>
        </w:rPr>
        <w:t>to</w:t>
      </w:r>
      <w:r w:rsidR="00E67D6C" w:rsidRPr="00DC15E5">
        <w:rPr>
          <w:rFonts w:eastAsia="Calibri"/>
          <w:i w:val="0"/>
          <w:highlight w:val="yellow"/>
        </w:rPr>
        <w:t>……. If</w:t>
      </w:r>
      <w:r w:rsidR="00E67D6C">
        <w:rPr>
          <w:rFonts w:eastAsia="Calibri"/>
          <w:i w:val="0"/>
        </w:rPr>
        <w:t xml:space="preserve"> the Transport Data Consumer option is used</w:t>
      </w:r>
      <w:r w:rsidR="0026125E">
        <w:rPr>
          <w:rFonts w:eastAsia="Calibri"/>
          <w:i w:val="0"/>
        </w:rPr>
        <w:t>,</w:t>
      </w:r>
      <w:r w:rsidR="00E67D6C">
        <w:rPr>
          <w:rFonts w:eastAsia="Calibri"/>
          <w:i w:val="0"/>
        </w:rPr>
        <w:t xml:space="preserve"> refer to</w:t>
      </w:r>
      <w:proofErr w:type="gramStart"/>
      <w:r w:rsidR="00E67D6C" w:rsidRPr="00DC15E5">
        <w:rPr>
          <w:rFonts w:eastAsia="Calibri"/>
          <w:i w:val="0"/>
          <w:highlight w:val="yellow"/>
        </w:rPr>
        <w:t>…..</w:t>
      </w:r>
      <w:proofErr w:type="gramEnd"/>
      <w:r w:rsidR="00E67D6C">
        <w:rPr>
          <w:rFonts w:eastAsia="Calibri"/>
          <w:i w:val="0"/>
        </w:rPr>
        <w:t xml:space="preserve"> </w:t>
      </w:r>
      <w:r w:rsidRPr="00171B02">
        <w:rPr>
          <w:rFonts w:eastAsia="Calibri"/>
          <w:i w:val="0"/>
        </w:rPr>
        <w:t xml:space="preserve"> </w:t>
      </w:r>
      <w:commentRangeEnd w:id="99"/>
      <w:r w:rsidR="00110774">
        <w:rPr>
          <w:rStyle w:val="CommentReference"/>
          <w:i w:val="0"/>
        </w:rPr>
        <w:commentReference w:id="99"/>
      </w:r>
    </w:p>
    <w:p w14:paraId="0E85A4A2" w14:textId="2F29B71B" w:rsidR="00C943B2" w:rsidRPr="00D26514" w:rsidRDefault="00C943B2" w:rsidP="00C943B2">
      <w:pPr>
        <w:pStyle w:val="Heading3"/>
        <w:numPr>
          <w:ilvl w:val="0"/>
          <w:numId w:val="0"/>
        </w:numPr>
        <w:ind w:left="720" w:hanging="720"/>
        <w:rPr>
          <w:noProof w:val="0"/>
        </w:rPr>
      </w:pPr>
      <w:r w:rsidRPr="00D26514">
        <w:rPr>
          <w:noProof w:val="0"/>
        </w:rPr>
        <w:t>X.2.</w:t>
      </w:r>
      <w:r>
        <w:rPr>
          <w:noProof w:val="0"/>
        </w:rPr>
        <w:t>2</w:t>
      </w:r>
      <w:r w:rsidRPr="00D26514">
        <w:rPr>
          <w:noProof w:val="0"/>
        </w:rPr>
        <w:t xml:space="preserve"> </w:t>
      </w:r>
      <w:r w:rsidR="0026125E">
        <w:rPr>
          <w:noProof w:val="0"/>
        </w:rPr>
        <w:t xml:space="preserve">Trauma </w:t>
      </w:r>
      <w:r>
        <w:rPr>
          <w:noProof w:val="0"/>
        </w:rPr>
        <w:t>Data Import Option</w:t>
      </w:r>
    </w:p>
    <w:p w14:paraId="5506C56F" w14:textId="373A4271" w:rsidR="00C943B2" w:rsidRPr="00171B02" w:rsidRDefault="00FC44B2" w:rsidP="0028186F">
      <w:pPr>
        <w:pStyle w:val="AuthorInstructions"/>
        <w:rPr>
          <w:rFonts w:eastAsia="Calibri"/>
          <w:i w:val="0"/>
        </w:rPr>
      </w:pPr>
      <w:r>
        <w:rPr>
          <w:rFonts w:eastAsia="Calibri"/>
          <w:i w:val="0"/>
        </w:rPr>
        <w:t>This option d</w:t>
      </w:r>
      <w:r w:rsidRPr="00171B02">
        <w:rPr>
          <w:rFonts w:eastAsia="Calibri"/>
          <w:i w:val="0"/>
        </w:rPr>
        <w:t xml:space="preserve">efines the processing requirements placed on </w:t>
      </w:r>
      <w:r>
        <w:rPr>
          <w:rFonts w:eastAsia="Calibri"/>
          <w:i w:val="0"/>
        </w:rPr>
        <w:t xml:space="preserve">the </w:t>
      </w:r>
      <w:r w:rsidRPr="00171B02">
        <w:rPr>
          <w:rFonts w:eastAsia="Calibri"/>
          <w:i w:val="0"/>
        </w:rPr>
        <w:t xml:space="preserve">content consumers for providing access and importing </w:t>
      </w:r>
      <w:r>
        <w:rPr>
          <w:rFonts w:eastAsia="Calibri"/>
          <w:i w:val="0"/>
        </w:rPr>
        <w:t xml:space="preserve">trauma </w:t>
      </w:r>
      <w:r w:rsidRPr="00171B02">
        <w:rPr>
          <w:rFonts w:eastAsia="Calibri"/>
          <w:i w:val="0"/>
        </w:rPr>
        <w:t xml:space="preserve">data from selected sections of the </w:t>
      </w:r>
      <w:r>
        <w:rPr>
          <w:rFonts w:eastAsia="Calibri"/>
          <w:i w:val="0"/>
        </w:rPr>
        <w:t>Patient Care Report</w:t>
      </w:r>
      <w:r w:rsidRPr="00171B02">
        <w:rPr>
          <w:rFonts w:eastAsia="Calibri"/>
          <w:i w:val="0"/>
        </w:rPr>
        <w:t xml:space="preserve">. </w:t>
      </w:r>
      <w:r>
        <w:rPr>
          <w:rFonts w:eastAsia="Calibri"/>
          <w:i w:val="0"/>
        </w:rPr>
        <w:t xml:space="preserve">If the Content consumer option is used, refer </w:t>
      </w:r>
      <w:commentRangeStart w:id="100"/>
      <w:r>
        <w:rPr>
          <w:rFonts w:eastAsia="Calibri"/>
          <w:i w:val="0"/>
        </w:rPr>
        <w:t>to……. If the Transport Data Consumer option is used, refer to</w:t>
      </w:r>
      <w:proofErr w:type="gramStart"/>
      <w:r>
        <w:rPr>
          <w:rFonts w:eastAsia="Calibri"/>
          <w:i w:val="0"/>
        </w:rPr>
        <w:t>…..</w:t>
      </w:r>
      <w:proofErr w:type="gramEnd"/>
      <w:r>
        <w:rPr>
          <w:rFonts w:eastAsia="Calibri"/>
          <w:i w:val="0"/>
        </w:rPr>
        <w:t xml:space="preserve"> </w:t>
      </w:r>
      <w:r w:rsidRPr="00171B02">
        <w:rPr>
          <w:rFonts w:eastAsia="Calibri"/>
          <w:i w:val="0"/>
        </w:rPr>
        <w:t xml:space="preserve"> </w:t>
      </w:r>
      <w:commentRangeEnd w:id="100"/>
      <w:r w:rsidR="004B3747">
        <w:rPr>
          <w:rStyle w:val="CommentReference"/>
          <w:i w:val="0"/>
        </w:rPr>
        <w:commentReference w:id="100"/>
      </w:r>
    </w:p>
    <w:p w14:paraId="25D3795F" w14:textId="6FEA2E8A" w:rsidR="005F21E7" w:rsidRPr="00D26514" w:rsidRDefault="005F21E7" w:rsidP="00303E20">
      <w:pPr>
        <w:pStyle w:val="Heading2"/>
        <w:numPr>
          <w:ilvl w:val="0"/>
          <w:numId w:val="0"/>
        </w:numPr>
        <w:rPr>
          <w:noProof w:val="0"/>
        </w:rPr>
      </w:pPr>
      <w:r w:rsidRPr="00D26514">
        <w:rPr>
          <w:noProof w:val="0"/>
        </w:rPr>
        <w:t xml:space="preserve">X.3 </w:t>
      </w:r>
      <w:r w:rsidR="00E12377">
        <w:rPr>
          <w:noProof w:val="0"/>
        </w:rPr>
        <w:t>PCS</w:t>
      </w:r>
      <w:r w:rsidRPr="00D26514">
        <w:rPr>
          <w:noProof w:val="0"/>
        </w:rPr>
        <w:t xml:space="preserve"> </w:t>
      </w:r>
      <w:r w:rsidR="001579E7" w:rsidRPr="00D26514">
        <w:rPr>
          <w:noProof w:val="0"/>
        </w:rPr>
        <w:t xml:space="preserve">Required </w:t>
      </w:r>
      <w:r w:rsidR="00C158E0" w:rsidRPr="00D26514">
        <w:rPr>
          <w:noProof w:val="0"/>
        </w:rPr>
        <w:t>Actor</w:t>
      </w:r>
      <w:r w:rsidRPr="00D26514">
        <w:rPr>
          <w:noProof w:val="0"/>
        </w:rPr>
        <w:t xml:space="preserve"> Groupings</w:t>
      </w:r>
      <w:bookmarkEnd w:id="90"/>
      <w:bookmarkEnd w:id="91"/>
      <w:r w:rsidRPr="00D26514">
        <w:rPr>
          <w:noProof w:val="0"/>
        </w:rPr>
        <w:t xml:space="preserve"> </w:t>
      </w:r>
    </w:p>
    <w:p w14:paraId="5F8BBE6E" w14:textId="5D3DC7B7" w:rsidR="008A63C9" w:rsidRPr="00D26514" w:rsidRDefault="008D0C27" w:rsidP="00EA3BCB">
      <w:pPr>
        <w:pStyle w:val="BodyText"/>
      </w:pPr>
      <w:bookmarkStart w:id="101" w:name="_Hlk503024871"/>
      <w:r w:rsidRPr="00376959">
        <w:t>There are no required actor groupings for this profile</w:t>
      </w:r>
      <w:r w:rsidR="00341243">
        <w:t xml:space="preserve">. </w:t>
      </w:r>
    </w:p>
    <w:p w14:paraId="0F157428" w14:textId="0AFE08FE" w:rsidR="00CF283F" w:rsidRPr="00D26514" w:rsidRDefault="00CF283F" w:rsidP="00303E20">
      <w:pPr>
        <w:pStyle w:val="Heading2"/>
        <w:numPr>
          <w:ilvl w:val="0"/>
          <w:numId w:val="0"/>
        </w:numPr>
        <w:rPr>
          <w:noProof w:val="0"/>
        </w:rPr>
      </w:pPr>
      <w:bookmarkStart w:id="102" w:name="_Toc345074658"/>
      <w:bookmarkStart w:id="103" w:name="_Toc500238758"/>
      <w:bookmarkEnd w:id="101"/>
      <w:r w:rsidRPr="00D26514">
        <w:rPr>
          <w:noProof w:val="0"/>
        </w:rPr>
        <w:t>X.</w:t>
      </w:r>
      <w:r w:rsidR="00AF472E" w:rsidRPr="00D26514">
        <w:rPr>
          <w:noProof w:val="0"/>
        </w:rPr>
        <w:t>4</w:t>
      </w:r>
      <w:r w:rsidR="005F21E7" w:rsidRPr="00D26514">
        <w:rPr>
          <w:noProof w:val="0"/>
        </w:rPr>
        <w:t xml:space="preserve"> </w:t>
      </w:r>
      <w:r w:rsidR="00E12377">
        <w:rPr>
          <w:noProof w:val="0"/>
        </w:rPr>
        <w:t>PCS</w:t>
      </w:r>
      <w:r w:rsidRPr="00D26514">
        <w:rPr>
          <w:noProof w:val="0"/>
        </w:rPr>
        <w:t xml:space="preserve"> </w:t>
      </w:r>
      <w:bookmarkEnd w:id="92"/>
      <w:bookmarkEnd w:id="93"/>
      <w:r w:rsidR="00167DB7" w:rsidRPr="00D26514">
        <w:rPr>
          <w:noProof w:val="0"/>
        </w:rPr>
        <w:t>Overview</w:t>
      </w:r>
      <w:bookmarkEnd w:id="102"/>
      <w:bookmarkEnd w:id="103"/>
    </w:p>
    <w:p w14:paraId="19341D3B" w14:textId="77777777" w:rsidR="0028186F" w:rsidRPr="00973199" w:rsidRDefault="0028186F" w:rsidP="0028186F">
      <w:pPr>
        <w:pStyle w:val="BodyText"/>
        <w:rPr>
          <w:rFonts w:eastAsia="Calibri"/>
        </w:rPr>
      </w:pPr>
      <w:bookmarkStart w:id="104" w:name="_Hlk503025411"/>
      <w:bookmarkStart w:id="105" w:name="_Toc345074659"/>
      <w:bookmarkStart w:id="106" w:name="_Toc500238759"/>
      <w:bookmarkStart w:id="107" w:name="OLE_LINK24"/>
      <w:commentRangeStart w:id="108"/>
      <w:r>
        <w:rPr>
          <w:rFonts w:eastAsia="Calibri"/>
        </w:rPr>
        <w:t>T</w:t>
      </w:r>
      <w:r w:rsidRPr="00376959">
        <w:rPr>
          <w:rFonts w:eastAsia="Calibri"/>
        </w:rPr>
        <w:t xml:space="preserve">o make the flow of the patient information from the </w:t>
      </w:r>
      <w:r>
        <w:rPr>
          <w:rFonts w:eastAsia="Calibri"/>
        </w:rPr>
        <w:t xml:space="preserve">ambulance ePCR to the </w:t>
      </w:r>
      <w:r w:rsidRPr="00376959">
        <w:rPr>
          <w:rFonts w:eastAsia="Calibri"/>
        </w:rPr>
        <w:t xml:space="preserve">hospital </w:t>
      </w:r>
      <w:r>
        <w:rPr>
          <w:rFonts w:eastAsia="Calibri"/>
        </w:rPr>
        <w:t>a paperless route during patient transport, a send transaction will be used</w:t>
      </w:r>
      <w:r w:rsidRPr="00376959">
        <w:rPr>
          <w:rFonts w:eastAsia="Calibri"/>
        </w:rPr>
        <w:t>.</w:t>
      </w:r>
      <w:commentRangeEnd w:id="108"/>
      <w:r>
        <w:rPr>
          <w:rStyle w:val="CommentReference"/>
        </w:rPr>
        <w:commentReference w:id="108"/>
      </w:r>
      <w:r w:rsidRPr="00376959">
        <w:rPr>
          <w:rFonts w:eastAsia="Calibri"/>
        </w:rPr>
        <w:t xml:space="preserve"> This reduces the time spent </w:t>
      </w:r>
      <w:r>
        <w:rPr>
          <w:rFonts w:eastAsia="Calibri"/>
        </w:rPr>
        <w:t xml:space="preserve">verbally sharing relevant patient </w:t>
      </w:r>
      <w:r w:rsidRPr="00376959">
        <w:rPr>
          <w:rFonts w:eastAsia="Calibri"/>
        </w:rPr>
        <w:t xml:space="preserve">information </w:t>
      </w:r>
      <w:r>
        <w:rPr>
          <w:rFonts w:eastAsia="Calibri"/>
        </w:rPr>
        <w:t xml:space="preserve">to hospital staff </w:t>
      </w:r>
      <w:r w:rsidRPr="00376959">
        <w:rPr>
          <w:rFonts w:eastAsia="Calibri"/>
        </w:rPr>
        <w:t xml:space="preserve">and </w:t>
      </w:r>
      <w:r>
        <w:rPr>
          <w:rFonts w:eastAsia="Calibri"/>
        </w:rPr>
        <w:t xml:space="preserve">reduces </w:t>
      </w:r>
      <w:r w:rsidRPr="00376959">
        <w:rPr>
          <w:rFonts w:eastAsia="Calibri"/>
        </w:rPr>
        <w:t xml:space="preserve">errors developed through manual </w:t>
      </w:r>
      <w:r>
        <w:rPr>
          <w:rFonts w:eastAsia="Calibri"/>
        </w:rPr>
        <w:t>data entry</w:t>
      </w:r>
      <w:r w:rsidRPr="00376959">
        <w:rPr>
          <w:rFonts w:eastAsia="Calibri"/>
        </w:rPr>
        <w:t xml:space="preserve">. </w:t>
      </w:r>
      <w:r>
        <w:rPr>
          <w:rFonts w:eastAsia="Calibri"/>
        </w:rPr>
        <w:t xml:space="preserve">This provides increased levels of efficiency to hospital providers resulting in better patient care immediately upon arrival to the hospital. </w:t>
      </w:r>
    </w:p>
    <w:bookmarkEnd w:id="104"/>
    <w:p w14:paraId="0B052710" w14:textId="620BB5F9" w:rsidR="00167DB7" w:rsidRPr="00D26514" w:rsidRDefault="00104BE6" w:rsidP="003D19E0">
      <w:pPr>
        <w:pStyle w:val="Heading3"/>
        <w:keepNext w:val="0"/>
        <w:numPr>
          <w:ilvl w:val="0"/>
          <w:numId w:val="0"/>
        </w:numPr>
        <w:rPr>
          <w:bCs/>
          <w:noProof w:val="0"/>
        </w:rPr>
      </w:pPr>
      <w:r w:rsidRPr="00D26514">
        <w:rPr>
          <w:bCs/>
          <w:noProof w:val="0"/>
        </w:rPr>
        <w:t>X.</w:t>
      </w:r>
      <w:r w:rsidR="00AF472E" w:rsidRPr="00D26514">
        <w:rPr>
          <w:bCs/>
          <w:noProof w:val="0"/>
        </w:rPr>
        <w:t>4</w:t>
      </w:r>
      <w:r w:rsidR="00167DB7" w:rsidRPr="00D26514">
        <w:rPr>
          <w:bCs/>
          <w:noProof w:val="0"/>
        </w:rPr>
        <w:t>.1 Concepts</w:t>
      </w:r>
      <w:bookmarkEnd w:id="105"/>
      <w:bookmarkEnd w:id="106"/>
    </w:p>
    <w:p w14:paraId="56809AB2" w14:textId="77777777" w:rsidR="0028186F" w:rsidRPr="00807B39" w:rsidRDefault="0028186F" w:rsidP="0028186F">
      <w:pPr>
        <w:pStyle w:val="AuthorInstructions"/>
        <w:rPr>
          <w:rFonts w:eastAsia="Calibri"/>
          <w:i w:val="0"/>
        </w:rPr>
      </w:pPr>
      <w:bookmarkStart w:id="109" w:name="_Toc345074660"/>
      <w:bookmarkStart w:id="110" w:name="_Toc500238760"/>
      <w:bookmarkEnd w:id="107"/>
      <w:commentRangeStart w:id="111"/>
      <w:r w:rsidRPr="00807B39">
        <w:rPr>
          <w:rFonts w:eastAsia="Calibri"/>
          <w:i w:val="0"/>
        </w:rPr>
        <w:t xml:space="preserve">When a hospital is receiving a patient </w:t>
      </w:r>
      <w:r>
        <w:rPr>
          <w:rFonts w:eastAsia="Calibri"/>
          <w:i w:val="0"/>
        </w:rPr>
        <w:t>arriving</w:t>
      </w:r>
      <w:r w:rsidRPr="00807B39">
        <w:rPr>
          <w:rFonts w:eastAsia="Calibri"/>
          <w:i w:val="0"/>
        </w:rPr>
        <w:t xml:space="preserve"> in an emergency ambulance transport</w:t>
      </w:r>
      <w:r>
        <w:rPr>
          <w:rFonts w:eastAsia="Calibri"/>
          <w:i w:val="0"/>
        </w:rPr>
        <w:t>,</w:t>
      </w:r>
      <w:r w:rsidRPr="00807B39">
        <w:rPr>
          <w:rFonts w:eastAsia="Calibri"/>
          <w:i w:val="0"/>
        </w:rPr>
        <w:t xml:space="preserve"> the main source of the patient information </w:t>
      </w:r>
      <w:r>
        <w:rPr>
          <w:rFonts w:eastAsia="Calibri"/>
          <w:i w:val="0"/>
        </w:rPr>
        <w:t>is</w:t>
      </w:r>
      <w:r w:rsidRPr="00807B39">
        <w:rPr>
          <w:rFonts w:eastAsia="Calibri"/>
          <w:i w:val="0"/>
        </w:rPr>
        <w:t xml:space="preserve"> the ambulance crew that </w:t>
      </w:r>
      <w:r>
        <w:rPr>
          <w:rFonts w:eastAsia="Calibri"/>
          <w:i w:val="0"/>
        </w:rPr>
        <w:t>performed</w:t>
      </w:r>
      <w:r w:rsidRPr="00807B39">
        <w:rPr>
          <w:rFonts w:eastAsia="Calibri"/>
          <w:i w:val="0"/>
        </w:rPr>
        <w:t xml:space="preserve"> the emergency transport. This information is n</w:t>
      </w:r>
      <w:r>
        <w:rPr>
          <w:rFonts w:eastAsia="Calibri"/>
          <w:i w:val="0"/>
        </w:rPr>
        <w:t>o</w:t>
      </w:r>
      <w:r w:rsidRPr="00807B39">
        <w:rPr>
          <w:rFonts w:eastAsia="Calibri"/>
          <w:i w:val="0"/>
        </w:rPr>
        <w:t xml:space="preserve">t typically electronically transferred and therefore this relay of information is usually verbal. This can draw away from the treatment of the patient. The use of an interoperable transfer of patient information can reduce the time spent relaying information and provide the hospital treatment team with patient information that can help provide useful information </w:t>
      </w:r>
      <w:r>
        <w:rPr>
          <w:rFonts w:eastAsia="Calibri"/>
          <w:i w:val="0"/>
        </w:rPr>
        <w:t xml:space="preserve">that can be used to make decisions on their treatment upon their arrival to the hospital. </w:t>
      </w:r>
      <w:commentRangeEnd w:id="111"/>
      <w:r>
        <w:rPr>
          <w:rStyle w:val="CommentReference"/>
          <w:i w:val="0"/>
        </w:rPr>
        <w:commentReference w:id="111"/>
      </w:r>
    </w:p>
    <w:p w14:paraId="37B7D06F" w14:textId="77777777" w:rsidR="00126A38" w:rsidRPr="00D26514" w:rsidRDefault="00126A38" w:rsidP="00126A38">
      <w:pPr>
        <w:pStyle w:val="Heading3"/>
        <w:keepNext w:val="0"/>
        <w:numPr>
          <w:ilvl w:val="0"/>
          <w:numId w:val="0"/>
        </w:numPr>
        <w:rPr>
          <w:bCs/>
          <w:noProof w:val="0"/>
        </w:rPr>
      </w:pPr>
      <w:r w:rsidRPr="00D26514">
        <w:rPr>
          <w:bCs/>
          <w:noProof w:val="0"/>
        </w:rPr>
        <w:t>X.4.2 Use Cases</w:t>
      </w:r>
      <w:bookmarkEnd w:id="109"/>
      <w:bookmarkEnd w:id="110"/>
    </w:p>
    <w:p w14:paraId="21C40C04" w14:textId="5488D550" w:rsidR="00FD6B22" w:rsidRPr="00D26514" w:rsidRDefault="007773C8" w:rsidP="00126A38">
      <w:pPr>
        <w:pStyle w:val="Heading4"/>
        <w:numPr>
          <w:ilvl w:val="0"/>
          <w:numId w:val="0"/>
        </w:numPr>
        <w:ind w:left="864" w:hanging="864"/>
        <w:rPr>
          <w:noProof w:val="0"/>
        </w:rPr>
      </w:pPr>
      <w:bookmarkStart w:id="112" w:name="_Toc345074661"/>
      <w:bookmarkStart w:id="113" w:name="_Toc500238761"/>
      <w:r w:rsidRPr="00D26514">
        <w:rPr>
          <w:noProof w:val="0"/>
        </w:rPr>
        <w:t>X.</w:t>
      </w:r>
      <w:r w:rsidR="00AF472E" w:rsidRPr="00D26514">
        <w:rPr>
          <w:noProof w:val="0"/>
        </w:rPr>
        <w:t>4</w:t>
      </w:r>
      <w:r w:rsidRPr="00D26514">
        <w:rPr>
          <w:noProof w:val="0"/>
        </w:rPr>
        <w:t>.2</w:t>
      </w:r>
      <w:r w:rsidR="00126A38" w:rsidRPr="00D26514">
        <w:rPr>
          <w:noProof w:val="0"/>
        </w:rPr>
        <w:t>.1</w:t>
      </w:r>
      <w:r w:rsidRPr="00D26514">
        <w:rPr>
          <w:noProof w:val="0"/>
        </w:rPr>
        <w:t xml:space="preserve"> Use</w:t>
      </w:r>
      <w:r w:rsidR="00FD6B22" w:rsidRPr="00D26514">
        <w:rPr>
          <w:noProof w:val="0"/>
        </w:rPr>
        <w:t xml:space="preserve"> Case</w:t>
      </w:r>
      <w:r w:rsidR="002869E8" w:rsidRPr="00D26514">
        <w:rPr>
          <w:noProof w:val="0"/>
        </w:rPr>
        <w:t xml:space="preserve"> #1: </w:t>
      </w:r>
      <w:bookmarkEnd w:id="112"/>
      <w:bookmarkEnd w:id="113"/>
      <w:r w:rsidR="00573EF6">
        <w:rPr>
          <w:noProof w:val="0"/>
        </w:rPr>
        <w:t>Emergency Response for Heart Attack</w:t>
      </w:r>
    </w:p>
    <w:p w14:paraId="7BD1CA02" w14:textId="77777777" w:rsidR="0028186F" w:rsidRPr="0028186F" w:rsidRDefault="0028186F" w:rsidP="00126A38">
      <w:pPr>
        <w:pStyle w:val="Heading5"/>
        <w:numPr>
          <w:ilvl w:val="0"/>
          <w:numId w:val="0"/>
        </w:numPr>
        <w:rPr>
          <w:rFonts w:ascii="Times New Roman" w:eastAsia="Calibri" w:hAnsi="Times New Roman"/>
          <w:b w:val="0"/>
          <w:noProof w:val="0"/>
          <w:kern w:val="0"/>
        </w:rPr>
      </w:pPr>
      <w:bookmarkStart w:id="114" w:name="_Toc345074662"/>
      <w:bookmarkStart w:id="115" w:name="_Toc500238762"/>
      <w:r w:rsidRPr="0028186F">
        <w:rPr>
          <w:rFonts w:ascii="Times New Roman" w:eastAsia="Calibri" w:hAnsi="Times New Roman"/>
          <w:b w:val="0"/>
          <w:noProof w:val="0"/>
          <w:kern w:val="0"/>
        </w:rPr>
        <w:t>This use case describes how an emergency response for a heart attack is carried out and then how the information on interventions are recorded and provided to a hospital, using this profile.</w:t>
      </w:r>
    </w:p>
    <w:p w14:paraId="2087A818" w14:textId="3DBC4C8E" w:rsidR="00CF283F" w:rsidRPr="00D26514" w:rsidRDefault="007773C8" w:rsidP="00126A38">
      <w:pPr>
        <w:pStyle w:val="Heading5"/>
        <w:numPr>
          <w:ilvl w:val="0"/>
          <w:numId w:val="0"/>
        </w:numPr>
        <w:rPr>
          <w:noProof w:val="0"/>
        </w:rPr>
      </w:pPr>
      <w:r w:rsidRPr="00D26514">
        <w:rPr>
          <w:noProof w:val="0"/>
        </w:rPr>
        <w:t>X.</w:t>
      </w:r>
      <w:r w:rsidR="00AF472E" w:rsidRPr="00D26514">
        <w:rPr>
          <w:noProof w:val="0"/>
        </w:rPr>
        <w:t>4</w:t>
      </w:r>
      <w:r w:rsidRPr="00D26514">
        <w:rPr>
          <w:noProof w:val="0"/>
        </w:rPr>
        <w:t>.2.1</w:t>
      </w:r>
      <w:r w:rsidR="00126A38" w:rsidRPr="00D26514">
        <w:rPr>
          <w:noProof w:val="0"/>
        </w:rPr>
        <w:t>.1</w:t>
      </w:r>
      <w:r w:rsidRPr="00D26514">
        <w:rPr>
          <w:noProof w:val="0"/>
        </w:rPr>
        <w:t xml:space="preserve"> </w:t>
      </w:r>
      <w:r w:rsidR="001402AC">
        <w:rPr>
          <w:noProof w:val="0"/>
        </w:rPr>
        <w:t>Emergency Response for Heart Attack</w:t>
      </w:r>
      <w:r w:rsidR="001402AC" w:rsidRPr="00D26514">
        <w:rPr>
          <w:noProof w:val="0"/>
        </w:rPr>
        <w:t xml:space="preserve"> </w:t>
      </w:r>
      <w:r w:rsidR="005F21E7" w:rsidRPr="00D26514">
        <w:rPr>
          <w:noProof w:val="0"/>
        </w:rPr>
        <w:t>Use Case</w:t>
      </w:r>
      <w:r w:rsidR="002869E8" w:rsidRPr="00D26514">
        <w:rPr>
          <w:noProof w:val="0"/>
        </w:rPr>
        <w:t xml:space="preserve"> Description</w:t>
      </w:r>
      <w:bookmarkEnd w:id="114"/>
      <w:bookmarkEnd w:id="115"/>
    </w:p>
    <w:p w14:paraId="1F1BF323" w14:textId="4F7EB8E4" w:rsidR="0028186F" w:rsidRPr="0028186F" w:rsidRDefault="0028186F" w:rsidP="0028186F">
      <w:pPr>
        <w:pStyle w:val="AuthorInstructions"/>
        <w:rPr>
          <w:rFonts w:eastAsia="Calibri"/>
          <w:i w:val="0"/>
        </w:rPr>
      </w:pPr>
      <w:bookmarkStart w:id="116" w:name="_Toc345074663"/>
      <w:bookmarkStart w:id="117" w:name="_Toc500238763"/>
      <w:r w:rsidRPr="0028186F">
        <w:rPr>
          <w:rFonts w:eastAsia="Calibri"/>
          <w:i w:val="0"/>
        </w:rPr>
        <w:t xml:space="preserve">A fifty-year-old man </w:t>
      </w:r>
      <w:r w:rsidR="00341243">
        <w:rPr>
          <w:rFonts w:eastAsia="Calibri"/>
          <w:i w:val="0"/>
        </w:rPr>
        <w:t>develops</w:t>
      </w:r>
      <w:r w:rsidRPr="0028186F">
        <w:rPr>
          <w:rFonts w:eastAsia="Calibri"/>
          <w:i w:val="0"/>
        </w:rPr>
        <w:t xml:space="preserve"> heart attack symptoms. He calls 911 for an emergency transport to a hospital. The emergency transport team </w:t>
      </w:r>
      <w:proofErr w:type="gramStart"/>
      <w:r w:rsidRPr="0028186F">
        <w:rPr>
          <w:rFonts w:eastAsia="Calibri"/>
          <w:i w:val="0"/>
        </w:rPr>
        <w:t>is able to</w:t>
      </w:r>
      <w:proofErr w:type="gramEnd"/>
      <w:r w:rsidRPr="0028186F">
        <w:rPr>
          <w:rFonts w:eastAsia="Calibri"/>
          <w:i w:val="0"/>
        </w:rPr>
        <w:t xml:space="preserve"> retrieve some of the patient’s medical </w:t>
      </w:r>
      <w:r w:rsidRPr="0028186F">
        <w:rPr>
          <w:rFonts w:eastAsia="Calibri"/>
          <w:i w:val="0"/>
        </w:rPr>
        <w:lastRenderedPageBreak/>
        <w:t>history, current medications and allergies from the patient and inputs this information in their Electronic Patient Care Record (ePCR). The patient told EMTs that he had already taken his prescribed nitroglycerine thirty minutes before calling 911 when the chest pain first presented. A 12 lead EKG was established to monitor the patient’s heart rhythm and the rhythm shows abnormalities conducive to a myocardial infarction. The EMT starts</w:t>
      </w:r>
      <w:r w:rsidR="001934D2">
        <w:rPr>
          <w:rFonts w:eastAsia="Calibri"/>
          <w:i w:val="0"/>
        </w:rPr>
        <w:t xml:space="preserve"> an</w:t>
      </w:r>
      <w:r w:rsidRPr="0028186F">
        <w:rPr>
          <w:rFonts w:eastAsia="Calibri"/>
          <w:i w:val="0"/>
        </w:rPr>
        <w:t xml:space="preserve"> intravenous line in the patient’s left arm. During the transport the patient’s chest pain </w:t>
      </w:r>
      <w:r w:rsidR="001934D2">
        <w:rPr>
          <w:rFonts w:eastAsia="Calibri"/>
          <w:i w:val="0"/>
        </w:rPr>
        <w:t xml:space="preserve">increases </w:t>
      </w:r>
      <w:r w:rsidRPr="0028186F">
        <w:rPr>
          <w:rFonts w:eastAsia="Calibri"/>
          <w:i w:val="0"/>
        </w:rPr>
        <w:t xml:space="preserve">and breathing is elevated. </w:t>
      </w:r>
      <w:r w:rsidR="001934D2">
        <w:rPr>
          <w:rFonts w:eastAsia="Calibri"/>
          <w:i w:val="0"/>
        </w:rPr>
        <w:t xml:space="preserve">Ensuring </w:t>
      </w:r>
      <w:r w:rsidRPr="0028186F">
        <w:rPr>
          <w:rFonts w:eastAsia="Calibri"/>
          <w:i w:val="0"/>
        </w:rPr>
        <w:t xml:space="preserve">the patient </w:t>
      </w:r>
      <w:r w:rsidR="001934D2">
        <w:rPr>
          <w:rFonts w:eastAsia="Calibri"/>
          <w:i w:val="0"/>
        </w:rPr>
        <w:t>is</w:t>
      </w:r>
      <w:r w:rsidRPr="0028186F">
        <w:rPr>
          <w:rFonts w:eastAsia="Calibri"/>
          <w:i w:val="0"/>
        </w:rPr>
        <w:t xml:space="preserve"> not on any blood thinners, the EMT administers aspirin to the patient. The patient felt a relief in chest pain after taking the aspirin, however, soon falls into cardiac arrest. Compressions are started and maintained until arrival to the hospital. The patient information</w:t>
      </w:r>
      <w:r w:rsidR="006C2A8A">
        <w:rPr>
          <w:rFonts w:eastAsia="Calibri"/>
          <w:i w:val="0"/>
        </w:rPr>
        <w:t xml:space="preserve"> is</w:t>
      </w:r>
      <w:r w:rsidRPr="0028186F">
        <w:rPr>
          <w:rFonts w:eastAsia="Calibri"/>
          <w:i w:val="0"/>
        </w:rPr>
        <w:t xml:space="preserve"> </w:t>
      </w:r>
      <w:r w:rsidR="002B1203">
        <w:rPr>
          <w:rFonts w:eastAsia="Calibri"/>
          <w:i w:val="0"/>
        </w:rPr>
        <w:t xml:space="preserve">made available to </w:t>
      </w:r>
      <w:r w:rsidRPr="0028186F">
        <w:rPr>
          <w:rFonts w:eastAsia="Calibri"/>
          <w:i w:val="0"/>
        </w:rPr>
        <w:t xml:space="preserve">the hospital system and the hospital has full access to the EKG, vitals, and interventions provided during the transport. </w:t>
      </w:r>
      <w:r w:rsidR="001934D2">
        <w:rPr>
          <w:rFonts w:eastAsia="Calibri"/>
          <w:i w:val="0"/>
        </w:rPr>
        <w:t>T</w:t>
      </w:r>
      <w:r w:rsidRPr="0028186F">
        <w:rPr>
          <w:rFonts w:eastAsia="Calibri"/>
          <w:i w:val="0"/>
        </w:rPr>
        <w:t>he EMS ePCR is completed</w:t>
      </w:r>
      <w:r w:rsidR="001934D2">
        <w:rPr>
          <w:rFonts w:eastAsia="Calibri"/>
          <w:i w:val="0"/>
        </w:rPr>
        <w:t xml:space="preserve"> and then electronically provided to the hospital</w:t>
      </w:r>
      <w:r w:rsidRPr="0028186F">
        <w:rPr>
          <w:rFonts w:eastAsia="Calibri"/>
          <w:i w:val="0"/>
        </w:rPr>
        <w:t xml:space="preserve">. </w:t>
      </w:r>
    </w:p>
    <w:p w14:paraId="64CFF3F7" w14:textId="6754AAB5" w:rsidR="005F21E7" w:rsidRPr="00D26514" w:rsidRDefault="005F21E7" w:rsidP="00126A38">
      <w:pPr>
        <w:pStyle w:val="Heading5"/>
        <w:numPr>
          <w:ilvl w:val="0"/>
          <w:numId w:val="0"/>
        </w:numPr>
        <w:rPr>
          <w:noProof w:val="0"/>
        </w:rPr>
      </w:pPr>
      <w:r w:rsidRPr="00D26514">
        <w:rPr>
          <w:noProof w:val="0"/>
        </w:rPr>
        <w:t>X</w:t>
      </w:r>
      <w:r w:rsidR="00104BE6" w:rsidRPr="00D26514">
        <w:rPr>
          <w:noProof w:val="0"/>
        </w:rPr>
        <w:t>.</w:t>
      </w:r>
      <w:r w:rsidR="00AF472E" w:rsidRPr="00D26514">
        <w:rPr>
          <w:noProof w:val="0"/>
        </w:rPr>
        <w:t>4</w:t>
      </w:r>
      <w:r w:rsidRPr="00D26514">
        <w:rPr>
          <w:noProof w:val="0"/>
        </w:rPr>
        <w:t>.</w:t>
      </w:r>
      <w:r w:rsidR="00412649" w:rsidRPr="00D26514">
        <w:rPr>
          <w:noProof w:val="0"/>
        </w:rPr>
        <w:t>2</w:t>
      </w:r>
      <w:r w:rsidR="00FD6B22" w:rsidRPr="00D26514">
        <w:rPr>
          <w:noProof w:val="0"/>
        </w:rPr>
        <w:t>.</w:t>
      </w:r>
      <w:r w:rsidR="00126A38" w:rsidRPr="00D26514">
        <w:rPr>
          <w:noProof w:val="0"/>
        </w:rPr>
        <w:t>1.</w:t>
      </w:r>
      <w:r w:rsidRPr="00D26514">
        <w:rPr>
          <w:noProof w:val="0"/>
        </w:rPr>
        <w:t xml:space="preserve">2 </w:t>
      </w:r>
      <w:r w:rsidR="001402AC">
        <w:rPr>
          <w:noProof w:val="0"/>
        </w:rPr>
        <w:t>Emergency Response for Heart Attack</w:t>
      </w:r>
      <w:r w:rsidR="001402AC" w:rsidRPr="00D26514">
        <w:rPr>
          <w:noProof w:val="0"/>
        </w:rPr>
        <w:t xml:space="preserve"> </w:t>
      </w:r>
      <w:r w:rsidRPr="00D26514">
        <w:rPr>
          <w:noProof w:val="0"/>
        </w:rPr>
        <w:t>Process Flow</w:t>
      </w:r>
      <w:bookmarkEnd w:id="116"/>
      <w:bookmarkEnd w:id="117"/>
    </w:p>
    <w:p w14:paraId="41CE37D1" w14:textId="7D7A3D4D" w:rsidR="00C66F96" w:rsidRPr="00D26514" w:rsidRDefault="009C53E8" w:rsidP="00EA3BCB">
      <w:pPr>
        <w:pStyle w:val="BodyText"/>
      </w:pPr>
      <w:r w:rsidRPr="00376959">
        <w:rPr>
          <w:noProof/>
        </w:rPr>
        <mc:AlternateContent>
          <mc:Choice Requires="wpg">
            <w:drawing>
              <wp:anchor distT="0" distB="0" distL="114300" distR="114300" simplePos="0" relativeHeight="251663872" behindDoc="1" locked="0" layoutInCell="0" hidden="0" allowOverlap="1" wp14:anchorId="2A68DAB0" wp14:editId="558EACE1">
                <wp:simplePos x="0" y="0"/>
                <wp:positionH relativeFrom="margin">
                  <wp:posOffset>1299210</wp:posOffset>
                </wp:positionH>
                <wp:positionV relativeFrom="paragraph">
                  <wp:posOffset>398145</wp:posOffset>
                </wp:positionV>
                <wp:extent cx="3721100" cy="2276475"/>
                <wp:effectExtent l="0" t="0" r="0" b="0"/>
                <wp:wrapTopAndBottom distT="0" distB="0"/>
                <wp:docPr id="29" name="Group 29"/>
                <wp:cNvGraphicFramePr/>
                <a:graphic xmlns:a="http://schemas.openxmlformats.org/drawingml/2006/main">
                  <a:graphicData uri="http://schemas.microsoft.com/office/word/2010/wordprocessingGroup">
                    <wpg:wgp>
                      <wpg:cNvGrpSpPr/>
                      <wpg:grpSpPr>
                        <a:xfrm>
                          <a:off x="0" y="0"/>
                          <a:ext cx="3721100" cy="2276475"/>
                          <a:chOff x="3481005" y="2483139"/>
                          <a:chExt cx="3729990" cy="2625090"/>
                        </a:xfrm>
                      </wpg:grpSpPr>
                      <wpg:grpSp>
                        <wpg:cNvPr id="30" name="Group 30"/>
                        <wpg:cNvGrpSpPr/>
                        <wpg:grpSpPr>
                          <a:xfrm>
                            <a:off x="3481005" y="2483139"/>
                            <a:ext cx="3729990" cy="2625090"/>
                            <a:chOff x="1800" y="1787"/>
                            <a:chExt cx="5874" cy="4134"/>
                          </a:xfrm>
                        </wpg:grpSpPr>
                        <wps:wsp>
                          <wps:cNvPr id="31" name="Rectangle 31"/>
                          <wps:cNvSpPr/>
                          <wps:spPr>
                            <a:xfrm>
                              <a:off x="1800" y="1787"/>
                              <a:ext cx="5850" cy="3825"/>
                            </a:xfrm>
                            <a:prstGeom prst="rect">
                              <a:avLst/>
                            </a:prstGeom>
                            <a:noFill/>
                            <a:ln>
                              <a:noFill/>
                            </a:ln>
                          </wps:spPr>
                          <wps:txbx>
                            <w:txbxContent>
                              <w:p w14:paraId="650F8CA3" w14:textId="77777777" w:rsidR="005D27BF" w:rsidRDefault="005D27BF" w:rsidP="00F05EC1">
                                <w:pPr>
                                  <w:spacing w:before="0"/>
                                  <w:textDirection w:val="btLr"/>
                                </w:pPr>
                              </w:p>
                            </w:txbxContent>
                          </wps:txbx>
                          <wps:bodyPr lIns="91425" tIns="91425" rIns="91425" bIns="91425" anchor="ctr" anchorCtr="0"/>
                        </wps:wsp>
                        <wps:wsp>
                          <wps:cNvPr id="65" name="Rectangle 65"/>
                          <wps:cNvSpPr/>
                          <wps:spPr>
                            <a:xfrm>
                              <a:off x="1800" y="2089"/>
                              <a:ext cx="5874" cy="3832"/>
                            </a:xfrm>
                            <a:prstGeom prst="rect">
                              <a:avLst/>
                            </a:prstGeom>
                            <a:noFill/>
                            <a:ln>
                              <a:noFill/>
                            </a:ln>
                          </wps:spPr>
                          <wps:txbx>
                            <w:txbxContent>
                              <w:p w14:paraId="20933D22" w14:textId="77777777" w:rsidR="005D27BF" w:rsidRPr="00EE1085" w:rsidRDefault="005D27BF" w:rsidP="00F05EC1">
                                <w:pPr>
                                  <w:pStyle w:val="BodyText"/>
                                </w:pPr>
                              </w:p>
                            </w:txbxContent>
                          </wps:txbx>
                          <wps:bodyPr lIns="91425" tIns="91425" rIns="91425" bIns="91425" anchor="ctr" anchorCtr="0"/>
                        </wps:wsp>
                        <wps:wsp>
                          <wps:cNvPr id="66" name="Rectangle 66"/>
                          <wps:cNvSpPr/>
                          <wps:spPr>
                            <a:xfrm>
                              <a:off x="1800" y="1879"/>
                              <a:ext cx="1704" cy="805"/>
                            </a:xfrm>
                            <a:prstGeom prst="rect">
                              <a:avLst/>
                            </a:prstGeom>
                            <a:solidFill>
                              <a:srgbClr val="FFFFFF"/>
                            </a:solidFill>
                            <a:ln>
                              <a:noFill/>
                            </a:ln>
                          </wps:spPr>
                          <wps:txbx>
                            <w:txbxContent>
                              <w:p w14:paraId="4B9CF4C1" w14:textId="6FB654E8" w:rsidR="005D27BF" w:rsidRDefault="005D27BF" w:rsidP="00F05EC1">
                                <w:pPr>
                                  <w:jc w:val="center"/>
                                  <w:textDirection w:val="btLr"/>
                                </w:pPr>
                                <w:r w:rsidRPr="00402725">
                                  <w:rPr>
                                    <w:rFonts w:eastAsia="Arial"/>
                                    <w:sz w:val="20"/>
                                  </w:rPr>
                                  <w:t xml:space="preserve">Transport Data </w:t>
                                </w:r>
                                <w:r>
                                  <w:rPr>
                                    <w:rFonts w:eastAsia="Arial"/>
                                    <w:sz w:val="20"/>
                                  </w:rPr>
                                  <w:t xml:space="preserve">Creator </w:t>
                                </w:r>
                              </w:p>
                            </w:txbxContent>
                          </wps:txbx>
                          <wps:bodyPr lIns="91425" tIns="45700" rIns="91425" bIns="45700" anchor="t" anchorCtr="0"/>
                        </wps:wsp>
                        <wps:wsp>
                          <wps:cNvPr id="67" name="Straight Arrow Connector 67"/>
                          <wps:cNvCnPr/>
                          <wps:spPr>
                            <a:xfrm rot="10800000">
                              <a:off x="2645" y="2686"/>
                              <a:ext cx="11" cy="2733"/>
                            </a:xfrm>
                            <a:prstGeom prst="straightConnector1">
                              <a:avLst/>
                            </a:prstGeom>
                            <a:noFill/>
                            <a:ln w="9525" cap="flat" cmpd="sng">
                              <a:solidFill>
                                <a:srgbClr val="000000"/>
                              </a:solidFill>
                              <a:prstDash val="solid"/>
                              <a:miter/>
                              <a:headEnd type="none" w="med" len="med"/>
                              <a:tailEnd type="none" w="med" len="med"/>
                            </a:ln>
                          </wps:spPr>
                          <wps:bodyPr/>
                        </wps:wsp>
                        <wps:wsp>
                          <wps:cNvPr id="68" name="Rectangle 68"/>
                          <wps:cNvSpPr/>
                          <wps:spPr>
                            <a:xfrm>
                              <a:off x="5707" y="1888"/>
                              <a:ext cx="1787" cy="937"/>
                            </a:xfrm>
                            <a:prstGeom prst="rect">
                              <a:avLst/>
                            </a:prstGeom>
                            <a:solidFill>
                              <a:srgbClr val="FFFFFF"/>
                            </a:solidFill>
                            <a:ln>
                              <a:noFill/>
                            </a:ln>
                          </wps:spPr>
                          <wps:txbx>
                            <w:txbxContent>
                              <w:p w14:paraId="5F665AD1" w14:textId="7585766A" w:rsidR="005D27BF" w:rsidRPr="00402725" w:rsidRDefault="005D27BF" w:rsidP="00F05EC1">
                                <w:pPr>
                                  <w:jc w:val="center"/>
                                  <w:textDirection w:val="btLr"/>
                                  <w:rPr>
                                    <w:sz w:val="20"/>
                                  </w:rPr>
                                </w:pPr>
                                <w:r w:rsidRPr="00402725">
                                  <w:rPr>
                                    <w:rFonts w:eastAsia="Arial"/>
                                    <w:sz w:val="20"/>
                                  </w:rPr>
                                  <w:t xml:space="preserve">Transport Data </w:t>
                                </w:r>
                                <w:r>
                                  <w:rPr>
                                    <w:rFonts w:eastAsia="Arial"/>
                                    <w:sz w:val="20"/>
                                  </w:rPr>
                                  <w:t xml:space="preserve">Consumer </w:t>
                                </w:r>
                              </w:p>
                            </w:txbxContent>
                          </wps:txbx>
                          <wps:bodyPr lIns="91425" tIns="45700" rIns="91425" bIns="45700" anchor="t" anchorCtr="0"/>
                        </wps:wsp>
                        <wps:wsp>
                          <wps:cNvPr id="69" name="Straight Arrow Connector 69"/>
                          <wps:cNvCnPr/>
                          <wps:spPr>
                            <a:xfrm rot="10800000" flipH="1">
                              <a:off x="6615" y="2685"/>
                              <a:ext cx="0" cy="2832"/>
                            </a:xfrm>
                            <a:prstGeom prst="straightConnector1">
                              <a:avLst/>
                            </a:prstGeom>
                            <a:noFill/>
                            <a:ln w="9525" cap="flat" cmpd="sng">
                              <a:solidFill>
                                <a:srgbClr val="000000"/>
                              </a:solidFill>
                              <a:prstDash val="solid"/>
                              <a:miter/>
                              <a:headEnd type="none" w="med" len="med"/>
                              <a:tailEnd type="none" w="med" len="med"/>
                            </a:ln>
                          </wps:spPr>
                          <wps:bodyPr/>
                        </wps:wsp>
                        <wps:wsp>
                          <wps:cNvPr id="70" name="Rectangle 70"/>
                          <wps:cNvSpPr/>
                          <wps:spPr>
                            <a:xfrm>
                              <a:off x="2498" y="3656"/>
                              <a:ext cx="288" cy="958"/>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74B6E16F" w14:textId="77777777" w:rsidR="005D27BF" w:rsidRDefault="005D27BF" w:rsidP="00F05EC1">
                                <w:pPr>
                                  <w:spacing w:before="0"/>
                                  <w:textDirection w:val="btLr"/>
                                </w:pPr>
                              </w:p>
                            </w:txbxContent>
                          </wps:txbx>
                          <wps:bodyPr lIns="91425" tIns="91425" rIns="91425" bIns="91425" anchor="ctr" anchorCtr="0"/>
                        </wps:wsp>
                        <wps:wsp>
                          <wps:cNvPr id="71" name="Rectangle 71"/>
                          <wps:cNvSpPr/>
                          <wps:spPr>
                            <a:xfrm>
                              <a:off x="2984" y="3590"/>
                              <a:ext cx="3377" cy="716"/>
                            </a:xfrm>
                            <a:prstGeom prst="rect">
                              <a:avLst/>
                            </a:prstGeom>
                            <a:solidFill>
                              <a:srgbClr val="FFFFFF"/>
                            </a:solidFill>
                            <a:ln>
                              <a:noFill/>
                            </a:ln>
                          </wps:spPr>
                          <wps:txbx>
                            <w:txbxContent>
                              <w:p w14:paraId="219DB691" w14:textId="0B7D8942" w:rsidR="005D27BF" w:rsidRPr="00402725" w:rsidRDefault="005D27BF" w:rsidP="009C53E8">
                                <w:pPr>
                                  <w:pStyle w:val="NormalWeb"/>
                                  <w:spacing w:before="0" w:after="200" w:line="273" w:lineRule="auto"/>
                                  <w:jc w:val="center"/>
                                  <w:rPr>
                                    <w:sz w:val="20"/>
                                    <w:szCs w:val="20"/>
                                  </w:rPr>
                                </w:pPr>
                                <w:r>
                                  <w:rPr>
                                    <w:rFonts w:eastAsia="Arial"/>
                                    <w:color w:val="000000"/>
                                    <w:sz w:val="20"/>
                                    <w:szCs w:val="20"/>
                                  </w:rPr>
                                  <w:t xml:space="preserve">Send </w:t>
                                </w:r>
                                <w:r w:rsidR="009D4B85">
                                  <w:rPr>
                                    <w:rFonts w:eastAsia="Arial"/>
                                    <w:color w:val="000000"/>
                                    <w:sz w:val="20"/>
                                    <w:szCs w:val="20"/>
                                  </w:rPr>
                                  <w:t>PCS</w:t>
                                </w:r>
                                <w:r w:rsidRPr="00402725">
                                  <w:rPr>
                                    <w:rFonts w:eastAsia="Arial"/>
                                    <w:color w:val="000000"/>
                                    <w:sz w:val="20"/>
                                    <w:szCs w:val="20"/>
                                  </w:rPr>
                                  <w:t xml:space="preserve"> Data</w:t>
                                </w:r>
                                <w:r>
                                  <w:rPr>
                                    <w:rFonts w:eastAsia="Arial"/>
                                    <w:color w:val="000000"/>
                                    <w:sz w:val="20"/>
                                    <w:szCs w:val="20"/>
                                  </w:rPr>
                                  <w:t xml:space="preserve"> </w:t>
                                </w:r>
                                <w:r w:rsidRPr="0069216D">
                                  <w:rPr>
                                    <w:rFonts w:eastAsia="Arial"/>
                                    <w:color w:val="000000"/>
                                    <w:sz w:val="20"/>
                                    <w:szCs w:val="20"/>
                                  </w:rPr>
                                  <w:t>[PCC-</w:t>
                                </w:r>
                                <w:r>
                                  <w:rPr>
                                    <w:rFonts w:eastAsia="Arial"/>
                                    <w:color w:val="000000"/>
                                    <w:sz w:val="20"/>
                                    <w:szCs w:val="20"/>
                                  </w:rPr>
                                  <w:t>XX</w:t>
                                </w:r>
                                <w:r w:rsidRPr="0069216D">
                                  <w:rPr>
                                    <w:rFonts w:eastAsia="Arial"/>
                                    <w:color w:val="000000"/>
                                    <w:sz w:val="20"/>
                                    <w:szCs w:val="20"/>
                                  </w:rPr>
                                  <w:t>]</w:t>
                                </w:r>
                              </w:p>
                              <w:p w14:paraId="26F3538A" w14:textId="2A44848C" w:rsidR="005D27BF" w:rsidRPr="00402725" w:rsidRDefault="005D27BF" w:rsidP="00F05EC1">
                                <w:pPr>
                                  <w:textDirection w:val="btLr"/>
                                  <w:rPr>
                                    <w:sz w:val="20"/>
                                  </w:rPr>
                                </w:pPr>
                              </w:p>
                            </w:txbxContent>
                          </wps:txbx>
                          <wps:bodyPr lIns="91425" tIns="45700" rIns="91425" bIns="45700" anchor="t" anchorCtr="0"/>
                        </wps:wsp>
                        <wps:wsp>
                          <wps:cNvPr id="72" name="Rectangle 72"/>
                          <wps:cNvSpPr/>
                          <wps:spPr>
                            <a:xfrm>
                              <a:off x="6470" y="3633"/>
                              <a:ext cx="305" cy="968"/>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5FD8A47B" w14:textId="77777777" w:rsidR="005D27BF" w:rsidRDefault="005D27BF" w:rsidP="00F05EC1">
                                <w:pPr>
                                  <w:spacing w:before="0"/>
                                  <w:textDirection w:val="btLr"/>
                                </w:pPr>
                              </w:p>
                            </w:txbxContent>
                          </wps:txbx>
                          <wps:bodyPr lIns="91425" tIns="91425" rIns="91425" bIns="91425" anchor="ctr" anchorCtr="0"/>
                        </wps:wsp>
                        <wps:wsp>
                          <wps:cNvPr id="73" name="Straight Arrow Connector 73"/>
                          <wps:cNvCnPr/>
                          <wps:spPr>
                            <a:xfrm rot="10800000" flipH="1">
                              <a:off x="2787" y="4117"/>
                              <a:ext cx="3684" cy="17"/>
                            </a:xfrm>
                            <a:prstGeom prst="straightConnector1">
                              <a:avLst/>
                            </a:prstGeom>
                            <a:solidFill>
                              <a:srgbClr val="FFFFFF"/>
                            </a:solidFill>
                            <a:ln w="9525" cap="flat" cmpd="sng">
                              <a:solidFill>
                                <a:srgbClr val="000000"/>
                              </a:solidFill>
                              <a:prstDash val="solid"/>
                              <a:miter/>
                              <a:headEnd type="none" w="med" len="med"/>
                              <a:tailEnd type="triangle" w="lg" len="lg"/>
                            </a:ln>
                          </wps:spPr>
                          <wps:bodyPr/>
                        </wps:wsp>
                      </wpg:grpSp>
                    </wpg:wgp>
                  </a:graphicData>
                </a:graphic>
                <wp14:sizeRelV relativeFrom="margin">
                  <wp14:pctHeight>0</wp14:pctHeight>
                </wp14:sizeRelV>
              </wp:anchor>
            </w:drawing>
          </mc:Choice>
          <mc:Fallback>
            <w:pict>
              <v:group w14:anchorId="2A68DAB0" id="Group 29" o:spid="_x0000_s1036" style="position:absolute;margin-left:102.3pt;margin-top:31.35pt;width:293pt;height:179.25pt;z-index:-251652608;mso-position-horizontal-relative:margin;mso-position-vertical-relative:text;mso-height-relative:margin" coordorigin="34810,24831" coordsize="37299,2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" o:allowincell="f">
                <v:group id="Group 30" o:spid="_x0000_s1037" style="position:absolute;left:34810;top:24831;width:37299;height:26251" coordorigin="1800,1787" coordsize="5874,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38" style="position:absolute;left:1800;top:1787;width:5850;height:3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" filled="f" stroked="f">
                    <v:textbox inset="2.53958mm,2.53958mm,2.53958mm,2.53958mm">
                      <w:txbxContent>
                        <w:p w14:paraId="650F8CA3" w14:textId="77777777" w:rsidR="005D27BF" w:rsidRDefault="005D27BF" w:rsidP="00F05EC1">
                          <w:pPr>
                            <w:spacing w:before="0"/>
                            <w:textDirection w:val="btLr"/>
                          </w:pPr>
                        </w:p>
                      </w:txbxContent>
                    </v:textbox>
                  </v:rect>
                  <v:rect id="Rectangle 65" o:spid="_x0000_s1039" style="position:absolute;left:1800;top:2089;width:5874;height:3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" filled="f" stroked="f">
                    <v:textbox inset="2.53958mm,2.53958mm,2.53958mm,2.53958mm">
                      <w:txbxContent>
                        <w:p w14:paraId="20933D22" w14:textId="77777777" w:rsidR="005D27BF" w:rsidRPr="00EE1085" w:rsidRDefault="005D27BF" w:rsidP="00F05EC1">
                          <w:pPr>
                            <w:pStyle w:val="BodyText"/>
                          </w:pPr>
                        </w:p>
                      </w:txbxContent>
                    </v:textbox>
                  </v:rect>
                  <v:rect id="Rectangle 66" o:spid="_x0000_s1040" style="position:absolute;left:1800;top:1879;width:1704;height: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" stroked="f">
                    <v:textbox inset="2.53958mm,1.2694mm,2.53958mm,1.2694mm">
                      <w:txbxContent>
                        <w:p w14:paraId="4B9CF4C1" w14:textId="6FB654E8" w:rsidR="005D27BF" w:rsidRDefault="005D27BF" w:rsidP="00F05EC1">
                          <w:pPr>
                            <w:jc w:val="center"/>
                            <w:textDirection w:val="btLr"/>
                          </w:pPr>
                          <w:r w:rsidRPr="00402725">
                            <w:rPr>
                              <w:rFonts w:eastAsia="Arial"/>
                              <w:sz w:val="20"/>
                            </w:rPr>
                            <w:t xml:space="preserve">Transport Data </w:t>
                          </w:r>
                          <w:r>
                            <w:rPr>
                              <w:rFonts w:eastAsia="Arial"/>
                              <w:sz w:val="20"/>
                            </w:rPr>
                            <w:t xml:space="preserve">Creator </w:t>
                          </w:r>
                        </w:p>
                      </w:txbxContent>
                    </v:textbox>
                  </v:rect>
                  <v:shape id="Straight Arrow Connector 67" o:spid="_x0000_s1041" type="#_x0000_t32" style="position:absolute;left:2645;top:2686;width:11;height:273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">
                    <v:stroke joinstyle="miter"/>
                  </v:shape>
                  <v:rect id="Rectangle 68" o:spid="_x0000_s1042" style="position:absolute;left:5707;top:1888;width:1787;height: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" stroked="f">
                    <v:textbox inset="2.53958mm,1.2694mm,2.53958mm,1.2694mm">
                      <w:txbxContent>
                        <w:p w14:paraId="5F665AD1" w14:textId="7585766A" w:rsidR="005D27BF" w:rsidRPr="00402725" w:rsidRDefault="005D27BF" w:rsidP="00F05EC1">
                          <w:pPr>
                            <w:jc w:val="center"/>
                            <w:textDirection w:val="btLr"/>
                            <w:rPr>
                              <w:sz w:val="20"/>
                            </w:rPr>
                          </w:pPr>
                          <w:r w:rsidRPr="00402725">
                            <w:rPr>
                              <w:rFonts w:eastAsia="Arial"/>
                              <w:sz w:val="20"/>
                            </w:rPr>
                            <w:t xml:space="preserve">Transport Data </w:t>
                          </w:r>
                          <w:r>
                            <w:rPr>
                              <w:rFonts w:eastAsia="Arial"/>
                              <w:sz w:val="20"/>
                            </w:rPr>
                            <w:t xml:space="preserve">Consumer </w:t>
                          </w:r>
                        </w:p>
                      </w:txbxContent>
                    </v:textbox>
                  </v:rect>
                  <v:shape id="Straight Arrow Connector 69" o:spid="_x0000_s1043" type="#_x0000_t32" style="position:absolute;left:6615;top:2685;width:0;height:283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">
                    <v:stroke joinstyle="miter"/>
                  </v:shape>
                  <v:rect id="Rectangle 70" o:spid="_x0000_s1044" style="position:absolute;left:2498;top:3656;width:288;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">
                    <v:textbox inset="2.53958mm,2.53958mm,2.53958mm,2.53958mm">
                      <w:txbxContent>
                        <w:p w14:paraId="74B6E16F" w14:textId="77777777" w:rsidR="005D27BF" w:rsidRDefault="005D27BF" w:rsidP="00F05EC1">
                          <w:pPr>
                            <w:spacing w:before="0"/>
                            <w:textDirection w:val="btLr"/>
                          </w:pPr>
                        </w:p>
                      </w:txbxContent>
                    </v:textbox>
                  </v:rect>
                  <v:rect id="Rectangle 71" o:spid="_x0000_s1045" style="position:absolute;left:2984;top:3590;width:337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" stroked="f">
                    <v:textbox inset="2.53958mm,1.2694mm,2.53958mm,1.2694mm">
                      <w:txbxContent>
                        <w:p w14:paraId="219DB691" w14:textId="0B7D8942" w:rsidR="005D27BF" w:rsidRPr="00402725" w:rsidRDefault="005D27BF" w:rsidP="009C53E8">
                          <w:pPr>
                            <w:pStyle w:val="NormalWeb"/>
                            <w:spacing w:before="0" w:after="200" w:line="273" w:lineRule="auto"/>
                            <w:jc w:val="center"/>
                            <w:rPr>
                              <w:sz w:val="20"/>
                              <w:szCs w:val="20"/>
                            </w:rPr>
                          </w:pPr>
                          <w:r>
                            <w:rPr>
                              <w:rFonts w:eastAsia="Arial"/>
                              <w:color w:val="000000"/>
                              <w:sz w:val="20"/>
                              <w:szCs w:val="20"/>
                            </w:rPr>
                            <w:t xml:space="preserve">Send </w:t>
                          </w:r>
                          <w:r w:rsidR="009D4B85">
                            <w:rPr>
                              <w:rFonts w:eastAsia="Arial"/>
                              <w:color w:val="000000"/>
                              <w:sz w:val="20"/>
                              <w:szCs w:val="20"/>
                            </w:rPr>
                            <w:t>PCS</w:t>
                          </w:r>
                          <w:r w:rsidRPr="00402725">
                            <w:rPr>
                              <w:rFonts w:eastAsia="Arial"/>
                              <w:color w:val="000000"/>
                              <w:sz w:val="20"/>
                              <w:szCs w:val="20"/>
                            </w:rPr>
                            <w:t xml:space="preserve"> Data</w:t>
                          </w:r>
                          <w:r>
                            <w:rPr>
                              <w:rFonts w:eastAsia="Arial"/>
                              <w:color w:val="000000"/>
                              <w:sz w:val="20"/>
                              <w:szCs w:val="20"/>
                            </w:rPr>
                            <w:t xml:space="preserve"> </w:t>
                          </w:r>
                          <w:r w:rsidRPr="0069216D">
                            <w:rPr>
                              <w:rFonts w:eastAsia="Arial"/>
                              <w:color w:val="000000"/>
                              <w:sz w:val="20"/>
                              <w:szCs w:val="20"/>
                            </w:rPr>
                            <w:t>[PCC-</w:t>
                          </w:r>
                          <w:r>
                            <w:rPr>
                              <w:rFonts w:eastAsia="Arial"/>
                              <w:color w:val="000000"/>
                              <w:sz w:val="20"/>
                              <w:szCs w:val="20"/>
                            </w:rPr>
                            <w:t>XX</w:t>
                          </w:r>
                          <w:r w:rsidRPr="0069216D">
                            <w:rPr>
                              <w:rFonts w:eastAsia="Arial"/>
                              <w:color w:val="000000"/>
                              <w:sz w:val="20"/>
                              <w:szCs w:val="20"/>
                            </w:rPr>
                            <w:t>]</w:t>
                          </w:r>
                        </w:p>
                        <w:p w14:paraId="26F3538A" w14:textId="2A44848C" w:rsidR="005D27BF" w:rsidRPr="00402725" w:rsidRDefault="005D27BF" w:rsidP="00F05EC1">
                          <w:pPr>
                            <w:textDirection w:val="btLr"/>
                            <w:rPr>
                              <w:sz w:val="20"/>
                            </w:rPr>
                          </w:pPr>
                        </w:p>
                      </w:txbxContent>
                    </v:textbox>
                  </v:rect>
                  <v:rect id="Rectangle 72" o:spid="_x0000_s1046" style="position:absolute;left:6470;top:3633;width:305;height: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">
                    <v:textbox inset="2.53958mm,2.53958mm,2.53958mm,2.53958mm">
                      <w:txbxContent>
                        <w:p w14:paraId="5FD8A47B" w14:textId="77777777" w:rsidR="005D27BF" w:rsidRDefault="005D27BF" w:rsidP="00F05EC1">
                          <w:pPr>
                            <w:spacing w:before="0"/>
                            <w:textDirection w:val="btLr"/>
                          </w:pPr>
                        </w:p>
                      </w:txbxContent>
                    </v:textbox>
                  </v:rect>
                  <v:shape id="Straight Arrow Connector 73" o:spid="_x0000_s1047" type="#_x0000_t32" style="position:absolute;left:2787;top:4117;width:3684;height:1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" filled="t">
                    <v:stroke endarrow="block" endarrowwidth="wide" endarrowlength="long" joinstyle="miter"/>
                  </v:shape>
                </v:group>
                <w10:wrap type="topAndBottom" anchorx="margin"/>
              </v:group>
            </w:pict>
          </mc:Fallback>
        </mc:AlternateContent>
      </w:r>
    </w:p>
    <w:p w14:paraId="2A975858" w14:textId="2BE2CB2C" w:rsidR="00C66F96" w:rsidRPr="00D26514" w:rsidRDefault="00C66F96" w:rsidP="00C66F96">
      <w:pPr>
        <w:pStyle w:val="FigureTitle"/>
      </w:pPr>
      <w:r w:rsidRPr="00D26514">
        <w:t xml:space="preserve">Figure X.4.2.2-1: Basic Process Flow in </w:t>
      </w:r>
      <w:r w:rsidR="00E12377">
        <w:t>PCS</w:t>
      </w:r>
      <w:r w:rsidRPr="00D26514">
        <w:t xml:space="preserve"> Profile</w:t>
      </w:r>
    </w:p>
    <w:p w14:paraId="7038462A" w14:textId="77777777" w:rsidR="00BF2986" w:rsidRPr="00D26514" w:rsidRDefault="00BF2986" w:rsidP="0097454A">
      <w:pPr>
        <w:pStyle w:val="BodyText"/>
        <w:rPr>
          <w:lang w:eastAsia="x-none"/>
        </w:rPr>
      </w:pPr>
      <w:r w:rsidRPr="00EA3BCB">
        <w:rPr>
          <w:b/>
          <w:lang w:eastAsia="x-none"/>
        </w:rPr>
        <w:t>Pre-conditions</w:t>
      </w:r>
      <w:r w:rsidRPr="00D26514">
        <w:rPr>
          <w:lang w:eastAsia="x-none"/>
        </w:rPr>
        <w:t>:</w:t>
      </w:r>
    </w:p>
    <w:p w14:paraId="58525AF0" w14:textId="77777777" w:rsidR="0028186F" w:rsidRDefault="0028186F" w:rsidP="0028186F">
      <w:pPr>
        <w:pStyle w:val="BodyText"/>
        <w:numPr>
          <w:ilvl w:val="0"/>
          <w:numId w:val="20"/>
        </w:numPr>
        <w:rPr>
          <w:lang w:eastAsia="x-none"/>
        </w:rPr>
      </w:pPr>
      <w:r>
        <w:rPr>
          <w:lang w:eastAsia="x-none"/>
        </w:rPr>
        <w:t xml:space="preserve">The person calling 911 is suffering from an emergent issue </w:t>
      </w:r>
    </w:p>
    <w:p w14:paraId="6A77953B" w14:textId="77777777" w:rsidR="0028186F" w:rsidRPr="00D26514" w:rsidRDefault="0028186F" w:rsidP="0028186F">
      <w:pPr>
        <w:pStyle w:val="BodyText"/>
        <w:numPr>
          <w:ilvl w:val="0"/>
          <w:numId w:val="20"/>
        </w:numPr>
        <w:rPr>
          <w:lang w:eastAsia="x-none"/>
        </w:rPr>
      </w:pPr>
      <w:r>
        <w:rPr>
          <w:lang w:eastAsia="x-none"/>
        </w:rPr>
        <w:t xml:space="preserve">An EMS response team is sent out for the call </w:t>
      </w:r>
    </w:p>
    <w:p w14:paraId="6B6AC6B2" w14:textId="77777777" w:rsidR="00BF2986" w:rsidRPr="00D26514" w:rsidRDefault="00BF2986" w:rsidP="0097454A">
      <w:pPr>
        <w:pStyle w:val="BodyText"/>
        <w:rPr>
          <w:lang w:eastAsia="x-none"/>
        </w:rPr>
      </w:pPr>
      <w:r w:rsidRPr="00EA3BCB">
        <w:rPr>
          <w:b/>
          <w:lang w:eastAsia="x-none"/>
        </w:rPr>
        <w:t>Main Flow</w:t>
      </w:r>
      <w:r w:rsidRPr="00D26514">
        <w:rPr>
          <w:lang w:eastAsia="x-none"/>
        </w:rPr>
        <w:t>:</w:t>
      </w:r>
    </w:p>
    <w:p w14:paraId="33539ADA" w14:textId="77777777" w:rsidR="00225AE5" w:rsidRDefault="00225AE5" w:rsidP="00225AE5">
      <w:pPr>
        <w:pStyle w:val="BodyText"/>
        <w:numPr>
          <w:ilvl w:val="0"/>
          <w:numId w:val="21"/>
        </w:numPr>
        <w:rPr>
          <w:lang w:eastAsia="x-none"/>
        </w:rPr>
      </w:pPr>
      <w:r>
        <w:rPr>
          <w:lang w:eastAsia="x-none"/>
        </w:rPr>
        <w:t xml:space="preserve">EMS provider arrives on scene and inputs the patient information into the ePCR. </w:t>
      </w:r>
    </w:p>
    <w:p w14:paraId="2968637B" w14:textId="77777777" w:rsidR="00225AE5" w:rsidRDefault="00225AE5" w:rsidP="00225AE5">
      <w:pPr>
        <w:pStyle w:val="BodyText"/>
        <w:numPr>
          <w:ilvl w:val="0"/>
          <w:numId w:val="21"/>
        </w:numPr>
        <w:rPr>
          <w:lang w:eastAsia="x-none"/>
        </w:rPr>
      </w:pPr>
      <w:r>
        <w:rPr>
          <w:lang w:eastAsia="x-none"/>
        </w:rPr>
        <w:t xml:space="preserve">Interventions are performed during transport, and documented </w:t>
      </w:r>
    </w:p>
    <w:p w14:paraId="24BD27B3" w14:textId="77777777" w:rsidR="00225AE5" w:rsidRDefault="00225AE5" w:rsidP="00225AE5">
      <w:pPr>
        <w:pStyle w:val="BodyText"/>
        <w:numPr>
          <w:ilvl w:val="0"/>
          <w:numId w:val="21"/>
        </w:numPr>
        <w:rPr>
          <w:lang w:eastAsia="x-none"/>
        </w:rPr>
      </w:pPr>
      <w:r>
        <w:rPr>
          <w:lang w:eastAsia="x-none"/>
        </w:rPr>
        <w:t xml:space="preserve">EMS pushes the information for the current patient condition and interventions that were performed to the hospital </w:t>
      </w:r>
    </w:p>
    <w:p w14:paraId="07A8B27B" w14:textId="77777777" w:rsidR="00225AE5" w:rsidRPr="00D26514" w:rsidRDefault="00225AE5" w:rsidP="00225AE5">
      <w:pPr>
        <w:pStyle w:val="BodyText"/>
        <w:numPr>
          <w:ilvl w:val="0"/>
          <w:numId w:val="21"/>
        </w:numPr>
        <w:rPr>
          <w:lang w:eastAsia="x-none"/>
        </w:rPr>
      </w:pPr>
      <w:r>
        <w:rPr>
          <w:lang w:eastAsia="x-none"/>
        </w:rPr>
        <w:t xml:space="preserve">The patient care is transferred to the hospital staff. </w:t>
      </w:r>
    </w:p>
    <w:p w14:paraId="3B5CB5A6" w14:textId="77777777" w:rsidR="00BF2986" w:rsidRPr="00EA3BCB" w:rsidRDefault="00BF2986" w:rsidP="0097454A">
      <w:pPr>
        <w:pStyle w:val="BodyText"/>
        <w:rPr>
          <w:b/>
          <w:lang w:eastAsia="x-none"/>
        </w:rPr>
      </w:pPr>
      <w:r w:rsidRPr="00EA3BCB">
        <w:rPr>
          <w:b/>
          <w:lang w:eastAsia="x-none"/>
        </w:rPr>
        <w:lastRenderedPageBreak/>
        <w:t>Post-conditions:</w:t>
      </w:r>
    </w:p>
    <w:p w14:paraId="48E17D3F" w14:textId="77777777" w:rsidR="00225AE5" w:rsidRDefault="00225AE5" w:rsidP="00225AE5">
      <w:pPr>
        <w:pStyle w:val="AuthorInstructions"/>
        <w:numPr>
          <w:ilvl w:val="0"/>
          <w:numId w:val="22"/>
        </w:numPr>
        <w:rPr>
          <w:i w:val="0"/>
          <w:lang w:eastAsia="x-none"/>
        </w:rPr>
      </w:pPr>
      <w:bookmarkStart w:id="118" w:name="_Toc345074664"/>
      <w:bookmarkStart w:id="119" w:name="_Toc500238764"/>
      <w:r>
        <w:rPr>
          <w:i w:val="0"/>
          <w:lang w:eastAsia="x-none"/>
        </w:rPr>
        <w:t>The ePCR is closed out and the full report is provided to the hospital</w:t>
      </w:r>
    </w:p>
    <w:p w14:paraId="0D8EA38B" w14:textId="77777777" w:rsidR="00225AE5" w:rsidRPr="008047B8" w:rsidRDefault="00225AE5" w:rsidP="00225AE5">
      <w:pPr>
        <w:pStyle w:val="AuthorInstructions"/>
        <w:numPr>
          <w:ilvl w:val="0"/>
          <w:numId w:val="22"/>
        </w:numPr>
        <w:rPr>
          <w:i w:val="0"/>
          <w:lang w:eastAsia="x-none"/>
        </w:rPr>
      </w:pPr>
      <w:r>
        <w:rPr>
          <w:i w:val="0"/>
          <w:lang w:eastAsia="x-none"/>
        </w:rPr>
        <w:t>The patient care is continued in the hospital</w:t>
      </w:r>
    </w:p>
    <w:p w14:paraId="286C7C06" w14:textId="2BE4D7FE" w:rsidR="00303E20" w:rsidRPr="00D26514" w:rsidRDefault="00303E20" w:rsidP="00303E20">
      <w:pPr>
        <w:pStyle w:val="Heading2"/>
        <w:numPr>
          <w:ilvl w:val="0"/>
          <w:numId w:val="0"/>
        </w:numPr>
        <w:rPr>
          <w:noProof w:val="0"/>
        </w:rPr>
      </w:pPr>
      <w:r w:rsidRPr="00D26514">
        <w:rPr>
          <w:noProof w:val="0"/>
        </w:rPr>
        <w:t>X.</w:t>
      </w:r>
      <w:r w:rsidR="00AF472E" w:rsidRPr="00D26514">
        <w:rPr>
          <w:noProof w:val="0"/>
        </w:rPr>
        <w:t>5</w:t>
      </w:r>
      <w:r w:rsidR="005F21E7" w:rsidRPr="00D26514">
        <w:rPr>
          <w:noProof w:val="0"/>
        </w:rPr>
        <w:t xml:space="preserve"> </w:t>
      </w:r>
      <w:r w:rsidR="00E12377">
        <w:rPr>
          <w:noProof w:val="0"/>
        </w:rPr>
        <w:t>PCS</w:t>
      </w:r>
      <w:r w:rsidRPr="00D26514">
        <w:rPr>
          <w:noProof w:val="0"/>
        </w:rPr>
        <w:t xml:space="preserve"> Security Considerations</w:t>
      </w:r>
      <w:bookmarkEnd w:id="118"/>
      <w:bookmarkEnd w:id="119"/>
    </w:p>
    <w:p w14:paraId="060ECAE1" w14:textId="728E0D35" w:rsidR="00592807" w:rsidRPr="00592807" w:rsidRDefault="00592807" w:rsidP="00167DB7">
      <w:pPr>
        <w:pStyle w:val="Heading2"/>
        <w:numPr>
          <w:ilvl w:val="0"/>
          <w:numId w:val="0"/>
        </w:numPr>
        <w:rPr>
          <w:rFonts w:ascii="Times New Roman" w:hAnsi="Times New Roman"/>
          <w:b w:val="0"/>
          <w:noProof w:val="0"/>
          <w:kern w:val="0"/>
          <w:sz w:val="24"/>
        </w:rPr>
      </w:pPr>
      <w:bookmarkStart w:id="120" w:name="_Toc345074665"/>
      <w:bookmarkStart w:id="121" w:name="_Toc500238765"/>
      <w:r w:rsidRPr="00897EA8">
        <w:rPr>
          <w:rFonts w:ascii="Times New Roman" w:hAnsi="Times New Roman"/>
          <w:b w:val="0"/>
          <w:color w:val="222222"/>
          <w:sz w:val="24"/>
          <w:szCs w:val="24"/>
          <w:shd w:val="clear" w:color="auto" w:fill="FFFFFF"/>
        </w:rPr>
        <w:t>See </w:t>
      </w:r>
      <w:hyperlink r:id="rId30" w:tgtFrame="_blank" w:history="1">
        <w:r w:rsidRPr="00897EA8">
          <w:rPr>
            <w:rStyle w:val="Hyperlink"/>
            <w:rFonts w:ascii="Times New Roman" w:hAnsi="Times New Roman"/>
            <w:b w:val="0"/>
            <w:color w:val="1155CC"/>
            <w:sz w:val="24"/>
            <w:szCs w:val="24"/>
            <w:shd w:val="clear" w:color="auto" w:fill="FFFFFF"/>
          </w:rPr>
          <w:t>ITI TF-2.x Appendix Z.8</w:t>
        </w:r>
      </w:hyperlink>
      <w:r w:rsidRPr="00897EA8">
        <w:rPr>
          <w:rFonts w:ascii="Times New Roman" w:hAnsi="Times New Roman"/>
          <w:b w:val="0"/>
          <w:color w:val="222222"/>
          <w:sz w:val="24"/>
          <w:szCs w:val="24"/>
          <w:shd w:val="clear" w:color="auto" w:fill="FFFFFF"/>
        </w:rPr>
        <w:t> “Mobile Security Considerations”</w:t>
      </w:r>
      <w:r w:rsidR="00897EA8">
        <w:rPr>
          <w:rFonts w:ascii="Times New Roman" w:hAnsi="Times New Roman"/>
          <w:b w:val="0"/>
          <w:color w:val="222222"/>
          <w:sz w:val="24"/>
          <w:szCs w:val="24"/>
          <w:shd w:val="clear" w:color="auto" w:fill="FFFFFF"/>
        </w:rPr>
        <w:t xml:space="preserve"> </w:t>
      </w:r>
      <w:r w:rsidRPr="00897EA8">
        <w:rPr>
          <w:rFonts w:ascii="Times New Roman" w:hAnsi="Times New Roman"/>
          <w:b w:val="0"/>
          <w:noProof w:val="0"/>
          <w:kern w:val="0"/>
          <w:sz w:val="24"/>
          <w:szCs w:val="24"/>
        </w:rPr>
        <w:t xml:space="preserve"> </w:t>
      </w:r>
    </w:p>
    <w:p w14:paraId="006A4CF9" w14:textId="5BABB29D" w:rsidR="00167DB7" w:rsidRPr="00D26514" w:rsidRDefault="00167DB7" w:rsidP="00167DB7">
      <w:pPr>
        <w:pStyle w:val="Heading2"/>
        <w:numPr>
          <w:ilvl w:val="0"/>
          <w:numId w:val="0"/>
        </w:numPr>
        <w:rPr>
          <w:noProof w:val="0"/>
        </w:rPr>
      </w:pPr>
      <w:r w:rsidRPr="00D26514">
        <w:rPr>
          <w:noProof w:val="0"/>
        </w:rPr>
        <w:t>X.</w:t>
      </w:r>
      <w:r w:rsidR="00AF472E" w:rsidRPr="00D26514">
        <w:rPr>
          <w:noProof w:val="0"/>
        </w:rPr>
        <w:t>6</w:t>
      </w:r>
      <w:r w:rsidRPr="00D26514">
        <w:rPr>
          <w:noProof w:val="0"/>
        </w:rPr>
        <w:t xml:space="preserve"> </w:t>
      </w:r>
      <w:r w:rsidR="00E12377">
        <w:rPr>
          <w:noProof w:val="0"/>
        </w:rPr>
        <w:t>PCS</w:t>
      </w:r>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Considerations</w:t>
      </w:r>
      <w:bookmarkEnd w:id="120"/>
      <w:bookmarkEnd w:id="121"/>
    </w:p>
    <w:p w14:paraId="56F02E57" w14:textId="7548E939" w:rsidR="00E94616" w:rsidRDefault="00E94616" w:rsidP="00F402C3">
      <w:pPr>
        <w:pStyle w:val="BodyText"/>
      </w:pPr>
      <w:r>
        <w:t xml:space="preserve">The information that is imported by the </w:t>
      </w:r>
      <w:r w:rsidR="008B0DDE">
        <w:t>Paramedicine Care Summary (PCS) content</w:t>
      </w:r>
      <w:r>
        <w:t xml:space="preserve"> consumer i</w:t>
      </w:r>
      <w:r w:rsidR="008B0DDE">
        <w:t>mplementing</w:t>
      </w:r>
      <w:r>
        <w:t xml:space="preserve"> the quality option may be leveraged to support content needed for the Quality Outcome Reporting for EMS </w:t>
      </w:r>
      <w:r w:rsidR="008B0DDE">
        <w:t xml:space="preserve">(QORE) </w:t>
      </w:r>
      <w:r>
        <w:t>profile</w:t>
      </w:r>
      <w:r w:rsidR="008B0DDE">
        <w:t xml:space="preserve">. </w:t>
      </w:r>
    </w:p>
    <w:p w14:paraId="08137BD3" w14:textId="26DDAECA" w:rsidR="00F402C3" w:rsidRDefault="00F402C3" w:rsidP="00F402C3">
      <w:pPr>
        <w:pStyle w:val="BodyText"/>
      </w:pPr>
      <w:r w:rsidRPr="00376959">
        <w:t xml:space="preserve">The use of the </w:t>
      </w:r>
      <w:r w:rsidRPr="0012709C">
        <w:t>IHE XD* family of</w:t>
      </w:r>
      <w:r w:rsidRPr="00376959">
        <w:t xml:space="preserve"> transactions is encouraged to support standards-based interoperability between systems acting as the </w:t>
      </w:r>
      <w:r w:rsidR="00E12377">
        <w:t>PCS</w:t>
      </w:r>
      <w:r w:rsidRPr="00D26514">
        <w:t xml:space="preserve"> </w:t>
      </w:r>
      <w:r w:rsidRPr="00376959">
        <w:t xml:space="preserve">Content Creator and </w:t>
      </w:r>
      <w:r w:rsidR="00E12377">
        <w:t>PCS</w:t>
      </w:r>
      <w:r w:rsidRPr="00D26514">
        <w:t xml:space="preserve"> </w:t>
      </w:r>
      <w:r w:rsidRPr="00376959">
        <w:t>Content Consumer. However, this profile does not require any groupings with ITI XD* actors to facilitate transport of the content document it defines. Below is a summary of recommended</w:t>
      </w:r>
    </w:p>
    <w:p w14:paraId="6E821030" w14:textId="6315E842" w:rsidR="00F402C3" w:rsidRPr="00376959" w:rsidRDefault="00F402C3" w:rsidP="00F402C3">
      <w:pPr>
        <w:pStyle w:val="BodyText"/>
      </w:pPr>
      <w:r w:rsidRPr="00376959">
        <w:t xml:space="preserve">IHE transport transactions that MAY be utilized by systems playing the roles of </w:t>
      </w:r>
      <w:r w:rsidR="008B0DDE">
        <w:t xml:space="preserve">PCS </w:t>
      </w:r>
      <w:r w:rsidRPr="00376959">
        <w:t xml:space="preserve">Content Creator or Content Consumer to support the standard use case defined in this profile: </w:t>
      </w:r>
    </w:p>
    <w:p w14:paraId="0EB3E6AB" w14:textId="54D0C9FD" w:rsidR="00F402C3" w:rsidRPr="00376959" w:rsidRDefault="00F402C3" w:rsidP="00F402C3">
      <w:pPr>
        <w:pStyle w:val="ListBullet2"/>
        <w:tabs>
          <w:tab w:val="num" w:pos="720"/>
        </w:tabs>
      </w:pPr>
      <w:r w:rsidRPr="00376959">
        <w:t xml:space="preserve">A Document Source </w:t>
      </w:r>
      <w:r w:rsidRPr="0012709C">
        <w:t>in XDS</w:t>
      </w:r>
      <w:r w:rsidRPr="00376959">
        <w:t xml:space="preserve">.b, a Portable Media Creator in XDM, or a Document Source in XDR might be grouped with the </w:t>
      </w:r>
      <w:r w:rsidR="00E12377">
        <w:t>PCS</w:t>
      </w:r>
      <w:r w:rsidRPr="00D26514">
        <w:t xml:space="preserve"> </w:t>
      </w:r>
      <w:r w:rsidRPr="00376959">
        <w:t xml:space="preserve">Content Creator. A Document Consumer in XDS.b, a Portable Media Importer in XDM, or a Document Recipient in XDR might be grouped with the </w:t>
      </w:r>
      <w:r w:rsidR="00E12377">
        <w:t>PCS</w:t>
      </w:r>
      <w:r w:rsidRPr="00D26514">
        <w:t xml:space="preserve"> </w:t>
      </w:r>
      <w:r w:rsidRPr="00376959">
        <w:t xml:space="preserve">Content Consumer. A registry/repository-based infrastructure is defined by the IHE Cross Enterprise Document Sharing (XDS.b) that includes profile support that can be leveraged to facilitate retrieval of public health related information from a document sharing infrastructure: Multi-Patient Query (MPQ), and Document Metadata Subscription (DSUB). </w:t>
      </w:r>
    </w:p>
    <w:p w14:paraId="26A4F0E2" w14:textId="2C6325C4" w:rsidR="00F402C3" w:rsidRPr="00376959" w:rsidRDefault="00F402C3" w:rsidP="00F402C3">
      <w:pPr>
        <w:pStyle w:val="ListBullet2"/>
        <w:tabs>
          <w:tab w:val="num" w:pos="720"/>
        </w:tabs>
      </w:pPr>
      <w:r w:rsidRPr="00376959">
        <w:t xml:space="preserve">A reliable messaging-based infrastructure is defined by the IHE Cross Enterprise Document Reliable Interchange (XDR) Profile. Document Source in XDR might be grouped with the </w:t>
      </w:r>
      <w:r w:rsidR="00E12377">
        <w:t>PCS</w:t>
      </w:r>
      <w:r w:rsidRPr="00D26514">
        <w:t xml:space="preserve"> </w:t>
      </w:r>
      <w:r w:rsidRPr="00376959">
        <w:t xml:space="preserve">Content Creator. A Document Recipient in XDR might be grouped with the </w:t>
      </w:r>
      <w:r w:rsidR="00E12377">
        <w:t>PCS</w:t>
      </w:r>
      <w:r w:rsidRPr="00D26514">
        <w:t xml:space="preserve"> </w:t>
      </w:r>
      <w:r w:rsidRPr="00376959">
        <w:t xml:space="preserve">Content Consumer. </w:t>
      </w:r>
    </w:p>
    <w:p w14:paraId="6FAA4AE8" w14:textId="20B9E1E0" w:rsidR="0039433E" w:rsidRPr="00376959" w:rsidRDefault="00F402C3" w:rsidP="00F402C3">
      <w:pPr>
        <w:pStyle w:val="BodyText"/>
      </w:pPr>
      <w:r w:rsidRPr="00376959">
        <w:t>Detailed descriptions of these transactions can be found in the IHE IT Infrastructure Technical Framework.</w:t>
      </w:r>
    </w:p>
    <w:p w14:paraId="51671075" w14:textId="77777777" w:rsidR="009B7B85" w:rsidRPr="00D26514" w:rsidRDefault="009B7B85" w:rsidP="00167DB7">
      <w:pPr>
        <w:rPr>
          <w:i/>
        </w:rPr>
      </w:pPr>
    </w:p>
    <w:p w14:paraId="116A1874" w14:textId="77777777" w:rsidR="00953CFC" w:rsidRPr="00D26514" w:rsidRDefault="00953CFC" w:rsidP="0005577A">
      <w:pPr>
        <w:pStyle w:val="PartTitle"/>
        <w:rPr>
          <w:highlight w:val="yellow"/>
        </w:rPr>
      </w:pPr>
      <w:bookmarkStart w:id="122" w:name="_Toc345074666"/>
      <w:bookmarkStart w:id="123" w:name="_Toc500238766"/>
      <w:r w:rsidRPr="00D26514">
        <w:lastRenderedPageBreak/>
        <w:t>Appendices</w:t>
      </w:r>
      <w:bookmarkEnd w:id="122"/>
      <w:bookmarkEnd w:id="123"/>
      <w:r w:rsidRPr="00D26514">
        <w:rPr>
          <w:highlight w:val="yellow"/>
        </w:rPr>
        <w:t xml:space="preserve"> </w:t>
      </w:r>
    </w:p>
    <w:p w14:paraId="7FF2FFDD" w14:textId="04F6AB1B" w:rsidR="006D01D0" w:rsidRPr="00376959" w:rsidRDefault="006D01D0" w:rsidP="006D01D0">
      <w:pPr>
        <w:pStyle w:val="Heading1"/>
        <w:pageBreakBefore w:val="0"/>
        <w:rPr>
          <w:rFonts w:eastAsia="Arial" w:cs="Arial"/>
          <w:noProof w:val="0"/>
          <w:szCs w:val="28"/>
        </w:rPr>
      </w:pPr>
      <w:bookmarkStart w:id="124" w:name="_Toc336000611"/>
      <w:bookmarkStart w:id="125" w:name="_Toc491441488"/>
      <w:bookmarkStart w:id="126" w:name="_Toc345074671"/>
      <w:bookmarkEnd w:id="124"/>
      <w:r w:rsidRPr="00376959">
        <w:rPr>
          <w:rFonts w:eastAsia="Arial" w:cs="Arial"/>
          <w:noProof w:val="0"/>
          <w:szCs w:val="28"/>
        </w:rPr>
        <w:t>App</w:t>
      </w:r>
      <w:commentRangeStart w:id="127"/>
      <w:r w:rsidRPr="00376959">
        <w:rPr>
          <w:rFonts w:eastAsia="Arial" w:cs="Arial"/>
          <w:noProof w:val="0"/>
          <w:szCs w:val="28"/>
        </w:rPr>
        <w:t>endix A</w:t>
      </w:r>
      <w:commentRangeEnd w:id="127"/>
      <w:r w:rsidR="00C64AE3">
        <w:rPr>
          <w:rStyle w:val="CommentReference"/>
          <w:rFonts w:ascii="Times New Roman" w:hAnsi="Times New Roman"/>
          <w:b w:val="0"/>
          <w:noProof w:val="0"/>
          <w:kern w:val="0"/>
        </w:rPr>
        <w:commentReference w:id="127"/>
      </w:r>
      <w:r w:rsidRPr="00376959">
        <w:rPr>
          <w:rFonts w:eastAsia="Arial" w:cs="Arial"/>
          <w:noProof w:val="0"/>
          <w:szCs w:val="28"/>
        </w:rPr>
        <w:t xml:space="preserve"> – Required Data Elements for </w:t>
      </w:r>
      <w:r>
        <w:rPr>
          <w:rFonts w:eastAsia="Arial" w:cs="Arial"/>
          <w:noProof w:val="0"/>
          <w:szCs w:val="28"/>
        </w:rPr>
        <w:t xml:space="preserve">Emergency </w:t>
      </w:r>
      <w:r w:rsidR="00BE3BC7">
        <w:rPr>
          <w:rFonts w:eastAsia="Arial" w:cs="Arial"/>
          <w:noProof w:val="0"/>
          <w:szCs w:val="28"/>
        </w:rPr>
        <w:t>Ambulance</w:t>
      </w:r>
      <w:r>
        <w:rPr>
          <w:rFonts w:eastAsia="Arial" w:cs="Arial"/>
          <w:noProof w:val="0"/>
          <w:szCs w:val="28"/>
        </w:rPr>
        <w:t xml:space="preserve"> </w:t>
      </w:r>
      <w:r w:rsidRPr="00376959">
        <w:rPr>
          <w:rFonts w:eastAsia="Arial" w:cs="Arial"/>
          <w:noProof w:val="0"/>
          <w:szCs w:val="28"/>
        </w:rPr>
        <w:t>Transport Summary</w:t>
      </w:r>
      <w:bookmarkEnd w:id="125"/>
    </w:p>
    <w:p w14:paraId="284EC04A" w14:textId="77777777" w:rsidR="006D01D0" w:rsidRPr="00376959" w:rsidRDefault="006D01D0" w:rsidP="006D01D0">
      <w:pPr>
        <w:pStyle w:val="Heading2"/>
        <w:rPr>
          <w:rFonts w:eastAsia="Arial"/>
          <w:noProof w:val="0"/>
        </w:rPr>
      </w:pPr>
      <w:bookmarkStart w:id="128" w:name="_Toc491441489"/>
      <w:r w:rsidRPr="00376959">
        <w:rPr>
          <w:rFonts w:eastAsia="Arial"/>
          <w:noProof w:val="0"/>
        </w:rPr>
        <w:t>A.1 Data Elements Table</w:t>
      </w:r>
      <w:bookmarkEnd w:id="128"/>
      <w:r w:rsidRPr="00376959">
        <w:rPr>
          <w:rFonts w:eastAsia="Arial"/>
          <w:noProof w:val="0"/>
        </w:rPr>
        <w:t xml:space="preserve"> </w:t>
      </w:r>
    </w:p>
    <w:tbl>
      <w:tblPr>
        <w:tblStyle w:val="29"/>
        <w:tblW w:w="946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01"/>
        <w:gridCol w:w="2178"/>
        <w:gridCol w:w="2346"/>
        <w:gridCol w:w="3338"/>
      </w:tblGrid>
      <w:tr w:rsidR="001B60DD" w:rsidRPr="00376959" w14:paraId="006A7243" w14:textId="77777777" w:rsidTr="008E197B">
        <w:trPr>
          <w:cantSplit/>
          <w:tblHeader/>
        </w:trPr>
        <w:tc>
          <w:tcPr>
            <w:tcW w:w="3779" w:type="dxa"/>
            <w:gridSpan w:val="2"/>
            <w:shd w:val="clear" w:color="auto" w:fill="D9D9D9" w:themeFill="background1" w:themeFillShade="D9"/>
          </w:tcPr>
          <w:p w14:paraId="5C2A9B09" w14:textId="13D32BF7" w:rsidR="001B60DD" w:rsidRPr="00376959" w:rsidRDefault="009850AB" w:rsidP="008E197B">
            <w:pPr>
              <w:pStyle w:val="TableEntryHeader"/>
            </w:pPr>
            <w:r>
              <w:t xml:space="preserve">Ambulance </w:t>
            </w:r>
            <w:r w:rsidR="001B60DD" w:rsidRPr="00376959">
              <w:t>Transport Data</w:t>
            </w:r>
          </w:p>
        </w:tc>
        <w:tc>
          <w:tcPr>
            <w:tcW w:w="2346" w:type="dxa"/>
            <w:shd w:val="clear" w:color="auto" w:fill="D9D9D9" w:themeFill="background1" w:themeFillShade="D9"/>
          </w:tcPr>
          <w:p w14:paraId="698A92F7" w14:textId="77777777" w:rsidR="001B60DD" w:rsidRPr="00376959" w:rsidRDefault="001B60DD" w:rsidP="008E197B">
            <w:pPr>
              <w:pStyle w:val="TableEntryHeader"/>
            </w:pPr>
            <w:r w:rsidRPr="00376959">
              <w:t>NEMSIS Reference</w:t>
            </w:r>
          </w:p>
        </w:tc>
        <w:tc>
          <w:tcPr>
            <w:tcW w:w="3338" w:type="dxa"/>
            <w:shd w:val="clear" w:color="auto" w:fill="D9D9D9" w:themeFill="background1" w:themeFillShade="D9"/>
          </w:tcPr>
          <w:p w14:paraId="043500C0" w14:textId="77777777" w:rsidR="001B60DD" w:rsidRPr="00376959" w:rsidRDefault="001B60DD" w:rsidP="008E197B">
            <w:pPr>
              <w:pStyle w:val="TableEntryHeader"/>
            </w:pPr>
            <w:r w:rsidRPr="00376959">
              <w:t xml:space="preserve">Definition </w:t>
            </w:r>
          </w:p>
        </w:tc>
      </w:tr>
      <w:tr w:rsidR="001B60DD" w:rsidRPr="00376959" w14:paraId="627467B3" w14:textId="77777777" w:rsidTr="008E197B">
        <w:trPr>
          <w:cantSplit/>
        </w:trPr>
        <w:tc>
          <w:tcPr>
            <w:tcW w:w="1601" w:type="dxa"/>
            <w:vMerge w:val="restart"/>
          </w:tcPr>
          <w:p w14:paraId="0EAE23C6" w14:textId="77777777" w:rsidR="001B60DD" w:rsidRPr="00376959" w:rsidRDefault="001B60DD" w:rsidP="008E197B">
            <w:pPr>
              <w:pStyle w:val="TableEntry"/>
            </w:pPr>
            <w:r w:rsidRPr="00376959">
              <w:t xml:space="preserve">Patient </w:t>
            </w:r>
          </w:p>
        </w:tc>
        <w:tc>
          <w:tcPr>
            <w:tcW w:w="2178" w:type="dxa"/>
          </w:tcPr>
          <w:p w14:paraId="499F1595" w14:textId="77777777" w:rsidR="001B60DD" w:rsidRPr="00376959" w:rsidRDefault="001B60DD" w:rsidP="008E197B">
            <w:pPr>
              <w:pStyle w:val="TableEntry"/>
            </w:pPr>
            <w:r w:rsidRPr="00376959">
              <w:t>Last Name</w:t>
            </w:r>
          </w:p>
        </w:tc>
        <w:tc>
          <w:tcPr>
            <w:tcW w:w="2346" w:type="dxa"/>
          </w:tcPr>
          <w:p w14:paraId="770BD260" w14:textId="77777777" w:rsidR="001B60DD" w:rsidRPr="00376959" w:rsidRDefault="001B60DD" w:rsidP="008E197B">
            <w:pPr>
              <w:pStyle w:val="TableEntry"/>
            </w:pPr>
            <w:r w:rsidRPr="00376959">
              <w:t>Version2 Element - E06_01</w:t>
            </w:r>
          </w:p>
        </w:tc>
        <w:tc>
          <w:tcPr>
            <w:tcW w:w="3338" w:type="dxa"/>
          </w:tcPr>
          <w:p w14:paraId="1B929BEC" w14:textId="77777777" w:rsidR="001B60DD" w:rsidRPr="00376959" w:rsidRDefault="001B60DD" w:rsidP="008E197B">
            <w:pPr>
              <w:pStyle w:val="TableEntry"/>
            </w:pPr>
            <w:r w:rsidRPr="00376959">
              <w:t>The patient's last (family) name</w:t>
            </w:r>
          </w:p>
        </w:tc>
      </w:tr>
      <w:tr w:rsidR="001B60DD" w:rsidRPr="00376959" w14:paraId="5C66D1A4" w14:textId="77777777" w:rsidTr="008E197B">
        <w:trPr>
          <w:cantSplit/>
        </w:trPr>
        <w:tc>
          <w:tcPr>
            <w:tcW w:w="1601" w:type="dxa"/>
            <w:vMerge/>
          </w:tcPr>
          <w:p w14:paraId="26BB3C5C" w14:textId="77777777" w:rsidR="001B60DD" w:rsidRPr="00376959" w:rsidRDefault="001B60DD" w:rsidP="008E197B">
            <w:pPr>
              <w:pStyle w:val="TableEntry"/>
            </w:pPr>
          </w:p>
        </w:tc>
        <w:tc>
          <w:tcPr>
            <w:tcW w:w="2178" w:type="dxa"/>
          </w:tcPr>
          <w:p w14:paraId="78075256" w14:textId="77777777" w:rsidR="001B60DD" w:rsidRPr="00376959" w:rsidRDefault="001B60DD" w:rsidP="008E197B">
            <w:pPr>
              <w:pStyle w:val="TableEntry"/>
            </w:pPr>
            <w:r w:rsidRPr="00376959">
              <w:t>First Name</w:t>
            </w:r>
          </w:p>
        </w:tc>
        <w:tc>
          <w:tcPr>
            <w:tcW w:w="2346" w:type="dxa"/>
          </w:tcPr>
          <w:p w14:paraId="4BEEA0EE" w14:textId="77777777" w:rsidR="001B60DD" w:rsidRPr="00376959" w:rsidRDefault="001B60DD" w:rsidP="008E197B">
            <w:pPr>
              <w:pStyle w:val="TableEntry"/>
            </w:pPr>
            <w:r w:rsidRPr="00376959">
              <w:t>Version2 Element - E06_02</w:t>
            </w:r>
          </w:p>
        </w:tc>
        <w:tc>
          <w:tcPr>
            <w:tcW w:w="3338" w:type="dxa"/>
          </w:tcPr>
          <w:p w14:paraId="1CA0B5B0" w14:textId="77777777" w:rsidR="001B60DD" w:rsidRPr="00376959" w:rsidRDefault="001B60DD" w:rsidP="008E197B">
            <w:pPr>
              <w:pStyle w:val="TableEntry"/>
            </w:pPr>
            <w:r w:rsidRPr="00376959">
              <w:t>The patient's first (given) name</w:t>
            </w:r>
          </w:p>
        </w:tc>
      </w:tr>
      <w:tr w:rsidR="001B60DD" w:rsidRPr="00376959" w14:paraId="3FD0C799" w14:textId="77777777" w:rsidTr="008E197B">
        <w:trPr>
          <w:cantSplit/>
        </w:trPr>
        <w:tc>
          <w:tcPr>
            <w:tcW w:w="1601" w:type="dxa"/>
            <w:vMerge/>
          </w:tcPr>
          <w:p w14:paraId="6F855CF6" w14:textId="77777777" w:rsidR="001B60DD" w:rsidRPr="00376959" w:rsidRDefault="001B60DD" w:rsidP="008E197B">
            <w:pPr>
              <w:pStyle w:val="TableEntry"/>
            </w:pPr>
          </w:p>
        </w:tc>
        <w:tc>
          <w:tcPr>
            <w:tcW w:w="2178" w:type="dxa"/>
          </w:tcPr>
          <w:p w14:paraId="6A4C4825" w14:textId="77777777" w:rsidR="001B60DD" w:rsidRPr="00376959" w:rsidRDefault="001B60DD" w:rsidP="008E197B">
            <w:pPr>
              <w:pStyle w:val="TableEntry"/>
            </w:pPr>
            <w:r w:rsidRPr="00376959">
              <w:t xml:space="preserve">Middle Initial/Name </w:t>
            </w:r>
          </w:p>
        </w:tc>
        <w:tc>
          <w:tcPr>
            <w:tcW w:w="2346" w:type="dxa"/>
          </w:tcPr>
          <w:p w14:paraId="0B789A2C" w14:textId="77777777" w:rsidR="001B60DD" w:rsidRPr="00376959" w:rsidRDefault="001B60DD" w:rsidP="008E197B">
            <w:pPr>
              <w:pStyle w:val="TableEntry"/>
            </w:pPr>
            <w:r w:rsidRPr="00376959">
              <w:t>Version2 Element - E06_03</w:t>
            </w:r>
          </w:p>
        </w:tc>
        <w:tc>
          <w:tcPr>
            <w:tcW w:w="3338" w:type="dxa"/>
          </w:tcPr>
          <w:p w14:paraId="2CBF3E96" w14:textId="77777777" w:rsidR="001B60DD" w:rsidRPr="00376959" w:rsidRDefault="001B60DD" w:rsidP="008E197B">
            <w:pPr>
              <w:pStyle w:val="TableEntry"/>
            </w:pPr>
            <w:r w:rsidRPr="00376959">
              <w:t>The patient's middle name, if any</w:t>
            </w:r>
          </w:p>
        </w:tc>
      </w:tr>
      <w:tr w:rsidR="001B60DD" w:rsidRPr="00376959" w14:paraId="18FAEAE8" w14:textId="77777777" w:rsidTr="008E197B">
        <w:trPr>
          <w:cantSplit/>
        </w:trPr>
        <w:tc>
          <w:tcPr>
            <w:tcW w:w="1601" w:type="dxa"/>
            <w:vMerge/>
          </w:tcPr>
          <w:p w14:paraId="478620E2" w14:textId="77777777" w:rsidR="001B60DD" w:rsidRPr="00376959" w:rsidRDefault="001B60DD" w:rsidP="008E197B">
            <w:pPr>
              <w:pStyle w:val="TableEntry"/>
            </w:pPr>
          </w:p>
        </w:tc>
        <w:tc>
          <w:tcPr>
            <w:tcW w:w="2178" w:type="dxa"/>
          </w:tcPr>
          <w:p w14:paraId="7FA851F1" w14:textId="77777777" w:rsidR="001B60DD" w:rsidRPr="00376959" w:rsidRDefault="001B60DD" w:rsidP="008E197B">
            <w:pPr>
              <w:pStyle w:val="TableEntry"/>
            </w:pPr>
            <w:r w:rsidRPr="00376959">
              <w:t>Home Address</w:t>
            </w:r>
          </w:p>
        </w:tc>
        <w:tc>
          <w:tcPr>
            <w:tcW w:w="2346" w:type="dxa"/>
          </w:tcPr>
          <w:p w14:paraId="775C9491" w14:textId="77777777" w:rsidR="001B60DD" w:rsidRPr="00376959" w:rsidRDefault="001B60DD" w:rsidP="008E197B">
            <w:pPr>
              <w:pStyle w:val="TableEntry"/>
            </w:pPr>
            <w:r w:rsidRPr="00376959">
              <w:t>Version2 Element - E06_04</w:t>
            </w:r>
          </w:p>
        </w:tc>
        <w:tc>
          <w:tcPr>
            <w:tcW w:w="3338" w:type="dxa"/>
          </w:tcPr>
          <w:p w14:paraId="35BC6EFF" w14:textId="77777777" w:rsidR="001B60DD" w:rsidRPr="00376959" w:rsidRDefault="001B60DD" w:rsidP="008E197B">
            <w:pPr>
              <w:pStyle w:val="TableEntry"/>
            </w:pPr>
            <w:r w:rsidRPr="00376959">
              <w:t>Patient's address of residence</w:t>
            </w:r>
          </w:p>
        </w:tc>
      </w:tr>
      <w:tr w:rsidR="001B60DD" w:rsidRPr="00376959" w14:paraId="12B7A825" w14:textId="77777777" w:rsidTr="008E197B">
        <w:trPr>
          <w:cantSplit/>
        </w:trPr>
        <w:tc>
          <w:tcPr>
            <w:tcW w:w="1601" w:type="dxa"/>
            <w:vMerge/>
          </w:tcPr>
          <w:p w14:paraId="6D127795" w14:textId="77777777" w:rsidR="001B60DD" w:rsidRPr="00376959" w:rsidRDefault="001B60DD" w:rsidP="008E197B">
            <w:pPr>
              <w:pStyle w:val="TableEntry"/>
            </w:pPr>
          </w:p>
        </w:tc>
        <w:tc>
          <w:tcPr>
            <w:tcW w:w="2178" w:type="dxa"/>
          </w:tcPr>
          <w:p w14:paraId="78827CE5" w14:textId="77777777" w:rsidR="001B60DD" w:rsidRPr="00376959" w:rsidRDefault="001B60DD" w:rsidP="008E197B">
            <w:pPr>
              <w:pStyle w:val="TableEntry"/>
            </w:pPr>
            <w:r w:rsidRPr="00376959">
              <w:t xml:space="preserve">Home City  </w:t>
            </w:r>
          </w:p>
        </w:tc>
        <w:tc>
          <w:tcPr>
            <w:tcW w:w="2346" w:type="dxa"/>
          </w:tcPr>
          <w:p w14:paraId="40FE6171" w14:textId="77777777" w:rsidR="001B60DD" w:rsidRPr="00376959" w:rsidRDefault="001B60DD" w:rsidP="008E197B">
            <w:pPr>
              <w:pStyle w:val="TableEntry"/>
            </w:pPr>
            <w:r w:rsidRPr="00376959">
              <w:t>Version2 Element - E06_05</w:t>
            </w:r>
          </w:p>
        </w:tc>
        <w:tc>
          <w:tcPr>
            <w:tcW w:w="3338" w:type="dxa"/>
          </w:tcPr>
          <w:p w14:paraId="79ECF674" w14:textId="77777777" w:rsidR="001B60DD" w:rsidRPr="00376959" w:rsidRDefault="001B60DD" w:rsidP="008E197B">
            <w:pPr>
              <w:pStyle w:val="TableEntry"/>
            </w:pPr>
            <w:r w:rsidRPr="00376959">
              <w:t>The patient's primary city or township of residence.</w:t>
            </w:r>
          </w:p>
        </w:tc>
      </w:tr>
      <w:tr w:rsidR="001B60DD" w:rsidRPr="00376959" w14:paraId="5D833BB1" w14:textId="77777777" w:rsidTr="008E197B">
        <w:trPr>
          <w:cantSplit/>
        </w:trPr>
        <w:tc>
          <w:tcPr>
            <w:tcW w:w="1601" w:type="dxa"/>
            <w:vMerge/>
          </w:tcPr>
          <w:p w14:paraId="2ABA4B6A" w14:textId="77777777" w:rsidR="001B60DD" w:rsidRPr="00376959" w:rsidRDefault="001B60DD" w:rsidP="008E197B">
            <w:pPr>
              <w:pStyle w:val="TableEntry"/>
            </w:pPr>
          </w:p>
        </w:tc>
        <w:tc>
          <w:tcPr>
            <w:tcW w:w="2178" w:type="dxa"/>
          </w:tcPr>
          <w:p w14:paraId="47EBEF49" w14:textId="77777777" w:rsidR="001B60DD" w:rsidRPr="00376959" w:rsidRDefault="001B60DD" w:rsidP="008E197B">
            <w:pPr>
              <w:pStyle w:val="TableEntry"/>
            </w:pPr>
            <w:r w:rsidRPr="00376959">
              <w:t xml:space="preserve">Home Country </w:t>
            </w:r>
          </w:p>
        </w:tc>
        <w:tc>
          <w:tcPr>
            <w:tcW w:w="2346" w:type="dxa"/>
          </w:tcPr>
          <w:p w14:paraId="41478BD3" w14:textId="77777777" w:rsidR="001B60DD" w:rsidRPr="00376959" w:rsidRDefault="001B60DD" w:rsidP="008E197B">
            <w:pPr>
              <w:pStyle w:val="TableEntry"/>
            </w:pPr>
            <w:r w:rsidRPr="00376959">
              <w:t>Version2 Element - E06_06</w:t>
            </w:r>
          </w:p>
        </w:tc>
        <w:tc>
          <w:tcPr>
            <w:tcW w:w="3338" w:type="dxa"/>
          </w:tcPr>
          <w:p w14:paraId="70CC025A" w14:textId="77777777" w:rsidR="001B60DD" w:rsidRPr="00376959" w:rsidRDefault="001B60DD" w:rsidP="008E197B">
            <w:pPr>
              <w:pStyle w:val="TableEntry"/>
            </w:pPr>
            <w:r w:rsidRPr="00376959">
              <w:t>The patient's home county or parish of residence.</w:t>
            </w:r>
          </w:p>
        </w:tc>
      </w:tr>
      <w:tr w:rsidR="001B60DD" w:rsidRPr="00376959" w14:paraId="22AC4151" w14:textId="77777777" w:rsidTr="008E197B">
        <w:trPr>
          <w:cantSplit/>
        </w:trPr>
        <w:tc>
          <w:tcPr>
            <w:tcW w:w="1601" w:type="dxa"/>
            <w:vMerge/>
          </w:tcPr>
          <w:p w14:paraId="0E95DF07" w14:textId="77777777" w:rsidR="001B60DD" w:rsidRPr="00376959" w:rsidRDefault="001B60DD" w:rsidP="008E197B">
            <w:pPr>
              <w:pStyle w:val="TableEntry"/>
            </w:pPr>
          </w:p>
        </w:tc>
        <w:tc>
          <w:tcPr>
            <w:tcW w:w="2178" w:type="dxa"/>
          </w:tcPr>
          <w:p w14:paraId="2699CE56" w14:textId="77777777" w:rsidR="001B60DD" w:rsidRPr="00376959" w:rsidRDefault="001B60DD" w:rsidP="008E197B">
            <w:pPr>
              <w:pStyle w:val="TableEntry"/>
            </w:pPr>
            <w:r w:rsidRPr="00376959">
              <w:t xml:space="preserve">Home State  </w:t>
            </w:r>
          </w:p>
        </w:tc>
        <w:tc>
          <w:tcPr>
            <w:tcW w:w="2346" w:type="dxa"/>
          </w:tcPr>
          <w:p w14:paraId="758D74F5" w14:textId="77777777" w:rsidR="001B60DD" w:rsidRPr="00376959" w:rsidRDefault="001B60DD" w:rsidP="008E197B">
            <w:pPr>
              <w:pStyle w:val="TableEntry"/>
            </w:pPr>
            <w:r w:rsidRPr="00376959">
              <w:t>Version2 Element - E06_07</w:t>
            </w:r>
          </w:p>
        </w:tc>
        <w:tc>
          <w:tcPr>
            <w:tcW w:w="3338" w:type="dxa"/>
          </w:tcPr>
          <w:p w14:paraId="4ECCD24A" w14:textId="77777777" w:rsidR="001B60DD" w:rsidRPr="00376959" w:rsidRDefault="001B60DD" w:rsidP="008E197B">
            <w:pPr>
              <w:pStyle w:val="TableEntry"/>
            </w:pPr>
            <w:r w:rsidRPr="00376959">
              <w:t>The state, territory, or province where the patient resides.</w:t>
            </w:r>
          </w:p>
        </w:tc>
      </w:tr>
      <w:tr w:rsidR="001B60DD" w:rsidRPr="00376959" w14:paraId="37D32E0B" w14:textId="77777777" w:rsidTr="008E197B">
        <w:trPr>
          <w:cantSplit/>
        </w:trPr>
        <w:tc>
          <w:tcPr>
            <w:tcW w:w="1601" w:type="dxa"/>
            <w:vMerge/>
          </w:tcPr>
          <w:p w14:paraId="45529180" w14:textId="77777777" w:rsidR="001B60DD" w:rsidRPr="00376959" w:rsidRDefault="001B60DD" w:rsidP="008E197B">
            <w:pPr>
              <w:pStyle w:val="TableEntry"/>
            </w:pPr>
          </w:p>
        </w:tc>
        <w:tc>
          <w:tcPr>
            <w:tcW w:w="2178" w:type="dxa"/>
          </w:tcPr>
          <w:p w14:paraId="0BA4A382" w14:textId="77777777" w:rsidR="001B60DD" w:rsidRPr="00376959" w:rsidRDefault="001B60DD" w:rsidP="008E197B">
            <w:pPr>
              <w:pStyle w:val="TableEntry"/>
            </w:pPr>
            <w:r w:rsidRPr="00376959">
              <w:t xml:space="preserve">Home Zip code </w:t>
            </w:r>
          </w:p>
        </w:tc>
        <w:tc>
          <w:tcPr>
            <w:tcW w:w="2346" w:type="dxa"/>
          </w:tcPr>
          <w:p w14:paraId="46217B0F" w14:textId="77777777" w:rsidR="001B60DD" w:rsidRPr="00376959" w:rsidRDefault="001B60DD" w:rsidP="008E197B">
            <w:pPr>
              <w:pStyle w:val="TableEntry"/>
            </w:pPr>
            <w:r w:rsidRPr="00376959">
              <w:t>Version2 Element - E06_08</w:t>
            </w:r>
          </w:p>
        </w:tc>
        <w:tc>
          <w:tcPr>
            <w:tcW w:w="3338" w:type="dxa"/>
          </w:tcPr>
          <w:p w14:paraId="0D7AB735" w14:textId="77777777" w:rsidR="001B60DD" w:rsidRPr="00376959" w:rsidRDefault="001B60DD" w:rsidP="008E197B">
            <w:pPr>
              <w:pStyle w:val="TableEntry"/>
            </w:pPr>
            <w:r w:rsidRPr="00376959">
              <w:t>The patient's ZIP code of residence.</w:t>
            </w:r>
          </w:p>
        </w:tc>
      </w:tr>
      <w:tr w:rsidR="001B60DD" w:rsidRPr="00376959" w14:paraId="27839442" w14:textId="77777777" w:rsidTr="008E197B">
        <w:trPr>
          <w:cantSplit/>
        </w:trPr>
        <w:tc>
          <w:tcPr>
            <w:tcW w:w="1601" w:type="dxa"/>
            <w:vMerge/>
          </w:tcPr>
          <w:p w14:paraId="3B9A21E8" w14:textId="77777777" w:rsidR="001B60DD" w:rsidRPr="00376959" w:rsidRDefault="001B60DD" w:rsidP="008E197B">
            <w:pPr>
              <w:pStyle w:val="TableEntry"/>
            </w:pPr>
          </w:p>
        </w:tc>
        <w:tc>
          <w:tcPr>
            <w:tcW w:w="2178" w:type="dxa"/>
          </w:tcPr>
          <w:p w14:paraId="231386D1" w14:textId="77777777" w:rsidR="001B60DD" w:rsidRPr="00376959" w:rsidRDefault="001B60DD" w:rsidP="008E197B">
            <w:pPr>
              <w:pStyle w:val="TableEntry"/>
            </w:pPr>
            <w:r w:rsidRPr="00376959">
              <w:t xml:space="preserve">Country of Residence </w:t>
            </w:r>
          </w:p>
        </w:tc>
        <w:tc>
          <w:tcPr>
            <w:tcW w:w="2346" w:type="dxa"/>
          </w:tcPr>
          <w:p w14:paraId="3F27C8FB" w14:textId="77777777" w:rsidR="001B60DD" w:rsidRPr="00376959" w:rsidRDefault="001B60DD" w:rsidP="008E197B">
            <w:pPr>
              <w:pStyle w:val="TableEntry"/>
            </w:pPr>
            <w:r w:rsidRPr="00376959">
              <w:t>Version2 Element - E06_09</w:t>
            </w:r>
          </w:p>
        </w:tc>
        <w:tc>
          <w:tcPr>
            <w:tcW w:w="3338" w:type="dxa"/>
          </w:tcPr>
          <w:p w14:paraId="745622D7" w14:textId="77777777" w:rsidR="001B60DD" w:rsidRPr="00376959" w:rsidRDefault="001B60DD" w:rsidP="008E197B">
            <w:pPr>
              <w:pStyle w:val="TableEntry"/>
            </w:pPr>
            <w:r w:rsidRPr="00376959">
              <w:t>The country of residence of the patient.</w:t>
            </w:r>
          </w:p>
        </w:tc>
      </w:tr>
      <w:tr w:rsidR="001B60DD" w:rsidRPr="00376959" w14:paraId="73520F3A" w14:textId="77777777" w:rsidTr="008E197B">
        <w:trPr>
          <w:cantSplit/>
        </w:trPr>
        <w:tc>
          <w:tcPr>
            <w:tcW w:w="1601" w:type="dxa"/>
            <w:vMerge/>
          </w:tcPr>
          <w:p w14:paraId="7DDB6F14" w14:textId="77777777" w:rsidR="001B60DD" w:rsidRPr="00376959" w:rsidRDefault="001B60DD" w:rsidP="008E197B">
            <w:pPr>
              <w:pStyle w:val="TableEntry"/>
            </w:pPr>
          </w:p>
        </w:tc>
        <w:tc>
          <w:tcPr>
            <w:tcW w:w="2178" w:type="dxa"/>
          </w:tcPr>
          <w:p w14:paraId="664160ED" w14:textId="77777777" w:rsidR="001B60DD" w:rsidRPr="00376959" w:rsidRDefault="001B60DD" w:rsidP="008E197B">
            <w:pPr>
              <w:pStyle w:val="TableEntry"/>
            </w:pPr>
            <w:r w:rsidRPr="00376959">
              <w:t>Social Security Number</w:t>
            </w:r>
          </w:p>
        </w:tc>
        <w:tc>
          <w:tcPr>
            <w:tcW w:w="2346" w:type="dxa"/>
          </w:tcPr>
          <w:p w14:paraId="75305E4E" w14:textId="77777777" w:rsidR="001B60DD" w:rsidRPr="00376959" w:rsidRDefault="001B60DD" w:rsidP="008E197B">
            <w:pPr>
              <w:pStyle w:val="TableEntry"/>
            </w:pPr>
            <w:r w:rsidRPr="00376959">
              <w:t>Version2 Element - E06_10</w:t>
            </w:r>
          </w:p>
        </w:tc>
        <w:tc>
          <w:tcPr>
            <w:tcW w:w="3338" w:type="dxa"/>
          </w:tcPr>
          <w:p w14:paraId="5B9EB9FD" w14:textId="77777777" w:rsidR="001B60DD" w:rsidRPr="00376959" w:rsidRDefault="001B60DD" w:rsidP="008E197B">
            <w:pPr>
              <w:pStyle w:val="TableEntry"/>
            </w:pPr>
            <w:r w:rsidRPr="00376959">
              <w:t>The patient's social security number</w:t>
            </w:r>
          </w:p>
        </w:tc>
      </w:tr>
      <w:tr w:rsidR="001B60DD" w:rsidRPr="00376959" w14:paraId="03E106D6" w14:textId="77777777" w:rsidTr="008E197B">
        <w:trPr>
          <w:cantSplit/>
        </w:trPr>
        <w:tc>
          <w:tcPr>
            <w:tcW w:w="1601" w:type="dxa"/>
            <w:vMerge/>
          </w:tcPr>
          <w:p w14:paraId="2E1F08A0" w14:textId="77777777" w:rsidR="001B60DD" w:rsidRPr="00376959" w:rsidRDefault="001B60DD" w:rsidP="008E197B">
            <w:pPr>
              <w:pStyle w:val="TableEntry"/>
            </w:pPr>
          </w:p>
        </w:tc>
        <w:tc>
          <w:tcPr>
            <w:tcW w:w="2178" w:type="dxa"/>
          </w:tcPr>
          <w:p w14:paraId="779AB2F8" w14:textId="77777777" w:rsidR="001B60DD" w:rsidRPr="00376959" w:rsidRDefault="001B60DD" w:rsidP="008E197B">
            <w:pPr>
              <w:pStyle w:val="TableEntry"/>
            </w:pPr>
            <w:r w:rsidRPr="00376959">
              <w:t xml:space="preserve">Gender </w:t>
            </w:r>
          </w:p>
        </w:tc>
        <w:tc>
          <w:tcPr>
            <w:tcW w:w="2346" w:type="dxa"/>
          </w:tcPr>
          <w:p w14:paraId="04D0D3ED" w14:textId="77777777" w:rsidR="001B60DD" w:rsidRPr="00376959" w:rsidRDefault="001B60DD" w:rsidP="008E197B">
            <w:pPr>
              <w:pStyle w:val="TableEntry"/>
            </w:pPr>
            <w:r w:rsidRPr="00376959">
              <w:t>Version2 Element - E06_12</w:t>
            </w:r>
          </w:p>
        </w:tc>
        <w:tc>
          <w:tcPr>
            <w:tcW w:w="3338" w:type="dxa"/>
          </w:tcPr>
          <w:p w14:paraId="5A5EDA14" w14:textId="77777777" w:rsidR="001B60DD" w:rsidRPr="00376959" w:rsidRDefault="001B60DD" w:rsidP="008E197B">
            <w:pPr>
              <w:pStyle w:val="TableEntry"/>
            </w:pPr>
            <w:r w:rsidRPr="00376959">
              <w:t>The Patient's Gender</w:t>
            </w:r>
          </w:p>
        </w:tc>
      </w:tr>
      <w:tr w:rsidR="001B60DD" w:rsidRPr="00376959" w14:paraId="01702B56" w14:textId="77777777" w:rsidTr="008E197B">
        <w:trPr>
          <w:cantSplit/>
        </w:trPr>
        <w:tc>
          <w:tcPr>
            <w:tcW w:w="1601" w:type="dxa"/>
            <w:vMerge/>
          </w:tcPr>
          <w:p w14:paraId="6AD003DA" w14:textId="77777777" w:rsidR="001B60DD" w:rsidRPr="00376959" w:rsidRDefault="001B60DD" w:rsidP="008E197B">
            <w:pPr>
              <w:pStyle w:val="TableEntry"/>
            </w:pPr>
          </w:p>
        </w:tc>
        <w:tc>
          <w:tcPr>
            <w:tcW w:w="2178" w:type="dxa"/>
          </w:tcPr>
          <w:p w14:paraId="4930A04E" w14:textId="77777777" w:rsidR="001B60DD" w:rsidRPr="00376959" w:rsidRDefault="001B60DD" w:rsidP="008E197B">
            <w:pPr>
              <w:pStyle w:val="TableEntry"/>
            </w:pPr>
            <w:r w:rsidRPr="00376959">
              <w:t>Race</w:t>
            </w:r>
          </w:p>
        </w:tc>
        <w:tc>
          <w:tcPr>
            <w:tcW w:w="2346" w:type="dxa"/>
          </w:tcPr>
          <w:p w14:paraId="6982AF91" w14:textId="77777777" w:rsidR="001B60DD" w:rsidRPr="00376959" w:rsidRDefault="001B60DD" w:rsidP="008E197B">
            <w:pPr>
              <w:pStyle w:val="TableEntry"/>
            </w:pPr>
            <w:r w:rsidRPr="00376959">
              <w:t>Version2 Element - E06_13</w:t>
            </w:r>
          </w:p>
        </w:tc>
        <w:tc>
          <w:tcPr>
            <w:tcW w:w="3338" w:type="dxa"/>
          </w:tcPr>
          <w:p w14:paraId="559648B5" w14:textId="77777777" w:rsidR="001B60DD" w:rsidRPr="00376959" w:rsidRDefault="001B60DD" w:rsidP="008E197B">
            <w:pPr>
              <w:pStyle w:val="TableEntry"/>
            </w:pPr>
            <w:r w:rsidRPr="00376959">
              <w:t>The patient's race as defined by the OMB (US Office of Management and Budget)</w:t>
            </w:r>
          </w:p>
        </w:tc>
      </w:tr>
      <w:tr w:rsidR="001B60DD" w:rsidRPr="00376959" w14:paraId="2429F1FC" w14:textId="77777777" w:rsidTr="008E197B">
        <w:trPr>
          <w:cantSplit/>
        </w:trPr>
        <w:tc>
          <w:tcPr>
            <w:tcW w:w="1601" w:type="dxa"/>
            <w:vMerge w:val="restart"/>
          </w:tcPr>
          <w:p w14:paraId="473B4514" w14:textId="77777777" w:rsidR="001B60DD" w:rsidRPr="00376959" w:rsidRDefault="001B60DD" w:rsidP="008E197B">
            <w:pPr>
              <w:pStyle w:val="TableEntry"/>
            </w:pPr>
            <w:r w:rsidRPr="00376959">
              <w:t xml:space="preserve">Billing/Payment </w:t>
            </w:r>
          </w:p>
        </w:tc>
        <w:tc>
          <w:tcPr>
            <w:tcW w:w="2178" w:type="dxa"/>
          </w:tcPr>
          <w:p w14:paraId="47D5EB01" w14:textId="77777777" w:rsidR="001B60DD" w:rsidRPr="00376959" w:rsidRDefault="001B60DD" w:rsidP="008E197B">
            <w:pPr>
              <w:pStyle w:val="TableEntry"/>
            </w:pPr>
            <w:r w:rsidRPr="00376959">
              <w:t xml:space="preserve">Primary Method of Payment </w:t>
            </w:r>
          </w:p>
        </w:tc>
        <w:tc>
          <w:tcPr>
            <w:tcW w:w="2346" w:type="dxa"/>
          </w:tcPr>
          <w:p w14:paraId="74A56964" w14:textId="77777777" w:rsidR="001B60DD" w:rsidRPr="00376959" w:rsidRDefault="001B60DD" w:rsidP="008E197B">
            <w:pPr>
              <w:pStyle w:val="TableEntry"/>
            </w:pPr>
            <w:r w:rsidRPr="00376959">
              <w:t>Version2 Element - E07_01</w:t>
            </w:r>
          </w:p>
        </w:tc>
        <w:tc>
          <w:tcPr>
            <w:tcW w:w="3338" w:type="dxa"/>
          </w:tcPr>
          <w:p w14:paraId="08C90DFA" w14:textId="77777777" w:rsidR="001B60DD" w:rsidRPr="00376959" w:rsidRDefault="001B60DD" w:rsidP="008E197B">
            <w:pPr>
              <w:pStyle w:val="TableEntry"/>
            </w:pPr>
            <w:r w:rsidRPr="00376959">
              <w:t>The primary method of payment or type of insurance associated with this EMS encounter</w:t>
            </w:r>
          </w:p>
        </w:tc>
      </w:tr>
      <w:tr w:rsidR="001B60DD" w:rsidRPr="00376959" w14:paraId="4148D5EB" w14:textId="77777777" w:rsidTr="008E197B">
        <w:trPr>
          <w:cantSplit/>
        </w:trPr>
        <w:tc>
          <w:tcPr>
            <w:tcW w:w="1601" w:type="dxa"/>
            <w:vMerge/>
          </w:tcPr>
          <w:p w14:paraId="783512EE" w14:textId="77777777" w:rsidR="001B60DD" w:rsidRPr="00376959" w:rsidRDefault="001B60DD" w:rsidP="008E197B">
            <w:pPr>
              <w:pStyle w:val="TableEntry"/>
            </w:pPr>
          </w:p>
        </w:tc>
        <w:tc>
          <w:tcPr>
            <w:tcW w:w="2178" w:type="dxa"/>
          </w:tcPr>
          <w:p w14:paraId="2724321E" w14:textId="77777777" w:rsidR="001B60DD" w:rsidRPr="00376959" w:rsidRDefault="001B60DD" w:rsidP="008E197B">
            <w:pPr>
              <w:pStyle w:val="TableEntry"/>
            </w:pPr>
            <w:r w:rsidRPr="00376959">
              <w:t>Physician Certification Statement Signed</w:t>
            </w:r>
          </w:p>
        </w:tc>
        <w:tc>
          <w:tcPr>
            <w:tcW w:w="2346" w:type="dxa"/>
          </w:tcPr>
          <w:p w14:paraId="32A373E7" w14:textId="77777777" w:rsidR="001B60DD" w:rsidRPr="00376959" w:rsidRDefault="001B60DD" w:rsidP="008E197B">
            <w:pPr>
              <w:pStyle w:val="TableEntry"/>
            </w:pPr>
            <w:r w:rsidRPr="00376959">
              <w:t>Version2 Element - E07_02</w:t>
            </w:r>
          </w:p>
        </w:tc>
        <w:tc>
          <w:tcPr>
            <w:tcW w:w="3338" w:type="dxa"/>
          </w:tcPr>
          <w:p w14:paraId="43A237F0" w14:textId="77777777" w:rsidR="001B60DD" w:rsidRPr="00376959" w:rsidRDefault="001B60DD" w:rsidP="008E197B">
            <w:pPr>
              <w:pStyle w:val="TableEntry"/>
            </w:pPr>
            <w:r w:rsidRPr="00376959">
              <w:t>Indication of whether a physician certification statement (PCS) is available documenting the medical necessity or the EMS encounter.</w:t>
            </w:r>
          </w:p>
        </w:tc>
      </w:tr>
      <w:tr w:rsidR="001B60DD" w:rsidRPr="00376959" w14:paraId="0C127B24" w14:textId="77777777" w:rsidTr="008E197B">
        <w:trPr>
          <w:cantSplit/>
        </w:trPr>
        <w:tc>
          <w:tcPr>
            <w:tcW w:w="1601" w:type="dxa"/>
            <w:vMerge/>
          </w:tcPr>
          <w:p w14:paraId="22436925" w14:textId="77777777" w:rsidR="001B60DD" w:rsidRPr="00376959" w:rsidRDefault="001B60DD" w:rsidP="008E197B">
            <w:pPr>
              <w:pStyle w:val="TableEntry"/>
            </w:pPr>
          </w:p>
        </w:tc>
        <w:tc>
          <w:tcPr>
            <w:tcW w:w="2178" w:type="dxa"/>
          </w:tcPr>
          <w:p w14:paraId="0F2582F1" w14:textId="77777777" w:rsidR="001B60DD" w:rsidRPr="00376959" w:rsidRDefault="001B60DD" w:rsidP="008E197B">
            <w:pPr>
              <w:pStyle w:val="TableEntry"/>
            </w:pPr>
            <w:r w:rsidRPr="00376959">
              <w:t xml:space="preserve">Date Physician Certification Statement Signed </w:t>
            </w:r>
          </w:p>
        </w:tc>
        <w:tc>
          <w:tcPr>
            <w:tcW w:w="2346" w:type="dxa"/>
          </w:tcPr>
          <w:p w14:paraId="2D1D0A81" w14:textId="77777777" w:rsidR="001B60DD" w:rsidRPr="00376959" w:rsidRDefault="001B60DD" w:rsidP="008E197B">
            <w:pPr>
              <w:pStyle w:val="TableEntry"/>
            </w:pPr>
            <w:r w:rsidRPr="00376959">
              <w:t xml:space="preserve">None </w:t>
            </w:r>
          </w:p>
        </w:tc>
        <w:tc>
          <w:tcPr>
            <w:tcW w:w="3338" w:type="dxa"/>
          </w:tcPr>
          <w:p w14:paraId="4E28BE1F" w14:textId="77777777" w:rsidR="001B60DD" w:rsidRPr="00376959" w:rsidRDefault="001B60DD" w:rsidP="008E197B">
            <w:pPr>
              <w:pStyle w:val="TableEntry"/>
            </w:pPr>
            <w:r w:rsidRPr="00376959">
              <w:t>The date the Physician Certification Statement was signed</w:t>
            </w:r>
          </w:p>
        </w:tc>
      </w:tr>
      <w:tr w:rsidR="001B60DD" w:rsidRPr="00376959" w14:paraId="18CB9A86" w14:textId="77777777" w:rsidTr="008E197B">
        <w:trPr>
          <w:cantSplit/>
        </w:trPr>
        <w:tc>
          <w:tcPr>
            <w:tcW w:w="1601" w:type="dxa"/>
            <w:vMerge/>
          </w:tcPr>
          <w:p w14:paraId="3C0AB951" w14:textId="77777777" w:rsidR="001B60DD" w:rsidRPr="00376959" w:rsidRDefault="001B60DD" w:rsidP="008E197B">
            <w:pPr>
              <w:pStyle w:val="TableEntry"/>
            </w:pPr>
          </w:p>
        </w:tc>
        <w:tc>
          <w:tcPr>
            <w:tcW w:w="2178" w:type="dxa"/>
          </w:tcPr>
          <w:p w14:paraId="02743CD5" w14:textId="77777777" w:rsidR="001B60DD" w:rsidRPr="00376959" w:rsidRDefault="001B60DD" w:rsidP="008E197B">
            <w:pPr>
              <w:pStyle w:val="TableEntry"/>
            </w:pPr>
            <w:r w:rsidRPr="00376959">
              <w:t xml:space="preserve">Reason for Physician Certification Statement </w:t>
            </w:r>
          </w:p>
        </w:tc>
        <w:tc>
          <w:tcPr>
            <w:tcW w:w="2346" w:type="dxa"/>
          </w:tcPr>
          <w:p w14:paraId="404E7A24" w14:textId="77777777" w:rsidR="001B60DD" w:rsidRPr="00376959" w:rsidRDefault="001B60DD" w:rsidP="008E197B">
            <w:pPr>
              <w:pStyle w:val="TableEntry"/>
            </w:pPr>
            <w:r w:rsidRPr="00376959">
              <w:t>None</w:t>
            </w:r>
          </w:p>
        </w:tc>
        <w:tc>
          <w:tcPr>
            <w:tcW w:w="3338" w:type="dxa"/>
          </w:tcPr>
          <w:p w14:paraId="1DB08ADA" w14:textId="77777777" w:rsidR="001B60DD" w:rsidRPr="00376959" w:rsidRDefault="001B60DD" w:rsidP="008E197B">
            <w:pPr>
              <w:pStyle w:val="TableEntry"/>
            </w:pPr>
            <w:r w:rsidRPr="00376959">
              <w:t>The reason for EMS transport noted on the Physician Certification Statement</w:t>
            </w:r>
          </w:p>
        </w:tc>
      </w:tr>
      <w:tr w:rsidR="001B60DD" w:rsidRPr="00376959" w14:paraId="76F88EF5" w14:textId="77777777" w:rsidTr="008E197B">
        <w:trPr>
          <w:cantSplit/>
        </w:trPr>
        <w:tc>
          <w:tcPr>
            <w:tcW w:w="1601" w:type="dxa"/>
            <w:vMerge/>
          </w:tcPr>
          <w:p w14:paraId="55F3CB8A" w14:textId="77777777" w:rsidR="001B60DD" w:rsidRPr="00376959" w:rsidRDefault="001B60DD" w:rsidP="008E197B">
            <w:pPr>
              <w:pStyle w:val="TableEntry"/>
            </w:pPr>
          </w:p>
        </w:tc>
        <w:tc>
          <w:tcPr>
            <w:tcW w:w="2178" w:type="dxa"/>
          </w:tcPr>
          <w:p w14:paraId="04D44434" w14:textId="77777777" w:rsidR="001B60DD" w:rsidRPr="00376959" w:rsidRDefault="001B60DD" w:rsidP="008E197B">
            <w:pPr>
              <w:pStyle w:val="TableEntry"/>
            </w:pPr>
            <w:r w:rsidRPr="00376959">
              <w:t>Healthcare Provider Type Signing Physician Certification Statement</w:t>
            </w:r>
          </w:p>
        </w:tc>
        <w:tc>
          <w:tcPr>
            <w:tcW w:w="2346" w:type="dxa"/>
          </w:tcPr>
          <w:p w14:paraId="5E4934EA" w14:textId="77777777" w:rsidR="001B60DD" w:rsidRPr="00376959" w:rsidRDefault="001B60DD" w:rsidP="008E197B">
            <w:pPr>
              <w:pStyle w:val="TableEntry"/>
            </w:pPr>
            <w:r w:rsidRPr="00376959">
              <w:t>None</w:t>
            </w:r>
          </w:p>
        </w:tc>
        <w:tc>
          <w:tcPr>
            <w:tcW w:w="3338" w:type="dxa"/>
          </w:tcPr>
          <w:p w14:paraId="397FCD6D" w14:textId="77777777" w:rsidR="001B60DD" w:rsidRPr="00376959" w:rsidRDefault="001B60DD" w:rsidP="008E197B">
            <w:pPr>
              <w:pStyle w:val="TableEntry"/>
            </w:pPr>
            <w:r w:rsidRPr="00376959">
              <w:t>The type of healthcare provider who signed the Physician Certification Statement</w:t>
            </w:r>
          </w:p>
        </w:tc>
      </w:tr>
      <w:tr w:rsidR="001B60DD" w:rsidRPr="00376959" w14:paraId="6829E8E8" w14:textId="77777777" w:rsidTr="008E197B">
        <w:trPr>
          <w:cantSplit/>
        </w:trPr>
        <w:tc>
          <w:tcPr>
            <w:tcW w:w="1601" w:type="dxa"/>
            <w:vMerge/>
          </w:tcPr>
          <w:p w14:paraId="38914E55" w14:textId="77777777" w:rsidR="001B60DD" w:rsidRPr="00376959" w:rsidRDefault="001B60DD" w:rsidP="008E197B">
            <w:pPr>
              <w:pStyle w:val="TableEntry"/>
            </w:pPr>
          </w:p>
        </w:tc>
        <w:tc>
          <w:tcPr>
            <w:tcW w:w="2178" w:type="dxa"/>
          </w:tcPr>
          <w:p w14:paraId="3976DA23" w14:textId="77777777" w:rsidR="001B60DD" w:rsidRPr="00376959" w:rsidRDefault="001B60DD" w:rsidP="008E197B">
            <w:pPr>
              <w:pStyle w:val="TableEntry"/>
            </w:pPr>
            <w:r w:rsidRPr="00376959">
              <w:t>Last Name of Individual Signing Physician Certification Statement</w:t>
            </w:r>
          </w:p>
        </w:tc>
        <w:tc>
          <w:tcPr>
            <w:tcW w:w="2346" w:type="dxa"/>
          </w:tcPr>
          <w:p w14:paraId="1F9B4097" w14:textId="77777777" w:rsidR="001B60DD" w:rsidRPr="00376959" w:rsidRDefault="001B60DD" w:rsidP="008E197B">
            <w:pPr>
              <w:pStyle w:val="TableEntry"/>
            </w:pPr>
            <w:r w:rsidRPr="00376959">
              <w:t>None</w:t>
            </w:r>
          </w:p>
        </w:tc>
        <w:tc>
          <w:tcPr>
            <w:tcW w:w="3338" w:type="dxa"/>
          </w:tcPr>
          <w:p w14:paraId="2209AC76" w14:textId="77777777" w:rsidR="001B60DD" w:rsidRPr="00376959" w:rsidRDefault="001B60DD" w:rsidP="008E197B">
            <w:pPr>
              <w:pStyle w:val="TableEntry"/>
            </w:pPr>
            <w:r w:rsidRPr="00376959">
              <w:t>The last name of the healthcare provider who signed the Physician Certification Statement.</w:t>
            </w:r>
          </w:p>
        </w:tc>
      </w:tr>
      <w:tr w:rsidR="001B60DD" w:rsidRPr="00376959" w14:paraId="638A4648" w14:textId="77777777" w:rsidTr="008E197B">
        <w:trPr>
          <w:cantSplit/>
        </w:trPr>
        <w:tc>
          <w:tcPr>
            <w:tcW w:w="1601" w:type="dxa"/>
            <w:vMerge/>
          </w:tcPr>
          <w:p w14:paraId="2AD8F568" w14:textId="77777777" w:rsidR="001B60DD" w:rsidRPr="00376959" w:rsidRDefault="001B60DD" w:rsidP="008E197B">
            <w:pPr>
              <w:pStyle w:val="TableEntry"/>
            </w:pPr>
          </w:p>
        </w:tc>
        <w:tc>
          <w:tcPr>
            <w:tcW w:w="2178" w:type="dxa"/>
          </w:tcPr>
          <w:p w14:paraId="604B6A8D" w14:textId="77777777" w:rsidR="001B60DD" w:rsidRPr="00376959" w:rsidRDefault="001B60DD" w:rsidP="008E197B">
            <w:pPr>
              <w:pStyle w:val="TableEntry"/>
            </w:pPr>
            <w:r w:rsidRPr="00376959">
              <w:t>First Name of Individual Signing Physician Certification Statement</w:t>
            </w:r>
          </w:p>
        </w:tc>
        <w:tc>
          <w:tcPr>
            <w:tcW w:w="2346" w:type="dxa"/>
          </w:tcPr>
          <w:p w14:paraId="48437FE9" w14:textId="77777777" w:rsidR="001B60DD" w:rsidRPr="00376959" w:rsidRDefault="001B60DD" w:rsidP="008E197B">
            <w:pPr>
              <w:pStyle w:val="TableEntry"/>
            </w:pPr>
            <w:r w:rsidRPr="00376959">
              <w:t>None</w:t>
            </w:r>
          </w:p>
        </w:tc>
        <w:tc>
          <w:tcPr>
            <w:tcW w:w="3338" w:type="dxa"/>
          </w:tcPr>
          <w:p w14:paraId="608EDB91" w14:textId="77777777" w:rsidR="001B60DD" w:rsidRPr="00376959" w:rsidRDefault="001B60DD" w:rsidP="008E197B">
            <w:pPr>
              <w:pStyle w:val="TableEntry"/>
            </w:pPr>
            <w:r w:rsidRPr="00376959">
              <w:t>The first name of the healthcare provider who signed the Physician Certification Statement.</w:t>
            </w:r>
          </w:p>
        </w:tc>
      </w:tr>
      <w:tr w:rsidR="001B60DD" w:rsidRPr="00376959" w14:paraId="57650ACC" w14:textId="77777777" w:rsidTr="008E197B">
        <w:trPr>
          <w:cantSplit/>
        </w:trPr>
        <w:tc>
          <w:tcPr>
            <w:tcW w:w="1601" w:type="dxa"/>
            <w:vMerge/>
          </w:tcPr>
          <w:p w14:paraId="4AB7149E" w14:textId="77777777" w:rsidR="001B60DD" w:rsidRPr="00376959" w:rsidRDefault="001B60DD" w:rsidP="008E197B">
            <w:pPr>
              <w:pStyle w:val="TableEntry"/>
            </w:pPr>
          </w:p>
        </w:tc>
        <w:tc>
          <w:tcPr>
            <w:tcW w:w="2178" w:type="dxa"/>
          </w:tcPr>
          <w:p w14:paraId="6C9ED0C8" w14:textId="77777777" w:rsidR="001B60DD" w:rsidRPr="00376959" w:rsidRDefault="001B60DD" w:rsidP="008E197B">
            <w:pPr>
              <w:pStyle w:val="TableEntry"/>
            </w:pPr>
            <w:r w:rsidRPr="00376959">
              <w:t xml:space="preserve">Insurance Company ID </w:t>
            </w:r>
          </w:p>
        </w:tc>
        <w:tc>
          <w:tcPr>
            <w:tcW w:w="2346" w:type="dxa"/>
          </w:tcPr>
          <w:p w14:paraId="23BC6B44" w14:textId="77777777" w:rsidR="001B60DD" w:rsidRPr="00376959" w:rsidRDefault="001B60DD" w:rsidP="008E197B">
            <w:pPr>
              <w:pStyle w:val="TableEntry"/>
            </w:pPr>
            <w:r w:rsidRPr="00376959">
              <w:t>Version2 Element - E07_03</w:t>
            </w:r>
          </w:p>
        </w:tc>
        <w:tc>
          <w:tcPr>
            <w:tcW w:w="3338" w:type="dxa"/>
          </w:tcPr>
          <w:p w14:paraId="0E6BC4AE" w14:textId="77777777" w:rsidR="001B60DD" w:rsidRPr="00376959" w:rsidRDefault="001B60DD" w:rsidP="008E197B">
            <w:pPr>
              <w:pStyle w:val="TableEntry"/>
            </w:pPr>
            <w:r w:rsidRPr="00376959">
              <w:t>The ID Number of the patient's insurance company.</w:t>
            </w:r>
          </w:p>
        </w:tc>
      </w:tr>
      <w:tr w:rsidR="001B60DD" w:rsidRPr="00376959" w14:paraId="4F737AD4" w14:textId="77777777" w:rsidTr="008E197B">
        <w:trPr>
          <w:cantSplit/>
        </w:trPr>
        <w:tc>
          <w:tcPr>
            <w:tcW w:w="1601" w:type="dxa"/>
            <w:vMerge/>
          </w:tcPr>
          <w:p w14:paraId="5A5C07CE" w14:textId="77777777" w:rsidR="001B60DD" w:rsidRPr="00376959" w:rsidRDefault="001B60DD" w:rsidP="008E197B">
            <w:pPr>
              <w:pStyle w:val="TableEntry"/>
            </w:pPr>
          </w:p>
        </w:tc>
        <w:tc>
          <w:tcPr>
            <w:tcW w:w="2178" w:type="dxa"/>
          </w:tcPr>
          <w:p w14:paraId="17A43F8F" w14:textId="77777777" w:rsidR="001B60DD" w:rsidRPr="00376959" w:rsidRDefault="001B60DD" w:rsidP="008E197B">
            <w:pPr>
              <w:pStyle w:val="TableEntry"/>
            </w:pPr>
            <w:r w:rsidRPr="00376959">
              <w:t xml:space="preserve">Insurance Company Name </w:t>
            </w:r>
          </w:p>
        </w:tc>
        <w:tc>
          <w:tcPr>
            <w:tcW w:w="2346" w:type="dxa"/>
          </w:tcPr>
          <w:p w14:paraId="1326FCA3" w14:textId="77777777" w:rsidR="001B60DD" w:rsidRPr="00376959" w:rsidRDefault="001B60DD" w:rsidP="008E197B">
            <w:pPr>
              <w:pStyle w:val="TableEntry"/>
            </w:pPr>
            <w:r w:rsidRPr="00376959">
              <w:t>None</w:t>
            </w:r>
          </w:p>
        </w:tc>
        <w:tc>
          <w:tcPr>
            <w:tcW w:w="3338" w:type="dxa"/>
          </w:tcPr>
          <w:p w14:paraId="59B6A8B8" w14:textId="77777777" w:rsidR="001B60DD" w:rsidRPr="00376959" w:rsidRDefault="001B60DD" w:rsidP="008E197B">
            <w:pPr>
              <w:pStyle w:val="TableEntry"/>
            </w:pPr>
            <w:r w:rsidRPr="00376959">
              <w:t>The name of the patient's insurance company.</w:t>
            </w:r>
          </w:p>
        </w:tc>
      </w:tr>
      <w:tr w:rsidR="001B60DD" w:rsidRPr="00376959" w14:paraId="23A2ED59" w14:textId="77777777" w:rsidTr="008E197B">
        <w:trPr>
          <w:cantSplit/>
        </w:trPr>
        <w:tc>
          <w:tcPr>
            <w:tcW w:w="1601" w:type="dxa"/>
            <w:vMerge/>
          </w:tcPr>
          <w:p w14:paraId="1C3BE4A5" w14:textId="77777777" w:rsidR="001B60DD" w:rsidRPr="00376959" w:rsidRDefault="001B60DD" w:rsidP="008E197B">
            <w:pPr>
              <w:pStyle w:val="TableEntry"/>
            </w:pPr>
          </w:p>
        </w:tc>
        <w:tc>
          <w:tcPr>
            <w:tcW w:w="2178" w:type="dxa"/>
          </w:tcPr>
          <w:p w14:paraId="40BF4850" w14:textId="77777777" w:rsidR="001B60DD" w:rsidRPr="00376959" w:rsidRDefault="001B60DD" w:rsidP="008E197B">
            <w:pPr>
              <w:pStyle w:val="TableEntry"/>
            </w:pPr>
            <w:r w:rsidRPr="00376959">
              <w:t xml:space="preserve">Insurance Company Billing Priority </w:t>
            </w:r>
          </w:p>
        </w:tc>
        <w:tc>
          <w:tcPr>
            <w:tcW w:w="2346" w:type="dxa"/>
          </w:tcPr>
          <w:p w14:paraId="0545EBA6" w14:textId="77777777" w:rsidR="001B60DD" w:rsidRPr="00376959" w:rsidRDefault="001B60DD" w:rsidP="008E197B">
            <w:pPr>
              <w:pStyle w:val="TableEntry"/>
            </w:pPr>
            <w:r w:rsidRPr="00376959">
              <w:t>Version2 Element - E07_04</w:t>
            </w:r>
          </w:p>
        </w:tc>
        <w:tc>
          <w:tcPr>
            <w:tcW w:w="3338" w:type="dxa"/>
          </w:tcPr>
          <w:p w14:paraId="666DF6D3" w14:textId="77777777" w:rsidR="001B60DD" w:rsidRPr="00376959" w:rsidRDefault="001B60DD" w:rsidP="008E197B">
            <w:pPr>
              <w:pStyle w:val="TableEntry"/>
            </w:pPr>
            <w:r w:rsidRPr="00376959">
              <w:t>The billing priority or order for the insurance company.</w:t>
            </w:r>
          </w:p>
        </w:tc>
      </w:tr>
      <w:tr w:rsidR="001B60DD" w:rsidRPr="00376959" w14:paraId="7A1AC61D" w14:textId="77777777" w:rsidTr="008E197B">
        <w:trPr>
          <w:cantSplit/>
        </w:trPr>
        <w:tc>
          <w:tcPr>
            <w:tcW w:w="1601" w:type="dxa"/>
            <w:vMerge/>
          </w:tcPr>
          <w:p w14:paraId="3C782A00" w14:textId="77777777" w:rsidR="001B60DD" w:rsidRPr="00376959" w:rsidRDefault="001B60DD" w:rsidP="008E197B">
            <w:pPr>
              <w:pStyle w:val="TableEntry"/>
            </w:pPr>
          </w:p>
        </w:tc>
        <w:tc>
          <w:tcPr>
            <w:tcW w:w="2178" w:type="dxa"/>
          </w:tcPr>
          <w:p w14:paraId="68F02474" w14:textId="77777777" w:rsidR="001B60DD" w:rsidRPr="00376959" w:rsidRDefault="001B60DD" w:rsidP="008E197B">
            <w:pPr>
              <w:pStyle w:val="TableEntry"/>
            </w:pPr>
            <w:r w:rsidRPr="00376959">
              <w:t xml:space="preserve">Insurance Company Address </w:t>
            </w:r>
          </w:p>
        </w:tc>
        <w:tc>
          <w:tcPr>
            <w:tcW w:w="2346" w:type="dxa"/>
          </w:tcPr>
          <w:p w14:paraId="5FB369E7" w14:textId="77777777" w:rsidR="001B60DD" w:rsidRPr="00376959" w:rsidRDefault="001B60DD" w:rsidP="008E197B">
            <w:pPr>
              <w:pStyle w:val="TableEntry"/>
            </w:pPr>
            <w:r w:rsidRPr="00376959">
              <w:t>Version2 Element - E07_05</w:t>
            </w:r>
          </w:p>
        </w:tc>
        <w:tc>
          <w:tcPr>
            <w:tcW w:w="3338" w:type="dxa"/>
          </w:tcPr>
          <w:p w14:paraId="00F2B51D" w14:textId="77777777" w:rsidR="001B60DD" w:rsidRPr="00376959" w:rsidRDefault="001B60DD" w:rsidP="008E197B">
            <w:pPr>
              <w:pStyle w:val="TableEntry"/>
            </w:pPr>
            <w:r w:rsidRPr="00376959">
              <w:t>The mailing address of the Insurance Company</w:t>
            </w:r>
          </w:p>
        </w:tc>
      </w:tr>
      <w:tr w:rsidR="001B60DD" w:rsidRPr="00376959" w14:paraId="17329282" w14:textId="77777777" w:rsidTr="008E197B">
        <w:trPr>
          <w:cantSplit/>
        </w:trPr>
        <w:tc>
          <w:tcPr>
            <w:tcW w:w="1601" w:type="dxa"/>
            <w:vMerge/>
          </w:tcPr>
          <w:p w14:paraId="702F49A9" w14:textId="77777777" w:rsidR="001B60DD" w:rsidRPr="00376959" w:rsidRDefault="001B60DD" w:rsidP="008E197B">
            <w:pPr>
              <w:pStyle w:val="TableEntry"/>
            </w:pPr>
          </w:p>
        </w:tc>
        <w:tc>
          <w:tcPr>
            <w:tcW w:w="2178" w:type="dxa"/>
          </w:tcPr>
          <w:p w14:paraId="6129B8D3" w14:textId="77777777" w:rsidR="001B60DD" w:rsidRPr="00376959" w:rsidRDefault="001B60DD" w:rsidP="008E197B">
            <w:pPr>
              <w:pStyle w:val="TableEntry"/>
            </w:pPr>
            <w:r w:rsidRPr="00376959">
              <w:t xml:space="preserve">Insurance Company City </w:t>
            </w:r>
          </w:p>
        </w:tc>
        <w:tc>
          <w:tcPr>
            <w:tcW w:w="2346" w:type="dxa"/>
          </w:tcPr>
          <w:p w14:paraId="18A46E2A" w14:textId="77777777" w:rsidR="001B60DD" w:rsidRPr="00376959" w:rsidRDefault="001B60DD" w:rsidP="008E197B">
            <w:pPr>
              <w:pStyle w:val="TableEntry"/>
            </w:pPr>
            <w:r w:rsidRPr="00376959">
              <w:t>Version2 Element - E07_06</w:t>
            </w:r>
          </w:p>
        </w:tc>
        <w:tc>
          <w:tcPr>
            <w:tcW w:w="3338" w:type="dxa"/>
          </w:tcPr>
          <w:p w14:paraId="7723103B" w14:textId="77777777" w:rsidR="001B60DD" w:rsidRPr="00376959" w:rsidRDefault="001B60DD" w:rsidP="008E197B">
            <w:pPr>
              <w:pStyle w:val="TableEntry"/>
            </w:pPr>
            <w:r w:rsidRPr="00376959">
              <w:t>The insurance company's city or township used for mailing purposes.</w:t>
            </w:r>
          </w:p>
        </w:tc>
      </w:tr>
      <w:tr w:rsidR="001B60DD" w:rsidRPr="00376959" w14:paraId="2421FED0" w14:textId="77777777" w:rsidTr="008E197B">
        <w:trPr>
          <w:cantSplit/>
        </w:trPr>
        <w:tc>
          <w:tcPr>
            <w:tcW w:w="1601" w:type="dxa"/>
            <w:vMerge/>
          </w:tcPr>
          <w:p w14:paraId="0A2B4E6F" w14:textId="77777777" w:rsidR="001B60DD" w:rsidRPr="00376959" w:rsidRDefault="001B60DD" w:rsidP="008E197B">
            <w:pPr>
              <w:pStyle w:val="TableEntry"/>
            </w:pPr>
          </w:p>
        </w:tc>
        <w:tc>
          <w:tcPr>
            <w:tcW w:w="2178" w:type="dxa"/>
          </w:tcPr>
          <w:p w14:paraId="3A6CBD8F" w14:textId="77777777" w:rsidR="001B60DD" w:rsidRPr="00376959" w:rsidRDefault="001B60DD" w:rsidP="008E197B">
            <w:pPr>
              <w:pStyle w:val="TableEntry"/>
            </w:pPr>
            <w:r w:rsidRPr="00376959">
              <w:t>Insurance Company State</w:t>
            </w:r>
          </w:p>
        </w:tc>
        <w:tc>
          <w:tcPr>
            <w:tcW w:w="2346" w:type="dxa"/>
          </w:tcPr>
          <w:p w14:paraId="78B0EA7E" w14:textId="77777777" w:rsidR="001B60DD" w:rsidRPr="00376959" w:rsidRDefault="001B60DD" w:rsidP="008E197B">
            <w:pPr>
              <w:pStyle w:val="TableEntry"/>
            </w:pPr>
            <w:r w:rsidRPr="00376959">
              <w:t>Version2 Element - E07_07</w:t>
            </w:r>
          </w:p>
        </w:tc>
        <w:tc>
          <w:tcPr>
            <w:tcW w:w="3338" w:type="dxa"/>
          </w:tcPr>
          <w:p w14:paraId="3620D1EB" w14:textId="77777777" w:rsidR="001B60DD" w:rsidRPr="00376959" w:rsidRDefault="001B60DD" w:rsidP="008E197B">
            <w:pPr>
              <w:pStyle w:val="TableEntry"/>
            </w:pPr>
            <w:r w:rsidRPr="00376959">
              <w:t>The insurance company's state, territory, or province, or District of Columbia.</w:t>
            </w:r>
          </w:p>
        </w:tc>
      </w:tr>
      <w:tr w:rsidR="001B60DD" w:rsidRPr="00376959" w14:paraId="096A0C41" w14:textId="77777777" w:rsidTr="008E197B">
        <w:trPr>
          <w:cantSplit/>
        </w:trPr>
        <w:tc>
          <w:tcPr>
            <w:tcW w:w="1601" w:type="dxa"/>
            <w:vMerge/>
          </w:tcPr>
          <w:p w14:paraId="47392E41" w14:textId="77777777" w:rsidR="001B60DD" w:rsidRPr="00376959" w:rsidRDefault="001B60DD" w:rsidP="008E197B">
            <w:pPr>
              <w:pStyle w:val="TableEntry"/>
            </w:pPr>
          </w:p>
        </w:tc>
        <w:tc>
          <w:tcPr>
            <w:tcW w:w="2178" w:type="dxa"/>
          </w:tcPr>
          <w:p w14:paraId="77B05265" w14:textId="77777777" w:rsidR="001B60DD" w:rsidRPr="00376959" w:rsidRDefault="001B60DD" w:rsidP="008E197B">
            <w:pPr>
              <w:pStyle w:val="TableEntry"/>
            </w:pPr>
            <w:r w:rsidRPr="00376959">
              <w:t>Insurance Company Zip code</w:t>
            </w:r>
          </w:p>
        </w:tc>
        <w:tc>
          <w:tcPr>
            <w:tcW w:w="2346" w:type="dxa"/>
          </w:tcPr>
          <w:p w14:paraId="4255E447" w14:textId="77777777" w:rsidR="001B60DD" w:rsidRPr="00376959" w:rsidRDefault="001B60DD" w:rsidP="008E197B">
            <w:pPr>
              <w:pStyle w:val="TableEntry"/>
            </w:pPr>
            <w:r w:rsidRPr="00376959">
              <w:t>Version2 Element - E07_08</w:t>
            </w:r>
          </w:p>
        </w:tc>
        <w:tc>
          <w:tcPr>
            <w:tcW w:w="3338" w:type="dxa"/>
          </w:tcPr>
          <w:p w14:paraId="74234DBC" w14:textId="77777777" w:rsidR="001B60DD" w:rsidRPr="00376959" w:rsidRDefault="001B60DD" w:rsidP="008E197B">
            <w:pPr>
              <w:pStyle w:val="TableEntry"/>
            </w:pPr>
            <w:r w:rsidRPr="00376959">
              <w:t>The insurance company's ZIP Code</w:t>
            </w:r>
          </w:p>
        </w:tc>
      </w:tr>
      <w:tr w:rsidR="001B60DD" w:rsidRPr="00376959" w14:paraId="43CE47C6" w14:textId="77777777" w:rsidTr="008E197B">
        <w:trPr>
          <w:cantSplit/>
        </w:trPr>
        <w:tc>
          <w:tcPr>
            <w:tcW w:w="1601" w:type="dxa"/>
            <w:vMerge/>
          </w:tcPr>
          <w:p w14:paraId="4464BCE8" w14:textId="77777777" w:rsidR="001B60DD" w:rsidRPr="00376959" w:rsidRDefault="001B60DD" w:rsidP="008E197B">
            <w:pPr>
              <w:pStyle w:val="TableEntry"/>
            </w:pPr>
          </w:p>
        </w:tc>
        <w:tc>
          <w:tcPr>
            <w:tcW w:w="2178" w:type="dxa"/>
          </w:tcPr>
          <w:p w14:paraId="67AFD8F6" w14:textId="77777777" w:rsidR="001B60DD" w:rsidRPr="00376959" w:rsidRDefault="001B60DD" w:rsidP="008E197B">
            <w:pPr>
              <w:pStyle w:val="TableEntry"/>
            </w:pPr>
            <w:r w:rsidRPr="00376959">
              <w:t>Insurance Company Country</w:t>
            </w:r>
          </w:p>
        </w:tc>
        <w:tc>
          <w:tcPr>
            <w:tcW w:w="2346" w:type="dxa"/>
          </w:tcPr>
          <w:p w14:paraId="6023368C" w14:textId="77777777" w:rsidR="001B60DD" w:rsidRPr="00376959" w:rsidRDefault="001B60DD" w:rsidP="008E197B">
            <w:pPr>
              <w:pStyle w:val="TableEntry"/>
            </w:pPr>
            <w:r w:rsidRPr="00376959">
              <w:t>None</w:t>
            </w:r>
          </w:p>
        </w:tc>
        <w:tc>
          <w:tcPr>
            <w:tcW w:w="3338" w:type="dxa"/>
          </w:tcPr>
          <w:p w14:paraId="41F08941" w14:textId="77777777" w:rsidR="001B60DD" w:rsidRPr="00376959" w:rsidRDefault="001B60DD" w:rsidP="008E197B">
            <w:pPr>
              <w:pStyle w:val="TableEntry"/>
            </w:pPr>
            <w:r w:rsidRPr="00376959">
              <w:t>The insurance company's country</w:t>
            </w:r>
          </w:p>
        </w:tc>
      </w:tr>
      <w:tr w:rsidR="001B60DD" w:rsidRPr="00376959" w14:paraId="6BE49A4A" w14:textId="77777777" w:rsidTr="008E197B">
        <w:trPr>
          <w:cantSplit/>
        </w:trPr>
        <w:tc>
          <w:tcPr>
            <w:tcW w:w="1601" w:type="dxa"/>
            <w:vMerge/>
          </w:tcPr>
          <w:p w14:paraId="5BA44381" w14:textId="77777777" w:rsidR="001B60DD" w:rsidRPr="00376959" w:rsidRDefault="001B60DD" w:rsidP="008E197B">
            <w:pPr>
              <w:pStyle w:val="TableEntry"/>
            </w:pPr>
          </w:p>
        </w:tc>
        <w:tc>
          <w:tcPr>
            <w:tcW w:w="2178" w:type="dxa"/>
          </w:tcPr>
          <w:p w14:paraId="47BE9E21" w14:textId="77777777" w:rsidR="001B60DD" w:rsidRPr="00376959" w:rsidRDefault="001B60DD" w:rsidP="008E197B">
            <w:pPr>
              <w:pStyle w:val="TableEntry"/>
            </w:pPr>
            <w:r w:rsidRPr="00376959">
              <w:t>Insurance Group ID</w:t>
            </w:r>
          </w:p>
        </w:tc>
        <w:tc>
          <w:tcPr>
            <w:tcW w:w="2346" w:type="dxa"/>
          </w:tcPr>
          <w:p w14:paraId="76C531E6" w14:textId="77777777" w:rsidR="001B60DD" w:rsidRPr="00376959" w:rsidRDefault="001B60DD" w:rsidP="008E197B">
            <w:pPr>
              <w:pStyle w:val="TableEntry"/>
            </w:pPr>
            <w:r w:rsidRPr="00376959">
              <w:t>Version2 Element - E07_09</w:t>
            </w:r>
          </w:p>
        </w:tc>
        <w:tc>
          <w:tcPr>
            <w:tcW w:w="3338" w:type="dxa"/>
          </w:tcPr>
          <w:p w14:paraId="06184390" w14:textId="77777777" w:rsidR="001B60DD" w:rsidRPr="00376959" w:rsidRDefault="001B60DD" w:rsidP="008E197B">
            <w:pPr>
              <w:pStyle w:val="TableEntry"/>
            </w:pPr>
            <w:r w:rsidRPr="00376959">
              <w:t>The ID number of the patient's insurance group</w:t>
            </w:r>
          </w:p>
        </w:tc>
      </w:tr>
      <w:tr w:rsidR="001B60DD" w:rsidRPr="00376959" w14:paraId="6A8C4007" w14:textId="77777777" w:rsidTr="008E197B">
        <w:trPr>
          <w:cantSplit/>
        </w:trPr>
        <w:tc>
          <w:tcPr>
            <w:tcW w:w="1601" w:type="dxa"/>
            <w:vMerge/>
          </w:tcPr>
          <w:p w14:paraId="3C0004D1" w14:textId="77777777" w:rsidR="001B60DD" w:rsidRPr="00376959" w:rsidRDefault="001B60DD" w:rsidP="008E197B">
            <w:pPr>
              <w:pStyle w:val="TableEntry"/>
            </w:pPr>
          </w:p>
        </w:tc>
        <w:tc>
          <w:tcPr>
            <w:tcW w:w="2178" w:type="dxa"/>
          </w:tcPr>
          <w:p w14:paraId="67C58A2F" w14:textId="77777777" w:rsidR="001B60DD" w:rsidRPr="00376959" w:rsidRDefault="001B60DD" w:rsidP="008E197B">
            <w:pPr>
              <w:pStyle w:val="TableEntry"/>
            </w:pPr>
            <w:r w:rsidRPr="00376959">
              <w:t xml:space="preserve">Insurance Policy ID Number </w:t>
            </w:r>
          </w:p>
        </w:tc>
        <w:tc>
          <w:tcPr>
            <w:tcW w:w="2346" w:type="dxa"/>
          </w:tcPr>
          <w:p w14:paraId="20531920" w14:textId="77777777" w:rsidR="001B60DD" w:rsidRPr="00376959" w:rsidRDefault="001B60DD" w:rsidP="008E197B">
            <w:pPr>
              <w:pStyle w:val="TableEntry"/>
            </w:pPr>
            <w:r w:rsidRPr="00376959">
              <w:t>Version2 Element - E07_10</w:t>
            </w:r>
          </w:p>
        </w:tc>
        <w:tc>
          <w:tcPr>
            <w:tcW w:w="3338" w:type="dxa"/>
          </w:tcPr>
          <w:p w14:paraId="2EF79141" w14:textId="77777777" w:rsidR="001B60DD" w:rsidRPr="00376959" w:rsidRDefault="001B60DD" w:rsidP="008E197B">
            <w:pPr>
              <w:pStyle w:val="TableEntry"/>
            </w:pPr>
            <w:r w:rsidRPr="00376959">
              <w:t>The ID number of the patient's insurance policy</w:t>
            </w:r>
          </w:p>
        </w:tc>
      </w:tr>
      <w:tr w:rsidR="001B60DD" w:rsidRPr="00376959" w14:paraId="4EC5F8C9" w14:textId="77777777" w:rsidTr="008E197B">
        <w:trPr>
          <w:cantSplit/>
        </w:trPr>
        <w:tc>
          <w:tcPr>
            <w:tcW w:w="1601" w:type="dxa"/>
            <w:vMerge/>
          </w:tcPr>
          <w:p w14:paraId="21814F72" w14:textId="77777777" w:rsidR="001B60DD" w:rsidRPr="00376959" w:rsidRDefault="001B60DD" w:rsidP="008E197B">
            <w:pPr>
              <w:pStyle w:val="TableEntry"/>
            </w:pPr>
          </w:p>
        </w:tc>
        <w:tc>
          <w:tcPr>
            <w:tcW w:w="2178" w:type="dxa"/>
          </w:tcPr>
          <w:p w14:paraId="78D18866" w14:textId="77777777" w:rsidR="001B60DD" w:rsidRPr="00376959" w:rsidRDefault="001B60DD" w:rsidP="008E197B">
            <w:pPr>
              <w:pStyle w:val="TableEntry"/>
            </w:pPr>
            <w:r w:rsidRPr="00376959">
              <w:t>Last Name of the Insured</w:t>
            </w:r>
          </w:p>
        </w:tc>
        <w:tc>
          <w:tcPr>
            <w:tcW w:w="2346" w:type="dxa"/>
          </w:tcPr>
          <w:p w14:paraId="196AB5E8" w14:textId="77777777" w:rsidR="001B60DD" w:rsidRPr="00376959" w:rsidRDefault="001B60DD" w:rsidP="008E197B">
            <w:pPr>
              <w:pStyle w:val="TableEntry"/>
            </w:pPr>
            <w:r w:rsidRPr="00376959">
              <w:t>Version2 Element - E07_11</w:t>
            </w:r>
          </w:p>
        </w:tc>
        <w:tc>
          <w:tcPr>
            <w:tcW w:w="3338" w:type="dxa"/>
          </w:tcPr>
          <w:p w14:paraId="2DD13AB5" w14:textId="77777777" w:rsidR="001B60DD" w:rsidRPr="00376959" w:rsidRDefault="001B60DD" w:rsidP="008E197B">
            <w:pPr>
              <w:pStyle w:val="TableEntry"/>
            </w:pPr>
            <w:r w:rsidRPr="00376959">
              <w:t>The last (family) name of the person insured by the insurance company.</w:t>
            </w:r>
          </w:p>
        </w:tc>
      </w:tr>
      <w:tr w:rsidR="001B60DD" w:rsidRPr="00376959" w14:paraId="3844B735" w14:textId="77777777" w:rsidTr="008E197B">
        <w:trPr>
          <w:cantSplit/>
        </w:trPr>
        <w:tc>
          <w:tcPr>
            <w:tcW w:w="1601" w:type="dxa"/>
            <w:vMerge/>
          </w:tcPr>
          <w:p w14:paraId="1BE6185B" w14:textId="77777777" w:rsidR="001B60DD" w:rsidRPr="00376959" w:rsidRDefault="001B60DD" w:rsidP="008E197B">
            <w:pPr>
              <w:pStyle w:val="TableEntry"/>
            </w:pPr>
          </w:p>
        </w:tc>
        <w:tc>
          <w:tcPr>
            <w:tcW w:w="2178" w:type="dxa"/>
          </w:tcPr>
          <w:p w14:paraId="65410CA9" w14:textId="77777777" w:rsidR="001B60DD" w:rsidRPr="00376959" w:rsidRDefault="001B60DD" w:rsidP="008E197B">
            <w:pPr>
              <w:pStyle w:val="TableEntry"/>
            </w:pPr>
            <w:r w:rsidRPr="00376959">
              <w:t xml:space="preserve">First Name of the Insured </w:t>
            </w:r>
          </w:p>
        </w:tc>
        <w:tc>
          <w:tcPr>
            <w:tcW w:w="2346" w:type="dxa"/>
          </w:tcPr>
          <w:p w14:paraId="0B8F92AE" w14:textId="77777777" w:rsidR="001B60DD" w:rsidRPr="00376959" w:rsidRDefault="001B60DD" w:rsidP="008E197B">
            <w:pPr>
              <w:pStyle w:val="TableEntry"/>
            </w:pPr>
            <w:r w:rsidRPr="00376959">
              <w:t>Version2 Element - E07_12</w:t>
            </w:r>
          </w:p>
        </w:tc>
        <w:tc>
          <w:tcPr>
            <w:tcW w:w="3338" w:type="dxa"/>
          </w:tcPr>
          <w:p w14:paraId="1DFAC42D" w14:textId="77777777" w:rsidR="001B60DD" w:rsidRPr="00376959" w:rsidRDefault="001B60DD" w:rsidP="008E197B">
            <w:pPr>
              <w:pStyle w:val="TableEntry"/>
            </w:pPr>
            <w:r w:rsidRPr="00376959">
              <w:t>The first (given) name of the person insured by the insurance company</w:t>
            </w:r>
          </w:p>
        </w:tc>
      </w:tr>
      <w:tr w:rsidR="001B60DD" w:rsidRPr="00376959" w14:paraId="43C70FA4" w14:textId="77777777" w:rsidTr="008E197B">
        <w:trPr>
          <w:cantSplit/>
        </w:trPr>
        <w:tc>
          <w:tcPr>
            <w:tcW w:w="1601" w:type="dxa"/>
            <w:vMerge/>
          </w:tcPr>
          <w:p w14:paraId="3F354352" w14:textId="77777777" w:rsidR="001B60DD" w:rsidRPr="00376959" w:rsidRDefault="001B60DD" w:rsidP="008E197B">
            <w:pPr>
              <w:pStyle w:val="TableEntry"/>
            </w:pPr>
          </w:p>
        </w:tc>
        <w:tc>
          <w:tcPr>
            <w:tcW w:w="2178" w:type="dxa"/>
          </w:tcPr>
          <w:p w14:paraId="79647D2C" w14:textId="77777777" w:rsidR="001B60DD" w:rsidRPr="00376959" w:rsidRDefault="001B60DD" w:rsidP="008E197B">
            <w:pPr>
              <w:pStyle w:val="TableEntry"/>
            </w:pPr>
            <w:r w:rsidRPr="00376959">
              <w:t xml:space="preserve">Middle initial/name of the Insured </w:t>
            </w:r>
          </w:p>
        </w:tc>
        <w:tc>
          <w:tcPr>
            <w:tcW w:w="2346" w:type="dxa"/>
          </w:tcPr>
          <w:p w14:paraId="1F22FFC4" w14:textId="77777777" w:rsidR="001B60DD" w:rsidRPr="00376959" w:rsidRDefault="001B60DD" w:rsidP="008E197B">
            <w:pPr>
              <w:pStyle w:val="TableEntry"/>
            </w:pPr>
            <w:r w:rsidRPr="00376959">
              <w:t>Version2 Element - E07_13</w:t>
            </w:r>
          </w:p>
        </w:tc>
        <w:tc>
          <w:tcPr>
            <w:tcW w:w="3338" w:type="dxa"/>
          </w:tcPr>
          <w:p w14:paraId="1CBAC292" w14:textId="77777777" w:rsidR="001B60DD" w:rsidRPr="00376959" w:rsidRDefault="001B60DD" w:rsidP="008E197B">
            <w:pPr>
              <w:pStyle w:val="TableEntry"/>
            </w:pPr>
            <w:r w:rsidRPr="00376959">
              <w:t>The middle name, if any, of the person insured by the insurance company.</w:t>
            </w:r>
          </w:p>
        </w:tc>
      </w:tr>
      <w:tr w:rsidR="001B60DD" w:rsidRPr="00376959" w14:paraId="6B0340CD" w14:textId="77777777" w:rsidTr="008E197B">
        <w:trPr>
          <w:cantSplit/>
        </w:trPr>
        <w:tc>
          <w:tcPr>
            <w:tcW w:w="1601" w:type="dxa"/>
            <w:vMerge/>
          </w:tcPr>
          <w:p w14:paraId="46AFCDAF" w14:textId="77777777" w:rsidR="001B60DD" w:rsidRPr="00376959" w:rsidRDefault="001B60DD" w:rsidP="008E197B">
            <w:pPr>
              <w:pStyle w:val="TableEntry"/>
            </w:pPr>
          </w:p>
        </w:tc>
        <w:tc>
          <w:tcPr>
            <w:tcW w:w="2178" w:type="dxa"/>
          </w:tcPr>
          <w:p w14:paraId="61729ADF" w14:textId="77777777" w:rsidR="001B60DD" w:rsidRPr="00376959" w:rsidRDefault="001B60DD" w:rsidP="008E197B">
            <w:pPr>
              <w:pStyle w:val="TableEntry"/>
            </w:pPr>
            <w:r w:rsidRPr="00376959">
              <w:t>Relationship to the Insured</w:t>
            </w:r>
          </w:p>
        </w:tc>
        <w:tc>
          <w:tcPr>
            <w:tcW w:w="2346" w:type="dxa"/>
          </w:tcPr>
          <w:p w14:paraId="04AC5739" w14:textId="77777777" w:rsidR="001B60DD" w:rsidRPr="00376959" w:rsidRDefault="001B60DD" w:rsidP="008E197B">
            <w:pPr>
              <w:pStyle w:val="TableEntry"/>
            </w:pPr>
            <w:r w:rsidRPr="00376959">
              <w:t>Version2 Element - E07_14</w:t>
            </w:r>
          </w:p>
        </w:tc>
        <w:tc>
          <w:tcPr>
            <w:tcW w:w="3338" w:type="dxa"/>
          </w:tcPr>
          <w:p w14:paraId="629AE2FF" w14:textId="77777777" w:rsidR="001B60DD" w:rsidRPr="00376959" w:rsidRDefault="001B60DD" w:rsidP="008E197B">
            <w:pPr>
              <w:pStyle w:val="TableEntry"/>
            </w:pPr>
            <w:r w:rsidRPr="00376959">
              <w:t>The relationship of the patient to the primary insured person</w:t>
            </w:r>
          </w:p>
        </w:tc>
      </w:tr>
      <w:tr w:rsidR="001B60DD" w:rsidRPr="00376959" w14:paraId="50B82C1C" w14:textId="77777777" w:rsidTr="008E197B">
        <w:trPr>
          <w:cantSplit/>
        </w:trPr>
        <w:tc>
          <w:tcPr>
            <w:tcW w:w="1601" w:type="dxa"/>
            <w:vMerge/>
          </w:tcPr>
          <w:p w14:paraId="76D9F573" w14:textId="77777777" w:rsidR="001B60DD" w:rsidRPr="00376959" w:rsidRDefault="001B60DD" w:rsidP="008E197B">
            <w:pPr>
              <w:pStyle w:val="TableEntry"/>
            </w:pPr>
          </w:p>
        </w:tc>
        <w:tc>
          <w:tcPr>
            <w:tcW w:w="2178" w:type="dxa"/>
          </w:tcPr>
          <w:p w14:paraId="22AA3C15" w14:textId="77777777" w:rsidR="001B60DD" w:rsidRPr="00376959" w:rsidRDefault="001B60DD" w:rsidP="008E197B">
            <w:pPr>
              <w:pStyle w:val="TableEntry"/>
            </w:pPr>
            <w:r w:rsidRPr="00376959">
              <w:t xml:space="preserve">Closest Relative/Guardian Last Name </w:t>
            </w:r>
          </w:p>
        </w:tc>
        <w:tc>
          <w:tcPr>
            <w:tcW w:w="2346" w:type="dxa"/>
          </w:tcPr>
          <w:p w14:paraId="77CFBC7B" w14:textId="77777777" w:rsidR="001B60DD" w:rsidRPr="00376959" w:rsidRDefault="001B60DD" w:rsidP="008E197B">
            <w:pPr>
              <w:pStyle w:val="TableEntry"/>
            </w:pPr>
            <w:r w:rsidRPr="00376959">
              <w:t>Version2 Element - E07_18</w:t>
            </w:r>
          </w:p>
        </w:tc>
        <w:tc>
          <w:tcPr>
            <w:tcW w:w="3338" w:type="dxa"/>
          </w:tcPr>
          <w:p w14:paraId="777EA621" w14:textId="77777777" w:rsidR="001B60DD" w:rsidRPr="00376959" w:rsidRDefault="001B60DD" w:rsidP="008E197B">
            <w:pPr>
              <w:pStyle w:val="TableEntry"/>
            </w:pPr>
            <w:r w:rsidRPr="00376959">
              <w:t>The last (family) name of the patient's closest relative or guardian</w:t>
            </w:r>
          </w:p>
        </w:tc>
      </w:tr>
      <w:tr w:rsidR="001B60DD" w:rsidRPr="00376959" w14:paraId="34F42AD0" w14:textId="77777777" w:rsidTr="008E197B">
        <w:trPr>
          <w:cantSplit/>
        </w:trPr>
        <w:tc>
          <w:tcPr>
            <w:tcW w:w="1601" w:type="dxa"/>
            <w:vMerge/>
          </w:tcPr>
          <w:p w14:paraId="44810C35" w14:textId="77777777" w:rsidR="001B60DD" w:rsidRPr="00376959" w:rsidRDefault="001B60DD" w:rsidP="008E197B">
            <w:pPr>
              <w:pStyle w:val="TableEntry"/>
            </w:pPr>
          </w:p>
        </w:tc>
        <w:tc>
          <w:tcPr>
            <w:tcW w:w="2178" w:type="dxa"/>
          </w:tcPr>
          <w:p w14:paraId="25BE2585" w14:textId="77777777" w:rsidR="001B60DD" w:rsidRPr="00376959" w:rsidRDefault="001B60DD" w:rsidP="008E197B">
            <w:pPr>
              <w:pStyle w:val="TableEntry"/>
            </w:pPr>
            <w:r w:rsidRPr="00376959">
              <w:t xml:space="preserve">Closest Relative/Guardian First Name </w:t>
            </w:r>
          </w:p>
        </w:tc>
        <w:tc>
          <w:tcPr>
            <w:tcW w:w="2346" w:type="dxa"/>
          </w:tcPr>
          <w:p w14:paraId="0AB2381C" w14:textId="77777777" w:rsidR="001B60DD" w:rsidRPr="00376959" w:rsidRDefault="001B60DD" w:rsidP="008E197B">
            <w:pPr>
              <w:pStyle w:val="TableEntry"/>
            </w:pPr>
            <w:r w:rsidRPr="00376959">
              <w:t>Version2 Element - E07_19</w:t>
            </w:r>
          </w:p>
        </w:tc>
        <w:tc>
          <w:tcPr>
            <w:tcW w:w="3338" w:type="dxa"/>
          </w:tcPr>
          <w:p w14:paraId="721F4703" w14:textId="77777777" w:rsidR="001B60DD" w:rsidRPr="00376959" w:rsidRDefault="001B60DD" w:rsidP="008E197B">
            <w:pPr>
              <w:pStyle w:val="TableEntry"/>
            </w:pPr>
            <w:r w:rsidRPr="00376959">
              <w:t>The first (given) name of the patient's closest relative or guardian</w:t>
            </w:r>
          </w:p>
        </w:tc>
      </w:tr>
      <w:tr w:rsidR="001B60DD" w:rsidRPr="00376959" w14:paraId="21F79823" w14:textId="77777777" w:rsidTr="008E197B">
        <w:trPr>
          <w:cantSplit/>
        </w:trPr>
        <w:tc>
          <w:tcPr>
            <w:tcW w:w="1601" w:type="dxa"/>
            <w:vMerge/>
          </w:tcPr>
          <w:p w14:paraId="161B369F" w14:textId="77777777" w:rsidR="001B60DD" w:rsidRPr="00376959" w:rsidRDefault="001B60DD" w:rsidP="008E197B">
            <w:pPr>
              <w:pStyle w:val="TableEntry"/>
            </w:pPr>
          </w:p>
        </w:tc>
        <w:tc>
          <w:tcPr>
            <w:tcW w:w="2178" w:type="dxa"/>
          </w:tcPr>
          <w:p w14:paraId="2D0B290F" w14:textId="77777777" w:rsidR="001B60DD" w:rsidRPr="00376959" w:rsidRDefault="001B60DD" w:rsidP="008E197B">
            <w:pPr>
              <w:pStyle w:val="TableEntry"/>
            </w:pPr>
            <w:r w:rsidRPr="00376959">
              <w:t>Closest Relative/Guardian Middle Initial/Name</w:t>
            </w:r>
          </w:p>
        </w:tc>
        <w:tc>
          <w:tcPr>
            <w:tcW w:w="2346" w:type="dxa"/>
          </w:tcPr>
          <w:p w14:paraId="2033003D" w14:textId="77777777" w:rsidR="001B60DD" w:rsidRPr="00376959" w:rsidRDefault="001B60DD" w:rsidP="008E197B">
            <w:pPr>
              <w:pStyle w:val="TableEntry"/>
            </w:pPr>
            <w:r w:rsidRPr="00376959">
              <w:t>Version2 Element - E07_20</w:t>
            </w:r>
          </w:p>
        </w:tc>
        <w:tc>
          <w:tcPr>
            <w:tcW w:w="3338" w:type="dxa"/>
          </w:tcPr>
          <w:p w14:paraId="5F9CEB31" w14:textId="77777777" w:rsidR="001B60DD" w:rsidRPr="00376959" w:rsidRDefault="001B60DD" w:rsidP="008E197B">
            <w:pPr>
              <w:pStyle w:val="TableEntry"/>
            </w:pPr>
            <w:r w:rsidRPr="00376959">
              <w:t>The middle name/initial, if any, of the closest patient's relative or guardian.</w:t>
            </w:r>
          </w:p>
        </w:tc>
      </w:tr>
      <w:tr w:rsidR="001B60DD" w:rsidRPr="00376959" w14:paraId="592F6F7A" w14:textId="77777777" w:rsidTr="008E197B">
        <w:trPr>
          <w:cantSplit/>
        </w:trPr>
        <w:tc>
          <w:tcPr>
            <w:tcW w:w="1601" w:type="dxa"/>
            <w:vMerge/>
          </w:tcPr>
          <w:p w14:paraId="32942852" w14:textId="77777777" w:rsidR="001B60DD" w:rsidRPr="00376959" w:rsidRDefault="001B60DD" w:rsidP="008E197B">
            <w:pPr>
              <w:pStyle w:val="TableEntry"/>
            </w:pPr>
          </w:p>
        </w:tc>
        <w:tc>
          <w:tcPr>
            <w:tcW w:w="2178" w:type="dxa"/>
          </w:tcPr>
          <w:p w14:paraId="78DB8EB4" w14:textId="77777777" w:rsidR="001B60DD" w:rsidRPr="00376959" w:rsidRDefault="001B60DD" w:rsidP="008E197B">
            <w:pPr>
              <w:pStyle w:val="TableEntry"/>
            </w:pPr>
            <w:r w:rsidRPr="00376959">
              <w:t>Closest Relative/Guardian Street Address</w:t>
            </w:r>
          </w:p>
        </w:tc>
        <w:tc>
          <w:tcPr>
            <w:tcW w:w="2346" w:type="dxa"/>
          </w:tcPr>
          <w:p w14:paraId="19FE8315" w14:textId="77777777" w:rsidR="001B60DD" w:rsidRPr="00376959" w:rsidRDefault="001B60DD" w:rsidP="008E197B">
            <w:pPr>
              <w:pStyle w:val="TableEntry"/>
            </w:pPr>
            <w:r w:rsidRPr="00376959">
              <w:t>Version2 Element - E07_21</w:t>
            </w:r>
          </w:p>
        </w:tc>
        <w:tc>
          <w:tcPr>
            <w:tcW w:w="3338" w:type="dxa"/>
          </w:tcPr>
          <w:p w14:paraId="53F7817D" w14:textId="77777777" w:rsidR="001B60DD" w:rsidRPr="00376959" w:rsidRDefault="001B60DD" w:rsidP="008E197B">
            <w:pPr>
              <w:pStyle w:val="TableEntry"/>
            </w:pPr>
            <w:r w:rsidRPr="00376959">
              <w:t>The street address of the residence of the patient's closest relative or guardian</w:t>
            </w:r>
          </w:p>
        </w:tc>
      </w:tr>
      <w:tr w:rsidR="001B60DD" w:rsidRPr="00376959" w14:paraId="36EAEE97" w14:textId="77777777" w:rsidTr="008E197B">
        <w:trPr>
          <w:cantSplit/>
        </w:trPr>
        <w:tc>
          <w:tcPr>
            <w:tcW w:w="1601" w:type="dxa"/>
            <w:vMerge/>
          </w:tcPr>
          <w:p w14:paraId="0BD477B6" w14:textId="77777777" w:rsidR="001B60DD" w:rsidRPr="00376959" w:rsidRDefault="001B60DD" w:rsidP="008E197B">
            <w:pPr>
              <w:pStyle w:val="TableEntry"/>
            </w:pPr>
          </w:p>
        </w:tc>
        <w:tc>
          <w:tcPr>
            <w:tcW w:w="2178" w:type="dxa"/>
          </w:tcPr>
          <w:p w14:paraId="7101332B" w14:textId="77777777" w:rsidR="001B60DD" w:rsidRPr="00376959" w:rsidRDefault="001B60DD" w:rsidP="008E197B">
            <w:pPr>
              <w:pStyle w:val="TableEntry"/>
            </w:pPr>
            <w:r w:rsidRPr="00376959">
              <w:t xml:space="preserve">Closest Relative/Guardian City </w:t>
            </w:r>
          </w:p>
        </w:tc>
        <w:tc>
          <w:tcPr>
            <w:tcW w:w="2346" w:type="dxa"/>
          </w:tcPr>
          <w:p w14:paraId="5614DF59" w14:textId="77777777" w:rsidR="001B60DD" w:rsidRPr="00376959" w:rsidRDefault="001B60DD" w:rsidP="008E197B">
            <w:pPr>
              <w:pStyle w:val="TableEntry"/>
            </w:pPr>
            <w:r w:rsidRPr="00376959">
              <w:t>Version2 Element - E07_22</w:t>
            </w:r>
          </w:p>
        </w:tc>
        <w:tc>
          <w:tcPr>
            <w:tcW w:w="3338" w:type="dxa"/>
          </w:tcPr>
          <w:p w14:paraId="79C9345E" w14:textId="77777777" w:rsidR="001B60DD" w:rsidRPr="00376959" w:rsidRDefault="001B60DD" w:rsidP="008E197B">
            <w:pPr>
              <w:pStyle w:val="TableEntry"/>
            </w:pPr>
            <w:r w:rsidRPr="00376959">
              <w:t>The primary city or township of residence of the patient's closest relative or guardian.</w:t>
            </w:r>
          </w:p>
        </w:tc>
      </w:tr>
      <w:tr w:rsidR="001B60DD" w:rsidRPr="00376959" w14:paraId="4B034C88" w14:textId="77777777" w:rsidTr="008E197B">
        <w:trPr>
          <w:cantSplit/>
        </w:trPr>
        <w:tc>
          <w:tcPr>
            <w:tcW w:w="1601" w:type="dxa"/>
            <w:vMerge/>
          </w:tcPr>
          <w:p w14:paraId="6DCFD4D2" w14:textId="77777777" w:rsidR="001B60DD" w:rsidRPr="00376959" w:rsidRDefault="001B60DD" w:rsidP="008E197B">
            <w:pPr>
              <w:pStyle w:val="TableEntry"/>
            </w:pPr>
          </w:p>
        </w:tc>
        <w:tc>
          <w:tcPr>
            <w:tcW w:w="2178" w:type="dxa"/>
          </w:tcPr>
          <w:p w14:paraId="59245E72" w14:textId="77777777" w:rsidR="001B60DD" w:rsidRPr="00376959" w:rsidRDefault="001B60DD" w:rsidP="008E197B">
            <w:pPr>
              <w:pStyle w:val="TableEntry"/>
            </w:pPr>
            <w:r w:rsidRPr="00376959">
              <w:t>Closest Relative/Guardian State</w:t>
            </w:r>
          </w:p>
        </w:tc>
        <w:tc>
          <w:tcPr>
            <w:tcW w:w="2346" w:type="dxa"/>
          </w:tcPr>
          <w:p w14:paraId="63481374" w14:textId="77777777" w:rsidR="001B60DD" w:rsidRPr="00376959" w:rsidRDefault="001B60DD" w:rsidP="008E197B">
            <w:pPr>
              <w:pStyle w:val="TableEntry"/>
            </w:pPr>
            <w:r w:rsidRPr="00376959">
              <w:t>Version2 Element - E07_23</w:t>
            </w:r>
          </w:p>
        </w:tc>
        <w:tc>
          <w:tcPr>
            <w:tcW w:w="3338" w:type="dxa"/>
          </w:tcPr>
          <w:p w14:paraId="5F1F3363" w14:textId="77777777" w:rsidR="001B60DD" w:rsidRPr="00376959" w:rsidRDefault="001B60DD" w:rsidP="008E197B">
            <w:pPr>
              <w:pStyle w:val="TableEntry"/>
            </w:pPr>
            <w:r w:rsidRPr="00376959">
              <w:t>The state of residence of the patient's closest relative or guardian.</w:t>
            </w:r>
          </w:p>
        </w:tc>
      </w:tr>
      <w:tr w:rsidR="001B60DD" w:rsidRPr="00376959" w14:paraId="3D768453" w14:textId="77777777" w:rsidTr="008E197B">
        <w:trPr>
          <w:cantSplit/>
        </w:trPr>
        <w:tc>
          <w:tcPr>
            <w:tcW w:w="1601" w:type="dxa"/>
            <w:vMerge/>
          </w:tcPr>
          <w:p w14:paraId="589BE901" w14:textId="77777777" w:rsidR="001B60DD" w:rsidRPr="00376959" w:rsidRDefault="001B60DD" w:rsidP="008E197B">
            <w:pPr>
              <w:pStyle w:val="TableEntry"/>
            </w:pPr>
          </w:p>
        </w:tc>
        <w:tc>
          <w:tcPr>
            <w:tcW w:w="2178" w:type="dxa"/>
          </w:tcPr>
          <w:p w14:paraId="70469EE8" w14:textId="77777777" w:rsidR="001B60DD" w:rsidRPr="00376959" w:rsidRDefault="001B60DD" w:rsidP="008E197B">
            <w:pPr>
              <w:pStyle w:val="TableEntry"/>
            </w:pPr>
            <w:r w:rsidRPr="00376959">
              <w:t xml:space="preserve">Closest Relative/Guardian Zip code </w:t>
            </w:r>
          </w:p>
        </w:tc>
        <w:tc>
          <w:tcPr>
            <w:tcW w:w="2346" w:type="dxa"/>
          </w:tcPr>
          <w:p w14:paraId="604B186D" w14:textId="77777777" w:rsidR="001B60DD" w:rsidRPr="00376959" w:rsidRDefault="001B60DD" w:rsidP="008E197B">
            <w:pPr>
              <w:pStyle w:val="TableEntry"/>
            </w:pPr>
            <w:r w:rsidRPr="00376959">
              <w:t>Version2 Element - E07_24</w:t>
            </w:r>
          </w:p>
        </w:tc>
        <w:tc>
          <w:tcPr>
            <w:tcW w:w="3338" w:type="dxa"/>
          </w:tcPr>
          <w:p w14:paraId="3BF4E809" w14:textId="77777777" w:rsidR="001B60DD" w:rsidRPr="00376959" w:rsidRDefault="001B60DD" w:rsidP="008E197B">
            <w:pPr>
              <w:pStyle w:val="TableEntry"/>
            </w:pPr>
            <w:r w:rsidRPr="00376959">
              <w:t>The ZIP Code of the residence of the patient's closest relative or guardian.</w:t>
            </w:r>
            <w:r w:rsidRPr="00376959" w:rsidDel="00BC33BD">
              <w:t xml:space="preserve"> </w:t>
            </w:r>
          </w:p>
        </w:tc>
      </w:tr>
      <w:tr w:rsidR="001B60DD" w:rsidRPr="00376959" w14:paraId="58A1835D" w14:textId="77777777" w:rsidTr="008E197B">
        <w:trPr>
          <w:cantSplit/>
        </w:trPr>
        <w:tc>
          <w:tcPr>
            <w:tcW w:w="1601" w:type="dxa"/>
            <w:vMerge/>
          </w:tcPr>
          <w:p w14:paraId="06BF42F1" w14:textId="77777777" w:rsidR="001B60DD" w:rsidRPr="00376959" w:rsidRDefault="001B60DD" w:rsidP="008E197B">
            <w:pPr>
              <w:pStyle w:val="TableEntry"/>
            </w:pPr>
          </w:p>
        </w:tc>
        <w:tc>
          <w:tcPr>
            <w:tcW w:w="2178" w:type="dxa"/>
          </w:tcPr>
          <w:p w14:paraId="7277C268" w14:textId="77777777" w:rsidR="001B60DD" w:rsidRPr="00376959" w:rsidRDefault="001B60DD" w:rsidP="008E197B">
            <w:pPr>
              <w:pStyle w:val="TableEntry"/>
            </w:pPr>
            <w:r w:rsidRPr="00376959">
              <w:t xml:space="preserve">Closest Relative/Guardian Country </w:t>
            </w:r>
          </w:p>
        </w:tc>
        <w:tc>
          <w:tcPr>
            <w:tcW w:w="2346" w:type="dxa"/>
          </w:tcPr>
          <w:p w14:paraId="776A0C16" w14:textId="77777777" w:rsidR="001B60DD" w:rsidRPr="00376959" w:rsidRDefault="001B60DD" w:rsidP="008E197B">
            <w:pPr>
              <w:pStyle w:val="TableEntry"/>
            </w:pPr>
            <w:r w:rsidRPr="00376959">
              <w:t>None</w:t>
            </w:r>
          </w:p>
        </w:tc>
        <w:tc>
          <w:tcPr>
            <w:tcW w:w="3338" w:type="dxa"/>
          </w:tcPr>
          <w:p w14:paraId="3A5E8F05" w14:textId="77777777" w:rsidR="001B60DD" w:rsidRPr="00376959" w:rsidRDefault="001B60DD" w:rsidP="008E197B">
            <w:pPr>
              <w:pStyle w:val="TableEntry"/>
            </w:pPr>
            <w:r w:rsidRPr="00376959">
              <w:t>The country of residence of the patient's closest relative or guardian.</w:t>
            </w:r>
          </w:p>
        </w:tc>
      </w:tr>
      <w:tr w:rsidR="001B60DD" w:rsidRPr="00376959" w14:paraId="3EDE2FC0" w14:textId="77777777" w:rsidTr="008E197B">
        <w:trPr>
          <w:cantSplit/>
        </w:trPr>
        <w:tc>
          <w:tcPr>
            <w:tcW w:w="1601" w:type="dxa"/>
            <w:vMerge/>
          </w:tcPr>
          <w:p w14:paraId="47396ABD" w14:textId="77777777" w:rsidR="001B60DD" w:rsidRPr="00376959" w:rsidRDefault="001B60DD" w:rsidP="008E197B">
            <w:pPr>
              <w:pStyle w:val="TableEntry"/>
            </w:pPr>
          </w:p>
        </w:tc>
        <w:tc>
          <w:tcPr>
            <w:tcW w:w="2178" w:type="dxa"/>
          </w:tcPr>
          <w:p w14:paraId="00C0BA58" w14:textId="77777777" w:rsidR="001B60DD" w:rsidRPr="00376959" w:rsidRDefault="001B60DD" w:rsidP="008E197B">
            <w:pPr>
              <w:pStyle w:val="TableEntry"/>
            </w:pPr>
            <w:r w:rsidRPr="00376959">
              <w:t>Closest Relative/Guardian Phone Number</w:t>
            </w:r>
          </w:p>
        </w:tc>
        <w:tc>
          <w:tcPr>
            <w:tcW w:w="2346" w:type="dxa"/>
          </w:tcPr>
          <w:p w14:paraId="7CB961BC" w14:textId="77777777" w:rsidR="001B60DD" w:rsidRPr="00376959" w:rsidRDefault="001B60DD" w:rsidP="008E197B">
            <w:pPr>
              <w:pStyle w:val="TableEntry"/>
            </w:pPr>
            <w:r w:rsidRPr="00376959">
              <w:t>Version2 Element - E07_25</w:t>
            </w:r>
          </w:p>
        </w:tc>
        <w:tc>
          <w:tcPr>
            <w:tcW w:w="3338" w:type="dxa"/>
          </w:tcPr>
          <w:p w14:paraId="6EE76A19" w14:textId="77777777" w:rsidR="001B60DD" w:rsidRPr="00376959" w:rsidRDefault="001B60DD" w:rsidP="008E197B">
            <w:pPr>
              <w:pStyle w:val="TableEntry"/>
            </w:pPr>
            <w:r w:rsidRPr="00376959">
              <w:t>The phone number of the patient's closest relative or guardian</w:t>
            </w:r>
          </w:p>
        </w:tc>
      </w:tr>
      <w:tr w:rsidR="001B60DD" w:rsidRPr="00376959" w14:paraId="0AD5B0DA" w14:textId="77777777" w:rsidTr="008E197B">
        <w:trPr>
          <w:cantSplit/>
        </w:trPr>
        <w:tc>
          <w:tcPr>
            <w:tcW w:w="1601" w:type="dxa"/>
            <w:vMerge/>
          </w:tcPr>
          <w:p w14:paraId="6CDABD87" w14:textId="77777777" w:rsidR="001B60DD" w:rsidRPr="00376959" w:rsidRDefault="001B60DD" w:rsidP="008E197B">
            <w:pPr>
              <w:pStyle w:val="TableEntry"/>
            </w:pPr>
          </w:p>
        </w:tc>
        <w:tc>
          <w:tcPr>
            <w:tcW w:w="2178" w:type="dxa"/>
          </w:tcPr>
          <w:p w14:paraId="1EA5C9A6" w14:textId="77777777" w:rsidR="001B60DD" w:rsidRPr="00376959" w:rsidRDefault="001B60DD" w:rsidP="008E197B">
            <w:pPr>
              <w:pStyle w:val="TableEntry"/>
            </w:pPr>
            <w:r w:rsidRPr="00376959">
              <w:t>Closest Relative/Guardian Relationship</w:t>
            </w:r>
          </w:p>
        </w:tc>
        <w:tc>
          <w:tcPr>
            <w:tcW w:w="2346" w:type="dxa"/>
          </w:tcPr>
          <w:p w14:paraId="5935A478" w14:textId="77777777" w:rsidR="001B60DD" w:rsidRPr="00376959" w:rsidRDefault="001B60DD" w:rsidP="008E197B">
            <w:pPr>
              <w:pStyle w:val="TableEntry"/>
            </w:pPr>
            <w:r w:rsidRPr="00376959">
              <w:t>Version2 Element - E07_26</w:t>
            </w:r>
          </w:p>
        </w:tc>
        <w:tc>
          <w:tcPr>
            <w:tcW w:w="3338" w:type="dxa"/>
          </w:tcPr>
          <w:p w14:paraId="79F36E26" w14:textId="77777777" w:rsidR="001B60DD" w:rsidRPr="00376959" w:rsidRDefault="001B60DD" w:rsidP="008E197B">
            <w:pPr>
              <w:pStyle w:val="TableEntry"/>
            </w:pPr>
            <w:r w:rsidRPr="00376959">
              <w:t>The relationship of the patient's closest relative or guardian</w:t>
            </w:r>
          </w:p>
        </w:tc>
      </w:tr>
      <w:tr w:rsidR="001B60DD" w:rsidRPr="00376959" w14:paraId="65A9A555" w14:textId="77777777" w:rsidTr="008E197B">
        <w:trPr>
          <w:cantSplit/>
        </w:trPr>
        <w:tc>
          <w:tcPr>
            <w:tcW w:w="1601" w:type="dxa"/>
            <w:vMerge/>
          </w:tcPr>
          <w:p w14:paraId="42EE5737" w14:textId="77777777" w:rsidR="001B60DD" w:rsidRPr="00376959" w:rsidRDefault="001B60DD" w:rsidP="008E197B">
            <w:pPr>
              <w:pStyle w:val="TableEntry"/>
            </w:pPr>
          </w:p>
        </w:tc>
        <w:tc>
          <w:tcPr>
            <w:tcW w:w="2178" w:type="dxa"/>
          </w:tcPr>
          <w:p w14:paraId="4C949F6A" w14:textId="77777777" w:rsidR="001B60DD" w:rsidRPr="00376959" w:rsidRDefault="001B60DD" w:rsidP="008E197B">
            <w:pPr>
              <w:pStyle w:val="TableEntry"/>
            </w:pPr>
            <w:r w:rsidRPr="00376959">
              <w:t xml:space="preserve">Patient's Employer </w:t>
            </w:r>
          </w:p>
        </w:tc>
        <w:tc>
          <w:tcPr>
            <w:tcW w:w="2346" w:type="dxa"/>
          </w:tcPr>
          <w:p w14:paraId="7CB47574" w14:textId="77777777" w:rsidR="001B60DD" w:rsidRPr="00376959" w:rsidRDefault="001B60DD" w:rsidP="008E197B">
            <w:pPr>
              <w:pStyle w:val="TableEntry"/>
            </w:pPr>
            <w:r w:rsidRPr="00376959">
              <w:t>Version2 Element - E07_27</w:t>
            </w:r>
          </w:p>
        </w:tc>
        <w:tc>
          <w:tcPr>
            <w:tcW w:w="3338" w:type="dxa"/>
          </w:tcPr>
          <w:p w14:paraId="320ADC13" w14:textId="77777777" w:rsidR="001B60DD" w:rsidRPr="00376959" w:rsidRDefault="001B60DD" w:rsidP="008E197B">
            <w:pPr>
              <w:pStyle w:val="TableEntry"/>
            </w:pPr>
            <w:r w:rsidRPr="00376959">
              <w:t>The patient's employers Name</w:t>
            </w:r>
          </w:p>
        </w:tc>
      </w:tr>
      <w:tr w:rsidR="001B60DD" w:rsidRPr="00376959" w14:paraId="124272AC" w14:textId="77777777" w:rsidTr="008E197B">
        <w:trPr>
          <w:cantSplit/>
        </w:trPr>
        <w:tc>
          <w:tcPr>
            <w:tcW w:w="1601" w:type="dxa"/>
            <w:vMerge/>
          </w:tcPr>
          <w:p w14:paraId="3838A551" w14:textId="77777777" w:rsidR="001B60DD" w:rsidRPr="00376959" w:rsidRDefault="001B60DD" w:rsidP="008E197B">
            <w:pPr>
              <w:pStyle w:val="TableEntry"/>
            </w:pPr>
          </w:p>
        </w:tc>
        <w:tc>
          <w:tcPr>
            <w:tcW w:w="2178" w:type="dxa"/>
          </w:tcPr>
          <w:p w14:paraId="702ADC6E" w14:textId="77777777" w:rsidR="001B60DD" w:rsidRPr="00376959" w:rsidRDefault="001B60DD" w:rsidP="008E197B">
            <w:pPr>
              <w:pStyle w:val="TableEntry"/>
            </w:pPr>
            <w:r w:rsidRPr="00376959">
              <w:t>Patient's Employer's Address</w:t>
            </w:r>
          </w:p>
        </w:tc>
        <w:tc>
          <w:tcPr>
            <w:tcW w:w="2346" w:type="dxa"/>
          </w:tcPr>
          <w:p w14:paraId="37575728" w14:textId="77777777" w:rsidR="001B60DD" w:rsidRPr="00376959" w:rsidRDefault="001B60DD" w:rsidP="008E197B">
            <w:pPr>
              <w:pStyle w:val="TableEntry"/>
            </w:pPr>
            <w:r w:rsidRPr="00376959">
              <w:t>Version2 Element - E07_28</w:t>
            </w:r>
          </w:p>
        </w:tc>
        <w:tc>
          <w:tcPr>
            <w:tcW w:w="3338" w:type="dxa"/>
          </w:tcPr>
          <w:p w14:paraId="2CB7624A" w14:textId="77777777" w:rsidR="001B60DD" w:rsidRPr="00376959" w:rsidRDefault="001B60DD" w:rsidP="008E197B">
            <w:pPr>
              <w:pStyle w:val="TableEntry"/>
            </w:pPr>
            <w:r w:rsidRPr="00376959">
              <w:t>The street address of the patient's employer</w:t>
            </w:r>
          </w:p>
        </w:tc>
      </w:tr>
      <w:tr w:rsidR="001B60DD" w:rsidRPr="00376959" w14:paraId="1D5A594F" w14:textId="77777777" w:rsidTr="008E197B">
        <w:trPr>
          <w:cantSplit/>
        </w:trPr>
        <w:tc>
          <w:tcPr>
            <w:tcW w:w="1601" w:type="dxa"/>
            <w:vMerge/>
          </w:tcPr>
          <w:p w14:paraId="1A35F665" w14:textId="77777777" w:rsidR="001B60DD" w:rsidRPr="00376959" w:rsidRDefault="001B60DD" w:rsidP="008E197B">
            <w:pPr>
              <w:pStyle w:val="TableEntry"/>
            </w:pPr>
          </w:p>
        </w:tc>
        <w:tc>
          <w:tcPr>
            <w:tcW w:w="2178" w:type="dxa"/>
          </w:tcPr>
          <w:p w14:paraId="233A463A" w14:textId="77777777" w:rsidR="001B60DD" w:rsidRPr="00376959" w:rsidRDefault="001B60DD" w:rsidP="008E197B">
            <w:pPr>
              <w:pStyle w:val="TableEntry"/>
            </w:pPr>
            <w:r w:rsidRPr="00376959">
              <w:t>Patient's Employer's City</w:t>
            </w:r>
          </w:p>
        </w:tc>
        <w:tc>
          <w:tcPr>
            <w:tcW w:w="2346" w:type="dxa"/>
          </w:tcPr>
          <w:p w14:paraId="0DA4E821" w14:textId="77777777" w:rsidR="001B60DD" w:rsidRPr="00376959" w:rsidRDefault="001B60DD" w:rsidP="008E197B">
            <w:pPr>
              <w:pStyle w:val="TableEntry"/>
            </w:pPr>
            <w:r w:rsidRPr="00376959">
              <w:t>Version2 Element - E07_29</w:t>
            </w:r>
          </w:p>
        </w:tc>
        <w:tc>
          <w:tcPr>
            <w:tcW w:w="3338" w:type="dxa"/>
          </w:tcPr>
          <w:p w14:paraId="0A69F14A" w14:textId="77777777" w:rsidR="001B60DD" w:rsidRPr="00376959" w:rsidRDefault="001B60DD" w:rsidP="008E197B">
            <w:pPr>
              <w:pStyle w:val="TableEntry"/>
            </w:pPr>
            <w:r w:rsidRPr="00376959">
              <w:t>The city or township of the patient's employer used for mailing purposes</w:t>
            </w:r>
          </w:p>
        </w:tc>
      </w:tr>
      <w:tr w:rsidR="001B60DD" w:rsidRPr="00376959" w14:paraId="791130BE" w14:textId="77777777" w:rsidTr="008E197B">
        <w:trPr>
          <w:cantSplit/>
        </w:trPr>
        <w:tc>
          <w:tcPr>
            <w:tcW w:w="1601" w:type="dxa"/>
            <w:vMerge/>
          </w:tcPr>
          <w:p w14:paraId="2E20F2BC" w14:textId="77777777" w:rsidR="001B60DD" w:rsidRPr="00376959" w:rsidRDefault="001B60DD" w:rsidP="008E197B">
            <w:pPr>
              <w:pStyle w:val="TableEntry"/>
            </w:pPr>
          </w:p>
        </w:tc>
        <w:tc>
          <w:tcPr>
            <w:tcW w:w="2178" w:type="dxa"/>
          </w:tcPr>
          <w:p w14:paraId="410CD144" w14:textId="77777777" w:rsidR="001B60DD" w:rsidRPr="00376959" w:rsidRDefault="001B60DD" w:rsidP="008E197B">
            <w:pPr>
              <w:pStyle w:val="TableEntry"/>
            </w:pPr>
            <w:r w:rsidRPr="00376959">
              <w:t>Patient's Employer's State</w:t>
            </w:r>
          </w:p>
        </w:tc>
        <w:tc>
          <w:tcPr>
            <w:tcW w:w="2346" w:type="dxa"/>
          </w:tcPr>
          <w:p w14:paraId="23C4F5AC" w14:textId="77777777" w:rsidR="001B60DD" w:rsidRPr="00376959" w:rsidRDefault="001B60DD" w:rsidP="008E197B">
            <w:pPr>
              <w:pStyle w:val="TableEntry"/>
            </w:pPr>
            <w:r w:rsidRPr="00376959">
              <w:t>Version2 Element - E07_30</w:t>
            </w:r>
          </w:p>
        </w:tc>
        <w:tc>
          <w:tcPr>
            <w:tcW w:w="3338" w:type="dxa"/>
          </w:tcPr>
          <w:p w14:paraId="56118466" w14:textId="77777777" w:rsidR="001B60DD" w:rsidRPr="00376959" w:rsidRDefault="001B60DD" w:rsidP="008E197B">
            <w:pPr>
              <w:pStyle w:val="TableEntry"/>
            </w:pPr>
            <w:r w:rsidRPr="00376959">
              <w:t>The state of the patient's employer</w:t>
            </w:r>
          </w:p>
        </w:tc>
      </w:tr>
      <w:tr w:rsidR="001B60DD" w:rsidRPr="00376959" w14:paraId="48C0CDEF" w14:textId="77777777" w:rsidTr="008E197B">
        <w:trPr>
          <w:cantSplit/>
        </w:trPr>
        <w:tc>
          <w:tcPr>
            <w:tcW w:w="1601" w:type="dxa"/>
            <w:vMerge/>
          </w:tcPr>
          <w:p w14:paraId="2387D43F" w14:textId="77777777" w:rsidR="001B60DD" w:rsidRPr="00376959" w:rsidRDefault="001B60DD" w:rsidP="008E197B">
            <w:pPr>
              <w:pStyle w:val="TableEntry"/>
            </w:pPr>
          </w:p>
        </w:tc>
        <w:tc>
          <w:tcPr>
            <w:tcW w:w="2178" w:type="dxa"/>
          </w:tcPr>
          <w:p w14:paraId="2CE64C08" w14:textId="77777777" w:rsidR="001B60DD" w:rsidRPr="00376959" w:rsidRDefault="001B60DD" w:rsidP="008E197B">
            <w:pPr>
              <w:pStyle w:val="TableEntry"/>
            </w:pPr>
            <w:r w:rsidRPr="00376959">
              <w:t xml:space="preserve">Patient's Employer's Zip code </w:t>
            </w:r>
          </w:p>
        </w:tc>
        <w:tc>
          <w:tcPr>
            <w:tcW w:w="2346" w:type="dxa"/>
          </w:tcPr>
          <w:p w14:paraId="19FF8BE7" w14:textId="77777777" w:rsidR="001B60DD" w:rsidRPr="00376959" w:rsidRDefault="001B60DD" w:rsidP="008E197B">
            <w:pPr>
              <w:pStyle w:val="TableEntry"/>
            </w:pPr>
            <w:r w:rsidRPr="00376959">
              <w:t>Version2 Element - E07_31</w:t>
            </w:r>
          </w:p>
        </w:tc>
        <w:tc>
          <w:tcPr>
            <w:tcW w:w="3338" w:type="dxa"/>
          </w:tcPr>
          <w:p w14:paraId="7BA6CAD8" w14:textId="77777777" w:rsidR="001B60DD" w:rsidRPr="00376959" w:rsidRDefault="001B60DD" w:rsidP="008E197B">
            <w:pPr>
              <w:pStyle w:val="TableEntry"/>
            </w:pPr>
            <w:r w:rsidRPr="00376959">
              <w:t>The ZIP Code of the patient's employer</w:t>
            </w:r>
          </w:p>
        </w:tc>
      </w:tr>
      <w:tr w:rsidR="001B60DD" w:rsidRPr="00376959" w14:paraId="74E8E6AD" w14:textId="77777777" w:rsidTr="008E197B">
        <w:trPr>
          <w:cantSplit/>
        </w:trPr>
        <w:tc>
          <w:tcPr>
            <w:tcW w:w="1601" w:type="dxa"/>
            <w:vMerge/>
          </w:tcPr>
          <w:p w14:paraId="27A92144" w14:textId="77777777" w:rsidR="001B60DD" w:rsidRPr="00376959" w:rsidRDefault="001B60DD" w:rsidP="008E197B">
            <w:pPr>
              <w:pStyle w:val="TableEntry"/>
            </w:pPr>
          </w:p>
        </w:tc>
        <w:tc>
          <w:tcPr>
            <w:tcW w:w="2178" w:type="dxa"/>
          </w:tcPr>
          <w:p w14:paraId="1E6E0692" w14:textId="77777777" w:rsidR="001B60DD" w:rsidRPr="00376959" w:rsidRDefault="001B60DD" w:rsidP="008E197B">
            <w:pPr>
              <w:pStyle w:val="TableEntry"/>
            </w:pPr>
            <w:r w:rsidRPr="00376959">
              <w:t xml:space="preserve">Patient's Employer's Country </w:t>
            </w:r>
          </w:p>
        </w:tc>
        <w:tc>
          <w:tcPr>
            <w:tcW w:w="2346" w:type="dxa"/>
          </w:tcPr>
          <w:p w14:paraId="7DFED2D9" w14:textId="77777777" w:rsidR="001B60DD" w:rsidRPr="00376959" w:rsidRDefault="001B60DD" w:rsidP="008E197B">
            <w:pPr>
              <w:pStyle w:val="TableEntry"/>
            </w:pPr>
            <w:r w:rsidRPr="00376959">
              <w:t>None</w:t>
            </w:r>
          </w:p>
        </w:tc>
        <w:tc>
          <w:tcPr>
            <w:tcW w:w="3338" w:type="dxa"/>
          </w:tcPr>
          <w:p w14:paraId="33EBB76F" w14:textId="77777777" w:rsidR="001B60DD" w:rsidRPr="00376959" w:rsidRDefault="001B60DD" w:rsidP="008E197B">
            <w:pPr>
              <w:pStyle w:val="TableEntry"/>
            </w:pPr>
            <w:r w:rsidRPr="00376959">
              <w:t>The country of the patient's employer</w:t>
            </w:r>
          </w:p>
        </w:tc>
      </w:tr>
      <w:tr w:rsidR="001B60DD" w:rsidRPr="00376959" w14:paraId="25CEBFF4" w14:textId="77777777" w:rsidTr="008E197B">
        <w:trPr>
          <w:cantSplit/>
        </w:trPr>
        <w:tc>
          <w:tcPr>
            <w:tcW w:w="1601" w:type="dxa"/>
            <w:vMerge/>
          </w:tcPr>
          <w:p w14:paraId="25E67462" w14:textId="77777777" w:rsidR="001B60DD" w:rsidRPr="00376959" w:rsidRDefault="001B60DD" w:rsidP="008E197B">
            <w:pPr>
              <w:pStyle w:val="TableEntry"/>
            </w:pPr>
          </w:p>
        </w:tc>
        <w:tc>
          <w:tcPr>
            <w:tcW w:w="2178" w:type="dxa"/>
          </w:tcPr>
          <w:p w14:paraId="150B9F0F" w14:textId="77777777" w:rsidR="001B60DD" w:rsidRPr="00376959" w:rsidRDefault="001B60DD" w:rsidP="008E197B">
            <w:pPr>
              <w:pStyle w:val="TableEntry"/>
            </w:pPr>
            <w:r w:rsidRPr="00376959">
              <w:t xml:space="preserve">Patient's Employer's Primary Phone Number </w:t>
            </w:r>
          </w:p>
        </w:tc>
        <w:tc>
          <w:tcPr>
            <w:tcW w:w="2346" w:type="dxa"/>
          </w:tcPr>
          <w:p w14:paraId="79E1B28D" w14:textId="77777777" w:rsidR="001B60DD" w:rsidRPr="00376959" w:rsidRDefault="001B60DD" w:rsidP="008E197B">
            <w:pPr>
              <w:pStyle w:val="TableEntry"/>
            </w:pPr>
            <w:r w:rsidRPr="00376959">
              <w:t>Version2 Element - E07_32</w:t>
            </w:r>
          </w:p>
        </w:tc>
        <w:tc>
          <w:tcPr>
            <w:tcW w:w="3338" w:type="dxa"/>
          </w:tcPr>
          <w:p w14:paraId="628BBC96" w14:textId="77777777" w:rsidR="001B60DD" w:rsidRPr="00376959" w:rsidRDefault="001B60DD" w:rsidP="008E197B">
            <w:pPr>
              <w:pStyle w:val="TableEntry"/>
            </w:pPr>
            <w:r w:rsidRPr="00376959">
              <w:t>The employer's primary phone number.</w:t>
            </w:r>
          </w:p>
        </w:tc>
      </w:tr>
      <w:tr w:rsidR="001B60DD" w:rsidRPr="00376959" w14:paraId="02BD1A38" w14:textId="77777777" w:rsidTr="008E197B">
        <w:trPr>
          <w:cantSplit/>
        </w:trPr>
        <w:tc>
          <w:tcPr>
            <w:tcW w:w="1601" w:type="dxa"/>
            <w:vMerge/>
          </w:tcPr>
          <w:p w14:paraId="07A6B7FB" w14:textId="77777777" w:rsidR="001B60DD" w:rsidRPr="00376959" w:rsidRDefault="001B60DD" w:rsidP="008E197B">
            <w:pPr>
              <w:pStyle w:val="TableEntry"/>
            </w:pPr>
          </w:p>
        </w:tc>
        <w:tc>
          <w:tcPr>
            <w:tcW w:w="2178" w:type="dxa"/>
          </w:tcPr>
          <w:p w14:paraId="21ECBE79" w14:textId="77777777" w:rsidR="001B60DD" w:rsidRPr="00376959" w:rsidRDefault="001B60DD" w:rsidP="008E197B">
            <w:pPr>
              <w:pStyle w:val="TableEntry"/>
            </w:pPr>
            <w:r w:rsidRPr="00376959">
              <w:t>Incident Facility or Location Name</w:t>
            </w:r>
          </w:p>
        </w:tc>
        <w:tc>
          <w:tcPr>
            <w:tcW w:w="2346" w:type="dxa"/>
          </w:tcPr>
          <w:p w14:paraId="1253FAD5" w14:textId="77777777" w:rsidR="001B60DD" w:rsidRPr="00376959" w:rsidRDefault="001B60DD" w:rsidP="008E197B">
            <w:pPr>
              <w:pStyle w:val="TableEntry"/>
            </w:pPr>
            <w:r w:rsidRPr="00376959">
              <w:t>None</w:t>
            </w:r>
          </w:p>
        </w:tc>
        <w:tc>
          <w:tcPr>
            <w:tcW w:w="3338" w:type="dxa"/>
          </w:tcPr>
          <w:p w14:paraId="3ACA6CCF" w14:textId="77777777" w:rsidR="001B60DD" w:rsidRPr="00376959" w:rsidRDefault="001B60DD" w:rsidP="008E197B">
            <w:pPr>
              <w:pStyle w:val="TableEntry"/>
            </w:pPr>
            <w:r w:rsidRPr="00376959">
              <w:t>The name of the facility, business, building, etc. associated with the scene of the EMS event.</w:t>
            </w:r>
          </w:p>
        </w:tc>
      </w:tr>
      <w:tr w:rsidR="001B60DD" w:rsidRPr="00376959" w14:paraId="532171B9" w14:textId="77777777" w:rsidTr="008E197B">
        <w:trPr>
          <w:cantSplit/>
        </w:trPr>
        <w:tc>
          <w:tcPr>
            <w:tcW w:w="1601" w:type="dxa"/>
            <w:vMerge w:val="restart"/>
          </w:tcPr>
          <w:p w14:paraId="2BA381BB" w14:textId="77777777" w:rsidR="001B60DD" w:rsidRPr="00376959" w:rsidRDefault="001B60DD" w:rsidP="008E197B">
            <w:pPr>
              <w:pStyle w:val="TableEntry"/>
            </w:pPr>
            <w:r w:rsidRPr="00376959">
              <w:t xml:space="preserve">History </w:t>
            </w:r>
          </w:p>
        </w:tc>
        <w:tc>
          <w:tcPr>
            <w:tcW w:w="2178" w:type="dxa"/>
          </w:tcPr>
          <w:p w14:paraId="3AB49CEE" w14:textId="77777777" w:rsidR="001B60DD" w:rsidRPr="00376959" w:rsidRDefault="001B60DD" w:rsidP="008E197B">
            <w:pPr>
              <w:pStyle w:val="TableEntry"/>
            </w:pPr>
            <w:r w:rsidRPr="00376959">
              <w:t>Last Name of Patient's Practitioner</w:t>
            </w:r>
          </w:p>
        </w:tc>
        <w:tc>
          <w:tcPr>
            <w:tcW w:w="2346" w:type="dxa"/>
          </w:tcPr>
          <w:p w14:paraId="3DF53792" w14:textId="77777777" w:rsidR="001B60DD" w:rsidRPr="00376959" w:rsidRDefault="001B60DD" w:rsidP="008E197B">
            <w:pPr>
              <w:pStyle w:val="TableEntry"/>
            </w:pPr>
            <w:r w:rsidRPr="00376959">
              <w:t>Version2 Element - E12_01</w:t>
            </w:r>
          </w:p>
        </w:tc>
        <w:tc>
          <w:tcPr>
            <w:tcW w:w="3338" w:type="dxa"/>
          </w:tcPr>
          <w:p w14:paraId="03619F1B" w14:textId="77777777" w:rsidR="001B60DD" w:rsidRPr="00376959" w:rsidRDefault="001B60DD" w:rsidP="008E197B">
            <w:pPr>
              <w:pStyle w:val="TableEntry"/>
            </w:pPr>
            <w:r w:rsidRPr="00376959">
              <w:t xml:space="preserve">Indication of </w:t>
            </w:r>
            <w:proofErr w:type="gramStart"/>
            <w:r w:rsidRPr="00376959">
              <w:t>whether or not</w:t>
            </w:r>
            <w:proofErr w:type="gramEnd"/>
            <w:r w:rsidRPr="00376959">
              <w:t xml:space="preserve"> there were any patient specific barriers to serving the patient at the scene</w:t>
            </w:r>
          </w:p>
        </w:tc>
      </w:tr>
      <w:tr w:rsidR="001B60DD" w:rsidRPr="00376959" w14:paraId="05656C44" w14:textId="77777777" w:rsidTr="008E197B">
        <w:trPr>
          <w:cantSplit/>
        </w:trPr>
        <w:tc>
          <w:tcPr>
            <w:tcW w:w="1601" w:type="dxa"/>
            <w:vMerge/>
          </w:tcPr>
          <w:p w14:paraId="4514B8C6" w14:textId="77777777" w:rsidR="001B60DD" w:rsidRPr="00376959" w:rsidRDefault="001B60DD" w:rsidP="008E197B">
            <w:pPr>
              <w:pStyle w:val="TableEntry"/>
            </w:pPr>
          </w:p>
        </w:tc>
        <w:tc>
          <w:tcPr>
            <w:tcW w:w="2178" w:type="dxa"/>
          </w:tcPr>
          <w:p w14:paraId="4701535B" w14:textId="77777777" w:rsidR="001B60DD" w:rsidRPr="00376959" w:rsidRDefault="001B60DD" w:rsidP="008E197B">
            <w:pPr>
              <w:pStyle w:val="TableEntry"/>
            </w:pPr>
            <w:r w:rsidRPr="00376959">
              <w:t>First Name of Patient's Practitioner</w:t>
            </w:r>
          </w:p>
        </w:tc>
        <w:tc>
          <w:tcPr>
            <w:tcW w:w="2346" w:type="dxa"/>
          </w:tcPr>
          <w:p w14:paraId="18E79238" w14:textId="77777777" w:rsidR="001B60DD" w:rsidRPr="00376959" w:rsidRDefault="001B60DD" w:rsidP="008E197B">
            <w:pPr>
              <w:pStyle w:val="TableEntry"/>
            </w:pPr>
            <w:r w:rsidRPr="00376959">
              <w:t>Version2 Element - E12_06</w:t>
            </w:r>
          </w:p>
        </w:tc>
        <w:tc>
          <w:tcPr>
            <w:tcW w:w="3338" w:type="dxa"/>
          </w:tcPr>
          <w:p w14:paraId="06E11EC0" w14:textId="77777777" w:rsidR="001B60DD" w:rsidRPr="00376959" w:rsidRDefault="001B60DD" w:rsidP="008E197B">
            <w:pPr>
              <w:pStyle w:val="TableEntry"/>
            </w:pPr>
            <w:r w:rsidRPr="00376959">
              <w:t>The last name of the patient's practitioner</w:t>
            </w:r>
          </w:p>
        </w:tc>
      </w:tr>
      <w:tr w:rsidR="001B60DD" w:rsidRPr="00376959" w14:paraId="77112F6B" w14:textId="77777777" w:rsidTr="008E197B">
        <w:trPr>
          <w:cantSplit/>
        </w:trPr>
        <w:tc>
          <w:tcPr>
            <w:tcW w:w="1601" w:type="dxa"/>
            <w:vMerge/>
          </w:tcPr>
          <w:p w14:paraId="1EF72F3E" w14:textId="77777777" w:rsidR="001B60DD" w:rsidRPr="00376959" w:rsidRDefault="001B60DD" w:rsidP="008E197B">
            <w:pPr>
              <w:pStyle w:val="TableEntry"/>
            </w:pPr>
          </w:p>
        </w:tc>
        <w:tc>
          <w:tcPr>
            <w:tcW w:w="2178" w:type="dxa"/>
          </w:tcPr>
          <w:p w14:paraId="0BDC1C64" w14:textId="77777777" w:rsidR="001B60DD" w:rsidRPr="00376959" w:rsidRDefault="001B60DD" w:rsidP="008E197B">
            <w:pPr>
              <w:pStyle w:val="TableEntry"/>
            </w:pPr>
            <w:r w:rsidRPr="00376959">
              <w:t>Middle Initial/Name of Patient's Practitioner</w:t>
            </w:r>
          </w:p>
        </w:tc>
        <w:tc>
          <w:tcPr>
            <w:tcW w:w="2346" w:type="dxa"/>
          </w:tcPr>
          <w:p w14:paraId="1639EB04" w14:textId="77777777" w:rsidR="001B60DD" w:rsidRPr="00376959" w:rsidRDefault="001B60DD" w:rsidP="008E197B">
            <w:pPr>
              <w:pStyle w:val="TableEntry"/>
            </w:pPr>
            <w:r w:rsidRPr="00376959">
              <w:t>Version2 Element - E12_04</w:t>
            </w:r>
          </w:p>
        </w:tc>
        <w:tc>
          <w:tcPr>
            <w:tcW w:w="3338" w:type="dxa"/>
          </w:tcPr>
          <w:p w14:paraId="46F9C541" w14:textId="77777777" w:rsidR="001B60DD" w:rsidRPr="00376959" w:rsidRDefault="001B60DD" w:rsidP="008E197B">
            <w:pPr>
              <w:pStyle w:val="TableEntry"/>
            </w:pPr>
            <w:r w:rsidRPr="00376959">
              <w:t>The first name of the patient's practitioner</w:t>
            </w:r>
          </w:p>
        </w:tc>
      </w:tr>
      <w:tr w:rsidR="001B60DD" w:rsidRPr="00376959" w14:paraId="7543F6A3" w14:textId="77777777" w:rsidTr="008E197B">
        <w:trPr>
          <w:cantSplit/>
        </w:trPr>
        <w:tc>
          <w:tcPr>
            <w:tcW w:w="1601" w:type="dxa"/>
            <w:vMerge/>
          </w:tcPr>
          <w:p w14:paraId="69550FC8" w14:textId="77777777" w:rsidR="001B60DD" w:rsidRPr="00376959" w:rsidRDefault="001B60DD" w:rsidP="008E197B">
            <w:pPr>
              <w:pStyle w:val="TableEntry"/>
            </w:pPr>
          </w:p>
        </w:tc>
        <w:tc>
          <w:tcPr>
            <w:tcW w:w="2178" w:type="dxa"/>
          </w:tcPr>
          <w:p w14:paraId="7F4B6BDB" w14:textId="77777777" w:rsidR="001B60DD" w:rsidRPr="00376959" w:rsidRDefault="001B60DD" w:rsidP="008E197B">
            <w:pPr>
              <w:pStyle w:val="TableEntry"/>
            </w:pPr>
            <w:r w:rsidRPr="00376959">
              <w:t xml:space="preserve">Advanced Directives </w:t>
            </w:r>
          </w:p>
        </w:tc>
        <w:tc>
          <w:tcPr>
            <w:tcW w:w="2346" w:type="dxa"/>
          </w:tcPr>
          <w:p w14:paraId="0B75A899" w14:textId="77777777" w:rsidR="001B60DD" w:rsidRPr="00376959" w:rsidRDefault="001B60DD" w:rsidP="008E197B">
            <w:pPr>
              <w:pStyle w:val="TableEntry"/>
            </w:pPr>
            <w:r w:rsidRPr="00376959">
              <w:t>Version2 Element - E12_07</w:t>
            </w:r>
          </w:p>
        </w:tc>
        <w:tc>
          <w:tcPr>
            <w:tcW w:w="3338" w:type="dxa"/>
          </w:tcPr>
          <w:p w14:paraId="3BD1A8C2" w14:textId="77777777" w:rsidR="001B60DD" w:rsidRPr="00376959" w:rsidRDefault="001B60DD" w:rsidP="008E197B">
            <w:pPr>
              <w:pStyle w:val="TableEntry"/>
            </w:pPr>
            <w:r w:rsidRPr="00376959">
              <w:t>The presence of a valid DNR form, living will, or document directing end of life or healthcare treatment decisions.</w:t>
            </w:r>
          </w:p>
        </w:tc>
      </w:tr>
      <w:tr w:rsidR="001B60DD" w:rsidRPr="00376959" w14:paraId="3C6D0A4C" w14:textId="77777777" w:rsidTr="008E197B">
        <w:trPr>
          <w:cantSplit/>
        </w:trPr>
        <w:tc>
          <w:tcPr>
            <w:tcW w:w="1601" w:type="dxa"/>
            <w:vMerge/>
          </w:tcPr>
          <w:p w14:paraId="4B59B517" w14:textId="77777777" w:rsidR="001B60DD" w:rsidRPr="00376959" w:rsidRDefault="001B60DD" w:rsidP="008E197B">
            <w:pPr>
              <w:pStyle w:val="TableEntry"/>
            </w:pPr>
          </w:p>
        </w:tc>
        <w:tc>
          <w:tcPr>
            <w:tcW w:w="2178" w:type="dxa"/>
          </w:tcPr>
          <w:p w14:paraId="4B850028" w14:textId="77777777" w:rsidR="001B60DD" w:rsidRPr="00376959" w:rsidRDefault="001B60DD" w:rsidP="008E197B">
            <w:pPr>
              <w:pStyle w:val="TableEntry"/>
            </w:pPr>
            <w:r w:rsidRPr="00376959">
              <w:t xml:space="preserve">Medication Allergies </w:t>
            </w:r>
          </w:p>
        </w:tc>
        <w:tc>
          <w:tcPr>
            <w:tcW w:w="2346" w:type="dxa"/>
          </w:tcPr>
          <w:p w14:paraId="4863DF57" w14:textId="77777777" w:rsidR="001B60DD" w:rsidRPr="00376959" w:rsidRDefault="001B60DD" w:rsidP="008E197B">
            <w:pPr>
              <w:pStyle w:val="TableEntry"/>
            </w:pPr>
            <w:r w:rsidRPr="00376959">
              <w:t>Version2 Element - E12_08</w:t>
            </w:r>
          </w:p>
        </w:tc>
        <w:tc>
          <w:tcPr>
            <w:tcW w:w="3338" w:type="dxa"/>
          </w:tcPr>
          <w:p w14:paraId="3A7BDA28" w14:textId="77777777" w:rsidR="001B60DD" w:rsidRPr="00376959" w:rsidRDefault="001B60DD" w:rsidP="008E197B">
            <w:pPr>
              <w:pStyle w:val="TableEntry"/>
            </w:pPr>
            <w:r w:rsidRPr="00376959">
              <w:t>The patient's medication allergies</w:t>
            </w:r>
          </w:p>
        </w:tc>
      </w:tr>
      <w:tr w:rsidR="001B60DD" w:rsidRPr="00376959" w14:paraId="451AEFEB" w14:textId="77777777" w:rsidTr="008E197B">
        <w:trPr>
          <w:cantSplit/>
        </w:trPr>
        <w:tc>
          <w:tcPr>
            <w:tcW w:w="1601" w:type="dxa"/>
            <w:vMerge/>
          </w:tcPr>
          <w:p w14:paraId="3E30D050" w14:textId="77777777" w:rsidR="001B60DD" w:rsidRPr="00376959" w:rsidRDefault="001B60DD" w:rsidP="008E197B">
            <w:pPr>
              <w:pStyle w:val="TableEntry"/>
            </w:pPr>
          </w:p>
        </w:tc>
        <w:tc>
          <w:tcPr>
            <w:tcW w:w="2178" w:type="dxa"/>
          </w:tcPr>
          <w:p w14:paraId="71B46A92" w14:textId="77777777" w:rsidR="001B60DD" w:rsidRPr="00376959" w:rsidRDefault="001B60DD" w:rsidP="008E197B">
            <w:pPr>
              <w:pStyle w:val="TableEntry"/>
            </w:pPr>
            <w:r w:rsidRPr="00376959">
              <w:t xml:space="preserve">Environmental/Food Allergies </w:t>
            </w:r>
          </w:p>
        </w:tc>
        <w:tc>
          <w:tcPr>
            <w:tcW w:w="2346" w:type="dxa"/>
          </w:tcPr>
          <w:p w14:paraId="31695741" w14:textId="77777777" w:rsidR="001B60DD" w:rsidRPr="00376959" w:rsidRDefault="001B60DD" w:rsidP="008E197B">
            <w:pPr>
              <w:pStyle w:val="TableEntry"/>
            </w:pPr>
            <w:r w:rsidRPr="00376959">
              <w:t>Version2 Element - E12_09</w:t>
            </w:r>
          </w:p>
        </w:tc>
        <w:tc>
          <w:tcPr>
            <w:tcW w:w="3338" w:type="dxa"/>
          </w:tcPr>
          <w:p w14:paraId="314527F7" w14:textId="77777777" w:rsidR="001B60DD" w:rsidRPr="00376959" w:rsidRDefault="001B60DD" w:rsidP="008E197B">
            <w:pPr>
              <w:pStyle w:val="TableEntry"/>
            </w:pPr>
            <w:r w:rsidRPr="00376959">
              <w:t>The patient's known allergies to food or environmental agents/</w:t>
            </w:r>
          </w:p>
        </w:tc>
      </w:tr>
      <w:tr w:rsidR="001B60DD" w:rsidRPr="00376959" w14:paraId="0B7E201A" w14:textId="77777777" w:rsidTr="008E197B">
        <w:trPr>
          <w:cantSplit/>
        </w:trPr>
        <w:tc>
          <w:tcPr>
            <w:tcW w:w="1601" w:type="dxa"/>
            <w:vMerge/>
          </w:tcPr>
          <w:p w14:paraId="3572E543" w14:textId="77777777" w:rsidR="001B60DD" w:rsidRPr="00376959" w:rsidRDefault="001B60DD" w:rsidP="008E197B">
            <w:pPr>
              <w:pStyle w:val="TableEntry"/>
            </w:pPr>
          </w:p>
        </w:tc>
        <w:tc>
          <w:tcPr>
            <w:tcW w:w="2178" w:type="dxa"/>
          </w:tcPr>
          <w:p w14:paraId="13D1FB7B" w14:textId="77777777" w:rsidR="001B60DD" w:rsidRPr="00376959" w:rsidRDefault="001B60DD" w:rsidP="008E197B">
            <w:pPr>
              <w:pStyle w:val="TableEntry"/>
            </w:pPr>
            <w:r w:rsidRPr="00376959">
              <w:t xml:space="preserve">Medical/Surgical History </w:t>
            </w:r>
          </w:p>
        </w:tc>
        <w:tc>
          <w:tcPr>
            <w:tcW w:w="2346" w:type="dxa"/>
          </w:tcPr>
          <w:p w14:paraId="79A963BD" w14:textId="77777777" w:rsidR="001B60DD" w:rsidRPr="00376959" w:rsidRDefault="001B60DD" w:rsidP="008E197B">
            <w:pPr>
              <w:pStyle w:val="TableEntry"/>
            </w:pPr>
            <w:r w:rsidRPr="00376959">
              <w:t>Version2 Element - E12_10</w:t>
            </w:r>
          </w:p>
        </w:tc>
        <w:tc>
          <w:tcPr>
            <w:tcW w:w="3338" w:type="dxa"/>
          </w:tcPr>
          <w:p w14:paraId="7264437E" w14:textId="77777777" w:rsidR="001B60DD" w:rsidRPr="00376959" w:rsidRDefault="001B60DD" w:rsidP="008E197B">
            <w:pPr>
              <w:pStyle w:val="TableEntry"/>
            </w:pPr>
            <w:r w:rsidRPr="00376959">
              <w:t>The patient's pre-existing medical and surgery history of the patient</w:t>
            </w:r>
          </w:p>
        </w:tc>
      </w:tr>
      <w:tr w:rsidR="001B60DD" w:rsidRPr="00376959" w14:paraId="0AB9EAD7" w14:textId="77777777" w:rsidTr="008E197B">
        <w:trPr>
          <w:cantSplit/>
        </w:trPr>
        <w:tc>
          <w:tcPr>
            <w:tcW w:w="1601" w:type="dxa"/>
            <w:vMerge/>
          </w:tcPr>
          <w:p w14:paraId="00A24B82" w14:textId="77777777" w:rsidR="001B60DD" w:rsidRPr="00376959" w:rsidRDefault="001B60DD" w:rsidP="008E197B">
            <w:pPr>
              <w:pStyle w:val="TableEntry"/>
            </w:pPr>
          </w:p>
        </w:tc>
        <w:tc>
          <w:tcPr>
            <w:tcW w:w="2178" w:type="dxa"/>
          </w:tcPr>
          <w:p w14:paraId="6D376755" w14:textId="77777777" w:rsidR="001B60DD" w:rsidRPr="00376959" w:rsidRDefault="001B60DD" w:rsidP="008E197B">
            <w:pPr>
              <w:pStyle w:val="TableEntry"/>
            </w:pPr>
            <w:r w:rsidRPr="00376959">
              <w:t xml:space="preserve">The Patient's Type of Immunization </w:t>
            </w:r>
          </w:p>
        </w:tc>
        <w:tc>
          <w:tcPr>
            <w:tcW w:w="2346" w:type="dxa"/>
          </w:tcPr>
          <w:p w14:paraId="01840F0F" w14:textId="77777777" w:rsidR="001B60DD" w:rsidRPr="00376959" w:rsidRDefault="001B60DD" w:rsidP="008E197B">
            <w:pPr>
              <w:pStyle w:val="TableEntry"/>
            </w:pPr>
            <w:r w:rsidRPr="00376959">
              <w:t>Version2 Element - E12_12</w:t>
            </w:r>
          </w:p>
        </w:tc>
        <w:tc>
          <w:tcPr>
            <w:tcW w:w="3338" w:type="dxa"/>
          </w:tcPr>
          <w:p w14:paraId="4242761C" w14:textId="77777777" w:rsidR="001B60DD" w:rsidRPr="00376959" w:rsidRDefault="001B60DD" w:rsidP="008E197B">
            <w:pPr>
              <w:pStyle w:val="TableEntry"/>
            </w:pPr>
            <w:r w:rsidRPr="00376959">
              <w:t>The immunization type of the patient.</w:t>
            </w:r>
          </w:p>
        </w:tc>
      </w:tr>
      <w:tr w:rsidR="001B60DD" w:rsidRPr="00376959" w14:paraId="36E36536" w14:textId="77777777" w:rsidTr="008E197B">
        <w:trPr>
          <w:cantSplit/>
        </w:trPr>
        <w:tc>
          <w:tcPr>
            <w:tcW w:w="1601" w:type="dxa"/>
            <w:vMerge/>
          </w:tcPr>
          <w:p w14:paraId="1972F0CE" w14:textId="77777777" w:rsidR="001B60DD" w:rsidRPr="00376959" w:rsidRDefault="001B60DD" w:rsidP="008E197B">
            <w:pPr>
              <w:pStyle w:val="TableEntry"/>
            </w:pPr>
          </w:p>
        </w:tc>
        <w:tc>
          <w:tcPr>
            <w:tcW w:w="2178" w:type="dxa"/>
          </w:tcPr>
          <w:p w14:paraId="698CD93D" w14:textId="77777777" w:rsidR="001B60DD" w:rsidRPr="00376959" w:rsidRDefault="001B60DD" w:rsidP="008E197B">
            <w:pPr>
              <w:pStyle w:val="TableEntry"/>
            </w:pPr>
            <w:r w:rsidRPr="00376959">
              <w:t xml:space="preserve">Immunization Year </w:t>
            </w:r>
          </w:p>
        </w:tc>
        <w:tc>
          <w:tcPr>
            <w:tcW w:w="2346" w:type="dxa"/>
          </w:tcPr>
          <w:p w14:paraId="5B76E129" w14:textId="77777777" w:rsidR="001B60DD" w:rsidRPr="00376959" w:rsidRDefault="001B60DD" w:rsidP="008E197B">
            <w:pPr>
              <w:pStyle w:val="TableEntry"/>
            </w:pPr>
            <w:r w:rsidRPr="00376959">
              <w:t>Version2 Element - E12_13</w:t>
            </w:r>
          </w:p>
        </w:tc>
        <w:tc>
          <w:tcPr>
            <w:tcW w:w="3338" w:type="dxa"/>
          </w:tcPr>
          <w:p w14:paraId="7AA8C03A" w14:textId="77777777" w:rsidR="001B60DD" w:rsidRPr="00376959" w:rsidRDefault="001B60DD" w:rsidP="008E197B">
            <w:pPr>
              <w:pStyle w:val="TableEntry"/>
            </w:pPr>
            <w:r w:rsidRPr="00376959">
              <w:t>The year associated with each immunization type</w:t>
            </w:r>
          </w:p>
        </w:tc>
      </w:tr>
      <w:tr w:rsidR="001B60DD" w:rsidRPr="00376959" w14:paraId="1E2FA507" w14:textId="77777777" w:rsidTr="008E197B">
        <w:trPr>
          <w:cantSplit/>
        </w:trPr>
        <w:tc>
          <w:tcPr>
            <w:tcW w:w="1601" w:type="dxa"/>
            <w:vMerge/>
          </w:tcPr>
          <w:p w14:paraId="4CAE9113" w14:textId="77777777" w:rsidR="001B60DD" w:rsidRPr="00376959" w:rsidRDefault="001B60DD" w:rsidP="008E197B">
            <w:pPr>
              <w:pStyle w:val="TableEntry"/>
            </w:pPr>
          </w:p>
        </w:tc>
        <w:tc>
          <w:tcPr>
            <w:tcW w:w="2178" w:type="dxa"/>
          </w:tcPr>
          <w:p w14:paraId="6000522D" w14:textId="77777777" w:rsidR="001B60DD" w:rsidRPr="00376959" w:rsidRDefault="001B60DD" w:rsidP="008E197B">
            <w:pPr>
              <w:pStyle w:val="TableEntry"/>
            </w:pPr>
            <w:r w:rsidRPr="00376959">
              <w:t>Current Medications</w:t>
            </w:r>
          </w:p>
          <w:p w14:paraId="075D851B" w14:textId="77777777" w:rsidR="001B60DD" w:rsidRPr="00376959" w:rsidRDefault="001B60DD" w:rsidP="008E197B">
            <w:pPr>
              <w:pStyle w:val="TableEntry"/>
            </w:pPr>
          </w:p>
        </w:tc>
        <w:tc>
          <w:tcPr>
            <w:tcW w:w="2346" w:type="dxa"/>
          </w:tcPr>
          <w:p w14:paraId="29C820D8" w14:textId="77777777" w:rsidR="001B60DD" w:rsidRPr="00376959" w:rsidRDefault="001B60DD" w:rsidP="008E197B">
            <w:pPr>
              <w:pStyle w:val="TableEntry"/>
            </w:pPr>
            <w:r w:rsidRPr="00376959">
              <w:t>Version2 Element - E12_14</w:t>
            </w:r>
          </w:p>
        </w:tc>
        <w:tc>
          <w:tcPr>
            <w:tcW w:w="3338" w:type="dxa"/>
          </w:tcPr>
          <w:p w14:paraId="7DA0D59B" w14:textId="77777777" w:rsidR="001B60DD" w:rsidRPr="00376959" w:rsidRDefault="001B60DD" w:rsidP="008E197B">
            <w:pPr>
              <w:pStyle w:val="TableEntry"/>
            </w:pPr>
            <w:r w:rsidRPr="00376959">
              <w:t>The medications the patient currently takes</w:t>
            </w:r>
          </w:p>
        </w:tc>
      </w:tr>
      <w:tr w:rsidR="001B60DD" w:rsidRPr="00376959" w14:paraId="33ACE116" w14:textId="77777777" w:rsidTr="008E197B">
        <w:trPr>
          <w:cantSplit/>
        </w:trPr>
        <w:tc>
          <w:tcPr>
            <w:tcW w:w="1601" w:type="dxa"/>
            <w:vMerge/>
          </w:tcPr>
          <w:p w14:paraId="24DAD1FD" w14:textId="77777777" w:rsidR="001B60DD" w:rsidRPr="00376959" w:rsidRDefault="001B60DD" w:rsidP="008E197B">
            <w:pPr>
              <w:pStyle w:val="TableEntry"/>
            </w:pPr>
          </w:p>
        </w:tc>
        <w:tc>
          <w:tcPr>
            <w:tcW w:w="2178" w:type="dxa"/>
          </w:tcPr>
          <w:p w14:paraId="79B6A595" w14:textId="77777777" w:rsidR="001B60DD" w:rsidRPr="00376959" w:rsidRDefault="001B60DD" w:rsidP="008E197B">
            <w:pPr>
              <w:pStyle w:val="TableEntry"/>
            </w:pPr>
            <w:r w:rsidRPr="00376959">
              <w:t xml:space="preserve">Current Medication Dose </w:t>
            </w:r>
          </w:p>
        </w:tc>
        <w:tc>
          <w:tcPr>
            <w:tcW w:w="2346" w:type="dxa"/>
          </w:tcPr>
          <w:p w14:paraId="6EFB3AB0" w14:textId="77777777" w:rsidR="001B60DD" w:rsidRPr="00376959" w:rsidRDefault="001B60DD" w:rsidP="008E197B">
            <w:pPr>
              <w:pStyle w:val="TableEntry"/>
            </w:pPr>
            <w:r w:rsidRPr="00376959">
              <w:t>Version2 Element - E12_15</w:t>
            </w:r>
          </w:p>
        </w:tc>
        <w:tc>
          <w:tcPr>
            <w:tcW w:w="3338" w:type="dxa"/>
          </w:tcPr>
          <w:p w14:paraId="370771FE" w14:textId="77777777" w:rsidR="001B60DD" w:rsidRPr="00376959" w:rsidRDefault="001B60DD" w:rsidP="008E197B">
            <w:pPr>
              <w:pStyle w:val="TableEntry"/>
            </w:pPr>
            <w:r w:rsidRPr="00376959">
              <w:t>The numeric dose or amount of the patient's current medication</w:t>
            </w:r>
          </w:p>
        </w:tc>
      </w:tr>
      <w:tr w:rsidR="001B60DD" w:rsidRPr="00376959" w14:paraId="673B305B" w14:textId="77777777" w:rsidTr="008E197B">
        <w:trPr>
          <w:cantSplit/>
        </w:trPr>
        <w:tc>
          <w:tcPr>
            <w:tcW w:w="1601" w:type="dxa"/>
            <w:vMerge/>
          </w:tcPr>
          <w:p w14:paraId="0A43CB3B" w14:textId="77777777" w:rsidR="001B60DD" w:rsidRPr="00376959" w:rsidRDefault="001B60DD" w:rsidP="008E197B">
            <w:pPr>
              <w:pStyle w:val="TableEntry"/>
            </w:pPr>
          </w:p>
        </w:tc>
        <w:tc>
          <w:tcPr>
            <w:tcW w:w="2178" w:type="dxa"/>
          </w:tcPr>
          <w:p w14:paraId="65D85FC9" w14:textId="77777777" w:rsidR="001B60DD" w:rsidRPr="00376959" w:rsidRDefault="001B60DD" w:rsidP="008E197B">
            <w:pPr>
              <w:pStyle w:val="TableEntry"/>
            </w:pPr>
            <w:r w:rsidRPr="00376959">
              <w:t xml:space="preserve">Current Medication Dosage Unit </w:t>
            </w:r>
          </w:p>
        </w:tc>
        <w:tc>
          <w:tcPr>
            <w:tcW w:w="2346" w:type="dxa"/>
          </w:tcPr>
          <w:p w14:paraId="38DF9B8E" w14:textId="77777777" w:rsidR="001B60DD" w:rsidRPr="00376959" w:rsidRDefault="001B60DD" w:rsidP="008E197B">
            <w:pPr>
              <w:pStyle w:val="TableEntry"/>
            </w:pPr>
            <w:r w:rsidRPr="00376959">
              <w:t>Version2 Element - E12_16</w:t>
            </w:r>
          </w:p>
        </w:tc>
        <w:tc>
          <w:tcPr>
            <w:tcW w:w="3338" w:type="dxa"/>
          </w:tcPr>
          <w:p w14:paraId="755F61E3" w14:textId="77777777" w:rsidR="001B60DD" w:rsidRPr="00376959" w:rsidRDefault="001B60DD" w:rsidP="008E197B">
            <w:pPr>
              <w:pStyle w:val="TableEntry"/>
            </w:pPr>
            <w:r w:rsidRPr="00376959">
              <w:t>The dosage unit of the patient's current medication</w:t>
            </w:r>
          </w:p>
        </w:tc>
      </w:tr>
      <w:tr w:rsidR="001B60DD" w:rsidRPr="00376959" w14:paraId="2C67D4CC" w14:textId="77777777" w:rsidTr="008E197B">
        <w:trPr>
          <w:cantSplit/>
        </w:trPr>
        <w:tc>
          <w:tcPr>
            <w:tcW w:w="1601" w:type="dxa"/>
            <w:vMerge/>
          </w:tcPr>
          <w:p w14:paraId="64BB0CAA" w14:textId="77777777" w:rsidR="001B60DD" w:rsidRPr="00376959" w:rsidRDefault="001B60DD" w:rsidP="008E197B">
            <w:pPr>
              <w:pStyle w:val="TableEntry"/>
            </w:pPr>
          </w:p>
        </w:tc>
        <w:tc>
          <w:tcPr>
            <w:tcW w:w="2178" w:type="dxa"/>
          </w:tcPr>
          <w:p w14:paraId="76E1CE64" w14:textId="77777777" w:rsidR="001B60DD" w:rsidRPr="00376959" w:rsidRDefault="001B60DD" w:rsidP="008E197B">
            <w:pPr>
              <w:pStyle w:val="TableEntry"/>
            </w:pPr>
            <w:r w:rsidRPr="00376959">
              <w:t xml:space="preserve">Current Medication Administration Route </w:t>
            </w:r>
          </w:p>
        </w:tc>
        <w:tc>
          <w:tcPr>
            <w:tcW w:w="2346" w:type="dxa"/>
          </w:tcPr>
          <w:p w14:paraId="4FB7BD1A" w14:textId="77777777" w:rsidR="001B60DD" w:rsidRPr="00376959" w:rsidRDefault="001B60DD" w:rsidP="008E197B">
            <w:pPr>
              <w:pStyle w:val="TableEntry"/>
            </w:pPr>
            <w:r w:rsidRPr="00376959">
              <w:t>Version2 Element - E12_17</w:t>
            </w:r>
          </w:p>
        </w:tc>
        <w:tc>
          <w:tcPr>
            <w:tcW w:w="3338" w:type="dxa"/>
          </w:tcPr>
          <w:p w14:paraId="56DE6224" w14:textId="77777777" w:rsidR="001B60DD" w:rsidRPr="00376959" w:rsidRDefault="001B60DD" w:rsidP="008E197B">
            <w:pPr>
              <w:pStyle w:val="TableEntry"/>
            </w:pPr>
            <w:r w:rsidRPr="00376959">
              <w:t>The administration route (po, SQ, etc.) of the patient's current medication</w:t>
            </w:r>
          </w:p>
        </w:tc>
      </w:tr>
      <w:tr w:rsidR="001B60DD" w:rsidRPr="00376959" w14:paraId="498DFAB5" w14:textId="77777777" w:rsidTr="008E197B">
        <w:trPr>
          <w:cantSplit/>
        </w:trPr>
        <w:tc>
          <w:tcPr>
            <w:tcW w:w="1601" w:type="dxa"/>
            <w:vMerge/>
          </w:tcPr>
          <w:p w14:paraId="265B6828" w14:textId="77777777" w:rsidR="001B60DD" w:rsidRPr="00376959" w:rsidRDefault="001B60DD" w:rsidP="008E197B">
            <w:pPr>
              <w:pStyle w:val="TableEntry"/>
            </w:pPr>
          </w:p>
        </w:tc>
        <w:tc>
          <w:tcPr>
            <w:tcW w:w="2178" w:type="dxa"/>
          </w:tcPr>
          <w:p w14:paraId="1BB79C67" w14:textId="77777777" w:rsidR="001B60DD" w:rsidRPr="00376959" w:rsidRDefault="001B60DD" w:rsidP="008E197B">
            <w:pPr>
              <w:pStyle w:val="TableEntry"/>
            </w:pPr>
            <w:r w:rsidRPr="00376959">
              <w:t>Pregnancy</w:t>
            </w:r>
          </w:p>
        </w:tc>
        <w:tc>
          <w:tcPr>
            <w:tcW w:w="2346" w:type="dxa"/>
          </w:tcPr>
          <w:p w14:paraId="6DF7D509" w14:textId="77777777" w:rsidR="001B60DD" w:rsidRPr="00376959" w:rsidRDefault="001B60DD" w:rsidP="008E197B">
            <w:pPr>
              <w:pStyle w:val="TableEntry"/>
            </w:pPr>
            <w:r w:rsidRPr="00376959">
              <w:t>Version2 Element - E12_20</w:t>
            </w:r>
          </w:p>
        </w:tc>
        <w:tc>
          <w:tcPr>
            <w:tcW w:w="3338" w:type="dxa"/>
          </w:tcPr>
          <w:p w14:paraId="57B4AE42" w14:textId="77777777" w:rsidR="001B60DD" w:rsidRPr="00376959" w:rsidRDefault="001B60DD" w:rsidP="008E197B">
            <w:pPr>
              <w:pStyle w:val="TableEntry"/>
            </w:pPr>
            <w:r w:rsidRPr="00376959">
              <w:t>Indication of the possibility by the patient's history of current pregnancy.</w:t>
            </w:r>
          </w:p>
        </w:tc>
      </w:tr>
      <w:tr w:rsidR="001B60DD" w:rsidRPr="00376959" w14:paraId="02A24BE4" w14:textId="77777777" w:rsidTr="008E197B">
        <w:trPr>
          <w:cantSplit/>
        </w:trPr>
        <w:tc>
          <w:tcPr>
            <w:tcW w:w="1601" w:type="dxa"/>
            <w:vMerge w:val="restart"/>
          </w:tcPr>
          <w:p w14:paraId="66D7DEB3" w14:textId="77777777" w:rsidR="001B60DD" w:rsidRPr="00376959" w:rsidRDefault="001B60DD" w:rsidP="008E197B">
            <w:pPr>
              <w:pStyle w:val="TableEntry"/>
            </w:pPr>
            <w:r w:rsidRPr="00376959">
              <w:lastRenderedPageBreak/>
              <w:t>Vitals</w:t>
            </w:r>
          </w:p>
        </w:tc>
        <w:tc>
          <w:tcPr>
            <w:tcW w:w="2178" w:type="dxa"/>
          </w:tcPr>
          <w:p w14:paraId="028756EB" w14:textId="77777777" w:rsidR="001B60DD" w:rsidRPr="00376959" w:rsidRDefault="001B60DD" w:rsidP="008E197B">
            <w:pPr>
              <w:pStyle w:val="TableEntry"/>
            </w:pPr>
            <w:r w:rsidRPr="00376959">
              <w:t xml:space="preserve">Date/Time Vital Signs Taken </w:t>
            </w:r>
          </w:p>
        </w:tc>
        <w:tc>
          <w:tcPr>
            <w:tcW w:w="2346" w:type="dxa"/>
          </w:tcPr>
          <w:p w14:paraId="1D1E1957" w14:textId="77777777" w:rsidR="001B60DD" w:rsidRPr="00376959" w:rsidRDefault="001B60DD" w:rsidP="008E197B">
            <w:pPr>
              <w:pStyle w:val="TableEntry"/>
            </w:pPr>
            <w:r w:rsidRPr="00376959">
              <w:t>Version2 Element - E14_01</w:t>
            </w:r>
          </w:p>
        </w:tc>
        <w:tc>
          <w:tcPr>
            <w:tcW w:w="3338" w:type="dxa"/>
          </w:tcPr>
          <w:p w14:paraId="26BED947" w14:textId="77777777" w:rsidR="001B60DD" w:rsidRPr="00376959" w:rsidRDefault="001B60DD" w:rsidP="008E197B">
            <w:pPr>
              <w:pStyle w:val="TableEntry"/>
            </w:pPr>
            <w:r w:rsidRPr="00376959">
              <w:t>The date/time vital signs were taken on the patient.</w:t>
            </w:r>
          </w:p>
        </w:tc>
      </w:tr>
      <w:tr w:rsidR="001B60DD" w:rsidRPr="00376959" w14:paraId="18EAE3D6" w14:textId="77777777" w:rsidTr="008E197B">
        <w:trPr>
          <w:cantSplit/>
        </w:trPr>
        <w:tc>
          <w:tcPr>
            <w:tcW w:w="1601" w:type="dxa"/>
            <w:vMerge/>
          </w:tcPr>
          <w:p w14:paraId="27462E2A" w14:textId="77777777" w:rsidR="001B60DD" w:rsidRPr="00376959" w:rsidRDefault="001B60DD" w:rsidP="008E197B">
            <w:pPr>
              <w:pStyle w:val="TableEntry"/>
            </w:pPr>
          </w:p>
        </w:tc>
        <w:tc>
          <w:tcPr>
            <w:tcW w:w="2178" w:type="dxa"/>
          </w:tcPr>
          <w:p w14:paraId="4A65CDE9" w14:textId="77777777" w:rsidR="001B60DD" w:rsidRPr="00376959" w:rsidRDefault="001B60DD" w:rsidP="008E197B">
            <w:pPr>
              <w:pStyle w:val="TableEntry"/>
            </w:pPr>
            <w:r w:rsidRPr="00376959">
              <w:t>Cardiac Rhythm / Electrocardiography (ECG)</w:t>
            </w:r>
          </w:p>
        </w:tc>
        <w:tc>
          <w:tcPr>
            <w:tcW w:w="2346" w:type="dxa"/>
          </w:tcPr>
          <w:p w14:paraId="3E994D85" w14:textId="77777777" w:rsidR="001B60DD" w:rsidRPr="00376959" w:rsidRDefault="001B60DD" w:rsidP="008E197B">
            <w:pPr>
              <w:pStyle w:val="TableEntry"/>
            </w:pPr>
            <w:r w:rsidRPr="00376959">
              <w:t>Version2 Element - E14_02</w:t>
            </w:r>
          </w:p>
        </w:tc>
        <w:tc>
          <w:tcPr>
            <w:tcW w:w="3338" w:type="dxa"/>
          </w:tcPr>
          <w:p w14:paraId="1A3FB40C" w14:textId="77777777" w:rsidR="001B60DD" w:rsidRPr="00376959" w:rsidRDefault="001B60DD" w:rsidP="008E197B">
            <w:pPr>
              <w:pStyle w:val="TableEntry"/>
            </w:pPr>
            <w:r w:rsidRPr="00376959">
              <w:t>Indicates that the information which is documented was obtained prior to the documenting EMS units care.</w:t>
            </w:r>
          </w:p>
        </w:tc>
      </w:tr>
      <w:tr w:rsidR="001B60DD" w:rsidRPr="00376959" w14:paraId="1F960A20" w14:textId="77777777" w:rsidTr="008E197B">
        <w:trPr>
          <w:cantSplit/>
        </w:trPr>
        <w:tc>
          <w:tcPr>
            <w:tcW w:w="1601" w:type="dxa"/>
            <w:vMerge/>
          </w:tcPr>
          <w:p w14:paraId="06335A6B" w14:textId="77777777" w:rsidR="001B60DD" w:rsidRPr="00376959" w:rsidRDefault="001B60DD" w:rsidP="008E197B">
            <w:pPr>
              <w:pStyle w:val="TableEntry"/>
            </w:pPr>
          </w:p>
        </w:tc>
        <w:tc>
          <w:tcPr>
            <w:tcW w:w="2178" w:type="dxa"/>
          </w:tcPr>
          <w:p w14:paraId="7B206DE5" w14:textId="77777777" w:rsidR="001B60DD" w:rsidRPr="00376959" w:rsidRDefault="001B60DD" w:rsidP="008E197B">
            <w:pPr>
              <w:pStyle w:val="TableEntry"/>
            </w:pPr>
            <w:r w:rsidRPr="00376959">
              <w:t xml:space="preserve">ECG Type </w:t>
            </w:r>
          </w:p>
        </w:tc>
        <w:tc>
          <w:tcPr>
            <w:tcW w:w="2346" w:type="dxa"/>
          </w:tcPr>
          <w:p w14:paraId="2624DEC8" w14:textId="77777777" w:rsidR="001B60DD" w:rsidRPr="00376959" w:rsidRDefault="001B60DD" w:rsidP="008E197B">
            <w:pPr>
              <w:pStyle w:val="TableEntry"/>
            </w:pPr>
            <w:r w:rsidRPr="00376959">
              <w:t>Version2 Element - E14_03</w:t>
            </w:r>
          </w:p>
        </w:tc>
        <w:tc>
          <w:tcPr>
            <w:tcW w:w="3338" w:type="dxa"/>
          </w:tcPr>
          <w:p w14:paraId="6F836A68" w14:textId="77777777" w:rsidR="001B60DD" w:rsidRPr="00376959" w:rsidRDefault="001B60DD" w:rsidP="008E197B">
            <w:pPr>
              <w:pStyle w:val="TableEntry"/>
            </w:pPr>
            <w:r w:rsidRPr="00376959">
              <w:t>The cardiac rhythm / ECG and other electrocardiography findings of the patient as interpreted by EMS personnel.</w:t>
            </w:r>
          </w:p>
        </w:tc>
      </w:tr>
      <w:tr w:rsidR="001B60DD" w:rsidRPr="00376959" w14:paraId="59908E59" w14:textId="77777777" w:rsidTr="008E197B">
        <w:trPr>
          <w:cantSplit/>
        </w:trPr>
        <w:tc>
          <w:tcPr>
            <w:tcW w:w="1601" w:type="dxa"/>
            <w:vMerge/>
          </w:tcPr>
          <w:p w14:paraId="5A0F284B" w14:textId="77777777" w:rsidR="001B60DD" w:rsidRPr="00376959" w:rsidRDefault="001B60DD" w:rsidP="008E197B">
            <w:pPr>
              <w:pStyle w:val="TableEntry"/>
            </w:pPr>
          </w:p>
        </w:tc>
        <w:tc>
          <w:tcPr>
            <w:tcW w:w="2178" w:type="dxa"/>
          </w:tcPr>
          <w:p w14:paraId="1289A7B4" w14:textId="77777777" w:rsidR="001B60DD" w:rsidRPr="00376959" w:rsidRDefault="001B60DD" w:rsidP="008E197B">
            <w:pPr>
              <w:pStyle w:val="TableEntry"/>
            </w:pPr>
            <w:r w:rsidRPr="00376959">
              <w:t>Method of ECG Interpretation</w:t>
            </w:r>
          </w:p>
        </w:tc>
        <w:tc>
          <w:tcPr>
            <w:tcW w:w="2346" w:type="dxa"/>
          </w:tcPr>
          <w:p w14:paraId="45F371CB" w14:textId="77777777" w:rsidR="001B60DD" w:rsidRPr="00376959" w:rsidRDefault="001B60DD" w:rsidP="008E197B">
            <w:pPr>
              <w:pStyle w:val="TableEntry"/>
            </w:pPr>
            <w:r w:rsidRPr="00376959">
              <w:t>None</w:t>
            </w:r>
          </w:p>
        </w:tc>
        <w:tc>
          <w:tcPr>
            <w:tcW w:w="3338" w:type="dxa"/>
          </w:tcPr>
          <w:p w14:paraId="27614493" w14:textId="77777777" w:rsidR="001B60DD" w:rsidRPr="00376959" w:rsidRDefault="001B60DD" w:rsidP="008E197B">
            <w:pPr>
              <w:pStyle w:val="TableEntry"/>
            </w:pPr>
            <w:r w:rsidRPr="00376959">
              <w:t>The method of ECG interpretation.</w:t>
            </w:r>
          </w:p>
        </w:tc>
      </w:tr>
      <w:tr w:rsidR="001B60DD" w:rsidRPr="00376959" w14:paraId="1F339C03" w14:textId="77777777" w:rsidTr="008E197B">
        <w:trPr>
          <w:cantSplit/>
        </w:trPr>
        <w:tc>
          <w:tcPr>
            <w:tcW w:w="1601" w:type="dxa"/>
            <w:vMerge/>
          </w:tcPr>
          <w:p w14:paraId="19B1C919" w14:textId="77777777" w:rsidR="001B60DD" w:rsidRPr="00376959" w:rsidRDefault="001B60DD" w:rsidP="008E197B">
            <w:pPr>
              <w:pStyle w:val="TableEntry"/>
            </w:pPr>
          </w:p>
        </w:tc>
        <w:tc>
          <w:tcPr>
            <w:tcW w:w="2178" w:type="dxa"/>
          </w:tcPr>
          <w:p w14:paraId="547C729D" w14:textId="77777777" w:rsidR="001B60DD" w:rsidRPr="00376959" w:rsidRDefault="001B60DD" w:rsidP="008E197B">
            <w:pPr>
              <w:pStyle w:val="TableEntry"/>
            </w:pPr>
            <w:r w:rsidRPr="00376959">
              <w:t>SBP (Systolic Blood Pressure)</w:t>
            </w:r>
          </w:p>
        </w:tc>
        <w:tc>
          <w:tcPr>
            <w:tcW w:w="2346" w:type="dxa"/>
          </w:tcPr>
          <w:p w14:paraId="4545C328" w14:textId="77777777" w:rsidR="001B60DD" w:rsidRPr="00376959" w:rsidRDefault="001B60DD" w:rsidP="008E197B">
            <w:pPr>
              <w:pStyle w:val="TableEntry"/>
            </w:pPr>
            <w:r w:rsidRPr="00376959">
              <w:t>Version2 Element - E14_04</w:t>
            </w:r>
          </w:p>
        </w:tc>
        <w:tc>
          <w:tcPr>
            <w:tcW w:w="3338" w:type="dxa"/>
          </w:tcPr>
          <w:p w14:paraId="205CB25F" w14:textId="77777777" w:rsidR="001B60DD" w:rsidRPr="00376959" w:rsidRDefault="001B60DD" w:rsidP="008E197B">
            <w:pPr>
              <w:pStyle w:val="TableEntry"/>
            </w:pPr>
            <w:r w:rsidRPr="00376959">
              <w:t>The patient's systolic blood pressure.</w:t>
            </w:r>
          </w:p>
        </w:tc>
      </w:tr>
      <w:tr w:rsidR="001B60DD" w:rsidRPr="00376959" w14:paraId="2EF65EB4" w14:textId="77777777" w:rsidTr="008E197B">
        <w:trPr>
          <w:cantSplit/>
        </w:trPr>
        <w:tc>
          <w:tcPr>
            <w:tcW w:w="1601" w:type="dxa"/>
            <w:vMerge/>
          </w:tcPr>
          <w:p w14:paraId="19F4ED18" w14:textId="77777777" w:rsidR="001B60DD" w:rsidRPr="00376959" w:rsidRDefault="001B60DD" w:rsidP="008E197B">
            <w:pPr>
              <w:pStyle w:val="TableEntry"/>
            </w:pPr>
          </w:p>
        </w:tc>
        <w:tc>
          <w:tcPr>
            <w:tcW w:w="2178" w:type="dxa"/>
          </w:tcPr>
          <w:p w14:paraId="64386890" w14:textId="77777777" w:rsidR="001B60DD" w:rsidRPr="00376959" w:rsidRDefault="001B60DD" w:rsidP="008E197B">
            <w:pPr>
              <w:pStyle w:val="TableEntry"/>
            </w:pPr>
            <w:r w:rsidRPr="00376959">
              <w:t>DBP (Diastolic Blood Pressure)</w:t>
            </w:r>
          </w:p>
        </w:tc>
        <w:tc>
          <w:tcPr>
            <w:tcW w:w="2346" w:type="dxa"/>
          </w:tcPr>
          <w:p w14:paraId="63105B04" w14:textId="77777777" w:rsidR="001B60DD" w:rsidRPr="00376959" w:rsidRDefault="001B60DD" w:rsidP="008E197B">
            <w:pPr>
              <w:pStyle w:val="TableEntry"/>
            </w:pPr>
            <w:r w:rsidRPr="00376959">
              <w:t>Version2 Element - E14_05</w:t>
            </w:r>
          </w:p>
        </w:tc>
        <w:tc>
          <w:tcPr>
            <w:tcW w:w="3338" w:type="dxa"/>
          </w:tcPr>
          <w:p w14:paraId="05808837" w14:textId="77777777" w:rsidR="001B60DD" w:rsidRPr="00376959" w:rsidRDefault="001B60DD" w:rsidP="008E197B">
            <w:pPr>
              <w:pStyle w:val="TableEntry"/>
            </w:pPr>
            <w:r w:rsidRPr="00376959">
              <w:t>The patient's diastolic blood pressure.</w:t>
            </w:r>
          </w:p>
        </w:tc>
      </w:tr>
      <w:tr w:rsidR="001B60DD" w:rsidRPr="00376959" w14:paraId="0F9AFDC6" w14:textId="77777777" w:rsidTr="008E197B">
        <w:trPr>
          <w:cantSplit/>
        </w:trPr>
        <w:tc>
          <w:tcPr>
            <w:tcW w:w="1601" w:type="dxa"/>
            <w:vMerge/>
          </w:tcPr>
          <w:p w14:paraId="3C9BE620" w14:textId="77777777" w:rsidR="001B60DD" w:rsidRPr="00376959" w:rsidRDefault="001B60DD" w:rsidP="008E197B">
            <w:pPr>
              <w:pStyle w:val="TableEntry"/>
            </w:pPr>
          </w:p>
        </w:tc>
        <w:tc>
          <w:tcPr>
            <w:tcW w:w="2178" w:type="dxa"/>
          </w:tcPr>
          <w:p w14:paraId="43D81F15" w14:textId="77777777" w:rsidR="001B60DD" w:rsidRPr="00376959" w:rsidRDefault="001B60DD" w:rsidP="008E197B">
            <w:pPr>
              <w:pStyle w:val="TableEntry"/>
            </w:pPr>
            <w:r w:rsidRPr="00376959">
              <w:t>Method of Blood Pressure Measurement</w:t>
            </w:r>
          </w:p>
        </w:tc>
        <w:tc>
          <w:tcPr>
            <w:tcW w:w="2346" w:type="dxa"/>
          </w:tcPr>
          <w:p w14:paraId="552D5114" w14:textId="77777777" w:rsidR="001B60DD" w:rsidRPr="00376959" w:rsidRDefault="001B60DD" w:rsidP="008E197B">
            <w:pPr>
              <w:pStyle w:val="TableEntry"/>
            </w:pPr>
            <w:r w:rsidRPr="00376959">
              <w:t>Version2 Element - E14_06</w:t>
            </w:r>
          </w:p>
        </w:tc>
        <w:tc>
          <w:tcPr>
            <w:tcW w:w="3338" w:type="dxa"/>
          </w:tcPr>
          <w:p w14:paraId="468C4E0C" w14:textId="77777777" w:rsidR="001B60DD" w:rsidRPr="00376959" w:rsidRDefault="001B60DD" w:rsidP="008E197B">
            <w:pPr>
              <w:pStyle w:val="TableEntry"/>
            </w:pPr>
            <w:r w:rsidRPr="00376959">
              <w:t>Indication of method of blood pressure measurement.</w:t>
            </w:r>
          </w:p>
        </w:tc>
      </w:tr>
      <w:tr w:rsidR="001B60DD" w:rsidRPr="00376959" w14:paraId="6F1A6141" w14:textId="77777777" w:rsidTr="008E197B">
        <w:trPr>
          <w:cantSplit/>
        </w:trPr>
        <w:tc>
          <w:tcPr>
            <w:tcW w:w="1601" w:type="dxa"/>
            <w:vMerge/>
          </w:tcPr>
          <w:p w14:paraId="48065F7C" w14:textId="77777777" w:rsidR="001B60DD" w:rsidRPr="00376959" w:rsidRDefault="001B60DD" w:rsidP="008E197B">
            <w:pPr>
              <w:pStyle w:val="TableEntry"/>
            </w:pPr>
          </w:p>
        </w:tc>
        <w:tc>
          <w:tcPr>
            <w:tcW w:w="2178" w:type="dxa"/>
          </w:tcPr>
          <w:p w14:paraId="3789E79F" w14:textId="77777777" w:rsidR="001B60DD" w:rsidRPr="00376959" w:rsidRDefault="001B60DD" w:rsidP="008E197B">
            <w:pPr>
              <w:pStyle w:val="TableEntry"/>
            </w:pPr>
            <w:r w:rsidRPr="00376959">
              <w:t xml:space="preserve">Heart Rate </w:t>
            </w:r>
          </w:p>
        </w:tc>
        <w:tc>
          <w:tcPr>
            <w:tcW w:w="2346" w:type="dxa"/>
          </w:tcPr>
          <w:p w14:paraId="408794DB" w14:textId="77777777" w:rsidR="001B60DD" w:rsidRPr="00376959" w:rsidRDefault="001B60DD" w:rsidP="008E197B">
            <w:pPr>
              <w:pStyle w:val="TableEntry"/>
            </w:pPr>
            <w:r w:rsidRPr="00376959">
              <w:t>Version2 Element - E14_07</w:t>
            </w:r>
          </w:p>
        </w:tc>
        <w:tc>
          <w:tcPr>
            <w:tcW w:w="3338" w:type="dxa"/>
          </w:tcPr>
          <w:p w14:paraId="2C666416" w14:textId="77777777" w:rsidR="001B60DD" w:rsidRPr="00376959" w:rsidRDefault="001B60DD" w:rsidP="008E197B">
            <w:pPr>
              <w:pStyle w:val="TableEntry"/>
            </w:pPr>
            <w:r w:rsidRPr="00376959">
              <w:t>The patient's heart rate expressed as a number per minute.</w:t>
            </w:r>
          </w:p>
        </w:tc>
      </w:tr>
      <w:tr w:rsidR="001B60DD" w:rsidRPr="00376959" w14:paraId="51B0124A" w14:textId="77777777" w:rsidTr="008E197B">
        <w:trPr>
          <w:cantSplit/>
        </w:trPr>
        <w:tc>
          <w:tcPr>
            <w:tcW w:w="1601" w:type="dxa"/>
            <w:vMerge/>
          </w:tcPr>
          <w:p w14:paraId="6211DC78" w14:textId="77777777" w:rsidR="001B60DD" w:rsidRPr="00376959" w:rsidRDefault="001B60DD" w:rsidP="008E197B">
            <w:pPr>
              <w:pStyle w:val="TableEntry"/>
            </w:pPr>
          </w:p>
        </w:tc>
        <w:tc>
          <w:tcPr>
            <w:tcW w:w="2178" w:type="dxa"/>
          </w:tcPr>
          <w:p w14:paraId="6243CA1F" w14:textId="77777777" w:rsidR="001B60DD" w:rsidRPr="00376959" w:rsidRDefault="001B60DD" w:rsidP="008E197B">
            <w:pPr>
              <w:pStyle w:val="TableEntry"/>
            </w:pPr>
            <w:r w:rsidRPr="00376959">
              <w:t>Pulse Oximetry</w:t>
            </w:r>
          </w:p>
        </w:tc>
        <w:tc>
          <w:tcPr>
            <w:tcW w:w="2346" w:type="dxa"/>
          </w:tcPr>
          <w:p w14:paraId="5DAE01FE" w14:textId="77777777" w:rsidR="001B60DD" w:rsidRPr="00376959" w:rsidRDefault="001B60DD" w:rsidP="008E197B">
            <w:pPr>
              <w:pStyle w:val="TableEntry"/>
            </w:pPr>
            <w:r w:rsidRPr="00376959">
              <w:t>Version2 Element - E14_09</w:t>
            </w:r>
          </w:p>
        </w:tc>
        <w:tc>
          <w:tcPr>
            <w:tcW w:w="3338" w:type="dxa"/>
          </w:tcPr>
          <w:p w14:paraId="778F5B57" w14:textId="77777777" w:rsidR="001B60DD" w:rsidRPr="00376959" w:rsidRDefault="001B60DD" w:rsidP="008E197B">
            <w:pPr>
              <w:pStyle w:val="TableEntry"/>
            </w:pPr>
            <w:r w:rsidRPr="00376959">
              <w:t>The patient's oxygen saturation.</w:t>
            </w:r>
          </w:p>
        </w:tc>
      </w:tr>
      <w:tr w:rsidR="001B60DD" w:rsidRPr="00376959" w14:paraId="208C33C9" w14:textId="77777777" w:rsidTr="008E197B">
        <w:trPr>
          <w:cantSplit/>
        </w:trPr>
        <w:tc>
          <w:tcPr>
            <w:tcW w:w="1601" w:type="dxa"/>
            <w:vMerge/>
          </w:tcPr>
          <w:p w14:paraId="6ABA7A1F" w14:textId="77777777" w:rsidR="001B60DD" w:rsidRPr="00376959" w:rsidRDefault="001B60DD" w:rsidP="008E197B">
            <w:pPr>
              <w:pStyle w:val="TableEntry"/>
            </w:pPr>
          </w:p>
        </w:tc>
        <w:tc>
          <w:tcPr>
            <w:tcW w:w="2178" w:type="dxa"/>
          </w:tcPr>
          <w:p w14:paraId="0EEBDDEB" w14:textId="77777777" w:rsidR="001B60DD" w:rsidRPr="00376959" w:rsidRDefault="001B60DD" w:rsidP="008E197B">
            <w:pPr>
              <w:pStyle w:val="TableEntry"/>
            </w:pPr>
            <w:r w:rsidRPr="00376959">
              <w:t>Pulse Rhythm</w:t>
            </w:r>
          </w:p>
        </w:tc>
        <w:tc>
          <w:tcPr>
            <w:tcW w:w="2346" w:type="dxa"/>
          </w:tcPr>
          <w:p w14:paraId="09AD2E02" w14:textId="77777777" w:rsidR="001B60DD" w:rsidRPr="00376959" w:rsidRDefault="001B60DD" w:rsidP="008E197B">
            <w:pPr>
              <w:pStyle w:val="TableEntry"/>
            </w:pPr>
            <w:r w:rsidRPr="00376959">
              <w:t>Version2 Element - E14_10</w:t>
            </w:r>
          </w:p>
        </w:tc>
        <w:tc>
          <w:tcPr>
            <w:tcW w:w="3338" w:type="dxa"/>
          </w:tcPr>
          <w:p w14:paraId="53CAA797" w14:textId="77777777" w:rsidR="001B60DD" w:rsidRPr="00376959" w:rsidRDefault="001B60DD" w:rsidP="008E197B">
            <w:pPr>
              <w:pStyle w:val="TableEntry"/>
            </w:pPr>
            <w:r w:rsidRPr="00376959">
              <w:t>The clinical rhythm of the patient's pulse.</w:t>
            </w:r>
          </w:p>
        </w:tc>
      </w:tr>
      <w:tr w:rsidR="001B60DD" w:rsidRPr="00376959" w14:paraId="08DA73AC" w14:textId="77777777" w:rsidTr="008E197B">
        <w:trPr>
          <w:cantSplit/>
        </w:trPr>
        <w:tc>
          <w:tcPr>
            <w:tcW w:w="1601" w:type="dxa"/>
            <w:vMerge/>
          </w:tcPr>
          <w:p w14:paraId="3DAB5706" w14:textId="77777777" w:rsidR="001B60DD" w:rsidRPr="00376959" w:rsidRDefault="001B60DD" w:rsidP="008E197B">
            <w:pPr>
              <w:pStyle w:val="TableEntry"/>
            </w:pPr>
          </w:p>
        </w:tc>
        <w:tc>
          <w:tcPr>
            <w:tcW w:w="2178" w:type="dxa"/>
          </w:tcPr>
          <w:p w14:paraId="71365313" w14:textId="77777777" w:rsidR="001B60DD" w:rsidRPr="00376959" w:rsidRDefault="001B60DD" w:rsidP="008E197B">
            <w:pPr>
              <w:pStyle w:val="TableEntry"/>
            </w:pPr>
            <w:r w:rsidRPr="00376959">
              <w:t>Respiratory Rate</w:t>
            </w:r>
          </w:p>
        </w:tc>
        <w:tc>
          <w:tcPr>
            <w:tcW w:w="2346" w:type="dxa"/>
          </w:tcPr>
          <w:p w14:paraId="4C1DEE32" w14:textId="77777777" w:rsidR="001B60DD" w:rsidRPr="00376959" w:rsidRDefault="001B60DD" w:rsidP="008E197B">
            <w:pPr>
              <w:pStyle w:val="TableEntry"/>
            </w:pPr>
            <w:r w:rsidRPr="00376959">
              <w:t>Version2 Element - E14_11</w:t>
            </w:r>
          </w:p>
        </w:tc>
        <w:tc>
          <w:tcPr>
            <w:tcW w:w="3338" w:type="dxa"/>
          </w:tcPr>
          <w:p w14:paraId="3347DC64" w14:textId="77777777" w:rsidR="001B60DD" w:rsidRPr="00376959" w:rsidRDefault="001B60DD" w:rsidP="008E197B">
            <w:pPr>
              <w:pStyle w:val="TableEntry"/>
            </w:pPr>
            <w:r w:rsidRPr="00376959">
              <w:t>The patient's respiratory rate expressed as a number per minute.</w:t>
            </w:r>
          </w:p>
          <w:p w14:paraId="66DEB534" w14:textId="77777777" w:rsidR="001B60DD" w:rsidRPr="00376959" w:rsidRDefault="001B60DD" w:rsidP="008E197B">
            <w:pPr>
              <w:pStyle w:val="TableEntry"/>
            </w:pPr>
          </w:p>
        </w:tc>
      </w:tr>
      <w:tr w:rsidR="001B60DD" w:rsidRPr="00376959" w14:paraId="4709843C" w14:textId="77777777" w:rsidTr="008E197B">
        <w:trPr>
          <w:cantSplit/>
        </w:trPr>
        <w:tc>
          <w:tcPr>
            <w:tcW w:w="1601" w:type="dxa"/>
            <w:vMerge/>
          </w:tcPr>
          <w:p w14:paraId="3F94308D" w14:textId="77777777" w:rsidR="001B60DD" w:rsidRPr="00376959" w:rsidRDefault="001B60DD" w:rsidP="008E197B">
            <w:pPr>
              <w:pStyle w:val="TableEntry"/>
            </w:pPr>
          </w:p>
        </w:tc>
        <w:tc>
          <w:tcPr>
            <w:tcW w:w="2178" w:type="dxa"/>
          </w:tcPr>
          <w:p w14:paraId="33176B5D" w14:textId="77777777" w:rsidR="001B60DD" w:rsidRPr="00376959" w:rsidRDefault="001B60DD" w:rsidP="008E197B">
            <w:pPr>
              <w:pStyle w:val="TableEntry"/>
            </w:pPr>
            <w:r w:rsidRPr="00376959">
              <w:t>Respiratory Effort</w:t>
            </w:r>
          </w:p>
        </w:tc>
        <w:tc>
          <w:tcPr>
            <w:tcW w:w="2346" w:type="dxa"/>
          </w:tcPr>
          <w:p w14:paraId="247E95F8" w14:textId="77777777" w:rsidR="001B60DD" w:rsidRPr="00376959" w:rsidRDefault="001B60DD" w:rsidP="008E197B">
            <w:pPr>
              <w:pStyle w:val="TableEntry"/>
            </w:pPr>
            <w:r w:rsidRPr="00376959">
              <w:t>Version2 Element - E14_12</w:t>
            </w:r>
          </w:p>
        </w:tc>
        <w:tc>
          <w:tcPr>
            <w:tcW w:w="3338" w:type="dxa"/>
          </w:tcPr>
          <w:p w14:paraId="274C1400" w14:textId="77777777" w:rsidR="001B60DD" w:rsidRPr="00376959" w:rsidRDefault="001B60DD" w:rsidP="008E197B">
            <w:pPr>
              <w:pStyle w:val="TableEntry"/>
            </w:pPr>
            <w:r w:rsidRPr="00376959">
              <w:t>The patient's respiratory effort.</w:t>
            </w:r>
          </w:p>
          <w:p w14:paraId="2CA813BA" w14:textId="77777777" w:rsidR="001B60DD" w:rsidRPr="00376959" w:rsidRDefault="001B60DD" w:rsidP="008E197B">
            <w:pPr>
              <w:pStyle w:val="TableEntry"/>
            </w:pPr>
          </w:p>
        </w:tc>
      </w:tr>
      <w:tr w:rsidR="001B60DD" w:rsidRPr="00376959" w14:paraId="0D3E4D65" w14:textId="77777777" w:rsidTr="008E197B">
        <w:trPr>
          <w:cantSplit/>
        </w:trPr>
        <w:tc>
          <w:tcPr>
            <w:tcW w:w="1601" w:type="dxa"/>
            <w:vMerge/>
          </w:tcPr>
          <w:p w14:paraId="5322DE71" w14:textId="77777777" w:rsidR="001B60DD" w:rsidRPr="00376959" w:rsidRDefault="001B60DD" w:rsidP="008E197B">
            <w:pPr>
              <w:pStyle w:val="TableEntry"/>
            </w:pPr>
          </w:p>
        </w:tc>
        <w:tc>
          <w:tcPr>
            <w:tcW w:w="2178" w:type="dxa"/>
          </w:tcPr>
          <w:p w14:paraId="7BBC7D6C" w14:textId="77777777" w:rsidR="001B60DD" w:rsidRPr="00376959" w:rsidRDefault="001B60DD" w:rsidP="008E197B">
            <w:pPr>
              <w:pStyle w:val="TableEntry"/>
            </w:pPr>
            <w:r w:rsidRPr="00376959">
              <w:t>Blood Glucose Level</w:t>
            </w:r>
          </w:p>
        </w:tc>
        <w:tc>
          <w:tcPr>
            <w:tcW w:w="2346" w:type="dxa"/>
          </w:tcPr>
          <w:p w14:paraId="0924996A" w14:textId="77777777" w:rsidR="001B60DD" w:rsidRPr="00376959" w:rsidRDefault="001B60DD" w:rsidP="008E197B">
            <w:pPr>
              <w:pStyle w:val="TableEntry"/>
            </w:pPr>
            <w:r w:rsidRPr="00376959">
              <w:t>Version2 Element - E14_14</w:t>
            </w:r>
          </w:p>
        </w:tc>
        <w:tc>
          <w:tcPr>
            <w:tcW w:w="3338" w:type="dxa"/>
          </w:tcPr>
          <w:p w14:paraId="5C1E30AD" w14:textId="77777777" w:rsidR="001B60DD" w:rsidRPr="00376959" w:rsidRDefault="001B60DD" w:rsidP="008E197B">
            <w:pPr>
              <w:pStyle w:val="TableEntry"/>
            </w:pPr>
            <w:r w:rsidRPr="00376959">
              <w:t>The patient's blood glucose level.</w:t>
            </w:r>
          </w:p>
        </w:tc>
      </w:tr>
      <w:tr w:rsidR="001B60DD" w:rsidRPr="00376959" w14:paraId="5CC9E68A" w14:textId="77777777" w:rsidTr="008E197B">
        <w:trPr>
          <w:cantSplit/>
        </w:trPr>
        <w:tc>
          <w:tcPr>
            <w:tcW w:w="1601" w:type="dxa"/>
            <w:vMerge/>
          </w:tcPr>
          <w:p w14:paraId="2A2BC86D" w14:textId="77777777" w:rsidR="001B60DD" w:rsidRPr="00376959" w:rsidRDefault="001B60DD" w:rsidP="008E197B">
            <w:pPr>
              <w:pStyle w:val="TableEntry"/>
            </w:pPr>
          </w:p>
        </w:tc>
        <w:tc>
          <w:tcPr>
            <w:tcW w:w="2178" w:type="dxa"/>
          </w:tcPr>
          <w:p w14:paraId="6CB4C1EE" w14:textId="77777777" w:rsidR="001B60DD" w:rsidRPr="00376959" w:rsidRDefault="001B60DD" w:rsidP="008E197B">
            <w:pPr>
              <w:pStyle w:val="TableEntry"/>
            </w:pPr>
            <w:r w:rsidRPr="00376959">
              <w:t>Glasgow Coma Score-Eye</w:t>
            </w:r>
          </w:p>
        </w:tc>
        <w:tc>
          <w:tcPr>
            <w:tcW w:w="2346" w:type="dxa"/>
          </w:tcPr>
          <w:p w14:paraId="6D80BA79" w14:textId="77777777" w:rsidR="001B60DD" w:rsidRPr="00376959" w:rsidRDefault="001B60DD" w:rsidP="008E197B">
            <w:pPr>
              <w:pStyle w:val="TableEntry"/>
            </w:pPr>
            <w:r w:rsidRPr="00376959">
              <w:t>Version2 Element - E14_15</w:t>
            </w:r>
          </w:p>
        </w:tc>
        <w:tc>
          <w:tcPr>
            <w:tcW w:w="3338" w:type="dxa"/>
          </w:tcPr>
          <w:p w14:paraId="7E7EAD43" w14:textId="77777777" w:rsidR="001B60DD" w:rsidRPr="00376959" w:rsidRDefault="001B60DD" w:rsidP="008E197B">
            <w:pPr>
              <w:pStyle w:val="TableEntry"/>
            </w:pPr>
            <w:r w:rsidRPr="00376959">
              <w:t>The patient's Glasgow Coma Score Eye opening.</w:t>
            </w:r>
          </w:p>
        </w:tc>
      </w:tr>
      <w:tr w:rsidR="001B60DD" w:rsidRPr="00376959" w14:paraId="5175DC2F" w14:textId="77777777" w:rsidTr="008E197B">
        <w:trPr>
          <w:cantSplit/>
        </w:trPr>
        <w:tc>
          <w:tcPr>
            <w:tcW w:w="1601" w:type="dxa"/>
            <w:vMerge/>
          </w:tcPr>
          <w:p w14:paraId="489E1812" w14:textId="77777777" w:rsidR="001B60DD" w:rsidRPr="00376959" w:rsidRDefault="001B60DD" w:rsidP="008E197B">
            <w:pPr>
              <w:pStyle w:val="TableEntry"/>
            </w:pPr>
          </w:p>
        </w:tc>
        <w:tc>
          <w:tcPr>
            <w:tcW w:w="2178" w:type="dxa"/>
          </w:tcPr>
          <w:p w14:paraId="740E3F81" w14:textId="77777777" w:rsidR="001B60DD" w:rsidRPr="00376959" w:rsidRDefault="001B60DD" w:rsidP="008E197B">
            <w:pPr>
              <w:pStyle w:val="TableEntry"/>
            </w:pPr>
            <w:r w:rsidRPr="00376959">
              <w:t>Glasgow Coma Score-Verbal</w:t>
            </w:r>
          </w:p>
        </w:tc>
        <w:tc>
          <w:tcPr>
            <w:tcW w:w="2346" w:type="dxa"/>
          </w:tcPr>
          <w:p w14:paraId="61A73751" w14:textId="77777777" w:rsidR="001B60DD" w:rsidRPr="00376959" w:rsidRDefault="001B60DD" w:rsidP="008E197B">
            <w:pPr>
              <w:pStyle w:val="TableEntry"/>
            </w:pPr>
            <w:r w:rsidRPr="00376959">
              <w:t>Version2 Element - E14_16</w:t>
            </w:r>
          </w:p>
        </w:tc>
        <w:tc>
          <w:tcPr>
            <w:tcW w:w="3338" w:type="dxa"/>
          </w:tcPr>
          <w:p w14:paraId="6701F737" w14:textId="77777777" w:rsidR="001B60DD" w:rsidRPr="00376959" w:rsidRDefault="001B60DD" w:rsidP="008E197B">
            <w:pPr>
              <w:pStyle w:val="TableEntry"/>
            </w:pPr>
            <w:r w:rsidRPr="00376959">
              <w:t>The patient's Glasgow Coma Score Verbal.</w:t>
            </w:r>
          </w:p>
        </w:tc>
      </w:tr>
      <w:tr w:rsidR="001B60DD" w:rsidRPr="00376959" w14:paraId="44ED04B9" w14:textId="77777777" w:rsidTr="008E197B">
        <w:trPr>
          <w:cantSplit/>
        </w:trPr>
        <w:tc>
          <w:tcPr>
            <w:tcW w:w="1601" w:type="dxa"/>
            <w:vMerge/>
          </w:tcPr>
          <w:p w14:paraId="318CE3CC" w14:textId="77777777" w:rsidR="001B60DD" w:rsidRPr="00376959" w:rsidRDefault="001B60DD" w:rsidP="008E197B">
            <w:pPr>
              <w:pStyle w:val="TableEntry"/>
            </w:pPr>
          </w:p>
        </w:tc>
        <w:tc>
          <w:tcPr>
            <w:tcW w:w="2178" w:type="dxa"/>
          </w:tcPr>
          <w:p w14:paraId="050BD218" w14:textId="77777777" w:rsidR="001B60DD" w:rsidRPr="00376959" w:rsidRDefault="001B60DD" w:rsidP="008E197B">
            <w:pPr>
              <w:pStyle w:val="TableEntry"/>
            </w:pPr>
            <w:r w:rsidRPr="00376959">
              <w:t>Glasgow Coma Score-Motor</w:t>
            </w:r>
          </w:p>
        </w:tc>
        <w:tc>
          <w:tcPr>
            <w:tcW w:w="2346" w:type="dxa"/>
          </w:tcPr>
          <w:p w14:paraId="3187930C" w14:textId="77777777" w:rsidR="001B60DD" w:rsidRPr="00376959" w:rsidRDefault="001B60DD" w:rsidP="008E197B">
            <w:pPr>
              <w:pStyle w:val="TableEntry"/>
            </w:pPr>
            <w:r w:rsidRPr="00376959">
              <w:t>Version2 Element - E14_17</w:t>
            </w:r>
          </w:p>
        </w:tc>
        <w:tc>
          <w:tcPr>
            <w:tcW w:w="3338" w:type="dxa"/>
          </w:tcPr>
          <w:p w14:paraId="39211345" w14:textId="77777777" w:rsidR="001B60DD" w:rsidRPr="00376959" w:rsidRDefault="001B60DD" w:rsidP="008E197B">
            <w:pPr>
              <w:pStyle w:val="TableEntry"/>
            </w:pPr>
            <w:r w:rsidRPr="00376959">
              <w:t>The patient's Glasgow Coma Score Motor</w:t>
            </w:r>
          </w:p>
        </w:tc>
      </w:tr>
      <w:tr w:rsidR="001B60DD" w:rsidRPr="00376959" w14:paraId="0BD68EBE" w14:textId="77777777" w:rsidTr="008E197B">
        <w:trPr>
          <w:cantSplit/>
        </w:trPr>
        <w:tc>
          <w:tcPr>
            <w:tcW w:w="1601" w:type="dxa"/>
            <w:vMerge/>
          </w:tcPr>
          <w:p w14:paraId="53DB120F" w14:textId="77777777" w:rsidR="001B60DD" w:rsidRPr="00376959" w:rsidRDefault="001B60DD" w:rsidP="008E197B">
            <w:pPr>
              <w:pStyle w:val="TableEntry"/>
            </w:pPr>
          </w:p>
        </w:tc>
        <w:tc>
          <w:tcPr>
            <w:tcW w:w="2178" w:type="dxa"/>
          </w:tcPr>
          <w:p w14:paraId="1650B606" w14:textId="77777777" w:rsidR="001B60DD" w:rsidRPr="00376959" w:rsidRDefault="001B60DD" w:rsidP="008E197B">
            <w:pPr>
              <w:pStyle w:val="TableEntry"/>
            </w:pPr>
            <w:r w:rsidRPr="00376959">
              <w:t>Glasgow Coma Score-Qualifier</w:t>
            </w:r>
          </w:p>
        </w:tc>
        <w:tc>
          <w:tcPr>
            <w:tcW w:w="2346" w:type="dxa"/>
          </w:tcPr>
          <w:p w14:paraId="3163BF39" w14:textId="77777777" w:rsidR="001B60DD" w:rsidRPr="00376959" w:rsidRDefault="001B60DD" w:rsidP="008E197B">
            <w:pPr>
              <w:pStyle w:val="TableEntry"/>
            </w:pPr>
            <w:r w:rsidRPr="00376959">
              <w:t>Version2 Element - E14_18</w:t>
            </w:r>
          </w:p>
        </w:tc>
        <w:tc>
          <w:tcPr>
            <w:tcW w:w="3338" w:type="dxa"/>
          </w:tcPr>
          <w:p w14:paraId="5AABCCA4" w14:textId="77777777" w:rsidR="001B60DD" w:rsidRPr="00376959" w:rsidRDefault="001B60DD" w:rsidP="008E197B">
            <w:pPr>
              <w:pStyle w:val="TableEntry"/>
            </w:pPr>
            <w:r w:rsidRPr="00376959">
              <w:t>Documentation of factors which make the GCS score more meaningful.</w:t>
            </w:r>
          </w:p>
        </w:tc>
      </w:tr>
      <w:tr w:rsidR="001B60DD" w:rsidRPr="00376959" w14:paraId="6EC5AEA9" w14:textId="77777777" w:rsidTr="008E197B">
        <w:trPr>
          <w:cantSplit/>
        </w:trPr>
        <w:tc>
          <w:tcPr>
            <w:tcW w:w="1601" w:type="dxa"/>
            <w:vMerge/>
          </w:tcPr>
          <w:p w14:paraId="412EB65C" w14:textId="77777777" w:rsidR="001B60DD" w:rsidRPr="00376959" w:rsidRDefault="001B60DD" w:rsidP="008E197B">
            <w:pPr>
              <w:pStyle w:val="TableEntry"/>
            </w:pPr>
          </w:p>
        </w:tc>
        <w:tc>
          <w:tcPr>
            <w:tcW w:w="2178" w:type="dxa"/>
          </w:tcPr>
          <w:p w14:paraId="3816CF20" w14:textId="77777777" w:rsidR="001B60DD" w:rsidRPr="00376959" w:rsidRDefault="001B60DD" w:rsidP="008E197B">
            <w:pPr>
              <w:pStyle w:val="TableEntry"/>
            </w:pPr>
            <w:r w:rsidRPr="00376959">
              <w:t>Total Glasgow Coma Score</w:t>
            </w:r>
          </w:p>
        </w:tc>
        <w:tc>
          <w:tcPr>
            <w:tcW w:w="2346" w:type="dxa"/>
          </w:tcPr>
          <w:p w14:paraId="5E14C116" w14:textId="77777777" w:rsidR="001B60DD" w:rsidRPr="00376959" w:rsidRDefault="001B60DD" w:rsidP="008E197B">
            <w:pPr>
              <w:pStyle w:val="TableEntry"/>
            </w:pPr>
            <w:r w:rsidRPr="00376959">
              <w:t>Version2 Element - E14_19</w:t>
            </w:r>
          </w:p>
        </w:tc>
        <w:tc>
          <w:tcPr>
            <w:tcW w:w="3338" w:type="dxa"/>
          </w:tcPr>
          <w:p w14:paraId="5D404740" w14:textId="77777777" w:rsidR="001B60DD" w:rsidRPr="00376959" w:rsidRDefault="001B60DD" w:rsidP="008E197B">
            <w:pPr>
              <w:pStyle w:val="TableEntry"/>
            </w:pPr>
            <w:r w:rsidRPr="00376959">
              <w:t>The patient's total Glasgow Coma Score</w:t>
            </w:r>
          </w:p>
          <w:p w14:paraId="05FA4F6D" w14:textId="77777777" w:rsidR="001B60DD" w:rsidRPr="00376959" w:rsidRDefault="001B60DD" w:rsidP="008E197B">
            <w:pPr>
              <w:pStyle w:val="TableEntry"/>
            </w:pPr>
          </w:p>
        </w:tc>
      </w:tr>
      <w:tr w:rsidR="001B60DD" w:rsidRPr="00376959" w14:paraId="2C3E8E8C" w14:textId="77777777" w:rsidTr="008E197B">
        <w:trPr>
          <w:cantSplit/>
        </w:trPr>
        <w:tc>
          <w:tcPr>
            <w:tcW w:w="1601" w:type="dxa"/>
            <w:vMerge/>
          </w:tcPr>
          <w:p w14:paraId="30CA6DBA" w14:textId="77777777" w:rsidR="001B60DD" w:rsidRPr="00376959" w:rsidRDefault="001B60DD" w:rsidP="008E197B">
            <w:pPr>
              <w:pStyle w:val="TableEntry"/>
            </w:pPr>
          </w:p>
        </w:tc>
        <w:tc>
          <w:tcPr>
            <w:tcW w:w="2178" w:type="dxa"/>
          </w:tcPr>
          <w:p w14:paraId="60E03470" w14:textId="77777777" w:rsidR="001B60DD" w:rsidRPr="00376959" w:rsidRDefault="001B60DD" w:rsidP="008E197B">
            <w:pPr>
              <w:pStyle w:val="TableEntry"/>
            </w:pPr>
            <w:r w:rsidRPr="00376959">
              <w:t>Temperature</w:t>
            </w:r>
          </w:p>
        </w:tc>
        <w:tc>
          <w:tcPr>
            <w:tcW w:w="2346" w:type="dxa"/>
          </w:tcPr>
          <w:p w14:paraId="14488B8D" w14:textId="77777777" w:rsidR="001B60DD" w:rsidRPr="00376959" w:rsidRDefault="001B60DD" w:rsidP="008E197B">
            <w:pPr>
              <w:pStyle w:val="TableEntry"/>
            </w:pPr>
            <w:r w:rsidRPr="00376959">
              <w:t>Version2 Element - E14_20</w:t>
            </w:r>
          </w:p>
        </w:tc>
        <w:tc>
          <w:tcPr>
            <w:tcW w:w="3338" w:type="dxa"/>
          </w:tcPr>
          <w:p w14:paraId="3E1E520D" w14:textId="77777777" w:rsidR="001B60DD" w:rsidRPr="00376959" w:rsidRDefault="001B60DD" w:rsidP="008E197B">
            <w:pPr>
              <w:pStyle w:val="TableEntry"/>
            </w:pPr>
            <w:r w:rsidRPr="00376959">
              <w:t>The patient's body temperature in degrees Celsius/centigrade.</w:t>
            </w:r>
          </w:p>
        </w:tc>
      </w:tr>
      <w:tr w:rsidR="001B60DD" w:rsidRPr="00376959" w14:paraId="498DF51C" w14:textId="77777777" w:rsidTr="008E197B">
        <w:trPr>
          <w:cantSplit/>
        </w:trPr>
        <w:tc>
          <w:tcPr>
            <w:tcW w:w="1601" w:type="dxa"/>
            <w:vMerge/>
          </w:tcPr>
          <w:p w14:paraId="76EF51D2" w14:textId="77777777" w:rsidR="001B60DD" w:rsidRPr="00376959" w:rsidRDefault="001B60DD" w:rsidP="008E197B">
            <w:pPr>
              <w:pStyle w:val="TableEntry"/>
            </w:pPr>
          </w:p>
        </w:tc>
        <w:tc>
          <w:tcPr>
            <w:tcW w:w="2178" w:type="dxa"/>
          </w:tcPr>
          <w:p w14:paraId="5622D1A2" w14:textId="77777777" w:rsidR="001B60DD" w:rsidRPr="00376959" w:rsidRDefault="001B60DD" w:rsidP="008E197B">
            <w:pPr>
              <w:pStyle w:val="TableEntry"/>
            </w:pPr>
            <w:r w:rsidRPr="00376959">
              <w:t>Temperature Method</w:t>
            </w:r>
          </w:p>
        </w:tc>
        <w:tc>
          <w:tcPr>
            <w:tcW w:w="2346" w:type="dxa"/>
          </w:tcPr>
          <w:p w14:paraId="10D126DF" w14:textId="77777777" w:rsidR="001B60DD" w:rsidRPr="00376959" w:rsidRDefault="001B60DD" w:rsidP="008E197B">
            <w:pPr>
              <w:pStyle w:val="TableEntry"/>
            </w:pPr>
            <w:r w:rsidRPr="00376959">
              <w:t>Version2 Element - E14_21</w:t>
            </w:r>
          </w:p>
        </w:tc>
        <w:tc>
          <w:tcPr>
            <w:tcW w:w="3338" w:type="dxa"/>
          </w:tcPr>
          <w:p w14:paraId="42CCE585" w14:textId="77777777" w:rsidR="001B60DD" w:rsidRPr="00376959" w:rsidRDefault="001B60DD" w:rsidP="008E197B">
            <w:pPr>
              <w:pStyle w:val="TableEntry"/>
            </w:pPr>
            <w:r w:rsidRPr="00376959">
              <w:t>The method used to obtain the patient's body temperature.</w:t>
            </w:r>
          </w:p>
        </w:tc>
      </w:tr>
      <w:tr w:rsidR="001B60DD" w:rsidRPr="00376959" w14:paraId="7462E216" w14:textId="77777777" w:rsidTr="008E197B">
        <w:trPr>
          <w:cantSplit/>
        </w:trPr>
        <w:tc>
          <w:tcPr>
            <w:tcW w:w="1601" w:type="dxa"/>
            <w:vMerge/>
          </w:tcPr>
          <w:p w14:paraId="66010C2F" w14:textId="77777777" w:rsidR="001B60DD" w:rsidRPr="00376959" w:rsidRDefault="001B60DD" w:rsidP="008E197B">
            <w:pPr>
              <w:pStyle w:val="TableEntry"/>
            </w:pPr>
          </w:p>
        </w:tc>
        <w:tc>
          <w:tcPr>
            <w:tcW w:w="2178" w:type="dxa"/>
          </w:tcPr>
          <w:p w14:paraId="513D5F2F" w14:textId="77777777" w:rsidR="001B60DD" w:rsidRPr="00376959" w:rsidRDefault="001B60DD" w:rsidP="008E197B">
            <w:pPr>
              <w:pStyle w:val="TableEntry"/>
            </w:pPr>
            <w:r w:rsidRPr="00376959">
              <w:t>Level of Responsiveness (AVPU)</w:t>
            </w:r>
          </w:p>
        </w:tc>
        <w:tc>
          <w:tcPr>
            <w:tcW w:w="2346" w:type="dxa"/>
          </w:tcPr>
          <w:p w14:paraId="3A796E6F" w14:textId="77777777" w:rsidR="001B60DD" w:rsidRPr="00376959" w:rsidRDefault="001B60DD" w:rsidP="008E197B">
            <w:pPr>
              <w:pStyle w:val="TableEntry"/>
            </w:pPr>
            <w:r w:rsidRPr="00376959">
              <w:t>Version2 Element - E14_22</w:t>
            </w:r>
          </w:p>
        </w:tc>
        <w:tc>
          <w:tcPr>
            <w:tcW w:w="3338" w:type="dxa"/>
          </w:tcPr>
          <w:p w14:paraId="5F8E626D" w14:textId="77777777" w:rsidR="001B60DD" w:rsidRPr="00376959" w:rsidRDefault="001B60DD" w:rsidP="008E197B">
            <w:pPr>
              <w:pStyle w:val="TableEntry"/>
            </w:pPr>
            <w:r w:rsidRPr="00376959">
              <w:t>The patient's highest level of responsiveness.</w:t>
            </w:r>
          </w:p>
        </w:tc>
      </w:tr>
      <w:tr w:rsidR="001B60DD" w:rsidRPr="00376959" w14:paraId="689F7E5E" w14:textId="77777777" w:rsidTr="008E197B">
        <w:trPr>
          <w:cantSplit/>
        </w:trPr>
        <w:tc>
          <w:tcPr>
            <w:tcW w:w="1601" w:type="dxa"/>
            <w:vMerge/>
          </w:tcPr>
          <w:p w14:paraId="108854D0" w14:textId="77777777" w:rsidR="001B60DD" w:rsidRPr="00376959" w:rsidRDefault="001B60DD" w:rsidP="008E197B">
            <w:pPr>
              <w:pStyle w:val="TableEntry"/>
            </w:pPr>
          </w:p>
        </w:tc>
        <w:tc>
          <w:tcPr>
            <w:tcW w:w="2178" w:type="dxa"/>
          </w:tcPr>
          <w:p w14:paraId="592A7BEA" w14:textId="77777777" w:rsidR="001B60DD" w:rsidRPr="00376959" w:rsidRDefault="001B60DD" w:rsidP="008E197B">
            <w:pPr>
              <w:pStyle w:val="TableEntry"/>
            </w:pPr>
            <w:r w:rsidRPr="00376959">
              <w:t>Pain Scale Score</w:t>
            </w:r>
          </w:p>
        </w:tc>
        <w:tc>
          <w:tcPr>
            <w:tcW w:w="2346" w:type="dxa"/>
          </w:tcPr>
          <w:p w14:paraId="4DE09D5E" w14:textId="77777777" w:rsidR="001B60DD" w:rsidRPr="00376959" w:rsidRDefault="001B60DD" w:rsidP="008E197B">
            <w:pPr>
              <w:pStyle w:val="TableEntry"/>
            </w:pPr>
            <w:r w:rsidRPr="00376959">
              <w:t>Version2 Element - E14_23</w:t>
            </w:r>
          </w:p>
        </w:tc>
        <w:tc>
          <w:tcPr>
            <w:tcW w:w="3338" w:type="dxa"/>
          </w:tcPr>
          <w:p w14:paraId="3D02056D" w14:textId="77777777" w:rsidR="001B60DD" w:rsidRPr="00376959" w:rsidRDefault="001B60DD" w:rsidP="008E197B">
            <w:pPr>
              <w:pStyle w:val="TableEntry"/>
            </w:pPr>
            <w:r w:rsidRPr="00376959">
              <w:t>The patient's indication of pain from a scale of 0-10.</w:t>
            </w:r>
          </w:p>
          <w:p w14:paraId="1196FE1E" w14:textId="77777777" w:rsidR="001B60DD" w:rsidRPr="00376959" w:rsidRDefault="001B60DD" w:rsidP="008E197B">
            <w:pPr>
              <w:pStyle w:val="TableEntry"/>
            </w:pPr>
          </w:p>
        </w:tc>
      </w:tr>
      <w:tr w:rsidR="001B60DD" w:rsidRPr="00376959" w14:paraId="2699CE66" w14:textId="77777777" w:rsidTr="008E197B">
        <w:trPr>
          <w:cantSplit/>
        </w:trPr>
        <w:tc>
          <w:tcPr>
            <w:tcW w:w="1601" w:type="dxa"/>
            <w:vMerge/>
          </w:tcPr>
          <w:p w14:paraId="49BFC233" w14:textId="77777777" w:rsidR="001B60DD" w:rsidRPr="00376959" w:rsidRDefault="001B60DD" w:rsidP="008E197B">
            <w:pPr>
              <w:pStyle w:val="TableEntry"/>
            </w:pPr>
          </w:p>
        </w:tc>
        <w:tc>
          <w:tcPr>
            <w:tcW w:w="2178" w:type="dxa"/>
          </w:tcPr>
          <w:p w14:paraId="5C8A0780" w14:textId="77777777" w:rsidR="001B60DD" w:rsidRPr="00376959" w:rsidRDefault="001B60DD" w:rsidP="008E197B">
            <w:pPr>
              <w:pStyle w:val="TableEntry"/>
            </w:pPr>
            <w:r w:rsidRPr="00376959">
              <w:t>Pain Scale Type</w:t>
            </w:r>
          </w:p>
        </w:tc>
        <w:tc>
          <w:tcPr>
            <w:tcW w:w="2346" w:type="dxa"/>
          </w:tcPr>
          <w:p w14:paraId="364EA5B3" w14:textId="77777777" w:rsidR="001B60DD" w:rsidRPr="00376959" w:rsidRDefault="001B60DD" w:rsidP="008E197B">
            <w:pPr>
              <w:pStyle w:val="TableEntry"/>
            </w:pPr>
            <w:r w:rsidRPr="00376959">
              <w:t>None</w:t>
            </w:r>
          </w:p>
        </w:tc>
        <w:tc>
          <w:tcPr>
            <w:tcW w:w="3338" w:type="dxa"/>
          </w:tcPr>
          <w:p w14:paraId="02378299" w14:textId="77777777" w:rsidR="001B60DD" w:rsidRPr="00376959" w:rsidRDefault="001B60DD" w:rsidP="008E197B">
            <w:pPr>
              <w:pStyle w:val="TableEntry"/>
            </w:pPr>
            <w:r w:rsidRPr="00376959">
              <w:t>The type of pain scale used.</w:t>
            </w:r>
          </w:p>
        </w:tc>
      </w:tr>
      <w:tr w:rsidR="001B60DD" w:rsidRPr="00376959" w14:paraId="612532D7" w14:textId="77777777" w:rsidTr="008E197B">
        <w:trPr>
          <w:cantSplit/>
        </w:trPr>
        <w:tc>
          <w:tcPr>
            <w:tcW w:w="1601" w:type="dxa"/>
            <w:vMerge/>
          </w:tcPr>
          <w:p w14:paraId="758FD5FA" w14:textId="77777777" w:rsidR="001B60DD" w:rsidRPr="00376959" w:rsidRDefault="001B60DD" w:rsidP="008E197B">
            <w:pPr>
              <w:pStyle w:val="TableEntry"/>
            </w:pPr>
          </w:p>
        </w:tc>
        <w:tc>
          <w:tcPr>
            <w:tcW w:w="2178" w:type="dxa"/>
          </w:tcPr>
          <w:p w14:paraId="2A10CE22" w14:textId="77777777" w:rsidR="001B60DD" w:rsidRPr="00376959" w:rsidRDefault="001B60DD" w:rsidP="008E197B">
            <w:pPr>
              <w:pStyle w:val="TableEntry"/>
            </w:pPr>
            <w:r w:rsidRPr="00376959">
              <w:t>Stroke Scale Score</w:t>
            </w:r>
          </w:p>
        </w:tc>
        <w:tc>
          <w:tcPr>
            <w:tcW w:w="2346" w:type="dxa"/>
          </w:tcPr>
          <w:p w14:paraId="61C0C0FF" w14:textId="77777777" w:rsidR="001B60DD" w:rsidRPr="00376959" w:rsidRDefault="001B60DD" w:rsidP="008E197B">
            <w:pPr>
              <w:pStyle w:val="TableEntry"/>
            </w:pPr>
            <w:r w:rsidRPr="00376959">
              <w:t>Version2 Element - E14_24</w:t>
            </w:r>
          </w:p>
        </w:tc>
        <w:tc>
          <w:tcPr>
            <w:tcW w:w="3338" w:type="dxa"/>
          </w:tcPr>
          <w:p w14:paraId="3AB8DDE3" w14:textId="77777777" w:rsidR="001B60DD" w:rsidRPr="00376959" w:rsidRDefault="001B60DD" w:rsidP="008E197B">
            <w:pPr>
              <w:pStyle w:val="TableEntry"/>
            </w:pPr>
            <w:r w:rsidRPr="00376959">
              <w:t>The findings or results of the Stroke Scale Type (eVitals.30) used to assess the patient exhibiting stroke-like symptoms.</w:t>
            </w:r>
          </w:p>
        </w:tc>
      </w:tr>
      <w:tr w:rsidR="001B60DD" w:rsidRPr="00376959" w14:paraId="166D49B3" w14:textId="77777777" w:rsidTr="008E197B">
        <w:trPr>
          <w:cantSplit/>
        </w:trPr>
        <w:tc>
          <w:tcPr>
            <w:tcW w:w="1601" w:type="dxa"/>
            <w:vMerge/>
          </w:tcPr>
          <w:p w14:paraId="6B1C5917" w14:textId="77777777" w:rsidR="001B60DD" w:rsidRPr="00376959" w:rsidRDefault="001B60DD" w:rsidP="008E197B">
            <w:pPr>
              <w:pStyle w:val="TableEntry"/>
            </w:pPr>
          </w:p>
        </w:tc>
        <w:tc>
          <w:tcPr>
            <w:tcW w:w="2178" w:type="dxa"/>
          </w:tcPr>
          <w:p w14:paraId="3992B247" w14:textId="77777777" w:rsidR="001B60DD" w:rsidRPr="00376959" w:rsidRDefault="001B60DD" w:rsidP="008E197B">
            <w:pPr>
              <w:pStyle w:val="TableEntry"/>
            </w:pPr>
            <w:r w:rsidRPr="00376959">
              <w:t>Reperfusion Checklist</w:t>
            </w:r>
          </w:p>
        </w:tc>
        <w:tc>
          <w:tcPr>
            <w:tcW w:w="2346" w:type="dxa"/>
          </w:tcPr>
          <w:p w14:paraId="4BCE2F6D" w14:textId="77777777" w:rsidR="001B60DD" w:rsidRPr="00376959" w:rsidRDefault="001B60DD" w:rsidP="008E197B">
            <w:pPr>
              <w:pStyle w:val="TableEntry"/>
            </w:pPr>
            <w:r w:rsidRPr="00376959">
              <w:t>Version2 Element - E14_25</w:t>
            </w:r>
          </w:p>
        </w:tc>
        <w:tc>
          <w:tcPr>
            <w:tcW w:w="3338" w:type="dxa"/>
          </w:tcPr>
          <w:p w14:paraId="3FFE3613" w14:textId="77777777" w:rsidR="001B60DD" w:rsidRPr="00376959" w:rsidRDefault="001B60DD" w:rsidP="008E197B">
            <w:pPr>
              <w:pStyle w:val="TableEntry"/>
            </w:pPr>
            <w:r w:rsidRPr="00376959">
              <w:t>The results of the patient's Reperfusion Checklist for potential Thrombolysis use.</w:t>
            </w:r>
          </w:p>
        </w:tc>
      </w:tr>
      <w:tr w:rsidR="001B60DD" w:rsidRPr="00376959" w14:paraId="5FB915BD" w14:textId="77777777" w:rsidTr="008E197B">
        <w:trPr>
          <w:cantSplit/>
        </w:trPr>
        <w:tc>
          <w:tcPr>
            <w:tcW w:w="1601" w:type="dxa"/>
            <w:vMerge/>
          </w:tcPr>
          <w:p w14:paraId="79B126D9" w14:textId="77777777" w:rsidR="001B60DD" w:rsidRPr="00376959" w:rsidRDefault="001B60DD" w:rsidP="008E197B">
            <w:pPr>
              <w:pStyle w:val="TableEntry"/>
            </w:pPr>
          </w:p>
        </w:tc>
        <w:tc>
          <w:tcPr>
            <w:tcW w:w="2178" w:type="dxa"/>
          </w:tcPr>
          <w:p w14:paraId="1C2C5655" w14:textId="77777777" w:rsidR="001B60DD" w:rsidRPr="00376959" w:rsidRDefault="001B60DD" w:rsidP="008E197B">
            <w:pPr>
              <w:pStyle w:val="TableEntry"/>
            </w:pPr>
            <w:r w:rsidRPr="00376959">
              <w:t>APGAR</w:t>
            </w:r>
          </w:p>
        </w:tc>
        <w:tc>
          <w:tcPr>
            <w:tcW w:w="2346" w:type="dxa"/>
          </w:tcPr>
          <w:p w14:paraId="6BF8CC53" w14:textId="77777777" w:rsidR="001B60DD" w:rsidRPr="00376959" w:rsidRDefault="001B60DD" w:rsidP="008E197B">
            <w:pPr>
              <w:pStyle w:val="TableEntry"/>
            </w:pPr>
            <w:r w:rsidRPr="00376959">
              <w:t>Version2 Element - E14_26</w:t>
            </w:r>
          </w:p>
        </w:tc>
        <w:tc>
          <w:tcPr>
            <w:tcW w:w="3338" w:type="dxa"/>
          </w:tcPr>
          <w:p w14:paraId="42C37700" w14:textId="77777777" w:rsidR="001B60DD" w:rsidRPr="00376959" w:rsidRDefault="001B60DD" w:rsidP="008E197B">
            <w:pPr>
              <w:pStyle w:val="TableEntry"/>
            </w:pPr>
            <w:r w:rsidRPr="00376959">
              <w:t>The patient's total APGAR score (0-10).</w:t>
            </w:r>
          </w:p>
        </w:tc>
      </w:tr>
      <w:tr w:rsidR="001B60DD" w:rsidRPr="00376959" w14:paraId="5280C318" w14:textId="77777777" w:rsidTr="008E197B">
        <w:trPr>
          <w:cantSplit/>
        </w:trPr>
        <w:tc>
          <w:tcPr>
            <w:tcW w:w="1601" w:type="dxa"/>
            <w:vMerge/>
          </w:tcPr>
          <w:p w14:paraId="5A83CC39" w14:textId="77777777" w:rsidR="001B60DD" w:rsidRPr="00376959" w:rsidRDefault="001B60DD" w:rsidP="008E197B">
            <w:pPr>
              <w:pStyle w:val="TableEntry"/>
            </w:pPr>
          </w:p>
        </w:tc>
        <w:tc>
          <w:tcPr>
            <w:tcW w:w="2178" w:type="dxa"/>
          </w:tcPr>
          <w:p w14:paraId="0D3E9B60" w14:textId="77777777" w:rsidR="001B60DD" w:rsidRPr="00376959" w:rsidRDefault="001B60DD" w:rsidP="008E197B">
            <w:pPr>
              <w:pStyle w:val="TableEntry"/>
            </w:pPr>
            <w:r w:rsidRPr="00376959">
              <w:t>Revised Trauma Score</w:t>
            </w:r>
          </w:p>
        </w:tc>
        <w:tc>
          <w:tcPr>
            <w:tcW w:w="2346" w:type="dxa"/>
          </w:tcPr>
          <w:p w14:paraId="35DB5E3C" w14:textId="77777777" w:rsidR="001B60DD" w:rsidRPr="00376959" w:rsidRDefault="001B60DD" w:rsidP="008E197B">
            <w:pPr>
              <w:pStyle w:val="TableEntry"/>
            </w:pPr>
            <w:r w:rsidRPr="00376959">
              <w:t>Version2 Element - E14_27</w:t>
            </w:r>
          </w:p>
        </w:tc>
        <w:tc>
          <w:tcPr>
            <w:tcW w:w="3338" w:type="dxa"/>
          </w:tcPr>
          <w:p w14:paraId="3BBAEBA7" w14:textId="77777777" w:rsidR="001B60DD" w:rsidRPr="00376959" w:rsidRDefault="001B60DD" w:rsidP="008E197B">
            <w:pPr>
              <w:pStyle w:val="TableEntry"/>
            </w:pPr>
            <w:r w:rsidRPr="00376959">
              <w:t>The patient's Revised Trauma Score.</w:t>
            </w:r>
          </w:p>
          <w:p w14:paraId="0CEF46EE" w14:textId="77777777" w:rsidR="001B60DD" w:rsidRPr="00376959" w:rsidRDefault="001B60DD" w:rsidP="008E197B">
            <w:pPr>
              <w:pStyle w:val="TableEntry"/>
            </w:pPr>
          </w:p>
        </w:tc>
      </w:tr>
      <w:tr w:rsidR="000B40A6" w:rsidRPr="00376959" w14:paraId="58646B60" w14:textId="77777777" w:rsidTr="008E197B">
        <w:trPr>
          <w:cantSplit/>
        </w:trPr>
        <w:tc>
          <w:tcPr>
            <w:tcW w:w="1601" w:type="dxa"/>
            <w:vMerge w:val="restart"/>
          </w:tcPr>
          <w:p w14:paraId="48896157" w14:textId="24A739D3" w:rsidR="000B40A6" w:rsidRPr="00376959" w:rsidRDefault="000B40A6" w:rsidP="008E197B">
            <w:pPr>
              <w:pStyle w:val="TableEntry"/>
            </w:pPr>
            <w:r>
              <w:t xml:space="preserve">Response </w:t>
            </w:r>
          </w:p>
        </w:tc>
        <w:tc>
          <w:tcPr>
            <w:tcW w:w="2178" w:type="dxa"/>
          </w:tcPr>
          <w:p w14:paraId="10BEF250" w14:textId="77777777" w:rsidR="000B40A6" w:rsidRPr="00C92E23" w:rsidRDefault="000B40A6" w:rsidP="00C92E23">
            <w:pPr>
              <w:pStyle w:val="TableEntry"/>
            </w:pPr>
            <w:r w:rsidRPr="00C92E23">
              <w:t xml:space="preserve">EMS Agency Number </w:t>
            </w:r>
          </w:p>
          <w:p w14:paraId="596819A0" w14:textId="77777777" w:rsidR="000B40A6" w:rsidRPr="00376959" w:rsidRDefault="000B40A6" w:rsidP="00C92E23">
            <w:pPr>
              <w:pStyle w:val="TableEntry"/>
            </w:pPr>
          </w:p>
        </w:tc>
        <w:tc>
          <w:tcPr>
            <w:tcW w:w="2346" w:type="dxa"/>
          </w:tcPr>
          <w:p w14:paraId="435CDED9" w14:textId="77777777" w:rsidR="000B40A6" w:rsidRPr="00C92E23" w:rsidRDefault="000B40A6" w:rsidP="00C92E23">
            <w:pPr>
              <w:pStyle w:val="TableEntry"/>
            </w:pPr>
            <w:r w:rsidRPr="00C92E23">
              <w:t>Version2 Element - E02_01</w:t>
            </w:r>
          </w:p>
          <w:p w14:paraId="09ABF2DC" w14:textId="77777777" w:rsidR="000B40A6" w:rsidRPr="00376959" w:rsidRDefault="000B40A6" w:rsidP="00C92E23">
            <w:pPr>
              <w:pStyle w:val="TableEntry"/>
            </w:pPr>
          </w:p>
        </w:tc>
        <w:tc>
          <w:tcPr>
            <w:tcW w:w="3338" w:type="dxa"/>
          </w:tcPr>
          <w:p w14:paraId="5C80E9A5" w14:textId="77777777" w:rsidR="000B40A6" w:rsidRPr="00C92E23" w:rsidRDefault="000B40A6" w:rsidP="00C92E23">
            <w:pPr>
              <w:pStyle w:val="TableEntry"/>
            </w:pPr>
            <w:r w:rsidRPr="00C92E23">
              <w:t>The state-assigned provider number of the responding agency</w:t>
            </w:r>
          </w:p>
          <w:p w14:paraId="24908C55" w14:textId="77777777" w:rsidR="000B40A6" w:rsidRPr="00376959" w:rsidRDefault="000B40A6" w:rsidP="00C92E23">
            <w:pPr>
              <w:pStyle w:val="TableEntry"/>
            </w:pPr>
          </w:p>
        </w:tc>
      </w:tr>
      <w:tr w:rsidR="000B40A6" w:rsidRPr="00376959" w14:paraId="3892309A" w14:textId="77777777" w:rsidTr="008E197B">
        <w:trPr>
          <w:cantSplit/>
        </w:trPr>
        <w:tc>
          <w:tcPr>
            <w:tcW w:w="1601" w:type="dxa"/>
            <w:vMerge/>
          </w:tcPr>
          <w:p w14:paraId="4FA3530E" w14:textId="77777777" w:rsidR="000B40A6" w:rsidRPr="00376959" w:rsidRDefault="000B40A6" w:rsidP="008E197B">
            <w:pPr>
              <w:pStyle w:val="TableEntry"/>
            </w:pPr>
          </w:p>
        </w:tc>
        <w:tc>
          <w:tcPr>
            <w:tcW w:w="2178" w:type="dxa"/>
          </w:tcPr>
          <w:p w14:paraId="39AE5C6B" w14:textId="77777777" w:rsidR="000B40A6" w:rsidRPr="00C92E23" w:rsidRDefault="000B40A6" w:rsidP="00C92E23">
            <w:pPr>
              <w:pStyle w:val="TableEntry"/>
            </w:pPr>
            <w:r w:rsidRPr="00C92E23">
              <w:t>EMS Agency Name</w:t>
            </w:r>
          </w:p>
          <w:p w14:paraId="47B6240A" w14:textId="77777777" w:rsidR="000B40A6" w:rsidRPr="00376959" w:rsidRDefault="000B40A6" w:rsidP="00C92E23">
            <w:pPr>
              <w:pStyle w:val="TableEntry"/>
            </w:pPr>
          </w:p>
        </w:tc>
        <w:tc>
          <w:tcPr>
            <w:tcW w:w="2346" w:type="dxa"/>
          </w:tcPr>
          <w:p w14:paraId="2B3844F3" w14:textId="77777777" w:rsidR="000B40A6" w:rsidRPr="00C92E23" w:rsidRDefault="000B40A6" w:rsidP="00C92E23">
            <w:pPr>
              <w:pStyle w:val="TableEntry"/>
            </w:pPr>
            <w:r w:rsidRPr="00C92E23">
              <w:t>None</w:t>
            </w:r>
          </w:p>
          <w:p w14:paraId="31917950" w14:textId="77777777" w:rsidR="000B40A6" w:rsidRPr="00376959" w:rsidRDefault="000B40A6" w:rsidP="00C92E23">
            <w:pPr>
              <w:pStyle w:val="TableEntry"/>
            </w:pPr>
          </w:p>
        </w:tc>
        <w:tc>
          <w:tcPr>
            <w:tcW w:w="3338" w:type="dxa"/>
          </w:tcPr>
          <w:p w14:paraId="34E7B832" w14:textId="77777777" w:rsidR="000B40A6" w:rsidRPr="00376959" w:rsidRDefault="000B40A6" w:rsidP="00C92E23">
            <w:pPr>
              <w:pStyle w:val="TableEntry"/>
            </w:pPr>
          </w:p>
        </w:tc>
      </w:tr>
      <w:tr w:rsidR="000B40A6" w:rsidRPr="00376959" w14:paraId="18E05A49" w14:textId="77777777" w:rsidTr="008E197B">
        <w:trPr>
          <w:cantSplit/>
        </w:trPr>
        <w:tc>
          <w:tcPr>
            <w:tcW w:w="1601" w:type="dxa"/>
            <w:vMerge/>
          </w:tcPr>
          <w:p w14:paraId="140DF823" w14:textId="77777777" w:rsidR="000B40A6" w:rsidRPr="00376959" w:rsidRDefault="000B40A6" w:rsidP="008E197B">
            <w:pPr>
              <w:pStyle w:val="TableEntry"/>
            </w:pPr>
          </w:p>
        </w:tc>
        <w:tc>
          <w:tcPr>
            <w:tcW w:w="2178" w:type="dxa"/>
          </w:tcPr>
          <w:p w14:paraId="2126094B" w14:textId="77777777" w:rsidR="000B40A6" w:rsidRPr="00C92E23" w:rsidRDefault="000B40A6" w:rsidP="00C92E23">
            <w:pPr>
              <w:pStyle w:val="TableEntry"/>
            </w:pPr>
            <w:r w:rsidRPr="00C92E23">
              <w:t>Incident number</w:t>
            </w:r>
          </w:p>
          <w:p w14:paraId="76F52337" w14:textId="77777777" w:rsidR="000B40A6" w:rsidRPr="00376959" w:rsidRDefault="000B40A6" w:rsidP="00C92E23">
            <w:pPr>
              <w:pStyle w:val="TableEntry"/>
            </w:pPr>
          </w:p>
        </w:tc>
        <w:tc>
          <w:tcPr>
            <w:tcW w:w="2346" w:type="dxa"/>
          </w:tcPr>
          <w:p w14:paraId="572BC160" w14:textId="77777777" w:rsidR="000B40A6" w:rsidRPr="00C92E23" w:rsidRDefault="000B40A6" w:rsidP="00C92E23">
            <w:pPr>
              <w:pStyle w:val="TableEntry"/>
            </w:pPr>
            <w:r w:rsidRPr="00C92E23">
              <w:t>Version2 Element - E02_02</w:t>
            </w:r>
          </w:p>
          <w:p w14:paraId="3554E047" w14:textId="77777777" w:rsidR="000B40A6" w:rsidRPr="00376959" w:rsidRDefault="000B40A6" w:rsidP="00C92E23">
            <w:pPr>
              <w:pStyle w:val="TableEntry"/>
            </w:pPr>
          </w:p>
        </w:tc>
        <w:tc>
          <w:tcPr>
            <w:tcW w:w="3338" w:type="dxa"/>
          </w:tcPr>
          <w:p w14:paraId="1872BF4A" w14:textId="77777777" w:rsidR="000B40A6" w:rsidRPr="00C92E23" w:rsidRDefault="000B40A6" w:rsidP="00C92E23">
            <w:pPr>
              <w:pStyle w:val="TableEntry"/>
            </w:pPr>
            <w:r w:rsidRPr="00C92E23">
              <w:t>The incident number assigned by the 911 Dispatch System</w:t>
            </w:r>
          </w:p>
          <w:p w14:paraId="142CE1D5" w14:textId="77777777" w:rsidR="000B40A6" w:rsidRPr="00376959" w:rsidRDefault="000B40A6" w:rsidP="00C92E23">
            <w:pPr>
              <w:pStyle w:val="TableEntry"/>
            </w:pPr>
          </w:p>
        </w:tc>
      </w:tr>
      <w:tr w:rsidR="000B40A6" w:rsidRPr="00376959" w14:paraId="58F2D44C" w14:textId="77777777" w:rsidTr="008E197B">
        <w:trPr>
          <w:cantSplit/>
        </w:trPr>
        <w:tc>
          <w:tcPr>
            <w:tcW w:w="1601" w:type="dxa"/>
            <w:vMerge/>
          </w:tcPr>
          <w:p w14:paraId="0C388300" w14:textId="77777777" w:rsidR="000B40A6" w:rsidRPr="00376959" w:rsidRDefault="000B40A6" w:rsidP="008E197B">
            <w:pPr>
              <w:pStyle w:val="TableEntry"/>
            </w:pPr>
          </w:p>
        </w:tc>
        <w:tc>
          <w:tcPr>
            <w:tcW w:w="2178" w:type="dxa"/>
          </w:tcPr>
          <w:p w14:paraId="7AB4C809" w14:textId="77777777" w:rsidR="000B40A6" w:rsidRPr="00C92E23" w:rsidRDefault="000B40A6" w:rsidP="00C92E23">
            <w:pPr>
              <w:pStyle w:val="TableEntry"/>
            </w:pPr>
            <w:r w:rsidRPr="00C92E23">
              <w:t xml:space="preserve">EMS response number </w:t>
            </w:r>
          </w:p>
          <w:p w14:paraId="6F065DCE" w14:textId="77777777" w:rsidR="000B40A6" w:rsidRPr="00376959" w:rsidRDefault="000B40A6" w:rsidP="00C92E23">
            <w:pPr>
              <w:pStyle w:val="TableEntry"/>
            </w:pPr>
          </w:p>
        </w:tc>
        <w:tc>
          <w:tcPr>
            <w:tcW w:w="2346" w:type="dxa"/>
          </w:tcPr>
          <w:p w14:paraId="399C7B50" w14:textId="77777777" w:rsidR="000B40A6" w:rsidRPr="00C92E23" w:rsidRDefault="000B40A6" w:rsidP="00C92E23">
            <w:pPr>
              <w:pStyle w:val="TableEntry"/>
            </w:pPr>
            <w:r w:rsidRPr="00C92E23">
              <w:t>Version2 Element - E02_03</w:t>
            </w:r>
          </w:p>
          <w:p w14:paraId="62499AA0" w14:textId="77777777" w:rsidR="000B40A6" w:rsidRPr="00376959" w:rsidRDefault="000B40A6" w:rsidP="00C92E23">
            <w:pPr>
              <w:pStyle w:val="TableEntry"/>
            </w:pPr>
          </w:p>
        </w:tc>
        <w:tc>
          <w:tcPr>
            <w:tcW w:w="3338" w:type="dxa"/>
          </w:tcPr>
          <w:p w14:paraId="2DA52F79" w14:textId="77777777" w:rsidR="000B40A6" w:rsidRPr="00C92E23" w:rsidRDefault="000B40A6" w:rsidP="00C92E23">
            <w:pPr>
              <w:pStyle w:val="TableEntry"/>
            </w:pPr>
            <w:r w:rsidRPr="00C92E23">
              <w:t>The internal EMS response number which is unique for each EMS Vehicle's (Unit) response to an incident within an EMS Agency.</w:t>
            </w:r>
          </w:p>
          <w:p w14:paraId="3CBDD074" w14:textId="77777777" w:rsidR="000B40A6" w:rsidRPr="00376959" w:rsidRDefault="000B40A6" w:rsidP="00C92E23">
            <w:pPr>
              <w:pStyle w:val="TableEntry"/>
            </w:pPr>
          </w:p>
        </w:tc>
      </w:tr>
      <w:tr w:rsidR="000B40A6" w:rsidRPr="00376959" w14:paraId="41149CB8" w14:textId="77777777" w:rsidTr="008E197B">
        <w:trPr>
          <w:cantSplit/>
        </w:trPr>
        <w:tc>
          <w:tcPr>
            <w:tcW w:w="1601" w:type="dxa"/>
            <w:vMerge/>
          </w:tcPr>
          <w:p w14:paraId="52F7BCA3" w14:textId="77777777" w:rsidR="000B40A6" w:rsidRPr="00376959" w:rsidRDefault="000B40A6" w:rsidP="008E197B">
            <w:pPr>
              <w:pStyle w:val="TableEntry"/>
            </w:pPr>
          </w:p>
        </w:tc>
        <w:tc>
          <w:tcPr>
            <w:tcW w:w="2178" w:type="dxa"/>
          </w:tcPr>
          <w:p w14:paraId="0D5FD4F8" w14:textId="77777777" w:rsidR="000B40A6" w:rsidRPr="00C92E23" w:rsidRDefault="000B40A6" w:rsidP="00C92E23">
            <w:pPr>
              <w:pStyle w:val="TableEntry"/>
            </w:pPr>
            <w:r w:rsidRPr="00C92E23">
              <w:t>Type of service requested</w:t>
            </w:r>
          </w:p>
          <w:p w14:paraId="050C99A7" w14:textId="77777777" w:rsidR="000B40A6" w:rsidRPr="00376959" w:rsidRDefault="000B40A6" w:rsidP="00C92E23">
            <w:pPr>
              <w:pStyle w:val="TableEntry"/>
            </w:pPr>
          </w:p>
        </w:tc>
        <w:tc>
          <w:tcPr>
            <w:tcW w:w="2346" w:type="dxa"/>
          </w:tcPr>
          <w:p w14:paraId="00059674" w14:textId="77777777" w:rsidR="000B40A6" w:rsidRPr="00C92E23" w:rsidRDefault="000B40A6" w:rsidP="00C92E23">
            <w:pPr>
              <w:pStyle w:val="TableEntry"/>
            </w:pPr>
            <w:r w:rsidRPr="00C92E23">
              <w:t>Version2 Element - E02_04</w:t>
            </w:r>
          </w:p>
          <w:p w14:paraId="4F6F4660" w14:textId="77777777" w:rsidR="000B40A6" w:rsidRPr="00376959" w:rsidRDefault="000B40A6" w:rsidP="00C92E23">
            <w:pPr>
              <w:pStyle w:val="TableEntry"/>
            </w:pPr>
          </w:p>
        </w:tc>
        <w:tc>
          <w:tcPr>
            <w:tcW w:w="3338" w:type="dxa"/>
          </w:tcPr>
          <w:p w14:paraId="69D4B0CD" w14:textId="77777777" w:rsidR="000B40A6" w:rsidRPr="00C92E23" w:rsidRDefault="000B40A6" w:rsidP="00C92E23">
            <w:pPr>
              <w:pStyle w:val="TableEntry"/>
            </w:pPr>
            <w:r w:rsidRPr="00C92E23">
              <w:t>The type of service or category of service requested of the EMS Agency responding for this specific EMS event</w:t>
            </w:r>
          </w:p>
          <w:p w14:paraId="7AEBBF3E" w14:textId="77777777" w:rsidR="000B40A6" w:rsidRPr="00376959" w:rsidRDefault="000B40A6" w:rsidP="00C92E23">
            <w:pPr>
              <w:pStyle w:val="TableEntry"/>
            </w:pPr>
          </w:p>
        </w:tc>
      </w:tr>
      <w:tr w:rsidR="000B40A6" w:rsidRPr="00376959" w14:paraId="4779ACA3" w14:textId="77777777" w:rsidTr="008E197B">
        <w:trPr>
          <w:cantSplit/>
        </w:trPr>
        <w:tc>
          <w:tcPr>
            <w:tcW w:w="1601" w:type="dxa"/>
            <w:vMerge/>
          </w:tcPr>
          <w:p w14:paraId="3041A4FD" w14:textId="77777777" w:rsidR="000B40A6" w:rsidRPr="00376959" w:rsidRDefault="000B40A6" w:rsidP="008E197B">
            <w:pPr>
              <w:pStyle w:val="TableEntry"/>
            </w:pPr>
          </w:p>
        </w:tc>
        <w:tc>
          <w:tcPr>
            <w:tcW w:w="2178" w:type="dxa"/>
          </w:tcPr>
          <w:p w14:paraId="225461FD" w14:textId="77777777" w:rsidR="000B40A6" w:rsidRPr="00C92E23" w:rsidRDefault="000B40A6" w:rsidP="00C92E23">
            <w:pPr>
              <w:pStyle w:val="TableEntry"/>
            </w:pPr>
            <w:r w:rsidRPr="00C92E23">
              <w:t xml:space="preserve">Standby Purpose </w:t>
            </w:r>
          </w:p>
          <w:p w14:paraId="616349D0" w14:textId="77777777" w:rsidR="000B40A6" w:rsidRPr="00376959" w:rsidRDefault="000B40A6" w:rsidP="00C92E23">
            <w:pPr>
              <w:pStyle w:val="TableEntry"/>
            </w:pPr>
          </w:p>
        </w:tc>
        <w:tc>
          <w:tcPr>
            <w:tcW w:w="2346" w:type="dxa"/>
          </w:tcPr>
          <w:p w14:paraId="5557BD65" w14:textId="77777777" w:rsidR="000B40A6" w:rsidRPr="00C92E23" w:rsidRDefault="000B40A6" w:rsidP="00C92E23">
            <w:pPr>
              <w:pStyle w:val="TableEntry"/>
            </w:pPr>
            <w:r w:rsidRPr="00C92E23">
              <w:t>None</w:t>
            </w:r>
          </w:p>
          <w:p w14:paraId="39138A7A" w14:textId="77777777" w:rsidR="000B40A6" w:rsidRPr="00376959" w:rsidRDefault="000B40A6" w:rsidP="00C92E23">
            <w:pPr>
              <w:pStyle w:val="TableEntry"/>
            </w:pPr>
          </w:p>
        </w:tc>
        <w:tc>
          <w:tcPr>
            <w:tcW w:w="3338" w:type="dxa"/>
          </w:tcPr>
          <w:p w14:paraId="20682774" w14:textId="77777777" w:rsidR="000B40A6" w:rsidRPr="00C92E23" w:rsidRDefault="000B40A6" w:rsidP="00C92E23">
            <w:pPr>
              <w:pStyle w:val="TableEntry"/>
            </w:pPr>
            <w:r w:rsidRPr="00C92E23">
              <w:t>The main reason the EMS Unit is on Standby as the Primary Type of Service for the EMS event.</w:t>
            </w:r>
          </w:p>
          <w:p w14:paraId="3DB442F6" w14:textId="77777777" w:rsidR="000B40A6" w:rsidRPr="00376959" w:rsidRDefault="000B40A6" w:rsidP="00C92E23">
            <w:pPr>
              <w:pStyle w:val="TableEntry"/>
            </w:pPr>
          </w:p>
        </w:tc>
      </w:tr>
      <w:tr w:rsidR="000B40A6" w:rsidRPr="00376959" w14:paraId="4F97035D" w14:textId="77777777" w:rsidTr="008E197B">
        <w:trPr>
          <w:cantSplit/>
        </w:trPr>
        <w:tc>
          <w:tcPr>
            <w:tcW w:w="1601" w:type="dxa"/>
            <w:vMerge/>
          </w:tcPr>
          <w:p w14:paraId="0BAA7193" w14:textId="77777777" w:rsidR="000B40A6" w:rsidRPr="00376959" w:rsidRDefault="000B40A6" w:rsidP="008E197B">
            <w:pPr>
              <w:pStyle w:val="TableEntry"/>
            </w:pPr>
          </w:p>
        </w:tc>
        <w:tc>
          <w:tcPr>
            <w:tcW w:w="2178" w:type="dxa"/>
          </w:tcPr>
          <w:p w14:paraId="3B49D58E" w14:textId="77777777" w:rsidR="000B40A6" w:rsidRPr="00C92E23" w:rsidRDefault="000B40A6" w:rsidP="00C92E23">
            <w:pPr>
              <w:pStyle w:val="TableEntry"/>
            </w:pPr>
            <w:r w:rsidRPr="00C92E23">
              <w:t xml:space="preserve">Primary Role of the Unit </w:t>
            </w:r>
          </w:p>
          <w:p w14:paraId="24D3C508" w14:textId="77777777" w:rsidR="000B40A6" w:rsidRPr="00376959" w:rsidRDefault="000B40A6" w:rsidP="00C92E23">
            <w:pPr>
              <w:pStyle w:val="TableEntry"/>
            </w:pPr>
          </w:p>
        </w:tc>
        <w:tc>
          <w:tcPr>
            <w:tcW w:w="2346" w:type="dxa"/>
          </w:tcPr>
          <w:p w14:paraId="57559385" w14:textId="77777777" w:rsidR="000B40A6" w:rsidRPr="00C92E23" w:rsidRDefault="000B40A6" w:rsidP="00C92E23">
            <w:pPr>
              <w:pStyle w:val="TableEntry"/>
            </w:pPr>
            <w:r w:rsidRPr="00C92E23">
              <w:t>Version2 Element - E02_05</w:t>
            </w:r>
          </w:p>
          <w:p w14:paraId="6B3A9952" w14:textId="77777777" w:rsidR="000B40A6" w:rsidRPr="00376959" w:rsidRDefault="000B40A6" w:rsidP="00C92E23">
            <w:pPr>
              <w:pStyle w:val="TableEntry"/>
            </w:pPr>
          </w:p>
        </w:tc>
        <w:tc>
          <w:tcPr>
            <w:tcW w:w="3338" w:type="dxa"/>
          </w:tcPr>
          <w:p w14:paraId="10D5483C" w14:textId="77777777" w:rsidR="000B40A6" w:rsidRPr="00C92E23" w:rsidRDefault="000B40A6" w:rsidP="00C92E23">
            <w:pPr>
              <w:pStyle w:val="TableEntry"/>
            </w:pPr>
            <w:r w:rsidRPr="00C92E23">
              <w:t>The primary role of the EMS Unit which responded to this specific EMS event</w:t>
            </w:r>
          </w:p>
          <w:p w14:paraId="4218E1B0" w14:textId="77777777" w:rsidR="000B40A6" w:rsidRPr="00376959" w:rsidRDefault="000B40A6" w:rsidP="00C92E23">
            <w:pPr>
              <w:pStyle w:val="TableEntry"/>
            </w:pPr>
          </w:p>
        </w:tc>
      </w:tr>
      <w:tr w:rsidR="000B40A6" w:rsidRPr="00376959" w14:paraId="794C85CB" w14:textId="77777777" w:rsidTr="008E197B">
        <w:trPr>
          <w:cantSplit/>
        </w:trPr>
        <w:tc>
          <w:tcPr>
            <w:tcW w:w="1601" w:type="dxa"/>
            <w:vMerge/>
          </w:tcPr>
          <w:p w14:paraId="13E23835" w14:textId="77777777" w:rsidR="000B40A6" w:rsidRPr="00376959" w:rsidRDefault="000B40A6" w:rsidP="008E197B">
            <w:pPr>
              <w:pStyle w:val="TableEntry"/>
            </w:pPr>
          </w:p>
        </w:tc>
        <w:tc>
          <w:tcPr>
            <w:tcW w:w="2178" w:type="dxa"/>
          </w:tcPr>
          <w:p w14:paraId="17EFB7EE" w14:textId="77777777" w:rsidR="000B40A6" w:rsidRPr="00C92E23" w:rsidRDefault="000B40A6" w:rsidP="00C92E23">
            <w:pPr>
              <w:pStyle w:val="TableEntry"/>
            </w:pPr>
            <w:r w:rsidRPr="00C92E23">
              <w:t xml:space="preserve">Type of dispetche delay </w:t>
            </w:r>
          </w:p>
          <w:p w14:paraId="68930977" w14:textId="77777777" w:rsidR="000B40A6" w:rsidRPr="00376959" w:rsidRDefault="000B40A6" w:rsidP="00C92E23">
            <w:pPr>
              <w:pStyle w:val="TableEntry"/>
            </w:pPr>
          </w:p>
        </w:tc>
        <w:tc>
          <w:tcPr>
            <w:tcW w:w="2346" w:type="dxa"/>
          </w:tcPr>
          <w:p w14:paraId="019056B8" w14:textId="77777777" w:rsidR="000B40A6" w:rsidRPr="00C92E23" w:rsidRDefault="000B40A6" w:rsidP="00C92E23">
            <w:pPr>
              <w:pStyle w:val="TableEntry"/>
            </w:pPr>
            <w:r w:rsidRPr="00C92E23">
              <w:t>Version2 Element - E02_06</w:t>
            </w:r>
          </w:p>
          <w:p w14:paraId="6BDF0D9E" w14:textId="77777777" w:rsidR="000B40A6" w:rsidRPr="00376959" w:rsidRDefault="000B40A6" w:rsidP="00C92E23">
            <w:pPr>
              <w:pStyle w:val="TableEntry"/>
            </w:pPr>
          </w:p>
        </w:tc>
        <w:tc>
          <w:tcPr>
            <w:tcW w:w="3338" w:type="dxa"/>
          </w:tcPr>
          <w:p w14:paraId="0ABE1174" w14:textId="77777777" w:rsidR="000B40A6" w:rsidRPr="00C92E23" w:rsidRDefault="000B40A6" w:rsidP="00C92E23">
            <w:pPr>
              <w:pStyle w:val="TableEntry"/>
            </w:pPr>
            <w:r w:rsidRPr="00C92E23">
              <w:t>The dispatch delays, if any, associated with the dispatch of the EMS unit to the EMS event.</w:t>
            </w:r>
          </w:p>
          <w:p w14:paraId="671A5C1C" w14:textId="77777777" w:rsidR="000B40A6" w:rsidRPr="00376959" w:rsidRDefault="000B40A6" w:rsidP="00C92E23">
            <w:pPr>
              <w:pStyle w:val="TableEntry"/>
            </w:pPr>
          </w:p>
        </w:tc>
      </w:tr>
      <w:tr w:rsidR="000B40A6" w:rsidRPr="00376959" w14:paraId="6A7E9EFC" w14:textId="77777777" w:rsidTr="008E197B">
        <w:trPr>
          <w:cantSplit/>
        </w:trPr>
        <w:tc>
          <w:tcPr>
            <w:tcW w:w="1601" w:type="dxa"/>
            <w:vMerge/>
          </w:tcPr>
          <w:p w14:paraId="6664DC10" w14:textId="77777777" w:rsidR="000B40A6" w:rsidRPr="00376959" w:rsidRDefault="000B40A6" w:rsidP="008E197B">
            <w:pPr>
              <w:pStyle w:val="TableEntry"/>
            </w:pPr>
          </w:p>
        </w:tc>
        <w:tc>
          <w:tcPr>
            <w:tcW w:w="2178" w:type="dxa"/>
          </w:tcPr>
          <w:p w14:paraId="196FDAFB" w14:textId="77777777" w:rsidR="000B40A6" w:rsidRPr="00C92E23" w:rsidRDefault="000B40A6" w:rsidP="00C92E23">
            <w:pPr>
              <w:pStyle w:val="TableEntry"/>
            </w:pPr>
            <w:r w:rsidRPr="00C92E23">
              <w:t xml:space="preserve">Type of response delay </w:t>
            </w:r>
          </w:p>
          <w:p w14:paraId="465B4F8B" w14:textId="77777777" w:rsidR="000B40A6" w:rsidRPr="00376959" w:rsidRDefault="000B40A6" w:rsidP="00C92E23">
            <w:pPr>
              <w:pStyle w:val="TableEntry"/>
            </w:pPr>
          </w:p>
        </w:tc>
        <w:tc>
          <w:tcPr>
            <w:tcW w:w="2346" w:type="dxa"/>
          </w:tcPr>
          <w:p w14:paraId="6B2D87CB" w14:textId="77777777" w:rsidR="000B40A6" w:rsidRPr="00C92E23" w:rsidRDefault="000B40A6" w:rsidP="00C92E23">
            <w:pPr>
              <w:pStyle w:val="TableEntry"/>
            </w:pPr>
            <w:r w:rsidRPr="00C92E23">
              <w:t>Version2 Element - E02_07</w:t>
            </w:r>
          </w:p>
          <w:p w14:paraId="38075965" w14:textId="77777777" w:rsidR="000B40A6" w:rsidRPr="00376959" w:rsidRDefault="000B40A6" w:rsidP="00C92E23">
            <w:pPr>
              <w:pStyle w:val="TableEntry"/>
            </w:pPr>
          </w:p>
        </w:tc>
        <w:tc>
          <w:tcPr>
            <w:tcW w:w="3338" w:type="dxa"/>
          </w:tcPr>
          <w:p w14:paraId="48BD26D8" w14:textId="77777777" w:rsidR="000B40A6" w:rsidRPr="00C92E23" w:rsidRDefault="000B40A6" w:rsidP="00C92E23">
            <w:pPr>
              <w:pStyle w:val="TableEntry"/>
            </w:pPr>
            <w:r w:rsidRPr="00C92E23">
              <w:t>The response delays, if any, of the EMS unit associated with the EMS event.</w:t>
            </w:r>
          </w:p>
          <w:p w14:paraId="0CFD3FA0" w14:textId="77777777" w:rsidR="000B40A6" w:rsidRPr="00376959" w:rsidRDefault="000B40A6" w:rsidP="00C92E23">
            <w:pPr>
              <w:pStyle w:val="TableEntry"/>
            </w:pPr>
          </w:p>
        </w:tc>
      </w:tr>
      <w:tr w:rsidR="000B40A6" w:rsidRPr="00376959" w14:paraId="51ED98CF" w14:textId="77777777" w:rsidTr="008E197B">
        <w:trPr>
          <w:cantSplit/>
        </w:trPr>
        <w:tc>
          <w:tcPr>
            <w:tcW w:w="1601" w:type="dxa"/>
            <w:vMerge/>
          </w:tcPr>
          <w:p w14:paraId="20D23632" w14:textId="77777777" w:rsidR="000B40A6" w:rsidRPr="00376959" w:rsidRDefault="000B40A6" w:rsidP="008E197B">
            <w:pPr>
              <w:pStyle w:val="TableEntry"/>
            </w:pPr>
          </w:p>
        </w:tc>
        <w:tc>
          <w:tcPr>
            <w:tcW w:w="2178" w:type="dxa"/>
          </w:tcPr>
          <w:p w14:paraId="366FB732" w14:textId="77777777" w:rsidR="000B40A6" w:rsidRPr="00C92E23" w:rsidRDefault="000B40A6" w:rsidP="00C92E23">
            <w:pPr>
              <w:pStyle w:val="TableEntry"/>
            </w:pPr>
            <w:r w:rsidRPr="00C92E23">
              <w:t xml:space="preserve">Type of scene delay </w:t>
            </w:r>
          </w:p>
          <w:p w14:paraId="3B75D52F" w14:textId="77777777" w:rsidR="000B40A6" w:rsidRPr="00376959" w:rsidRDefault="000B40A6" w:rsidP="00C92E23">
            <w:pPr>
              <w:pStyle w:val="TableEntry"/>
            </w:pPr>
          </w:p>
        </w:tc>
        <w:tc>
          <w:tcPr>
            <w:tcW w:w="2346" w:type="dxa"/>
          </w:tcPr>
          <w:p w14:paraId="25CB58C5" w14:textId="77777777" w:rsidR="000B40A6" w:rsidRPr="00C92E23" w:rsidRDefault="000B40A6" w:rsidP="00C92E23">
            <w:pPr>
              <w:pStyle w:val="TableEntry"/>
            </w:pPr>
            <w:r w:rsidRPr="00C92E23">
              <w:t>Version2 Element - E02_08</w:t>
            </w:r>
          </w:p>
          <w:p w14:paraId="32804EAE" w14:textId="77777777" w:rsidR="000B40A6" w:rsidRPr="00376959" w:rsidRDefault="000B40A6" w:rsidP="00C92E23">
            <w:pPr>
              <w:pStyle w:val="TableEntry"/>
            </w:pPr>
          </w:p>
        </w:tc>
        <w:tc>
          <w:tcPr>
            <w:tcW w:w="3338" w:type="dxa"/>
          </w:tcPr>
          <w:p w14:paraId="72B4CE09" w14:textId="77777777" w:rsidR="000B40A6" w:rsidRPr="00C92E23" w:rsidRDefault="000B40A6" w:rsidP="00C92E23">
            <w:pPr>
              <w:pStyle w:val="TableEntry"/>
            </w:pPr>
            <w:r w:rsidRPr="00C92E23">
              <w:t>The scene delays, if any, of the EMS unit associated with the EMS event.</w:t>
            </w:r>
          </w:p>
          <w:p w14:paraId="7F57448C" w14:textId="77777777" w:rsidR="000B40A6" w:rsidRPr="00376959" w:rsidRDefault="000B40A6" w:rsidP="00C92E23">
            <w:pPr>
              <w:pStyle w:val="TableEntry"/>
            </w:pPr>
          </w:p>
        </w:tc>
      </w:tr>
      <w:tr w:rsidR="000B40A6" w:rsidRPr="00376959" w14:paraId="0C3DE879" w14:textId="77777777" w:rsidTr="008E197B">
        <w:trPr>
          <w:cantSplit/>
        </w:trPr>
        <w:tc>
          <w:tcPr>
            <w:tcW w:w="1601" w:type="dxa"/>
            <w:vMerge/>
          </w:tcPr>
          <w:p w14:paraId="1E0507EC" w14:textId="77777777" w:rsidR="000B40A6" w:rsidRPr="00376959" w:rsidRDefault="000B40A6" w:rsidP="008E197B">
            <w:pPr>
              <w:pStyle w:val="TableEntry"/>
            </w:pPr>
          </w:p>
        </w:tc>
        <w:tc>
          <w:tcPr>
            <w:tcW w:w="2178" w:type="dxa"/>
          </w:tcPr>
          <w:p w14:paraId="22E14723" w14:textId="77777777" w:rsidR="000B40A6" w:rsidRPr="00C92E23" w:rsidRDefault="000B40A6" w:rsidP="00C92E23">
            <w:pPr>
              <w:pStyle w:val="TableEntry"/>
            </w:pPr>
            <w:r w:rsidRPr="00C92E23">
              <w:t>Type of transport delay</w:t>
            </w:r>
          </w:p>
          <w:p w14:paraId="420DA20E" w14:textId="77777777" w:rsidR="000B40A6" w:rsidRPr="00376959" w:rsidRDefault="000B40A6" w:rsidP="00C92E23">
            <w:pPr>
              <w:pStyle w:val="TableEntry"/>
            </w:pPr>
          </w:p>
        </w:tc>
        <w:tc>
          <w:tcPr>
            <w:tcW w:w="2346" w:type="dxa"/>
          </w:tcPr>
          <w:p w14:paraId="08F5AE2F" w14:textId="77777777" w:rsidR="000B40A6" w:rsidRPr="00C92E23" w:rsidRDefault="000B40A6" w:rsidP="00C92E23">
            <w:pPr>
              <w:pStyle w:val="TableEntry"/>
            </w:pPr>
            <w:r w:rsidRPr="00C92E23">
              <w:t>Version2 Element - E02_09</w:t>
            </w:r>
          </w:p>
          <w:p w14:paraId="200ECB34" w14:textId="77777777" w:rsidR="000B40A6" w:rsidRPr="00376959" w:rsidRDefault="000B40A6" w:rsidP="00C92E23">
            <w:pPr>
              <w:pStyle w:val="TableEntry"/>
            </w:pPr>
          </w:p>
        </w:tc>
        <w:tc>
          <w:tcPr>
            <w:tcW w:w="3338" w:type="dxa"/>
          </w:tcPr>
          <w:p w14:paraId="43A1A3DB" w14:textId="77777777" w:rsidR="000B40A6" w:rsidRPr="00C92E23" w:rsidRDefault="000B40A6" w:rsidP="00C92E23">
            <w:pPr>
              <w:pStyle w:val="TableEntry"/>
            </w:pPr>
            <w:r w:rsidRPr="00C92E23">
              <w:t>The transport delays, if any, of the EMS unit associated with the EMS event.</w:t>
            </w:r>
          </w:p>
          <w:p w14:paraId="729654BE" w14:textId="77777777" w:rsidR="000B40A6" w:rsidRPr="00376959" w:rsidRDefault="000B40A6" w:rsidP="00C92E23">
            <w:pPr>
              <w:pStyle w:val="TableEntry"/>
            </w:pPr>
          </w:p>
        </w:tc>
      </w:tr>
      <w:tr w:rsidR="000B40A6" w:rsidRPr="00376959" w14:paraId="380592C4" w14:textId="77777777" w:rsidTr="008E197B">
        <w:trPr>
          <w:cantSplit/>
        </w:trPr>
        <w:tc>
          <w:tcPr>
            <w:tcW w:w="1601" w:type="dxa"/>
            <w:vMerge/>
          </w:tcPr>
          <w:p w14:paraId="641DBEC9" w14:textId="77777777" w:rsidR="000B40A6" w:rsidRPr="00376959" w:rsidRDefault="000B40A6" w:rsidP="008E197B">
            <w:pPr>
              <w:pStyle w:val="TableEntry"/>
            </w:pPr>
          </w:p>
        </w:tc>
        <w:tc>
          <w:tcPr>
            <w:tcW w:w="2178" w:type="dxa"/>
          </w:tcPr>
          <w:p w14:paraId="679C2FD2" w14:textId="77777777" w:rsidR="000B40A6" w:rsidRPr="00C92E23" w:rsidRDefault="000B40A6" w:rsidP="00C92E23">
            <w:pPr>
              <w:pStyle w:val="TableEntry"/>
            </w:pPr>
            <w:r w:rsidRPr="00C92E23">
              <w:t xml:space="preserve">Type of turn-around delay </w:t>
            </w:r>
          </w:p>
          <w:p w14:paraId="642D212C" w14:textId="77777777" w:rsidR="000B40A6" w:rsidRPr="00376959" w:rsidRDefault="000B40A6" w:rsidP="00C92E23">
            <w:pPr>
              <w:pStyle w:val="TableEntry"/>
            </w:pPr>
          </w:p>
        </w:tc>
        <w:tc>
          <w:tcPr>
            <w:tcW w:w="2346" w:type="dxa"/>
          </w:tcPr>
          <w:p w14:paraId="71BBB127" w14:textId="77777777" w:rsidR="000B40A6" w:rsidRPr="00C92E23" w:rsidRDefault="000B40A6" w:rsidP="00C92E23">
            <w:pPr>
              <w:pStyle w:val="TableEntry"/>
            </w:pPr>
            <w:r w:rsidRPr="00C92E23">
              <w:t>Version2 Element - E02_10</w:t>
            </w:r>
          </w:p>
          <w:p w14:paraId="325E945D" w14:textId="77777777" w:rsidR="000B40A6" w:rsidRPr="00376959" w:rsidRDefault="000B40A6" w:rsidP="00C92E23">
            <w:pPr>
              <w:pStyle w:val="TableEntry"/>
            </w:pPr>
          </w:p>
        </w:tc>
        <w:tc>
          <w:tcPr>
            <w:tcW w:w="3338" w:type="dxa"/>
          </w:tcPr>
          <w:p w14:paraId="417EE613" w14:textId="77777777" w:rsidR="000B40A6" w:rsidRPr="00C92E23" w:rsidRDefault="000B40A6" w:rsidP="00C92E23">
            <w:pPr>
              <w:pStyle w:val="TableEntry"/>
            </w:pPr>
            <w:r w:rsidRPr="00C92E23">
              <w:t>The turn-around delays, if any, of EMS unit associated with the EMS event.</w:t>
            </w:r>
          </w:p>
          <w:p w14:paraId="716E8587" w14:textId="77777777" w:rsidR="000B40A6" w:rsidRPr="00376959" w:rsidRDefault="000B40A6" w:rsidP="00C92E23">
            <w:pPr>
              <w:pStyle w:val="TableEntry"/>
            </w:pPr>
          </w:p>
        </w:tc>
      </w:tr>
      <w:tr w:rsidR="000B40A6" w:rsidRPr="00376959" w14:paraId="2EE47EEB" w14:textId="77777777" w:rsidTr="008E197B">
        <w:trPr>
          <w:cantSplit/>
        </w:trPr>
        <w:tc>
          <w:tcPr>
            <w:tcW w:w="1601" w:type="dxa"/>
            <w:vMerge/>
          </w:tcPr>
          <w:p w14:paraId="40DDF9A4" w14:textId="77777777" w:rsidR="000B40A6" w:rsidRPr="00376959" w:rsidRDefault="000B40A6" w:rsidP="008E197B">
            <w:pPr>
              <w:pStyle w:val="TableEntry"/>
            </w:pPr>
          </w:p>
        </w:tc>
        <w:tc>
          <w:tcPr>
            <w:tcW w:w="2178" w:type="dxa"/>
          </w:tcPr>
          <w:p w14:paraId="432A4C7D" w14:textId="77777777" w:rsidR="000B40A6" w:rsidRPr="00C92E23" w:rsidRDefault="000B40A6" w:rsidP="00C92E23">
            <w:pPr>
              <w:pStyle w:val="TableEntry"/>
            </w:pPr>
            <w:r w:rsidRPr="00C92E23">
              <w:t xml:space="preserve">EMS vehical (unit) number </w:t>
            </w:r>
          </w:p>
          <w:p w14:paraId="1EBEEDF5" w14:textId="77777777" w:rsidR="000B40A6" w:rsidRPr="00376959" w:rsidRDefault="000B40A6" w:rsidP="00C92E23">
            <w:pPr>
              <w:pStyle w:val="TableEntry"/>
            </w:pPr>
          </w:p>
        </w:tc>
        <w:tc>
          <w:tcPr>
            <w:tcW w:w="2346" w:type="dxa"/>
          </w:tcPr>
          <w:p w14:paraId="78DF26BA" w14:textId="77777777" w:rsidR="000B40A6" w:rsidRPr="00C92E23" w:rsidRDefault="000B40A6" w:rsidP="00C92E23">
            <w:pPr>
              <w:pStyle w:val="TableEntry"/>
            </w:pPr>
            <w:r w:rsidRPr="00C92E23">
              <w:t>Version2 Element - E02_11</w:t>
            </w:r>
          </w:p>
          <w:p w14:paraId="1DBBA0A1" w14:textId="77777777" w:rsidR="000B40A6" w:rsidRPr="00376959" w:rsidRDefault="000B40A6" w:rsidP="00C92E23">
            <w:pPr>
              <w:pStyle w:val="TableEntry"/>
            </w:pPr>
          </w:p>
        </w:tc>
        <w:tc>
          <w:tcPr>
            <w:tcW w:w="3338" w:type="dxa"/>
          </w:tcPr>
          <w:p w14:paraId="11D6A8C6" w14:textId="77777777" w:rsidR="000B40A6" w:rsidRPr="00C92E23" w:rsidRDefault="000B40A6" w:rsidP="00C92E23">
            <w:pPr>
              <w:pStyle w:val="TableEntry"/>
            </w:pPr>
            <w:r w:rsidRPr="00C92E23">
              <w:t>The unique physical vehicle number of the responding unit.</w:t>
            </w:r>
          </w:p>
          <w:p w14:paraId="420E050C" w14:textId="77777777" w:rsidR="000B40A6" w:rsidRPr="00376959" w:rsidRDefault="000B40A6" w:rsidP="00C92E23">
            <w:pPr>
              <w:pStyle w:val="TableEntry"/>
            </w:pPr>
          </w:p>
        </w:tc>
      </w:tr>
      <w:tr w:rsidR="000B40A6" w:rsidRPr="00376959" w14:paraId="5E98BDB0" w14:textId="77777777" w:rsidTr="008E197B">
        <w:trPr>
          <w:cantSplit/>
        </w:trPr>
        <w:tc>
          <w:tcPr>
            <w:tcW w:w="1601" w:type="dxa"/>
            <w:vMerge/>
          </w:tcPr>
          <w:p w14:paraId="50F7BBEB" w14:textId="77777777" w:rsidR="000B40A6" w:rsidRPr="00376959" w:rsidRDefault="000B40A6" w:rsidP="008E197B">
            <w:pPr>
              <w:pStyle w:val="TableEntry"/>
            </w:pPr>
          </w:p>
        </w:tc>
        <w:tc>
          <w:tcPr>
            <w:tcW w:w="2178" w:type="dxa"/>
          </w:tcPr>
          <w:p w14:paraId="021F07A8" w14:textId="77777777" w:rsidR="000B40A6" w:rsidRPr="00C92E23" w:rsidRDefault="000B40A6" w:rsidP="00C92E23">
            <w:pPr>
              <w:pStyle w:val="TableEntry"/>
            </w:pPr>
            <w:r w:rsidRPr="00C92E23">
              <w:t xml:space="preserve">EMS unit call sign </w:t>
            </w:r>
          </w:p>
          <w:p w14:paraId="4AF10681" w14:textId="77777777" w:rsidR="000B40A6" w:rsidRPr="00376959" w:rsidRDefault="000B40A6" w:rsidP="00C92E23">
            <w:pPr>
              <w:pStyle w:val="TableEntry"/>
            </w:pPr>
          </w:p>
        </w:tc>
        <w:tc>
          <w:tcPr>
            <w:tcW w:w="2346" w:type="dxa"/>
          </w:tcPr>
          <w:p w14:paraId="125AB1CC" w14:textId="77777777" w:rsidR="000B40A6" w:rsidRPr="00C92E23" w:rsidRDefault="000B40A6" w:rsidP="00C92E23">
            <w:pPr>
              <w:pStyle w:val="TableEntry"/>
            </w:pPr>
            <w:r w:rsidRPr="00C92E23">
              <w:t>Version2 Element - E02_12</w:t>
            </w:r>
          </w:p>
          <w:p w14:paraId="1B935E6E" w14:textId="77777777" w:rsidR="000B40A6" w:rsidRPr="00376959" w:rsidRDefault="000B40A6" w:rsidP="00C92E23">
            <w:pPr>
              <w:pStyle w:val="TableEntry"/>
            </w:pPr>
          </w:p>
        </w:tc>
        <w:tc>
          <w:tcPr>
            <w:tcW w:w="3338" w:type="dxa"/>
          </w:tcPr>
          <w:p w14:paraId="57C8CA09" w14:textId="77777777" w:rsidR="000B40A6" w:rsidRPr="00C92E23" w:rsidRDefault="000B40A6" w:rsidP="00C92E23">
            <w:pPr>
              <w:pStyle w:val="TableEntry"/>
            </w:pPr>
            <w:r w:rsidRPr="00C92E23">
              <w:t>The EMS unit number used to dispatch and communicate with the unit. This may be the same as the EMS Unit/Vehicle Number in many agencies.</w:t>
            </w:r>
          </w:p>
          <w:p w14:paraId="7F9A5416" w14:textId="77777777" w:rsidR="000B40A6" w:rsidRPr="00376959" w:rsidRDefault="000B40A6" w:rsidP="00C92E23">
            <w:pPr>
              <w:pStyle w:val="TableEntry"/>
            </w:pPr>
          </w:p>
        </w:tc>
      </w:tr>
      <w:tr w:rsidR="000B40A6" w:rsidRPr="00376959" w14:paraId="538FF213" w14:textId="77777777" w:rsidTr="008E197B">
        <w:trPr>
          <w:cantSplit/>
        </w:trPr>
        <w:tc>
          <w:tcPr>
            <w:tcW w:w="1601" w:type="dxa"/>
            <w:vMerge/>
          </w:tcPr>
          <w:p w14:paraId="33D9AADA" w14:textId="77777777" w:rsidR="000B40A6" w:rsidRPr="00376959" w:rsidRDefault="000B40A6" w:rsidP="008E197B">
            <w:pPr>
              <w:pStyle w:val="TableEntry"/>
            </w:pPr>
          </w:p>
        </w:tc>
        <w:tc>
          <w:tcPr>
            <w:tcW w:w="2178" w:type="dxa"/>
          </w:tcPr>
          <w:p w14:paraId="53F83017" w14:textId="77777777" w:rsidR="000B40A6" w:rsidRPr="00C92E23" w:rsidRDefault="000B40A6" w:rsidP="00C92E23">
            <w:pPr>
              <w:pStyle w:val="TableEntry"/>
            </w:pPr>
            <w:r w:rsidRPr="00C92E23">
              <w:t xml:space="preserve">Level of care for this unit </w:t>
            </w:r>
          </w:p>
          <w:p w14:paraId="407C3979" w14:textId="77777777" w:rsidR="000B40A6" w:rsidRPr="00376959" w:rsidRDefault="000B40A6" w:rsidP="00C92E23">
            <w:pPr>
              <w:pStyle w:val="TableEntry"/>
            </w:pPr>
          </w:p>
        </w:tc>
        <w:tc>
          <w:tcPr>
            <w:tcW w:w="2346" w:type="dxa"/>
          </w:tcPr>
          <w:p w14:paraId="24780131" w14:textId="77777777" w:rsidR="000B40A6" w:rsidRPr="00C92E23" w:rsidRDefault="000B40A6" w:rsidP="00C92E23">
            <w:pPr>
              <w:pStyle w:val="TableEntry"/>
            </w:pPr>
            <w:r w:rsidRPr="00C92E23">
              <w:t>None</w:t>
            </w:r>
          </w:p>
          <w:p w14:paraId="78B5AD59" w14:textId="77777777" w:rsidR="000B40A6" w:rsidRPr="00376959" w:rsidRDefault="000B40A6" w:rsidP="00C92E23">
            <w:pPr>
              <w:pStyle w:val="TableEntry"/>
            </w:pPr>
          </w:p>
        </w:tc>
        <w:tc>
          <w:tcPr>
            <w:tcW w:w="3338" w:type="dxa"/>
          </w:tcPr>
          <w:p w14:paraId="12F60E27" w14:textId="77777777" w:rsidR="000B40A6" w:rsidRPr="00C92E23" w:rsidRDefault="000B40A6" w:rsidP="00C92E23">
            <w:pPr>
              <w:pStyle w:val="TableEntry"/>
            </w:pPr>
            <w:r w:rsidRPr="00C92E23">
              <w:t xml:space="preserve">The level of care (BLS or ALS) the unit </w:t>
            </w:r>
            <w:proofErr w:type="gramStart"/>
            <w:r w:rsidRPr="00C92E23">
              <w:t>is able to</w:t>
            </w:r>
            <w:proofErr w:type="gramEnd"/>
            <w:r w:rsidRPr="00C92E23">
              <w:t xml:space="preserve"> provide based on the units' treatment capabilities for this EMS response.</w:t>
            </w:r>
          </w:p>
          <w:p w14:paraId="6CC819BA" w14:textId="77777777" w:rsidR="000B40A6" w:rsidRPr="00376959" w:rsidRDefault="000B40A6" w:rsidP="00C92E23">
            <w:pPr>
              <w:pStyle w:val="TableEntry"/>
            </w:pPr>
          </w:p>
        </w:tc>
      </w:tr>
      <w:tr w:rsidR="000B40A6" w:rsidRPr="00376959" w14:paraId="4D684628" w14:textId="77777777" w:rsidTr="008E197B">
        <w:trPr>
          <w:cantSplit/>
        </w:trPr>
        <w:tc>
          <w:tcPr>
            <w:tcW w:w="1601" w:type="dxa"/>
            <w:vMerge/>
          </w:tcPr>
          <w:p w14:paraId="5EC46E37" w14:textId="77777777" w:rsidR="000B40A6" w:rsidRPr="00376959" w:rsidRDefault="000B40A6" w:rsidP="008E197B">
            <w:pPr>
              <w:pStyle w:val="TableEntry"/>
            </w:pPr>
          </w:p>
        </w:tc>
        <w:tc>
          <w:tcPr>
            <w:tcW w:w="2178" w:type="dxa"/>
          </w:tcPr>
          <w:p w14:paraId="6F4348A4" w14:textId="77777777" w:rsidR="000B40A6" w:rsidRPr="00C92E23" w:rsidRDefault="000B40A6" w:rsidP="00C92E23">
            <w:pPr>
              <w:pStyle w:val="TableEntry"/>
            </w:pPr>
            <w:r w:rsidRPr="00C92E23">
              <w:t>Vehical Dispatch Location</w:t>
            </w:r>
          </w:p>
          <w:p w14:paraId="30C509ED" w14:textId="77777777" w:rsidR="000B40A6" w:rsidRPr="00376959" w:rsidRDefault="000B40A6" w:rsidP="00C92E23">
            <w:pPr>
              <w:pStyle w:val="TableEntry"/>
            </w:pPr>
          </w:p>
        </w:tc>
        <w:tc>
          <w:tcPr>
            <w:tcW w:w="2346" w:type="dxa"/>
          </w:tcPr>
          <w:p w14:paraId="7D663DE7" w14:textId="77777777" w:rsidR="000B40A6" w:rsidRPr="00C92E23" w:rsidRDefault="000B40A6" w:rsidP="00C92E23">
            <w:pPr>
              <w:pStyle w:val="TableEntry"/>
            </w:pPr>
            <w:r w:rsidRPr="00C92E23">
              <w:t>Version2 Element - E02_13</w:t>
            </w:r>
          </w:p>
          <w:p w14:paraId="121A89B0" w14:textId="77777777" w:rsidR="000B40A6" w:rsidRPr="00376959" w:rsidRDefault="000B40A6" w:rsidP="00C92E23">
            <w:pPr>
              <w:pStyle w:val="TableEntry"/>
            </w:pPr>
          </w:p>
        </w:tc>
        <w:tc>
          <w:tcPr>
            <w:tcW w:w="3338" w:type="dxa"/>
          </w:tcPr>
          <w:p w14:paraId="2DE9484C" w14:textId="77777777" w:rsidR="000B40A6" w:rsidRPr="00C92E23" w:rsidRDefault="000B40A6" w:rsidP="00C92E23">
            <w:pPr>
              <w:pStyle w:val="TableEntry"/>
            </w:pPr>
            <w:r w:rsidRPr="00C92E23">
              <w:t>The EMS location or healthcare facility representing the geographic location of the unit or crew at the time of dispatch.</w:t>
            </w:r>
          </w:p>
          <w:p w14:paraId="1F20EE72" w14:textId="77777777" w:rsidR="000B40A6" w:rsidRPr="00376959" w:rsidRDefault="000B40A6" w:rsidP="00C92E23">
            <w:pPr>
              <w:pStyle w:val="TableEntry"/>
            </w:pPr>
          </w:p>
        </w:tc>
      </w:tr>
      <w:tr w:rsidR="000B40A6" w:rsidRPr="00376959" w14:paraId="3D428B04" w14:textId="77777777" w:rsidTr="008E197B">
        <w:trPr>
          <w:cantSplit/>
        </w:trPr>
        <w:tc>
          <w:tcPr>
            <w:tcW w:w="1601" w:type="dxa"/>
            <w:vMerge/>
          </w:tcPr>
          <w:p w14:paraId="5D7F4FB8" w14:textId="77777777" w:rsidR="000B40A6" w:rsidRPr="00376959" w:rsidRDefault="000B40A6" w:rsidP="008E197B">
            <w:pPr>
              <w:pStyle w:val="TableEntry"/>
            </w:pPr>
          </w:p>
        </w:tc>
        <w:tc>
          <w:tcPr>
            <w:tcW w:w="2178" w:type="dxa"/>
          </w:tcPr>
          <w:p w14:paraId="784C2801" w14:textId="77777777" w:rsidR="000B40A6" w:rsidRPr="00C92E23" w:rsidRDefault="000B40A6" w:rsidP="00C92E23">
            <w:pPr>
              <w:pStyle w:val="TableEntry"/>
            </w:pPr>
            <w:r w:rsidRPr="00C92E23">
              <w:t>Vehical Dispatch GPS Location</w:t>
            </w:r>
          </w:p>
          <w:p w14:paraId="7822230D" w14:textId="77777777" w:rsidR="000B40A6" w:rsidRPr="00376959" w:rsidRDefault="000B40A6" w:rsidP="00C92E23">
            <w:pPr>
              <w:pStyle w:val="TableEntry"/>
            </w:pPr>
          </w:p>
        </w:tc>
        <w:tc>
          <w:tcPr>
            <w:tcW w:w="2346" w:type="dxa"/>
          </w:tcPr>
          <w:p w14:paraId="1F77C713" w14:textId="77777777" w:rsidR="000B40A6" w:rsidRPr="00C92E23" w:rsidRDefault="000B40A6" w:rsidP="00C92E23">
            <w:pPr>
              <w:pStyle w:val="TableEntry"/>
            </w:pPr>
            <w:r w:rsidRPr="00C92E23">
              <w:t>Version2 Element - E02_15</w:t>
            </w:r>
          </w:p>
          <w:p w14:paraId="50A7A86D" w14:textId="77777777" w:rsidR="000B40A6" w:rsidRPr="00376959" w:rsidRDefault="000B40A6" w:rsidP="00C92E23">
            <w:pPr>
              <w:pStyle w:val="TableEntry"/>
            </w:pPr>
          </w:p>
        </w:tc>
        <w:tc>
          <w:tcPr>
            <w:tcW w:w="3338" w:type="dxa"/>
          </w:tcPr>
          <w:p w14:paraId="38F3335D" w14:textId="77777777" w:rsidR="000B40A6" w:rsidRPr="00C92E23" w:rsidRDefault="000B40A6" w:rsidP="00C92E23">
            <w:pPr>
              <w:pStyle w:val="TableEntry"/>
            </w:pPr>
            <w:r w:rsidRPr="00C92E23">
              <w:t>The GPS coordinates associated with the EMS unit at the time of dispatch documented in decimal degrees.</w:t>
            </w:r>
          </w:p>
          <w:p w14:paraId="4AF53D6E" w14:textId="77777777" w:rsidR="000B40A6" w:rsidRPr="00376959" w:rsidRDefault="000B40A6" w:rsidP="00C92E23">
            <w:pPr>
              <w:pStyle w:val="TableEntry"/>
            </w:pPr>
          </w:p>
        </w:tc>
      </w:tr>
      <w:tr w:rsidR="000B40A6" w:rsidRPr="00376959" w14:paraId="784EE4E0" w14:textId="77777777" w:rsidTr="008E197B">
        <w:trPr>
          <w:cantSplit/>
        </w:trPr>
        <w:tc>
          <w:tcPr>
            <w:tcW w:w="1601" w:type="dxa"/>
            <w:vMerge/>
          </w:tcPr>
          <w:p w14:paraId="04D85E43" w14:textId="77777777" w:rsidR="000B40A6" w:rsidRPr="00376959" w:rsidRDefault="000B40A6" w:rsidP="008E197B">
            <w:pPr>
              <w:pStyle w:val="TableEntry"/>
            </w:pPr>
          </w:p>
        </w:tc>
        <w:tc>
          <w:tcPr>
            <w:tcW w:w="2178" w:type="dxa"/>
          </w:tcPr>
          <w:p w14:paraId="7BFB0EF5" w14:textId="77777777" w:rsidR="000B40A6" w:rsidRPr="00C92E23" w:rsidRDefault="000B40A6" w:rsidP="00C92E23">
            <w:pPr>
              <w:pStyle w:val="TableEntry"/>
            </w:pPr>
            <w:r w:rsidRPr="00C92E23">
              <w:t>Vehicle Dispatch Location US National Grid Coordinates</w:t>
            </w:r>
          </w:p>
          <w:p w14:paraId="7BA4D161" w14:textId="77777777" w:rsidR="000B40A6" w:rsidRPr="00376959" w:rsidRDefault="000B40A6" w:rsidP="00C92E23">
            <w:pPr>
              <w:pStyle w:val="TableEntry"/>
            </w:pPr>
          </w:p>
        </w:tc>
        <w:tc>
          <w:tcPr>
            <w:tcW w:w="2346" w:type="dxa"/>
          </w:tcPr>
          <w:p w14:paraId="5027FF44" w14:textId="77777777" w:rsidR="000B40A6" w:rsidRPr="00C92E23" w:rsidRDefault="000B40A6" w:rsidP="00C92E23">
            <w:pPr>
              <w:pStyle w:val="TableEntry"/>
            </w:pPr>
            <w:r w:rsidRPr="00C92E23">
              <w:t>None</w:t>
            </w:r>
          </w:p>
          <w:p w14:paraId="7D017A69" w14:textId="77777777" w:rsidR="000B40A6" w:rsidRPr="00376959" w:rsidRDefault="000B40A6" w:rsidP="00C92E23">
            <w:pPr>
              <w:pStyle w:val="TableEntry"/>
            </w:pPr>
          </w:p>
        </w:tc>
        <w:tc>
          <w:tcPr>
            <w:tcW w:w="3338" w:type="dxa"/>
          </w:tcPr>
          <w:p w14:paraId="5DEC54DB" w14:textId="77777777" w:rsidR="000B40A6" w:rsidRPr="00C92E23" w:rsidRDefault="000B40A6" w:rsidP="00C92E23">
            <w:pPr>
              <w:pStyle w:val="TableEntry"/>
            </w:pPr>
            <w:r w:rsidRPr="00C92E23">
              <w:t>The US National Grid Coordinates for the EMS Vehicle's Dispatch Location.</w:t>
            </w:r>
          </w:p>
          <w:p w14:paraId="3CC1F7DE" w14:textId="77777777" w:rsidR="000B40A6" w:rsidRPr="00376959" w:rsidRDefault="000B40A6" w:rsidP="00C92E23">
            <w:pPr>
              <w:pStyle w:val="TableEntry"/>
            </w:pPr>
          </w:p>
        </w:tc>
      </w:tr>
      <w:tr w:rsidR="000B40A6" w:rsidRPr="00376959" w14:paraId="089D6A42" w14:textId="77777777" w:rsidTr="008E197B">
        <w:trPr>
          <w:cantSplit/>
        </w:trPr>
        <w:tc>
          <w:tcPr>
            <w:tcW w:w="1601" w:type="dxa"/>
            <w:vMerge/>
          </w:tcPr>
          <w:p w14:paraId="7F7103A3" w14:textId="77777777" w:rsidR="000B40A6" w:rsidRPr="00376959" w:rsidRDefault="000B40A6" w:rsidP="008E197B">
            <w:pPr>
              <w:pStyle w:val="TableEntry"/>
            </w:pPr>
          </w:p>
        </w:tc>
        <w:tc>
          <w:tcPr>
            <w:tcW w:w="2178" w:type="dxa"/>
          </w:tcPr>
          <w:p w14:paraId="234601DC" w14:textId="77777777" w:rsidR="000B40A6" w:rsidRPr="00C92E23" w:rsidRDefault="000B40A6" w:rsidP="00C92E23">
            <w:pPr>
              <w:pStyle w:val="TableEntry"/>
            </w:pPr>
            <w:r w:rsidRPr="00C92E23">
              <w:t>Beginning Odometer Reading of Responding Vehicle</w:t>
            </w:r>
          </w:p>
          <w:p w14:paraId="2DA580F9" w14:textId="77777777" w:rsidR="000B40A6" w:rsidRPr="00376959" w:rsidRDefault="000B40A6" w:rsidP="00C92E23">
            <w:pPr>
              <w:pStyle w:val="TableEntry"/>
            </w:pPr>
          </w:p>
        </w:tc>
        <w:tc>
          <w:tcPr>
            <w:tcW w:w="2346" w:type="dxa"/>
          </w:tcPr>
          <w:p w14:paraId="1C6D11B1" w14:textId="77777777" w:rsidR="000B40A6" w:rsidRPr="00C92E23" w:rsidRDefault="000B40A6" w:rsidP="00C92E23">
            <w:pPr>
              <w:pStyle w:val="TableEntry"/>
            </w:pPr>
            <w:r w:rsidRPr="00C92E23">
              <w:t>Version2 Element - E02_16</w:t>
            </w:r>
          </w:p>
          <w:p w14:paraId="41519491" w14:textId="77777777" w:rsidR="000B40A6" w:rsidRPr="00376959" w:rsidRDefault="000B40A6" w:rsidP="00C92E23">
            <w:pPr>
              <w:pStyle w:val="TableEntry"/>
            </w:pPr>
          </w:p>
        </w:tc>
        <w:tc>
          <w:tcPr>
            <w:tcW w:w="3338" w:type="dxa"/>
          </w:tcPr>
          <w:p w14:paraId="02661B2B" w14:textId="77777777" w:rsidR="000B40A6" w:rsidRPr="00C92E23" w:rsidRDefault="000B40A6" w:rsidP="00C92E23">
            <w:pPr>
              <w:pStyle w:val="TableEntry"/>
            </w:pPr>
            <w:r w:rsidRPr="00C92E23">
              <w:t>The mileage (counter or odometer reading) of the vehicle at the beginning of the call (when the wheels begin moving). If EMS vehicle/unit is via water or air travel document the number in "hours" as it relates to the documentation of Boat, Fixed Wing, or Rotor Craft in eDisposition.16 (EMS Transport Method)</w:t>
            </w:r>
          </w:p>
          <w:p w14:paraId="71BD5CC8" w14:textId="77777777" w:rsidR="000B40A6" w:rsidRPr="00376959" w:rsidRDefault="000B40A6" w:rsidP="00C92E23">
            <w:pPr>
              <w:pStyle w:val="TableEntry"/>
            </w:pPr>
          </w:p>
        </w:tc>
      </w:tr>
      <w:tr w:rsidR="000B40A6" w:rsidRPr="00376959" w14:paraId="754F566E" w14:textId="77777777" w:rsidTr="008E197B">
        <w:trPr>
          <w:cantSplit/>
        </w:trPr>
        <w:tc>
          <w:tcPr>
            <w:tcW w:w="1601" w:type="dxa"/>
            <w:vMerge/>
          </w:tcPr>
          <w:p w14:paraId="68B70440" w14:textId="77777777" w:rsidR="000B40A6" w:rsidRPr="00376959" w:rsidRDefault="000B40A6" w:rsidP="008E197B">
            <w:pPr>
              <w:pStyle w:val="TableEntry"/>
            </w:pPr>
          </w:p>
        </w:tc>
        <w:tc>
          <w:tcPr>
            <w:tcW w:w="2178" w:type="dxa"/>
          </w:tcPr>
          <w:p w14:paraId="40DE6A20" w14:textId="77777777" w:rsidR="000B40A6" w:rsidRPr="00C92E23" w:rsidRDefault="000B40A6" w:rsidP="00C92E23">
            <w:pPr>
              <w:pStyle w:val="TableEntry"/>
            </w:pPr>
            <w:r w:rsidRPr="00C92E23">
              <w:t>On-Scene Odometer Reading of Responding Vehicle</w:t>
            </w:r>
          </w:p>
          <w:p w14:paraId="502AFA4B" w14:textId="77777777" w:rsidR="000B40A6" w:rsidRPr="00376959" w:rsidRDefault="000B40A6" w:rsidP="00C92E23">
            <w:pPr>
              <w:pStyle w:val="TableEntry"/>
            </w:pPr>
          </w:p>
        </w:tc>
        <w:tc>
          <w:tcPr>
            <w:tcW w:w="2346" w:type="dxa"/>
          </w:tcPr>
          <w:p w14:paraId="26898015" w14:textId="77777777" w:rsidR="000B40A6" w:rsidRPr="00C92E23" w:rsidRDefault="000B40A6" w:rsidP="00C92E23">
            <w:pPr>
              <w:pStyle w:val="TableEntry"/>
            </w:pPr>
            <w:r w:rsidRPr="00C92E23">
              <w:t>Version2 Element - E02_17</w:t>
            </w:r>
          </w:p>
          <w:p w14:paraId="1BD0F06E" w14:textId="77777777" w:rsidR="000B40A6" w:rsidRPr="00376959" w:rsidRDefault="000B40A6" w:rsidP="00C92E23">
            <w:pPr>
              <w:pStyle w:val="TableEntry"/>
            </w:pPr>
          </w:p>
        </w:tc>
        <w:tc>
          <w:tcPr>
            <w:tcW w:w="3338" w:type="dxa"/>
          </w:tcPr>
          <w:p w14:paraId="57B316F8" w14:textId="77777777" w:rsidR="000B40A6" w:rsidRPr="00C92E23" w:rsidRDefault="000B40A6" w:rsidP="00C92E23">
            <w:pPr>
              <w:pStyle w:val="TableEntry"/>
            </w:pPr>
            <w:r w:rsidRPr="00C92E23">
              <w:t>The mileage (counter or odometer reading) of the vehicle when it arrives at the scene. If EMS vehicle/unit is via water or air travel document the number in "hours" as it relates to the documentation of Boat, Fixed Wing, or Rotor Craft in eDisposition.16 (EMS Transport Method)</w:t>
            </w:r>
          </w:p>
          <w:p w14:paraId="39A475FE" w14:textId="77777777" w:rsidR="000B40A6" w:rsidRPr="00376959" w:rsidRDefault="000B40A6" w:rsidP="00C92E23">
            <w:pPr>
              <w:pStyle w:val="TableEntry"/>
            </w:pPr>
          </w:p>
        </w:tc>
      </w:tr>
      <w:tr w:rsidR="000B40A6" w:rsidRPr="00376959" w14:paraId="35827E42" w14:textId="77777777" w:rsidTr="008E197B">
        <w:trPr>
          <w:cantSplit/>
        </w:trPr>
        <w:tc>
          <w:tcPr>
            <w:tcW w:w="1601" w:type="dxa"/>
            <w:vMerge/>
          </w:tcPr>
          <w:p w14:paraId="74763182" w14:textId="77777777" w:rsidR="000B40A6" w:rsidRPr="00376959" w:rsidRDefault="000B40A6" w:rsidP="008E197B">
            <w:pPr>
              <w:pStyle w:val="TableEntry"/>
            </w:pPr>
          </w:p>
        </w:tc>
        <w:tc>
          <w:tcPr>
            <w:tcW w:w="2178" w:type="dxa"/>
          </w:tcPr>
          <w:p w14:paraId="520CF286" w14:textId="77777777" w:rsidR="000B40A6" w:rsidRPr="00C92E23" w:rsidRDefault="000B40A6" w:rsidP="00C92E23">
            <w:pPr>
              <w:pStyle w:val="TableEntry"/>
            </w:pPr>
            <w:r w:rsidRPr="00C92E23">
              <w:t>Patient Destination Odometer Reading of Responding Vehicle</w:t>
            </w:r>
          </w:p>
          <w:p w14:paraId="75563C23" w14:textId="77777777" w:rsidR="000B40A6" w:rsidRPr="00376959" w:rsidRDefault="000B40A6" w:rsidP="00C92E23">
            <w:pPr>
              <w:pStyle w:val="TableEntry"/>
            </w:pPr>
          </w:p>
        </w:tc>
        <w:tc>
          <w:tcPr>
            <w:tcW w:w="2346" w:type="dxa"/>
          </w:tcPr>
          <w:p w14:paraId="76FD5F72" w14:textId="77777777" w:rsidR="000B40A6" w:rsidRPr="00C92E23" w:rsidRDefault="000B40A6" w:rsidP="00C92E23">
            <w:pPr>
              <w:pStyle w:val="TableEntry"/>
            </w:pPr>
            <w:r w:rsidRPr="00C92E23">
              <w:t>Version2 Element - E02_18</w:t>
            </w:r>
          </w:p>
          <w:p w14:paraId="084E0AEC" w14:textId="77777777" w:rsidR="000B40A6" w:rsidRPr="00376959" w:rsidRDefault="000B40A6" w:rsidP="00C92E23">
            <w:pPr>
              <w:pStyle w:val="TableEntry"/>
            </w:pPr>
          </w:p>
        </w:tc>
        <w:tc>
          <w:tcPr>
            <w:tcW w:w="3338" w:type="dxa"/>
          </w:tcPr>
          <w:p w14:paraId="4E2CF51A" w14:textId="77777777" w:rsidR="000B40A6" w:rsidRPr="00C92E23" w:rsidRDefault="000B40A6" w:rsidP="00C92E23">
            <w:pPr>
              <w:pStyle w:val="TableEntry"/>
            </w:pPr>
            <w:r w:rsidRPr="00C92E23">
              <w:t>The mileage (counter or odometer reading) of the vehicle when it arrives at the patient's destination. If EMS vehicle/unit is via water or air travel document the number in "hours" as it relates to the documentation of Boat, Fixed Wing, or Rotor Craft in eDisposition.16 (EMS Transport Method)</w:t>
            </w:r>
          </w:p>
          <w:p w14:paraId="3505AB1E" w14:textId="77777777" w:rsidR="000B40A6" w:rsidRPr="00376959" w:rsidRDefault="000B40A6" w:rsidP="00C92E23">
            <w:pPr>
              <w:pStyle w:val="TableEntry"/>
            </w:pPr>
          </w:p>
        </w:tc>
      </w:tr>
      <w:tr w:rsidR="000B40A6" w:rsidRPr="00376959" w14:paraId="4A90DF34" w14:textId="77777777" w:rsidTr="008E197B">
        <w:trPr>
          <w:cantSplit/>
        </w:trPr>
        <w:tc>
          <w:tcPr>
            <w:tcW w:w="1601" w:type="dxa"/>
            <w:vMerge/>
          </w:tcPr>
          <w:p w14:paraId="5C4F0E62" w14:textId="77777777" w:rsidR="000B40A6" w:rsidRPr="00376959" w:rsidRDefault="000B40A6" w:rsidP="008E197B">
            <w:pPr>
              <w:pStyle w:val="TableEntry"/>
            </w:pPr>
          </w:p>
        </w:tc>
        <w:tc>
          <w:tcPr>
            <w:tcW w:w="2178" w:type="dxa"/>
          </w:tcPr>
          <w:p w14:paraId="5CD2B71A" w14:textId="77777777" w:rsidR="000B40A6" w:rsidRPr="00C92E23" w:rsidRDefault="000B40A6" w:rsidP="00C92E23">
            <w:pPr>
              <w:pStyle w:val="TableEntry"/>
            </w:pPr>
            <w:r w:rsidRPr="00C92E23">
              <w:t>Ending Odometer Reading of Responding Vehicle</w:t>
            </w:r>
          </w:p>
          <w:p w14:paraId="5FE7A4C2" w14:textId="77777777" w:rsidR="000B40A6" w:rsidRPr="00376959" w:rsidRDefault="000B40A6" w:rsidP="00C92E23">
            <w:pPr>
              <w:pStyle w:val="TableEntry"/>
            </w:pPr>
          </w:p>
        </w:tc>
        <w:tc>
          <w:tcPr>
            <w:tcW w:w="2346" w:type="dxa"/>
          </w:tcPr>
          <w:p w14:paraId="7DAF3B72" w14:textId="77777777" w:rsidR="000B40A6" w:rsidRPr="00C92E23" w:rsidRDefault="000B40A6" w:rsidP="00C92E23">
            <w:pPr>
              <w:pStyle w:val="TableEntry"/>
            </w:pPr>
            <w:r w:rsidRPr="00C92E23">
              <w:t>Version2 Element - E02_19</w:t>
            </w:r>
          </w:p>
          <w:p w14:paraId="54A89A8A" w14:textId="77777777" w:rsidR="000B40A6" w:rsidRPr="00376959" w:rsidRDefault="000B40A6" w:rsidP="00C92E23">
            <w:pPr>
              <w:pStyle w:val="TableEntry"/>
            </w:pPr>
          </w:p>
        </w:tc>
        <w:tc>
          <w:tcPr>
            <w:tcW w:w="3338" w:type="dxa"/>
          </w:tcPr>
          <w:p w14:paraId="6CA11FA7" w14:textId="77777777" w:rsidR="000B40A6" w:rsidRPr="00C92E23" w:rsidRDefault="000B40A6" w:rsidP="00C92E23">
            <w:pPr>
              <w:pStyle w:val="TableEntry"/>
            </w:pPr>
            <w:r w:rsidRPr="00C92E23">
              <w:t>If using a counter, this is the mileage traveled beginning with dispatch through the transport of the patient to their destination and ending when back in service, starting from 0. If EMS vehicle/unit is via water or air travel document the number in "hours" as it relates to the documentation of boat, Fixed Wing, or Rotor Craft in eDisposition.16</w:t>
            </w:r>
          </w:p>
          <w:p w14:paraId="633D87D5" w14:textId="77777777" w:rsidR="000B40A6" w:rsidRPr="00376959" w:rsidRDefault="000B40A6" w:rsidP="00C92E23">
            <w:pPr>
              <w:pStyle w:val="TableEntry"/>
            </w:pPr>
          </w:p>
        </w:tc>
      </w:tr>
      <w:tr w:rsidR="000B40A6" w:rsidRPr="00376959" w14:paraId="67A309DD" w14:textId="77777777" w:rsidTr="008E197B">
        <w:trPr>
          <w:cantSplit/>
        </w:trPr>
        <w:tc>
          <w:tcPr>
            <w:tcW w:w="1601" w:type="dxa"/>
            <w:vMerge/>
          </w:tcPr>
          <w:p w14:paraId="3463AFE1" w14:textId="77777777" w:rsidR="000B40A6" w:rsidRPr="00376959" w:rsidRDefault="000B40A6" w:rsidP="008E197B">
            <w:pPr>
              <w:pStyle w:val="TableEntry"/>
            </w:pPr>
          </w:p>
        </w:tc>
        <w:tc>
          <w:tcPr>
            <w:tcW w:w="2178" w:type="dxa"/>
          </w:tcPr>
          <w:p w14:paraId="29E8E3F4" w14:textId="77777777" w:rsidR="000B40A6" w:rsidRPr="00C92E23" w:rsidRDefault="000B40A6" w:rsidP="00C92E23">
            <w:pPr>
              <w:pStyle w:val="TableEntry"/>
            </w:pPr>
            <w:r w:rsidRPr="00C92E23">
              <w:t>Response Mode to Scene</w:t>
            </w:r>
          </w:p>
          <w:p w14:paraId="6F5F2759" w14:textId="77777777" w:rsidR="000B40A6" w:rsidRPr="00376959" w:rsidRDefault="000B40A6" w:rsidP="00C92E23">
            <w:pPr>
              <w:pStyle w:val="TableEntry"/>
            </w:pPr>
          </w:p>
        </w:tc>
        <w:tc>
          <w:tcPr>
            <w:tcW w:w="2346" w:type="dxa"/>
          </w:tcPr>
          <w:p w14:paraId="21EF17E0" w14:textId="77777777" w:rsidR="000B40A6" w:rsidRPr="00C92E23" w:rsidRDefault="000B40A6" w:rsidP="00C92E23">
            <w:pPr>
              <w:pStyle w:val="TableEntry"/>
            </w:pPr>
            <w:r w:rsidRPr="00C92E23">
              <w:t>Version2 Element - E02_20</w:t>
            </w:r>
          </w:p>
          <w:p w14:paraId="30756EA7" w14:textId="77777777" w:rsidR="000B40A6" w:rsidRPr="00376959" w:rsidRDefault="000B40A6" w:rsidP="00C92E23">
            <w:pPr>
              <w:pStyle w:val="TableEntry"/>
            </w:pPr>
          </w:p>
        </w:tc>
        <w:tc>
          <w:tcPr>
            <w:tcW w:w="3338" w:type="dxa"/>
          </w:tcPr>
          <w:p w14:paraId="2DF5C342" w14:textId="77777777" w:rsidR="000B40A6" w:rsidRPr="00C92E23" w:rsidRDefault="000B40A6" w:rsidP="00C92E23">
            <w:pPr>
              <w:pStyle w:val="TableEntry"/>
            </w:pPr>
            <w:r w:rsidRPr="00C92E23">
              <w:t>The indication whether the response was emergent or non-emergent. An emergent response is an immediate response (typically using lights and sirens).</w:t>
            </w:r>
          </w:p>
          <w:p w14:paraId="2422D71C" w14:textId="77777777" w:rsidR="000B40A6" w:rsidRPr="00376959" w:rsidRDefault="000B40A6" w:rsidP="00C92E23">
            <w:pPr>
              <w:pStyle w:val="TableEntry"/>
            </w:pPr>
          </w:p>
        </w:tc>
      </w:tr>
      <w:tr w:rsidR="000B40A6" w:rsidRPr="00376959" w14:paraId="42A500B3" w14:textId="77777777" w:rsidTr="008E197B">
        <w:trPr>
          <w:cantSplit/>
        </w:trPr>
        <w:tc>
          <w:tcPr>
            <w:tcW w:w="1601" w:type="dxa"/>
            <w:vMerge/>
          </w:tcPr>
          <w:p w14:paraId="1FB3DCED" w14:textId="77777777" w:rsidR="000B40A6" w:rsidRPr="00376959" w:rsidRDefault="000B40A6" w:rsidP="008E197B">
            <w:pPr>
              <w:pStyle w:val="TableEntry"/>
            </w:pPr>
          </w:p>
        </w:tc>
        <w:tc>
          <w:tcPr>
            <w:tcW w:w="2178" w:type="dxa"/>
          </w:tcPr>
          <w:p w14:paraId="0AFF0C1A" w14:textId="77777777" w:rsidR="000B40A6" w:rsidRPr="00C92E23" w:rsidRDefault="000B40A6" w:rsidP="00C92E23">
            <w:pPr>
              <w:pStyle w:val="TableEntry"/>
            </w:pPr>
            <w:r w:rsidRPr="00C92E23">
              <w:t>Additional Response Mode Descriptors</w:t>
            </w:r>
          </w:p>
          <w:p w14:paraId="522F3F5F" w14:textId="77777777" w:rsidR="000B40A6" w:rsidRPr="00376959" w:rsidRDefault="000B40A6" w:rsidP="00C92E23">
            <w:pPr>
              <w:pStyle w:val="TableEntry"/>
            </w:pPr>
          </w:p>
        </w:tc>
        <w:tc>
          <w:tcPr>
            <w:tcW w:w="2346" w:type="dxa"/>
          </w:tcPr>
          <w:p w14:paraId="502B9872" w14:textId="77777777" w:rsidR="000B40A6" w:rsidRPr="00C92E23" w:rsidRDefault="000B40A6" w:rsidP="00C92E23">
            <w:pPr>
              <w:pStyle w:val="TableEntry"/>
            </w:pPr>
            <w:r w:rsidRPr="00C92E23">
              <w:t>None</w:t>
            </w:r>
          </w:p>
          <w:p w14:paraId="799F0017" w14:textId="77777777" w:rsidR="000B40A6" w:rsidRPr="00376959" w:rsidRDefault="000B40A6" w:rsidP="00C92E23">
            <w:pPr>
              <w:pStyle w:val="TableEntry"/>
            </w:pPr>
          </w:p>
        </w:tc>
        <w:tc>
          <w:tcPr>
            <w:tcW w:w="3338" w:type="dxa"/>
          </w:tcPr>
          <w:p w14:paraId="5000E145" w14:textId="77777777" w:rsidR="000B40A6" w:rsidRPr="00C92E23" w:rsidRDefault="000B40A6" w:rsidP="00C92E23">
            <w:pPr>
              <w:pStyle w:val="TableEntry"/>
            </w:pPr>
            <w:r w:rsidRPr="00C92E23">
              <w:t>The documentation of response mode techniques used for this EMS response.</w:t>
            </w:r>
          </w:p>
          <w:p w14:paraId="63D377BA" w14:textId="77777777" w:rsidR="000B40A6" w:rsidRPr="00376959" w:rsidRDefault="000B40A6" w:rsidP="00C92E23">
            <w:pPr>
              <w:pStyle w:val="TableEntry"/>
            </w:pPr>
          </w:p>
        </w:tc>
      </w:tr>
      <w:tr w:rsidR="006B6371" w:rsidRPr="00376959" w14:paraId="5B952B0E" w14:textId="77777777" w:rsidTr="008E197B">
        <w:trPr>
          <w:cantSplit/>
        </w:trPr>
        <w:tc>
          <w:tcPr>
            <w:tcW w:w="1601" w:type="dxa"/>
            <w:vMerge w:val="restart"/>
          </w:tcPr>
          <w:p w14:paraId="79346E0A" w14:textId="3CAE50C3" w:rsidR="006B6371" w:rsidRPr="00376959" w:rsidRDefault="006B6371" w:rsidP="008E197B">
            <w:pPr>
              <w:pStyle w:val="TableEntry"/>
            </w:pPr>
            <w:r>
              <w:t xml:space="preserve">Times </w:t>
            </w:r>
          </w:p>
        </w:tc>
        <w:tc>
          <w:tcPr>
            <w:tcW w:w="2178" w:type="dxa"/>
          </w:tcPr>
          <w:p w14:paraId="1BBBFCC0" w14:textId="77777777" w:rsidR="006B6371" w:rsidRPr="006B6371" w:rsidRDefault="006B6371" w:rsidP="006B6371">
            <w:pPr>
              <w:spacing w:before="0"/>
              <w:rPr>
                <w:sz w:val="18"/>
              </w:rPr>
            </w:pPr>
            <w:r w:rsidRPr="006B6371">
              <w:rPr>
                <w:sz w:val="18"/>
              </w:rPr>
              <w:t>Dispatched Notified Date/Time</w:t>
            </w:r>
          </w:p>
          <w:p w14:paraId="6B6E78FB" w14:textId="77777777" w:rsidR="006B6371" w:rsidRPr="00376959" w:rsidRDefault="006B6371" w:rsidP="008E197B">
            <w:pPr>
              <w:pStyle w:val="TableEntry"/>
            </w:pPr>
          </w:p>
        </w:tc>
        <w:tc>
          <w:tcPr>
            <w:tcW w:w="2346" w:type="dxa"/>
          </w:tcPr>
          <w:p w14:paraId="36CA3CBE" w14:textId="77777777" w:rsidR="006B6371" w:rsidRPr="006B6371" w:rsidRDefault="006B6371" w:rsidP="006B6371">
            <w:pPr>
              <w:spacing w:before="0"/>
              <w:rPr>
                <w:sz w:val="18"/>
              </w:rPr>
            </w:pPr>
            <w:r w:rsidRPr="006B6371">
              <w:rPr>
                <w:sz w:val="18"/>
              </w:rPr>
              <w:t>Version2 Element - E05_03</w:t>
            </w:r>
          </w:p>
          <w:p w14:paraId="08241F10" w14:textId="77777777" w:rsidR="006B6371" w:rsidRPr="00376959" w:rsidRDefault="006B6371" w:rsidP="008E197B">
            <w:pPr>
              <w:pStyle w:val="TableEntry"/>
            </w:pPr>
          </w:p>
        </w:tc>
        <w:tc>
          <w:tcPr>
            <w:tcW w:w="3338" w:type="dxa"/>
          </w:tcPr>
          <w:p w14:paraId="7F5F21A9" w14:textId="77777777" w:rsidR="006B6371" w:rsidRPr="006B6371" w:rsidRDefault="006B6371" w:rsidP="006B6371">
            <w:pPr>
              <w:spacing w:before="0"/>
              <w:rPr>
                <w:sz w:val="18"/>
              </w:rPr>
            </w:pPr>
            <w:r w:rsidRPr="006B6371">
              <w:rPr>
                <w:sz w:val="18"/>
              </w:rPr>
              <w:t>The date/time dispatch was notified by the 911 call taker (if a separate entity).</w:t>
            </w:r>
          </w:p>
          <w:p w14:paraId="6CC84F40" w14:textId="77777777" w:rsidR="006B6371" w:rsidRPr="00376959" w:rsidRDefault="006B6371" w:rsidP="008E197B">
            <w:pPr>
              <w:pStyle w:val="TableEntry"/>
            </w:pPr>
          </w:p>
        </w:tc>
      </w:tr>
      <w:tr w:rsidR="006B6371" w:rsidRPr="00376959" w14:paraId="57E8104C" w14:textId="77777777" w:rsidTr="008E197B">
        <w:trPr>
          <w:cantSplit/>
        </w:trPr>
        <w:tc>
          <w:tcPr>
            <w:tcW w:w="1601" w:type="dxa"/>
            <w:vMerge/>
          </w:tcPr>
          <w:p w14:paraId="2AE75846" w14:textId="77777777" w:rsidR="006B6371" w:rsidRPr="00376959" w:rsidRDefault="006B6371" w:rsidP="008E197B">
            <w:pPr>
              <w:pStyle w:val="TableEntry"/>
            </w:pPr>
          </w:p>
        </w:tc>
        <w:tc>
          <w:tcPr>
            <w:tcW w:w="2178" w:type="dxa"/>
          </w:tcPr>
          <w:p w14:paraId="3BAD80E1" w14:textId="77777777" w:rsidR="006B6371" w:rsidRPr="006B6371" w:rsidRDefault="006B6371" w:rsidP="006B6371">
            <w:pPr>
              <w:spacing w:before="0"/>
              <w:rPr>
                <w:sz w:val="18"/>
              </w:rPr>
            </w:pPr>
            <w:r w:rsidRPr="006B6371">
              <w:rPr>
                <w:sz w:val="18"/>
              </w:rPr>
              <w:t>Unit Arrived on Scene Date/Time</w:t>
            </w:r>
          </w:p>
          <w:p w14:paraId="08323DAA" w14:textId="77777777" w:rsidR="006B6371" w:rsidRPr="00376959" w:rsidRDefault="006B6371" w:rsidP="008E197B">
            <w:pPr>
              <w:pStyle w:val="TableEntry"/>
            </w:pPr>
          </w:p>
        </w:tc>
        <w:tc>
          <w:tcPr>
            <w:tcW w:w="2346" w:type="dxa"/>
          </w:tcPr>
          <w:p w14:paraId="60A26F0C" w14:textId="77777777" w:rsidR="006B6371" w:rsidRPr="006B6371" w:rsidRDefault="006B6371" w:rsidP="006B6371">
            <w:pPr>
              <w:spacing w:before="0"/>
              <w:rPr>
                <w:sz w:val="18"/>
              </w:rPr>
            </w:pPr>
            <w:r w:rsidRPr="006B6371">
              <w:rPr>
                <w:sz w:val="18"/>
              </w:rPr>
              <w:t>Version2 Element - E05_06</w:t>
            </w:r>
          </w:p>
          <w:p w14:paraId="0A745A22" w14:textId="77777777" w:rsidR="006B6371" w:rsidRPr="00376959" w:rsidRDefault="006B6371" w:rsidP="008E197B">
            <w:pPr>
              <w:pStyle w:val="TableEntry"/>
            </w:pPr>
          </w:p>
        </w:tc>
        <w:tc>
          <w:tcPr>
            <w:tcW w:w="3338" w:type="dxa"/>
          </w:tcPr>
          <w:p w14:paraId="595535FA" w14:textId="77777777" w:rsidR="006B6371" w:rsidRPr="006B6371" w:rsidRDefault="006B6371" w:rsidP="006B6371">
            <w:pPr>
              <w:spacing w:before="0"/>
              <w:rPr>
                <w:sz w:val="18"/>
              </w:rPr>
            </w:pPr>
            <w:r w:rsidRPr="006B6371">
              <w:rPr>
                <w:sz w:val="18"/>
              </w:rPr>
              <w:t>The date/time the responding unit arrived on the scene; that is, the time the vehicle stopped moving at the scene.</w:t>
            </w:r>
          </w:p>
          <w:p w14:paraId="2CB286BF" w14:textId="77777777" w:rsidR="006B6371" w:rsidRPr="00376959" w:rsidRDefault="006B6371" w:rsidP="008E197B">
            <w:pPr>
              <w:pStyle w:val="TableEntry"/>
            </w:pPr>
          </w:p>
        </w:tc>
      </w:tr>
      <w:tr w:rsidR="006B6371" w:rsidRPr="00376959" w14:paraId="52EA0E5E" w14:textId="77777777" w:rsidTr="008E197B">
        <w:trPr>
          <w:cantSplit/>
        </w:trPr>
        <w:tc>
          <w:tcPr>
            <w:tcW w:w="1601" w:type="dxa"/>
            <w:vMerge/>
          </w:tcPr>
          <w:p w14:paraId="1D837E1B" w14:textId="77777777" w:rsidR="006B6371" w:rsidRPr="00376959" w:rsidRDefault="006B6371" w:rsidP="008E197B">
            <w:pPr>
              <w:pStyle w:val="TableEntry"/>
            </w:pPr>
          </w:p>
        </w:tc>
        <w:tc>
          <w:tcPr>
            <w:tcW w:w="2178" w:type="dxa"/>
          </w:tcPr>
          <w:p w14:paraId="04D57A7A" w14:textId="77777777" w:rsidR="006B6371" w:rsidRPr="006B6371" w:rsidRDefault="006B6371" w:rsidP="006B6371">
            <w:pPr>
              <w:spacing w:before="0"/>
              <w:rPr>
                <w:sz w:val="18"/>
              </w:rPr>
            </w:pPr>
            <w:r w:rsidRPr="006B6371">
              <w:rPr>
                <w:sz w:val="18"/>
              </w:rPr>
              <w:t>Arrived at Patient Date/Time</w:t>
            </w:r>
          </w:p>
          <w:p w14:paraId="58899878" w14:textId="77777777" w:rsidR="006B6371" w:rsidRPr="00376959" w:rsidRDefault="006B6371" w:rsidP="008E197B">
            <w:pPr>
              <w:pStyle w:val="TableEntry"/>
            </w:pPr>
          </w:p>
        </w:tc>
        <w:tc>
          <w:tcPr>
            <w:tcW w:w="2346" w:type="dxa"/>
          </w:tcPr>
          <w:p w14:paraId="273780DD" w14:textId="77777777" w:rsidR="006B6371" w:rsidRPr="006B6371" w:rsidRDefault="006B6371" w:rsidP="006B6371">
            <w:pPr>
              <w:spacing w:before="0"/>
              <w:rPr>
                <w:sz w:val="18"/>
              </w:rPr>
            </w:pPr>
            <w:r w:rsidRPr="006B6371">
              <w:rPr>
                <w:sz w:val="18"/>
              </w:rPr>
              <w:t>Version2 Element - E05_07</w:t>
            </w:r>
          </w:p>
          <w:p w14:paraId="31AB0917" w14:textId="77777777" w:rsidR="006B6371" w:rsidRPr="00376959" w:rsidRDefault="006B6371" w:rsidP="008E197B">
            <w:pPr>
              <w:pStyle w:val="TableEntry"/>
            </w:pPr>
          </w:p>
        </w:tc>
        <w:tc>
          <w:tcPr>
            <w:tcW w:w="3338" w:type="dxa"/>
          </w:tcPr>
          <w:p w14:paraId="4B809133" w14:textId="77777777" w:rsidR="006B6371" w:rsidRPr="006B6371" w:rsidRDefault="006B6371" w:rsidP="006B6371">
            <w:pPr>
              <w:spacing w:before="0"/>
              <w:rPr>
                <w:sz w:val="18"/>
              </w:rPr>
            </w:pPr>
            <w:r w:rsidRPr="006B6371">
              <w:rPr>
                <w:sz w:val="18"/>
              </w:rPr>
              <w:t>The date/time the responding unit arrived at the patient's side.</w:t>
            </w:r>
          </w:p>
          <w:p w14:paraId="09887480" w14:textId="77777777" w:rsidR="006B6371" w:rsidRPr="00376959" w:rsidRDefault="006B6371" w:rsidP="008E197B">
            <w:pPr>
              <w:pStyle w:val="TableEntry"/>
            </w:pPr>
          </w:p>
        </w:tc>
      </w:tr>
      <w:tr w:rsidR="006B6371" w:rsidRPr="00376959" w14:paraId="593F107E" w14:textId="77777777" w:rsidTr="008E197B">
        <w:trPr>
          <w:cantSplit/>
        </w:trPr>
        <w:tc>
          <w:tcPr>
            <w:tcW w:w="1601" w:type="dxa"/>
            <w:vMerge/>
          </w:tcPr>
          <w:p w14:paraId="263433D8" w14:textId="77777777" w:rsidR="006B6371" w:rsidRPr="00376959" w:rsidRDefault="006B6371" w:rsidP="008E197B">
            <w:pPr>
              <w:pStyle w:val="TableEntry"/>
            </w:pPr>
          </w:p>
        </w:tc>
        <w:tc>
          <w:tcPr>
            <w:tcW w:w="2178" w:type="dxa"/>
          </w:tcPr>
          <w:p w14:paraId="78E41A3D" w14:textId="77777777" w:rsidR="006B6371" w:rsidRPr="006B6371" w:rsidRDefault="006B6371" w:rsidP="006B6371">
            <w:pPr>
              <w:spacing w:before="0"/>
              <w:rPr>
                <w:sz w:val="18"/>
              </w:rPr>
            </w:pPr>
            <w:r w:rsidRPr="006B6371">
              <w:rPr>
                <w:sz w:val="18"/>
              </w:rPr>
              <w:t>Transfer of EMS Patient Care Date/Time</w:t>
            </w:r>
          </w:p>
          <w:p w14:paraId="3BB5ADB3" w14:textId="77777777" w:rsidR="006B6371" w:rsidRPr="00376959" w:rsidRDefault="006B6371" w:rsidP="008E197B">
            <w:pPr>
              <w:pStyle w:val="TableEntry"/>
            </w:pPr>
          </w:p>
        </w:tc>
        <w:tc>
          <w:tcPr>
            <w:tcW w:w="2346" w:type="dxa"/>
          </w:tcPr>
          <w:p w14:paraId="69A82EA5" w14:textId="77777777" w:rsidR="006B6371" w:rsidRPr="006B6371" w:rsidRDefault="006B6371" w:rsidP="006B6371">
            <w:pPr>
              <w:spacing w:before="0"/>
              <w:rPr>
                <w:sz w:val="18"/>
              </w:rPr>
            </w:pPr>
            <w:r w:rsidRPr="006B6371">
              <w:rPr>
                <w:sz w:val="18"/>
              </w:rPr>
              <w:t>Version2 Element - E05_08</w:t>
            </w:r>
          </w:p>
          <w:p w14:paraId="43D589C3" w14:textId="77777777" w:rsidR="006B6371" w:rsidRPr="00376959" w:rsidRDefault="006B6371" w:rsidP="008E197B">
            <w:pPr>
              <w:pStyle w:val="TableEntry"/>
            </w:pPr>
          </w:p>
        </w:tc>
        <w:tc>
          <w:tcPr>
            <w:tcW w:w="3338" w:type="dxa"/>
          </w:tcPr>
          <w:p w14:paraId="292FFF47" w14:textId="77777777" w:rsidR="006B6371" w:rsidRPr="006B6371" w:rsidRDefault="006B6371" w:rsidP="006B6371">
            <w:pPr>
              <w:spacing w:before="0"/>
              <w:rPr>
                <w:sz w:val="18"/>
              </w:rPr>
            </w:pPr>
            <w:r w:rsidRPr="006B6371">
              <w:rPr>
                <w:sz w:val="18"/>
              </w:rPr>
              <w:t>The date/time the patient was transferred from this EMS agency to another EMS agency for care.</w:t>
            </w:r>
          </w:p>
          <w:p w14:paraId="7212E098" w14:textId="77777777" w:rsidR="006B6371" w:rsidRPr="00376959" w:rsidRDefault="006B6371" w:rsidP="008E197B">
            <w:pPr>
              <w:pStyle w:val="TableEntry"/>
            </w:pPr>
          </w:p>
        </w:tc>
      </w:tr>
      <w:tr w:rsidR="006B6371" w:rsidRPr="00376959" w14:paraId="1B6075BB" w14:textId="77777777" w:rsidTr="008E197B">
        <w:trPr>
          <w:cantSplit/>
        </w:trPr>
        <w:tc>
          <w:tcPr>
            <w:tcW w:w="1601" w:type="dxa"/>
            <w:vMerge/>
          </w:tcPr>
          <w:p w14:paraId="0EB68ADB" w14:textId="77777777" w:rsidR="006B6371" w:rsidRPr="00376959" w:rsidRDefault="006B6371" w:rsidP="008E197B">
            <w:pPr>
              <w:pStyle w:val="TableEntry"/>
            </w:pPr>
          </w:p>
        </w:tc>
        <w:tc>
          <w:tcPr>
            <w:tcW w:w="2178" w:type="dxa"/>
          </w:tcPr>
          <w:p w14:paraId="358B09EA" w14:textId="77777777" w:rsidR="006B6371" w:rsidRPr="006B6371" w:rsidRDefault="006B6371" w:rsidP="006B6371">
            <w:pPr>
              <w:spacing w:before="0"/>
              <w:rPr>
                <w:sz w:val="18"/>
              </w:rPr>
            </w:pPr>
            <w:r w:rsidRPr="006B6371">
              <w:rPr>
                <w:sz w:val="18"/>
              </w:rPr>
              <w:t>Unit Left Scene Date/Time</w:t>
            </w:r>
          </w:p>
          <w:p w14:paraId="0BF99AD3" w14:textId="77777777" w:rsidR="006B6371" w:rsidRPr="00376959" w:rsidRDefault="006B6371" w:rsidP="008E197B">
            <w:pPr>
              <w:pStyle w:val="TableEntry"/>
            </w:pPr>
          </w:p>
        </w:tc>
        <w:tc>
          <w:tcPr>
            <w:tcW w:w="2346" w:type="dxa"/>
          </w:tcPr>
          <w:p w14:paraId="3277C39C" w14:textId="77777777" w:rsidR="006B6371" w:rsidRPr="006B6371" w:rsidRDefault="006B6371" w:rsidP="006B6371">
            <w:pPr>
              <w:spacing w:before="0"/>
              <w:rPr>
                <w:sz w:val="18"/>
              </w:rPr>
            </w:pPr>
            <w:r w:rsidRPr="006B6371">
              <w:rPr>
                <w:sz w:val="18"/>
              </w:rPr>
              <w:t>Version2 Element - E05_09</w:t>
            </w:r>
          </w:p>
          <w:p w14:paraId="01B54B07" w14:textId="77777777" w:rsidR="006B6371" w:rsidRPr="00376959" w:rsidRDefault="006B6371" w:rsidP="008E197B">
            <w:pPr>
              <w:pStyle w:val="TableEntry"/>
            </w:pPr>
          </w:p>
        </w:tc>
        <w:tc>
          <w:tcPr>
            <w:tcW w:w="3338" w:type="dxa"/>
          </w:tcPr>
          <w:p w14:paraId="2C034861" w14:textId="77777777" w:rsidR="006B6371" w:rsidRPr="006B6371" w:rsidRDefault="006B6371" w:rsidP="006B6371">
            <w:pPr>
              <w:spacing w:before="0"/>
              <w:rPr>
                <w:sz w:val="18"/>
              </w:rPr>
            </w:pPr>
            <w:r w:rsidRPr="006B6371">
              <w:rPr>
                <w:sz w:val="18"/>
              </w:rPr>
              <w:t>The date/time the responding unit left the scene with a patient (started moving).</w:t>
            </w:r>
          </w:p>
          <w:p w14:paraId="230BEBC4" w14:textId="77777777" w:rsidR="006B6371" w:rsidRPr="00376959" w:rsidRDefault="006B6371" w:rsidP="008E197B">
            <w:pPr>
              <w:pStyle w:val="TableEntry"/>
            </w:pPr>
          </w:p>
        </w:tc>
      </w:tr>
      <w:tr w:rsidR="006B6371" w:rsidRPr="00376959" w14:paraId="67251B2F" w14:textId="77777777" w:rsidTr="008E197B">
        <w:trPr>
          <w:cantSplit/>
        </w:trPr>
        <w:tc>
          <w:tcPr>
            <w:tcW w:w="1601" w:type="dxa"/>
            <w:vMerge/>
          </w:tcPr>
          <w:p w14:paraId="52C2791D" w14:textId="77777777" w:rsidR="006B6371" w:rsidRPr="00376959" w:rsidRDefault="006B6371" w:rsidP="008E197B">
            <w:pPr>
              <w:pStyle w:val="TableEntry"/>
            </w:pPr>
          </w:p>
        </w:tc>
        <w:tc>
          <w:tcPr>
            <w:tcW w:w="2178" w:type="dxa"/>
          </w:tcPr>
          <w:p w14:paraId="53371548" w14:textId="77777777" w:rsidR="006B6371" w:rsidRPr="006B6371" w:rsidRDefault="006B6371" w:rsidP="006B6371">
            <w:pPr>
              <w:spacing w:before="0"/>
              <w:rPr>
                <w:sz w:val="18"/>
              </w:rPr>
            </w:pPr>
            <w:r w:rsidRPr="006B6371">
              <w:rPr>
                <w:sz w:val="18"/>
              </w:rPr>
              <w:t>Arrival at Destination Landing Area Date/Time</w:t>
            </w:r>
          </w:p>
          <w:p w14:paraId="09AD1F83" w14:textId="77777777" w:rsidR="006B6371" w:rsidRPr="00376959" w:rsidRDefault="006B6371" w:rsidP="008E197B">
            <w:pPr>
              <w:pStyle w:val="TableEntry"/>
            </w:pPr>
          </w:p>
        </w:tc>
        <w:tc>
          <w:tcPr>
            <w:tcW w:w="2346" w:type="dxa"/>
          </w:tcPr>
          <w:p w14:paraId="4ACFC3E4" w14:textId="77777777" w:rsidR="006B6371" w:rsidRPr="006B6371" w:rsidRDefault="006B6371" w:rsidP="006B6371">
            <w:pPr>
              <w:spacing w:before="0"/>
              <w:rPr>
                <w:sz w:val="18"/>
              </w:rPr>
            </w:pPr>
            <w:r w:rsidRPr="006B6371">
              <w:rPr>
                <w:sz w:val="18"/>
              </w:rPr>
              <w:t>None</w:t>
            </w:r>
          </w:p>
          <w:p w14:paraId="519E8D20" w14:textId="77777777" w:rsidR="006B6371" w:rsidRPr="00376959" w:rsidRDefault="006B6371" w:rsidP="008E197B">
            <w:pPr>
              <w:pStyle w:val="TableEntry"/>
            </w:pPr>
          </w:p>
        </w:tc>
        <w:tc>
          <w:tcPr>
            <w:tcW w:w="3338" w:type="dxa"/>
          </w:tcPr>
          <w:p w14:paraId="6D9A8C56" w14:textId="77777777" w:rsidR="006B6371" w:rsidRPr="006B6371" w:rsidRDefault="006B6371" w:rsidP="006B6371">
            <w:pPr>
              <w:spacing w:before="0"/>
              <w:rPr>
                <w:sz w:val="18"/>
              </w:rPr>
            </w:pPr>
            <w:r w:rsidRPr="006B6371">
              <w:rPr>
                <w:sz w:val="18"/>
              </w:rPr>
              <w:t>The date/time the Air Medical vehicle arrived at the destination landing area.</w:t>
            </w:r>
          </w:p>
          <w:p w14:paraId="4A98E8BB" w14:textId="77777777" w:rsidR="006B6371" w:rsidRPr="00376959" w:rsidRDefault="006B6371" w:rsidP="008E197B">
            <w:pPr>
              <w:pStyle w:val="TableEntry"/>
            </w:pPr>
          </w:p>
        </w:tc>
      </w:tr>
      <w:tr w:rsidR="006B6371" w:rsidRPr="00376959" w14:paraId="6315AF59" w14:textId="77777777" w:rsidTr="008E197B">
        <w:trPr>
          <w:cantSplit/>
        </w:trPr>
        <w:tc>
          <w:tcPr>
            <w:tcW w:w="1601" w:type="dxa"/>
            <w:vMerge/>
          </w:tcPr>
          <w:p w14:paraId="764D1D0D" w14:textId="77777777" w:rsidR="006B6371" w:rsidRPr="00376959" w:rsidRDefault="006B6371" w:rsidP="008E197B">
            <w:pPr>
              <w:pStyle w:val="TableEntry"/>
            </w:pPr>
          </w:p>
        </w:tc>
        <w:tc>
          <w:tcPr>
            <w:tcW w:w="2178" w:type="dxa"/>
          </w:tcPr>
          <w:p w14:paraId="05F2E0BD" w14:textId="77777777" w:rsidR="006B6371" w:rsidRPr="006B6371" w:rsidRDefault="006B6371" w:rsidP="006B6371">
            <w:pPr>
              <w:spacing w:before="0"/>
              <w:rPr>
                <w:sz w:val="18"/>
              </w:rPr>
            </w:pPr>
            <w:r w:rsidRPr="006B6371">
              <w:rPr>
                <w:sz w:val="18"/>
              </w:rPr>
              <w:t>Patient Arrived at Destination Date/Time</w:t>
            </w:r>
          </w:p>
          <w:p w14:paraId="07606C7E" w14:textId="77777777" w:rsidR="006B6371" w:rsidRPr="00376959" w:rsidRDefault="006B6371" w:rsidP="008E197B">
            <w:pPr>
              <w:pStyle w:val="TableEntry"/>
            </w:pPr>
          </w:p>
        </w:tc>
        <w:tc>
          <w:tcPr>
            <w:tcW w:w="2346" w:type="dxa"/>
          </w:tcPr>
          <w:p w14:paraId="45316C59" w14:textId="77777777" w:rsidR="006B6371" w:rsidRPr="006B6371" w:rsidRDefault="006B6371" w:rsidP="006B6371">
            <w:pPr>
              <w:spacing w:before="0"/>
              <w:rPr>
                <w:sz w:val="18"/>
              </w:rPr>
            </w:pPr>
            <w:r w:rsidRPr="006B6371">
              <w:rPr>
                <w:sz w:val="18"/>
              </w:rPr>
              <w:t>Version2 Element - E05_10</w:t>
            </w:r>
          </w:p>
          <w:p w14:paraId="192EDF7D" w14:textId="77777777" w:rsidR="006B6371" w:rsidRPr="00376959" w:rsidRDefault="006B6371" w:rsidP="008E197B">
            <w:pPr>
              <w:pStyle w:val="TableEntry"/>
            </w:pPr>
          </w:p>
        </w:tc>
        <w:tc>
          <w:tcPr>
            <w:tcW w:w="3338" w:type="dxa"/>
          </w:tcPr>
          <w:p w14:paraId="01229E8B" w14:textId="77777777" w:rsidR="006B6371" w:rsidRPr="006B6371" w:rsidRDefault="006B6371" w:rsidP="006B6371">
            <w:pPr>
              <w:spacing w:before="0"/>
              <w:rPr>
                <w:sz w:val="18"/>
              </w:rPr>
            </w:pPr>
            <w:r w:rsidRPr="006B6371">
              <w:rPr>
                <w:sz w:val="18"/>
              </w:rPr>
              <w:t>The date/time the responding unit arrived with the patient at the destination or transfer point.</w:t>
            </w:r>
          </w:p>
          <w:p w14:paraId="36407D5A" w14:textId="77777777" w:rsidR="006B6371" w:rsidRPr="00376959" w:rsidRDefault="006B6371" w:rsidP="008E197B">
            <w:pPr>
              <w:pStyle w:val="TableEntry"/>
            </w:pPr>
          </w:p>
        </w:tc>
      </w:tr>
      <w:tr w:rsidR="006B6371" w:rsidRPr="00376959" w14:paraId="7731A431" w14:textId="77777777" w:rsidTr="008E197B">
        <w:trPr>
          <w:cantSplit/>
        </w:trPr>
        <w:tc>
          <w:tcPr>
            <w:tcW w:w="1601" w:type="dxa"/>
            <w:vMerge/>
          </w:tcPr>
          <w:p w14:paraId="4DC462C1" w14:textId="77777777" w:rsidR="006B6371" w:rsidRPr="00376959" w:rsidRDefault="006B6371" w:rsidP="008E197B">
            <w:pPr>
              <w:pStyle w:val="TableEntry"/>
            </w:pPr>
          </w:p>
        </w:tc>
        <w:tc>
          <w:tcPr>
            <w:tcW w:w="2178" w:type="dxa"/>
          </w:tcPr>
          <w:p w14:paraId="32E4A06C" w14:textId="77777777" w:rsidR="006B6371" w:rsidRPr="006B6371" w:rsidRDefault="006B6371" w:rsidP="006B6371">
            <w:pPr>
              <w:spacing w:before="0"/>
              <w:rPr>
                <w:sz w:val="18"/>
              </w:rPr>
            </w:pPr>
            <w:r w:rsidRPr="006B6371">
              <w:rPr>
                <w:sz w:val="18"/>
              </w:rPr>
              <w:t>Destination Patient Transfer of Care Date/Time</w:t>
            </w:r>
          </w:p>
          <w:p w14:paraId="020D60A1" w14:textId="77777777" w:rsidR="006B6371" w:rsidRPr="00376959" w:rsidRDefault="006B6371" w:rsidP="008E197B">
            <w:pPr>
              <w:pStyle w:val="TableEntry"/>
            </w:pPr>
          </w:p>
        </w:tc>
        <w:tc>
          <w:tcPr>
            <w:tcW w:w="2346" w:type="dxa"/>
          </w:tcPr>
          <w:p w14:paraId="32509F66" w14:textId="77777777" w:rsidR="006B6371" w:rsidRPr="006B6371" w:rsidRDefault="006B6371" w:rsidP="006B6371">
            <w:pPr>
              <w:spacing w:before="0"/>
              <w:rPr>
                <w:sz w:val="18"/>
              </w:rPr>
            </w:pPr>
            <w:r w:rsidRPr="006B6371">
              <w:rPr>
                <w:sz w:val="18"/>
              </w:rPr>
              <w:t>None</w:t>
            </w:r>
          </w:p>
          <w:p w14:paraId="5640C426" w14:textId="77777777" w:rsidR="006B6371" w:rsidRPr="00376959" w:rsidRDefault="006B6371" w:rsidP="008E197B">
            <w:pPr>
              <w:pStyle w:val="TableEntry"/>
            </w:pPr>
          </w:p>
        </w:tc>
        <w:tc>
          <w:tcPr>
            <w:tcW w:w="3338" w:type="dxa"/>
          </w:tcPr>
          <w:p w14:paraId="2DB5A187" w14:textId="77777777" w:rsidR="006B6371" w:rsidRPr="006B6371" w:rsidRDefault="006B6371" w:rsidP="006B6371">
            <w:pPr>
              <w:spacing w:before="0"/>
              <w:rPr>
                <w:sz w:val="18"/>
              </w:rPr>
            </w:pPr>
            <w:r w:rsidRPr="006B6371">
              <w:rPr>
                <w:sz w:val="18"/>
              </w:rPr>
              <w:t>The date/time that patient care was transferred to the destination healthcare facilities staff.</w:t>
            </w:r>
          </w:p>
          <w:p w14:paraId="0DB1C079" w14:textId="77777777" w:rsidR="006B6371" w:rsidRPr="00376959" w:rsidRDefault="006B6371" w:rsidP="008E197B">
            <w:pPr>
              <w:pStyle w:val="TableEntry"/>
            </w:pPr>
          </w:p>
        </w:tc>
      </w:tr>
      <w:tr w:rsidR="00E86880" w:rsidRPr="00376959" w14:paraId="1798345C" w14:textId="77777777" w:rsidTr="008E197B">
        <w:trPr>
          <w:cantSplit/>
        </w:trPr>
        <w:tc>
          <w:tcPr>
            <w:tcW w:w="1601" w:type="dxa"/>
            <w:vMerge w:val="restart"/>
          </w:tcPr>
          <w:p w14:paraId="5B5851F0" w14:textId="1FE0F8E4" w:rsidR="00E86880" w:rsidRPr="00376959" w:rsidRDefault="00E86880" w:rsidP="008E197B">
            <w:pPr>
              <w:pStyle w:val="TableEntry"/>
            </w:pPr>
            <w:r>
              <w:t>Scene</w:t>
            </w:r>
          </w:p>
        </w:tc>
        <w:tc>
          <w:tcPr>
            <w:tcW w:w="2178" w:type="dxa"/>
          </w:tcPr>
          <w:p w14:paraId="1747E2A0" w14:textId="77777777" w:rsidR="00E86880" w:rsidRPr="00E86880" w:rsidRDefault="00E86880" w:rsidP="006B6371">
            <w:pPr>
              <w:spacing w:before="0"/>
              <w:rPr>
                <w:sz w:val="18"/>
              </w:rPr>
            </w:pPr>
            <w:r w:rsidRPr="00E86880">
              <w:rPr>
                <w:sz w:val="18"/>
              </w:rPr>
              <w:t>First EMS Unit on Scene</w:t>
            </w:r>
          </w:p>
          <w:p w14:paraId="664C5999" w14:textId="0A618FC2" w:rsidR="00E86880" w:rsidRPr="00376959" w:rsidRDefault="00E86880" w:rsidP="008E197B">
            <w:pPr>
              <w:pStyle w:val="TableEntry"/>
            </w:pPr>
            <w:r>
              <w:t xml:space="preserve"> </w:t>
            </w:r>
          </w:p>
        </w:tc>
        <w:tc>
          <w:tcPr>
            <w:tcW w:w="2346" w:type="dxa"/>
          </w:tcPr>
          <w:p w14:paraId="6572624B" w14:textId="77777777" w:rsidR="00E86880" w:rsidRPr="00E86880" w:rsidRDefault="00E86880" w:rsidP="006B6371">
            <w:pPr>
              <w:spacing w:before="0"/>
              <w:rPr>
                <w:sz w:val="18"/>
              </w:rPr>
            </w:pPr>
            <w:r w:rsidRPr="00E86880">
              <w:rPr>
                <w:sz w:val="18"/>
              </w:rPr>
              <w:t>None</w:t>
            </w:r>
          </w:p>
          <w:p w14:paraId="1A1634A0" w14:textId="77777777" w:rsidR="00E86880" w:rsidRPr="00376959" w:rsidRDefault="00E86880" w:rsidP="008E197B">
            <w:pPr>
              <w:pStyle w:val="TableEntry"/>
            </w:pPr>
          </w:p>
        </w:tc>
        <w:tc>
          <w:tcPr>
            <w:tcW w:w="3338" w:type="dxa"/>
          </w:tcPr>
          <w:p w14:paraId="1C026124" w14:textId="77777777" w:rsidR="00E86880" w:rsidRPr="00E86880" w:rsidRDefault="00E86880" w:rsidP="006B6371">
            <w:pPr>
              <w:spacing w:before="0"/>
              <w:rPr>
                <w:sz w:val="18"/>
              </w:rPr>
            </w:pPr>
            <w:r w:rsidRPr="00E86880">
              <w:rPr>
                <w:sz w:val="18"/>
              </w:rPr>
              <w:t>Documentation that this EMS Unit was the first EMS Unit for the EMS Agency on the Scene</w:t>
            </w:r>
          </w:p>
          <w:p w14:paraId="60EDA322" w14:textId="77777777" w:rsidR="00E86880" w:rsidRPr="00376959" w:rsidRDefault="00E86880" w:rsidP="008E197B">
            <w:pPr>
              <w:pStyle w:val="TableEntry"/>
            </w:pPr>
          </w:p>
        </w:tc>
      </w:tr>
      <w:tr w:rsidR="00E86880" w:rsidRPr="00376959" w14:paraId="70B3902C" w14:textId="77777777" w:rsidTr="008E197B">
        <w:trPr>
          <w:cantSplit/>
        </w:trPr>
        <w:tc>
          <w:tcPr>
            <w:tcW w:w="1601" w:type="dxa"/>
            <w:vMerge/>
          </w:tcPr>
          <w:p w14:paraId="558D90AF" w14:textId="77777777" w:rsidR="00E86880" w:rsidRPr="00376959" w:rsidRDefault="00E86880" w:rsidP="008E197B">
            <w:pPr>
              <w:pStyle w:val="TableEntry"/>
            </w:pPr>
          </w:p>
        </w:tc>
        <w:tc>
          <w:tcPr>
            <w:tcW w:w="2178" w:type="dxa"/>
          </w:tcPr>
          <w:p w14:paraId="4D6C2279" w14:textId="77777777" w:rsidR="00E86880" w:rsidRPr="00E86880" w:rsidRDefault="00E86880" w:rsidP="006B6371">
            <w:pPr>
              <w:spacing w:before="0"/>
              <w:rPr>
                <w:sz w:val="18"/>
              </w:rPr>
            </w:pPr>
            <w:r w:rsidRPr="00E86880">
              <w:rPr>
                <w:sz w:val="18"/>
              </w:rPr>
              <w:t>Type of Other Service at Scene</w:t>
            </w:r>
          </w:p>
          <w:p w14:paraId="32F47672" w14:textId="77777777" w:rsidR="00E86880" w:rsidRPr="00376959" w:rsidRDefault="00E86880" w:rsidP="008E197B">
            <w:pPr>
              <w:pStyle w:val="TableEntry"/>
            </w:pPr>
          </w:p>
        </w:tc>
        <w:tc>
          <w:tcPr>
            <w:tcW w:w="2346" w:type="dxa"/>
          </w:tcPr>
          <w:p w14:paraId="22A57254" w14:textId="77777777" w:rsidR="00E86880" w:rsidRPr="00E86880" w:rsidRDefault="00E86880" w:rsidP="006B6371">
            <w:pPr>
              <w:spacing w:before="0"/>
              <w:rPr>
                <w:sz w:val="18"/>
              </w:rPr>
            </w:pPr>
            <w:r w:rsidRPr="00E86880">
              <w:rPr>
                <w:sz w:val="18"/>
              </w:rPr>
              <w:t>Version2 Element - E08_02</w:t>
            </w:r>
          </w:p>
          <w:p w14:paraId="6770CA54" w14:textId="77777777" w:rsidR="00E86880" w:rsidRPr="00376959" w:rsidRDefault="00E86880" w:rsidP="008E197B">
            <w:pPr>
              <w:pStyle w:val="TableEntry"/>
            </w:pPr>
          </w:p>
        </w:tc>
        <w:tc>
          <w:tcPr>
            <w:tcW w:w="3338" w:type="dxa"/>
          </w:tcPr>
          <w:p w14:paraId="0B0AD4A0" w14:textId="77777777" w:rsidR="00E86880" w:rsidRPr="00E86880" w:rsidRDefault="00E86880" w:rsidP="006B6371">
            <w:pPr>
              <w:spacing w:before="0"/>
              <w:rPr>
                <w:sz w:val="18"/>
              </w:rPr>
            </w:pPr>
            <w:r w:rsidRPr="00E86880">
              <w:rPr>
                <w:sz w:val="18"/>
              </w:rPr>
              <w:t>The type of public safety or EMS service associated with Other Agencies on Scene</w:t>
            </w:r>
          </w:p>
          <w:p w14:paraId="6D0EED54" w14:textId="77777777" w:rsidR="00E86880" w:rsidRPr="00376959" w:rsidRDefault="00E86880" w:rsidP="008E197B">
            <w:pPr>
              <w:pStyle w:val="TableEntry"/>
            </w:pPr>
          </w:p>
        </w:tc>
      </w:tr>
      <w:tr w:rsidR="00E86880" w:rsidRPr="00376959" w14:paraId="114388B0" w14:textId="77777777" w:rsidTr="008E197B">
        <w:trPr>
          <w:cantSplit/>
        </w:trPr>
        <w:tc>
          <w:tcPr>
            <w:tcW w:w="1601" w:type="dxa"/>
            <w:vMerge/>
          </w:tcPr>
          <w:p w14:paraId="52CD06B3" w14:textId="77777777" w:rsidR="00E86880" w:rsidRPr="00376959" w:rsidRDefault="00E86880" w:rsidP="008E197B">
            <w:pPr>
              <w:pStyle w:val="TableEntry"/>
            </w:pPr>
          </w:p>
        </w:tc>
        <w:tc>
          <w:tcPr>
            <w:tcW w:w="2178" w:type="dxa"/>
          </w:tcPr>
          <w:p w14:paraId="527EACF3" w14:textId="77777777" w:rsidR="00E86880" w:rsidRPr="00E86880" w:rsidRDefault="00E86880" w:rsidP="006B6371">
            <w:pPr>
              <w:spacing w:before="0"/>
              <w:rPr>
                <w:sz w:val="18"/>
              </w:rPr>
            </w:pPr>
            <w:r w:rsidRPr="00E86880">
              <w:rPr>
                <w:sz w:val="18"/>
              </w:rPr>
              <w:t>Date/Time Initial Responder Arrived on Scene</w:t>
            </w:r>
          </w:p>
          <w:p w14:paraId="1E86EF19" w14:textId="77777777" w:rsidR="00E86880" w:rsidRPr="00376959" w:rsidRDefault="00E86880" w:rsidP="008E197B">
            <w:pPr>
              <w:pStyle w:val="TableEntry"/>
            </w:pPr>
          </w:p>
        </w:tc>
        <w:tc>
          <w:tcPr>
            <w:tcW w:w="2346" w:type="dxa"/>
          </w:tcPr>
          <w:p w14:paraId="62F628F8" w14:textId="77777777" w:rsidR="00E86880" w:rsidRPr="00E86880" w:rsidRDefault="00E86880" w:rsidP="006B6371">
            <w:pPr>
              <w:spacing w:before="0"/>
              <w:rPr>
                <w:sz w:val="18"/>
              </w:rPr>
            </w:pPr>
            <w:r w:rsidRPr="00E86880">
              <w:rPr>
                <w:sz w:val="18"/>
              </w:rPr>
              <w:t>Version2 Element - E08_04</w:t>
            </w:r>
          </w:p>
          <w:p w14:paraId="398F6567" w14:textId="77777777" w:rsidR="00E86880" w:rsidRPr="00376959" w:rsidRDefault="00E86880" w:rsidP="008E197B">
            <w:pPr>
              <w:pStyle w:val="TableEntry"/>
            </w:pPr>
          </w:p>
        </w:tc>
        <w:tc>
          <w:tcPr>
            <w:tcW w:w="3338" w:type="dxa"/>
          </w:tcPr>
          <w:p w14:paraId="2993CBAD" w14:textId="77777777" w:rsidR="00E86880" w:rsidRPr="00E86880" w:rsidRDefault="00E86880" w:rsidP="006B6371">
            <w:pPr>
              <w:spacing w:before="0"/>
              <w:rPr>
                <w:sz w:val="18"/>
              </w:rPr>
            </w:pPr>
            <w:r w:rsidRPr="00E86880">
              <w:rPr>
                <w:sz w:val="18"/>
              </w:rPr>
              <w:t>The time that the initial responder arrived on the scene, if applicable.</w:t>
            </w:r>
          </w:p>
          <w:p w14:paraId="4D31F9A8" w14:textId="77777777" w:rsidR="00E86880" w:rsidRPr="00376959" w:rsidRDefault="00E86880" w:rsidP="008E197B">
            <w:pPr>
              <w:pStyle w:val="TableEntry"/>
            </w:pPr>
          </w:p>
        </w:tc>
      </w:tr>
      <w:tr w:rsidR="00E86880" w:rsidRPr="00376959" w14:paraId="49047106" w14:textId="77777777" w:rsidTr="008E197B">
        <w:trPr>
          <w:cantSplit/>
        </w:trPr>
        <w:tc>
          <w:tcPr>
            <w:tcW w:w="1601" w:type="dxa"/>
            <w:vMerge/>
          </w:tcPr>
          <w:p w14:paraId="4EC525F6" w14:textId="77777777" w:rsidR="00E86880" w:rsidRPr="00376959" w:rsidRDefault="00E86880" w:rsidP="008E197B">
            <w:pPr>
              <w:pStyle w:val="TableEntry"/>
            </w:pPr>
          </w:p>
        </w:tc>
        <w:tc>
          <w:tcPr>
            <w:tcW w:w="2178" w:type="dxa"/>
          </w:tcPr>
          <w:p w14:paraId="2984094C" w14:textId="77777777" w:rsidR="00E86880" w:rsidRPr="00E86880" w:rsidRDefault="00E86880" w:rsidP="006B6371">
            <w:pPr>
              <w:spacing w:before="0"/>
              <w:rPr>
                <w:sz w:val="18"/>
              </w:rPr>
            </w:pPr>
            <w:r w:rsidRPr="00E86880">
              <w:rPr>
                <w:sz w:val="18"/>
              </w:rPr>
              <w:t xml:space="preserve">Numbers of Patients on Scene </w:t>
            </w:r>
          </w:p>
          <w:p w14:paraId="7C4E3B9C" w14:textId="77777777" w:rsidR="00E86880" w:rsidRPr="00376959" w:rsidRDefault="00E86880" w:rsidP="008E197B">
            <w:pPr>
              <w:pStyle w:val="TableEntry"/>
            </w:pPr>
          </w:p>
        </w:tc>
        <w:tc>
          <w:tcPr>
            <w:tcW w:w="2346" w:type="dxa"/>
          </w:tcPr>
          <w:p w14:paraId="00664345" w14:textId="77777777" w:rsidR="00E86880" w:rsidRPr="00E86880" w:rsidRDefault="00E86880" w:rsidP="006B6371">
            <w:pPr>
              <w:spacing w:before="0"/>
              <w:rPr>
                <w:sz w:val="18"/>
              </w:rPr>
            </w:pPr>
            <w:r w:rsidRPr="00E86880">
              <w:rPr>
                <w:sz w:val="18"/>
              </w:rPr>
              <w:t>Version2 Element - E08_05</w:t>
            </w:r>
          </w:p>
          <w:p w14:paraId="6051C96E" w14:textId="77777777" w:rsidR="00E86880" w:rsidRPr="00376959" w:rsidRDefault="00E86880" w:rsidP="008E197B">
            <w:pPr>
              <w:pStyle w:val="TableEntry"/>
            </w:pPr>
          </w:p>
        </w:tc>
        <w:tc>
          <w:tcPr>
            <w:tcW w:w="3338" w:type="dxa"/>
          </w:tcPr>
          <w:p w14:paraId="469EDE87" w14:textId="77777777" w:rsidR="00E86880" w:rsidRPr="00E86880" w:rsidRDefault="00E86880" w:rsidP="006B6371">
            <w:pPr>
              <w:spacing w:before="0"/>
              <w:rPr>
                <w:sz w:val="18"/>
              </w:rPr>
            </w:pPr>
            <w:r w:rsidRPr="00E86880">
              <w:rPr>
                <w:sz w:val="18"/>
              </w:rPr>
              <w:t>Indicator of how many total patients were at the scene</w:t>
            </w:r>
          </w:p>
          <w:p w14:paraId="3CA9613F" w14:textId="77777777" w:rsidR="00E86880" w:rsidRPr="00376959" w:rsidRDefault="00E86880" w:rsidP="008E197B">
            <w:pPr>
              <w:pStyle w:val="TableEntry"/>
            </w:pPr>
          </w:p>
        </w:tc>
      </w:tr>
      <w:tr w:rsidR="00E86880" w:rsidRPr="00376959" w14:paraId="214F01F4" w14:textId="77777777" w:rsidTr="008E197B">
        <w:trPr>
          <w:cantSplit/>
        </w:trPr>
        <w:tc>
          <w:tcPr>
            <w:tcW w:w="1601" w:type="dxa"/>
            <w:vMerge/>
          </w:tcPr>
          <w:p w14:paraId="5CF537D8" w14:textId="77777777" w:rsidR="00E86880" w:rsidRPr="00376959" w:rsidRDefault="00E86880" w:rsidP="008E197B">
            <w:pPr>
              <w:pStyle w:val="TableEntry"/>
            </w:pPr>
          </w:p>
        </w:tc>
        <w:tc>
          <w:tcPr>
            <w:tcW w:w="2178" w:type="dxa"/>
          </w:tcPr>
          <w:p w14:paraId="70EB84B1" w14:textId="77777777" w:rsidR="00E86880" w:rsidRPr="00E86880" w:rsidRDefault="00E86880" w:rsidP="006B6371">
            <w:pPr>
              <w:spacing w:before="0"/>
              <w:rPr>
                <w:sz w:val="18"/>
              </w:rPr>
            </w:pPr>
            <w:r w:rsidRPr="00E86880">
              <w:rPr>
                <w:sz w:val="18"/>
              </w:rPr>
              <w:t>Mass Casualty Incident</w:t>
            </w:r>
          </w:p>
          <w:p w14:paraId="466C3E52" w14:textId="77777777" w:rsidR="00E86880" w:rsidRPr="00376959" w:rsidRDefault="00E86880" w:rsidP="008E197B">
            <w:pPr>
              <w:pStyle w:val="TableEntry"/>
            </w:pPr>
          </w:p>
        </w:tc>
        <w:tc>
          <w:tcPr>
            <w:tcW w:w="2346" w:type="dxa"/>
          </w:tcPr>
          <w:p w14:paraId="099AC23F" w14:textId="77777777" w:rsidR="00E86880" w:rsidRPr="00E86880" w:rsidRDefault="00E86880" w:rsidP="006B6371">
            <w:pPr>
              <w:spacing w:before="0"/>
              <w:rPr>
                <w:sz w:val="18"/>
              </w:rPr>
            </w:pPr>
            <w:r w:rsidRPr="00E86880">
              <w:rPr>
                <w:sz w:val="18"/>
              </w:rPr>
              <w:t>Version2 Element - E08_06</w:t>
            </w:r>
          </w:p>
          <w:p w14:paraId="419FBC5C" w14:textId="77777777" w:rsidR="00E86880" w:rsidRPr="00376959" w:rsidRDefault="00E86880" w:rsidP="008E197B">
            <w:pPr>
              <w:pStyle w:val="TableEntry"/>
            </w:pPr>
          </w:p>
        </w:tc>
        <w:tc>
          <w:tcPr>
            <w:tcW w:w="3338" w:type="dxa"/>
          </w:tcPr>
          <w:p w14:paraId="336A41F4" w14:textId="77777777" w:rsidR="00E86880" w:rsidRPr="00E86880" w:rsidRDefault="00E86880" w:rsidP="006B6371">
            <w:pPr>
              <w:spacing w:before="0"/>
              <w:rPr>
                <w:sz w:val="18"/>
              </w:rPr>
            </w:pPr>
            <w:r w:rsidRPr="00E86880">
              <w:rPr>
                <w:sz w:val="18"/>
              </w:rPr>
              <w:t>Indicator if this event would be considered a mass casualty incident (overwhelmed existing EMS resources)</w:t>
            </w:r>
          </w:p>
          <w:p w14:paraId="2809F6D5" w14:textId="77777777" w:rsidR="00E86880" w:rsidRPr="00376959" w:rsidRDefault="00E86880" w:rsidP="008E197B">
            <w:pPr>
              <w:pStyle w:val="TableEntry"/>
            </w:pPr>
          </w:p>
        </w:tc>
      </w:tr>
      <w:tr w:rsidR="00E86880" w:rsidRPr="00376959" w14:paraId="63B9633F" w14:textId="77777777" w:rsidTr="008E197B">
        <w:trPr>
          <w:cantSplit/>
        </w:trPr>
        <w:tc>
          <w:tcPr>
            <w:tcW w:w="1601" w:type="dxa"/>
            <w:vMerge/>
          </w:tcPr>
          <w:p w14:paraId="3392A414" w14:textId="77777777" w:rsidR="00E86880" w:rsidRPr="00376959" w:rsidRDefault="00E86880" w:rsidP="008E197B">
            <w:pPr>
              <w:pStyle w:val="TableEntry"/>
            </w:pPr>
          </w:p>
        </w:tc>
        <w:tc>
          <w:tcPr>
            <w:tcW w:w="2178" w:type="dxa"/>
          </w:tcPr>
          <w:p w14:paraId="6A5039C6" w14:textId="77777777" w:rsidR="00E86880" w:rsidRPr="00E86880" w:rsidRDefault="00E86880" w:rsidP="006B6371">
            <w:pPr>
              <w:spacing w:before="0"/>
              <w:rPr>
                <w:sz w:val="18"/>
              </w:rPr>
            </w:pPr>
            <w:r w:rsidRPr="00E86880">
              <w:rPr>
                <w:sz w:val="18"/>
              </w:rPr>
              <w:t>Triage Classification for MCI Patient</w:t>
            </w:r>
          </w:p>
          <w:p w14:paraId="1BAD5AAD" w14:textId="77777777" w:rsidR="00E86880" w:rsidRPr="00376959" w:rsidRDefault="00E86880" w:rsidP="008E197B">
            <w:pPr>
              <w:pStyle w:val="TableEntry"/>
            </w:pPr>
          </w:p>
        </w:tc>
        <w:tc>
          <w:tcPr>
            <w:tcW w:w="2346" w:type="dxa"/>
          </w:tcPr>
          <w:p w14:paraId="30DF5561" w14:textId="77777777" w:rsidR="00E86880" w:rsidRPr="00E86880" w:rsidRDefault="00E86880" w:rsidP="006B6371">
            <w:pPr>
              <w:spacing w:before="0"/>
              <w:rPr>
                <w:sz w:val="18"/>
              </w:rPr>
            </w:pPr>
            <w:r w:rsidRPr="00E86880">
              <w:rPr>
                <w:sz w:val="18"/>
              </w:rPr>
              <w:t>None</w:t>
            </w:r>
          </w:p>
          <w:p w14:paraId="647C564B" w14:textId="77777777" w:rsidR="00E86880" w:rsidRPr="00376959" w:rsidRDefault="00E86880" w:rsidP="008E197B">
            <w:pPr>
              <w:pStyle w:val="TableEntry"/>
            </w:pPr>
          </w:p>
        </w:tc>
        <w:tc>
          <w:tcPr>
            <w:tcW w:w="3338" w:type="dxa"/>
          </w:tcPr>
          <w:p w14:paraId="1FBD498C" w14:textId="77777777" w:rsidR="00E86880" w:rsidRPr="00E86880" w:rsidRDefault="00E86880" w:rsidP="006B6371">
            <w:pPr>
              <w:spacing w:before="0"/>
              <w:rPr>
                <w:sz w:val="18"/>
              </w:rPr>
            </w:pPr>
            <w:r w:rsidRPr="00E86880">
              <w:rPr>
                <w:sz w:val="18"/>
              </w:rPr>
              <w:t>The color associated with the initial triage assessment/classification of the MCI patient.</w:t>
            </w:r>
          </w:p>
          <w:p w14:paraId="110764F9" w14:textId="77777777" w:rsidR="00E86880" w:rsidRPr="00376959" w:rsidRDefault="00E86880" w:rsidP="008E197B">
            <w:pPr>
              <w:pStyle w:val="TableEntry"/>
            </w:pPr>
          </w:p>
        </w:tc>
      </w:tr>
      <w:tr w:rsidR="00E86880" w:rsidRPr="00376959" w14:paraId="50289C9B" w14:textId="77777777" w:rsidTr="008E197B">
        <w:trPr>
          <w:cantSplit/>
        </w:trPr>
        <w:tc>
          <w:tcPr>
            <w:tcW w:w="1601" w:type="dxa"/>
            <w:vMerge/>
          </w:tcPr>
          <w:p w14:paraId="7AA90F1F" w14:textId="77777777" w:rsidR="00E86880" w:rsidRPr="00376959" w:rsidRDefault="00E86880" w:rsidP="008E197B">
            <w:pPr>
              <w:pStyle w:val="TableEntry"/>
            </w:pPr>
          </w:p>
        </w:tc>
        <w:tc>
          <w:tcPr>
            <w:tcW w:w="2178" w:type="dxa"/>
          </w:tcPr>
          <w:p w14:paraId="54BD6625" w14:textId="77777777" w:rsidR="00E86880" w:rsidRPr="00E86880" w:rsidRDefault="00E86880" w:rsidP="006B6371">
            <w:pPr>
              <w:spacing w:before="0"/>
              <w:rPr>
                <w:sz w:val="18"/>
              </w:rPr>
            </w:pPr>
            <w:r w:rsidRPr="00E86880">
              <w:rPr>
                <w:sz w:val="18"/>
              </w:rPr>
              <w:t>Incident Location Type</w:t>
            </w:r>
          </w:p>
          <w:p w14:paraId="42B60296" w14:textId="77777777" w:rsidR="00E86880" w:rsidRPr="00E86880" w:rsidRDefault="00E86880" w:rsidP="006B6371">
            <w:pPr>
              <w:spacing w:before="0"/>
              <w:rPr>
                <w:sz w:val="18"/>
              </w:rPr>
            </w:pPr>
          </w:p>
        </w:tc>
        <w:tc>
          <w:tcPr>
            <w:tcW w:w="2346" w:type="dxa"/>
          </w:tcPr>
          <w:p w14:paraId="7F9DF23F" w14:textId="77777777" w:rsidR="00E86880" w:rsidRPr="00E86880" w:rsidRDefault="00E86880" w:rsidP="006B6371">
            <w:pPr>
              <w:spacing w:before="0"/>
              <w:rPr>
                <w:sz w:val="18"/>
              </w:rPr>
            </w:pPr>
            <w:r w:rsidRPr="00E86880">
              <w:rPr>
                <w:sz w:val="18"/>
              </w:rPr>
              <w:t>Version2 Element - E08_07</w:t>
            </w:r>
          </w:p>
          <w:p w14:paraId="5B8E04BD" w14:textId="77777777" w:rsidR="00E86880" w:rsidRPr="00E86880" w:rsidRDefault="00E86880" w:rsidP="006B6371">
            <w:pPr>
              <w:spacing w:before="0"/>
              <w:rPr>
                <w:sz w:val="18"/>
              </w:rPr>
            </w:pPr>
          </w:p>
        </w:tc>
        <w:tc>
          <w:tcPr>
            <w:tcW w:w="3338" w:type="dxa"/>
          </w:tcPr>
          <w:p w14:paraId="0A8860B5" w14:textId="77777777" w:rsidR="00E86880" w:rsidRPr="00E86880" w:rsidRDefault="00E86880" w:rsidP="006B6371">
            <w:pPr>
              <w:spacing w:before="0"/>
              <w:rPr>
                <w:sz w:val="18"/>
              </w:rPr>
            </w:pPr>
            <w:r w:rsidRPr="00E86880">
              <w:rPr>
                <w:sz w:val="18"/>
              </w:rPr>
              <w:t>The kind of location where the incident happened</w:t>
            </w:r>
          </w:p>
          <w:p w14:paraId="7258B51A" w14:textId="77777777" w:rsidR="00E86880" w:rsidRPr="00E86880" w:rsidRDefault="00E86880" w:rsidP="006B6371">
            <w:pPr>
              <w:spacing w:before="0"/>
              <w:rPr>
                <w:sz w:val="18"/>
              </w:rPr>
            </w:pPr>
          </w:p>
        </w:tc>
      </w:tr>
      <w:tr w:rsidR="00E86880" w:rsidRPr="00376959" w14:paraId="14730974" w14:textId="77777777" w:rsidTr="008E197B">
        <w:trPr>
          <w:cantSplit/>
        </w:trPr>
        <w:tc>
          <w:tcPr>
            <w:tcW w:w="1601" w:type="dxa"/>
            <w:vMerge w:val="restart"/>
          </w:tcPr>
          <w:p w14:paraId="0A10E808" w14:textId="6039C5D5" w:rsidR="00E86880" w:rsidRPr="00376959" w:rsidRDefault="00E86880" w:rsidP="00E86880">
            <w:pPr>
              <w:spacing w:before="0"/>
            </w:pPr>
            <w:r w:rsidRPr="00E86880">
              <w:rPr>
                <w:sz w:val="18"/>
              </w:rPr>
              <w:t xml:space="preserve">Situation </w:t>
            </w:r>
          </w:p>
        </w:tc>
        <w:tc>
          <w:tcPr>
            <w:tcW w:w="2178" w:type="dxa"/>
          </w:tcPr>
          <w:p w14:paraId="278D3B74" w14:textId="77777777" w:rsidR="00E86880" w:rsidRPr="00E86880" w:rsidRDefault="00E86880" w:rsidP="00E86880">
            <w:pPr>
              <w:spacing w:before="0"/>
              <w:rPr>
                <w:sz w:val="18"/>
              </w:rPr>
            </w:pPr>
            <w:r w:rsidRPr="00E86880">
              <w:rPr>
                <w:sz w:val="18"/>
              </w:rPr>
              <w:t>Date/Time of Symptom Onset</w:t>
            </w:r>
          </w:p>
          <w:p w14:paraId="45A22AA3" w14:textId="77777777" w:rsidR="00E86880" w:rsidRPr="00E86880" w:rsidRDefault="00E86880" w:rsidP="006B6371">
            <w:pPr>
              <w:spacing w:before="0"/>
              <w:rPr>
                <w:sz w:val="18"/>
              </w:rPr>
            </w:pPr>
          </w:p>
        </w:tc>
        <w:tc>
          <w:tcPr>
            <w:tcW w:w="2346" w:type="dxa"/>
          </w:tcPr>
          <w:p w14:paraId="34E86143" w14:textId="77777777" w:rsidR="00E86880" w:rsidRPr="00E86880" w:rsidRDefault="00E86880" w:rsidP="00E86880">
            <w:pPr>
              <w:spacing w:before="0"/>
              <w:rPr>
                <w:sz w:val="18"/>
              </w:rPr>
            </w:pPr>
            <w:r w:rsidRPr="00E86880">
              <w:rPr>
                <w:sz w:val="18"/>
              </w:rPr>
              <w:t>Version2 Element - E05_01</w:t>
            </w:r>
          </w:p>
          <w:p w14:paraId="794A7DBD" w14:textId="77777777" w:rsidR="00E86880" w:rsidRPr="00E86880" w:rsidRDefault="00E86880" w:rsidP="006B6371">
            <w:pPr>
              <w:spacing w:before="0"/>
              <w:rPr>
                <w:sz w:val="18"/>
              </w:rPr>
            </w:pPr>
          </w:p>
        </w:tc>
        <w:tc>
          <w:tcPr>
            <w:tcW w:w="3338" w:type="dxa"/>
          </w:tcPr>
          <w:p w14:paraId="142D2110" w14:textId="77777777" w:rsidR="00E86880" w:rsidRPr="00E86880" w:rsidRDefault="00E86880" w:rsidP="00E86880">
            <w:pPr>
              <w:spacing w:before="0"/>
              <w:rPr>
                <w:sz w:val="18"/>
              </w:rPr>
            </w:pPr>
            <w:r w:rsidRPr="00E86880">
              <w:rPr>
                <w:sz w:val="18"/>
              </w:rPr>
              <w:t>The date and time the symptom began (or was discovered) as it relates to this EMS event. This is described or estimated by the patient, family, and/or healthcare professionals.</w:t>
            </w:r>
          </w:p>
          <w:p w14:paraId="39C6A349" w14:textId="77777777" w:rsidR="00E86880" w:rsidRPr="00E86880" w:rsidRDefault="00E86880" w:rsidP="006B6371">
            <w:pPr>
              <w:spacing w:before="0"/>
              <w:rPr>
                <w:sz w:val="18"/>
              </w:rPr>
            </w:pPr>
          </w:p>
        </w:tc>
      </w:tr>
      <w:tr w:rsidR="00E86880" w:rsidRPr="00376959" w14:paraId="4FDA96C7" w14:textId="77777777" w:rsidTr="008E197B">
        <w:trPr>
          <w:cantSplit/>
        </w:trPr>
        <w:tc>
          <w:tcPr>
            <w:tcW w:w="1601" w:type="dxa"/>
            <w:vMerge/>
          </w:tcPr>
          <w:p w14:paraId="54623935" w14:textId="77777777" w:rsidR="00E86880" w:rsidRPr="00376959" w:rsidRDefault="00E86880" w:rsidP="008E197B">
            <w:pPr>
              <w:pStyle w:val="TableEntry"/>
            </w:pPr>
          </w:p>
        </w:tc>
        <w:tc>
          <w:tcPr>
            <w:tcW w:w="2178" w:type="dxa"/>
          </w:tcPr>
          <w:p w14:paraId="5C16444E" w14:textId="77777777" w:rsidR="00E86880" w:rsidRPr="00E86880" w:rsidRDefault="00E86880" w:rsidP="00E86880">
            <w:pPr>
              <w:spacing w:before="0"/>
              <w:rPr>
                <w:sz w:val="18"/>
              </w:rPr>
            </w:pPr>
            <w:r w:rsidRPr="00E86880">
              <w:rPr>
                <w:sz w:val="18"/>
              </w:rPr>
              <w:t xml:space="preserve">Possible Injury </w:t>
            </w:r>
          </w:p>
          <w:p w14:paraId="57397839" w14:textId="77777777" w:rsidR="00E86880" w:rsidRPr="00E86880" w:rsidRDefault="00E86880" w:rsidP="006B6371">
            <w:pPr>
              <w:spacing w:before="0"/>
              <w:rPr>
                <w:sz w:val="18"/>
              </w:rPr>
            </w:pPr>
          </w:p>
        </w:tc>
        <w:tc>
          <w:tcPr>
            <w:tcW w:w="2346" w:type="dxa"/>
          </w:tcPr>
          <w:p w14:paraId="69EE8565" w14:textId="77777777" w:rsidR="00E86880" w:rsidRPr="00E86880" w:rsidRDefault="00E86880" w:rsidP="00E86880">
            <w:pPr>
              <w:spacing w:before="0"/>
              <w:rPr>
                <w:sz w:val="18"/>
              </w:rPr>
            </w:pPr>
            <w:r w:rsidRPr="00E86880">
              <w:rPr>
                <w:sz w:val="18"/>
              </w:rPr>
              <w:t>Version2 Element - E09_04</w:t>
            </w:r>
          </w:p>
          <w:p w14:paraId="52C617F8" w14:textId="77777777" w:rsidR="00E86880" w:rsidRPr="00E86880" w:rsidRDefault="00E86880" w:rsidP="006B6371">
            <w:pPr>
              <w:spacing w:before="0"/>
              <w:rPr>
                <w:sz w:val="18"/>
              </w:rPr>
            </w:pPr>
          </w:p>
        </w:tc>
        <w:tc>
          <w:tcPr>
            <w:tcW w:w="3338" w:type="dxa"/>
          </w:tcPr>
          <w:p w14:paraId="461BBAAF" w14:textId="77777777" w:rsidR="00E86880" w:rsidRPr="00E86880" w:rsidRDefault="00E86880" w:rsidP="00E86880">
            <w:pPr>
              <w:spacing w:before="0"/>
              <w:rPr>
                <w:sz w:val="18"/>
              </w:rPr>
            </w:pPr>
            <w:r w:rsidRPr="00E86880">
              <w:rPr>
                <w:sz w:val="18"/>
              </w:rPr>
              <w:t xml:space="preserve">Indication </w:t>
            </w:r>
            <w:proofErr w:type="gramStart"/>
            <w:r w:rsidRPr="00E86880">
              <w:rPr>
                <w:sz w:val="18"/>
              </w:rPr>
              <w:t>whether or not</w:t>
            </w:r>
            <w:proofErr w:type="gramEnd"/>
            <w:r w:rsidRPr="00E86880">
              <w:rPr>
                <w:sz w:val="18"/>
              </w:rPr>
              <w:t xml:space="preserve"> there was an injury</w:t>
            </w:r>
          </w:p>
          <w:p w14:paraId="14926933" w14:textId="77777777" w:rsidR="00E86880" w:rsidRPr="00E86880" w:rsidRDefault="00E86880" w:rsidP="006B6371">
            <w:pPr>
              <w:spacing w:before="0"/>
              <w:rPr>
                <w:sz w:val="18"/>
              </w:rPr>
            </w:pPr>
          </w:p>
        </w:tc>
      </w:tr>
      <w:tr w:rsidR="00E86880" w:rsidRPr="00376959" w14:paraId="7A457165" w14:textId="77777777" w:rsidTr="008E197B">
        <w:trPr>
          <w:cantSplit/>
        </w:trPr>
        <w:tc>
          <w:tcPr>
            <w:tcW w:w="1601" w:type="dxa"/>
            <w:vMerge/>
          </w:tcPr>
          <w:p w14:paraId="6BE9D4F5" w14:textId="77777777" w:rsidR="00E86880" w:rsidRPr="00376959" w:rsidRDefault="00E86880" w:rsidP="008E197B">
            <w:pPr>
              <w:pStyle w:val="TableEntry"/>
            </w:pPr>
          </w:p>
        </w:tc>
        <w:tc>
          <w:tcPr>
            <w:tcW w:w="2178" w:type="dxa"/>
          </w:tcPr>
          <w:p w14:paraId="04FD31D9" w14:textId="77777777" w:rsidR="00E86880" w:rsidRPr="00E86880" w:rsidRDefault="00E86880" w:rsidP="00E86880">
            <w:pPr>
              <w:spacing w:before="0"/>
              <w:rPr>
                <w:sz w:val="18"/>
              </w:rPr>
            </w:pPr>
            <w:r w:rsidRPr="00E86880">
              <w:rPr>
                <w:sz w:val="18"/>
              </w:rPr>
              <w:t xml:space="preserve">Complaint Type </w:t>
            </w:r>
          </w:p>
          <w:p w14:paraId="049BA209" w14:textId="77777777" w:rsidR="00E86880" w:rsidRPr="00E86880" w:rsidRDefault="00E86880" w:rsidP="006B6371">
            <w:pPr>
              <w:spacing w:before="0"/>
              <w:rPr>
                <w:sz w:val="18"/>
              </w:rPr>
            </w:pPr>
          </w:p>
        </w:tc>
        <w:tc>
          <w:tcPr>
            <w:tcW w:w="2346" w:type="dxa"/>
          </w:tcPr>
          <w:p w14:paraId="36B2DDD2" w14:textId="77777777" w:rsidR="00E86880" w:rsidRPr="00E86880" w:rsidRDefault="00E86880" w:rsidP="00E86880">
            <w:pPr>
              <w:spacing w:before="0"/>
              <w:rPr>
                <w:sz w:val="18"/>
              </w:rPr>
            </w:pPr>
            <w:r w:rsidRPr="00E86880">
              <w:rPr>
                <w:sz w:val="18"/>
              </w:rPr>
              <w:t>None</w:t>
            </w:r>
          </w:p>
          <w:p w14:paraId="61A3DD74" w14:textId="77777777" w:rsidR="00E86880" w:rsidRPr="00E86880" w:rsidRDefault="00E86880" w:rsidP="006B6371">
            <w:pPr>
              <w:spacing w:before="0"/>
              <w:rPr>
                <w:sz w:val="18"/>
              </w:rPr>
            </w:pPr>
          </w:p>
        </w:tc>
        <w:tc>
          <w:tcPr>
            <w:tcW w:w="3338" w:type="dxa"/>
          </w:tcPr>
          <w:p w14:paraId="6E343270" w14:textId="77777777" w:rsidR="00E86880" w:rsidRPr="00E86880" w:rsidRDefault="00E86880" w:rsidP="00E86880">
            <w:pPr>
              <w:spacing w:before="0"/>
              <w:rPr>
                <w:sz w:val="18"/>
              </w:rPr>
            </w:pPr>
            <w:r w:rsidRPr="00E86880">
              <w:rPr>
                <w:sz w:val="18"/>
              </w:rPr>
              <w:t>The type of patient healthcare complaint being documented.</w:t>
            </w:r>
          </w:p>
          <w:p w14:paraId="66738F18" w14:textId="77777777" w:rsidR="00E86880" w:rsidRPr="00E86880" w:rsidRDefault="00E86880" w:rsidP="006B6371">
            <w:pPr>
              <w:spacing w:before="0"/>
              <w:rPr>
                <w:sz w:val="18"/>
              </w:rPr>
            </w:pPr>
          </w:p>
        </w:tc>
      </w:tr>
      <w:tr w:rsidR="00E86880" w:rsidRPr="00376959" w14:paraId="0EAC79C2" w14:textId="77777777" w:rsidTr="008E197B">
        <w:trPr>
          <w:cantSplit/>
        </w:trPr>
        <w:tc>
          <w:tcPr>
            <w:tcW w:w="1601" w:type="dxa"/>
            <w:vMerge/>
          </w:tcPr>
          <w:p w14:paraId="1EACB5A2" w14:textId="77777777" w:rsidR="00E86880" w:rsidRPr="00376959" w:rsidRDefault="00E86880" w:rsidP="008E197B">
            <w:pPr>
              <w:pStyle w:val="TableEntry"/>
            </w:pPr>
          </w:p>
        </w:tc>
        <w:tc>
          <w:tcPr>
            <w:tcW w:w="2178" w:type="dxa"/>
          </w:tcPr>
          <w:p w14:paraId="46D3E453" w14:textId="77777777" w:rsidR="00E86880" w:rsidRPr="00E86880" w:rsidRDefault="00E86880" w:rsidP="00E86880">
            <w:pPr>
              <w:spacing w:before="0"/>
              <w:rPr>
                <w:sz w:val="18"/>
              </w:rPr>
            </w:pPr>
            <w:r w:rsidRPr="00E86880">
              <w:rPr>
                <w:sz w:val="18"/>
              </w:rPr>
              <w:t xml:space="preserve">Complaint </w:t>
            </w:r>
          </w:p>
          <w:p w14:paraId="62C0C930" w14:textId="77777777" w:rsidR="00E86880" w:rsidRPr="00E86880" w:rsidRDefault="00E86880" w:rsidP="006B6371">
            <w:pPr>
              <w:spacing w:before="0"/>
              <w:rPr>
                <w:sz w:val="18"/>
              </w:rPr>
            </w:pPr>
          </w:p>
        </w:tc>
        <w:tc>
          <w:tcPr>
            <w:tcW w:w="2346" w:type="dxa"/>
          </w:tcPr>
          <w:p w14:paraId="64A6A8D5" w14:textId="77777777" w:rsidR="00E86880" w:rsidRPr="00E86880" w:rsidRDefault="00E86880" w:rsidP="00E86880">
            <w:pPr>
              <w:spacing w:before="0"/>
              <w:rPr>
                <w:sz w:val="18"/>
              </w:rPr>
            </w:pPr>
            <w:r w:rsidRPr="00E86880">
              <w:rPr>
                <w:sz w:val="18"/>
              </w:rPr>
              <w:t>Version2 Element - E09_05</w:t>
            </w:r>
          </w:p>
          <w:p w14:paraId="18F31F44" w14:textId="77777777" w:rsidR="00E86880" w:rsidRPr="00E86880" w:rsidRDefault="00E86880" w:rsidP="006B6371">
            <w:pPr>
              <w:spacing w:before="0"/>
              <w:rPr>
                <w:sz w:val="18"/>
              </w:rPr>
            </w:pPr>
          </w:p>
        </w:tc>
        <w:tc>
          <w:tcPr>
            <w:tcW w:w="3338" w:type="dxa"/>
          </w:tcPr>
          <w:p w14:paraId="64F2456E" w14:textId="77777777" w:rsidR="00E86880" w:rsidRPr="00E86880" w:rsidRDefault="00E86880" w:rsidP="00E86880">
            <w:pPr>
              <w:spacing w:before="0"/>
              <w:rPr>
                <w:sz w:val="18"/>
              </w:rPr>
            </w:pPr>
            <w:r w:rsidRPr="00E86880">
              <w:rPr>
                <w:sz w:val="18"/>
              </w:rPr>
              <w:t>The statement of the problem by the patient or the history provider.</w:t>
            </w:r>
          </w:p>
          <w:p w14:paraId="42032B9A" w14:textId="77777777" w:rsidR="00E86880" w:rsidRPr="00E86880" w:rsidRDefault="00E86880" w:rsidP="006B6371">
            <w:pPr>
              <w:spacing w:before="0"/>
              <w:rPr>
                <w:sz w:val="18"/>
              </w:rPr>
            </w:pPr>
          </w:p>
        </w:tc>
      </w:tr>
      <w:tr w:rsidR="00E86880" w:rsidRPr="00376959" w14:paraId="0088AAC3" w14:textId="77777777" w:rsidTr="008E197B">
        <w:trPr>
          <w:cantSplit/>
        </w:trPr>
        <w:tc>
          <w:tcPr>
            <w:tcW w:w="1601" w:type="dxa"/>
            <w:vMerge/>
          </w:tcPr>
          <w:p w14:paraId="7ADA0144" w14:textId="77777777" w:rsidR="00E86880" w:rsidRPr="00376959" w:rsidRDefault="00E86880" w:rsidP="008E197B">
            <w:pPr>
              <w:pStyle w:val="TableEntry"/>
            </w:pPr>
          </w:p>
        </w:tc>
        <w:tc>
          <w:tcPr>
            <w:tcW w:w="2178" w:type="dxa"/>
          </w:tcPr>
          <w:p w14:paraId="1AA1887E" w14:textId="77777777" w:rsidR="00E86880" w:rsidRPr="00E86880" w:rsidRDefault="00E86880" w:rsidP="00E86880">
            <w:pPr>
              <w:spacing w:before="0"/>
              <w:rPr>
                <w:sz w:val="18"/>
              </w:rPr>
            </w:pPr>
            <w:r w:rsidRPr="00E86880">
              <w:rPr>
                <w:sz w:val="18"/>
              </w:rPr>
              <w:t>Duration of Complaint</w:t>
            </w:r>
          </w:p>
          <w:p w14:paraId="186F843E" w14:textId="77777777" w:rsidR="00E86880" w:rsidRPr="00E86880" w:rsidRDefault="00E86880" w:rsidP="006B6371">
            <w:pPr>
              <w:spacing w:before="0"/>
              <w:rPr>
                <w:sz w:val="18"/>
              </w:rPr>
            </w:pPr>
          </w:p>
        </w:tc>
        <w:tc>
          <w:tcPr>
            <w:tcW w:w="2346" w:type="dxa"/>
          </w:tcPr>
          <w:p w14:paraId="074DC81E" w14:textId="77777777" w:rsidR="00E86880" w:rsidRPr="00E86880" w:rsidRDefault="00E86880" w:rsidP="00E86880">
            <w:pPr>
              <w:spacing w:before="0"/>
              <w:rPr>
                <w:sz w:val="18"/>
              </w:rPr>
            </w:pPr>
            <w:r w:rsidRPr="00E86880">
              <w:rPr>
                <w:sz w:val="18"/>
              </w:rPr>
              <w:t>Version2 Element - E09_06</w:t>
            </w:r>
          </w:p>
          <w:p w14:paraId="0930FFCA" w14:textId="77777777" w:rsidR="00E86880" w:rsidRPr="00E86880" w:rsidRDefault="00E86880" w:rsidP="006B6371">
            <w:pPr>
              <w:spacing w:before="0"/>
              <w:rPr>
                <w:sz w:val="18"/>
              </w:rPr>
            </w:pPr>
          </w:p>
        </w:tc>
        <w:tc>
          <w:tcPr>
            <w:tcW w:w="3338" w:type="dxa"/>
          </w:tcPr>
          <w:p w14:paraId="349D2776" w14:textId="77777777" w:rsidR="00E86880" w:rsidRPr="00E86880" w:rsidRDefault="00E86880" w:rsidP="00E86880">
            <w:pPr>
              <w:spacing w:before="0"/>
              <w:rPr>
                <w:sz w:val="18"/>
              </w:rPr>
            </w:pPr>
            <w:r w:rsidRPr="00E86880">
              <w:rPr>
                <w:sz w:val="18"/>
              </w:rPr>
              <w:t>The duration of the complaint</w:t>
            </w:r>
          </w:p>
          <w:p w14:paraId="37D1A3E0" w14:textId="77777777" w:rsidR="00E86880" w:rsidRPr="00E86880" w:rsidRDefault="00E86880" w:rsidP="006B6371">
            <w:pPr>
              <w:spacing w:before="0"/>
              <w:rPr>
                <w:sz w:val="18"/>
              </w:rPr>
            </w:pPr>
          </w:p>
        </w:tc>
      </w:tr>
      <w:tr w:rsidR="00E86880" w:rsidRPr="00376959" w14:paraId="75595670" w14:textId="77777777" w:rsidTr="008E197B">
        <w:trPr>
          <w:cantSplit/>
        </w:trPr>
        <w:tc>
          <w:tcPr>
            <w:tcW w:w="1601" w:type="dxa"/>
            <w:vMerge/>
          </w:tcPr>
          <w:p w14:paraId="64A5A000" w14:textId="77777777" w:rsidR="00E86880" w:rsidRPr="00376959" w:rsidRDefault="00E86880" w:rsidP="008E197B">
            <w:pPr>
              <w:pStyle w:val="TableEntry"/>
            </w:pPr>
          </w:p>
        </w:tc>
        <w:tc>
          <w:tcPr>
            <w:tcW w:w="2178" w:type="dxa"/>
          </w:tcPr>
          <w:p w14:paraId="52A3BE82" w14:textId="77777777" w:rsidR="00E86880" w:rsidRPr="00E86880" w:rsidRDefault="00E86880" w:rsidP="00E86880">
            <w:pPr>
              <w:spacing w:before="0"/>
              <w:rPr>
                <w:sz w:val="18"/>
              </w:rPr>
            </w:pPr>
            <w:r w:rsidRPr="00E86880">
              <w:rPr>
                <w:sz w:val="18"/>
              </w:rPr>
              <w:t xml:space="preserve">Time Units of Duration of Complaint </w:t>
            </w:r>
          </w:p>
          <w:p w14:paraId="40F8005C" w14:textId="77777777" w:rsidR="00E86880" w:rsidRPr="00E86880" w:rsidRDefault="00E86880" w:rsidP="006B6371">
            <w:pPr>
              <w:spacing w:before="0"/>
              <w:rPr>
                <w:sz w:val="18"/>
              </w:rPr>
            </w:pPr>
          </w:p>
        </w:tc>
        <w:tc>
          <w:tcPr>
            <w:tcW w:w="2346" w:type="dxa"/>
          </w:tcPr>
          <w:p w14:paraId="772AC9C2" w14:textId="77777777" w:rsidR="00E86880" w:rsidRPr="00E86880" w:rsidRDefault="00E86880" w:rsidP="00E86880">
            <w:pPr>
              <w:spacing w:before="0"/>
              <w:rPr>
                <w:sz w:val="18"/>
              </w:rPr>
            </w:pPr>
            <w:r w:rsidRPr="00E86880">
              <w:rPr>
                <w:sz w:val="18"/>
              </w:rPr>
              <w:t>Version2 Element - E09_07</w:t>
            </w:r>
          </w:p>
          <w:p w14:paraId="05329388" w14:textId="77777777" w:rsidR="00E86880" w:rsidRPr="00E86880" w:rsidRDefault="00E86880" w:rsidP="006B6371">
            <w:pPr>
              <w:spacing w:before="0"/>
              <w:rPr>
                <w:sz w:val="18"/>
              </w:rPr>
            </w:pPr>
          </w:p>
        </w:tc>
        <w:tc>
          <w:tcPr>
            <w:tcW w:w="3338" w:type="dxa"/>
          </w:tcPr>
          <w:p w14:paraId="4ADE4AD7" w14:textId="77777777" w:rsidR="00E86880" w:rsidRPr="00E86880" w:rsidRDefault="00E86880" w:rsidP="00E86880">
            <w:pPr>
              <w:spacing w:before="0"/>
              <w:rPr>
                <w:sz w:val="18"/>
              </w:rPr>
            </w:pPr>
            <w:r w:rsidRPr="00E86880">
              <w:rPr>
                <w:sz w:val="18"/>
              </w:rPr>
              <w:t>The time units of the duration of the patient's complaint</w:t>
            </w:r>
          </w:p>
          <w:p w14:paraId="00526E2D" w14:textId="77777777" w:rsidR="00E86880" w:rsidRPr="00E86880" w:rsidRDefault="00E86880" w:rsidP="006B6371">
            <w:pPr>
              <w:spacing w:before="0"/>
              <w:rPr>
                <w:sz w:val="18"/>
              </w:rPr>
            </w:pPr>
          </w:p>
        </w:tc>
      </w:tr>
      <w:tr w:rsidR="00E86880" w:rsidRPr="00376959" w14:paraId="1A504AB9" w14:textId="77777777" w:rsidTr="008E197B">
        <w:trPr>
          <w:cantSplit/>
        </w:trPr>
        <w:tc>
          <w:tcPr>
            <w:tcW w:w="1601" w:type="dxa"/>
            <w:vMerge/>
          </w:tcPr>
          <w:p w14:paraId="407434E4" w14:textId="77777777" w:rsidR="00E86880" w:rsidRPr="00376959" w:rsidRDefault="00E86880" w:rsidP="008E197B">
            <w:pPr>
              <w:pStyle w:val="TableEntry"/>
            </w:pPr>
          </w:p>
        </w:tc>
        <w:tc>
          <w:tcPr>
            <w:tcW w:w="2178" w:type="dxa"/>
          </w:tcPr>
          <w:p w14:paraId="0801D9BC" w14:textId="77777777" w:rsidR="00E86880" w:rsidRPr="00E86880" w:rsidRDefault="00E86880" w:rsidP="00E86880">
            <w:pPr>
              <w:spacing w:before="0"/>
              <w:rPr>
                <w:sz w:val="18"/>
              </w:rPr>
            </w:pPr>
            <w:r w:rsidRPr="00E86880">
              <w:rPr>
                <w:sz w:val="18"/>
              </w:rPr>
              <w:t xml:space="preserve">Chief complaint Anatomic Location </w:t>
            </w:r>
          </w:p>
          <w:p w14:paraId="451DF2EF" w14:textId="77777777" w:rsidR="00E86880" w:rsidRPr="00E86880" w:rsidRDefault="00E86880" w:rsidP="006B6371">
            <w:pPr>
              <w:spacing w:before="0"/>
              <w:rPr>
                <w:sz w:val="18"/>
              </w:rPr>
            </w:pPr>
          </w:p>
        </w:tc>
        <w:tc>
          <w:tcPr>
            <w:tcW w:w="2346" w:type="dxa"/>
          </w:tcPr>
          <w:p w14:paraId="3B4BB7D5" w14:textId="77777777" w:rsidR="00E86880" w:rsidRPr="00E86880" w:rsidRDefault="00E86880" w:rsidP="00E86880">
            <w:pPr>
              <w:spacing w:before="0"/>
              <w:rPr>
                <w:sz w:val="18"/>
              </w:rPr>
            </w:pPr>
            <w:r w:rsidRPr="00E86880">
              <w:rPr>
                <w:sz w:val="18"/>
              </w:rPr>
              <w:t>Version2 Element - E09_11</w:t>
            </w:r>
          </w:p>
          <w:p w14:paraId="28FD8814" w14:textId="77777777" w:rsidR="00E86880" w:rsidRPr="00E86880" w:rsidRDefault="00E86880" w:rsidP="006B6371">
            <w:pPr>
              <w:spacing w:before="0"/>
              <w:rPr>
                <w:sz w:val="18"/>
              </w:rPr>
            </w:pPr>
          </w:p>
        </w:tc>
        <w:tc>
          <w:tcPr>
            <w:tcW w:w="3338" w:type="dxa"/>
          </w:tcPr>
          <w:p w14:paraId="3F8877AD" w14:textId="77777777" w:rsidR="00E86880" w:rsidRPr="00E86880" w:rsidRDefault="00E86880" w:rsidP="00E86880">
            <w:pPr>
              <w:spacing w:before="0"/>
              <w:rPr>
                <w:sz w:val="18"/>
              </w:rPr>
            </w:pPr>
            <w:r w:rsidRPr="00E86880">
              <w:rPr>
                <w:sz w:val="18"/>
              </w:rPr>
              <w:t>The primary anatomic location of the chief complaint as identified by EMS personnel</w:t>
            </w:r>
          </w:p>
          <w:p w14:paraId="215A2529" w14:textId="77777777" w:rsidR="00E86880" w:rsidRPr="00E86880" w:rsidRDefault="00E86880" w:rsidP="006B6371">
            <w:pPr>
              <w:spacing w:before="0"/>
              <w:rPr>
                <w:sz w:val="18"/>
              </w:rPr>
            </w:pPr>
          </w:p>
        </w:tc>
      </w:tr>
      <w:tr w:rsidR="00E86880" w:rsidRPr="00376959" w14:paraId="2C0A86FC" w14:textId="77777777" w:rsidTr="008E197B">
        <w:trPr>
          <w:cantSplit/>
        </w:trPr>
        <w:tc>
          <w:tcPr>
            <w:tcW w:w="1601" w:type="dxa"/>
            <w:vMerge/>
          </w:tcPr>
          <w:p w14:paraId="2E054CBB" w14:textId="77777777" w:rsidR="00E86880" w:rsidRPr="00376959" w:rsidRDefault="00E86880" w:rsidP="008E197B">
            <w:pPr>
              <w:pStyle w:val="TableEntry"/>
            </w:pPr>
          </w:p>
        </w:tc>
        <w:tc>
          <w:tcPr>
            <w:tcW w:w="2178" w:type="dxa"/>
          </w:tcPr>
          <w:p w14:paraId="3693D208" w14:textId="77777777" w:rsidR="00E86880" w:rsidRPr="00E86880" w:rsidRDefault="00E86880" w:rsidP="00E86880">
            <w:pPr>
              <w:spacing w:before="0"/>
              <w:rPr>
                <w:sz w:val="18"/>
              </w:rPr>
            </w:pPr>
            <w:r w:rsidRPr="00E86880">
              <w:rPr>
                <w:sz w:val="18"/>
              </w:rPr>
              <w:t xml:space="preserve">Chief Complain organ system </w:t>
            </w:r>
          </w:p>
          <w:p w14:paraId="1C5D5E67" w14:textId="77777777" w:rsidR="00E86880" w:rsidRPr="00E86880" w:rsidRDefault="00E86880" w:rsidP="006B6371">
            <w:pPr>
              <w:spacing w:before="0"/>
              <w:rPr>
                <w:sz w:val="18"/>
              </w:rPr>
            </w:pPr>
          </w:p>
        </w:tc>
        <w:tc>
          <w:tcPr>
            <w:tcW w:w="2346" w:type="dxa"/>
          </w:tcPr>
          <w:p w14:paraId="450E1152" w14:textId="77777777" w:rsidR="00E86880" w:rsidRPr="00E86880" w:rsidRDefault="00E86880" w:rsidP="00E86880">
            <w:pPr>
              <w:spacing w:before="0"/>
              <w:rPr>
                <w:sz w:val="18"/>
              </w:rPr>
            </w:pPr>
            <w:r w:rsidRPr="00E86880">
              <w:rPr>
                <w:sz w:val="18"/>
              </w:rPr>
              <w:t>Version2 Element - E09_12</w:t>
            </w:r>
          </w:p>
          <w:p w14:paraId="44FB5F4C" w14:textId="77777777" w:rsidR="00E86880" w:rsidRPr="00E86880" w:rsidRDefault="00E86880" w:rsidP="006B6371">
            <w:pPr>
              <w:spacing w:before="0"/>
              <w:rPr>
                <w:sz w:val="18"/>
              </w:rPr>
            </w:pPr>
          </w:p>
        </w:tc>
        <w:tc>
          <w:tcPr>
            <w:tcW w:w="3338" w:type="dxa"/>
          </w:tcPr>
          <w:p w14:paraId="67179878" w14:textId="77777777" w:rsidR="00E86880" w:rsidRPr="00E86880" w:rsidRDefault="00E86880" w:rsidP="00E86880">
            <w:pPr>
              <w:spacing w:before="0"/>
              <w:rPr>
                <w:sz w:val="18"/>
              </w:rPr>
            </w:pPr>
            <w:r w:rsidRPr="00E86880">
              <w:rPr>
                <w:sz w:val="18"/>
              </w:rPr>
              <w:t>The primary organ system of the patient injured or medically affected.</w:t>
            </w:r>
          </w:p>
          <w:p w14:paraId="7A83C431" w14:textId="77777777" w:rsidR="00E86880" w:rsidRPr="00E86880" w:rsidRDefault="00E86880" w:rsidP="006B6371">
            <w:pPr>
              <w:spacing w:before="0"/>
              <w:rPr>
                <w:sz w:val="18"/>
              </w:rPr>
            </w:pPr>
          </w:p>
        </w:tc>
      </w:tr>
      <w:tr w:rsidR="00E86880" w:rsidRPr="00376959" w14:paraId="32A4D1F6" w14:textId="77777777" w:rsidTr="008E197B">
        <w:trPr>
          <w:cantSplit/>
        </w:trPr>
        <w:tc>
          <w:tcPr>
            <w:tcW w:w="1601" w:type="dxa"/>
            <w:vMerge/>
          </w:tcPr>
          <w:p w14:paraId="77CD0A1E" w14:textId="77777777" w:rsidR="00E86880" w:rsidRPr="00376959" w:rsidRDefault="00E86880" w:rsidP="008E197B">
            <w:pPr>
              <w:pStyle w:val="TableEntry"/>
            </w:pPr>
          </w:p>
        </w:tc>
        <w:tc>
          <w:tcPr>
            <w:tcW w:w="2178" w:type="dxa"/>
          </w:tcPr>
          <w:p w14:paraId="2CF73506" w14:textId="77777777" w:rsidR="00E86880" w:rsidRPr="00E86880" w:rsidRDefault="00E86880" w:rsidP="00E86880">
            <w:pPr>
              <w:spacing w:before="0"/>
              <w:rPr>
                <w:sz w:val="18"/>
              </w:rPr>
            </w:pPr>
            <w:r w:rsidRPr="00E86880">
              <w:rPr>
                <w:sz w:val="18"/>
              </w:rPr>
              <w:t xml:space="preserve">Priamry Symptom </w:t>
            </w:r>
          </w:p>
          <w:p w14:paraId="100A1424" w14:textId="77777777" w:rsidR="00E86880" w:rsidRPr="00E86880" w:rsidRDefault="00E86880" w:rsidP="006B6371">
            <w:pPr>
              <w:spacing w:before="0"/>
              <w:rPr>
                <w:sz w:val="18"/>
              </w:rPr>
            </w:pPr>
          </w:p>
        </w:tc>
        <w:tc>
          <w:tcPr>
            <w:tcW w:w="2346" w:type="dxa"/>
          </w:tcPr>
          <w:p w14:paraId="32592A56" w14:textId="77777777" w:rsidR="00E86880" w:rsidRPr="00E86880" w:rsidRDefault="00E86880" w:rsidP="00E86880">
            <w:pPr>
              <w:spacing w:before="0"/>
              <w:rPr>
                <w:sz w:val="18"/>
              </w:rPr>
            </w:pPr>
            <w:r w:rsidRPr="00E86880">
              <w:rPr>
                <w:sz w:val="18"/>
              </w:rPr>
              <w:t>Version2 Element - E09_13</w:t>
            </w:r>
          </w:p>
          <w:p w14:paraId="6DB36AA3" w14:textId="77777777" w:rsidR="00E86880" w:rsidRPr="00E86880" w:rsidRDefault="00E86880" w:rsidP="006B6371">
            <w:pPr>
              <w:spacing w:before="0"/>
              <w:rPr>
                <w:sz w:val="18"/>
              </w:rPr>
            </w:pPr>
          </w:p>
        </w:tc>
        <w:tc>
          <w:tcPr>
            <w:tcW w:w="3338" w:type="dxa"/>
          </w:tcPr>
          <w:p w14:paraId="65CDF0FB" w14:textId="77777777" w:rsidR="00E86880" w:rsidRPr="00E86880" w:rsidRDefault="00E86880" w:rsidP="00E86880">
            <w:pPr>
              <w:spacing w:before="0"/>
              <w:rPr>
                <w:sz w:val="18"/>
              </w:rPr>
            </w:pPr>
            <w:r w:rsidRPr="00E86880">
              <w:rPr>
                <w:sz w:val="18"/>
              </w:rPr>
              <w:t>The primary sign and symptom present in the patient or observed by EMS personnel</w:t>
            </w:r>
          </w:p>
          <w:p w14:paraId="170EECF3" w14:textId="77777777" w:rsidR="00E86880" w:rsidRPr="00E86880" w:rsidRDefault="00E86880" w:rsidP="006B6371">
            <w:pPr>
              <w:spacing w:before="0"/>
              <w:rPr>
                <w:sz w:val="18"/>
              </w:rPr>
            </w:pPr>
          </w:p>
        </w:tc>
      </w:tr>
      <w:tr w:rsidR="00E86880" w:rsidRPr="00376959" w14:paraId="37819E0E" w14:textId="77777777" w:rsidTr="008E197B">
        <w:trPr>
          <w:cantSplit/>
        </w:trPr>
        <w:tc>
          <w:tcPr>
            <w:tcW w:w="1601" w:type="dxa"/>
            <w:vMerge/>
          </w:tcPr>
          <w:p w14:paraId="4DFD9674" w14:textId="77777777" w:rsidR="00E86880" w:rsidRPr="00376959" w:rsidRDefault="00E86880" w:rsidP="008E197B">
            <w:pPr>
              <w:pStyle w:val="TableEntry"/>
            </w:pPr>
          </w:p>
        </w:tc>
        <w:tc>
          <w:tcPr>
            <w:tcW w:w="2178" w:type="dxa"/>
          </w:tcPr>
          <w:p w14:paraId="5C098B56" w14:textId="77777777" w:rsidR="00E86880" w:rsidRPr="00E86880" w:rsidRDefault="00E86880" w:rsidP="00E86880">
            <w:pPr>
              <w:spacing w:before="0"/>
              <w:rPr>
                <w:sz w:val="18"/>
              </w:rPr>
            </w:pPr>
            <w:r w:rsidRPr="00E86880">
              <w:rPr>
                <w:sz w:val="18"/>
              </w:rPr>
              <w:t xml:space="preserve">Other Associated symptoms </w:t>
            </w:r>
          </w:p>
          <w:p w14:paraId="1481C8F8" w14:textId="77777777" w:rsidR="00E86880" w:rsidRPr="00E86880" w:rsidRDefault="00E86880" w:rsidP="006B6371">
            <w:pPr>
              <w:spacing w:before="0"/>
              <w:rPr>
                <w:sz w:val="18"/>
              </w:rPr>
            </w:pPr>
          </w:p>
        </w:tc>
        <w:tc>
          <w:tcPr>
            <w:tcW w:w="2346" w:type="dxa"/>
          </w:tcPr>
          <w:p w14:paraId="0940A917" w14:textId="77777777" w:rsidR="00E86880" w:rsidRPr="00E86880" w:rsidRDefault="00E86880" w:rsidP="00E86880">
            <w:pPr>
              <w:spacing w:before="0"/>
              <w:rPr>
                <w:sz w:val="18"/>
              </w:rPr>
            </w:pPr>
            <w:r w:rsidRPr="00E86880">
              <w:rPr>
                <w:sz w:val="18"/>
              </w:rPr>
              <w:t>Version2 Element - E09_14</w:t>
            </w:r>
          </w:p>
          <w:p w14:paraId="520789FD" w14:textId="77777777" w:rsidR="00E86880" w:rsidRPr="00E86880" w:rsidRDefault="00E86880" w:rsidP="006B6371">
            <w:pPr>
              <w:spacing w:before="0"/>
              <w:rPr>
                <w:sz w:val="18"/>
              </w:rPr>
            </w:pPr>
          </w:p>
        </w:tc>
        <w:tc>
          <w:tcPr>
            <w:tcW w:w="3338" w:type="dxa"/>
          </w:tcPr>
          <w:p w14:paraId="588FADA0" w14:textId="77777777" w:rsidR="00E86880" w:rsidRPr="00E86880" w:rsidRDefault="00E86880" w:rsidP="00E86880">
            <w:pPr>
              <w:spacing w:before="0"/>
              <w:rPr>
                <w:sz w:val="18"/>
              </w:rPr>
            </w:pPr>
            <w:r w:rsidRPr="00E86880">
              <w:rPr>
                <w:sz w:val="18"/>
              </w:rPr>
              <w:t>Other symptoms identified by the patient or observed by EMS personnel</w:t>
            </w:r>
          </w:p>
          <w:p w14:paraId="06459C16" w14:textId="77777777" w:rsidR="00E86880" w:rsidRPr="00E86880" w:rsidRDefault="00E86880" w:rsidP="006B6371">
            <w:pPr>
              <w:spacing w:before="0"/>
              <w:rPr>
                <w:sz w:val="18"/>
              </w:rPr>
            </w:pPr>
          </w:p>
        </w:tc>
      </w:tr>
      <w:tr w:rsidR="00E86880" w:rsidRPr="00376959" w14:paraId="2BFCA2E3" w14:textId="77777777" w:rsidTr="008E197B">
        <w:trPr>
          <w:cantSplit/>
        </w:trPr>
        <w:tc>
          <w:tcPr>
            <w:tcW w:w="1601" w:type="dxa"/>
            <w:vMerge/>
          </w:tcPr>
          <w:p w14:paraId="601022A4" w14:textId="77777777" w:rsidR="00E86880" w:rsidRPr="00376959" w:rsidRDefault="00E86880" w:rsidP="008E197B">
            <w:pPr>
              <w:pStyle w:val="TableEntry"/>
            </w:pPr>
          </w:p>
        </w:tc>
        <w:tc>
          <w:tcPr>
            <w:tcW w:w="2178" w:type="dxa"/>
          </w:tcPr>
          <w:p w14:paraId="14EE3CF0" w14:textId="77777777" w:rsidR="00E86880" w:rsidRPr="00E86880" w:rsidRDefault="00E86880" w:rsidP="00E86880">
            <w:pPr>
              <w:spacing w:before="0"/>
              <w:rPr>
                <w:sz w:val="18"/>
              </w:rPr>
            </w:pPr>
            <w:r w:rsidRPr="00E86880">
              <w:rPr>
                <w:sz w:val="18"/>
              </w:rPr>
              <w:t xml:space="preserve">Provider's Primary Impressions </w:t>
            </w:r>
          </w:p>
          <w:p w14:paraId="660DDCEB" w14:textId="77777777" w:rsidR="00E86880" w:rsidRPr="00E86880" w:rsidRDefault="00E86880" w:rsidP="00E86880">
            <w:pPr>
              <w:spacing w:before="0"/>
              <w:rPr>
                <w:sz w:val="18"/>
              </w:rPr>
            </w:pPr>
          </w:p>
        </w:tc>
        <w:tc>
          <w:tcPr>
            <w:tcW w:w="2346" w:type="dxa"/>
          </w:tcPr>
          <w:p w14:paraId="631A93A3" w14:textId="77777777" w:rsidR="00E86880" w:rsidRPr="00E86880" w:rsidRDefault="00E86880" w:rsidP="00E86880">
            <w:pPr>
              <w:spacing w:before="0"/>
              <w:rPr>
                <w:sz w:val="18"/>
              </w:rPr>
            </w:pPr>
            <w:r w:rsidRPr="00E86880">
              <w:rPr>
                <w:sz w:val="18"/>
              </w:rPr>
              <w:t>Version2 Element - E09_15</w:t>
            </w:r>
          </w:p>
          <w:p w14:paraId="3CE1206D" w14:textId="77777777" w:rsidR="00E86880" w:rsidRPr="00E86880" w:rsidRDefault="00E86880" w:rsidP="00E86880">
            <w:pPr>
              <w:spacing w:before="0"/>
              <w:rPr>
                <w:sz w:val="18"/>
              </w:rPr>
            </w:pPr>
          </w:p>
        </w:tc>
        <w:tc>
          <w:tcPr>
            <w:tcW w:w="3338" w:type="dxa"/>
          </w:tcPr>
          <w:p w14:paraId="544FCC05" w14:textId="77777777" w:rsidR="00E86880" w:rsidRPr="00E86880" w:rsidRDefault="00E86880" w:rsidP="00E86880">
            <w:pPr>
              <w:spacing w:before="0"/>
              <w:rPr>
                <w:sz w:val="18"/>
              </w:rPr>
            </w:pPr>
            <w:r w:rsidRPr="00E86880">
              <w:rPr>
                <w:sz w:val="18"/>
              </w:rPr>
              <w:t>The EMS personnel's impression of the patient's primary problem or most significant condition which led to the management given to the patient (treatments, medications, or procedures).</w:t>
            </w:r>
          </w:p>
          <w:p w14:paraId="23A5D582" w14:textId="77777777" w:rsidR="00E86880" w:rsidRPr="00E86880" w:rsidRDefault="00E86880" w:rsidP="00E86880">
            <w:pPr>
              <w:spacing w:before="0"/>
              <w:rPr>
                <w:sz w:val="18"/>
              </w:rPr>
            </w:pPr>
          </w:p>
        </w:tc>
      </w:tr>
      <w:tr w:rsidR="00E86880" w:rsidRPr="00376959" w14:paraId="264BD8A9" w14:textId="77777777" w:rsidTr="008E197B">
        <w:trPr>
          <w:cantSplit/>
        </w:trPr>
        <w:tc>
          <w:tcPr>
            <w:tcW w:w="1601" w:type="dxa"/>
            <w:vMerge/>
          </w:tcPr>
          <w:p w14:paraId="1F527022" w14:textId="77777777" w:rsidR="00E86880" w:rsidRPr="00376959" w:rsidRDefault="00E86880" w:rsidP="008E197B">
            <w:pPr>
              <w:pStyle w:val="TableEntry"/>
            </w:pPr>
          </w:p>
        </w:tc>
        <w:tc>
          <w:tcPr>
            <w:tcW w:w="2178" w:type="dxa"/>
          </w:tcPr>
          <w:p w14:paraId="5C511C8B" w14:textId="77777777" w:rsidR="00E86880" w:rsidRPr="00E86880" w:rsidRDefault="00E86880" w:rsidP="00E86880">
            <w:pPr>
              <w:spacing w:before="0"/>
              <w:rPr>
                <w:sz w:val="18"/>
              </w:rPr>
            </w:pPr>
            <w:r w:rsidRPr="00E86880">
              <w:rPr>
                <w:sz w:val="18"/>
              </w:rPr>
              <w:t xml:space="preserve">Proveider's Secondary Impressions </w:t>
            </w:r>
          </w:p>
          <w:p w14:paraId="38A49A19" w14:textId="77777777" w:rsidR="00E86880" w:rsidRPr="00E86880" w:rsidRDefault="00E86880" w:rsidP="00E86880">
            <w:pPr>
              <w:spacing w:before="0"/>
              <w:rPr>
                <w:sz w:val="18"/>
              </w:rPr>
            </w:pPr>
          </w:p>
        </w:tc>
        <w:tc>
          <w:tcPr>
            <w:tcW w:w="2346" w:type="dxa"/>
          </w:tcPr>
          <w:p w14:paraId="5DDCA6E5" w14:textId="77777777" w:rsidR="00E86880" w:rsidRPr="00E86880" w:rsidRDefault="00E86880" w:rsidP="00E86880">
            <w:pPr>
              <w:spacing w:before="0"/>
              <w:rPr>
                <w:sz w:val="18"/>
              </w:rPr>
            </w:pPr>
            <w:r w:rsidRPr="00E86880">
              <w:rPr>
                <w:sz w:val="18"/>
              </w:rPr>
              <w:t>Version2 Element - E09_16</w:t>
            </w:r>
          </w:p>
          <w:p w14:paraId="1DB89171" w14:textId="77777777" w:rsidR="00E86880" w:rsidRPr="00E86880" w:rsidRDefault="00E86880" w:rsidP="00E86880">
            <w:pPr>
              <w:spacing w:before="0"/>
              <w:rPr>
                <w:sz w:val="18"/>
              </w:rPr>
            </w:pPr>
          </w:p>
        </w:tc>
        <w:tc>
          <w:tcPr>
            <w:tcW w:w="3338" w:type="dxa"/>
          </w:tcPr>
          <w:p w14:paraId="6EFA402D" w14:textId="77777777" w:rsidR="00E86880" w:rsidRPr="00E86880" w:rsidRDefault="00E86880" w:rsidP="00E86880">
            <w:pPr>
              <w:spacing w:before="0"/>
              <w:rPr>
                <w:sz w:val="18"/>
              </w:rPr>
            </w:pPr>
            <w:r w:rsidRPr="00E86880">
              <w:rPr>
                <w:sz w:val="18"/>
              </w:rPr>
              <w:t>The EMS personnel's impression of the patient's secondary problem or most significant condition which led to the management given to the patient (treatments, medications, or procedures).</w:t>
            </w:r>
          </w:p>
          <w:p w14:paraId="4CB06628" w14:textId="77777777" w:rsidR="00E86880" w:rsidRPr="00E86880" w:rsidRDefault="00E86880" w:rsidP="00E86880">
            <w:pPr>
              <w:spacing w:before="0"/>
              <w:rPr>
                <w:sz w:val="18"/>
              </w:rPr>
            </w:pPr>
          </w:p>
        </w:tc>
      </w:tr>
      <w:tr w:rsidR="00E86880" w:rsidRPr="00376959" w14:paraId="6EE28D9D" w14:textId="77777777" w:rsidTr="008E197B">
        <w:trPr>
          <w:cantSplit/>
        </w:trPr>
        <w:tc>
          <w:tcPr>
            <w:tcW w:w="1601" w:type="dxa"/>
            <w:vMerge/>
          </w:tcPr>
          <w:p w14:paraId="4DF6A501" w14:textId="77777777" w:rsidR="00E86880" w:rsidRPr="00376959" w:rsidRDefault="00E86880" w:rsidP="008E197B">
            <w:pPr>
              <w:pStyle w:val="TableEntry"/>
            </w:pPr>
          </w:p>
        </w:tc>
        <w:tc>
          <w:tcPr>
            <w:tcW w:w="2178" w:type="dxa"/>
          </w:tcPr>
          <w:p w14:paraId="26C84810" w14:textId="77777777" w:rsidR="00E86880" w:rsidRPr="00E86880" w:rsidRDefault="00E86880" w:rsidP="00E86880">
            <w:pPr>
              <w:spacing w:before="0"/>
              <w:rPr>
                <w:sz w:val="18"/>
              </w:rPr>
            </w:pPr>
            <w:r w:rsidRPr="00E86880">
              <w:rPr>
                <w:sz w:val="18"/>
              </w:rPr>
              <w:t>Initial Patient Acuity</w:t>
            </w:r>
          </w:p>
          <w:p w14:paraId="0A250177" w14:textId="77777777" w:rsidR="00E86880" w:rsidRPr="00E86880" w:rsidRDefault="00E86880" w:rsidP="00E86880">
            <w:pPr>
              <w:spacing w:before="0"/>
              <w:rPr>
                <w:sz w:val="18"/>
              </w:rPr>
            </w:pPr>
          </w:p>
        </w:tc>
        <w:tc>
          <w:tcPr>
            <w:tcW w:w="2346" w:type="dxa"/>
          </w:tcPr>
          <w:p w14:paraId="4E5F270F" w14:textId="77777777" w:rsidR="00E86880" w:rsidRPr="00E86880" w:rsidRDefault="00E86880" w:rsidP="00E86880">
            <w:pPr>
              <w:spacing w:before="0"/>
              <w:rPr>
                <w:sz w:val="18"/>
              </w:rPr>
            </w:pPr>
            <w:r w:rsidRPr="00E86880">
              <w:rPr>
                <w:sz w:val="18"/>
              </w:rPr>
              <w:t>None</w:t>
            </w:r>
          </w:p>
          <w:p w14:paraId="48B5ED80" w14:textId="77777777" w:rsidR="00E86880" w:rsidRPr="00E86880" w:rsidRDefault="00E86880" w:rsidP="00E86880">
            <w:pPr>
              <w:spacing w:before="0"/>
              <w:rPr>
                <w:sz w:val="18"/>
              </w:rPr>
            </w:pPr>
          </w:p>
        </w:tc>
        <w:tc>
          <w:tcPr>
            <w:tcW w:w="3338" w:type="dxa"/>
          </w:tcPr>
          <w:p w14:paraId="338C3DD1" w14:textId="77777777" w:rsidR="00E86880" w:rsidRPr="00E86880" w:rsidRDefault="00E86880" w:rsidP="00E86880">
            <w:pPr>
              <w:spacing w:before="0"/>
              <w:rPr>
                <w:sz w:val="18"/>
              </w:rPr>
            </w:pPr>
            <w:r w:rsidRPr="00E86880">
              <w:rPr>
                <w:sz w:val="18"/>
              </w:rPr>
              <w:t>The acuity of the patient's condition upon EMS arrival at the scene.</w:t>
            </w:r>
          </w:p>
          <w:p w14:paraId="066514FB" w14:textId="77777777" w:rsidR="00E86880" w:rsidRPr="00E86880" w:rsidRDefault="00E86880" w:rsidP="00E86880">
            <w:pPr>
              <w:spacing w:before="0"/>
              <w:rPr>
                <w:sz w:val="18"/>
              </w:rPr>
            </w:pPr>
          </w:p>
        </w:tc>
      </w:tr>
      <w:tr w:rsidR="003167A9" w:rsidRPr="00376959" w14:paraId="6812D488" w14:textId="77777777" w:rsidTr="008E197B">
        <w:trPr>
          <w:cantSplit/>
        </w:trPr>
        <w:tc>
          <w:tcPr>
            <w:tcW w:w="1601" w:type="dxa"/>
            <w:vMerge w:val="restart"/>
          </w:tcPr>
          <w:p w14:paraId="7DCD387B" w14:textId="4B102FD7" w:rsidR="003167A9" w:rsidRPr="00376959" w:rsidRDefault="003167A9" w:rsidP="008E197B">
            <w:pPr>
              <w:pStyle w:val="TableEntry"/>
            </w:pPr>
            <w:r>
              <w:t xml:space="preserve">Injury </w:t>
            </w:r>
          </w:p>
        </w:tc>
        <w:tc>
          <w:tcPr>
            <w:tcW w:w="2178" w:type="dxa"/>
          </w:tcPr>
          <w:p w14:paraId="254E8B57" w14:textId="77777777" w:rsidR="003167A9" w:rsidRPr="003167A9" w:rsidRDefault="003167A9" w:rsidP="00E86880">
            <w:pPr>
              <w:spacing w:before="0"/>
              <w:rPr>
                <w:sz w:val="18"/>
              </w:rPr>
            </w:pPr>
            <w:r w:rsidRPr="003167A9">
              <w:rPr>
                <w:sz w:val="18"/>
              </w:rPr>
              <w:t>Cause of Injury</w:t>
            </w:r>
          </w:p>
          <w:p w14:paraId="44FCB6DA" w14:textId="77777777" w:rsidR="003167A9" w:rsidRPr="003167A9" w:rsidRDefault="003167A9" w:rsidP="00E86880">
            <w:pPr>
              <w:spacing w:before="0"/>
              <w:rPr>
                <w:sz w:val="18"/>
              </w:rPr>
            </w:pPr>
          </w:p>
        </w:tc>
        <w:tc>
          <w:tcPr>
            <w:tcW w:w="2346" w:type="dxa"/>
          </w:tcPr>
          <w:p w14:paraId="7C81C0DF" w14:textId="77777777" w:rsidR="003167A9" w:rsidRPr="003167A9" w:rsidRDefault="003167A9" w:rsidP="00E86880">
            <w:pPr>
              <w:spacing w:before="0"/>
              <w:rPr>
                <w:sz w:val="18"/>
              </w:rPr>
            </w:pPr>
            <w:r w:rsidRPr="003167A9">
              <w:rPr>
                <w:sz w:val="18"/>
              </w:rPr>
              <w:t>Version2 Element - E10_01</w:t>
            </w:r>
          </w:p>
          <w:p w14:paraId="2DFF9FE4" w14:textId="77777777" w:rsidR="003167A9" w:rsidRPr="003167A9" w:rsidRDefault="003167A9" w:rsidP="00E86880">
            <w:pPr>
              <w:spacing w:before="0"/>
              <w:rPr>
                <w:sz w:val="18"/>
              </w:rPr>
            </w:pPr>
          </w:p>
        </w:tc>
        <w:tc>
          <w:tcPr>
            <w:tcW w:w="3338" w:type="dxa"/>
          </w:tcPr>
          <w:p w14:paraId="0B1330EA" w14:textId="77777777" w:rsidR="003167A9" w:rsidRPr="003167A9" w:rsidRDefault="003167A9" w:rsidP="00E86880">
            <w:pPr>
              <w:spacing w:before="0"/>
              <w:rPr>
                <w:sz w:val="18"/>
              </w:rPr>
            </w:pPr>
            <w:r w:rsidRPr="003167A9">
              <w:rPr>
                <w:sz w:val="18"/>
              </w:rPr>
              <w:t>The category of the reported/suspected external cause of the injury.</w:t>
            </w:r>
          </w:p>
          <w:p w14:paraId="42A5A760" w14:textId="77777777" w:rsidR="003167A9" w:rsidRPr="003167A9" w:rsidRDefault="003167A9" w:rsidP="00E86880">
            <w:pPr>
              <w:spacing w:before="0"/>
              <w:rPr>
                <w:sz w:val="18"/>
              </w:rPr>
            </w:pPr>
          </w:p>
        </w:tc>
      </w:tr>
      <w:tr w:rsidR="003167A9" w:rsidRPr="00376959" w14:paraId="13B5F3B7" w14:textId="77777777" w:rsidTr="008E197B">
        <w:trPr>
          <w:cantSplit/>
        </w:trPr>
        <w:tc>
          <w:tcPr>
            <w:tcW w:w="1601" w:type="dxa"/>
            <w:vMerge/>
          </w:tcPr>
          <w:p w14:paraId="478E6DBF" w14:textId="77777777" w:rsidR="003167A9" w:rsidRPr="00376959" w:rsidRDefault="003167A9" w:rsidP="008E197B">
            <w:pPr>
              <w:pStyle w:val="TableEntry"/>
            </w:pPr>
          </w:p>
        </w:tc>
        <w:tc>
          <w:tcPr>
            <w:tcW w:w="2178" w:type="dxa"/>
          </w:tcPr>
          <w:p w14:paraId="1A2B55FC" w14:textId="77777777" w:rsidR="003167A9" w:rsidRPr="003167A9" w:rsidRDefault="003167A9" w:rsidP="00E86880">
            <w:pPr>
              <w:spacing w:before="0"/>
              <w:rPr>
                <w:sz w:val="18"/>
              </w:rPr>
            </w:pPr>
            <w:r w:rsidRPr="003167A9">
              <w:rPr>
                <w:sz w:val="18"/>
              </w:rPr>
              <w:t xml:space="preserve">Mechanism of Injury </w:t>
            </w:r>
          </w:p>
          <w:p w14:paraId="3E151706" w14:textId="77777777" w:rsidR="003167A9" w:rsidRPr="003167A9" w:rsidRDefault="003167A9" w:rsidP="00E86880">
            <w:pPr>
              <w:spacing w:before="0"/>
              <w:rPr>
                <w:sz w:val="18"/>
              </w:rPr>
            </w:pPr>
          </w:p>
        </w:tc>
        <w:tc>
          <w:tcPr>
            <w:tcW w:w="2346" w:type="dxa"/>
          </w:tcPr>
          <w:p w14:paraId="4711DB16" w14:textId="77777777" w:rsidR="003167A9" w:rsidRPr="003167A9" w:rsidRDefault="003167A9" w:rsidP="00E86880">
            <w:pPr>
              <w:spacing w:before="0"/>
              <w:rPr>
                <w:sz w:val="18"/>
              </w:rPr>
            </w:pPr>
            <w:r w:rsidRPr="003167A9">
              <w:rPr>
                <w:sz w:val="18"/>
              </w:rPr>
              <w:t>Version2 Element - E10_03</w:t>
            </w:r>
          </w:p>
          <w:p w14:paraId="4A210477" w14:textId="77777777" w:rsidR="003167A9" w:rsidRPr="003167A9" w:rsidRDefault="003167A9" w:rsidP="00E86880">
            <w:pPr>
              <w:spacing w:before="0"/>
              <w:rPr>
                <w:sz w:val="18"/>
              </w:rPr>
            </w:pPr>
          </w:p>
        </w:tc>
        <w:tc>
          <w:tcPr>
            <w:tcW w:w="3338" w:type="dxa"/>
          </w:tcPr>
          <w:p w14:paraId="3462F2B6" w14:textId="77777777" w:rsidR="003167A9" w:rsidRPr="003167A9" w:rsidRDefault="003167A9" w:rsidP="00E86880">
            <w:pPr>
              <w:spacing w:before="0"/>
              <w:rPr>
                <w:sz w:val="18"/>
              </w:rPr>
            </w:pPr>
            <w:r w:rsidRPr="003167A9">
              <w:rPr>
                <w:sz w:val="18"/>
              </w:rPr>
              <w:t>The mechanism of the event which caused the injury</w:t>
            </w:r>
          </w:p>
          <w:p w14:paraId="6FB5276A" w14:textId="77777777" w:rsidR="003167A9" w:rsidRPr="003167A9" w:rsidRDefault="003167A9" w:rsidP="00E86880">
            <w:pPr>
              <w:spacing w:before="0"/>
              <w:rPr>
                <w:sz w:val="18"/>
              </w:rPr>
            </w:pPr>
          </w:p>
        </w:tc>
      </w:tr>
      <w:tr w:rsidR="003167A9" w:rsidRPr="00376959" w14:paraId="34DF70A4" w14:textId="77777777" w:rsidTr="008E197B">
        <w:trPr>
          <w:cantSplit/>
        </w:trPr>
        <w:tc>
          <w:tcPr>
            <w:tcW w:w="1601" w:type="dxa"/>
            <w:vMerge/>
          </w:tcPr>
          <w:p w14:paraId="11CF7E5E" w14:textId="77777777" w:rsidR="003167A9" w:rsidRPr="00376959" w:rsidRDefault="003167A9" w:rsidP="008E197B">
            <w:pPr>
              <w:pStyle w:val="TableEntry"/>
            </w:pPr>
          </w:p>
        </w:tc>
        <w:tc>
          <w:tcPr>
            <w:tcW w:w="2178" w:type="dxa"/>
          </w:tcPr>
          <w:p w14:paraId="03EB2118" w14:textId="77777777" w:rsidR="003167A9" w:rsidRPr="003167A9" w:rsidRDefault="003167A9" w:rsidP="00E86880">
            <w:pPr>
              <w:spacing w:before="0"/>
              <w:rPr>
                <w:sz w:val="18"/>
              </w:rPr>
            </w:pPr>
            <w:r w:rsidRPr="003167A9">
              <w:rPr>
                <w:sz w:val="18"/>
              </w:rPr>
              <w:t>Vehicular, Pedestrian, or Other Injury Risk Factor</w:t>
            </w:r>
          </w:p>
          <w:p w14:paraId="602F9817" w14:textId="77777777" w:rsidR="003167A9" w:rsidRPr="003167A9" w:rsidRDefault="003167A9" w:rsidP="00E86880">
            <w:pPr>
              <w:spacing w:before="0"/>
              <w:rPr>
                <w:sz w:val="18"/>
              </w:rPr>
            </w:pPr>
          </w:p>
        </w:tc>
        <w:tc>
          <w:tcPr>
            <w:tcW w:w="2346" w:type="dxa"/>
          </w:tcPr>
          <w:p w14:paraId="3B0C8546" w14:textId="77777777" w:rsidR="003167A9" w:rsidRPr="003167A9" w:rsidRDefault="003167A9" w:rsidP="00E86880">
            <w:pPr>
              <w:spacing w:before="0"/>
              <w:rPr>
                <w:sz w:val="18"/>
              </w:rPr>
            </w:pPr>
            <w:r w:rsidRPr="003167A9">
              <w:rPr>
                <w:sz w:val="18"/>
              </w:rPr>
              <w:t>Version2 Element - E10_04</w:t>
            </w:r>
          </w:p>
          <w:p w14:paraId="1CEA902F" w14:textId="77777777" w:rsidR="003167A9" w:rsidRPr="003167A9" w:rsidRDefault="003167A9" w:rsidP="00E86880">
            <w:pPr>
              <w:spacing w:before="0"/>
              <w:rPr>
                <w:sz w:val="18"/>
              </w:rPr>
            </w:pPr>
          </w:p>
        </w:tc>
        <w:tc>
          <w:tcPr>
            <w:tcW w:w="3338" w:type="dxa"/>
          </w:tcPr>
          <w:p w14:paraId="4502B7C2" w14:textId="77777777" w:rsidR="003167A9" w:rsidRPr="003167A9" w:rsidRDefault="003167A9" w:rsidP="00E86880">
            <w:pPr>
              <w:spacing w:before="0"/>
              <w:rPr>
                <w:sz w:val="18"/>
              </w:rPr>
            </w:pPr>
            <w:r w:rsidRPr="003167A9">
              <w:rPr>
                <w:sz w:val="18"/>
              </w:rPr>
              <w:t>Mechanism and Special Considerations Field Trauma Triage Criteria (steps 3 and 4) as defined by the Centers for Disease Control.</w:t>
            </w:r>
          </w:p>
          <w:p w14:paraId="6DAA2F24" w14:textId="77777777" w:rsidR="003167A9" w:rsidRPr="003167A9" w:rsidRDefault="003167A9" w:rsidP="00E86880">
            <w:pPr>
              <w:spacing w:before="0"/>
              <w:rPr>
                <w:sz w:val="18"/>
              </w:rPr>
            </w:pPr>
          </w:p>
        </w:tc>
      </w:tr>
      <w:tr w:rsidR="003167A9" w:rsidRPr="00376959" w14:paraId="5E006908" w14:textId="77777777" w:rsidTr="008E197B">
        <w:trPr>
          <w:cantSplit/>
        </w:trPr>
        <w:tc>
          <w:tcPr>
            <w:tcW w:w="1601" w:type="dxa"/>
            <w:vMerge/>
          </w:tcPr>
          <w:p w14:paraId="320A761D" w14:textId="77777777" w:rsidR="003167A9" w:rsidRPr="00376959" w:rsidRDefault="003167A9" w:rsidP="008E197B">
            <w:pPr>
              <w:pStyle w:val="TableEntry"/>
            </w:pPr>
          </w:p>
        </w:tc>
        <w:tc>
          <w:tcPr>
            <w:tcW w:w="2178" w:type="dxa"/>
          </w:tcPr>
          <w:p w14:paraId="467DA898" w14:textId="77777777" w:rsidR="003167A9" w:rsidRPr="003167A9" w:rsidRDefault="003167A9" w:rsidP="00E86880">
            <w:pPr>
              <w:spacing w:before="0"/>
              <w:rPr>
                <w:sz w:val="18"/>
              </w:rPr>
            </w:pPr>
            <w:r w:rsidRPr="003167A9">
              <w:rPr>
                <w:sz w:val="18"/>
              </w:rPr>
              <w:t>Main Area of the Vehicle Impacted by the Collision</w:t>
            </w:r>
          </w:p>
          <w:p w14:paraId="566214A5" w14:textId="77777777" w:rsidR="003167A9" w:rsidRPr="003167A9" w:rsidRDefault="003167A9" w:rsidP="00E86880">
            <w:pPr>
              <w:spacing w:before="0"/>
              <w:rPr>
                <w:sz w:val="18"/>
              </w:rPr>
            </w:pPr>
          </w:p>
        </w:tc>
        <w:tc>
          <w:tcPr>
            <w:tcW w:w="2346" w:type="dxa"/>
          </w:tcPr>
          <w:p w14:paraId="5250201E" w14:textId="77777777" w:rsidR="003167A9" w:rsidRPr="003167A9" w:rsidRDefault="003167A9" w:rsidP="00E86880">
            <w:pPr>
              <w:spacing w:before="0"/>
              <w:rPr>
                <w:sz w:val="18"/>
              </w:rPr>
            </w:pPr>
            <w:r w:rsidRPr="003167A9">
              <w:rPr>
                <w:sz w:val="18"/>
              </w:rPr>
              <w:t>Version2 Element - E10_05</w:t>
            </w:r>
          </w:p>
          <w:p w14:paraId="0BBEDD2E" w14:textId="77777777" w:rsidR="003167A9" w:rsidRPr="003167A9" w:rsidRDefault="003167A9" w:rsidP="00E86880">
            <w:pPr>
              <w:spacing w:before="0"/>
              <w:rPr>
                <w:sz w:val="18"/>
              </w:rPr>
            </w:pPr>
          </w:p>
        </w:tc>
        <w:tc>
          <w:tcPr>
            <w:tcW w:w="3338" w:type="dxa"/>
          </w:tcPr>
          <w:p w14:paraId="11B9B463" w14:textId="77777777" w:rsidR="003167A9" w:rsidRPr="003167A9" w:rsidRDefault="003167A9" w:rsidP="00E86880">
            <w:pPr>
              <w:spacing w:before="0"/>
              <w:rPr>
                <w:sz w:val="18"/>
              </w:rPr>
            </w:pPr>
            <w:r w:rsidRPr="003167A9">
              <w:rPr>
                <w:sz w:val="18"/>
              </w:rPr>
              <w:t>The area or location of initial impact on the vehicle based on 12-point clock diagram.</w:t>
            </w:r>
          </w:p>
          <w:p w14:paraId="3437DC05" w14:textId="77777777" w:rsidR="003167A9" w:rsidRPr="003167A9" w:rsidRDefault="003167A9" w:rsidP="00E86880">
            <w:pPr>
              <w:spacing w:before="0"/>
              <w:rPr>
                <w:sz w:val="18"/>
              </w:rPr>
            </w:pPr>
          </w:p>
        </w:tc>
      </w:tr>
      <w:tr w:rsidR="003167A9" w:rsidRPr="00376959" w14:paraId="4E0B98AE" w14:textId="77777777" w:rsidTr="008E197B">
        <w:trPr>
          <w:cantSplit/>
        </w:trPr>
        <w:tc>
          <w:tcPr>
            <w:tcW w:w="1601" w:type="dxa"/>
            <w:vMerge/>
          </w:tcPr>
          <w:p w14:paraId="0C047EFC" w14:textId="77777777" w:rsidR="003167A9" w:rsidRPr="00376959" w:rsidRDefault="003167A9" w:rsidP="008E197B">
            <w:pPr>
              <w:pStyle w:val="TableEntry"/>
            </w:pPr>
          </w:p>
        </w:tc>
        <w:tc>
          <w:tcPr>
            <w:tcW w:w="2178" w:type="dxa"/>
          </w:tcPr>
          <w:p w14:paraId="4BCD29A2" w14:textId="77777777" w:rsidR="003167A9" w:rsidRPr="003167A9" w:rsidRDefault="003167A9" w:rsidP="00E86880">
            <w:pPr>
              <w:spacing w:before="0"/>
              <w:rPr>
                <w:sz w:val="18"/>
              </w:rPr>
            </w:pPr>
            <w:r w:rsidRPr="003167A9">
              <w:rPr>
                <w:sz w:val="18"/>
              </w:rPr>
              <w:t>Location of Patient in Vehicle</w:t>
            </w:r>
          </w:p>
          <w:p w14:paraId="23884172" w14:textId="77777777" w:rsidR="003167A9" w:rsidRPr="003167A9" w:rsidRDefault="003167A9" w:rsidP="00E86880">
            <w:pPr>
              <w:spacing w:before="0"/>
              <w:rPr>
                <w:sz w:val="18"/>
              </w:rPr>
            </w:pPr>
          </w:p>
        </w:tc>
        <w:tc>
          <w:tcPr>
            <w:tcW w:w="2346" w:type="dxa"/>
          </w:tcPr>
          <w:p w14:paraId="4F477647" w14:textId="77777777" w:rsidR="003167A9" w:rsidRPr="003167A9" w:rsidRDefault="003167A9" w:rsidP="00E86880">
            <w:pPr>
              <w:spacing w:before="0"/>
              <w:rPr>
                <w:sz w:val="18"/>
              </w:rPr>
            </w:pPr>
            <w:r w:rsidRPr="003167A9">
              <w:rPr>
                <w:sz w:val="18"/>
              </w:rPr>
              <w:t>Version2 Element - E10_06</w:t>
            </w:r>
          </w:p>
          <w:p w14:paraId="3D437939" w14:textId="77777777" w:rsidR="003167A9" w:rsidRPr="003167A9" w:rsidRDefault="003167A9" w:rsidP="00E86880">
            <w:pPr>
              <w:spacing w:before="0"/>
              <w:rPr>
                <w:sz w:val="18"/>
              </w:rPr>
            </w:pPr>
          </w:p>
        </w:tc>
        <w:tc>
          <w:tcPr>
            <w:tcW w:w="3338" w:type="dxa"/>
          </w:tcPr>
          <w:p w14:paraId="6CF16677" w14:textId="77777777" w:rsidR="003167A9" w:rsidRPr="003167A9" w:rsidRDefault="003167A9" w:rsidP="00E86880">
            <w:pPr>
              <w:spacing w:before="0"/>
              <w:rPr>
                <w:sz w:val="18"/>
              </w:rPr>
            </w:pPr>
            <w:r w:rsidRPr="003167A9">
              <w:rPr>
                <w:sz w:val="18"/>
              </w:rPr>
              <w:t>The seat row location of the vehicle at the time of the crash with the front seat numbered as 1</w:t>
            </w:r>
          </w:p>
          <w:p w14:paraId="608E4C22" w14:textId="77777777" w:rsidR="003167A9" w:rsidRPr="003167A9" w:rsidRDefault="003167A9" w:rsidP="00E86880">
            <w:pPr>
              <w:spacing w:before="0"/>
              <w:rPr>
                <w:sz w:val="18"/>
              </w:rPr>
            </w:pPr>
          </w:p>
        </w:tc>
      </w:tr>
      <w:tr w:rsidR="003167A9" w:rsidRPr="00376959" w14:paraId="3157770B" w14:textId="77777777" w:rsidTr="008E197B">
        <w:trPr>
          <w:cantSplit/>
        </w:trPr>
        <w:tc>
          <w:tcPr>
            <w:tcW w:w="1601" w:type="dxa"/>
            <w:vMerge/>
          </w:tcPr>
          <w:p w14:paraId="50545522" w14:textId="77777777" w:rsidR="003167A9" w:rsidRPr="00376959" w:rsidRDefault="003167A9" w:rsidP="008E197B">
            <w:pPr>
              <w:pStyle w:val="TableEntry"/>
            </w:pPr>
          </w:p>
        </w:tc>
        <w:tc>
          <w:tcPr>
            <w:tcW w:w="2178" w:type="dxa"/>
          </w:tcPr>
          <w:p w14:paraId="7EB1AF29" w14:textId="77777777" w:rsidR="003167A9" w:rsidRPr="003167A9" w:rsidRDefault="003167A9" w:rsidP="00E86880">
            <w:pPr>
              <w:spacing w:before="0"/>
              <w:rPr>
                <w:sz w:val="18"/>
              </w:rPr>
            </w:pPr>
            <w:r w:rsidRPr="003167A9">
              <w:rPr>
                <w:sz w:val="18"/>
              </w:rPr>
              <w:t>Use of Occupant Safety Equipment</w:t>
            </w:r>
          </w:p>
          <w:p w14:paraId="4E52E04D" w14:textId="77777777" w:rsidR="003167A9" w:rsidRPr="003167A9" w:rsidRDefault="003167A9" w:rsidP="00E86880">
            <w:pPr>
              <w:spacing w:before="0"/>
              <w:rPr>
                <w:sz w:val="18"/>
              </w:rPr>
            </w:pPr>
          </w:p>
        </w:tc>
        <w:tc>
          <w:tcPr>
            <w:tcW w:w="2346" w:type="dxa"/>
          </w:tcPr>
          <w:p w14:paraId="161D264B" w14:textId="77777777" w:rsidR="003167A9" w:rsidRPr="003167A9" w:rsidRDefault="003167A9" w:rsidP="00E86880">
            <w:pPr>
              <w:spacing w:before="0"/>
              <w:rPr>
                <w:sz w:val="18"/>
              </w:rPr>
            </w:pPr>
            <w:r w:rsidRPr="003167A9">
              <w:rPr>
                <w:sz w:val="18"/>
              </w:rPr>
              <w:t>Version2 Element - E10_08</w:t>
            </w:r>
          </w:p>
          <w:p w14:paraId="5C73D9D7" w14:textId="77777777" w:rsidR="003167A9" w:rsidRPr="003167A9" w:rsidRDefault="003167A9" w:rsidP="00E86880">
            <w:pPr>
              <w:spacing w:before="0"/>
              <w:rPr>
                <w:sz w:val="18"/>
              </w:rPr>
            </w:pPr>
          </w:p>
        </w:tc>
        <w:tc>
          <w:tcPr>
            <w:tcW w:w="3338" w:type="dxa"/>
          </w:tcPr>
          <w:p w14:paraId="1F689ABA" w14:textId="77777777" w:rsidR="003167A9" w:rsidRPr="003167A9" w:rsidRDefault="003167A9" w:rsidP="00E86880">
            <w:pPr>
              <w:spacing w:before="0"/>
              <w:rPr>
                <w:sz w:val="18"/>
              </w:rPr>
            </w:pPr>
            <w:r w:rsidRPr="003167A9">
              <w:rPr>
                <w:sz w:val="18"/>
              </w:rPr>
              <w:t>Safety equipment in use by the patient at the time of the injury</w:t>
            </w:r>
          </w:p>
          <w:p w14:paraId="6378EE36" w14:textId="77777777" w:rsidR="003167A9" w:rsidRPr="003167A9" w:rsidRDefault="003167A9" w:rsidP="00E86880">
            <w:pPr>
              <w:spacing w:before="0"/>
              <w:rPr>
                <w:sz w:val="18"/>
              </w:rPr>
            </w:pPr>
          </w:p>
        </w:tc>
      </w:tr>
      <w:tr w:rsidR="003167A9" w:rsidRPr="00376959" w14:paraId="382750DB" w14:textId="77777777" w:rsidTr="008E197B">
        <w:trPr>
          <w:cantSplit/>
        </w:trPr>
        <w:tc>
          <w:tcPr>
            <w:tcW w:w="1601" w:type="dxa"/>
            <w:vMerge/>
          </w:tcPr>
          <w:p w14:paraId="64A56B37" w14:textId="77777777" w:rsidR="003167A9" w:rsidRPr="00376959" w:rsidRDefault="003167A9" w:rsidP="008E197B">
            <w:pPr>
              <w:pStyle w:val="TableEntry"/>
            </w:pPr>
          </w:p>
        </w:tc>
        <w:tc>
          <w:tcPr>
            <w:tcW w:w="2178" w:type="dxa"/>
          </w:tcPr>
          <w:p w14:paraId="7C89C28C" w14:textId="77777777" w:rsidR="003167A9" w:rsidRPr="003167A9" w:rsidRDefault="003167A9" w:rsidP="00E86880">
            <w:pPr>
              <w:spacing w:before="0"/>
              <w:rPr>
                <w:sz w:val="18"/>
              </w:rPr>
            </w:pPr>
            <w:r w:rsidRPr="003167A9">
              <w:rPr>
                <w:sz w:val="18"/>
              </w:rPr>
              <w:t>Airbag Deployment</w:t>
            </w:r>
          </w:p>
          <w:p w14:paraId="390F1B76" w14:textId="77777777" w:rsidR="003167A9" w:rsidRPr="003167A9" w:rsidRDefault="003167A9" w:rsidP="00E86880">
            <w:pPr>
              <w:spacing w:before="0"/>
              <w:rPr>
                <w:sz w:val="18"/>
              </w:rPr>
            </w:pPr>
          </w:p>
        </w:tc>
        <w:tc>
          <w:tcPr>
            <w:tcW w:w="2346" w:type="dxa"/>
          </w:tcPr>
          <w:p w14:paraId="4063C580" w14:textId="77777777" w:rsidR="003167A9" w:rsidRPr="003167A9" w:rsidRDefault="003167A9" w:rsidP="00E86880">
            <w:pPr>
              <w:spacing w:before="0"/>
              <w:rPr>
                <w:sz w:val="18"/>
              </w:rPr>
            </w:pPr>
            <w:r w:rsidRPr="003167A9">
              <w:rPr>
                <w:sz w:val="18"/>
              </w:rPr>
              <w:t>Version2 Element - E10_09</w:t>
            </w:r>
          </w:p>
          <w:p w14:paraId="139D48B9" w14:textId="77777777" w:rsidR="003167A9" w:rsidRPr="003167A9" w:rsidRDefault="003167A9" w:rsidP="00E86880">
            <w:pPr>
              <w:spacing w:before="0"/>
              <w:rPr>
                <w:sz w:val="18"/>
              </w:rPr>
            </w:pPr>
          </w:p>
        </w:tc>
        <w:tc>
          <w:tcPr>
            <w:tcW w:w="3338" w:type="dxa"/>
          </w:tcPr>
          <w:p w14:paraId="5DB198F8" w14:textId="77777777" w:rsidR="003167A9" w:rsidRPr="003167A9" w:rsidRDefault="003167A9" w:rsidP="00E86880">
            <w:pPr>
              <w:spacing w:before="0"/>
              <w:rPr>
                <w:sz w:val="18"/>
              </w:rPr>
            </w:pPr>
            <w:r w:rsidRPr="003167A9">
              <w:rPr>
                <w:sz w:val="18"/>
              </w:rPr>
              <w:t>Indication of Airbag Deployment</w:t>
            </w:r>
          </w:p>
          <w:p w14:paraId="13FBA64B" w14:textId="77777777" w:rsidR="003167A9" w:rsidRPr="003167A9" w:rsidRDefault="003167A9" w:rsidP="00E86880">
            <w:pPr>
              <w:spacing w:before="0"/>
              <w:rPr>
                <w:sz w:val="18"/>
              </w:rPr>
            </w:pPr>
          </w:p>
        </w:tc>
      </w:tr>
      <w:tr w:rsidR="003167A9" w:rsidRPr="00376959" w14:paraId="4A3B8937" w14:textId="77777777" w:rsidTr="008E197B">
        <w:trPr>
          <w:cantSplit/>
        </w:trPr>
        <w:tc>
          <w:tcPr>
            <w:tcW w:w="1601" w:type="dxa"/>
            <w:vMerge/>
          </w:tcPr>
          <w:p w14:paraId="3CBC9DB3" w14:textId="77777777" w:rsidR="003167A9" w:rsidRPr="00376959" w:rsidRDefault="003167A9" w:rsidP="008E197B">
            <w:pPr>
              <w:pStyle w:val="TableEntry"/>
            </w:pPr>
          </w:p>
        </w:tc>
        <w:tc>
          <w:tcPr>
            <w:tcW w:w="2178" w:type="dxa"/>
          </w:tcPr>
          <w:p w14:paraId="15A95A14" w14:textId="77777777" w:rsidR="003167A9" w:rsidRPr="003167A9" w:rsidRDefault="003167A9" w:rsidP="00E86880">
            <w:pPr>
              <w:spacing w:before="0"/>
              <w:rPr>
                <w:sz w:val="18"/>
              </w:rPr>
            </w:pPr>
            <w:r w:rsidRPr="003167A9">
              <w:rPr>
                <w:sz w:val="18"/>
              </w:rPr>
              <w:t>Height of Fall (feet)</w:t>
            </w:r>
          </w:p>
          <w:p w14:paraId="2AFA9E44" w14:textId="77777777" w:rsidR="003167A9" w:rsidRPr="003167A9" w:rsidRDefault="003167A9" w:rsidP="00E86880">
            <w:pPr>
              <w:spacing w:before="0"/>
              <w:rPr>
                <w:sz w:val="18"/>
              </w:rPr>
            </w:pPr>
          </w:p>
        </w:tc>
        <w:tc>
          <w:tcPr>
            <w:tcW w:w="2346" w:type="dxa"/>
          </w:tcPr>
          <w:p w14:paraId="069BA845" w14:textId="77777777" w:rsidR="003167A9" w:rsidRPr="003167A9" w:rsidRDefault="003167A9" w:rsidP="00E86880">
            <w:pPr>
              <w:spacing w:before="0"/>
              <w:rPr>
                <w:sz w:val="18"/>
              </w:rPr>
            </w:pPr>
            <w:r w:rsidRPr="003167A9">
              <w:rPr>
                <w:sz w:val="18"/>
              </w:rPr>
              <w:t>Version2 Element - E10_10</w:t>
            </w:r>
          </w:p>
          <w:p w14:paraId="6B96600E" w14:textId="77777777" w:rsidR="003167A9" w:rsidRPr="003167A9" w:rsidRDefault="003167A9" w:rsidP="00E86880">
            <w:pPr>
              <w:spacing w:before="0"/>
              <w:rPr>
                <w:sz w:val="18"/>
              </w:rPr>
            </w:pPr>
          </w:p>
        </w:tc>
        <w:tc>
          <w:tcPr>
            <w:tcW w:w="3338" w:type="dxa"/>
          </w:tcPr>
          <w:p w14:paraId="6A164A21" w14:textId="77777777" w:rsidR="003167A9" w:rsidRPr="003167A9" w:rsidRDefault="003167A9" w:rsidP="00E86880">
            <w:pPr>
              <w:spacing w:before="0"/>
              <w:rPr>
                <w:sz w:val="18"/>
              </w:rPr>
            </w:pPr>
            <w:r w:rsidRPr="003167A9">
              <w:rPr>
                <w:sz w:val="18"/>
              </w:rPr>
              <w:t>The distance in feet the patient fell, measured from the lowest point of the patient to the ground</w:t>
            </w:r>
          </w:p>
          <w:p w14:paraId="02EFF2A0" w14:textId="77777777" w:rsidR="003167A9" w:rsidRPr="003167A9" w:rsidRDefault="003167A9" w:rsidP="00E86880">
            <w:pPr>
              <w:spacing w:before="0"/>
              <w:rPr>
                <w:sz w:val="18"/>
              </w:rPr>
            </w:pPr>
          </w:p>
        </w:tc>
      </w:tr>
      <w:tr w:rsidR="003167A9" w:rsidRPr="00376959" w14:paraId="0A0A45AA" w14:textId="77777777" w:rsidTr="008E197B">
        <w:trPr>
          <w:cantSplit/>
        </w:trPr>
        <w:tc>
          <w:tcPr>
            <w:tcW w:w="1601" w:type="dxa"/>
            <w:vMerge/>
          </w:tcPr>
          <w:p w14:paraId="172E7D59" w14:textId="77777777" w:rsidR="003167A9" w:rsidRPr="00376959" w:rsidRDefault="003167A9" w:rsidP="008E197B">
            <w:pPr>
              <w:pStyle w:val="TableEntry"/>
            </w:pPr>
          </w:p>
        </w:tc>
        <w:tc>
          <w:tcPr>
            <w:tcW w:w="2178" w:type="dxa"/>
          </w:tcPr>
          <w:p w14:paraId="5EB7F062" w14:textId="77777777" w:rsidR="003167A9" w:rsidRPr="003167A9" w:rsidRDefault="003167A9" w:rsidP="00E86880">
            <w:pPr>
              <w:spacing w:before="0"/>
              <w:rPr>
                <w:sz w:val="18"/>
              </w:rPr>
            </w:pPr>
            <w:r w:rsidRPr="003167A9">
              <w:rPr>
                <w:sz w:val="18"/>
              </w:rPr>
              <w:t>OSHA Personal Protective Equipment Used</w:t>
            </w:r>
          </w:p>
          <w:p w14:paraId="6D8B7A4C" w14:textId="77777777" w:rsidR="003167A9" w:rsidRPr="003167A9" w:rsidRDefault="003167A9" w:rsidP="00E86880">
            <w:pPr>
              <w:spacing w:before="0"/>
              <w:rPr>
                <w:sz w:val="18"/>
              </w:rPr>
            </w:pPr>
          </w:p>
        </w:tc>
        <w:tc>
          <w:tcPr>
            <w:tcW w:w="2346" w:type="dxa"/>
          </w:tcPr>
          <w:p w14:paraId="46F2ADC6" w14:textId="77777777" w:rsidR="003167A9" w:rsidRPr="003167A9" w:rsidRDefault="003167A9" w:rsidP="00E86880">
            <w:pPr>
              <w:spacing w:before="0"/>
              <w:rPr>
                <w:sz w:val="18"/>
              </w:rPr>
            </w:pPr>
            <w:r w:rsidRPr="003167A9">
              <w:rPr>
                <w:sz w:val="18"/>
              </w:rPr>
              <w:t>None</w:t>
            </w:r>
          </w:p>
          <w:p w14:paraId="1ADFB3F1" w14:textId="77777777" w:rsidR="003167A9" w:rsidRPr="003167A9" w:rsidRDefault="003167A9" w:rsidP="00E86880">
            <w:pPr>
              <w:spacing w:before="0"/>
              <w:rPr>
                <w:sz w:val="18"/>
              </w:rPr>
            </w:pPr>
          </w:p>
        </w:tc>
        <w:tc>
          <w:tcPr>
            <w:tcW w:w="3338" w:type="dxa"/>
          </w:tcPr>
          <w:p w14:paraId="49A79682" w14:textId="77777777" w:rsidR="003167A9" w:rsidRPr="003167A9" w:rsidRDefault="003167A9" w:rsidP="00E86880">
            <w:pPr>
              <w:spacing w:before="0"/>
              <w:rPr>
                <w:sz w:val="18"/>
              </w:rPr>
            </w:pPr>
            <w:r w:rsidRPr="003167A9">
              <w:rPr>
                <w:sz w:val="18"/>
              </w:rPr>
              <w:t>Documentation of the use of OSHA required protective equipment used by the patient at the time of injury.</w:t>
            </w:r>
          </w:p>
          <w:p w14:paraId="1306E19F" w14:textId="77777777" w:rsidR="003167A9" w:rsidRPr="003167A9" w:rsidRDefault="003167A9" w:rsidP="00E86880">
            <w:pPr>
              <w:spacing w:before="0"/>
              <w:rPr>
                <w:sz w:val="18"/>
              </w:rPr>
            </w:pPr>
          </w:p>
        </w:tc>
      </w:tr>
      <w:tr w:rsidR="003167A9" w:rsidRPr="00376959" w14:paraId="013AB447" w14:textId="77777777" w:rsidTr="008E197B">
        <w:trPr>
          <w:cantSplit/>
        </w:trPr>
        <w:tc>
          <w:tcPr>
            <w:tcW w:w="1601" w:type="dxa"/>
            <w:vMerge w:val="restart"/>
          </w:tcPr>
          <w:p w14:paraId="3807D341" w14:textId="3A7C35E7" w:rsidR="003167A9" w:rsidRPr="00376959" w:rsidRDefault="003167A9" w:rsidP="008E197B">
            <w:pPr>
              <w:pStyle w:val="TableEntry"/>
            </w:pPr>
            <w:r>
              <w:t>Arrest</w:t>
            </w:r>
          </w:p>
        </w:tc>
        <w:tc>
          <w:tcPr>
            <w:tcW w:w="2178" w:type="dxa"/>
          </w:tcPr>
          <w:p w14:paraId="1DEE16C5" w14:textId="77777777" w:rsidR="003167A9" w:rsidRPr="003167A9" w:rsidRDefault="003167A9" w:rsidP="003167A9">
            <w:pPr>
              <w:spacing w:before="0"/>
              <w:rPr>
                <w:sz w:val="18"/>
              </w:rPr>
            </w:pPr>
            <w:r w:rsidRPr="003167A9">
              <w:rPr>
                <w:sz w:val="18"/>
              </w:rPr>
              <w:t xml:space="preserve">Cardiac Arrest </w:t>
            </w:r>
          </w:p>
          <w:p w14:paraId="1F4026ED" w14:textId="77777777" w:rsidR="003167A9" w:rsidRPr="003167A9" w:rsidRDefault="003167A9" w:rsidP="00E86880">
            <w:pPr>
              <w:spacing w:before="0"/>
              <w:rPr>
                <w:sz w:val="18"/>
              </w:rPr>
            </w:pPr>
          </w:p>
        </w:tc>
        <w:tc>
          <w:tcPr>
            <w:tcW w:w="2346" w:type="dxa"/>
          </w:tcPr>
          <w:p w14:paraId="203188B1" w14:textId="77777777" w:rsidR="003167A9" w:rsidRPr="003167A9" w:rsidRDefault="003167A9" w:rsidP="003167A9">
            <w:pPr>
              <w:spacing w:before="0"/>
              <w:rPr>
                <w:sz w:val="18"/>
              </w:rPr>
            </w:pPr>
            <w:r w:rsidRPr="003167A9">
              <w:rPr>
                <w:sz w:val="18"/>
              </w:rPr>
              <w:t>Version2 Element - E11_01</w:t>
            </w:r>
          </w:p>
          <w:p w14:paraId="7B22226B" w14:textId="77777777" w:rsidR="003167A9" w:rsidRPr="003167A9" w:rsidRDefault="003167A9" w:rsidP="00E86880">
            <w:pPr>
              <w:spacing w:before="0"/>
              <w:rPr>
                <w:sz w:val="18"/>
              </w:rPr>
            </w:pPr>
          </w:p>
        </w:tc>
        <w:tc>
          <w:tcPr>
            <w:tcW w:w="3338" w:type="dxa"/>
          </w:tcPr>
          <w:p w14:paraId="0E64992A" w14:textId="77777777" w:rsidR="003167A9" w:rsidRPr="003167A9" w:rsidRDefault="003167A9" w:rsidP="003167A9">
            <w:pPr>
              <w:spacing w:before="0"/>
              <w:rPr>
                <w:sz w:val="18"/>
              </w:rPr>
            </w:pPr>
            <w:r w:rsidRPr="003167A9">
              <w:rPr>
                <w:sz w:val="18"/>
              </w:rPr>
              <w:t>Indication of the presence of a cardiac arrest at any time during this EMS event.</w:t>
            </w:r>
          </w:p>
          <w:p w14:paraId="678F5848" w14:textId="77777777" w:rsidR="003167A9" w:rsidRPr="003167A9" w:rsidRDefault="003167A9" w:rsidP="00E86880">
            <w:pPr>
              <w:spacing w:before="0"/>
              <w:rPr>
                <w:sz w:val="18"/>
              </w:rPr>
            </w:pPr>
          </w:p>
        </w:tc>
      </w:tr>
      <w:tr w:rsidR="003167A9" w:rsidRPr="00376959" w14:paraId="461EF2DC" w14:textId="77777777" w:rsidTr="008E197B">
        <w:trPr>
          <w:cantSplit/>
        </w:trPr>
        <w:tc>
          <w:tcPr>
            <w:tcW w:w="1601" w:type="dxa"/>
            <w:vMerge/>
          </w:tcPr>
          <w:p w14:paraId="71BAB1C7" w14:textId="77777777" w:rsidR="003167A9" w:rsidRPr="00376959" w:rsidRDefault="003167A9" w:rsidP="008E197B">
            <w:pPr>
              <w:pStyle w:val="TableEntry"/>
            </w:pPr>
          </w:p>
        </w:tc>
        <w:tc>
          <w:tcPr>
            <w:tcW w:w="2178" w:type="dxa"/>
          </w:tcPr>
          <w:p w14:paraId="61A7C4D8" w14:textId="77777777" w:rsidR="003167A9" w:rsidRPr="003167A9" w:rsidRDefault="003167A9" w:rsidP="003167A9">
            <w:pPr>
              <w:spacing w:before="0"/>
              <w:rPr>
                <w:sz w:val="18"/>
              </w:rPr>
            </w:pPr>
            <w:r w:rsidRPr="003167A9">
              <w:rPr>
                <w:sz w:val="18"/>
              </w:rPr>
              <w:t xml:space="preserve">Cardiac Arrest Etiology </w:t>
            </w:r>
          </w:p>
          <w:p w14:paraId="22431C80" w14:textId="77777777" w:rsidR="003167A9" w:rsidRPr="003167A9" w:rsidRDefault="003167A9" w:rsidP="00E86880">
            <w:pPr>
              <w:spacing w:before="0"/>
              <w:rPr>
                <w:sz w:val="18"/>
              </w:rPr>
            </w:pPr>
          </w:p>
        </w:tc>
        <w:tc>
          <w:tcPr>
            <w:tcW w:w="2346" w:type="dxa"/>
          </w:tcPr>
          <w:p w14:paraId="68B7900F" w14:textId="77777777" w:rsidR="003167A9" w:rsidRPr="003167A9" w:rsidRDefault="003167A9" w:rsidP="003167A9">
            <w:pPr>
              <w:spacing w:before="0"/>
              <w:rPr>
                <w:sz w:val="18"/>
              </w:rPr>
            </w:pPr>
            <w:r w:rsidRPr="003167A9">
              <w:rPr>
                <w:sz w:val="18"/>
              </w:rPr>
              <w:t>Version2 Element - E11_02</w:t>
            </w:r>
          </w:p>
          <w:p w14:paraId="03A9220F" w14:textId="77777777" w:rsidR="003167A9" w:rsidRPr="003167A9" w:rsidRDefault="003167A9" w:rsidP="00E86880">
            <w:pPr>
              <w:spacing w:before="0"/>
              <w:rPr>
                <w:sz w:val="18"/>
              </w:rPr>
            </w:pPr>
          </w:p>
        </w:tc>
        <w:tc>
          <w:tcPr>
            <w:tcW w:w="3338" w:type="dxa"/>
          </w:tcPr>
          <w:p w14:paraId="51916444" w14:textId="77777777" w:rsidR="003167A9" w:rsidRPr="003167A9" w:rsidRDefault="003167A9" w:rsidP="003167A9">
            <w:pPr>
              <w:spacing w:before="0"/>
              <w:rPr>
                <w:sz w:val="18"/>
              </w:rPr>
            </w:pPr>
            <w:r w:rsidRPr="003167A9">
              <w:rPr>
                <w:sz w:val="18"/>
              </w:rPr>
              <w:t>ndication of the etiology or cause of the cardiac arrest (classified as cardiac, non-cardiac, etc.)</w:t>
            </w:r>
          </w:p>
          <w:p w14:paraId="0A8C5ED6" w14:textId="77777777" w:rsidR="003167A9" w:rsidRPr="003167A9" w:rsidRDefault="003167A9" w:rsidP="00E86880">
            <w:pPr>
              <w:spacing w:before="0"/>
              <w:rPr>
                <w:sz w:val="18"/>
              </w:rPr>
            </w:pPr>
          </w:p>
        </w:tc>
      </w:tr>
      <w:tr w:rsidR="003167A9" w:rsidRPr="00376959" w14:paraId="30C63313" w14:textId="77777777" w:rsidTr="008E197B">
        <w:trPr>
          <w:cantSplit/>
        </w:trPr>
        <w:tc>
          <w:tcPr>
            <w:tcW w:w="1601" w:type="dxa"/>
            <w:vMerge/>
          </w:tcPr>
          <w:p w14:paraId="68F06C54" w14:textId="77777777" w:rsidR="003167A9" w:rsidRPr="00376959" w:rsidRDefault="003167A9" w:rsidP="008E197B">
            <w:pPr>
              <w:pStyle w:val="TableEntry"/>
            </w:pPr>
          </w:p>
        </w:tc>
        <w:tc>
          <w:tcPr>
            <w:tcW w:w="2178" w:type="dxa"/>
          </w:tcPr>
          <w:p w14:paraId="7A6C840F" w14:textId="77777777" w:rsidR="003167A9" w:rsidRPr="003167A9" w:rsidRDefault="003167A9" w:rsidP="003167A9">
            <w:pPr>
              <w:spacing w:before="0"/>
              <w:rPr>
                <w:sz w:val="18"/>
              </w:rPr>
            </w:pPr>
            <w:r w:rsidRPr="003167A9">
              <w:rPr>
                <w:sz w:val="18"/>
              </w:rPr>
              <w:t>Resuscitation Attempted By EMS</w:t>
            </w:r>
          </w:p>
          <w:p w14:paraId="6A78C4A1" w14:textId="77777777" w:rsidR="003167A9" w:rsidRPr="003167A9" w:rsidRDefault="003167A9" w:rsidP="00E86880">
            <w:pPr>
              <w:spacing w:before="0"/>
              <w:rPr>
                <w:sz w:val="18"/>
              </w:rPr>
            </w:pPr>
          </w:p>
        </w:tc>
        <w:tc>
          <w:tcPr>
            <w:tcW w:w="2346" w:type="dxa"/>
          </w:tcPr>
          <w:p w14:paraId="79230FA4" w14:textId="77777777" w:rsidR="003167A9" w:rsidRPr="003167A9" w:rsidRDefault="003167A9" w:rsidP="003167A9">
            <w:pPr>
              <w:spacing w:before="0"/>
              <w:rPr>
                <w:sz w:val="18"/>
              </w:rPr>
            </w:pPr>
            <w:r w:rsidRPr="003167A9">
              <w:rPr>
                <w:sz w:val="18"/>
              </w:rPr>
              <w:t>Version2 Element - E11_03</w:t>
            </w:r>
          </w:p>
          <w:p w14:paraId="361C46D4" w14:textId="77777777" w:rsidR="003167A9" w:rsidRPr="003167A9" w:rsidRDefault="003167A9" w:rsidP="00E86880">
            <w:pPr>
              <w:spacing w:before="0"/>
              <w:rPr>
                <w:sz w:val="18"/>
              </w:rPr>
            </w:pPr>
          </w:p>
        </w:tc>
        <w:tc>
          <w:tcPr>
            <w:tcW w:w="3338" w:type="dxa"/>
          </w:tcPr>
          <w:p w14:paraId="1781D727" w14:textId="77777777" w:rsidR="003167A9" w:rsidRPr="003167A9" w:rsidRDefault="003167A9" w:rsidP="003167A9">
            <w:pPr>
              <w:spacing w:before="0"/>
              <w:rPr>
                <w:sz w:val="18"/>
              </w:rPr>
            </w:pPr>
            <w:r w:rsidRPr="003167A9">
              <w:rPr>
                <w:sz w:val="18"/>
              </w:rPr>
              <w:t>Indication of an attempt to resuscitate the patient who is in cardiac arrest (attempted, not attempted due to DNR, etc.)</w:t>
            </w:r>
          </w:p>
          <w:p w14:paraId="75D613E5" w14:textId="77777777" w:rsidR="003167A9" w:rsidRPr="003167A9" w:rsidRDefault="003167A9" w:rsidP="00E86880">
            <w:pPr>
              <w:spacing w:before="0"/>
              <w:rPr>
                <w:sz w:val="18"/>
              </w:rPr>
            </w:pPr>
          </w:p>
        </w:tc>
      </w:tr>
      <w:tr w:rsidR="003167A9" w:rsidRPr="00376959" w14:paraId="29B95B34" w14:textId="77777777" w:rsidTr="008E197B">
        <w:trPr>
          <w:cantSplit/>
        </w:trPr>
        <w:tc>
          <w:tcPr>
            <w:tcW w:w="1601" w:type="dxa"/>
            <w:vMerge/>
          </w:tcPr>
          <w:p w14:paraId="2AD9333E" w14:textId="77777777" w:rsidR="003167A9" w:rsidRPr="00376959" w:rsidRDefault="003167A9" w:rsidP="008E197B">
            <w:pPr>
              <w:pStyle w:val="TableEntry"/>
            </w:pPr>
          </w:p>
        </w:tc>
        <w:tc>
          <w:tcPr>
            <w:tcW w:w="2178" w:type="dxa"/>
          </w:tcPr>
          <w:p w14:paraId="14790CAE" w14:textId="77777777" w:rsidR="003167A9" w:rsidRPr="003167A9" w:rsidRDefault="003167A9" w:rsidP="003167A9">
            <w:pPr>
              <w:spacing w:before="0"/>
              <w:rPr>
                <w:sz w:val="18"/>
              </w:rPr>
            </w:pPr>
            <w:r w:rsidRPr="003167A9">
              <w:rPr>
                <w:sz w:val="18"/>
              </w:rPr>
              <w:t>Arrest Witnessed By</w:t>
            </w:r>
          </w:p>
          <w:p w14:paraId="698FAAE9" w14:textId="77777777" w:rsidR="003167A9" w:rsidRPr="003167A9" w:rsidRDefault="003167A9" w:rsidP="00E86880">
            <w:pPr>
              <w:spacing w:before="0"/>
              <w:rPr>
                <w:sz w:val="18"/>
              </w:rPr>
            </w:pPr>
          </w:p>
        </w:tc>
        <w:tc>
          <w:tcPr>
            <w:tcW w:w="2346" w:type="dxa"/>
          </w:tcPr>
          <w:p w14:paraId="71207D56" w14:textId="77777777" w:rsidR="003167A9" w:rsidRPr="003167A9" w:rsidRDefault="003167A9" w:rsidP="003167A9">
            <w:pPr>
              <w:spacing w:before="0"/>
              <w:rPr>
                <w:sz w:val="18"/>
              </w:rPr>
            </w:pPr>
            <w:r w:rsidRPr="003167A9">
              <w:rPr>
                <w:sz w:val="18"/>
              </w:rPr>
              <w:t>Version2 Element - E11_04</w:t>
            </w:r>
          </w:p>
          <w:p w14:paraId="479CA13C" w14:textId="77777777" w:rsidR="003167A9" w:rsidRPr="003167A9" w:rsidRDefault="003167A9" w:rsidP="00E86880">
            <w:pPr>
              <w:spacing w:before="0"/>
              <w:rPr>
                <w:sz w:val="18"/>
              </w:rPr>
            </w:pPr>
          </w:p>
        </w:tc>
        <w:tc>
          <w:tcPr>
            <w:tcW w:w="3338" w:type="dxa"/>
          </w:tcPr>
          <w:p w14:paraId="734D9A3E" w14:textId="77777777" w:rsidR="003167A9" w:rsidRPr="003167A9" w:rsidRDefault="003167A9" w:rsidP="003167A9">
            <w:pPr>
              <w:spacing w:before="0"/>
              <w:rPr>
                <w:sz w:val="18"/>
              </w:rPr>
            </w:pPr>
            <w:r w:rsidRPr="003167A9">
              <w:rPr>
                <w:sz w:val="18"/>
              </w:rPr>
              <w:t>Indication of who the cardiac arrest was witnessed by</w:t>
            </w:r>
          </w:p>
          <w:p w14:paraId="5EE2468C" w14:textId="77777777" w:rsidR="003167A9" w:rsidRPr="003167A9" w:rsidRDefault="003167A9" w:rsidP="00E86880">
            <w:pPr>
              <w:spacing w:before="0"/>
              <w:rPr>
                <w:sz w:val="18"/>
              </w:rPr>
            </w:pPr>
          </w:p>
        </w:tc>
      </w:tr>
      <w:tr w:rsidR="003167A9" w:rsidRPr="00376959" w14:paraId="7DD7CFDB" w14:textId="77777777" w:rsidTr="008E197B">
        <w:trPr>
          <w:cantSplit/>
        </w:trPr>
        <w:tc>
          <w:tcPr>
            <w:tcW w:w="1601" w:type="dxa"/>
            <w:vMerge/>
          </w:tcPr>
          <w:p w14:paraId="246A5B9A" w14:textId="77777777" w:rsidR="003167A9" w:rsidRPr="00376959" w:rsidRDefault="003167A9" w:rsidP="008E197B">
            <w:pPr>
              <w:pStyle w:val="TableEntry"/>
            </w:pPr>
          </w:p>
        </w:tc>
        <w:tc>
          <w:tcPr>
            <w:tcW w:w="2178" w:type="dxa"/>
          </w:tcPr>
          <w:p w14:paraId="5CE91CFA" w14:textId="77777777" w:rsidR="003167A9" w:rsidRPr="003167A9" w:rsidRDefault="003167A9" w:rsidP="003167A9">
            <w:pPr>
              <w:spacing w:before="0"/>
              <w:rPr>
                <w:sz w:val="18"/>
              </w:rPr>
            </w:pPr>
            <w:r w:rsidRPr="003167A9">
              <w:rPr>
                <w:sz w:val="18"/>
              </w:rPr>
              <w:t>CPR Care Provided Prior to EMS Arrival</w:t>
            </w:r>
          </w:p>
          <w:p w14:paraId="1F48F585" w14:textId="77777777" w:rsidR="003167A9" w:rsidRPr="003167A9" w:rsidRDefault="003167A9" w:rsidP="00E86880">
            <w:pPr>
              <w:spacing w:before="0"/>
              <w:rPr>
                <w:sz w:val="18"/>
              </w:rPr>
            </w:pPr>
          </w:p>
        </w:tc>
        <w:tc>
          <w:tcPr>
            <w:tcW w:w="2346" w:type="dxa"/>
          </w:tcPr>
          <w:p w14:paraId="4221F856" w14:textId="77777777" w:rsidR="003167A9" w:rsidRPr="003167A9" w:rsidRDefault="003167A9" w:rsidP="003167A9">
            <w:pPr>
              <w:spacing w:before="0"/>
              <w:rPr>
                <w:sz w:val="18"/>
              </w:rPr>
            </w:pPr>
            <w:r w:rsidRPr="003167A9">
              <w:rPr>
                <w:sz w:val="18"/>
              </w:rPr>
              <w:t>None</w:t>
            </w:r>
          </w:p>
          <w:p w14:paraId="4CFFA93C" w14:textId="77777777" w:rsidR="003167A9" w:rsidRPr="003167A9" w:rsidRDefault="003167A9" w:rsidP="00E86880">
            <w:pPr>
              <w:spacing w:before="0"/>
              <w:rPr>
                <w:sz w:val="18"/>
              </w:rPr>
            </w:pPr>
          </w:p>
        </w:tc>
        <w:tc>
          <w:tcPr>
            <w:tcW w:w="3338" w:type="dxa"/>
          </w:tcPr>
          <w:p w14:paraId="1D654B6E" w14:textId="77777777" w:rsidR="003167A9" w:rsidRPr="003167A9" w:rsidRDefault="003167A9" w:rsidP="003167A9">
            <w:pPr>
              <w:spacing w:before="0"/>
              <w:rPr>
                <w:sz w:val="18"/>
              </w:rPr>
            </w:pPr>
            <w:r w:rsidRPr="003167A9">
              <w:rPr>
                <w:sz w:val="18"/>
              </w:rPr>
              <w:t>Documentation of the CPR provided prior to EMS arrival</w:t>
            </w:r>
          </w:p>
          <w:p w14:paraId="070C4C4D" w14:textId="77777777" w:rsidR="003167A9" w:rsidRPr="003167A9" w:rsidRDefault="003167A9" w:rsidP="00E86880">
            <w:pPr>
              <w:spacing w:before="0"/>
              <w:rPr>
                <w:sz w:val="18"/>
              </w:rPr>
            </w:pPr>
          </w:p>
        </w:tc>
      </w:tr>
      <w:tr w:rsidR="003167A9" w:rsidRPr="00376959" w14:paraId="59EA4255" w14:textId="77777777" w:rsidTr="008E197B">
        <w:trPr>
          <w:cantSplit/>
        </w:trPr>
        <w:tc>
          <w:tcPr>
            <w:tcW w:w="1601" w:type="dxa"/>
            <w:vMerge/>
          </w:tcPr>
          <w:p w14:paraId="0CD5825D" w14:textId="77777777" w:rsidR="003167A9" w:rsidRPr="00376959" w:rsidRDefault="003167A9" w:rsidP="008E197B">
            <w:pPr>
              <w:pStyle w:val="TableEntry"/>
            </w:pPr>
          </w:p>
        </w:tc>
        <w:tc>
          <w:tcPr>
            <w:tcW w:w="2178" w:type="dxa"/>
          </w:tcPr>
          <w:p w14:paraId="3905C5E0" w14:textId="77777777" w:rsidR="003167A9" w:rsidRPr="003167A9" w:rsidRDefault="003167A9" w:rsidP="003167A9">
            <w:pPr>
              <w:spacing w:before="0"/>
              <w:rPr>
                <w:sz w:val="18"/>
              </w:rPr>
            </w:pPr>
            <w:r w:rsidRPr="003167A9">
              <w:rPr>
                <w:sz w:val="18"/>
              </w:rPr>
              <w:t>Who Provided CPR Prior to EMS Arrival</w:t>
            </w:r>
          </w:p>
          <w:p w14:paraId="75F6F396" w14:textId="77777777" w:rsidR="003167A9" w:rsidRPr="003167A9" w:rsidRDefault="003167A9" w:rsidP="00E86880">
            <w:pPr>
              <w:spacing w:before="0"/>
              <w:rPr>
                <w:sz w:val="18"/>
              </w:rPr>
            </w:pPr>
          </w:p>
        </w:tc>
        <w:tc>
          <w:tcPr>
            <w:tcW w:w="2346" w:type="dxa"/>
          </w:tcPr>
          <w:p w14:paraId="6432CD15" w14:textId="77777777" w:rsidR="003167A9" w:rsidRPr="003167A9" w:rsidRDefault="003167A9" w:rsidP="003167A9">
            <w:pPr>
              <w:spacing w:before="0"/>
              <w:rPr>
                <w:sz w:val="18"/>
              </w:rPr>
            </w:pPr>
            <w:r w:rsidRPr="003167A9">
              <w:rPr>
                <w:sz w:val="18"/>
              </w:rPr>
              <w:t>None</w:t>
            </w:r>
          </w:p>
          <w:p w14:paraId="1DEBBE7A" w14:textId="77777777" w:rsidR="003167A9" w:rsidRPr="003167A9" w:rsidRDefault="003167A9" w:rsidP="00E86880">
            <w:pPr>
              <w:spacing w:before="0"/>
              <w:rPr>
                <w:sz w:val="18"/>
              </w:rPr>
            </w:pPr>
          </w:p>
        </w:tc>
        <w:tc>
          <w:tcPr>
            <w:tcW w:w="3338" w:type="dxa"/>
          </w:tcPr>
          <w:p w14:paraId="123B7244" w14:textId="77777777" w:rsidR="003167A9" w:rsidRPr="003167A9" w:rsidRDefault="003167A9" w:rsidP="003167A9">
            <w:pPr>
              <w:spacing w:before="0"/>
              <w:rPr>
                <w:sz w:val="18"/>
              </w:rPr>
            </w:pPr>
            <w:r w:rsidRPr="003167A9">
              <w:rPr>
                <w:sz w:val="18"/>
              </w:rPr>
              <w:t>Documentation of who performed CPR prior to this EMS unit's arrival.</w:t>
            </w:r>
          </w:p>
          <w:p w14:paraId="77F700E5" w14:textId="77777777" w:rsidR="003167A9" w:rsidRPr="003167A9" w:rsidRDefault="003167A9" w:rsidP="00E86880">
            <w:pPr>
              <w:spacing w:before="0"/>
              <w:rPr>
                <w:sz w:val="18"/>
              </w:rPr>
            </w:pPr>
          </w:p>
        </w:tc>
      </w:tr>
      <w:tr w:rsidR="003167A9" w:rsidRPr="00376959" w14:paraId="2F191286" w14:textId="77777777" w:rsidTr="008E197B">
        <w:trPr>
          <w:cantSplit/>
        </w:trPr>
        <w:tc>
          <w:tcPr>
            <w:tcW w:w="1601" w:type="dxa"/>
            <w:vMerge/>
          </w:tcPr>
          <w:p w14:paraId="5890A582" w14:textId="77777777" w:rsidR="003167A9" w:rsidRPr="00376959" w:rsidRDefault="003167A9" w:rsidP="008E197B">
            <w:pPr>
              <w:pStyle w:val="TableEntry"/>
            </w:pPr>
          </w:p>
        </w:tc>
        <w:tc>
          <w:tcPr>
            <w:tcW w:w="2178" w:type="dxa"/>
          </w:tcPr>
          <w:p w14:paraId="685CB42E" w14:textId="77777777" w:rsidR="003167A9" w:rsidRPr="003167A9" w:rsidRDefault="003167A9" w:rsidP="003167A9">
            <w:pPr>
              <w:spacing w:before="0"/>
              <w:rPr>
                <w:sz w:val="18"/>
              </w:rPr>
            </w:pPr>
            <w:r w:rsidRPr="003167A9">
              <w:rPr>
                <w:sz w:val="18"/>
              </w:rPr>
              <w:t>AED Use Prior to EMS Arrival</w:t>
            </w:r>
          </w:p>
          <w:p w14:paraId="402A405F" w14:textId="77777777" w:rsidR="003167A9" w:rsidRPr="003167A9" w:rsidRDefault="003167A9" w:rsidP="00E86880">
            <w:pPr>
              <w:spacing w:before="0"/>
              <w:rPr>
                <w:sz w:val="18"/>
              </w:rPr>
            </w:pPr>
          </w:p>
        </w:tc>
        <w:tc>
          <w:tcPr>
            <w:tcW w:w="2346" w:type="dxa"/>
          </w:tcPr>
          <w:p w14:paraId="0981F03C" w14:textId="77777777" w:rsidR="003167A9" w:rsidRPr="003167A9" w:rsidRDefault="003167A9" w:rsidP="003167A9">
            <w:pPr>
              <w:spacing w:before="0"/>
              <w:rPr>
                <w:sz w:val="18"/>
              </w:rPr>
            </w:pPr>
            <w:r w:rsidRPr="003167A9">
              <w:rPr>
                <w:sz w:val="18"/>
              </w:rPr>
              <w:t>None</w:t>
            </w:r>
          </w:p>
          <w:p w14:paraId="2FF455AD" w14:textId="77777777" w:rsidR="003167A9" w:rsidRPr="003167A9" w:rsidRDefault="003167A9" w:rsidP="00E86880">
            <w:pPr>
              <w:spacing w:before="0"/>
              <w:rPr>
                <w:sz w:val="18"/>
              </w:rPr>
            </w:pPr>
          </w:p>
        </w:tc>
        <w:tc>
          <w:tcPr>
            <w:tcW w:w="3338" w:type="dxa"/>
          </w:tcPr>
          <w:p w14:paraId="0ADADC0E" w14:textId="77777777" w:rsidR="003167A9" w:rsidRPr="003167A9" w:rsidRDefault="003167A9" w:rsidP="003167A9">
            <w:pPr>
              <w:spacing w:before="0"/>
              <w:rPr>
                <w:sz w:val="18"/>
              </w:rPr>
            </w:pPr>
            <w:r w:rsidRPr="003167A9">
              <w:rPr>
                <w:sz w:val="18"/>
              </w:rPr>
              <w:t>Documentation of AED use Prior to EMS Arrival</w:t>
            </w:r>
          </w:p>
          <w:p w14:paraId="4B87AD88" w14:textId="77777777" w:rsidR="003167A9" w:rsidRPr="003167A9" w:rsidRDefault="003167A9" w:rsidP="00E86880">
            <w:pPr>
              <w:spacing w:before="0"/>
              <w:rPr>
                <w:sz w:val="18"/>
              </w:rPr>
            </w:pPr>
          </w:p>
        </w:tc>
      </w:tr>
      <w:tr w:rsidR="003167A9" w:rsidRPr="00376959" w14:paraId="7A65F817" w14:textId="77777777" w:rsidTr="008E197B">
        <w:trPr>
          <w:cantSplit/>
        </w:trPr>
        <w:tc>
          <w:tcPr>
            <w:tcW w:w="1601" w:type="dxa"/>
            <w:vMerge/>
          </w:tcPr>
          <w:p w14:paraId="557D5109" w14:textId="77777777" w:rsidR="003167A9" w:rsidRPr="00376959" w:rsidRDefault="003167A9" w:rsidP="008E197B">
            <w:pPr>
              <w:pStyle w:val="TableEntry"/>
            </w:pPr>
          </w:p>
        </w:tc>
        <w:tc>
          <w:tcPr>
            <w:tcW w:w="2178" w:type="dxa"/>
          </w:tcPr>
          <w:p w14:paraId="288AF1F7" w14:textId="77777777" w:rsidR="003167A9" w:rsidRPr="003167A9" w:rsidRDefault="003167A9" w:rsidP="003167A9">
            <w:pPr>
              <w:spacing w:before="0"/>
              <w:rPr>
                <w:sz w:val="18"/>
              </w:rPr>
            </w:pPr>
            <w:r w:rsidRPr="003167A9">
              <w:rPr>
                <w:sz w:val="18"/>
              </w:rPr>
              <w:t>Who Used AED Prior to EMS Arrival</w:t>
            </w:r>
          </w:p>
          <w:p w14:paraId="439A9E9C" w14:textId="77777777" w:rsidR="003167A9" w:rsidRPr="003167A9" w:rsidRDefault="003167A9" w:rsidP="00E86880">
            <w:pPr>
              <w:spacing w:before="0"/>
              <w:rPr>
                <w:sz w:val="18"/>
              </w:rPr>
            </w:pPr>
          </w:p>
        </w:tc>
        <w:tc>
          <w:tcPr>
            <w:tcW w:w="2346" w:type="dxa"/>
          </w:tcPr>
          <w:p w14:paraId="5F0A0477" w14:textId="77777777" w:rsidR="003167A9" w:rsidRPr="003167A9" w:rsidRDefault="003167A9" w:rsidP="003167A9">
            <w:pPr>
              <w:spacing w:before="0"/>
              <w:rPr>
                <w:sz w:val="18"/>
              </w:rPr>
            </w:pPr>
            <w:r w:rsidRPr="003167A9">
              <w:rPr>
                <w:sz w:val="18"/>
              </w:rPr>
              <w:t>None</w:t>
            </w:r>
          </w:p>
          <w:p w14:paraId="1DC3A66F" w14:textId="77777777" w:rsidR="003167A9" w:rsidRPr="003167A9" w:rsidRDefault="003167A9" w:rsidP="00E86880">
            <w:pPr>
              <w:spacing w:before="0"/>
              <w:rPr>
                <w:sz w:val="18"/>
              </w:rPr>
            </w:pPr>
          </w:p>
        </w:tc>
        <w:tc>
          <w:tcPr>
            <w:tcW w:w="3338" w:type="dxa"/>
          </w:tcPr>
          <w:p w14:paraId="68958DE6" w14:textId="77777777" w:rsidR="003167A9" w:rsidRPr="003167A9" w:rsidRDefault="003167A9" w:rsidP="003167A9">
            <w:pPr>
              <w:spacing w:before="0"/>
              <w:rPr>
                <w:sz w:val="18"/>
              </w:rPr>
            </w:pPr>
            <w:r w:rsidRPr="003167A9">
              <w:rPr>
                <w:sz w:val="18"/>
              </w:rPr>
              <w:t>Documentation of who used the AED prior to this EMS unit's arrival.</w:t>
            </w:r>
          </w:p>
          <w:p w14:paraId="75D4A90B" w14:textId="77777777" w:rsidR="003167A9" w:rsidRPr="003167A9" w:rsidRDefault="003167A9" w:rsidP="00E86880">
            <w:pPr>
              <w:spacing w:before="0"/>
              <w:rPr>
                <w:sz w:val="18"/>
              </w:rPr>
            </w:pPr>
          </w:p>
        </w:tc>
      </w:tr>
      <w:tr w:rsidR="003167A9" w:rsidRPr="00376959" w14:paraId="7C5D24DD" w14:textId="77777777" w:rsidTr="008E197B">
        <w:trPr>
          <w:cantSplit/>
        </w:trPr>
        <w:tc>
          <w:tcPr>
            <w:tcW w:w="1601" w:type="dxa"/>
            <w:vMerge/>
          </w:tcPr>
          <w:p w14:paraId="74B45C00" w14:textId="77777777" w:rsidR="003167A9" w:rsidRPr="00376959" w:rsidRDefault="003167A9" w:rsidP="008E197B">
            <w:pPr>
              <w:pStyle w:val="TableEntry"/>
            </w:pPr>
          </w:p>
        </w:tc>
        <w:tc>
          <w:tcPr>
            <w:tcW w:w="2178" w:type="dxa"/>
          </w:tcPr>
          <w:p w14:paraId="0CEF86D9" w14:textId="77777777" w:rsidR="003167A9" w:rsidRPr="003167A9" w:rsidRDefault="003167A9" w:rsidP="003167A9">
            <w:pPr>
              <w:spacing w:before="0"/>
              <w:rPr>
                <w:sz w:val="18"/>
              </w:rPr>
            </w:pPr>
            <w:r w:rsidRPr="003167A9">
              <w:rPr>
                <w:sz w:val="18"/>
              </w:rPr>
              <w:t>Type of CPR Provided</w:t>
            </w:r>
          </w:p>
          <w:p w14:paraId="463A556D" w14:textId="77777777" w:rsidR="003167A9" w:rsidRPr="003167A9" w:rsidRDefault="003167A9" w:rsidP="00E86880">
            <w:pPr>
              <w:spacing w:before="0"/>
              <w:rPr>
                <w:sz w:val="18"/>
              </w:rPr>
            </w:pPr>
          </w:p>
        </w:tc>
        <w:tc>
          <w:tcPr>
            <w:tcW w:w="2346" w:type="dxa"/>
          </w:tcPr>
          <w:p w14:paraId="124393FA" w14:textId="77777777" w:rsidR="003167A9" w:rsidRPr="003167A9" w:rsidRDefault="003167A9" w:rsidP="003167A9">
            <w:pPr>
              <w:spacing w:before="0"/>
              <w:rPr>
                <w:sz w:val="18"/>
              </w:rPr>
            </w:pPr>
            <w:r w:rsidRPr="003167A9">
              <w:rPr>
                <w:sz w:val="18"/>
              </w:rPr>
              <w:t>None</w:t>
            </w:r>
          </w:p>
          <w:p w14:paraId="46EBFFF4" w14:textId="77777777" w:rsidR="003167A9" w:rsidRPr="003167A9" w:rsidRDefault="003167A9" w:rsidP="00E86880">
            <w:pPr>
              <w:spacing w:before="0"/>
              <w:rPr>
                <w:sz w:val="18"/>
              </w:rPr>
            </w:pPr>
          </w:p>
        </w:tc>
        <w:tc>
          <w:tcPr>
            <w:tcW w:w="3338" w:type="dxa"/>
          </w:tcPr>
          <w:p w14:paraId="08162C2D" w14:textId="77777777" w:rsidR="003167A9" w:rsidRPr="003167A9" w:rsidRDefault="003167A9" w:rsidP="003167A9">
            <w:pPr>
              <w:spacing w:before="0"/>
              <w:rPr>
                <w:sz w:val="18"/>
              </w:rPr>
            </w:pPr>
            <w:r w:rsidRPr="003167A9">
              <w:rPr>
                <w:sz w:val="18"/>
              </w:rPr>
              <w:t>Documentation of the type/technique of CPR used by EMS.</w:t>
            </w:r>
          </w:p>
          <w:p w14:paraId="66C706CF" w14:textId="77777777" w:rsidR="003167A9" w:rsidRPr="003167A9" w:rsidRDefault="003167A9" w:rsidP="00E86880">
            <w:pPr>
              <w:spacing w:before="0"/>
              <w:rPr>
                <w:sz w:val="18"/>
              </w:rPr>
            </w:pPr>
          </w:p>
        </w:tc>
      </w:tr>
      <w:tr w:rsidR="003167A9" w:rsidRPr="00376959" w14:paraId="6D8F0122" w14:textId="77777777" w:rsidTr="008E197B">
        <w:trPr>
          <w:cantSplit/>
        </w:trPr>
        <w:tc>
          <w:tcPr>
            <w:tcW w:w="1601" w:type="dxa"/>
            <w:vMerge/>
          </w:tcPr>
          <w:p w14:paraId="556D9DC7" w14:textId="77777777" w:rsidR="003167A9" w:rsidRPr="00376959" w:rsidRDefault="003167A9" w:rsidP="008E197B">
            <w:pPr>
              <w:pStyle w:val="TableEntry"/>
            </w:pPr>
          </w:p>
        </w:tc>
        <w:tc>
          <w:tcPr>
            <w:tcW w:w="2178" w:type="dxa"/>
          </w:tcPr>
          <w:p w14:paraId="6EA00957" w14:textId="77777777" w:rsidR="003167A9" w:rsidRPr="003167A9" w:rsidRDefault="003167A9" w:rsidP="003167A9">
            <w:pPr>
              <w:spacing w:before="0"/>
              <w:rPr>
                <w:sz w:val="18"/>
              </w:rPr>
            </w:pPr>
            <w:r w:rsidRPr="003167A9">
              <w:rPr>
                <w:sz w:val="18"/>
              </w:rPr>
              <w:t>First Monitored Arrest Rhythm of the Patient</w:t>
            </w:r>
          </w:p>
          <w:p w14:paraId="694AC550" w14:textId="77777777" w:rsidR="003167A9" w:rsidRPr="003167A9" w:rsidRDefault="003167A9" w:rsidP="00E86880">
            <w:pPr>
              <w:spacing w:before="0"/>
              <w:rPr>
                <w:sz w:val="18"/>
              </w:rPr>
            </w:pPr>
          </w:p>
        </w:tc>
        <w:tc>
          <w:tcPr>
            <w:tcW w:w="2346" w:type="dxa"/>
          </w:tcPr>
          <w:p w14:paraId="27E4FE0C" w14:textId="77777777" w:rsidR="003167A9" w:rsidRPr="003167A9" w:rsidRDefault="003167A9" w:rsidP="003167A9">
            <w:pPr>
              <w:spacing w:before="0"/>
              <w:rPr>
                <w:sz w:val="18"/>
              </w:rPr>
            </w:pPr>
            <w:r w:rsidRPr="003167A9">
              <w:rPr>
                <w:sz w:val="18"/>
              </w:rPr>
              <w:t>Version2 Element - E11_05</w:t>
            </w:r>
          </w:p>
          <w:p w14:paraId="74808F16" w14:textId="77777777" w:rsidR="003167A9" w:rsidRPr="003167A9" w:rsidRDefault="003167A9" w:rsidP="00E86880">
            <w:pPr>
              <w:spacing w:before="0"/>
              <w:rPr>
                <w:sz w:val="18"/>
              </w:rPr>
            </w:pPr>
          </w:p>
        </w:tc>
        <w:tc>
          <w:tcPr>
            <w:tcW w:w="3338" w:type="dxa"/>
          </w:tcPr>
          <w:p w14:paraId="3D7D9791" w14:textId="77777777" w:rsidR="003167A9" w:rsidRPr="003167A9" w:rsidRDefault="003167A9" w:rsidP="003167A9">
            <w:pPr>
              <w:spacing w:before="0"/>
              <w:rPr>
                <w:sz w:val="18"/>
              </w:rPr>
            </w:pPr>
            <w:r w:rsidRPr="003167A9">
              <w:rPr>
                <w:sz w:val="18"/>
              </w:rPr>
              <w:t>Documentation of what the first monitored arrest rhythm which was noted</w:t>
            </w:r>
          </w:p>
          <w:p w14:paraId="02FE36F5" w14:textId="77777777" w:rsidR="003167A9" w:rsidRPr="003167A9" w:rsidRDefault="003167A9" w:rsidP="00E86880">
            <w:pPr>
              <w:spacing w:before="0"/>
              <w:rPr>
                <w:sz w:val="18"/>
              </w:rPr>
            </w:pPr>
          </w:p>
        </w:tc>
      </w:tr>
      <w:tr w:rsidR="003167A9" w:rsidRPr="00376959" w14:paraId="38B0F425" w14:textId="77777777" w:rsidTr="008E197B">
        <w:trPr>
          <w:cantSplit/>
        </w:trPr>
        <w:tc>
          <w:tcPr>
            <w:tcW w:w="1601" w:type="dxa"/>
            <w:vMerge/>
          </w:tcPr>
          <w:p w14:paraId="0AFD7A31" w14:textId="77777777" w:rsidR="003167A9" w:rsidRPr="00376959" w:rsidRDefault="003167A9" w:rsidP="008E197B">
            <w:pPr>
              <w:pStyle w:val="TableEntry"/>
            </w:pPr>
          </w:p>
        </w:tc>
        <w:tc>
          <w:tcPr>
            <w:tcW w:w="2178" w:type="dxa"/>
          </w:tcPr>
          <w:p w14:paraId="5FF1A3BA" w14:textId="77777777" w:rsidR="003167A9" w:rsidRPr="003167A9" w:rsidRDefault="003167A9" w:rsidP="003167A9">
            <w:pPr>
              <w:spacing w:before="0"/>
              <w:rPr>
                <w:sz w:val="18"/>
              </w:rPr>
            </w:pPr>
            <w:r w:rsidRPr="003167A9">
              <w:rPr>
                <w:sz w:val="18"/>
              </w:rPr>
              <w:t>Any Return of Spontaneous Circulation</w:t>
            </w:r>
          </w:p>
          <w:p w14:paraId="394556AF" w14:textId="77777777" w:rsidR="003167A9" w:rsidRPr="003167A9" w:rsidRDefault="003167A9" w:rsidP="00E86880">
            <w:pPr>
              <w:spacing w:before="0"/>
              <w:rPr>
                <w:sz w:val="18"/>
              </w:rPr>
            </w:pPr>
          </w:p>
        </w:tc>
        <w:tc>
          <w:tcPr>
            <w:tcW w:w="2346" w:type="dxa"/>
          </w:tcPr>
          <w:p w14:paraId="04AA5090" w14:textId="77777777" w:rsidR="003167A9" w:rsidRPr="003167A9" w:rsidRDefault="003167A9" w:rsidP="003167A9">
            <w:pPr>
              <w:spacing w:before="0"/>
              <w:rPr>
                <w:sz w:val="18"/>
              </w:rPr>
            </w:pPr>
            <w:r w:rsidRPr="003167A9">
              <w:rPr>
                <w:sz w:val="18"/>
              </w:rPr>
              <w:t>Version2 Element - E11_06</w:t>
            </w:r>
          </w:p>
          <w:p w14:paraId="341B49D9" w14:textId="77777777" w:rsidR="003167A9" w:rsidRPr="003167A9" w:rsidRDefault="003167A9" w:rsidP="00E86880">
            <w:pPr>
              <w:spacing w:before="0"/>
              <w:rPr>
                <w:sz w:val="18"/>
              </w:rPr>
            </w:pPr>
          </w:p>
        </w:tc>
        <w:tc>
          <w:tcPr>
            <w:tcW w:w="3338" w:type="dxa"/>
          </w:tcPr>
          <w:p w14:paraId="19DF5B52" w14:textId="77777777" w:rsidR="003167A9" w:rsidRPr="003167A9" w:rsidRDefault="003167A9" w:rsidP="003167A9">
            <w:pPr>
              <w:spacing w:before="0"/>
              <w:rPr>
                <w:sz w:val="18"/>
              </w:rPr>
            </w:pPr>
            <w:r w:rsidRPr="003167A9">
              <w:rPr>
                <w:sz w:val="18"/>
              </w:rPr>
              <w:t xml:space="preserve">Indication </w:t>
            </w:r>
            <w:proofErr w:type="gramStart"/>
            <w:r w:rsidRPr="003167A9">
              <w:rPr>
                <w:sz w:val="18"/>
              </w:rPr>
              <w:t>whether or not</w:t>
            </w:r>
            <w:proofErr w:type="gramEnd"/>
            <w:r w:rsidRPr="003167A9">
              <w:rPr>
                <w:sz w:val="18"/>
              </w:rPr>
              <w:t xml:space="preserve"> there was any return of spontaneous circulation.</w:t>
            </w:r>
          </w:p>
          <w:p w14:paraId="15ECCE3F" w14:textId="77777777" w:rsidR="003167A9" w:rsidRPr="003167A9" w:rsidRDefault="003167A9" w:rsidP="00E86880">
            <w:pPr>
              <w:spacing w:before="0"/>
              <w:rPr>
                <w:sz w:val="18"/>
              </w:rPr>
            </w:pPr>
          </w:p>
        </w:tc>
      </w:tr>
      <w:tr w:rsidR="003167A9" w:rsidRPr="00376959" w14:paraId="06030554" w14:textId="77777777" w:rsidTr="008E197B">
        <w:trPr>
          <w:cantSplit/>
        </w:trPr>
        <w:tc>
          <w:tcPr>
            <w:tcW w:w="1601" w:type="dxa"/>
            <w:vMerge/>
          </w:tcPr>
          <w:p w14:paraId="446C480A" w14:textId="77777777" w:rsidR="003167A9" w:rsidRPr="00376959" w:rsidRDefault="003167A9" w:rsidP="008E197B">
            <w:pPr>
              <w:pStyle w:val="TableEntry"/>
            </w:pPr>
          </w:p>
        </w:tc>
        <w:tc>
          <w:tcPr>
            <w:tcW w:w="2178" w:type="dxa"/>
          </w:tcPr>
          <w:p w14:paraId="76369CDC" w14:textId="77777777" w:rsidR="003167A9" w:rsidRPr="003167A9" w:rsidRDefault="003167A9" w:rsidP="003167A9">
            <w:pPr>
              <w:spacing w:before="0"/>
              <w:rPr>
                <w:sz w:val="18"/>
              </w:rPr>
            </w:pPr>
            <w:r w:rsidRPr="003167A9">
              <w:rPr>
                <w:sz w:val="18"/>
              </w:rPr>
              <w:t>Date/Time of Cardiac Arrest</w:t>
            </w:r>
          </w:p>
          <w:p w14:paraId="0914738A" w14:textId="77777777" w:rsidR="003167A9" w:rsidRPr="003167A9" w:rsidRDefault="003167A9" w:rsidP="003167A9">
            <w:pPr>
              <w:spacing w:before="0"/>
              <w:rPr>
                <w:sz w:val="18"/>
              </w:rPr>
            </w:pPr>
          </w:p>
        </w:tc>
        <w:tc>
          <w:tcPr>
            <w:tcW w:w="2346" w:type="dxa"/>
          </w:tcPr>
          <w:p w14:paraId="0BFD6B0B" w14:textId="77777777" w:rsidR="003167A9" w:rsidRPr="003167A9" w:rsidRDefault="003167A9" w:rsidP="003167A9">
            <w:pPr>
              <w:spacing w:before="0"/>
              <w:rPr>
                <w:sz w:val="18"/>
              </w:rPr>
            </w:pPr>
            <w:r w:rsidRPr="003167A9">
              <w:rPr>
                <w:sz w:val="18"/>
              </w:rPr>
              <w:t>Version2 Element - E11_08</w:t>
            </w:r>
          </w:p>
          <w:p w14:paraId="70A128AE" w14:textId="77777777" w:rsidR="003167A9" w:rsidRPr="003167A9" w:rsidRDefault="003167A9" w:rsidP="003167A9">
            <w:pPr>
              <w:spacing w:before="0"/>
              <w:rPr>
                <w:sz w:val="18"/>
              </w:rPr>
            </w:pPr>
          </w:p>
        </w:tc>
        <w:tc>
          <w:tcPr>
            <w:tcW w:w="3338" w:type="dxa"/>
          </w:tcPr>
          <w:p w14:paraId="42C7A7CD" w14:textId="77777777" w:rsidR="003167A9" w:rsidRPr="003167A9" w:rsidRDefault="003167A9" w:rsidP="003167A9">
            <w:pPr>
              <w:spacing w:before="0"/>
              <w:rPr>
                <w:sz w:val="18"/>
              </w:rPr>
            </w:pPr>
            <w:r w:rsidRPr="003167A9">
              <w:rPr>
                <w:sz w:val="18"/>
              </w:rPr>
              <w:t>The date/time of the cardiac arrest (if not known, please estimate).</w:t>
            </w:r>
          </w:p>
          <w:p w14:paraId="71A29A36" w14:textId="77777777" w:rsidR="003167A9" w:rsidRPr="003167A9" w:rsidRDefault="003167A9" w:rsidP="003167A9">
            <w:pPr>
              <w:spacing w:before="0"/>
              <w:rPr>
                <w:sz w:val="18"/>
              </w:rPr>
            </w:pPr>
          </w:p>
        </w:tc>
      </w:tr>
      <w:tr w:rsidR="003167A9" w:rsidRPr="00376959" w14:paraId="032E661D" w14:textId="77777777" w:rsidTr="008E197B">
        <w:trPr>
          <w:cantSplit/>
        </w:trPr>
        <w:tc>
          <w:tcPr>
            <w:tcW w:w="1601" w:type="dxa"/>
            <w:vMerge/>
          </w:tcPr>
          <w:p w14:paraId="67720CCA" w14:textId="77777777" w:rsidR="003167A9" w:rsidRPr="00376959" w:rsidRDefault="003167A9" w:rsidP="008E197B">
            <w:pPr>
              <w:pStyle w:val="TableEntry"/>
            </w:pPr>
          </w:p>
        </w:tc>
        <w:tc>
          <w:tcPr>
            <w:tcW w:w="2178" w:type="dxa"/>
          </w:tcPr>
          <w:p w14:paraId="10B7FFF2" w14:textId="77777777" w:rsidR="003167A9" w:rsidRPr="003167A9" w:rsidRDefault="003167A9" w:rsidP="003167A9">
            <w:pPr>
              <w:spacing w:before="0"/>
              <w:rPr>
                <w:sz w:val="18"/>
              </w:rPr>
            </w:pPr>
            <w:r w:rsidRPr="003167A9">
              <w:rPr>
                <w:sz w:val="18"/>
              </w:rPr>
              <w:t>Date/Time Resuscitation Discontinued</w:t>
            </w:r>
          </w:p>
          <w:p w14:paraId="1D6190CE" w14:textId="77777777" w:rsidR="003167A9" w:rsidRPr="003167A9" w:rsidRDefault="003167A9" w:rsidP="003167A9">
            <w:pPr>
              <w:spacing w:before="0"/>
              <w:rPr>
                <w:sz w:val="18"/>
              </w:rPr>
            </w:pPr>
          </w:p>
        </w:tc>
        <w:tc>
          <w:tcPr>
            <w:tcW w:w="2346" w:type="dxa"/>
          </w:tcPr>
          <w:p w14:paraId="5BCAF20E" w14:textId="77777777" w:rsidR="003167A9" w:rsidRPr="003167A9" w:rsidRDefault="003167A9" w:rsidP="003167A9">
            <w:pPr>
              <w:spacing w:before="0"/>
              <w:rPr>
                <w:sz w:val="18"/>
              </w:rPr>
            </w:pPr>
            <w:r w:rsidRPr="003167A9">
              <w:rPr>
                <w:sz w:val="18"/>
              </w:rPr>
              <w:t>Version2 Element - E11_09</w:t>
            </w:r>
          </w:p>
          <w:p w14:paraId="42FCE622" w14:textId="77777777" w:rsidR="003167A9" w:rsidRPr="003167A9" w:rsidRDefault="003167A9" w:rsidP="003167A9">
            <w:pPr>
              <w:spacing w:before="0"/>
              <w:rPr>
                <w:sz w:val="18"/>
              </w:rPr>
            </w:pPr>
          </w:p>
        </w:tc>
        <w:tc>
          <w:tcPr>
            <w:tcW w:w="3338" w:type="dxa"/>
          </w:tcPr>
          <w:p w14:paraId="7CD707FE" w14:textId="77777777" w:rsidR="003167A9" w:rsidRPr="003167A9" w:rsidRDefault="003167A9" w:rsidP="003167A9">
            <w:pPr>
              <w:spacing w:before="0"/>
              <w:rPr>
                <w:sz w:val="18"/>
              </w:rPr>
            </w:pPr>
            <w:r w:rsidRPr="003167A9">
              <w:rPr>
                <w:sz w:val="18"/>
              </w:rPr>
              <w:t>The date/time resuscitation was discontinued.</w:t>
            </w:r>
          </w:p>
          <w:p w14:paraId="7B158223" w14:textId="77777777" w:rsidR="003167A9" w:rsidRPr="003167A9" w:rsidRDefault="003167A9" w:rsidP="003167A9">
            <w:pPr>
              <w:spacing w:before="0"/>
              <w:rPr>
                <w:sz w:val="18"/>
              </w:rPr>
            </w:pPr>
          </w:p>
        </w:tc>
      </w:tr>
      <w:tr w:rsidR="003167A9" w:rsidRPr="00376959" w14:paraId="5CE13DE4" w14:textId="77777777" w:rsidTr="008E197B">
        <w:trPr>
          <w:cantSplit/>
        </w:trPr>
        <w:tc>
          <w:tcPr>
            <w:tcW w:w="1601" w:type="dxa"/>
            <w:vMerge/>
          </w:tcPr>
          <w:p w14:paraId="7B6B7FAB" w14:textId="77777777" w:rsidR="003167A9" w:rsidRPr="00376959" w:rsidRDefault="003167A9" w:rsidP="008E197B">
            <w:pPr>
              <w:pStyle w:val="TableEntry"/>
            </w:pPr>
          </w:p>
        </w:tc>
        <w:tc>
          <w:tcPr>
            <w:tcW w:w="2178" w:type="dxa"/>
          </w:tcPr>
          <w:p w14:paraId="04ABFE77" w14:textId="77777777" w:rsidR="003167A9" w:rsidRPr="003167A9" w:rsidRDefault="003167A9" w:rsidP="003167A9">
            <w:pPr>
              <w:spacing w:before="0"/>
              <w:rPr>
                <w:sz w:val="18"/>
              </w:rPr>
            </w:pPr>
            <w:r w:rsidRPr="003167A9">
              <w:rPr>
                <w:sz w:val="18"/>
              </w:rPr>
              <w:t>Reason CPR/Resuscitation Discontinued</w:t>
            </w:r>
          </w:p>
          <w:p w14:paraId="660DBD54" w14:textId="77777777" w:rsidR="003167A9" w:rsidRPr="003167A9" w:rsidRDefault="003167A9" w:rsidP="003167A9">
            <w:pPr>
              <w:spacing w:before="0"/>
              <w:rPr>
                <w:sz w:val="18"/>
              </w:rPr>
            </w:pPr>
          </w:p>
        </w:tc>
        <w:tc>
          <w:tcPr>
            <w:tcW w:w="2346" w:type="dxa"/>
          </w:tcPr>
          <w:p w14:paraId="1CC07ACC" w14:textId="77777777" w:rsidR="003167A9" w:rsidRPr="003167A9" w:rsidRDefault="003167A9" w:rsidP="003167A9">
            <w:pPr>
              <w:spacing w:before="0"/>
              <w:rPr>
                <w:sz w:val="18"/>
              </w:rPr>
            </w:pPr>
            <w:r w:rsidRPr="003167A9">
              <w:rPr>
                <w:sz w:val="18"/>
              </w:rPr>
              <w:t>Version2 Element - E11_10</w:t>
            </w:r>
          </w:p>
          <w:p w14:paraId="3825233F" w14:textId="77777777" w:rsidR="003167A9" w:rsidRPr="003167A9" w:rsidRDefault="003167A9" w:rsidP="003167A9">
            <w:pPr>
              <w:spacing w:before="0"/>
              <w:rPr>
                <w:sz w:val="18"/>
              </w:rPr>
            </w:pPr>
          </w:p>
        </w:tc>
        <w:tc>
          <w:tcPr>
            <w:tcW w:w="3338" w:type="dxa"/>
          </w:tcPr>
          <w:p w14:paraId="16B0330D" w14:textId="77777777" w:rsidR="003167A9" w:rsidRPr="003167A9" w:rsidRDefault="003167A9" w:rsidP="003167A9">
            <w:pPr>
              <w:spacing w:before="0"/>
              <w:rPr>
                <w:sz w:val="18"/>
              </w:rPr>
            </w:pPr>
            <w:r w:rsidRPr="003167A9">
              <w:rPr>
                <w:sz w:val="18"/>
              </w:rPr>
              <w:t>The reason that CPR or the resuscitation efforts were discontinued.</w:t>
            </w:r>
          </w:p>
          <w:p w14:paraId="03C5F8AA" w14:textId="77777777" w:rsidR="003167A9" w:rsidRPr="003167A9" w:rsidRDefault="003167A9" w:rsidP="003167A9">
            <w:pPr>
              <w:spacing w:before="0"/>
              <w:rPr>
                <w:sz w:val="18"/>
              </w:rPr>
            </w:pPr>
          </w:p>
        </w:tc>
      </w:tr>
      <w:tr w:rsidR="003167A9" w:rsidRPr="00376959" w14:paraId="7FED57D2" w14:textId="77777777" w:rsidTr="008E197B">
        <w:trPr>
          <w:cantSplit/>
        </w:trPr>
        <w:tc>
          <w:tcPr>
            <w:tcW w:w="1601" w:type="dxa"/>
            <w:vMerge/>
          </w:tcPr>
          <w:p w14:paraId="0486C7E8" w14:textId="77777777" w:rsidR="003167A9" w:rsidRPr="00376959" w:rsidRDefault="003167A9" w:rsidP="008E197B">
            <w:pPr>
              <w:pStyle w:val="TableEntry"/>
            </w:pPr>
          </w:p>
        </w:tc>
        <w:tc>
          <w:tcPr>
            <w:tcW w:w="2178" w:type="dxa"/>
          </w:tcPr>
          <w:p w14:paraId="6FA79611" w14:textId="77777777" w:rsidR="003167A9" w:rsidRPr="003167A9" w:rsidRDefault="003167A9" w:rsidP="003167A9">
            <w:pPr>
              <w:spacing w:before="0"/>
              <w:rPr>
                <w:sz w:val="18"/>
              </w:rPr>
            </w:pPr>
            <w:r w:rsidRPr="003167A9">
              <w:rPr>
                <w:sz w:val="18"/>
              </w:rPr>
              <w:t>Cardiac Rhythm on Arrival at Destination</w:t>
            </w:r>
          </w:p>
          <w:p w14:paraId="41AFD3EA" w14:textId="77777777" w:rsidR="003167A9" w:rsidRPr="003167A9" w:rsidRDefault="003167A9" w:rsidP="003167A9">
            <w:pPr>
              <w:spacing w:before="0"/>
              <w:rPr>
                <w:sz w:val="18"/>
              </w:rPr>
            </w:pPr>
          </w:p>
        </w:tc>
        <w:tc>
          <w:tcPr>
            <w:tcW w:w="2346" w:type="dxa"/>
          </w:tcPr>
          <w:p w14:paraId="559E8D19" w14:textId="77777777" w:rsidR="003167A9" w:rsidRPr="003167A9" w:rsidRDefault="003167A9" w:rsidP="003167A9">
            <w:pPr>
              <w:spacing w:before="0"/>
              <w:rPr>
                <w:sz w:val="18"/>
              </w:rPr>
            </w:pPr>
            <w:r w:rsidRPr="003167A9">
              <w:rPr>
                <w:sz w:val="18"/>
              </w:rPr>
              <w:t>Version2 Element - E11_11</w:t>
            </w:r>
          </w:p>
          <w:p w14:paraId="1161A089" w14:textId="77777777" w:rsidR="003167A9" w:rsidRPr="003167A9" w:rsidRDefault="003167A9" w:rsidP="003167A9">
            <w:pPr>
              <w:spacing w:before="0"/>
              <w:rPr>
                <w:sz w:val="18"/>
              </w:rPr>
            </w:pPr>
          </w:p>
        </w:tc>
        <w:tc>
          <w:tcPr>
            <w:tcW w:w="3338" w:type="dxa"/>
          </w:tcPr>
          <w:p w14:paraId="50D7745E" w14:textId="77777777" w:rsidR="003167A9" w:rsidRPr="003167A9" w:rsidRDefault="003167A9" w:rsidP="003167A9">
            <w:pPr>
              <w:spacing w:before="0"/>
              <w:rPr>
                <w:sz w:val="18"/>
              </w:rPr>
            </w:pPr>
            <w:r w:rsidRPr="003167A9">
              <w:rPr>
                <w:sz w:val="18"/>
              </w:rPr>
              <w:t>The patient's cardiac rhythm upon delivery or transfer to the destination</w:t>
            </w:r>
          </w:p>
          <w:p w14:paraId="69586A27" w14:textId="77777777" w:rsidR="003167A9" w:rsidRPr="003167A9" w:rsidRDefault="003167A9" w:rsidP="003167A9">
            <w:pPr>
              <w:spacing w:before="0"/>
              <w:rPr>
                <w:sz w:val="18"/>
              </w:rPr>
            </w:pPr>
          </w:p>
        </w:tc>
      </w:tr>
      <w:tr w:rsidR="003167A9" w:rsidRPr="00376959" w14:paraId="749D4DA6" w14:textId="77777777" w:rsidTr="008E197B">
        <w:trPr>
          <w:cantSplit/>
        </w:trPr>
        <w:tc>
          <w:tcPr>
            <w:tcW w:w="1601" w:type="dxa"/>
            <w:vMerge/>
          </w:tcPr>
          <w:p w14:paraId="74F2778A" w14:textId="77777777" w:rsidR="003167A9" w:rsidRPr="00376959" w:rsidRDefault="003167A9" w:rsidP="008E197B">
            <w:pPr>
              <w:pStyle w:val="TableEntry"/>
            </w:pPr>
          </w:p>
        </w:tc>
        <w:tc>
          <w:tcPr>
            <w:tcW w:w="2178" w:type="dxa"/>
          </w:tcPr>
          <w:p w14:paraId="409CD3D0" w14:textId="77777777" w:rsidR="003167A9" w:rsidRPr="003167A9" w:rsidRDefault="003167A9" w:rsidP="003167A9">
            <w:pPr>
              <w:spacing w:before="0"/>
              <w:rPr>
                <w:sz w:val="18"/>
              </w:rPr>
            </w:pPr>
            <w:r w:rsidRPr="003167A9">
              <w:rPr>
                <w:sz w:val="18"/>
              </w:rPr>
              <w:t>End of EMS Cardiac Arrest Event</w:t>
            </w:r>
          </w:p>
          <w:p w14:paraId="14E0D2EF" w14:textId="77777777" w:rsidR="003167A9" w:rsidRPr="003167A9" w:rsidRDefault="003167A9" w:rsidP="003167A9">
            <w:pPr>
              <w:spacing w:before="0"/>
              <w:rPr>
                <w:sz w:val="18"/>
              </w:rPr>
            </w:pPr>
          </w:p>
        </w:tc>
        <w:tc>
          <w:tcPr>
            <w:tcW w:w="2346" w:type="dxa"/>
          </w:tcPr>
          <w:p w14:paraId="635736CE" w14:textId="77777777" w:rsidR="003167A9" w:rsidRPr="003167A9" w:rsidRDefault="003167A9" w:rsidP="003167A9">
            <w:pPr>
              <w:spacing w:before="0"/>
              <w:rPr>
                <w:sz w:val="18"/>
              </w:rPr>
            </w:pPr>
            <w:r w:rsidRPr="003167A9">
              <w:rPr>
                <w:sz w:val="18"/>
              </w:rPr>
              <w:t>None</w:t>
            </w:r>
          </w:p>
          <w:p w14:paraId="1008E096" w14:textId="77777777" w:rsidR="003167A9" w:rsidRPr="003167A9" w:rsidRDefault="003167A9" w:rsidP="003167A9">
            <w:pPr>
              <w:spacing w:before="0"/>
              <w:rPr>
                <w:sz w:val="18"/>
              </w:rPr>
            </w:pPr>
          </w:p>
        </w:tc>
        <w:tc>
          <w:tcPr>
            <w:tcW w:w="3338" w:type="dxa"/>
          </w:tcPr>
          <w:p w14:paraId="03C93BFF" w14:textId="77777777" w:rsidR="003167A9" w:rsidRPr="003167A9" w:rsidRDefault="003167A9" w:rsidP="003167A9">
            <w:pPr>
              <w:spacing w:before="0"/>
              <w:rPr>
                <w:sz w:val="18"/>
              </w:rPr>
            </w:pPr>
            <w:r w:rsidRPr="003167A9">
              <w:rPr>
                <w:sz w:val="18"/>
              </w:rPr>
              <w:t>The patient's outcome at the end of the EMS event.</w:t>
            </w:r>
          </w:p>
          <w:p w14:paraId="3F9C9217" w14:textId="77777777" w:rsidR="003167A9" w:rsidRPr="003167A9" w:rsidRDefault="003167A9" w:rsidP="003167A9">
            <w:pPr>
              <w:spacing w:before="0"/>
              <w:rPr>
                <w:sz w:val="18"/>
              </w:rPr>
            </w:pPr>
          </w:p>
        </w:tc>
      </w:tr>
      <w:tr w:rsidR="003167A9" w:rsidRPr="00376959" w14:paraId="16D01BA0" w14:textId="77777777" w:rsidTr="00424E91">
        <w:trPr>
          <w:cantSplit/>
        </w:trPr>
        <w:tc>
          <w:tcPr>
            <w:tcW w:w="1601" w:type="dxa"/>
            <w:vMerge/>
            <w:tcBorders>
              <w:bottom w:val="single" w:sz="4" w:space="0" w:color="auto"/>
            </w:tcBorders>
          </w:tcPr>
          <w:p w14:paraId="6E2A52B2" w14:textId="77777777" w:rsidR="003167A9" w:rsidRPr="00376959" w:rsidRDefault="003167A9" w:rsidP="008E197B">
            <w:pPr>
              <w:pStyle w:val="TableEntry"/>
            </w:pPr>
          </w:p>
        </w:tc>
        <w:tc>
          <w:tcPr>
            <w:tcW w:w="2178" w:type="dxa"/>
            <w:tcBorders>
              <w:bottom w:val="single" w:sz="4" w:space="0" w:color="auto"/>
            </w:tcBorders>
          </w:tcPr>
          <w:p w14:paraId="5296F469" w14:textId="77777777" w:rsidR="003167A9" w:rsidRPr="003167A9" w:rsidRDefault="003167A9" w:rsidP="003167A9">
            <w:pPr>
              <w:spacing w:before="0"/>
              <w:rPr>
                <w:sz w:val="18"/>
              </w:rPr>
            </w:pPr>
            <w:r w:rsidRPr="003167A9">
              <w:rPr>
                <w:sz w:val="18"/>
              </w:rPr>
              <w:t>Date/Time of Initial CPR</w:t>
            </w:r>
          </w:p>
          <w:p w14:paraId="68B36688" w14:textId="77777777" w:rsidR="003167A9" w:rsidRPr="003167A9" w:rsidRDefault="003167A9" w:rsidP="003167A9">
            <w:pPr>
              <w:spacing w:before="0"/>
              <w:rPr>
                <w:sz w:val="18"/>
              </w:rPr>
            </w:pPr>
          </w:p>
        </w:tc>
        <w:tc>
          <w:tcPr>
            <w:tcW w:w="2346" w:type="dxa"/>
            <w:tcBorders>
              <w:bottom w:val="single" w:sz="4" w:space="0" w:color="auto"/>
            </w:tcBorders>
          </w:tcPr>
          <w:p w14:paraId="054EAE8B" w14:textId="77777777" w:rsidR="003167A9" w:rsidRPr="003167A9" w:rsidRDefault="003167A9" w:rsidP="003167A9">
            <w:pPr>
              <w:spacing w:before="0"/>
              <w:rPr>
                <w:sz w:val="18"/>
              </w:rPr>
            </w:pPr>
            <w:r w:rsidRPr="003167A9">
              <w:rPr>
                <w:sz w:val="18"/>
              </w:rPr>
              <w:t>None</w:t>
            </w:r>
          </w:p>
          <w:p w14:paraId="45715097" w14:textId="77777777" w:rsidR="003167A9" w:rsidRPr="003167A9" w:rsidRDefault="003167A9" w:rsidP="003167A9">
            <w:pPr>
              <w:spacing w:before="0"/>
              <w:rPr>
                <w:sz w:val="18"/>
              </w:rPr>
            </w:pPr>
          </w:p>
        </w:tc>
        <w:tc>
          <w:tcPr>
            <w:tcW w:w="3338" w:type="dxa"/>
            <w:tcBorders>
              <w:bottom w:val="single" w:sz="4" w:space="0" w:color="auto"/>
            </w:tcBorders>
          </w:tcPr>
          <w:p w14:paraId="6CDD2375" w14:textId="77777777" w:rsidR="003167A9" w:rsidRPr="003167A9" w:rsidRDefault="003167A9" w:rsidP="003167A9">
            <w:pPr>
              <w:spacing w:before="0"/>
              <w:rPr>
                <w:sz w:val="18"/>
              </w:rPr>
            </w:pPr>
            <w:r w:rsidRPr="003167A9">
              <w:rPr>
                <w:sz w:val="18"/>
              </w:rPr>
              <w:t>The initial date and time that CPR was started by anyone.</w:t>
            </w:r>
          </w:p>
          <w:p w14:paraId="272D7AE3" w14:textId="77777777" w:rsidR="003167A9" w:rsidRPr="003167A9" w:rsidRDefault="003167A9" w:rsidP="003167A9">
            <w:pPr>
              <w:spacing w:before="0"/>
              <w:rPr>
                <w:sz w:val="18"/>
              </w:rPr>
            </w:pPr>
          </w:p>
        </w:tc>
      </w:tr>
      <w:tr w:rsidR="00424E91" w:rsidRPr="00376959" w14:paraId="339DD11F" w14:textId="77777777" w:rsidTr="00FC3071">
        <w:trPr>
          <w:cantSplit/>
        </w:trPr>
        <w:tc>
          <w:tcPr>
            <w:tcW w:w="1601" w:type="dxa"/>
            <w:vMerge w:val="restart"/>
            <w:tcBorders>
              <w:top w:val="single" w:sz="4" w:space="0" w:color="auto"/>
              <w:left w:val="single" w:sz="4" w:space="0" w:color="auto"/>
              <w:right w:val="single" w:sz="4" w:space="0" w:color="auto"/>
            </w:tcBorders>
          </w:tcPr>
          <w:p w14:paraId="4A6AAA62" w14:textId="056E1A7E" w:rsidR="00424E91" w:rsidRPr="00424E91" w:rsidRDefault="00424E91" w:rsidP="00424E91">
            <w:pPr>
              <w:spacing w:before="0"/>
              <w:rPr>
                <w:sz w:val="18"/>
              </w:rPr>
            </w:pPr>
            <w:r w:rsidRPr="00424E91">
              <w:rPr>
                <w:sz w:val="18"/>
              </w:rPr>
              <w:t xml:space="preserve">Exam </w:t>
            </w: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79175EC5" w14:textId="25D8B9D6" w:rsidR="00424E91" w:rsidRPr="00EE511A" w:rsidRDefault="00424E91" w:rsidP="00424E91">
            <w:pPr>
              <w:spacing w:before="0"/>
              <w:rPr>
                <w:sz w:val="18"/>
              </w:rPr>
            </w:pPr>
            <w:r w:rsidRPr="00EE511A">
              <w:rPr>
                <w:sz w:val="18"/>
              </w:rPr>
              <w:t>Date/Time of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109B9E5C" w14:textId="065E0DDA" w:rsidR="00424E91" w:rsidRPr="00EE511A" w:rsidRDefault="00424E91" w:rsidP="00424E91">
            <w:pPr>
              <w:spacing w:before="0"/>
              <w:rPr>
                <w:sz w:val="18"/>
              </w:rPr>
            </w:pPr>
            <w:r w:rsidRPr="00EE511A">
              <w:rPr>
                <w:sz w:val="18"/>
              </w:rPr>
              <w:t>Version2 Element - E16_03</w:t>
            </w:r>
          </w:p>
        </w:tc>
        <w:tc>
          <w:tcPr>
            <w:tcW w:w="3338" w:type="dxa"/>
            <w:tcBorders>
              <w:top w:val="single" w:sz="4" w:space="0" w:color="auto"/>
              <w:left w:val="nil"/>
              <w:bottom w:val="single" w:sz="4" w:space="0" w:color="auto"/>
              <w:right w:val="single" w:sz="4" w:space="0" w:color="auto"/>
            </w:tcBorders>
            <w:shd w:val="clear" w:color="auto" w:fill="auto"/>
            <w:vAlign w:val="bottom"/>
          </w:tcPr>
          <w:p w14:paraId="3D16ED63" w14:textId="1CA2CF78" w:rsidR="00424E91" w:rsidRPr="00424E91" w:rsidRDefault="00424E91" w:rsidP="00424E91">
            <w:pPr>
              <w:spacing w:before="0"/>
              <w:rPr>
                <w:sz w:val="18"/>
              </w:rPr>
            </w:pPr>
            <w:r w:rsidRPr="00424E91">
              <w:rPr>
                <w:sz w:val="18"/>
              </w:rPr>
              <w:t>The date/time of the assessment</w:t>
            </w:r>
          </w:p>
        </w:tc>
      </w:tr>
      <w:tr w:rsidR="00424E91" w:rsidRPr="00376959" w14:paraId="6A02FD2F" w14:textId="77777777" w:rsidTr="00FC3071">
        <w:trPr>
          <w:cantSplit/>
        </w:trPr>
        <w:tc>
          <w:tcPr>
            <w:tcW w:w="1601" w:type="dxa"/>
            <w:vMerge/>
            <w:tcBorders>
              <w:left w:val="single" w:sz="4" w:space="0" w:color="auto"/>
              <w:right w:val="single" w:sz="4" w:space="0" w:color="auto"/>
            </w:tcBorders>
          </w:tcPr>
          <w:p w14:paraId="481FA3CF"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00DC130C" w14:textId="61462621" w:rsidR="00424E91" w:rsidRPr="00EE511A" w:rsidRDefault="00424E91" w:rsidP="00424E91">
            <w:pPr>
              <w:spacing w:before="0"/>
              <w:rPr>
                <w:sz w:val="18"/>
              </w:rPr>
            </w:pPr>
            <w:r w:rsidRPr="00EE511A">
              <w:rPr>
                <w:sz w:val="18"/>
              </w:rPr>
              <w:t>Skin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15D3547B" w14:textId="5B31BA32" w:rsidR="00424E91" w:rsidRPr="00EE511A" w:rsidRDefault="00424E91" w:rsidP="00424E91">
            <w:pPr>
              <w:spacing w:before="0"/>
              <w:rPr>
                <w:sz w:val="18"/>
              </w:rPr>
            </w:pPr>
            <w:r w:rsidRPr="00EE511A">
              <w:rPr>
                <w:sz w:val="18"/>
              </w:rPr>
              <w:t>Version2 Element - E16_04</w:t>
            </w:r>
          </w:p>
        </w:tc>
        <w:tc>
          <w:tcPr>
            <w:tcW w:w="3338" w:type="dxa"/>
            <w:tcBorders>
              <w:top w:val="single" w:sz="4" w:space="0" w:color="auto"/>
              <w:left w:val="nil"/>
              <w:bottom w:val="single" w:sz="4" w:space="0" w:color="auto"/>
              <w:right w:val="single" w:sz="4" w:space="0" w:color="auto"/>
            </w:tcBorders>
            <w:shd w:val="clear" w:color="auto" w:fill="auto"/>
            <w:vAlign w:val="bottom"/>
          </w:tcPr>
          <w:p w14:paraId="675CB119" w14:textId="2CFDE884" w:rsidR="00424E91" w:rsidRPr="00424E91" w:rsidRDefault="00424E91" w:rsidP="00424E91">
            <w:pPr>
              <w:spacing w:before="0"/>
              <w:rPr>
                <w:sz w:val="18"/>
              </w:rPr>
            </w:pPr>
            <w:r w:rsidRPr="00424E91">
              <w:rPr>
                <w:sz w:val="18"/>
              </w:rPr>
              <w:t>The assessment findings associated with the patient's skin.</w:t>
            </w:r>
          </w:p>
        </w:tc>
      </w:tr>
      <w:tr w:rsidR="00424E91" w:rsidRPr="00376959" w14:paraId="7E9942E0" w14:textId="77777777" w:rsidTr="00FC3071">
        <w:trPr>
          <w:cantSplit/>
        </w:trPr>
        <w:tc>
          <w:tcPr>
            <w:tcW w:w="1601" w:type="dxa"/>
            <w:vMerge/>
            <w:tcBorders>
              <w:left w:val="single" w:sz="4" w:space="0" w:color="auto"/>
              <w:right w:val="single" w:sz="4" w:space="0" w:color="auto"/>
            </w:tcBorders>
          </w:tcPr>
          <w:p w14:paraId="758ABC7C"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666DCB1B" w14:textId="1DC0F3D2" w:rsidR="00424E91" w:rsidRPr="00EE511A" w:rsidRDefault="00424E91" w:rsidP="00424E91">
            <w:pPr>
              <w:spacing w:before="0"/>
              <w:rPr>
                <w:sz w:val="18"/>
              </w:rPr>
            </w:pPr>
            <w:r w:rsidRPr="00EE511A">
              <w:rPr>
                <w:sz w:val="18"/>
              </w:rPr>
              <w:t>Head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1D15BC2D" w14:textId="0E568919" w:rsidR="00424E91" w:rsidRPr="00EE511A" w:rsidRDefault="00424E91" w:rsidP="00424E91">
            <w:pPr>
              <w:spacing w:before="0"/>
              <w:rPr>
                <w:sz w:val="18"/>
              </w:rPr>
            </w:pPr>
            <w:r w:rsidRPr="00EE511A">
              <w:rPr>
                <w:sz w:val="18"/>
              </w:rPr>
              <w:t>Version2 Element - E16_05</w:t>
            </w:r>
          </w:p>
        </w:tc>
        <w:tc>
          <w:tcPr>
            <w:tcW w:w="3338" w:type="dxa"/>
            <w:tcBorders>
              <w:top w:val="single" w:sz="4" w:space="0" w:color="auto"/>
              <w:left w:val="nil"/>
              <w:bottom w:val="single" w:sz="4" w:space="0" w:color="auto"/>
              <w:right w:val="single" w:sz="4" w:space="0" w:color="auto"/>
            </w:tcBorders>
            <w:shd w:val="clear" w:color="auto" w:fill="auto"/>
            <w:vAlign w:val="bottom"/>
          </w:tcPr>
          <w:p w14:paraId="65E0DD5E" w14:textId="23CDD317" w:rsidR="00424E91" w:rsidRPr="00424E91" w:rsidRDefault="00424E91" w:rsidP="00424E91">
            <w:pPr>
              <w:spacing w:before="0"/>
              <w:rPr>
                <w:sz w:val="18"/>
              </w:rPr>
            </w:pPr>
            <w:r w:rsidRPr="00424E91">
              <w:rPr>
                <w:sz w:val="18"/>
              </w:rPr>
              <w:t>The assessment findings associated with the patient's head.</w:t>
            </w:r>
          </w:p>
        </w:tc>
      </w:tr>
      <w:tr w:rsidR="00424E91" w:rsidRPr="00376959" w14:paraId="3483720B" w14:textId="77777777" w:rsidTr="00FC3071">
        <w:trPr>
          <w:cantSplit/>
        </w:trPr>
        <w:tc>
          <w:tcPr>
            <w:tcW w:w="1601" w:type="dxa"/>
            <w:vMerge/>
            <w:tcBorders>
              <w:left w:val="single" w:sz="4" w:space="0" w:color="auto"/>
              <w:right w:val="single" w:sz="4" w:space="0" w:color="auto"/>
            </w:tcBorders>
          </w:tcPr>
          <w:p w14:paraId="6BCF1734"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02BA22CD" w14:textId="28D63456" w:rsidR="00424E91" w:rsidRPr="00EE511A" w:rsidRDefault="00424E91" w:rsidP="00424E91">
            <w:pPr>
              <w:spacing w:before="0"/>
              <w:rPr>
                <w:sz w:val="18"/>
              </w:rPr>
            </w:pPr>
            <w:r w:rsidRPr="00EE511A">
              <w:rPr>
                <w:sz w:val="18"/>
              </w:rPr>
              <w:t>Face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39D5BE28" w14:textId="3CA2A02F" w:rsidR="00424E91" w:rsidRPr="00EE511A" w:rsidRDefault="00424E91" w:rsidP="00424E91">
            <w:pPr>
              <w:spacing w:before="0"/>
              <w:rPr>
                <w:sz w:val="18"/>
              </w:rPr>
            </w:pPr>
            <w:r w:rsidRPr="00EE511A">
              <w:rPr>
                <w:sz w:val="18"/>
              </w:rPr>
              <w:t>None</w:t>
            </w:r>
          </w:p>
        </w:tc>
        <w:tc>
          <w:tcPr>
            <w:tcW w:w="3338" w:type="dxa"/>
            <w:tcBorders>
              <w:top w:val="single" w:sz="4" w:space="0" w:color="auto"/>
              <w:left w:val="nil"/>
              <w:bottom w:val="single" w:sz="4" w:space="0" w:color="auto"/>
              <w:right w:val="single" w:sz="4" w:space="0" w:color="auto"/>
            </w:tcBorders>
            <w:shd w:val="clear" w:color="auto" w:fill="auto"/>
            <w:vAlign w:val="bottom"/>
          </w:tcPr>
          <w:p w14:paraId="57ECDA66" w14:textId="2A27E99B" w:rsidR="00424E91" w:rsidRPr="00424E91" w:rsidRDefault="00424E91" w:rsidP="00424E91">
            <w:pPr>
              <w:spacing w:before="0"/>
              <w:rPr>
                <w:sz w:val="18"/>
              </w:rPr>
            </w:pPr>
            <w:r w:rsidRPr="00424E91">
              <w:rPr>
                <w:sz w:val="18"/>
              </w:rPr>
              <w:t>The assessment findings associated with the patient's face.</w:t>
            </w:r>
          </w:p>
        </w:tc>
      </w:tr>
      <w:tr w:rsidR="00424E91" w:rsidRPr="00376959" w14:paraId="11979B8C" w14:textId="77777777" w:rsidTr="00FC3071">
        <w:trPr>
          <w:cantSplit/>
        </w:trPr>
        <w:tc>
          <w:tcPr>
            <w:tcW w:w="1601" w:type="dxa"/>
            <w:vMerge/>
            <w:tcBorders>
              <w:left w:val="single" w:sz="4" w:space="0" w:color="auto"/>
              <w:right w:val="single" w:sz="4" w:space="0" w:color="auto"/>
            </w:tcBorders>
          </w:tcPr>
          <w:p w14:paraId="0FD25CF5"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1444E518" w14:textId="45E7F5DA" w:rsidR="00424E91" w:rsidRPr="00EE511A" w:rsidRDefault="00424E91" w:rsidP="00424E91">
            <w:pPr>
              <w:spacing w:before="0"/>
              <w:rPr>
                <w:sz w:val="18"/>
              </w:rPr>
            </w:pPr>
            <w:r w:rsidRPr="00EE511A">
              <w:rPr>
                <w:sz w:val="18"/>
              </w:rPr>
              <w:t>Neck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32158523" w14:textId="6ECF90AC" w:rsidR="00424E91" w:rsidRPr="00EE511A" w:rsidRDefault="00424E91" w:rsidP="00424E91">
            <w:pPr>
              <w:spacing w:before="0"/>
              <w:rPr>
                <w:sz w:val="18"/>
              </w:rPr>
            </w:pPr>
            <w:r w:rsidRPr="00EE511A">
              <w:rPr>
                <w:sz w:val="18"/>
              </w:rPr>
              <w:t>Version2 Element - E16_06</w:t>
            </w:r>
          </w:p>
        </w:tc>
        <w:tc>
          <w:tcPr>
            <w:tcW w:w="3338" w:type="dxa"/>
            <w:tcBorders>
              <w:top w:val="single" w:sz="4" w:space="0" w:color="auto"/>
              <w:left w:val="nil"/>
              <w:bottom w:val="single" w:sz="4" w:space="0" w:color="auto"/>
              <w:right w:val="single" w:sz="4" w:space="0" w:color="auto"/>
            </w:tcBorders>
            <w:shd w:val="clear" w:color="auto" w:fill="auto"/>
            <w:vAlign w:val="bottom"/>
          </w:tcPr>
          <w:p w14:paraId="7EA16B20" w14:textId="5839A763" w:rsidR="00424E91" w:rsidRPr="00424E91" w:rsidRDefault="00424E91" w:rsidP="00424E91">
            <w:pPr>
              <w:spacing w:before="0"/>
              <w:rPr>
                <w:sz w:val="18"/>
              </w:rPr>
            </w:pPr>
            <w:r w:rsidRPr="00424E91">
              <w:rPr>
                <w:sz w:val="18"/>
              </w:rPr>
              <w:t>The assessment findings associated with the patient's neck.</w:t>
            </w:r>
          </w:p>
        </w:tc>
      </w:tr>
      <w:tr w:rsidR="00424E91" w:rsidRPr="00376959" w14:paraId="0B00B2D1" w14:textId="77777777" w:rsidTr="00FC3071">
        <w:trPr>
          <w:cantSplit/>
        </w:trPr>
        <w:tc>
          <w:tcPr>
            <w:tcW w:w="1601" w:type="dxa"/>
            <w:vMerge/>
            <w:tcBorders>
              <w:left w:val="single" w:sz="4" w:space="0" w:color="auto"/>
              <w:right w:val="single" w:sz="4" w:space="0" w:color="auto"/>
            </w:tcBorders>
          </w:tcPr>
          <w:p w14:paraId="6E94CB4A"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5D47B81D" w14:textId="2BEE0694" w:rsidR="00424E91" w:rsidRPr="00EE511A" w:rsidRDefault="00424E91" w:rsidP="00424E91">
            <w:pPr>
              <w:spacing w:before="0"/>
              <w:rPr>
                <w:sz w:val="18"/>
              </w:rPr>
            </w:pPr>
            <w:r w:rsidRPr="00EE511A">
              <w:rPr>
                <w:sz w:val="18"/>
              </w:rPr>
              <w:t>Chest/Lungs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236F0F79" w14:textId="657F2B6A" w:rsidR="00424E91" w:rsidRPr="00EE511A" w:rsidRDefault="00424E91" w:rsidP="00424E91">
            <w:pPr>
              <w:spacing w:before="0"/>
              <w:rPr>
                <w:sz w:val="18"/>
              </w:rPr>
            </w:pPr>
            <w:r w:rsidRPr="00EE511A">
              <w:rPr>
                <w:sz w:val="18"/>
              </w:rPr>
              <w:t>Version2 Element - E16_07</w:t>
            </w:r>
          </w:p>
        </w:tc>
        <w:tc>
          <w:tcPr>
            <w:tcW w:w="3338" w:type="dxa"/>
            <w:tcBorders>
              <w:top w:val="single" w:sz="4" w:space="0" w:color="auto"/>
              <w:left w:val="nil"/>
              <w:bottom w:val="single" w:sz="4" w:space="0" w:color="auto"/>
              <w:right w:val="single" w:sz="4" w:space="0" w:color="auto"/>
            </w:tcBorders>
            <w:shd w:val="clear" w:color="auto" w:fill="auto"/>
            <w:vAlign w:val="bottom"/>
          </w:tcPr>
          <w:p w14:paraId="76B14DC0" w14:textId="36D77721" w:rsidR="00424E91" w:rsidRPr="00424E91" w:rsidRDefault="00424E91" w:rsidP="00424E91">
            <w:pPr>
              <w:spacing w:before="0"/>
              <w:rPr>
                <w:sz w:val="18"/>
              </w:rPr>
            </w:pPr>
            <w:r w:rsidRPr="00424E91">
              <w:rPr>
                <w:sz w:val="18"/>
              </w:rPr>
              <w:t>The assessment findings associated with the patient's chest/lungs.</w:t>
            </w:r>
          </w:p>
        </w:tc>
      </w:tr>
      <w:tr w:rsidR="00424E91" w:rsidRPr="00376959" w14:paraId="40F3671A" w14:textId="77777777" w:rsidTr="00FC3071">
        <w:trPr>
          <w:cantSplit/>
        </w:trPr>
        <w:tc>
          <w:tcPr>
            <w:tcW w:w="1601" w:type="dxa"/>
            <w:vMerge/>
            <w:tcBorders>
              <w:left w:val="single" w:sz="4" w:space="0" w:color="auto"/>
              <w:right w:val="single" w:sz="4" w:space="0" w:color="auto"/>
            </w:tcBorders>
          </w:tcPr>
          <w:p w14:paraId="41E78FE5"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6B88200D" w14:textId="5AB15E91" w:rsidR="00424E91" w:rsidRPr="00EE511A" w:rsidRDefault="00424E91" w:rsidP="00424E91">
            <w:pPr>
              <w:spacing w:before="0"/>
              <w:rPr>
                <w:sz w:val="18"/>
              </w:rPr>
            </w:pPr>
            <w:r w:rsidRPr="00EE511A">
              <w:rPr>
                <w:sz w:val="18"/>
              </w:rPr>
              <w:t>Heart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60428716" w14:textId="6185D171" w:rsidR="00424E91" w:rsidRPr="00EE511A" w:rsidRDefault="00424E91" w:rsidP="00424E91">
            <w:pPr>
              <w:spacing w:before="0"/>
              <w:rPr>
                <w:sz w:val="18"/>
              </w:rPr>
            </w:pPr>
            <w:r w:rsidRPr="00EE511A">
              <w:rPr>
                <w:sz w:val="18"/>
              </w:rPr>
              <w:t>Version2 Element - E16_08</w:t>
            </w:r>
          </w:p>
        </w:tc>
        <w:tc>
          <w:tcPr>
            <w:tcW w:w="3338" w:type="dxa"/>
            <w:tcBorders>
              <w:top w:val="single" w:sz="4" w:space="0" w:color="auto"/>
              <w:left w:val="nil"/>
              <w:bottom w:val="single" w:sz="4" w:space="0" w:color="auto"/>
              <w:right w:val="single" w:sz="4" w:space="0" w:color="auto"/>
            </w:tcBorders>
            <w:shd w:val="clear" w:color="auto" w:fill="auto"/>
            <w:vAlign w:val="bottom"/>
          </w:tcPr>
          <w:p w14:paraId="73453446" w14:textId="0301F1A0" w:rsidR="00424E91" w:rsidRPr="00424E91" w:rsidRDefault="00424E91" w:rsidP="00424E91">
            <w:pPr>
              <w:spacing w:before="0"/>
              <w:rPr>
                <w:sz w:val="18"/>
              </w:rPr>
            </w:pPr>
            <w:r w:rsidRPr="00424E91">
              <w:rPr>
                <w:sz w:val="18"/>
              </w:rPr>
              <w:t>The assessment findings associated with the patient's heart.</w:t>
            </w:r>
          </w:p>
        </w:tc>
      </w:tr>
      <w:tr w:rsidR="00424E91" w:rsidRPr="00376959" w14:paraId="76EA06C8" w14:textId="77777777" w:rsidTr="00FC3071">
        <w:trPr>
          <w:cantSplit/>
        </w:trPr>
        <w:tc>
          <w:tcPr>
            <w:tcW w:w="1601" w:type="dxa"/>
            <w:vMerge/>
            <w:tcBorders>
              <w:left w:val="single" w:sz="4" w:space="0" w:color="auto"/>
              <w:right w:val="single" w:sz="4" w:space="0" w:color="auto"/>
            </w:tcBorders>
          </w:tcPr>
          <w:p w14:paraId="4EFDF282"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7F4D420F" w14:textId="7AC29DB8" w:rsidR="00424E91" w:rsidRPr="00EE511A" w:rsidRDefault="00424E91" w:rsidP="00424E91">
            <w:pPr>
              <w:spacing w:before="0"/>
              <w:rPr>
                <w:sz w:val="18"/>
              </w:rPr>
            </w:pPr>
            <w:r w:rsidRPr="00424E91">
              <w:rPr>
                <w:sz w:val="18"/>
              </w:rPr>
              <w:t>Abdominal Assessment Finding Location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51EC3BAD" w14:textId="1729A005" w:rsidR="00424E91" w:rsidRPr="00EE511A"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6EBA29FF" w14:textId="7C9F4949" w:rsidR="00424E91" w:rsidRPr="00424E91" w:rsidRDefault="00424E91" w:rsidP="00424E91">
            <w:pPr>
              <w:spacing w:before="0"/>
              <w:rPr>
                <w:sz w:val="18"/>
              </w:rPr>
            </w:pPr>
            <w:r w:rsidRPr="00424E91">
              <w:rPr>
                <w:sz w:val="18"/>
              </w:rPr>
              <w:t>The location of the patient's abdomen assessment findings.</w:t>
            </w:r>
          </w:p>
        </w:tc>
      </w:tr>
      <w:tr w:rsidR="00424E91" w:rsidRPr="00376959" w14:paraId="5D7E49A6" w14:textId="77777777" w:rsidTr="00FC3071">
        <w:trPr>
          <w:cantSplit/>
        </w:trPr>
        <w:tc>
          <w:tcPr>
            <w:tcW w:w="1601" w:type="dxa"/>
            <w:vMerge/>
            <w:tcBorders>
              <w:left w:val="single" w:sz="4" w:space="0" w:color="auto"/>
              <w:right w:val="single" w:sz="4" w:space="0" w:color="auto"/>
            </w:tcBorders>
          </w:tcPr>
          <w:p w14:paraId="791DD591"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08971883" w14:textId="54C71F25" w:rsidR="00424E91" w:rsidRPr="00EE511A" w:rsidRDefault="00424E91" w:rsidP="00424E91">
            <w:pPr>
              <w:spacing w:before="0"/>
              <w:rPr>
                <w:sz w:val="18"/>
              </w:rPr>
            </w:pPr>
            <w:r w:rsidRPr="00424E91">
              <w:rPr>
                <w:sz w:val="18"/>
              </w:rPr>
              <w:t>Abdominal Assessment Finding Location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2793FE62" w14:textId="7602A1C2" w:rsidR="00424E91" w:rsidRPr="00EE511A"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7392B031" w14:textId="1F94AC3D" w:rsidR="00424E91" w:rsidRPr="00424E91" w:rsidRDefault="00424E91" w:rsidP="00424E91">
            <w:pPr>
              <w:spacing w:before="0"/>
              <w:rPr>
                <w:sz w:val="18"/>
              </w:rPr>
            </w:pPr>
            <w:r w:rsidRPr="00424E91">
              <w:rPr>
                <w:sz w:val="18"/>
              </w:rPr>
              <w:t>The location of the patient's abdomen assessment findings.</w:t>
            </w:r>
          </w:p>
        </w:tc>
      </w:tr>
      <w:tr w:rsidR="00424E91" w:rsidRPr="00376959" w14:paraId="16503DEB" w14:textId="77777777" w:rsidTr="00FC3071">
        <w:trPr>
          <w:cantSplit/>
        </w:trPr>
        <w:tc>
          <w:tcPr>
            <w:tcW w:w="1601" w:type="dxa"/>
            <w:vMerge/>
            <w:tcBorders>
              <w:left w:val="single" w:sz="4" w:space="0" w:color="auto"/>
              <w:right w:val="single" w:sz="4" w:space="0" w:color="auto"/>
            </w:tcBorders>
          </w:tcPr>
          <w:p w14:paraId="65780B2B"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4951558D" w14:textId="5E048F14" w:rsidR="00424E91" w:rsidRPr="00EE511A" w:rsidRDefault="00424E91" w:rsidP="00424E91">
            <w:pPr>
              <w:spacing w:before="0"/>
              <w:rPr>
                <w:sz w:val="18"/>
              </w:rPr>
            </w:pPr>
            <w:r w:rsidRPr="00424E91">
              <w:rPr>
                <w:sz w:val="18"/>
              </w:rPr>
              <w:t>Abdomen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504BCF66" w14:textId="6FF1D8FD" w:rsidR="00424E91" w:rsidRPr="00EE511A" w:rsidRDefault="00424E91" w:rsidP="00424E91">
            <w:pPr>
              <w:spacing w:before="0"/>
              <w:rPr>
                <w:sz w:val="18"/>
              </w:rPr>
            </w:pPr>
            <w:r w:rsidRPr="00424E91">
              <w:rPr>
                <w:sz w:val="18"/>
              </w:rPr>
              <w:t>Version2 Element - E16_09</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07605958" w14:textId="25A05DD4" w:rsidR="00424E91" w:rsidRPr="00424E91" w:rsidRDefault="00424E91" w:rsidP="00424E91">
            <w:pPr>
              <w:spacing w:before="0"/>
              <w:rPr>
                <w:sz w:val="18"/>
              </w:rPr>
            </w:pPr>
            <w:r w:rsidRPr="00424E91">
              <w:rPr>
                <w:sz w:val="18"/>
              </w:rPr>
              <w:t>The assessment findings associated with the patient's abdomen.</w:t>
            </w:r>
          </w:p>
        </w:tc>
      </w:tr>
      <w:tr w:rsidR="00424E91" w:rsidRPr="00376959" w14:paraId="23987262" w14:textId="77777777" w:rsidTr="00FC3071">
        <w:trPr>
          <w:cantSplit/>
        </w:trPr>
        <w:tc>
          <w:tcPr>
            <w:tcW w:w="1601" w:type="dxa"/>
            <w:vMerge/>
            <w:tcBorders>
              <w:left w:val="single" w:sz="4" w:space="0" w:color="auto"/>
              <w:right w:val="single" w:sz="4" w:space="0" w:color="auto"/>
            </w:tcBorders>
          </w:tcPr>
          <w:p w14:paraId="6D584AE8"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6F3E9AB8" w14:textId="2C1E633D" w:rsidR="00424E91" w:rsidRPr="00EE511A" w:rsidRDefault="00424E91" w:rsidP="00424E91">
            <w:pPr>
              <w:spacing w:before="0"/>
              <w:rPr>
                <w:sz w:val="18"/>
              </w:rPr>
            </w:pPr>
            <w:r w:rsidRPr="00424E91">
              <w:rPr>
                <w:sz w:val="18"/>
              </w:rPr>
              <w:t>Pelvis/Genitourinary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4FC2801A" w14:textId="24D1E26B" w:rsidR="00424E91" w:rsidRPr="00EE511A" w:rsidRDefault="00424E91" w:rsidP="00424E91">
            <w:pPr>
              <w:spacing w:before="0"/>
              <w:rPr>
                <w:sz w:val="18"/>
              </w:rPr>
            </w:pPr>
            <w:r w:rsidRPr="00424E91">
              <w:rPr>
                <w:sz w:val="18"/>
              </w:rPr>
              <w:t>Version2 Element - E16_13</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73B937A4" w14:textId="143C544D" w:rsidR="00424E91" w:rsidRPr="00424E91" w:rsidRDefault="00424E91" w:rsidP="00424E91">
            <w:pPr>
              <w:spacing w:before="0"/>
              <w:rPr>
                <w:sz w:val="18"/>
              </w:rPr>
            </w:pPr>
            <w:r w:rsidRPr="00424E91">
              <w:rPr>
                <w:sz w:val="18"/>
              </w:rPr>
              <w:t>The assessment findings associated with the patient's pelvis/genitourinary.</w:t>
            </w:r>
          </w:p>
        </w:tc>
      </w:tr>
      <w:tr w:rsidR="00424E91" w:rsidRPr="00376959" w14:paraId="04E97941" w14:textId="77777777" w:rsidTr="00FC3071">
        <w:trPr>
          <w:cantSplit/>
        </w:trPr>
        <w:tc>
          <w:tcPr>
            <w:tcW w:w="1601" w:type="dxa"/>
            <w:vMerge/>
            <w:tcBorders>
              <w:left w:val="single" w:sz="4" w:space="0" w:color="auto"/>
              <w:right w:val="single" w:sz="4" w:space="0" w:color="auto"/>
            </w:tcBorders>
          </w:tcPr>
          <w:p w14:paraId="2F332536"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58275A10" w14:textId="26CB0C37" w:rsidR="00424E91" w:rsidRPr="00EE511A" w:rsidRDefault="00424E91" w:rsidP="00424E91">
            <w:pPr>
              <w:spacing w:before="0"/>
              <w:rPr>
                <w:sz w:val="18"/>
              </w:rPr>
            </w:pPr>
            <w:r w:rsidRPr="00424E91">
              <w:rPr>
                <w:sz w:val="18"/>
              </w:rPr>
              <w:t>Back and Spine Assessment Finding Location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78B702A8" w14:textId="56A06894" w:rsidR="00424E91" w:rsidRPr="00EE511A"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1FEDE7FC" w14:textId="4492C4F5" w:rsidR="00424E91" w:rsidRPr="00424E91" w:rsidRDefault="00424E91" w:rsidP="00424E91">
            <w:pPr>
              <w:spacing w:before="0"/>
              <w:rPr>
                <w:sz w:val="18"/>
              </w:rPr>
            </w:pPr>
            <w:r w:rsidRPr="00424E91">
              <w:rPr>
                <w:sz w:val="18"/>
              </w:rPr>
              <w:t>The location of the patient's back and spine assessment findings.</w:t>
            </w:r>
          </w:p>
        </w:tc>
      </w:tr>
      <w:tr w:rsidR="00424E91" w:rsidRPr="00376959" w14:paraId="479687A7" w14:textId="77777777" w:rsidTr="00FC3071">
        <w:trPr>
          <w:cantSplit/>
        </w:trPr>
        <w:tc>
          <w:tcPr>
            <w:tcW w:w="1601" w:type="dxa"/>
            <w:vMerge/>
            <w:tcBorders>
              <w:left w:val="single" w:sz="4" w:space="0" w:color="auto"/>
              <w:right w:val="single" w:sz="4" w:space="0" w:color="auto"/>
            </w:tcBorders>
          </w:tcPr>
          <w:p w14:paraId="6D6E4AF0"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3B3DCEC0" w14:textId="62D8E45C" w:rsidR="00424E91" w:rsidRPr="00EE511A" w:rsidRDefault="00424E91" w:rsidP="00424E91">
            <w:pPr>
              <w:spacing w:before="0"/>
              <w:rPr>
                <w:sz w:val="18"/>
              </w:rPr>
            </w:pPr>
            <w:r w:rsidRPr="00424E91">
              <w:rPr>
                <w:sz w:val="18"/>
              </w:rPr>
              <w:t>Back and Spine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4D317570" w14:textId="35BD7B28" w:rsidR="00424E91" w:rsidRPr="00EE511A" w:rsidRDefault="00424E91" w:rsidP="00424E91">
            <w:pPr>
              <w:spacing w:before="0"/>
              <w:rPr>
                <w:sz w:val="18"/>
              </w:rPr>
            </w:pPr>
            <w:r w:rsidRPr="00424E91">
              <w:rPr>
                <w:sz w:val="18"/>
              </w:rPr>
              <w:t>Version2 Element - E16_14</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7D7333C8" w14:textId="4D9AB9F1" w:rsidR="00424E91" w:rsidRPr="00424E91" w:rsidRDefault="00424E91" w:rsidP="00424E91">
            <w:pPr>
              <w:spacing w:before="0"/>
              <w:rPr>
                <w:sz w:val="18"/>
              </w:rPr>
            </w:pPr>
            <w:r w:rsidRPr="00424E91">
              <w:rPr>
                <w:sz w:val="18"/>
              </w:rPr>
              <w:t>The assessment findings associated with the patient's spine (Cervical, Thoracic, Lumbar, and Sacral) and back exam.</w:t>
            </w:r>
          </w:p>
        </w:tc>
      </w:tr>
      <w:tr w:rsidR="00424E91" w:rsidRPr="00376959" w14:paraId="76530B6F" w14:textId="77777777" w:rsidTr="00FC3071">
        <w:trPr>
          <w:cantSplit/>
        </w:trPr>
        <w:tc>
          <w:tcPr>
            <w:tcW w:w="1601" w:type="dxa"/>
            <w:vMerge/>
            <w:tcBorders>
              <w:left w:val="single" w:sz="4" w:space="0" w:color="auto"/>
              <w:right w:val="single" w:sz="4" w:space="0" w:color="auto"/>
            </w:tcBorders>
          </w:tcPr>
          <w:p w14:paraId="3E99C480"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2C144016" w14:textId="6157E4C2" w:rsidR="00424E91" w:rsidRPr="00EE511A" w:rsidRDefault="00424E91" w:rsidP="00424E91">
            <w:pPr>
              <w:spacing w:before="0"/>
              <w:rPr>
                <w:sz w:val="18"/>
              </w:rPr>
            </w:pPr>
            <w:r w:rsidRPr="00424E91">
              <w:rPr>
                <w:sz w:val="18"/>
              </w:rPr>
              <w:t>Extremity Assessment Finding Location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1FEB60D0" w14:textId="1C17D332" w:rsidR="00424E91" w:rsidRPr="00EE511A"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23EDD6B8" w14:textId="2CE9AA8D" w:rsidR="00424E91" w:rsidRPr="00424E91" w:rsidRDefault="00424E91" w:rsidP="00424E91">
            <w:pPr>
              <w:spacing w:before="0"/>
              <w:rPr>
                <w:sz w:val="18"/>
              </w:rPr>
            </w:pPr>
            <w:r w:rsidRPr="00424E91">
              <w:rPr>
                <w:sz w:val="18"/>
              </w:rPr>
              <w:t>The location of the patient's extremity assessment findings.</w:t>
            </w:r>
          </w:p>
        </w:tc>
      </w:tr>
      <w:tr w:rsidR="00424E91" w:rsidRPr="00376959" w14:paraId="6C7A33D8" w14:textId="77777777" w:rsidTr="00FC3071">
        <w:trPr>
          <w:cantSplit/>
        </w:trPr>
        <w:tc>
          <w:tcPr>
            <w:tcW w:w="1601" w:type="dxa"/>
            <w:vMerge/>
            <w:tcBorders>
              <w:left w:val="single" w:sz="4" w:space="0" w:color="auto"/>
              <w:right w:val="single" w:sz="4" w:space="0" w:color="auto"/>
            </w:tcBorders>
          </w:tcPr>
          <w:p w14:paraId="456B3C1F"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3DEE5D15" w14:textId="03EFD779" w:rsidR="00424E91" w:rsidRPr="00EE511A" w:rsidRDefault="00424E91" w:rsidP="00424E91">
            <w:pPr>
              <w:spacing w:before="0"/>
              <w:rPr>
                <w:sz w:val="18"/>
              </w:rPr>
            </w:pPr>
            <w:r w:rsidRPr="00424E91">
              <w:rPr>
                <w:sz w:val="18"/>
              </w:rPr>
              <w:t>Extremities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7C75D713" w14:textId="590DD844" w:rsidR="00424E91" w:rsidRPr="00EE511A" w:rsidRDefault="00424E91" w:rsidP="00424E91">
            <w:pPr>
              <w:spacing w:before="0"/>
              <w:rPr>
                <w:sz w:val="18"/>
              </w:rPr>
            </w:pPr>
            <w:r w:rsidRPr="00424E91">
              <w:rPr>
                <w:sz w:val="18"/>
              </w:rPr>
              <w:t>Version2 Element - E16_17</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4FC8FC0C" w14:textId="1B40B98B" w:rsidR="00424E91" w:rsidRPr="00424E91" w:rsidRDefault="00424E91" w:rsidP="00424E91">
            <w:pPr>
              <w:spacing w:before="0"/>
              <w:rPr>
                <w:sz w:val="18"/>
              </w:rPr>
            </w:pPr>
            <w:r w:rsidRPr="00424E91">
              <w:rPr>
                <w:sz w:val="18"/>
              </w:rPr>
              <w:t>The assessment findings associated with the patient's extremities.</w:t>
            </w:r>
          </w:p>
        </w:tc>
      </w:tr>
      <w:tr w:rsidR="00424E91" w:rsidRPr="00376959" w14:paraId="2BAD99D6" w14:textId="77777777" w:rsidTr="00FC3071">
        <w:trPr>
          <w:cantSplit/>
        </w:trPr>
        <w:tc>
          <w:tcPr>
            <w:tcW w:w="1601" w:type="dxa"/>
            <w:vMerge/>
            <w:tcBorders>
              <w:left w:val="single" w:sz="4" w:space="0" w:color="auto"/>
              <w:right w:val="single" w:sz="4" w:space="0" w:color="auto"/>
            </w:tcBorders>
          </w:tcPr>
          <w:p w14:paraId="766B3F43"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0B66D32C" w14:textId="38F44A34" w:rsidR="00424E91" w:rsidRPr="00EE511A" w:rsidRDefault="00424E91" w:rsidP="00424E91">
            <w:pPr>
              <w:spacing w:before="0"/>
              <w:rPr>
                <w:sz w:val="18"/>
              </w:rPr>
            </w:pPr>
            <w:r w:rsidRPr="00424E91">
              <w:rPr>
                <w:sz w:val="18"/>
              </w:rPr>
              <w:t>Eye Assessment Finding Location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02BFECC5" w14:textId="0ECF6E75" w:rsidR="00424E91" w:rsidRPr="00EE511A"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17EAF45F" w14:textId="4CF752C5" w:rsidR="00424E91" w:rsidRPr="00424E91" w:rsidRDefault="00424E91" w:rsidP="00424E91">
            <w:pPr>
              <w:spacing w:before="0"/>
              <w:rPr>
                <w:sz w:val="18"/>
              </w:rPr>
            </w:pPr>
            <w:r w:rsidRPr="00424E91">
              <w:rPr>
                <w:sz w:val="18"/>
              </w:rPr>
              <w:t>The location of the patient's eye assessment findings.</w:t>
            </w:r>
          </w:p>
        </w:tc>
      </w:tr>
      <w:tr w:rsidR="00424E91" w:rsidRPr="00376959" w14:paraId="7BCA436A" w14:textId="77777777" w:rsidTr="00FC3071">
        <w:trPr>
          <w:cantSplit/>
        </w:trPr>
        <w:tc>
          <w:tcPr>
            <w:tcW w:w="1601" w:type="dxa"/>
            <w:vMerge/>
            <w:tcBorders>
              <w:left w:val="single" w:sz="4" w:space="0" w:color="auto"/>
              <w:right w:val="single" w:sz="4" w:space="0" w:color="auto"/>
            </w:tcBorders>
          </w:tcPr>
          <w:p w14:paraId="4ABED338"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15B9ED47" w14:textId="46CD2F82" w:rsidR="00424E91" w:rsidRPr="00EE511A" w:rsidRDefault="00424E91" w:rsidP="00424E91">
            <w:pPr>
              <w:spacing w:before="0"/>
              <w:rPr>
                <w:sz w:val="18"/>
              </w:rPr>
            </w:pPr>
            <w:r w:rsidRPr="00424E91">
              <w:rPr>
                <w:sz w:val="18"/>
              </w:rPr>
              <w:t>Eye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18D07FC8" w14:textId="48A4601F" w:rsidR="00424E91" w:rsidRPr="00EE511A" w:rsidRDefault="00424E91" w:rsidP="00424E91">
            <w:pPr>
              <w:spacing w:before="0"/>
              <w:rPr>
                <w:sz w:val="18"/>
              </w:rPr>
            </w:pPr>
            <w:r w:rsidRPr="00424E91">
              <w:rPr>
                <w:sz w:val="18"/>
              </w:rPr>
              <w:t>Version2 Element - E16_21</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11C2DDF9" w14:textId="472F383E" w:rsidR="00424E91" w:rsidRPr="00424E91" w:rsidRDefault="00424E91" w:rsidP="00424E91">
            <w:pPr>
              <w:spacing w:before="0"/>
              <w:rPr>
                <w:sz w:val="18"/>
              </w:rPr>
            </w:pPr>
            <w:r w:rsidRPr="00424E91">
              <w:rPr>
                <w:sz w:val="18"/>
              </w:rPr>
              <w:t>The assessment findings of the patient's eye examination.</w:t>
            </w:r>
          </w:p>
        </w:tc>
      </w:tr>
      <w:tr w:rsidR="00424E91" w:rsidRPr="00376959" w14:paraId="7A835E9F" w14:textId="77777777" w:rsidTr="00FC3071">
        <w:trPr>
          <w:cantSplit/>
        </w:trPr>
        <w:tc>
          <w:tcPr>
            <w:tcW w:w="1601" w:type="dxa"/>
            <w:vMerge/>
            <w:tcBorders>
              <w:left w:val="single" w:sz="4" w:space="0" w:color="auto"/>
              <w:right w:val="single" w:sz="4" w:space="0" w:color="auto"/>
            </w:tcBorders>
          </w:tcPr>
          <w:p w14:paraId="2D17C74F"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0445FEFD" w14:textId="6508738E" w:rsidR="00424E91" w:rsidRPr="00EE511A" w:rsidRDefault="00424E91" w:rsidP="00424E91">
            <w:pPr>
              <w:spacing w:before="0"/>
              <w:rPr>
                <w:sz w:val="18"/>
              </w:rPr>
            </w:pPr>
            <w:r w:rsidRPr="00424E91">
              <w:rPr>
                <w:sz w:val="18"/>
              </w:rPr>
              <w:t>Mental Status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0C53E8DC" w14:textId="1045F6D0" w:rsidR="00424E91" w:rsidRPr="00EE511A" w:rsidRDefault="00424E91" w:rsidP="00424E91">
            <w:pPr>
              <w:spacing w:before="0"/>
              <w:rPr>
                <w:sz w:val="18"/>
              </w:rPr>
            </w:pPr>
            <w:r w:rsidRPr="00424E91">
              <w:rPr>
                <w:sz w:val="18"/>
              </w:rPr>
              <w:t>Version2 Element - E16_23</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0A18F533" w14:textId="798D72D8" w:rsidR="00424E91" w:rsidRPr="00424E91" w:rsidRDefault="00424E91" w:rsidP="00424E91">
            <w:pPr>
              <w:spacing w:before="0"/>
              <w:rPr>
                <w:sz w:val="18"/>
              </w:rPr>
            </w:pPr>
            <w:r w:rsidRPr="00424E91">
              <w:rPr>
                <w:sz w:val="18"/>
              </w:rPr>
              <w:t>The assessment findings of the patient's mental status examination.</w:t>
            </w:r>
          </w:p>
        </w:tc>
      </w:tr>
      <w:tr w:rsidR="00424E91" w:rsidRPr="00376959" w14:paraId="7D69D79A" w14:textId="77777777" w:rsidTr="00FC3071">
        <w:trPr>
          <w:cantSplit/>
        </w:trPr>
        <w:tc>
          <w:tcPr>
            <w:tcW w:w="1601" w:type="dxa"/>
            <w:vMerge/>
            <w:tcBorders>
              <w:left w:val="single" w:sz="4" w:space="0" w:color="auto"/>
              <w:right w:val="single" w:sz="4" w:space="0" w:color="auto"/>
            </w:tcBorders>
          </w:tcPr>
          <w:p w14:paraId="6BA35C2A"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7513B06A" w14:textId="671A5670" w:rsidR="00424E91" w:rsidRPr="00EE511A" w:rsidRDefault="00424E91" w:rsidP="00424E91">
            <w:pPr>
              <w:spacing w:before="0"/>
              <w:rPr>
                <w:sz w:val="18"/>
              </w:rPr>
            </w:pPr>
            <w:r w:rsidRPr="00424E91">
              <w:rPr>
                <w:sz w:val="18"/>
              </w:rPr>
              <w:t>Neurological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0F63C7C6" w14:textId="7872EE76" w:rsidR="00424E91" w:rsidRPr="00EE511A" w:rsidRDefault="00424E91" w:rsidP="00424E91">
            <w:pPr>
              <w:spacing w:before="0"/>
              <w:rPr>
                <w:sz w:val="18"/>
              </w:rPr>
            </w:pPr>
            <w:r w:rsidRPr="00424E91">
              <w:rPr>
                <w:sz w:val="18"/>
              </w:rPr>
              <w:t>Version2 Element - E16_24</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01F3B4C0" w14:textId="427BBDE2" w:rsidR="00424E91" w:rsidRPr="00424E91" w:rsidRDefault="00424E91" w:rsidP="00424E91">
            <w:pPr>
              <w:spacing w:before="0"/>
              <w:rPr>
                <w:sz w:val="18"/>
              </w:rPr>
            </w:pPr>
            <w:r w:rsidRPr="00424E91">
              <w:rPr>
                <w:sz w:val="18"/>
              </w:rPr>
              <w:t>The assessment findings of the patient's neurological examination.</w:t>
            </w:r>
          </w:p>
        </w:tc>
      </w:tr>
      <w:tr w:rsidR="00424E91" w:rsidRPr="00376959" w14:paraId="49F70CC7" w14:textId="77777777" w:rsidTr="00424E91">
        <w:trPr>
          <w:cantSplit/>
        </w:trPr>
        <w:tc>
          <w:tcPr>
            <w:tcW w:w="1601" w:type="dxa"/>
            <w:vMerge/>
            <w:tcBorders>
              <w:left w:val="single" w:sz="4" w:space="0" w:color="auto"/>
              <w:bottom w:val="single" w:sz="4" w:space="0" w:color="auto"/>
              <w:right w:val="single" w:sz="4" w:space="0" w:color="auto"/>
            </w:tcBorders>
          </w:tcPr>
          <w:p w14:paraId="36960B35"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3538B1F8" w14:textId="6C3314A8" w:rsidR="00424E91" w:rsidRPr="00EE511A" w:rsidRDefault="00424E91" w:rsidP="00424E91">
            <w:pPr>
              <w:spacing w:before="0"/>
              <w:rPr>
                <w:sz w:val="18"/>
              </w:rPr>
            </w:pPr>
            <w:r w:rsidRPr="00424E91">
              <w:rPr>
                <w:sz w:val="18"/>
              </w:rPr>
              <w:t>Stroke/CVA Symptoms Resolved</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5B103608" w14:textId="7EAC7188" w:rsidR="00424E91" w:rsidRPr="00EE511A"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17F5C0ED" w14:textId="203052DB" w:rsidR="00424E91" w:rsidRPr="00424E91" w:rsidRDefault="00424E91" w:rsidP="00424E91">
            <w:pPr>
              <w:spacing w:before="0"/>
              <w:rPr>
                <w:sz w:val="18"/>
              </w:rPr>
            </w:pPr>
            <w:r w:rsidRPr="00424E91">
              <w:rPr>
                <w:sz w:val="18"/>
              </w:rPr>
              <w:t>Indication if the Stroke/CVA Symptoms resolved and when.</w:t>
            </w:r>
          </w:p>
        </w:tc>
      </w:tr>
      <w:tr w:rsidR="00424E91" w:rsidRPr="00376959" w14:paraId="79DA8268" w14:textId="77777777" w:rsidTr="00FC3071">
        <w:trPr>
          <w:cantSplit/>
        </w:trPr>
        <w:tc>
          <w:tcPr>
            <w:tcW w:w="1601" w:type="dxa"/>
            <w:vMerge w:val="restart"/>
            <w:tcBorders>
              <w:top w:val="single" w:sz="4" w:space="0" w:color="auto"/>
              <w:left w:val="single" w:sz="4" w:space="0" w:color="auto"/>
              <w:right w:val="single" w:sz="4" w:space="0" w:color="auto"/>
            </w:tcBorders>
          </w:tcPr>
          <w:p w14:paraId="6CCB6835" w14:textId="07710F07" w:rsidR="00424E91" w:rsidRPr="00424E91" w:rsidRDefault="00424E91" w:rsidP="00424E91">
            <w:pPr>
              <w:spacing w:before="0"/>
              <w:rPr>
                <w:sz w:val="18"/>
              </w:rPr>
            </w:pPr>
            <w:r>
              <w:rPr>
                <w:sz w:val="18"/>
              </w:rPr>
              <w:t xml:space="preserve">Medications </w:t>
            </w: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5269B7E2" w14:textId="0E650541" w:rsidR="00424E91" w:rsidRPr="00EE511A" w:rsidRDefault="00424E91" w:rsidP="00424E91">
            <w:pPr>
              <w:spacing w:before="0"/>
              <w:rPr>
                <w:sz w:val="18"/>
              </w:rPr>
            </w:pPr>
            <w:r w:rsidRPr="00424E91">
              <w:rPr>
                <w:sz w:val="18"/>
              </w:rPr>
              <w:t>Date/Time Medication Administered</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3CC0320B" w14:textId="54873619" w:rsidR="00424E91" w:rsidRPr="00EE511A" w:rsidRDefault="00424E91" w:rsidP="00424E91">
            <w:pPr>
              <w:spacing w:before="0"/>
              <w:rPr>
                <w:sz w:val="18"/>
              </w:rPr>
            </w:pPr>
            <w:r w:rsidRPr="00424E91">
              <w:rPr>
                <w:sz w:val="18"/>
              </w:rPr>
              <w:t>Version2 Element - E18_01</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344C9AC7" w14:textId="3537EE6C" w:rsidR="00424E91" w:rsidRPr="00424E91" w:rsidRDefault="00424E91" w:rsidP="00424E91">
            <w:pPr>
              <w:spacing w:before="0"/>
              <w:rPr>
                <w:sz w:val="18"/>
              </w:rPr>
            </w:pPr>
            <w:r w:rsidRPr="00424E91">
              <w:rPr>
                <w:sz w:val="18"/>
              </w:rPr>
              <w:t>The date/time medication administered to the patient</w:t>
            </w:r>
          </w:p>
        </w:tc>
      </w:tr>
      <w:tr w:rsidR="00424E91" w:rsidRPr="00376959" w14:paraId="42BA4C4C" w14:textId="77777777" w:rsidTr="00FC3071">
        <w:trPr>
          <w:cantSplit/>
        </w:trPr>
        <w:tc>
          <w:tcPr>
            <w:tcW w:w="1601" w:type="dxa"/>
            <w:vMerge/>
            <w:tcBorders>
              <w:left w:val="single" w:sz="4" w:space="0" w:color="auto"/>
              <w:right w:val="single" w:sz="4" w:space="0" w:color="auto"/>
            </w:tcBorders>
          </w:tcPr>
          <w:p w14:paraId="2DEB00D8"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2B8C2C2C" w14:textId="623352B8" w:rsidR="00424E91" w:rsidRPr="00EE511A" w:rsidRDefault="00424E91" w:rsidP="00424E91">
            <w:pPr>
              <w:spacing w:before="0"/>
              <w:rPr>
                <w:sz w:val="18"/>
              </w:rPr>
            </w:pPr>
            <w:r w:rsidRPr="00424E91">
              <w:rPr>
                <w:sz w:val="18"/>
              </w:rPr>
              <w:t>Medication Administered Prior to this Unit's EMS Care</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3B875553" w14:textId="65F93D6D" w:rsidR="00424E91" w:rsidRPr="00EE511A" w:rsidRDefault="00424E91" w:rsidP="00424E91">
            <w:pPr>
              <w:spacing w:before="0"/>
              <w:rPr>
                <w:sz w:val="18"/>
              </w:rPr>
            </w:pPr>
            <w:r w:rsidRPr="00424E91">
              <w:rPr>
                <w:sz w:val="18"/>
              </w:rPr>
              <w:t>Version2 Element - E18_02</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51E1139D" w14:textId="3DC278C8" w:rsidR="00424E91" w:rsidRPr="00424E91" w:rsidRDefault="00424E91" w:rsidP="00424E91">
            <w:pPr>
              <w:spacing w:before="0"/>
              <w:rPr>
                <w:sz w:val="18"/>
              </w:rPr>
            </w:pPr>
            <w:r w:rsidRPr="00424E91">
              <w:rPr>
                <w:sz w:val="18"/>
              </w:rPr>
              <w:t>Indicates that the medication administration which is documented was administered prior to this EMS units care</w:t>
            </w:r>
          </w:p>
        </w:tc>
      </w:tr>
      <w:tr w:rsidR="00424E91" w:rsidRPr="00376959" w14:paraId="732C7A1B" w14:textId="77777777" w:rsidTr="00FC3071">
        <w:trPr>
          <w:cantSplit/>
        </w:trPr>
        <w:tc>
          <w:tcPr>
            <w:tcW w:w="1601" w:type="dxa"/>
            <w:vMerge/>
            <w:tcBorders>
              <w:left w:val="single" w:sz="4" w:space="0" w:color="auto"/>
              <w:right w:val="single" w:sz="4" w:space="0" w:color="auto"/>
            </w:tcBorders>
          </w:tcPr>
          <w:p w14:paraId="3E392495"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313D43B1" w14:textId="25B65D9C" w:rsidR="00424E91" w:rsidRPr="00EE511A" w:rsidRDefault="00424E91" w:rsidP="00424E91">
            <w:pPr>
              <w:spacing w:before="0"/>
              <w:rPr>
                <w:sz w:val="18"/>
              </w:rPr>
            </w:pPr>
            <w:r w:rsidRPr="00424E91">
              <w:rPr>
                <w:sz w:val="18"/>
              </w:rPr>
              <w:t>Medication Given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165AB5CB" w14:textId="6031E96F" w:rsidR="00424E91" w:rsidRPr="00EE511A" w:rsidRDefault="00424E91" w:rsidP="00424E91">
            <w:pPr>
              <w:spacing w:before="0"/>
              <w:rPr>
                <w:sz w:val="18"/>
              </w:rPr>
            </w:pPr>
            <w:r w:rsidRPr="00424E91">
              <w:rPr>
                <w:sz w:val="18"/>
              </w:rPr>
              <w:t>Version2 Element - E18_03</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30FCF414" w14:textId="68A0586F" w:rsidR="00424E91" w:rsidRPr="00424E91" w:rsidRDefault="00424E91" w:rsidP="00424E91">
            <w:pPr>
              <w:spacing w:before="0"/>
              <w:rPr>
                <w:sz w:val="18"/>
              </w:rPr>
            </w:pPr>
            <w:r w:rsidRPr="00424E91">
              <w:rPr>
                <w:sz w:val="18"/>
              </w:rPr>
              <w:t>The medication given to the patient</w:t>
            </w:r>
          </w:p>
        </w:tc>
      </w:tr>
      <w:tr w:rsidR="00424E91" w:rsidRPr="00376959" w14:paraId="213CE396" w14:textId="77777777" w:rsidTr="00FC3071">
        <w:trPr>
          <w:cantSplit/>
        </w:trPr>
        <w:tc>
          <w:tcPr>
            <w:tcW w:w="1601" w:type="dxa"/>
            <w:vMerge/>
            <w:tcBorders>
              <w:left w:val="single" w:sz="4" w:space="0" w:color="auto"/>
              <w:right w:val="single" w:sz="4" w:space="0" w:color="auto"/>
            </w:tcBorders>
          </w:tcPr>
          <w:p w14:paraId="696DC9DD"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33E61720" w14:textId="75D53744" w:rsidR="00424E91" w:rsidRPr="00EE511A" w:rsidRDefault="00424E91" w:rsidP="00424E91">
            <w:pPr>
              <w:spacing w:before="0"/>
              <w:rPr>
                <w:sz w:val="18"/>
              </w:rPr>
            </w:pPr>
            <w:r w:rsidRPr="00424E91">
              <w:rPr>
                <w:sz w:val="18"/>
              </w:rPr>
              <w:t>Medication Administered Route</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1D11F96C" w14:textId="0FB613C8" w:rsidR="00424E91" w:rsidRPr="00EE511A" w:rsidRDefault="00424E91" w:rsidP="00424E91">
            <w:pPr>
              <w:spacing w:before="0"/>
              <w:rPr>
                <w:sz w:val="18"/>
              </w:rPr>
            </w:pPr>
            <w:r w:rsidRPr="00424E91">
              <w:rPr>
                <w:sz w:val="18"/>
              </w:rPr>
              <w:t>Version2 Element - E18_04</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559A730F" w14:textId="6A6D9AF9" w:rsidR="00424E91" w:rsidRPr="00424E91" w:rsidRDefault="00424E91" w:rsidP="00424E91">
            <w:pPr>
              <w:spacing w:before="0"/>
              <w:rPr>
                <w:sz w:val="18"/>
              </w:rPr>
            </w:pPr>
            <w:r w:rsidRPr="00424E91">
              <w:rPr>
                <w:sz w:val="18"/>
              </w:rPr>
              <w:t>The route medication was administered to the patient</w:t>
            </w:r>
          </w:p>
        </w:tc>
      </w:tr>
      <w:tr w:rsidR="00424E91" w:rsidRPr="00376959" w14:paraId="25BBE1E0" w14:textId="77777777" w:rsidTr="00FC3071">
        <w:trPr>
          <w:cantSplit/>
        </w:trPr>
        <w:tc>
          <w:tcPr>
            <w:tcW w:w="1601" w:type="dxa"/>
            <w:vMerge/>
            <w:tcBorders>
              <w:left w:val="single" w:sz="4" w:space="0" w:color="auto"/>
              <w:right w:val="single" w:sz="4" w:space="0" w:color="auto"/>
            </w:tcBorders>
          </w:tcPr>
          <w:p w14:paraId="2E0CD614"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3D7D9B14" w14:textId="1FABEE5B" w:rsidR="00424E91" w:rsidRPr="00EE511A" w:rsidRDefault="00424E91" w:rsidP="00424E91">
            <w:pPr>
              <w:spacing w:before="0"/>
              <w:rPr>
                <w:sz w:val="18"/>
              </w:rPr>
            </w:pPr>
            <w:r w:rsidRPr="00424E91">
              <w:rPr>
                <w:sz w:val="18"/>
              </w:rPr>
              <w:t>Medication Dosage</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16B311A1" w14:textId="21E3CD70" w:rsidR="00424E91" w:rsidRPr="00EE511A" w:rsidRDefault="00424E91" w:rsidP="00424E91">
            <w:pPr>
              <w:spacing w:before="0"/>
              <w:rPr>
                <w:sz w:val="18"/>
              </w:rPr>
            </w:pPr>
            <w:r w:rsidRPr="00424E91">
              <w:rPr>
                <w:sz w:val="18"/>
              </w:rPr>
              <w:t>Version2 Element - E18_05</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6EB80C47" w14:textId="64E2ECF8" w:rsidR="00424E91" w:rsidRPr="00424E91" w:rsidRDefault="00424E91" w:rsidP="00424E91">
            <w:pPr>
              <w:spacing w:before="0"/>
              <w:rPr>
                <w:sz w:val="18"/>
              </w:rPr>
            </w:pPr>
            <w:r w:rsidRPr="00424E91">
              <w:rPr>
                <w:sz w:val="18"/>
              </w:rPr>
              <w:t>The dose or amount of the medication given to the patient</w:t>
            </w:r>
          </w:p>
        </w:tc>
      </w:tr>
      <w:tr w:rsidR="00424E91" w:rsidRPr="00376959" w14:paraId="579E5E04" w14:textId="77777777" w:rsidTr="00FC3071">
        <w:trPr>
          <w:cantSplit/>
        </w:trPr>
        <w:tc>
          <w:tcPr>
            <w:tcW w:w="1601" w:type="dxa"/>
            <w:vMerge/>
            <w:tcBorders>
              <w:left w:val="single" w:sz="4" w:space="0" w:color="auto"/>
              <w:right w:val="single" w:sz="4" w:space="0" w:color="auto"/>
            </w:tcBorders>
          </w:tcPr>
          <w:p w14:paraId="2167CE18"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265A4573" w14:textId="3B4CF3E4" w:rsidR="00424E91" w:rsidRPr="00EE511A" w:rsidRDefault="00424E91" w:rsidP="00424E91">
            <w:pPr>
              <w:spacing w:before="0"/>
              <w:rPr>
                <w:sz w:val="18"/>
              </w:rPr>
            </w:pPr>
            <w:r w:rsidRPr="00424E91">
              <w:rPr>
                <w:sz w:val="18"/>
              </w:rPr>
              <w:t>Medication Dosage Units</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70271CFC" w14:textId="12354022" w:rsidR="00424E91" w:rsidRPr="00EE511A" w:rsidRDefault="00424E91" w:rsidP="00424E91">
            <w:pPr>
              <w:spacing w:before="0"/>
              <w:rPr>
                <w:sz w:val="18"/>
              </w:rPr>
            </w:pPr>
            <w:r w:rsidRPr="00424E91">
              <w:rPr>
                <w:sz w:val="18"/>
              </w:rPr>
              <w:t>Version2 Element - E18_06</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278FEDB1" w14:textId="70A9E372" w:rsidR="00424E91" w:rsidRPr="00424E91" w:rsidRDefault="00424E91" w:rsidP="00424E91">
            <w:pPr>
              <w:spacing w:before="0"/>
              <w:rPr>
                <w:sz w:val="18"/>
              </w:rPr>
            </w:pPr>
            <w:r w:rsidRPr="00424E91">
              <w:rPr>
                <w:sz w:val="18"/>
              </w:rPr>
              <w:t>The unit of medication dosage given to patient</w:t>
            </w:r>
          </w:p>
        </w:tc>
      </w:tr>
      <w:tr w:rsidR="00424E91" w:rsidRPr="00376959" w14:paraId="55C1C5DB" w14:textId="77777777" w:rsidTr="00FC3071">
        <w:trPr>
          <w:cantSplit/>
        </w:trPr>
        <w:tc>
          <w:tcPr>
            <w:tcW w:w="1601" w:type="dxa"/>
            <w:vMerge/>
            <w:tcBorders>
              <w:left w:val="single" w:sz="4" w:space="0" w:color="auto"/>
              <w:right w:val="single" w:sz="4" w:space="0" w:color="auto"/>
            </w:tcBorders>
          </w:tcPr>
          <w:p w14:paraId="10EAEDC9"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1FB1007A" w14:textId="1FEA04B6" w:rsidR="00424E91" w:rsidRPr="00EE511A" w:rsidRDefault="00424E91" w:rsidP="00424E91">
            <w:pPr>
              <w:spacing w:before="0"/>
              <w:rPr>
                <w:sz w:val="18"/>
              </w:rPr>
            </w:pPr>
            <w:r w:rsidRPr="00424E91">
              <w:rPr>
                <w:sz w:val="18"/>
              </w:rPr>
              <w:t>Response to Medication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646C1498" w14:textId="6FC381F9" w:rsidR="00424E91" w:rsidRPr="00EE511A" w:rsidRDefault="00424E91" w:rsidP="00424E91">
            <w:pPr>
              <w:spacing w:before="0"/>
              <w:rPr>
                <w:sz w:val="18"/>
              </w:rPr>
            </w:pPr>
            <w:r w:rsidRPr="00424E91">
              <w:rPr>
                <w:sz w:val="18"/>
              </w:rPr>
              <w:t>Version2 Element - E18_07</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215F07FA" w14:textId="40878832" w:rsidR="00424E91" w:rsidRPr="00424E91" w:rsidRDefault="00424E91" w:rsidP="00424E91">
            <w:pPr>
              <w:spacing w:before="0"/>
              <w:rPr>
                <w:sz w:val="18"/>
              </w:rPr>
            </w:pPr>
            <w:r w:rsidRPr="00424E91">
              <w:rPr>
                <w:sz w:val="18"/>
              </w:rPr>
              <w:t>The patient's response to the medication</w:t>
            </w:r>
          </w:p>
        </w:tc>
      </w:tr>
      <w:tr w:rsidR="00424E91" w:rsidRPr="00376959" w14:paraId="69B111EA" w14:textId="77777777" w:rsidTr="00FC3071">
        <w:trPr>
          <w:cantSplit/>
        </w:trPr>
        <w:tc>
          <w:tcPr>
            <w:tcW w:w="1601" w:type="dxa"/>
            <w:vMerge/>
            <w:tcBorders>
              <w:left w:val="single" w:sz="4" w:space="0" w:color="auto"/>
              <w:right w:val="single" w:sz="4" w:space="0" w:color="auto"/>
            </w:tcBorders>
          </w:tcPr>
          <w:p w14:paraId="7AD5BA94"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7463BB18" w14:textId="3A5E0EB7" w:rsidR="00424E91" w:rsidRPr="00EE511A" w:rsidRDefault="00424E91" w:rsidP="00424E91">
            <w:pPr>
              <w:spacing w:before="0"/>
              <w:rPr>
                <w:sz w:val="18"/>
              </w:rPr>
            </w:pPr>
            <w:r w:rsidRPr="00424E91">
              <w:rPr>
                <w:sz w:val="18"/>
              </w:rPr>
              <w:t>Medication Complication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310D8753" w14:textId="456753A1" w:rsidR="00424E91" w:rsidRPr="00EE511A" w:rsidRDefault="00424E91" w:rsidP="00424E91">
            <w:pPr>
              <w:spacing w:before="0"/>
              <w:rPr>
                <w:sz w:val="18"/>
              </w:rPr>
            </w:pPr>
            <w:r w:rsidRPr="00424E91">
              <w:rPr>
                <w:sz w:val="18"/>
              </w:rPr>
              <w:t>Version2 Element - E18_08</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6F0D3B83" w14:textId="2A80C2B4" w:rsidR="00424E91" w:rsidRPr="00424E91" w:rsidRDefault="00424E91" w:rsidP="00424E91">
            <w:pPr>
              <w:spacing w:before="0"/>
              <w:rPr>
                <w:sz w:val="18"/>
              </w:rPr>
            </w:pPr>
            <w:r w:rsidRPr="00424E91">
              <w:rPr>
                <w:sz w:val="18"/>
              </w:rPr>
              <w:t>Any complication (abnormal effect on the patient) associated with the administration of the medication to the patient by EMS</w:t>
            </w:r>
          </w:p>
        </w:tc>
      </w:tr>
      <w:tr w:rsidR="00424E91" w:rsidRPr="00376959" w14:paraId="633B919F" w14:textId="77777777" w:rsidTr="00FC3071">
        <w:trPr>
          <w:cantSplit/>
        </w:trPr>
        <w:tc>
          <w:tcPr>
            <w:tcW w:w="1601" w:type="dxa"/>
            <w:vMerge/>
            <w:tcBorders>
              <w:left w:val="single" w:sz="4" w:space="0" w:color="auto"/>
              <w:right w:val="single" w:sz="4" w:space="0" w:color="auto"/>
            </w:tcBorders>
          </w:tcPr>
          <w:p w14:paraId="36E2D958"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37B8C8A1" w14:textId="28001677" w:rsidR="00424E91" w:rsidRPr="00EE511A" w:rsidRDefault="00424E91" w:rsidP="00424E91">
            <w:pPr>
              <w:spacing w:before="0"/>
              <w:rPr>
                <w:sz w:val="18"/>
              </w:rPr>
            </w:pPr>
            <w:r w:rsidRPr="00424E91">
              <w:rPr>
                <w:sz w:val="18"/>
              </w:rPr>
              <w:t>Medication Crew (Healthcare Professionals) ID</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46F5A327" w14:textId="266A97F1" w:rsidR="00424E91" w:rsidRPr="00EE511A" w:rsidRDefault="00424E91" w:rsidP="00424E91">
            <w:pPr>
              <w:spacing w:before="0"/>
              <w:rPr>
                <w:sz w:val="18"/>
              </w:rPr>
            </w:pPr>
            <w:r w:rsidRPr="00424E91">
              <w:rPr>
                <w:sz w:val="18"/>
              </w:rPr>
              <w:t>Version2 Element - E18_09</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5880E0C4" w14:textId="28BA3362" w:rsidR="00424E91" w:rsidRPr="00424E91" w:rsidRDefault="00424E91" w:rsidP="00424E91">
            <w:pPr>
              <w:spacing w:before="0"/>
              <w:rPr>
                <w:sz w:val="18"/>
              </w:rPr>
            </w:pPr>
            <w:r w:rsidRPr="00424E91">
              <w:rPr>
                <w:sz w:val="18"/>
              </w:rPr>
              <w:t>The statewide assigned ID number of the EMS crew member giving the treatment to the patient</w:t>
            </w:r>
          </w:p>
        </w:tc>
      </w:tr>
      <w:tr w:rsidR="00424E91" w:rsidRPr="00376959" w14:paraId="03FB92F1" w14:textId="77777777" w:rsidTr="00FC3071">
        <w:trPr>
          <w:cantSplit/>
        </w:trPr>
        <w:tc>
          <w:tcPr>
            <w:tcW w:w="1601" w:type="dxa"/>
            <w:vMerge/>
            <w:tcBorders>
              <w:left w:val="single" w:sz="4" w:space="0" w:color="auto"/>
              <w:right w:val="single" w:sz="4" w:space="0" w:color="auto"/>
            </w:tcBorders>
          </w:tcPr>
          <w:p w14:paraId="1674F115"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1F516668" w14:textId="6253C1AE" w:rsidR="00424E91" w:rsidRPr="00EE511A" w:rsidRDefault="00424E91" w:rsidP="00424E91">
            <w:pPr>
              <w:spacing w:before="0"/>
              <w:rPr>
                <w:sz w:val="18"/>
              </w:rPr>
            </w:pPr>
            <w:r w:rsidRPr="00424E91">
              <w:rPr>
                <w:sz w:val="18"/>
              </w:rPr>
              <w:t>Role/Type of Person Administering Medication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10D26AF7" w14:textId="423A14D7" w:rsidR="00424E91" w:rsidRPr="00EE511A"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735E4EA2" w14:textId="0A51EEBA" w:rsidR="00424E91" w:rsidRPr="00424E91" w:rsidRDefault="00424E91" w:rsidP="00424E91">
            <w:pPr>
              <w:spacing w:before="0"/>
              <w:rPr>
                <w:sz w:val="18"/>
              </w:rPr>
            </w:pPr>
            <w:r w:rsidRPr="00424E91">
              <w:rPr>
                <w:sz w:val="18"/>
              </w:rPr>
              <w:t>The type (level) of EMS or Healthcare Professional Administering the Medication. For medications administered prior to EMS arrival, this may be a non-EMS healthcare professional.</w:t>
            </w:r>
          </w:p>
        </w:tc>
      </w:tr>
      <w:tr w:rsidR="00424E91" w:rsidRPr="00376959" w14:paraId="37898B6C" w14:textId="77777777" w:rsidTr="00FC3071">
        <w:trPr>
          <w:cantSplit/>
        </w:trPr>
        <w:tc>
          <w:tcPr>
            <w:tcW w:w="1601" w:type="dxa"/>
            <w:vMerge/>
            <w:tcBorders>
              <w:left w:val="single" w:sz="4" w:space="0" w:color="auto"/>
              <w:right w:val="single" w:sz="4" w:space="0" w:color="auto"/>
            </w:tcBorders>
          </w:tcPr>
          <w:p w14:paraId="6217BAA7"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43607F8B" w14:textId="493E53C5" w:rsidR="00424E91" w:rsidRPr="00EE511A" w:rsidRDefault="00424E91" w:rsidP="00424E91">
            <w:pPr>
              <w:spacing w:before="0"/>
              <w:rPr>
                <w:sz w:val="18"/>
              </w:rPr>
            </w:pPr>
            <w:r w:rsidRPr="00424E91">
              <w:rPr>
                <w:sz w:val="18"/>
              </w:rPr>
              <w:t>Medication Authorization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6809E065" w14:textId="77209A55" w:rsidR="00424E91" w:rsidRPr="00EE511A" w:rsidRDefault="00424E91" w:rsidP="00424E91">
            <w:pPr>
              <w:spacing w:before="0"/>
              <w:rPr>
                <w:sz w:val="18"/>
              </w:rPr>
            </w:pPr>
            <w:r w:rsidRPr="00424E91">
              <w:rPr>
                <w:sz w:val="18"/>
              </w:rPr>
              <w:t>Version2 Element - E18_10</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5DF267EB" w14:textId="04400AEC" w:rsidR="00424E91" w:rsidRPr="00424E91" w:rsidRDefault="00424E91" w:rsidP="00424E91">
            <w:pPr>
              <w:spacing w:before="0"/>
              <w:rPr>
                <w:sz w:val="18"/>
              </w:rPr>
            </w:pPr>
            <w:r w:rsidRPr="00424E91">
              <w:rPr>
                <w:sz w:val="18"/>
              </w:rPr>
              <w:t>The type of treatment authorization obtained</w:t>
            </w:r>
          </w:p>
        </w:tc>
      </w:tr>
      <w:tr w:rsidR="00424E91" w:rsidRPr="00376959" w14:paraId="2DB0573B" w14:textId="77777777" w:rsidTr="00424E91">
        <w:trPr>
          <w:cantSplit/>
        </w:trPr>
        <w:tc>
          <w:tcPr>
            <w:tcW w:w="1601" w:type="dxa"/>
            <w:vMerge/>
            <w:tcBorders>
              <w:left w:val="single" w:sz="4" w:space="0" w:color="auto"/>
              <w:bottom w:val="single" w:sz="4" w:space="0" w:color="auto"/>
              <w:right w:val="single" w:sz="4" w:space="0" w:color="auto"/>
            </w:tcBorders>
          </w:tcPr>
          <w:p w14:paraId="062B6159"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49423B91" w14:textId="38CDB30E" w:rsidR="00424E91" w:rsidRPr="00EE511A" w:rsidRDefault="00424E91" w:rsidP="00424E91">
            <w:pPr>
              <w:spacing w:before="0"/>
              <w:rPr>
                <w:sz w:val="18"/>
              </w:rPr>
            </w:pPr>
            <w:r w:rsidRPr="00424E91">
              <w:rPr>
                <w:sz w:val="18"/>
              </w:rPr>
              <w:t>Medication Authorizing Physician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0CF41846" w14:textId="465AE372" w:rsidR="00424E91" w:rsidRPr="00EE511A" w:rsidRDefault="00424E91" w:rsidP="00424E91">
            <w:pPr>
              <w:spacing w:before="0"/>
              <w:rPr>
                <w:sz w:val="18"/>
              </w:rPr>
            </w:pPr>
            <w:r w:rsidRPr="00424E91">
              <w:rPr>
                <w:sz w:val="18"/>
              </w:rPr>
              <w:t>Version2 Element - E18_11</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0B53ECCE" w14:textId="27EFBFCD" w:rsidR="00424E91" w:rsidRPr="00424E91" w:rsidRDefault="00424E91" w:rsidP="00424E91">
            <w:pPr>
              <w:spacing w:before="0"/>
              <w:rPr>
                <w:sz w:val="18"/>
              </w:rPr>
            </w:pPr>
            <w:r w:rsidRPr="00424E91">
              <w:rPr>
                <w:sz w:val="18"/>
              </w:rPr>
              <w:t>The name of the authorizing physician ordering the medication administration if the order was provided by any manner other than protocol (standing order) in EMedications.11</w:t>
            </w:r>
          </w:p>
        </w:tc>
      </w:tr>
      <w:tr w:rsidR="00424E91" w:rsidRPr="00376959" w14:paraId="6ED516A0" w14:textId="77777777" w:rsidTr="00FC3071">
        <w:trPr>
          <w:cantSplit/>
        </w:trPr>
        <w:tc>
          <w:tcPr>
            <w:tcW w:w="1601" w:type="dxa"/>
            <w:vMerge w:val="restart"/>
            <w:tcBorders>
              <w:top w:val="single" w:sz="4" w:space="0" w:color="auto"/>
              <w:left w:val="single" w:sz="4" w:space="0" w:color="auto"/>
              <w:right w:val="single" w:sz="4" w:space="0" w:color="auto"/>
            </w:tcBorders>
          </w:tcPr>
          <w:p w14:paraId="30E027D4" w14:textId="6E80FB12" w:rsidR="00424E91" w:rsidRPr="00376959" w:rsidRDefault="00424E91" w:rsidP="00424E91">
            <w:pPr>
              <w:pStyle w:val="TableEntry"/>
            </w:pPr>
            <w:r>
              <w:t xml:space="preserve">Procedures </w:t>
            </w: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2264B2DB" w14:textId="568D8B26" w:rsidR="00424E91" w:rsidRPr="00EE511A" w:rsidRDefault="00424E91" w:rsidP="00424E91">
            <w:pPr>
              <w:spacing w:before="0"/>
              <w:rPr>
                <w:sz w:val="18"/>
              </w:rPr>
            </w:pPr>
            <w:r w:rsidRPr="00424E91">
              <w:rPr>
                <w:sz w:val="18"/>
              </w:rPr>
              <w:t>Date/Time Procedure Performed</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0C2E2FF0" w14:textId="0F200EC5" w:rsidR="00424E91" w:rsidRPr="00EE511A" w:rsidRDefault="00424E91" w:rsidP="00424E91">
            <w:pPr>
              <w:spacing w:before="0"/>
              <w:rPr>
                <w:sz w:val="18"/>
              </w:rPr>
            </w:pPr>
            <w:r w:rsidRPr="00424E91">
              <w:rPr>
                <w:sz w:val="18"/>
              </w:rPr>
              <w:t>Version2 Element - E19_01</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62F1BC63" w14:textId="1C949F14" w:rsidR="00424E91" w:rsidRPr="00424E91" w:rsidRDefault="00424E91" w:rsidP="00424E91">
            <w:pPr>
              <w:spacing w:before="0"/>
              <w:rPr>
                <w:sz w:val="18"/>
              </w:rPr>
            </w:pPr>
            <w:r w:rsidRPr="00424E91">
              <w:rPr>
                <w:sz w:val="18"/>
              </w:rPr>
              <w:t>The date/time the procedure was performed on the patient</w:t>
            </w:r>
          </w:p>
        </w:tc>
      </w:tr>
      <w:tr w:rsidR="00424E91" w:rsidRPr="00376959" w14:paraId="27952D63" w14:textId="77777777" w:rsidTr="00FC3071">
        <w:trPr>
          <w:cantSplit/>
        </w:trPr>
        <w:tc>
          <w:tcPr>
            <w:tcW w:w="1601" w:type="dxa"/>
            <w:vMerge/>
            <w:tcBorders>
              <w:left w:val="single" w:sz="4" w:space="0" w:color="auto"/>
              <w:right w:val="single" w:sz="4" w:space="0" w:color="auto"/>
            </w:tcBorders>
          </w:tcPr>
          <w:p w14:paraId="2DDAE668"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41C5FFB8" w14:textId="5BE34680" w:rsidR="00424E91" w:rsidRPr="00EE511A" w:rsidRDefault="00424E91" w:rsidP="00424E91">
            <w:pPr>
              <w:spacing w:before="0"/>
              <w:rPr>
                <w:sz w:val="18"/>
              </w:rPr>
            </w:pPr>
            <w:r w:rsidRPr="00424E91">
              <w:rPr>
                <w:sz w:val="18"/>
              </w:rPr>
              <w:t>Procedure Performed Prior to this Unit's EMS Care</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63F00AD0" w14:textId="39147969" w:rsidR="00424E91" w:rsidRPr="00EE511A" w:rsidRDefault="00424E91" w:rsidP="00424E91">
            <w:pPr>
              <w:spacing w:before="0"/>
              <w:rPr>
                <w:sz w:val="18"/>
              </w:rPr>
            </w:pPr>
            <w:r w:rsidRPr="00424E91">
              <w:rPr>
                <w:sz w:val="18"/>
              </w:rPr>
              <w:t>Version2 Element - E19_02</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0ADBA6A8" w14:textId="0CA77DD6" w:rsidR="00424E91" w:rsidRPr="00424E91" w:rsidRDefault="00424E91" w:rsidP="00424E91">
            <w:pPr>
              <w:spacing w:before="0"/>
              <w:rPr>
                <w:sz w:val="18"/>
              </w:rPr>
            </w:pPr>
            <w:r w:rsidRPr="00424E91">
              <w:rPr>
                <w:sz w:val="18"/>
              </w:rPr>
              <w:t>Indicates that the procedure which was performed and documented was performed prior to this EMS units care.</w:t>
            </w:r>
          </w:p>
        </w:tc>
      </w:tr>
      <w:tr w:rsidR="00424E91" w:rsidRPr="00376959" w14:paraId="7AFC9C90" w14:textId="77777777" w:rsidTr="00FC3071">
        <w:trPr>
          <w:cantSplit/>
        </w:trPr>
        <w:tc>
          <w:tcPr>
            <w:tcW w:w="1601" w:type="dxa"/>
            <w:vMerge/>
            <w:tcBorders>
              <w:left w:val="single" w:sz="4" w:space="0" w:color="auto"/>
              <w:right w:val="single" w:sz="4" w:space="0" w:color="auto"/>
            </w:tcBorders>
          </w:tcPr>
          <w:p w14:paraId="68932052"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6F4BD7EE" w14:textId="618293F9" w:rsidR="00424E91" w:rsidRPr="00EE511A" w:rsidRDefault="00424E91" w:rsidP="00424E91">
            <w:pPr>
              <w:spacing w:before="0"/>
              <w:rPr>
                <w:sz w:val="18"/>
              </w:rPr>
            </w:pPr>
            <w:r w:rsidRPr="00424E91">
              <w:rPr>
                <w:sz w:val="18"/>
              </w:rPr>
              <w:t>Procedure</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4BA7C61D" w14:textId="6973A7B3" w:rsidR="00424E91" w:rsidRPr="00EE511A" w:rsidRDefault="00424E91" w:rsidP="00424E91">
            <w:pPr>
              <w:spacing w:before="0"/>
              <w:rPr>
                <w:sz w:val="18"/>
              </w:rPr>
            </w:pPr>
            <w:r w:rsidRPr="00424E91">
              <w:rPr>
                <w:sz w:val="18"/>
              </w:rPr>
              <w:t>Version2 Element - E19_03</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7E681BBA" w14:textId="10933DBB" w:rsidR="00424E91" w:rsidRPr="00424E91" w:rsidRDefault="00424E91" w:rsidP="00424E91">
            <w:pPr>
              <w:spacing w:before="0"/>
              <w:rPr>
                <w:sz w:val="18"/>
              </w:rPr>
            </w:pPr>
            <w:r w:rsidRPr="00424E91">
              <w:rPr>
                <w:sz w:val="18"/>
              </w:rPr>
              <w:br/>
              <w:t>The procedure performed on the patient.</w:t>
            </w:r>
          </w:p>
        </w:tc>
      </w:tr>
      <w:tr w:rsidR="00424E91" w:rsidRPr="00376959" w14:paraId="60C7B697" w14:textId="77777777" w:rsidTr="00FC3071">
        <w:trPr>
          <w:cantSplit/>
        </w:trPr>
        <w:tc>
          <w:tcPr>
            <w:tcW w:w="1601" w:type="dxa"/>
            <w:vMerge/>
            <w:tcBorders>
              <w:left w:val="single" w:sz="4" w:space="0" w:color="auto"/>
              <w:right w:val="single" w:sz="4" w:space="0" w:color="auto"/>
            </w:tcBorders>
          </w:tcPr>
          <w:p w14:paraId="02AC6B83"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2BA53664" w14:textId="14F55B9E" w:rsidR="00424E91" w:rsidRPr="00EE511A" w:rsidRDefault="00424E91" w:rsidP="00424E91">
            <w:pPr>
              <w:spacing w:before="0"/>
              <w:rPr>
                <w:sz w:val="18"/>
              </w:rPr>
            </w:pPr>
            <w:r w:rsidRPr="00424E91">
              <w:rPr>
                <w:sz w:val="18"/>
              </w:rPr>
              <w:t>Size of Procedure Equipment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7C245DD6" w14:textId="23C86ADB" w:rsidR="00424E91" w:rsidRPr="00EE511A" w:rsidRDefault="00424E91" w:rsidP="00424E91">
            <w:pPr>
              <w:spacing w:before="0"/>
              <w:rPr>
                <w:sz w:val="18"/>
              </w:rPr>
            </w:pPr>
            <w:r w:rsidRPr="00424E91">
              <w:rPr>
                <w:sz w:val="18"/>
              </w:rPr>
              <w:t>Version2 Element - E19_04</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1A30E4D6" w14:textId="7BB3F13E" w:rsidR="00424E91" w:rsidRPr="00424E91" w:rsidRDefault="00424E91" w:rsidP="00424E91">
            <w:pPr>
              <w:spacing w:before="0"/>
              <w:rPr>
                <w:sz w:val="18"/>
              </w:rPr>
            </w:pPr>
            <w:r w:rsidRPr="00424E91">
              <w:rPr>
                <w:sz w:val="18"/>
              </w:rPr>
              <w:t>The size of the equipment used in the procedure on the patient</w:t>
            </w:r>
          </w:p>
        </w:tc>
      </w:tr>
      <w:tr w:rsidR="00424E91" w:rsidRPr="00376959" w14:paraId="1B4FAA15" w14:textId="77777777" w:rsidTr="00FC3071">
        <w:trPr>
          <w:cantSplit/>
        </w:trPr>
        <w:tc>
          <w:tcPr>
            <w:tcW w:w="1601" w:type="dxa"/>
            <w:vMerge/>
            <w:tcBorders>
              <w:left w:val="single" w:sz="4" w:space="0" w:color="auto"/>
              <w:right w:val="single" w:sz="4" w:space="0" w:color="auto"/>
            </w:tcBorders>
          </w:tcPr>
          <w:p w14:paraId="4DB2F1B3"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64EF32E5" w14:textId="5AB81EB6" w:rsidR="00424E91" w:rsidRPr="00EE511A" w:rsidRDefault="00424E91" w:rsidP="00424E91">
            <w:pPr>
              <w:spacing w:before="0"/>
              <w:rPr>
                <w:sz w:val="18"/>
              </w:rPr>
            </w:pPr>
            <w:r w:rsidRPr="00424E91">
              <w:rPr>
                <w:sz w:val="18"/>
              </w:rPr>
              <w:t>Number of Procedure Attempts</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47807759" w14:textId="647F0D13" w:rsidR="00424E91" w:rsidRPr="00EE511A" w:rsidRDefault="00424E91" w:rsidP="00424E91">
            <w:pPr>
              <w:spacing w:before="0"/>
              <w:rPr>
                <w:sz w:val="18"/>
              </w:rPr>
            </w:pPr>
            <w:r w:rsidRPr="00424E91">
              <w:rPr>
                <w:sz w:val="18"/>
              </w:rPr>
              <w:t>Version2 Element - E19_05</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266F6A59" w14:textId="413ACE36" w:rsidR="00424E91" w:rsidRPr="00424E91" w:rsidRDefault="00424E91" w:rsidP="00424E91">
            <w:pPr>
              <w:spacing w:before="0"/>
              <w:rPr>
                <w:sz w:val="18"/>
              </w:rPr>
            </w:pPr>
            <w:r w:rsidRPr="00424E91">
              <w:rPr>
                <w:sz w:val="18"/>
              </w:rPr>
              <w:t>The number of attempts taken to complete a procedure or intervention regardless of success.</w:t>
            </w:r>
          </w:p>
        </w:tc>
      </w:tr>
      <w:tr w:rsidR="00424E91" w:rsidRPr="00376959" w14:paraId="6E79456D" w14:textId="77777777" w:rsidTr="00FC3071">
        <w:trPr>
          <w:cantSplit/>
        </w:trPr>
        <w:tc>
          <w:tcPr>
            <w:tcW w:w="1601" w:type="dxa"/>
            <w:vMerge/>
            <w:tcBorders>
              <w:left w:val="single" w:sz="4" w:space="0" w:color="auto"/>
              <w:right w:val="single" w:sz="4" w:space="0" w:color="auto"/>
            </w:tcBorders>
          </w:tcPr>
          <w:p w14:paraId="506FBB0A"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69673F67" w14:textId="79256D63" w:rsidR="00424E91" w:rsidRPr="00EE511A" w:rsidRDefault="00424E91" w:rsidP="00424E91">
            <w:pPr>
              <w:spacing w:before="0"/>
              <w:rPr>
                <w:sz w:val="18"/>
              </w:rPr>
            </w:pPr>
            <w:r w:rsidRPr="00424E91">
              <w:rPr>
                <w:sz w:val="18"/>
              </w:rPr>
              <w:t>Procedure Successful</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38F84B47" w14:textId="2BE266DA" w:rsidR="00424E91" w:rsidRPr="00EE511A" w:rsidRDefault="00424E91" w:rsidP="00424E91">
            <w:pPr>
              <w:spacing w:before="0"/>
              <w:rPr>
                <w:sz w:val="18"/>
              </w:rPr>
            </w:pPr>
            <w:r w:rsidRPr="00424E91">
              <w:rPr>
                <w:sz w:val="18"/>
              </w:rPr>
              <w:t>Version2 Element - E19_06</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286CBC1C" w14:textId="0805BCAC" w:rsidR="00424E91" w:rsidRPr="00424E91" w:rsidRDefault="00424E91" w:rsidP="00424E91">
            <w:pPr>
              <w:spacing w:before="0"/>
              <w:rPr>
                <w:sz w:val="18"/>
              </w:rPr>
            </w:pPr>
            <w:r w:rsidRPr="00424E91">
              <w:rPr>
                <w:sz w:val="18"/>
              </w:rPr>
              <w:t>Indicates that this individual procedure attempt which was performed on the patient was successful.</w:t>
            </w:r>
          </w:p>
        </w:tc>
      </w:tr>
      <w:tr w:rsidR="00424E91" w:rsidRPr="00376959" w14:paraId="17EA868D" w14:textId="77777777" w:rsidTr="00FC3071">
        <w:trPr>
          <w:cantSplit/>
        </w:trPr>
        <w:tc>
          <w:tcPr>
            <w:tcW w:w="1601" w:type="dxa"/>
            <w:vMerge/>
            <w:tcBorders>
              <w:left w:val="single" w:sz="4" w:space="0" w:color="auto"/>
              <w:right w:val="single" w:sz="4" w:space="0" w:color="auto"/>
            </w:tcBorders>
          </w:tcPr>
          <w:p w14:paraId="1CA9A15B"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329FE5BE" w14:textId="279084A6" w:rsidR="00424E91" w:rsidRPr="00EE511A" w:rsidRDefault="00424E91" w:rsidP="00424E91">
            <w:pPr>
              <w:spacing w:before="0"/>
              <w:rPr>
                <w:sz w:val="18"/>
              </w:rPr>
            </w:pPr>
            <w:r w:rsidRPr="00424E91">
              <w:rPr>
                <w:sz w:val="18"/>
              </w:rPr>
              <w:t>Procedure Complication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3B3D8104" w14:textId="6E3DAAC5" w:rsidR="00424E91" w:rsidRPr="00EE511A" w:rsidRDefault="00424E91" w:rsidP="00424E91">
            <w:pPr>
              <w:spacing w:before="0"/>
              <w:rPr>
                <w:sz w:val="18"/>
              </w:rPr>
            </w:pPr>
            <w:r w:rsidRPr="00424E91">
              <w:rPr>
                <w:sz w:val="18"/>
              </w:rPr>
              <w:t>Version2 Element - E19_07</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418B4BDF" w14:textId="5F23B7CC" w:rsidR="00424E91" w:rsidRPr="00424E91" w:rsidRDefault="00424E91" w:rsidP="00424E91">
            <w:pPr>
              <w:spacing w:before="0"/>
              <w:rPr>
                <w:sz w:val="18"/>
              </w:rPr>
            </w:pPr>
            <w:r w:rsidRPr="00424E91">
              <w:rPr>
                <w:sz w:val="18"/>
              </w:rPr>
              <w:br/>
              <w:t>Any complication (abnormal effect on the patient) associated with the performance of the procedure on the patient</w:t>
            </w:r>
          </w:p>
        </w:tc>
      </w:tr>
      <w:tr w:rsidR="00424E91" w:rsidRPr="00376959" w14:paraId="6F3984B9" w14:textId="77777777" w:rsidTr="00FC3071">
        <w:trPr>
          <w:cantSplit/>
        </w:trPr>
        <w:tc>
          <w:tcPr>
            <w:tcW w:w="1601" w:type="dxa"/>
            <w:vMerge/>
            <w:tcBorders>
              <w:left w:val="single" w:sz="4" w:space="0" w:color="auto"/>
              <w:right w:val="single" w:sz="4" w:space="0" w:color="auto"/>
            </w:tcBorders>
          </w:tcPr>
          <w:p w14:paraId="37D274AB"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1FD29F29" w14:textId="4ECD38EF" w:rsidR="00424E91" w:rsidRPr="00EE511A" w:rsidRDefault="00424E91" w:rsidP="00424E91">
            <w:pPr>
              <w:spacing w:before="0"/>
              <w:rPr>
                <w:sz w:val="18"/>
              </w:rPr>
            </w:pPr>
            <w:r w:rsidRPr="00424E91">
              <w:rPr>
                <w:sz w:val="18"/>
              </w:rPr>
              <w:t>Response to Procedure</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6E30B5F8" w14:textId="320DFBEC" w:rsidR="00424E91" w:rsidRPr="00EE511A" w:rsidRDefault="00424E91" w:rsidP="00424E91">
            <w:pPr>
              <w:spacing w:before="0"/>
              <w:rPr>
                <w:sz w:val="18"/>
              </w:rPr>
            </w:pPr>
            <w:r w:rsidRPr="00424E91">
              <w:rPr>
                <w:sz w:val="18"/>
              </w:rPr>
              <w:t>Version2 Element - E19_08</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5DC1CF45" w14:textId="784EF87A" w:rsidR="00424E91" w:rsidRPr="00424E91" w:rsidRDefault="00424E91" w:rsidP="00424E91">
            <w:pPr>
              <w:spacing w:before="0"/>
              <w:rPr>
                <w:sz w:val="18"/>
              </w:rPr>
            </w:pPr>
            <w:r w:rsidRPr="00424E91">
              <w:rPr>
                <w:sz w:val="18"/>
              </w:rPr>
              <w:t xml:space="preserve"> </w:t>
            </w:r>
            <w:r w:rsidRPr="00424E91">
              <w:rPr>
                <w:sz w:val="18"/>
              </w:rPr>
              <w:br/>
              <w:t>The patient's response to the procedure</w:t>
            </w:r>
          </w:p>
        </w:tc>
      </w:tr>
      <w:tr w:rsidR="00424E91" w:rsidRPr="00376959" w14:paraId="4F91CB82" w14:textId="77777777" w:rsidTr="00FC3071">
        <w:trPr>
          <w:cantSplit/>
        </w:trPr>
        <w:tc>
          <w:tcPr>
            <w:tcW w:w="1601" w:type="dxa"/>
            <w:vMerge/>
            <w:tcBorders>
              <w:left w:val="single" w:sz="4" w:space="0" w:color="auto"/>
              <w:right w:val="single" w:sz="4" w:space="0" w:color="auto"/>
            </w:tcBorders>
          </w:tcPr>
          <w:p w14:paraId="406457CC"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64890EBD" w14:textId="5D865111" w:rsidR="00424E91" w:rsidRPr="00EE511A" w:rsidRDefault="00424E91" w:rsidP="00424E91">
            <w:pPr>
              <w:spacing w:before="0"/>
              <w:rPr>
                <w:sz w:val="18"/>
              </w:rPr>
            </w:pPr>
            <w:r w:rsidRPr="00424E91">
              <w:rPr>
                <w:sz w:val="18"/>
              </w:rPr>
              <w:t>Procedure Crew Members ID</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79075C7F" w14:textId="04E0EC32" w:rsidR="00424E91" w:rsidRPr="00EE511A" w:rsidRDefault="00424E91" w:rsidP="00424E91">
            <w:pPr>
              <w:spacing w:before="0"/>
              <w:rPr>
                <w:sz w:val="18"/>
              </w:rPr>
            </w:pPr>
            <w:r w:rsidRPr="00424E91">
              <w:rPr>
                <w:sz w:val="18"/>
              </w:rPr>
              <w:t>Version2 Element - E19_09</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2A746D4C" w14:textId="089F6BB1" w:rsidR="00424E91" w:rsidRPr="00424E91" w:rsidRDefault="00424E91" w:rsidP="00424E91">
            <w:pPr>
              <w:spacing w:before="0"/>
              <w:rPr>
                <w:sz w:val="18"/>
              </w:rPr>
            </w:pPr>
            <w:r w:rsidRPr="00424E91">
              <w:rPr>
                <w:sz w:val="18"/>
              </w:rPr>
              <w:t>The statewide assigned ID number of the EMS crew member performing the procedure on the patient</w:t>
            </w:r>
          </w:p>
        </w:tc>
      </w:tr>
      <w:tr w:rsidR="00424E91" w:rsidRPr="00376959" w14:paraId="3B95E8DE" w14:textId="77777777" w:rsidTr="00FC3071">
        <w:trPr>
          <w:cantSplit/>
        </w:trPr>
        <w:tc>
          <w:tcPr>
            <w:tcW w:w="1601" w:type="dxa"/>
            <w:vMerge/>
            <w:tcBorders>
              <w:left w:val="single" w:sz="4" w:space="0" w:color="auto"/>
              <w:right w:val="single" w:sz="4" w:space="0" w:color="auto"/>
            </w:tcBorders>
          </w:tcPr>
          <w:p w14:paraId="60F580BE"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4558E72B" w14:textId="43D1E6AC" w:rsidR="00424E91" w:rsidRPr="00EE511A" w:rsidRDefault="00424E91" w:rsidP="00424E91">
            <w:pPr>
              <w:spacing w:before="0"/>
              <w:rPr>
                <w:sz w:val="18"/>
              </w:rPr>
            </w:pPr>
            <w:r w:rsidRPr="00424E91">
              <w:rPr>
                <w:sz w:val="18"/>
              </w:rPr>
              <w:t>Role/Type of Person Performing the Procedure</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7EA936E8" w14:textId="668B2A46" w:rsidR="00424E91" w:rsidRPr="00EE511A"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3CAC5DC3" w14:textId="66F31314" w:rsidR="00424E91" w:rsidRPr="00424E91" w:rsidRDefault="00424E91" w:rsidP="00424E91">
            <w:pPr>
              <w:spacing w:before="0"/>
              <w:rPr>
                <w:sz w:val="18"/>
              </w:rPr>
            </w:pPr>
            <w:r w:rsidRPr="00424E91">
              <w:rPr>
                <w:sz w:val="18"/>
              </w:rPr>
              <w:t>The type (level) of EMS or Healthcare Professional performing the procedure. For procedures performed prior to EMS arrival, this may be a non-EMS healthcare professional.</w:t>
            </w:r>
          </w:p>
        </w:tc>
      </w:tr>
      <w:tr w:rsidR="00424E91" w:rsidRPr="00376959" w14:paraId="79C70E49" w14:textId="77777777" w:rsidTr="00FC3071">
        <w:trPr>
          <w:cantSplit/>
        </w:trPr>
        <w:tc>
          <w:tcPr>
            <w:tcW w:w="1601" w:type="dxa"/>
            <w:vMerge/>
            <w:tcBorders>
              <w:left w:val="single" w:sz="4" w:space="0" w:color="auto"/>
              <w:right w:val="single" w:sz="4" w:space="0" w:color="auto"/>
            </w:tcBorders>
          </w:tcPr>
          <w:p w14:paraId="6150E90B"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78094653" w14:textId="03E1BED0" w:rsidR="00424E91" w:rsidRPr="00EE511A" w:rsidRDefault="00424E91" w:rsidP="00424E91">
            <w:pPr>
              <w:spacing w:before="0"/>
              <w:rPr>
                <w:sz w:val="18"/>
              </w:rPr>
            </w:pPr>
            <w:r w:rsidRPr="00424E91">
              <w:rPr>
                <w:sz w:val="18"/>
              </w:rPr>
              <w:t>Procedure Authorization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16DBDD9C" w14:textId="0661DCF3" w:rsidR="00424E91" w:rsidRPr="00EE511A" w:rsidRDefault="00424E91" w:rsidP="00424E91">
            <w:pPr>
              <w:spacing w:before="0"/>
              <w:rPr>
                <w:sz w:val="18"/>
              </w:rPr>
            </w:pPr>
            <w:r w:rsidRPr="00424E91">
              <w:rPr>
                <w:sz w:val="18"/>
              </w:rPr>
              <w:t>Version2 Element - E19_10</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0BD15C1A" w14:textId="162FE5CC" w:rsidR="00424E91" w:rsidRPr="00424E91" w:rsidRDefault="00424E91" w:rsidP="00424E91">
            <w:pPr>
              <w:spacing w:before="0"/>
              <w:rPr>
                <w:sz w:val="18"/>
              </w:rPr>
            </w:pPr>
            <w:r w:rsidRPr="00424E91">
              <w:rPr>
                <w:sz w:val="18"/>
              </w:rPr>
              <w:t>The type of treatment authorization obtained</w:t>
            </w:r>
          </w:p>
        </w:tc>
      </w:tr>
      <w:tr w:rsidR="00424E91" w:rsidRPr="00376959" w14:paraId="55F70970" w14:textId="77777777" w:rsidTr="00FC3071">
        <w:trPr>
          <w:cantSplit/>
        </w:trPr>
        <w:tc>
          <w:tcPr>
            <w:tcW w:w="1601" w:type="dxa"/>
            <w:vMerge/>
            <w:tcBorders>
              <w:left w:val="single" w:sz="4" w:space="0" w:color="auto"/>
              <w:right w:val="single" w:sz="4" w:space="0" w:color="auto"/>
            </w:tcBorders>
          </w:tcPr>
          <w:p w14:paraId="28CACF64"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0782E8A7" w14:textId="73661045" w:rsidR="00424E91" w:rsidRPr="00EE511A" w:rsidRDefault="00424E91" w:rsidP="00424E91">
            <w:pPr>
              <w:spacing w:before="0"/>
              <w:rPr>
                <w:sz w:val="18"/>
              </w:rPr>
            </w:pPr>
            <w:r w:rsidRPr="00424E91">
              <w:rPr>
                <w:sz w:val="18"/>
              </w:rPr>
              <w:t>Procedure Authorizing Physician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4424006C" w14:textId="2D8B1789" w:rsidR="00424E91" w:rsidRPr="00EE511A" w:rsidRDefault="00424E91" w:rsidP="00424E91">
            <w:pPr>
              <w:spacing w:before="0"/>
              <w:rPr>
                <w:sz w:val="18"/>
              </w:rPr>
            </w:pPr>
            <w:r w:rsidRPr="00424E91">
              <w:rPr>
                <w:sz w:val="18"/>
              </w:rPr>
              <w:t>Version2 Element - E19_11</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3430FA17" w14:textId="468F7C6E" w:rsidR="00424E91" w:rsidRPr="00424E91" w:rsidRDefault="00424E91" w:rsidP="00424E91">
            <w:pPr>
              <w:spacing w:before="0"/>
              <w:rPr>
                <w:sz w:val="18"/>
              </w:rPr>
            </w:pPr>
            <w:r w:rsidRPr="00424E91">
              <w:rPr>
                <w:sz w:val="18"/>
              </w:rPr>
              <w:t>The name of the authorizing physician ordering the procedure, if the order was provided by any manner other than protocol (standing order) in eProcedures.11</w:t>
            </w:r>
          </w:p>
        </w:tc>
      </w:tr>
      <w:tr w:rsidR="00424E91" w:rsidRPr="00376959" w14:paraId="46A549F7" w14:textId="77777777" w:rsidTr="00FC3071">
        <w:trPr>
          <w:cantSplit/>
        </w:trPr>
        <w:tc>
          <w:tcPr>
            <w:tcW w:w="1601" w:type="dxa"/>
            <w:vMerge/>
            <w:tcBorders>
              <w:left w:val="single" w:sz="4" w:space="0" w:color="auto"/>
              <w:bottom w:val="single" w:sz="4" w:space="0" w:color="auto"/>
              <w:right w:val="single" w:sz="4" w:space="0" w:color="auto"/>
            </w:tcBorders>
          </w:tcPr>
          <w:p w14:paraId="33FE3E8E"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3BB2ADCB" w14:textId="4C12AEF9" w:rsidR="00424E91" w:rsidRPr="00EE511A" w:rsidRDefault="00424E91" w:rsidP="00424E91">
            <w:pPr>
              <w:spacing w:before="0"/>
              <w:rPr>
                <w:sz w:val="18"/>
              </w:rPr>
            </w:pPr>
            <w:r w:rsidRPr="00424E91">
              <w:rPr>
                <w:sz w:val="18"/>
              </w:rPr>
              <w:t>Vascular Access Location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50C22747" w14:textId="03CF55E3" w:rsidR="00424E91" w:rsidRPr="00EE511A" w:rsidRDefault="00424E91" w:rsidP="00424E91">
            <w:pPr>
              <w:spacing w:before="0"/>
              <w:rPr>
                <w:sz w:val="18"/>
              </w:rPr>
            </w:pPr>
            <w:r w:rsidRPr="00424E91">
              <w:rPr>
                <w:sz w:val="18"/>
              </w:rPr>
              <w:t>Version2 Element - E19_12</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4369A32A" w14:textId="09A56015" w:rsidR="00424E91" w:rsidRPr="00424E91" w:rsidRDefault="00424E91" w:rsidP="00424E91">
            <w:pPr>
              <w:spacing w:before="0"/>
              <w:rPr>
                <w:sz w:val="18"/>
              </w:rPr>
            </w:pPr>
            <w:r w:rsidRPr="00424E91">
              <w:rPr>
                <w:sz w:val="18"/>
              </w:rPr>
              <w:t>The location of the vascular access site attempt on the patient, if applicable.</w:t>
            </w:r>
          </w:p>
        </w:tc>
      </w:tr>
      <w:tr w:rsidR="00424E91" w:rsidRPr="00376959" w14:paraId="7EBE315C" w14:textId="77777777" w:rsidTr="00FC3071">
        <w:trPr>
          <w:cantSplit/>
        </w:trPr>
        <w:tc>
          <w:tcPr>
            <w:tcW w:w="1601" w:type="dxa"/>
            <w:vMerge w:val="restart"/>
            <w:tcBorders>
              <w:top w:val="single" w:sz="4" w:space="0" w:color="auto"/>
              <w:left w:val="single" w:sz="4" w:space="0" w:color="auto"/>
              <w:right w:val="single" w:sz="4" w:space="0" w:color="auto"/>
            </w:tcBorders>
          </w:tcPr>
          <w:p w14:paraId="4E8D0D86" w14:textId="114E1DBE" w:rsidR="00424E91" w:rsidRPr="00376959" w:rsidRDefault="00424E91" w:rsidP="00424E91">
            <w:pPr>
              <w:pStyle w:val="TableEntry"/>
            </w:pPr>
            <w:r>
              <w:t xml:space="preserve">Airway </w:t>
            </w:r>
          </w:p>
        </w:tc>
        <w:tc>
          <w:tcPr>
            <w:tcW w:w="2178" w:type="dxa"/>
            <w:tcBorders>
              <w:top w:val="single" w:sz="4" w:space="0" w:color="auto"/>
              <w:left w:val="nil"/>
              <w:bottom w:val="single" w:sz="4" w:space="0" w:color="auto"/>
              <w:right w:val="single" w:sz="4" w:space="0" w:color="auto"/>
            </w:tcBorders>
            <w:shd w:val="clear" w:color="auto" w:fill="auto"/>
            <w:vAlign w:val="bottom"/>
          </w:tcPr>
          <w:p w14:paraId="144CBC47" w14:textId="768FC12E" w:rsidR="00424E91" w:rsidRPr="00424E91" w:rsidRDefault="00424E91" w:rsidP="00424E91">
            <w:pPr>
              <w:spacing w:before="0"/>
              <w:rPr>
                <w:sz w:val="18"/>
              </w:rPr>
            </w:pPr>
            <w:r w:rsidRPr="00424E91">
              <w:rPr>
                <w:sz w:val="18"/>
              </w:rPr>
              <w:t>Indications for Invasive Airway</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5EDFA72A" w14:textId="03F303B7" w:rsidR="00424E91" w:rsidRPr="00424E91"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55D568C6" w14:textId="77777777" w:rsidR="00424E91" w:rsidRPr="00424E91" w:rsidRDefault="00424E91" w:rsidP="00424E91">
            <w:pPr>
              <w:spacing w:before="0"/>
              <w:rPr>
                <w:sz w:val="18"/>
              </w:rPr>
            </w:pPr>
            <w:r w:rsidRPr="00424E91">
              <w:rPr>
                <w:sz w:val="18"/>
              </w:rPr>
              <w:t>The clinical indication for performing invasive airway management.</w:t>
            </w:r>
          </w:p>
          <w:p w14:paraId="451CD903" w14:textId="77777777" w:rsidR="00424E91" w:rsidRPr="00424E91" w:rsidRDefault="00424E91" w:rsidP="00424E91">
            <w:pPr>
              <w:spacing w:before="0"/>
              <w:rPr>
                <w:sz w:val="18"/>
              </w:rPr>
            </w:pPr>
          </w:p>
        </w:tc>
      </w:tr>
      <w:tr w:rsidR="00424E91" w:rsidRPr="00376959" w14:paraId="11CFDBB1" w14:textId="77777777" w:rsidTr="00FC3071">
        <w:trPr>
          <w:cantSplit/>
        </w:trPr>
        <w:tc>
          <w:tcPr>
            <w:tcW w:w="1601" w:type="dxa"/>
            <w:vMerge/>
            <w:tcBorders>
              <w:left w:val="single" w:sz="4" w:space="0" w:color="auto"/>
              <w:right w:val="single" w:sz="4" w:space="0" w:color="auto"/>
            </w:tcBorders>
          </w:tcPr>
          <w:p w14:paraId="2865A595" w14:textId="77777777" w:rsidR="00424E91" w:rsidRPr="00376959" w:rsidRDefault="00424E91" w:rsidP="00424E91">
            <w:pPr>
              <w:pStyle w:val="TableEntry"/>
            </w:pPr>
          </w:p>
        </w:tc>
        <w:tc>
          <w:tcPr>
            <w:tcW w:w="2178" w:type="dxa"/>
            <w:tcBorders>
              <w:top w:val="single" w:sz="4" w:space="0" w:color="auto"/>
              <w:left w:val="nil"/>
              <w:bottom w:val="single" w:sz="4" w:space="0" w:color="auto"/>
              <w:right w:val="single" w:sz="4" w:space="0" w:color="auto"/>
            </w:tcBorders>
            <w:shd w:val="clear" w:color="auto" w:fill="auto"/>
            <w:vAlign w:val="bottom"/>
          </w:tcPr>
          <w:p w14:paraId="5E8DFEC0" w14:textId="18DABE1F" w:rsidR="00424E91" w:rsidRPr="00424E91" w:rsidRDefault="00424E91" w:rsidP="00424E91">
            <w:pPr>
              <w:spacing w:before="0"/>
              <w:rPr>
                <w:sz w:val="18"/>
              </w:rPr>
            </w:pPr>
            <w:r w:rsidRPr="00424E91">
              <w:rPr>
                <w:sz w:val="18"/>
              </w:rPr>
              <w:t>Date/Time Airway Device Placement Confirmation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0872F062" w14:textId="1ABC6A0E" w:rsidR="00424E91" w:rsidRPr="00424E91"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3C7C90E8" w14:textId="3F6EE35D" w:rsidR="00424E91" w:rsidRPr="00424E91" w:rsidRDefault="00424E91" w:rsidP="00424E91">
            <w:pPr>
              <w:spacing w:before="0"/>
              <w:rPr>
                <w:sz w:val="18"/>
              </w:rPr>
            </w:pPr>
            <w:r w:rsidRPr="00424E91">
              <w:rPr>
                <w:sz w:val="18"/>
              </w:rPr>
              <w:t>The date and time the airway device placement was confirmed.</w:t>
            </w:r>
          </w:p>
        </w:tc>
      </w:tr>
      <w:tr w:rsidR="00424E91" w:rsidRPr="00376959" w14:paraId="78CBA6C1" w14:textId="77777777" w:rsidTr="00FC3071">
        <w:trPr>
          <w:cantSplit/>
        </w:trPr>
        <w:tc>
          <w:tcPr>
            <w:tcW w:w="1601" w:type="dxa"/>
            <w:vMerge/>
            <w:tcBorders>
              <w:left w:val="single" w:sz="4" w:space="0" w:color="auto"/>
              <w:right w:val="single" w:sz="4" w:space="0" w:color="auto"/>
            </w:tcBorders>
          </w:tcPr>
          <w:p w14:paraId="5FEF13ED" w14:textId="77777777" w:rsidR="00424E91" w:rsidRPr="00376959" w:rsidRDefault="00424E91" w:rsidP="00424E91">
            <w:pPr>
              <w:pStyle w:val="TableEntry"/>
            </w:pPr>
          </w:p>
        </w:tc>
        <w:tc>
          <w:tcPr>
            <w:tcW w:w="2178" w:type="dxa"/>
            <w:tcBorders>
              <w:top w:val="single" w:sz="4" w:space="0" w:color="auto"/>
              <w:left w:val="nil"/>
              <w:bottom w:val="single" w:sz="4" w:space="0" w:color="auto"/>
              <w:right w:val="single" w:sz="4" w:space="0" w:color="auto"/>
            </w:tcBorders>
            <w:shd w:val="clear" w:color="auto" w:fill="auto"/>
            <w:vAlign w:val="bottom"/>
          </w:tcPr>
          <w:p w14:paraId="71DC6381" w14:textId="493D6DCE" w:rsidR="00424E91" w:rsidRPr="00424E91" w:rsidRDefault="00424E91" w:rsidP="00424E91">
            <w:pPr>
              <w:spacing w:before="0"/>
              <w:rPr>
                <w:sz w:val="18"/>
              </w:rPr>
            </w:pPr>
            <w:r w:rsidRPr="00424E91">
              <w:rPr>
                <w:sz w:val="18"/>
              </w:rPr>
              <w:t>Airway Device Being Confirmed</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2EE24819" w14:textId="54AA660E" w:rsidR="00424E91" w:rsidRPr="00424E91"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39F4A0DA" w14:textId="1C15416A" w:rsidR="00424E91" w:rsidRPr="00424E91" w:rsidRDefault="00424E91" w:rsidP="00424E91">
            <w:pPr>
              <w:spacing w:before="0"/>
              <w:rPr>
                <w:sz w:val="18"/>
              </w:rPr>
            </w:pPr>
            <w:r w:rsidRPr="00424E91">
              <w:rPr>
                <w:sz w:val="18"/>
              </w:rPr>
              <w:t>The airway device in which placement is being confirmed.</w:t>
            </w:r>
          </w:p>
        </w:tc>
      </w:tr>
      <w:tr w:rsidR="00424E91" w:rsidRPr="00376959" w14:paraId="057232BA" w14:textId="77777777" w:rsidTr="00FC3071">
        <w:trPr>
          <w:cantSplit/>
        </w:trPr>
        <w:tc>
          <w:tcPr>
            <w:tcW w:w="1601" w:type="dxa"/>
            <w:vMerge/>
            <w:tcBorders>
              <w:left w:val="single" w:sz="4" w:space="0" w:color="auto"/>
              <w:right w:val="single" w:sz="4" w:space="0" w:color="auto"/>
            </w:tcBorders>
          </w:tcPr>
          <w:p w14:paraId="5C5BEAC4" w14:textId="77777777" w:rsidR="00424E91" w:rsidRPr="00376959" w:rsidRDefault="00424E91" w:rsidP="00424E91">
            <w:pPr>
              <w:pStyle w:val="TableEntry"/>
            </w:pPr>
          </w:p>
        </w:tc>
        <w:tc>
          <w:tcPr>
            <w:tcW w:w="2178" w:type="dxa"/>
            <w:tcBorders>
              <w:top w:val="single" w:sz="4" w:space="0" w:color="auto"/>
              <w:left w:val="nil"/>
              <w:bottom w:val="single" w:sz="4" w:space="0" w:color="auto"/>
              <w:right w:val="single" w:sz="4" w:space="0" w:color="auto"/>
            </w:tcBorders>
            <w:shd w:val="clear" w:color="auto" w:fill="auto"/>
            <w:vAlign w:val="bottom"/>
          </w:tcPr>
          <w:p w14:paraId="4D4A3DF7" w14:textId="281A0858" w:rsidR="00424E91" w:rsidRPr="00424E91" w:rsidRDefault="00424E91" w:rsidP="00424E91">
            <w:pPr>
              <w:spacing w:before="0"/>
              <w:rPr>
                <w:sz w:val="18"/>
              </w:rPr>
            </w:pPr>
            <w:r w:rsidRPr="00424E91">
              <w:rPr>
                <w:sz w:val="18"/>
              </w:rPr>
              <w:t>Airway Device Placement Confirmed Method</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343801A0" w14:textId="09BEE8F8" w:rsidR="00424E91" w:rsidRPr="00424E91"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63A3293F" w14:textId="767B3A66" w:rsidR="00424E91" w:rsidRPr="00424E91" w:rsidRDefault="00424E91" w:rsidP="00424E91">
            <w:pPr>
              <w:spacing w:before="0"/>
              <w:rPr>
                <w:sz w:val="18"/>
              </w:rPr>
            </w:pPr>
            <w:r w:rsidRPr="00424E91">
              <w:rPr>
                <w:sz w:val="18"/>
              </w:rPr>
              <w:t>The method used to confirm the airway device placement.</w:t>
            </w:r>
          </w:p>
        </w:tc>
      </w:tr>
      <w:tr w:rsidR="00424E91" w:rsidRPr="00376959" w14:paraId="4CE399D2" w14:textId="77777777" w:rsidTr="00FC3071">
        <w:trPr>
          <w:cantSplit/>
        </w:trPr>
        <w:tc>
          <w:tcPr>
            <w:tcW w:w="1601" w:type="dxa"/>
            <w:vMerge/>
            <w:tcBorders>
              <w:left w:val="single" w:sz="4" w:space="0" w:color="auto"/>
              <w:right w:val="single" w:sz="4" w:space="0" w:color="auto"/>
            </w:tcBorders>
          </w:tcPr>
          <w:p w14:paraId="2D425773" w14:textId="77777777" w:rsidR="00424E91" w:rsidRPr="00376959" w:rsidRDefault="00424E91" w:rsidP="00424E91">
            <w:pPr>
              <w:pStyle w:val="TableEntry"/>
            </w:pPr>
          </w:p>
        </w:tc>
        <w:tc>
          <w:tcPr>
            <w:tcW w:w="2178" w:type="dxa"/>
            <w:tcBorders>
              <w:top w:val="single" w:sz="4" w:space="0" w:color="auto"/>
              <w:left w:val="nil"/>
              <w:bottom w:val="single" w:sz="4" w:space="0" w:color="auto"/>
              <w:right w:val="single" w:sz="4" w:space="0" w:color="auto"/>
            </w:tcBorders>
            <w:shd w:val="clear" w:color="auto" w:fill="auto"/>
            <w:vAlign w:val="bottom"/>
          </w:tcPr>
          <w:p w14:paraId="6521AED1" w14:textId="7BFC3321" w:rsidR="00424E91" w:rsidRPr="00424E91" w:rsidRDefault="00424E91" w:rsidP="00424E91">
            <w:pPr>
              <w:spacing w:before="0"/>
              <w:rPr>
                <w:sz w:val="18"/>
              </w:rPr>
            </w:pPr>
            <w:r w:rsidRPr="00424E91">
              <w:rPr>
                <w:sz w:val="18"/>
              </w:rPr>
              <w:t>Tube Depth</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583C722C" w14:textId="15426C4E" w:rsidR="00424E91" w:rsidRPr="00424E91"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21F4F18E" w14:textId="707C526A" w:rsidR="00424E91" w:rsidRPr="00424E91" w:rsidRDefault="00424E91" w:rsidP="00424E91">
            <w:pPr>
              <w:spacing w:before="0"/>
              <w:rPr>
                <w:sz w:val="18"/>
              </w:rPr>
            </w:pPr>
            <w:r w:rsidRPr="00424E91">
              <w:rPr>
                <w:sz w:val="18"/>
              </w:rPr>
              <w:t>The measurement at the patient's teeth/lip of the tube depth in centimeters (cm) of the invasive airway placed.</w:t>
            </w:r>
          </w:p>
        </w:tc>
      </w:tr>
      <w:tr w:rsidR="00424E91" w:rsidRPr="00376959" w14:paraId="727EE9BE" w14:textId="77777777" w:rsidTr="00FC3071">
        <w:trPr>
          <w:cantSplit/>
        </w:trPr>
        <w:tc>
          <w:tcPr>
            <w:tcW w:w="1601" w:type="dxa"/>
            <w:vMerge/>
            <w:tcBorders>
              <w:left w:val="single" w:sz="4" w:space="0" w:color="auto"/>
              <w:right w:val="single" w:sz="4" w:space="0" w:color="auto"/>
            </w:tcBorders>
          </w:tcPr>
          <w:p w14:paraId="02CFE724" w14:textId="77777777" w:rsidR="00424E91" w:rsidRPr="00376959" w:rsidRDefault="00424E91" w:rsidP="00424E91">
            <w:pPr>
              <w:pStyle w:val="TableEntry"/>
            </w:pPr>
          </w:p>
        </w:tc>
        <w:tc>
          <w:tcPr>
            <w:tcW w:w="2178" w:type="dxa"/>
            <w:tcBorders>
              <w:top w:val="single" w:sz="4" w:space="0" w:color="auto"/>
              <w:left w:val="nil"/>
              <w:bottom w:val="single" w:sz="4" w:space="0" w:color="auto"/>
              <w:right w:val="single" w:sz="4" w:space="0" w:color="auto"/>
            </w:tcBorders>
            <w:shd w:val="clear" w:color="auto" w:fill="auto"/>
            <w:vAlign w:val="bottom"/>
          </w:tcPr>
          <w:p w14:paraId="7CE2F35E" w14:textId="3041B4CB" w:rsidR="00424E91" w:rsidRPr="00424E91" w:rsidRDefault="00424E91" w:rsidP="00424E91">
            <w:pPr>
              <w:spacing w:before="0"/>
              <w:rPr>
                <w:sz w:val="18"/>
              </w:rPr>
            </w:pPr>
            <w:r w:rsidRPr="00424E91">
              <w:rPr>
                <w:sz w:val="18"/>
              </w:rPr>
              <w:t>Type of Individual Confirming Airway Device Placement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299F4C32" w14:textId="63C19C05" w:rsidR="00424E91" w:rsidRPr="00424E91"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5F3AEC0F" w14:textId="6C7293FB" w:rsidR="00424E91" w:rsidRPr="00424E91" w:rsidRDefault="00424E91" w:rsidP="00424E91">
            <w:pPr>
              <w:spacing w:before="0"/>
              <w:rPr>
                <w:sz w:val="18"/>
              </w:rPr>
            </w:pPr>
            <w:r w:rsidRPr="00424E91">
              <w:rPr>
                <w:sz w:val="18"/>
              </w:rPr>
              <w:t>The type of individual who confirmed the airway device placement.</w:t>
            </w:r>
          </w:p>
        </w:tc>
      </w:tr>
      <w:tr w:rsidR="00424E91" w:rsidRPr="00376959" w14:paraId="5433C4D0" w14:textId="77777777" w:rsidTr="00FC3071">
        <w:trPr>
          <w:cantSplit/>
        </w:trPr>
        <w:tc>
          <w:tcPr>
            <w:tcW w:w="1601" w:type="dxa"/>
            <w:vMerge/>
            <w:tcBorders>
              <w:left w:val="single" w:sz="4" w:space="0" w:color="auto"/>
              <w:right w:val="single" w:sz="4" w:space="0" w:color="auto"/>
            </w:tcBorders>
          </w:tcPr>
          <w:p w14:paraId="088813FB" w14:textId="77777777" w:rsidR="00424E91" w:rsidRPr="00376959" w:rsidRDefault="00424E91" w:rsidP="00424E91">
            <w:pPr>
              <w:pStyle w:val="TableEntry"/>
            </w:pPr>
          </w:p>
        </w:tc>
        <w:tc>
          <w:tcPr>
            <w:tcW w:w="2178" w:type="dxa"/>
            <w:tcBorders>
              <w:top w:val="single" w:sz="4" w:space="0" w:color="auto"/>
              <w:left w:val="nil"/>
              <w:bottom w:val="single" w:sz="4" w:space="0" w:color="auto"/>
              <w:right w:val="single" w:sz="4" w:space="0" w:color="auto"/>
            </w:tcBorders>
            <w:shd w:val="clear" w:color="auto" w:fill="auto"/>
            <w:vAlign w:val="bottom"/>
          </w:tcPr>
          <w:p w14:paraId="67732FDD" w14:textId="158B6893" w:rsidR="00424E91" w:rsidRPr="00424E91" w:rsidRDefault="00424E91" w:rsidP="00424E91">
            <w:pPr>
              <w:spacing w:before="0"/>
              <w:rPr>
                <w:sz w:val="18"/>
              </w:rPr>
            </w:pPr>
            <w:r w:rsidRPr="00424E91">
              <w:rPr>
                <w:sz w:val="18"/>
              </w:rPr>
              <w:t>Crew Member ID</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49002D84" w14:textId="20379371" w:rsidR="00424E91" w:rsidRPr="00424E91"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26DF00F0" w14:textId="02A3FE8C" w:rsidR="00424E91" w:rsidRPr="00424E91" w:rsidRDefault="00424E91" w:rsidP="00424E91">
            <w:pPr>
              <w:spacing w:before="0"/>
              <w:rPr>
                <w:sz w:val="18"/>
              </w:rPr>
            </w:pPr>
            <w:r w:rsidRPr="00424E91">
              <w:rPr>
                <w:sz w:val="18"/>
              </w:rPr>
              <w:t>The statewide assigned ID number of the EMS crew member confirming the airway placement.</w:t>
            </w:r>
          </w:p>
        </w:tc>
      </w:tr>
      <w:tr w:rsidR="00424E91" w:rsidRPr="00376959" w14:paraId="1E2DCBF8" w14:textId="77777777" w:rsidTr="00FC3071">
        <w:trPr>
          <w:cantSplit/>
        </w:trPr>
        <w:tc>
          <w:tcPr>
            <w:tcW w:w="1601" w:type="dxa"/>
            <w:vMerge/>
            <w:tcBorders>
              <w:left w:val="single" w:sz="4" w:space="0" w:color="auto"/>
              <w:right w:val="single" w:sz="4" w:space="0" w:color="auto"/>
            </w:tcBorders>
          </w:tcPr>
          <w:p w14:paraId="0A1BC972" w14:textId="77777777" w:rsidR="00424E91" w:rsidRPr="00376959" w:rsidRDefault="00424E91" w:rsidP="00424E91">
            <w:pPr>
              <w:pStyle w:val="TableEntry"/>
            </w:pPr>
          </w:p>
        </w:tc>
        <w:tc>
          <w:tcPr>
            <w:tcW w:w="2178" w:type="dxa"/>
            <w:tcBorders>
              <w:top w:val="single" w:sz="4" w:space="0" w:color="auto"/>
              <w:left w:val="nil"/>
              <w:bottom w:val="single" w:sz="4" w:space="0" w:color="auto"/>
              <w:right w:val="single" w:sz="4" w:space="0" w:color="auto"/>
            </w:tcBorders>
            <w:shd w:val="clear" w:color="auto" w:fill="auto"/>
            <w:vAlign w:val="bottom"/>
          </w:tcPr>
          <w:p w14:paraId="670BC618" w14:textId="0F2006D5" w:rsidR="00424E91" w:rsidRPr="00424E91" w:rsidRDefault="00424E91" w:rsidP="00424E91">
            <w:pPr>
              <w:spacing w:before="0"/>
              <w:rPr>
                <w:sz w:val="18"/>
              </w:rPr>
            </w:pPr>
            <w:r w:rsidRPr="00424E91">
              <w:rPr>
                <w:sz w:val="18"/>
              </w:rPr>
              <w:t>Airway Complications Encountered</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49BB82F3" w14:textId="5AB2D65F" w:rsidR="00424E91" w:rsidRPr="00424E91"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399B8443" w14:textId="6868E5CC" w:rsidR="00424E91" w:rsidRPr="00424E91" w:rsidRDefault="00424E91" w:rsidP="00424E91">
            <w:pPr>
              <w:spacing w:before="0"/>
              <w:rPr>
                <w:sz w:val="18"/>
              </w:rPr>
            </w:pPr>
            <w:r w:rsidRPr="00424E91">
              <w:rPr>
                <w:sz w:val="18"/>
              </w:rPr>
              <w:t>The airway management complications encountered during the patient care episode.</w:t>
            </w:r>
          </w:p>
        </w:tc>
      </w:tr>
      <w:tr w:rsidR="00424E91" w:rsidRPr="00376959" w14:paraId="5CA7C020" w14:textId="77777777" w:rsidTr="00FC3071">
        <w:trPr>
          <w:cantSplit/>
        </w:trPr>
        <w:tc>
          <w:tcPr>
            <w:tcW w:w="1601" w:type="dxa"/>
            <w:vMerge/>
            <w:tcBorders>
              <w:left w:val="single" w:sz="4" w:space="0" w:color="auto"/>
              <w:right w:val="single" w:sz="4" w:space="0" w:color="auto"/>
            </w:tcBorders>
          </w:tcPr>
          <w:p w14:paraId="3C6C21B3" w14:textId="77777777" w:rsidR="00424E91" w:rsidRPr="00376959" w:rsidRDefault="00424E91" w:rsidP="00424E91">
            <w:pPr>
              <w:pStyle w:val="TableEntry"/>
            </w:pPr>
          </w:p>
        </w:tc>
        <w:tc>
          <w:tcPr>
            <w:tcW w:w="2178" w:type="dxa"/>
            <w:tcBorders>
              <w:top w:val="single" w:sz="4" w:space="0" w:color="auto"/>
              <w:left w:val="nil"/>
              <w:bottom w:val="single" w:sz="4" w:space="0" w:color="auto"/>
              <w:right w:val="single" w:sz="4" w:space="0" w:color="auto"/>
            </w:tcBorders>
            <w:shd w:val="clear" w:color="auto" w:fill="auto"/>
            <w:vAlign w:val="bottom"/>
          </w:tcPr>
          <w:p w14:paraId="1B55994F" w14:textId="19D6CECF" w:rsidR="00424E91" w:rsidRPr="00424E91" w:rsidRDefault="00424E91" w:rsidP="00424E91">
            <w:pPr>
              <w:spacing w:before="0"/>
              <w:rPr>
                <w:sz w:val="18"/>
              </w:rPr>
            </w:pPr>
            <w:r w:rsidRPr="00424E91">
              <w:rPr>
                <w:sz w:val="18"/>
              </w:rPr>
              <w:t>Suspected Reasons for Failed Airway Management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3DE737E7" w14:textId="60C89BF0" w:rsidR="00424E91" w:rsidRPr="00424E91"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6A586857" w14:textId="1B44B202" w:rsidR="00424E91" w:rsidRPr="00424E91" w:rsidRDefault="00424E91" w:rsidP="00424E91">
            <w:pPr>
              <w:spacing w:before="0"/>
              <w:rPr>
                <w:sz w:val="18"/>
              </w:rPr>
            </w:pPr>
            <w:r w:rsidRPr="00424E91">
              <w:rPr>
                <w:sz w:val="18"/>
              </w:rPr>
              <w:t>The reason(s) the airway was unable to be successfully managed.</w:t>
            </w:r>
          </w:p>
        </w:tc>
      </w:tr>
      <w:tr w:rsidR="00424E91" w:rsidRPr="00376959" w14:paraId="062DC623" w14:textId="77777777" w:rsidTr="00FC3071">
        <w:trPr>
          <w:cantSplit/>
        </w:trPr>
        <w:tc>
          <w:tcPr>
            <w:tcW w:w="1601" w:type="dxa"/>
            <w:vMerge/>
            <w:tcBorders>
              <w:left w:val="single" w:sz="4" w:space="0" w:color="auto"/>
              <w:right w:val="single" w:sz="4" w:space="0" w:color="auto"/>
            </w:tcBorders>
          </w:tcPr>
          <w:p w14:paraId="043472F5" w14:textId="77777777" w:rsidR="00424E91" w:rsidRPr="00376959" w:rsidRDefault="00424E91" w:rsidP="00424E91">
            <w:pPr>
              <w:pStyle w:val="TableEntry"/>
            </w:pPr>
          </w:p>
        </w:tc>
        <w:tc>
          <w:tcPr>
            <w:tcW w:w="2178" w:type="dxa"/>
            <w:tcBorders>
              <w:top w:val="single" w:sz="4" w:space="0" w:color="auto"/>
              <w:left w:val="nil"/>
              <w:bottom w:val="single" w:sz="4" w:space="0" w:color="auto"/>
              <w:right w:val="single" w:sz="4" w:space="0" w:color="auto"/>
            </w:tcBorders>
            <w:shd w:val="clear" w:color="auto" w:fill="auto"/>
            <w:vAlign w:val="bottom"/>
          </w:tcPr>
          <w:p w14:paraId="6B2ACD22" w14:textId="0B131DA2" w:rsidR="00424E91" w:rsidRPr="00424E91" w:rsidRDefault="00424E91" w:rsidP="00424E91">
            <w:pPr>
              <w:spacing w:before="0"/>
              <w:rPr>
                <w:sz w:val="18"/>
              </w:rPr>
            </w:pPr>
            <w:r w:rsidRPr="00424E91">
              <w:rPr>
                <w:sz w:val="18"/>
              </w:rPr>
              <w:t>Date/Time Decision to Manage the Patient with an Invasive Airway</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640C9107" w14:textId="7764825A" w:rsidR="00424E91" w:rsidRPr="00424E91"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5124A72A" w14:textId="356DBA9D" w:rsidR="00424E91" w:rsidRPr="00424E91" w:rsidRDefault="00424E91" w:rsidP="00424E91">
            <w:pPr>
              <w:spacing w:before="0"/>
              <w:rPr>
                <w:sz w:val="18"/>
              </w:rPr>
            </w:pPr>
            <w:r w:rsidRPr="00424E91">
              <w:rPr>
                <w:sz w:val="18"/>
              </w:rPr>
              <w:br/>
              <w:t>The date and time the decision was made to manage the patient's airway with an invasive airway device.</w:t>
            </w:r>
          </w:p>
        </w:tc>
      </w:tr>
      <w:tr w:rsidR="00424E91" w:rsidRPr="00376959" w14:paraId="31D35632" w14:textId="77777777" w:rsidTr="00424E91">
        <w:trPr>
          <w:cantSplit/>
        </w:trPr>
        <w:tc>
          <w:tcPr>
            <w:tcW w:w="1601" w:type="dxa"/>
            <w:vMerge/>
            <w:tcBorders>
              <w:left w:val="single" w:sz="4" w:space="0" w:color="auto"/>
              <w:bottom w:val="single" w:sz="4" w:space="0" w:color="auto"/>
              <w:right w:val="single" w:sz="4" w:space="0" w:color="auto"/>
            </w:tcBorders>
          </w:tcPr>
          <w:p w14:paraId="4DD6A7F8" w14:textId="77777777" w:rsidR="00424E91" w:rsidRPr="00376959" w:rsidRDefault="00424E91" w:rsidP="00424E91">
            <w:pPr>
              <w:pStyle w:val="TableEntry"/>
            </w:pPr>
          </w:p>
        </w:tc>
        <w:tc>
          <w:tcPr>
            <w:tcW w:w="2178" w:type="dxa"/>
            <w:tcBorders>
              <w:top w:val="single" w:sz="4" w:space="0" w:color="auto"/>
              <w:left w:val="nil"/>
              <w:bottom w:val="single" w:sz="4" w:space="0" w:color="auto"/>
              <w:right w:val="single" w:sz="4" w:space="0" w:color="auto"/>
            </w:tcBorders>
            <w:shd w:val="clear" w:color="auto" w:fill="auto"/>
            <w:vAlign w:val="bottom"/>
          </w:tcPr>
          <w:p w14:paraId="3EF6B7C6" w14:textId="65E9A0DE" w:rsidR="00424E91" w:rsidRPr="00424E91" w:rsidRDefault="00424E91" w:rsidP="00424E91">
            <w:pPr>
              <w:spacing w:before="0"/>
              <w:rPr>
                <w:sz w:val="18"/>
              </w:rPr>
            </w:pPr>
            <w:r w:rsidRPr="00424E91">
              <w:rPr>
                <w:sz w:val="18"/>
              </w:rPr>
              <w:t>Date/Time Invasive Airway Placement Attempts Abandoned</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19F5093D" w14:textId="4ECD4D53" w:rsidR="00424E91" w:rsidRPr="00424E91"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6870289F" w14:textId="4D9CE23D" w:rsidR="00424E91" w:rsidRPr="00424E91" w:rsidRDefault="00424E91" w:rsidP="00424E91">
            <w:pPr>
              <w:spacing w:before="0"/>
              <w:rPr>
                <w:sz w:val="18"/>
              </w:rPr>
            </w:pPr>
            <w:r w:rsidRPr="00424E91">
              <w:rPr>
                <w:sz w:val="18"/>
              </w:rPr>
              <w:t>The date and time that the invasive airway attempts were abandoned for the patient.</w:t>
            </w:r>
          </w:p>
        </w:tc>
      </w:tr>
      <w:tr w:rsidR="003B3F02" w:rsidRPr="00376959" w14:paraId="7E95556C" w14:textId="77777777" w:rsidTr="00FC3071">
        <w:trPr>
          <w:cantSplit/>
        </w:trPr>
        <w:tc>
          <w:tcPr>
            <w:tcW w:w="1601" w:type="dxa"/>
            <w:vMerge w:val="restart"/>
            <w:tcBorders>
              <w:top w:val="single" w:sz="4" w:space="0" w:color="auto"/>
              <w:left w:val="single" w:sz="4" w:space="0" w:color="auto"/>
              <w:right w:val="single" w:sz="4" w:space="0" w:color="auto"/>
            </w:tcBorders>
          </w:tcPr>
          <w:p w14:paraId="6139D544" w14:textId="3D89C351" w:rsidR="003B3F02" w:rsidRPr="00376959" w:rsidRDefault="003B3F02" w:rsidP="00424E91">
            <w:pPr>
              <w:pStyle w:val="TableEntry"/>
            </w:pPr>
            <w:r>
              <w:t xml:space="preserve">Device </w:t>
            </w: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02B78984" w14:textId="0A516379" w:rsidR="003B3F02" w:rsidRPr="00424E91" w:rsidRDefault="003B3F02" w:rsidP="00424E91">
            <w:pPr>
              <w:spacing w:before="0"/>
              <w:rPr>
                <w:sz w:val="18"/>
              </w:rPr>
            </w:pPr>
            <w:r w:rsidRPr="00424E91">
              <w:rPr>
                <w:sz w:val="18"/>
              </w:rPr>
              <w:t>Medical Device Serial Number</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56235170" w14:textId="6F61CE9A" w:rsidR="003B3F02" w:rsidRPr="00424E91" w:rsidRDefault="003B3F02"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23F81048" w14:textId="1FDAE453" w:rsidR="003B3F02" w:rsidRPr="00424E91" w:rsidRDefault="003B3F02" w:rsidP="00424E91">
            <w:pPr>
              <w:spacing w:before="0"/>
              <w:rPr>
                <w:sz w:val="18"/>
              </w:rPr>
            </w:pPr>
            <w:r w:rsidRPr="00424E91">
              <w:rPr>
                <w:sz w:val="18"/>
              </w:rPr>
              <w:t>The unique manufacturer's serial number associated with a medical device.</w:t>
            </w:r>
          </w:p>
        </w:tc>
      </w:tr>
      <w:tr w:rsidR="003B3F02" w:rsidRPr="00376959" w14:paraId="531F2F78" w14:textId="77777777" w:rsidTr="00FC3071">
        <w:trPr>
          <w:cantSplit/>
        </w:trPr>
        <w:tc>
          <w:tcPr>
            <w:tcW w:w="1601" w:type="dxa"/>
            <w:vMerge/>
            <w:tcBorders>
              <w:left w:val="single" w:sz="4" w:space="0" w:color="auto"/>
              <w:right w:val="single" w:sz="4" w:space="0" w:color="auto"/>
            </w:tcBorders>
          </w:tcPr>
          <w:p w14:paraId="2DCD44C7" w14:textId="77777777" w:rsidR="003B3F02" w:rsidRPr="00376959" w:rsidRDefault="003B3F02"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36D4557E" w14:textId="163FEC40" w:rsidR="003B3F02" w:rsidRPr="00424E91" w:rsidRDefault="003B3F02" w:rsidP="00424E91">
            <w:pPr>
              <w:spacing w:before="0"/>
              <w:rPr>
                <w:sz w:val="18"/>
              </w:rPr>
            </w:pPr>
            <w:r w:rsidRPr="00424E91">
              <w:rPr>
                <w:sz w:val="18"/>
              </w:rPr>
              <w:t>Date/Time of Event (per Medical Device)</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0AE09C64" w14:textId="2D5701EF" w:rsidR="003B3F02" w:rsidRPr="00424E91" w:rsidRDefault="003B3F02" w:rsidP="00424E91">
            <w:pPr>
              <w:spacing w:before="0"/>
              <w:rPr>
                <w:sz w:val="18"/>
              </w:rPr>
            </w:pPr>
            <w:r w:rsidRPr="00424E91">
              <w:rPr>
                <w:sz w:val="18"/>
              </w:rPr>
              <w:t>Version2 Element - E21_01</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65DC6518" w14:textId="2B7619B9" w:rsidR="003B3F02" w:rsidRPr="00424E91" w:rsidRDefault="003B3F02" w:rsidP="00424E91">
            <w:pPr>
              <w:spacing w:before="0"/>
              <w:rPr>
                <w:sz w:val="18"/>
              </w:rPr>
            </w:pPr>
            <w:r w:rsidRPr="00424E91">
              <w:rPr>
                <w:sz w:val="18"/>
              </w:rPr>
              <w:t>The time of the event recorded by the device's internal clock</w:t>
            </w:r>
          </w:p>
        </w:tc>
      </w:tr>
      <w:tr w:rsidR="003B3F02" w:rsidRPr="00376959" w14:paraId="744F7291" w14:textId="77777777" w:rsidTr="00FC3071">
        <w:trPr>
          <w:cantSplit/>
        </w:trPr>
        <w:tc>
          <w:tcPr>
            <w:tcW w:w="1601" w:type="dxa"/>
            <w:vMerge/>
            <w:tcBorders>
              <w:left w:val="single" w:sz="4" w:space="0" w:color="auto"/>
              <w:right w:val="single" w:sz="4" w:space="0" w:color="auto"/>
            </w:tcBorders>
          </w:tcPr>
          <w:p w14:paraId="06F32707" w14:textId="77777777" w:rsidR="003B3F02" w:rsidRPr="00376959" w:rsidRDefault="003B3F02"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392CE21A" w14:textId="7DF1E784" w:rsidR="003B3F02" w:rsidRPr="00424E91" w:rsidRDefault="003B3F02" w:rsidP="00424E91">
            <w:pPr>
              <w:spacing w:before="0"/>
              <w:rPr>
                <w:sz w:val="18"/>
              </w:rPr>
            </w:pPr>
            <w:r w:rsidRPr="00424E91">
              <w:rPr>
                <w:sz w:val="18"/>
              </w:rPr>
              <w:t>Medical Device Event Type</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09EADFE2" w14:textId="444BADE9" w:rsidR="003B3F02" w:rsidRPr="00424E91" w:rsidRDefault="003B3F02" w:rsidP="00424E91">
            <w:pPr>
              <w:spacing w:before="0"/>
              <w:rPr>
                <w:sz w:val="18"/>
              </w:rPr>
            </w:pPr>
            <w:r w:rsidRPr="00424E91">
              <w:rPr>
                <w:sz w:val="18"/>
              </w:rPr>
              <w:t>Version2 Element - E21_02</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129B8BD0" w14:textId="6CC59250" w:rsidR="003B3F02" w:rsidRPr="00424E91" w:rsidRDefault="003B3F02" w:rsidP="00424E91">
            <w:pPr>
              <w:spacing w:before="0"/>
              <w:rPr>
                <w:sz w:val="18"/>
              </w:rPr>
            </w:pPr>
            <w:r w:rsidRPr="00424E91">
              <w:rPr>
                <w:sz w:val="18"/>
              </w:rPr>
              <w:t>The type of event documented by the medical device.</w:t>
            </w:r>
          </w:p>
        </w:tc>
      </w:tr>
      <w:tr w:rsidR="003B3F02" w:rsidRPr="00376959" w14:paraId="15A956E9" w14:textId="77777777" w:rsidTr="00FC3071">
        <w:trPr>
          <w:cantSplit/>
        </w:trPr>
        <w:tc>
          <w:tcPr>
            <w:tcW w:w="1601" w:type="dxa"/>
            <w:vMerge/>
            <w:tcBorders>
              <w:left w:val="single" w:sz="4" w:space="0" w:color="auto"/>
              <w:right w:val="single" w:sz="4" w:space="0" w:color="auto"/>
            </w:tcBorders>
          </w:tcPr>
          <w:p w14:paraId="77766E0F" w14:textId="77777777" w:rsidR="003B3F02" w:rsidRPr="00376959" w:rsidRDefault="003B3F02"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15693CC6" w14:textId="3E6B0417" w:rsidR="003B3F02" w:rsidRPr="00424E91" w:rsidRDefault="003B3F02" w:rsidP="00424E91">
            <w:pPr>
              <w:spacing w:before="0"/>
              <w:rPr>
                <w:sz w:val="18"/>
              </w:rPr>
            </w:pPr>
            <w:r w:rsidRPr="00424E91">
              <w:rPr>
                <w:sz w:val="18"/>
              </w:rPr>
              <w:t>Medical Device Waveform Graphic Type</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014D2D35" w14:textId="2A88AB97" w:rsidR="003B3F02" w:rsidRPr="00424E91" w:rsidRDefault="003B3F02" w:rsidP="00424E91">
            <w:pPr>
              <w:spacing w:before="0"/>
              <w:rPr>
                <w:sz w:val="18"/>
              </w:rPr>
            </w:pPr>
            <w:r w:rsidRPr="00424E91">
              <w:rPr>
                <w:sz w:val="18"/>
              </w:rPr>
              <w:t>Version2 Element - E21_03</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08CC035A" w14:textId="500DB116" w:rsidR="003B3F02" w:rsidRPr="00424E91" w:rsidRDefault="003B3F02" w:rsidP="00424E91">
            <w:pPr>
              <w:spacing w:before="0"/>
              <w:rPr>
                <w:sz w:val="18"/>
              </w:rPr>
            </w:pPr>
            <w:r w:rsidRPr="00424E91">
              <w:rPr>
                <w:sz w:val="18"/>
              </w:rPr>
              <w:t>The description of the waveform file stored in Waveform Graphic (eDevice.05).</w:t>
            </w:r>
          </w:p>
        </w:tc>
      </w:tr>
      <w:tr w:rsidR="003B3F02" w:rsidRPr="00376959" w14:paraId="0D35F43F" w14:textId="77777777" w:rsidTr="00FC3071">
        <w:trPr>
          <w:cantSplit/>
        </w:trPr>
        <w:tc>
          <w:tcPr>
            <w:tcW w:w="1601" w:type="dxa"/>
            <w:vMerge/>
            <w:tcBorders>
              <w:left w:val="single" w:sz="4" w:space="0" w:color="auto"/>
              <w:right w:val="single" w:sz="4" w:space="0" w:color="auto"/>
            </w:tcBorders>
          </w:tcPr>
          <w:p w14:paraId="50525BFB" w14:textId="77777777" w:rsidR="003B3F02" w:rsidRPr="00376959" w:rsidRDefault="003B3F02"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029F9EFA" w14:textId="582B9366" w:rsidR="003B3F02" w:rsidRPr="00424E91" w:rsidRDefault="003B3F02" w:rsidP="00424E91">
            <w:pPr>
              <w:spacing w:before="0"/>
              <w:rPr>
                <w:sz w:val="18"/>
              </w:rPr>
            </w:pPr>
            <w:r w:rsidRPr="00424E91">
              <w:rPr>
                <w:sz w:val="18"/>
              </w:rPr>
              <w:t>Medical Device Waveform Graphic</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40A29AC9" w14:textId="1AC29E34" w:rsidR="003B3F02" w:rsidRPr="00424E91" w:rsidRDefault="003B3F02" w:rsidP="00424E91">
            <w:pPr>
              <w:spacing w:before="0"/>
              <w:rPr>
                <w:sz w:val="18"/>
              </w:rPr>
            </w:pPr>
            <w:r w:rsidRPr="00424E91">
              <w:rPr>
                <w:sz w:val="18"/>
              </w:rPr>
              <w:t>Version2 Element - E21_04</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3918F32E" w14:textId="384F706F" w:rsidR="003B3F02" w:rsidRPr="00424E91" w:rsidRDefault="003B3F02" w:rsidP="00424E91">
            <w:pPr>
              <w:spacing w:before="0"/>
              <w:rPr>
                <w:sz w:val="18"/>
              </w:rPr>
            </w:pPr>
            <w:r w:rsidRPr="00424E91">
              <w:rPr>
                <w:sz w:val="18"/>
              </w:rPr>
              <w:t xml:space="preserve"> </w:t>
            </w:r>
            <w:r w:rsidRPr="00424E91">
              <w:rPr>
                <w:sz w:val="18"/>
              </w:rPr>
              <w:br/>
              <w:t xml:space="preserve">The graphic waveform </w:t>
            </w:r>
            <w:proofErr w:type="gramStart"/>
            <w:r w:rsidRPr="00424E91">
              <w:rPr>
                <w:sz w:val="18"/>
              </w:rPr>
              <w:t>file</w:t>
            </w:r>
            <w:proofErr w:type="gramEnd"/>
            <w:r w:rsidRPr="00424E91">
              <w:rPr>
                <w:sz w:val="18"/>
              </w:rPr>
              <w:t>.</w:t>
            </w:r>
          </w:p>
        </w:tc>
      </w:tr>
      <w:tr w:rsidR="003B3F02" w:rsidRPr="00376959" w14:paraId="02DF09F0" w14:textId="77777777" w:rsidTr="00FC3071">
        <w:trPr>
          <w:cantSplit/>
        </w:trPr>
        <w:tc>
          <w:tcPr>
            <w:tcW w:w="1601" w:type="dxa"/>
            <w:vMerge/>
            <w:tcBorders>
              <w:left w:val="single" w:sz="4" w:space="0" w:color="auto"/>
              <w:right w:val="single" w:sz="4" w:space="0" w:color="auto"/>
            </w:tcBorders>
          </w:tcPr>
          <w:p w14:paraId="01CB44A1" w14:textId="77777777" w:rsidR="003B3F02" w:rsidRPr="00376959" w:rsidRDefault="003B3F02"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6E14729B" w14:textId="373BE4D1" w:rsidR="003B3F02" w:rsidRPr="00424E91" w:rsidRDefault="003B3F02" w:rsidP="00424E91">
            <w:pPr>
              <w:spacing w:before="0"/>
              <w:rPr>
                <w:sz w:val="18"/>
              </w:rPr>
            </w:pPr>
            <w:r w:rsidRPr="00424E91">
              <w:rPr>
                <w:sz w:val="18"/>
              </w:rPr>
              <w:t>Medical Device Mode (Manual, AED, Pacing, CO2, O2, etc)</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217DA544" w14:textId="0FC5FB0C" w:rsidR="003B3F02" w:rsidRPr="00424E91" w:rsidRDefault="003B3F02" w:rsidP="00424E91">
            <w:pPr>
              <w:spacing w:before="0"/>
              <w:rPr>
                <w:sz w:val="18"/>
              </w:rPr>
            </w:pPr>
            <w:r w:rsidRPr="00424E91">
              <w:rPr>
                <w:sz w:val="18"/>
              </w:rPr>
              <w:t>Version2 Element - E21_05</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6C39DCF8" w14:textId="5A992B30" w:rsidR="003B3F02" w:rsidRPr="00424E91" w:rsidRDefault="003B3F02" w:rsidP="00424E91">
            <w:pPr>
              <w:spacing w:before="0"/>
              <w:rPr>
                <w:sz w:val="18"/>
              </w:rPr>
            </w:pPr>
            <w:r w:rsidRPr="00424E91">
              <w:rPr>
                <w:sz w:val="18"/>
              </w:rPr>
              <w:br/>
              <w:t>The mode of operation the device is operating in during the defibrillation, pacing, or rhythm analysis by the device (if appropriate for the event)</w:t>
            </w:r>
          </w:p>
        </w:tc>
      </w:tr>
      <w:tr w:rsidR="003B3F02" w:rsidRPr="00376959" w14:paraId="49B13B97" w14:textId="77777777" w:rsidTr="00FC3071">
        <w:trPr>
          <w:cantSplit/>
        </w:trPr>
        <w:tc>
          <w:tcPr>
            <w:tcW w:w="1601" w:type="dxa"/>
            <w:vMerge/>
            <w:tcBorders>
              <w:left w:val="single" w:sz="4" w:space="0" w:color="auto"/>
              <w:right w:val="single" w:sz="4" w:space="0" w:color="auto"/>
            </w:tcBorders>
          </w:tcPr>
          <w:p w14:paraId="1A774D7D" w14:textId="77777777" w:rsidR="003B3F02" w:rsidRPr="00376959" w:rsidRDefault="003B3F02"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6DE47FB6" w14:textId="393CBC06" w:rsidR="003B3F02" w:rsidRPr="00424E91" w:rsidRDefault="003B3F02" w:rsidP="00424E91">
            <w:pPr>
              <w:spacing w:before="0"/>
              <w:rPr>
                <w:sz w:val="18"/>
              </w:rPr>
            </w:pPr>
            <w:r w:rsidRPr="00424E91">
              <w:rPr>
                <w:sz w:val="18"/>
              </w:rPr>
              <w:t>Medical Device ECG Lead</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72045802" w14:textId="6A0602A7" w:rsidR="003B3F02" w:rsidRPr="00424E91" w:rsidRDefault="003B3F02" w:rsidP="00424E91">
            <w:pPr>
              <w:spacing w:before="0"/>
              <w:rPr>
                <w:sz w:val="18"/>
              </w:rPr>
            </w:pPr>
            <w:r w:rsidRPr="00424E91">
              <w:rPr>
                <w:sz w:val="18"/>
              </w:rPr>
              <w:t>Version2 Element - E21_06</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2BB13E56" w14:textId="411ABA9C" w:rsidR="003B3F02" w:rsidRPr="00424E91" w:rsidRDefault="003B3F02" w:rsidP="00424E91">
            <w:pPr>
              <w:spacing w:before="0"/>
              <w:rPr>
                <w:sz w:val="18"/>
              </w:rPr>
            </w:pPr>
            <w:r w:rsidRPr="00424E91">
              <w:rPr>
                <w:sz w:val="18"/>
              </w:rPr>
              <w:t>The lead or source which the medical device used to obtain the rhythm (if appropriate for the event)</w:t>
            </w:r>
          </w:p>
        </w:tc>
      </w:tr>
      <w:tr w:rsidR="003B3F02" w:rsidRPr="00376959" w14:paraId="641B6CD7" w14:textId="77777777" w:rsidTr="00FC3071">
        <w:trPr>
          <w:cantSplit/>
        </w:trPr>
        <w:tc>
          <w:tcPr>
            <w:tcW w:w="1601" w:type="dxa"/>
            <w:vMerge/>
            <w:tcBorders>
              <w:left w:val="single" w:sz="4" w:space="0" w:color="auto"/>
              <w:right w:val="single" w:sz="4" w:space="0" w:color="auto"/>
            </w:tcBorders>
          </w:tcPr>
          <w:p w14:paraId="527D8882" w14:textId="77777777" w:rsidR="003B3F02" w:rsidRPr="00376959" w:rsidRDefault="003B3F02"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34EABFFD" w14:textId="03A09DA8" w:rsidR="003B3F02" w:rsidRPr="00424E91" w:rsidRDefault="003B3F02" w:rsidP="00424E91">
            <w:pPr>
              <w:spacing w:before="0"/>
              <w:rPr>
                <w:sz w:val="18"/>
              </w:rPr>
            </w:pPr>
            <w:r w:rsidRPr="00424E91">
              <w:rPr>
                <w:sz w:val="18"/>
              </w:rPr>
              <w:t>Medical Device ECG Interpretation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2CD421CE" w14:textId="43CCF978" w:rsidR="003B3F02" w:rsidRPr="00424E91" w:rsidRDefault="003B3F02" w:rsidP="00424E91">
            <w:pPr>
              <w:spacing w:before="0"/>
              <w:rPr>
                <w:sz w:val="18"/>
              </w:rPr>
            </w:pPr>
            <w:r w:rsidRPr="00424E91">
              <w:rPr>
                <w:sz w:val="18"/>
              </w:rPr>
              <w:t>Version2 Element - E21_07</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6121ADF5" w14:textId="3975DB46" w:rsidR="003B3F02" w:rsidRPr="00424E91" w:rsidRDefault="003B3F02" w:rsidP="00424E91">
            <w:pPr>
              <w:spacing w:before="0"/>
              <w:rPr>
                <w:sz w:val="18"/>
              </w:rPr>
            </w:pPr>
            <w:r w:rsidRPr="00424E91">
              <w:rPr>
                <w:sz w:val="18"/>
              </w:rPr>
              <w:t xml:space="preserve"> </w:t>
            </w:r>
            <w:r w:rsidRPr="00424E91">
              <w:rPr>
                <w:sz w:val="18"/>
              </w:rPr>
              <w:br/>
              <w:t>The interpretation of the rhythm by the device (if appropriate for the event)</w:t>
            </w:r>
          </w:p>
        </w:tc>
      </w:tr>
      <w:tr w:rsidR="003B3F02" w:rsidRPr="00376959" w14:paraId="19006E0F" w14:textId="77777777" w:rsidTr="00FC3071">
        <w:trPr>
          <w:cantSplit/>
        </w:trPr>
        <w:tc>
          <w:tcPr>
            <w:tcW w:w="1601" w:type="dxa"/>
            <w:vMerge/>
            <w:tcBorders>
              <w:left w:val="single" w:sz="4" w:space="0" w:color="auto"/>
              <w:right w:val="single" w:sz="4" w:space="0" w:color="auto"/>
            </w:tcBorders>
          </w:tcPr>
          <w:p w14:paraId="1E35B39F" w14:textId="77777777" w:rsidR="003B3F02" w:rsidRPr="00376959" w:rsidRDefault="003B3F02"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0D38955C" w14:textId="743132A8" w:rsidR="003B3F02" w:rsidRPr="00424E91" w:rsidRDefault="003B3F02" w:rsidP="00424E91">
            <w:pPr>
              <w:spacing w:before="0"/>
              <w:rPr>
                <w:sz w:val="18"/>
              </w:rPr>
            </w:pPr>
            <w:r>
              <w:rPr>
                <w:sz w:val="18"/>
              </w:rPr>
              <w:t>T</w:t>
            </w:r>
            <w:r w:rsidRPr="00424E91">
              <w:rPr>
                <w:sz w:val="18"/>
              </w:rPr>
              <w:t>ype of Shock</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4EC69F8C" w14:textId="7A792508" w:rsidR="003B3F02" w:rsidRPr="00424E91" w:rsidRDefault="003B3F02" w:rsidP="00424E91">
            <w:pPr>
              <w:spacing w:before="0"/>
              <w:rPr>
                <w:sz w:val="18"/>
              </w:rPr>
            </w:pPr>
            <w:r w:rsidRPr="00424E91">
              <w:rPr>
                <w:sz w:val="18"/>
              </w:rPr>
              <w:t>Version2 Element - E21_08</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34E38F62" w14:textId="337F8903" w:rsidR="003B3F02" w:rsidRPr="00424E91" w:rsidRDefault="003B3F02" w:rsidP="00424E91">
            <w:pPr>
              <w:spacing w:before="0"/>
              <w:rPr>
                <w:sz w:val="18"/>
              </w:rPr>
            </w:pPr>
            <w:r w:rsidRPr="00424E91">
              <w:rPr>
                <w:sz w:val="18"/>
              </w:rPr>
              <w:t>The type of shock used by the device for the defibrillation (if appropriate for the event)</w:t>
            </w:r>
          </w:p>
        </w:tc>
      </w:tr>
      <w:tr w:rsidR="003B3F02" w:rsidRPr="00376959" w14:paraId="491EF45D" w14:textId="77777777" w:rsidTr="00FC3071">
        <w:trPr>
          <w:cantSplit/>
        </w:trPr>
        <w:tc>
          <w:tcPr>
            <w:tcW w:w="1601" w:type="dxa"/>
            <w:vMerge/>
            <w:tcBorders>
              <w:left w:val="single" w:sz="4" w:space="0" w:color="auto"/>
              <w:right w:val="single" w:sz="4" w:space="0" w:color="auto"/>
            </w:tcBorders>
          </w:tcPr>
          <w:p w14:paraId="6EFC952F" w14:textId="77777777" w:rsidR="003B3F02" w:rsidRPr="00376959" w:rsidRDefault="003B3F02"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6AF41486" w14:textId="148E97E6" w:rsidR="003B3F02" w:rsidRPr="00424E91" w:rsidRDefault="003B3F02" w:rsidP="00424E91">
            <w:pPr>
              <w:spacing w:before="0"/>
              <w:rPr>
                <w:sz w:val="18"/>
              </w:rPr>
            </w:pPr>
            <w:r w:rsidRPr="00424E91">
              <w:rPr>
                <w:sz w:val="18"/>
              </w:rPr>
              <w:t>Shock or Pacing Energy</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30C43A9D" w14:textId="3D660CED" w:rsidR="003B3F02" w:rsidRPr="00424E91" w:rsidRDefault="003B3F02" w:rsidP="00424E91">
            <w:pPr>
              <w:spacing w:before="0"/>
              <w:rPr>
                <w:sz w:val="18"/>
              </w:rPr>
            </w:pPr>
            <w:r w:rsidRPr="00424E91">
              <w:rPr>
                <w:sz w:val="18"/>
              </w:rPr>
              <w:t>Version2 Element - E21_09</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73095C18" w14:textId="3EB804D1" w:rsidR="003B3F02" w:rsidRPr="00424E91" w:rsidRDefault="003B3F02" w:rsidP="00424E91">
            <w:pPr>
              <w:spacing w:before="0"/>
              <w:rPr>
                <w:sz w:val="18"/>
              </w:rPr>
            </w:pPr>
            <w:r w:rsidRPr="00424E91">
              <w:rPr>
                <w:sz w:val="18"/>
              </w:rPr>
              <w:t>The energy (in joules) used for the shock or pacing (if appropriate for the event)</w:t>
            </w:r>
          </w:p>
        </w:tc>
      </w:tr>
      <w:tr w:rsidR="003B3F02" w:rsidRPr="00376959" w14:paraId="24C41439" w14:textId="77777777" w:rsidTr="00FC3071">
        <w:trPr>
          <w:cantSplit/>
        </w:trPr>
        <w:tc>
          <w:tcPr>
            <w:tcW w:w="1601" w:type="dxa"/>
            <w:vMerge/>
            <w:tcBorders>
              <w:left w:val="single" w:sz="4" w:space="0" w:color="auto"/>
              <w:right w:val="single" w:sz="4" w:space="0" w:color="auto"/>
            </w:tcBorders>
          </w:tcPr>
          <w:p w14:paraId="360567DA" w14:textId="77777777" w:rsidR="003B3F02" w:rsidRPr="00376959" w:rsidRDefault="003B3F02"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086DE459" w14:textId="0F0AA6AF" w:rsidR="003B3F02" w:rsidRPr="00424E91" w:rsidRDefault="003B3F02" w:rsidP="00424E91">
            <w:pPr>
              <w:spacing w:before="0"/>
              <w:rPr>
                <w:sz w:val="18"/>
              </w:rPr>
            </w:pPr>
            <w:r w:rsidRPr="00424E91">
              <w:rPr>
                <w:sz w:val="18"/>
              </w:rPr>
              <w:t>Total Number of Shocks Delivered</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7ADDEF1D" w14:textId="26A93F19" w:rsidR="003B3F02" w:rsidRPr="00424E91" w:rsidRDefault="003B3F02" w:rsidP="00424E91">
            <w:pPr>
              <w:spacing w:before="0"/>
              <w:rPr>
                <w:sz w:val="18"/>
              </w:rPr>
            </w:pPr>
            <w:r w:rsidRPr="00424E91">
              <w:rPr>
                <w:sz w:val="18"/>
              </w:rPr>
              <w:t>Version2 Element - E21_10</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2F2B2200" w14:textId="349D9FC4" w:rsidR="003B3F02" w:rsidRPr="00424E91" w:rsidRDefault="003B3F02" w:rsidP="00424E91">
            <w:pPr>
              <w:spacing w:before="0"/>
              <w:rPr>
                <w:sz w:val="18"/>
              </w:rPr>
            </w:pPr>
            <w:r w:rsidRPr="00424E91">
              <w:rPr>
                <w:sz w:val="18"/>
              </w:rPr>
              <w:t>The number of times the patient was defibrillated, if the patient was defibrillated during the patient encounter.</w:t>
            </w:r>
          </w:p>
        </w:tc>
      </w:tr>
      <w:tr w:rsidR="003B3F02" w:rsidRPr="00376959" w14:paraId="1D8864F1" w14:textId="77777777" w:rsidTr="00FC3071">
        <w:trPr>
          <w:cantSplit/>
        </w:trPr>
        <w:tc>
          <w:tcPr>
            <w:tcW w:w="1601" w:type="dxa"/>
            <w:vMerge/>
            <w:tcBorders>
              <w:left w:val="single" w:sz="4" w:space="0" w:color="auto"/>
              <w:bottom w:val="single" w:sz="4" w:space="0" w:color="auto"/>
              <w:right w:val="single" w:sz="4" w:space="0" w:color="auto"/>
            </w:tcBorders>
          </w:tcPr>
          <w:p w14:paraId="4A1F0154" w14:textId="77777777" w:rsidR="003B3F02" w:rsidRPr="00376959" w:rsidRDefault="003B3F02"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2282C6EA" w14:textId="45E66C69" w:rsidR="003B3F02" w:rsidRPr="00424E91" w:rsidRDefault="003B3F02" w:rsidP="00424E91">
            <w:pPr>
              <w:spacing w:before="0"/>
              <w:rPr>
                <w:sz w:val="18"/>
              </w:rPr>
            </w:pPr>
            <w:r w:rsidRPr="00424E91">
              <w:rPr>
                <w:sz w:val="18"/>
              </w:rPr>
              <w:t>Pacing Rate</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0E15B8DB" w14:textId="33D9D92E" w:rsidR="003B3F02" w:rsidRPr="00424E91" w:rsidRDefault="003B3F02" w:rsidP="00424E91">
            <w:pPr>
              <w:spacing w:before="0"/>
              <w:rPr>
                <w:sz w:val="18"/>
              </w:rPr>
            </w:pPr>
            <w:r w:rsidRPr="00424E91">
              <w:rPr>
                <w:sz w:val="18"/>
              </w:rPr>
              <w:t>Version2 Element - E21_11</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726165B9" w14:textId="1E06F3E1" w:rsidR="003B3F02" w:rsidRPr="00424E91" w:rsidRDefault="003B3F02" w:rsidP="00424E91">
            <w:pPr>
              <w:spacing w:before="0"/>
              <w:rPr>
                <w:sz w:val="18"/>
              </w:rPr>
            </w:pPr>
            <w:r w:rsidRPr="00424E91">
              <w:rPr>
                <w:sz w:val="18"/>
              </w:rPr>
              <w:t>The rate the device was calibrated to pace during the event, if appropriate.</w:t>
            </w:r>
          </w:p>
        </w:tc>
      </w:tr>
    </w:tbl>
    <w:tbl>
      <w:tblPr>
        <w:tblW w:w="2834" w:type="dxa"/>
        <w:tblCellMar>
          <w:left w:w="0" w:type="dxa"/>
          <w:right w:w="0" w:type="dxa"/>
        </w:tblCellMar>
        <w:tblLook w:val="04A0" w:firstRow="1" w:lastRow="0" w:firstColumn="1" w:lastColumn="0" w:noHBand="0" w:noVBand="1"/>
      </w:tblPr>
      <w:tblGrid>
        <w:gridCol w:w="2834"/>
      </w:tblGrid>
      <w:tr w:rsidR="00EE511A" w14:paraId="2F168A94" w14:textId="0ECF2E67" w:rsidTr="00EE511A">
        <w:trPr>
          <w:trHeight w:val="340"/>
        </w:trPr>
        <w:tc>
          <w:tcPr>
            <w:tcW w:w="2834" w:type="dxa"/>
            <w:tcBorders>
              <w:top w:val="nil"/>
              <w:left w:val="nil"/>
              <w:bottom w:val="nil"/>
              <w:right w:val="nil"/>
            </w:tcBorders>
            <w:shd w:val="clear" w:color="auto" w:fill="auto"/>
            <w:tcMar>
              <w:top w:w="15" w:type="dxa"/>
              <w:left w:w="15" w:type="dxa"/>
              <w:bottom w:w="0" w:type="dxa"/>
              <w:right w:w="15" w:type="dxa"/>
            </w:tcMar>
            <w:vAlign w:val="bottom"/>
          </w:tcPr>
          <w:p w14:paraId="1384DE3A" w14:textId="77777777" w:rsidR="00EE511A" w:rsidRDefault="00EE511A" w:rsidP="00EE511A">
            <w:pPr>
              <w:jc w:val="right"/>
              <w:rPr>
                <w:rFonts w:ascii="Calibri" w:hAnsi="Calibri" w:cs="Calibri"/>
                <w:color w:val="000000"/>
                <w:sz w:val="22"/>
                <w:szCs w:val="22"/>
              </w:rPr>
            </w:pPr>
          </w:p>
        </w:tc>
      </w:tr>
    </w:tbl>
    <w:p w14:paraId="323378D4" w14:textId="77777777" w:rsidR="00B25B60" w:rsidRPr="00D26514" w:rsidRDefault="00B25B60" w:rsidP="00B25B60"/>
    <w:p w14:paraId="42AE4459" w14:textId="77777777" w:rsidR="00CF283F" w:rsidRPr="00D26514" w:rsidRDefault="00CF283F" w:rsidP="008D7642">
      <w:pPr>
        <w:pStyle w:val="PartTitle"/>
      </w:pPr>
      <w:bookmarkStart w:id="129" w:name="_Toc500238773"/>
      <w:r w:rsidRPr="00D26514">
        <w:lastRenderedPageBreak/>
        <w:t xml:space="preserve">Volume 2 </w:t>
      </w:r>
      <w:r w:rsidR="008D7642" w:rsidRPr="00D26514">
        <w:t xml:space="preserve">– </w:t>
      </w:r>
      <w:r w:rsidRPr="00D26514">
        <w:t>Transactions</w:t>
      </w:r>
      <w:bookmarkEnd w:id="126"/>
      <w:bookmarkEnd w:id="129"/>
    </w:p>
    <w:p w14:paraId="3280D81C" w14:textId="10EFB980" w:rsidR="00303E20" w:rsidRPr="00D26514" w:rsidRDefault="00303E20" w:rsidP="008E441F">
      <w:pPr>
        <w:pStyle w:val="EditorInstructions"/>
      </w:pPr>
      <w:bookmarkStart w:id="130" w:name="_Toc75083611"/>
      <w:r w:rsidRPr="00D26514">
        <w:t xml:space="preserve">Add </w:t>
      </w:r>
      <w:r w:rsidR="008A63C9" w:rsidRPr="00D26514">
        <w:t>S</w:t>
      </w:r>
      <w:r w:rsidRPr="00D26514">
        <w:t xml:space="preserve">ection 3.Y </w:t>
      </w:r>
      <w:bookmarkEnd w:id="130"/>
    </w:p>
    <w:p w14:paraId="13EF727B" w14:textId="6F6369D7" w:rsidR="00CF283F" w:rsidRPr="00D26514" w:rsidRDefault="00303E20" w:rsidP="00303E20">
      <w:pPr>
        <w:pStyle w:val="Heading2"/>
        <w:numPr>
          <w:ilvl w:val="0"/>
          <w:numId w:val="0"/>
        </w:numPr>
        <w:rPr>
          <w:noProof w:val="0"/>
        </w:rPr>
      </w:pPr>
      <w:bookmarkStart w:id="131" w:name="_Toc345074672"/>
      <w:bookmarkStart w:id="132" w:name="_Toc500238774"/>
      <w:r w:rsidRPr="00D26514">
        <w:rPr>
          <w:noProof w:val="0"/>
        </w:rPr>
        <w:t>3</w:t>
      </w:r>
      <w:r w:rsidR="00CF283F" w:rsidRPr="00D26514">
        <w:rPr>
          <w:noProof w:val="0"/>
        </w:rPr>
        <w:t>.</w:t>
      </w:r>
      <w:r w:rsidR="00CF283F" w:rsidRPr="00825243">
        <w:rPr>
          <w:noProof w:val="0"/>
          <w:highlight w:val="yellow"/>
        </w:rPr>
        <w:t>Y</w:t>
      </w:r>
      <w:r w:rsidR="00CF283F" w:rsidRPr="00D26514">
        <w:rPr>
          <w:noProof w:val="0"/>
        </w:rPr>
        <w:t xml:space="preserve"> </w:t>
      </w:r>
      <w:bookmarkEnd w:id="131"/>
      <w:bookmarkEnd w:id="132"/>
      <w:r w:rsidR="00CD35E1">
        <w:rPr>
          <w:noProof w:val="0"/>
        </w:rPr>
        <w:t xml:space="preserve">Send PCS Data </w:t>
      </w:r>
      <w:commentRangeStart w:id="133"/>
      <w:r w:rsidR="00CD35E1" w:rsidRPr="00CD35E1">
        <w:rPr>
          <w:noProof w:val="0"/>
          <w:highlight w:val="yellow"/>
        </w:rPr>
        <w:t>[PCC-XX]</w:t>
      </w:r>
      <w:commentRangeEnd w:id="133"/>
      <w:r w:rsidR="00CD35E1">
        <w:rPr>
          <w:rStyle w:val="CommentReference"/>
          <w:rFonts w:ascii="Times New Roman" w:hAnsi="Times New Roman"/>
          <w:b w:val="0"/>
          <w:noProof w:val="0"/>
          <w:kern w:val="0"/>
        </w:rPr>
        <w:commentReference w:id="133"/>
      </w:r>
    </w:p>
    <w:p w14:paraId="45BCE998" w14:textId="6F3B6C71" w:rsidR="00825243" w:rsidRPr="00D26514" w:rsidRDefault="00825243" w:rsidP="00111CBC">
      <w:pPr>
        <w:pStyle w:val="BodyText"/>
        <w:rPr>
          <w:i/>
        </w:rPr>
      </w:pPr>
      <w:r w:rsidRPr="00825243">
        <w:t>The Transport Data Creator sends specific patient information to the Transport Data Consumer.</w:t>
      </w:r>
      <w:r>
        <w:rPr>
          <w:i/>
        </w:rPr>
        <w:t xml:space="preserve"> </w:t>
      </w:r>
    </w:p>
    <w:p w14:paraId="12399FD1" w14:textId="77777777" w:rsidR="00CF283F" w:rsidRPr="00D26514" w:rsidRDefault="00303E20" w:rsidP="00303E20">
      <w:pPr>
        <w:pStyle w:val="Heading3"/>
        <w:numPr>
          <w:ilvl w:val="0"/>
          <w:numId w:val="0"/>
        </w:numPr>
        <w:rPr>
          <w:noProof w:val="0"/>
        </w:rPr>
      </w:pPr>
      <w:bookmarkStart w:id="134" w:name="_Toc345074673"/>
      <w:bookmarkStart w:id="135" w:name="_Toc500238775"/>
      <w:r w:rsidRPr="00D26514">
        <w:rPr>
          <w:noProof w:val="0"/>
        </w:rPr>
        <w:t>3</w:t>
      </w:r>
      <w:r w:rsidR="00CF283F" w:rsidRPr="00D26514">
        <w:rPr>
          <w:noProof w:val="0"/>
        </w:rPr>
        <w:t>.Y.1 Scope</w:t>
      </w:r>
      <w:bookmarkEnd w:id="134"/>
      <w:bookmarkEnd w:id="135"/>
    </w:p>
    <w:p w14:paraId="47B4D836" w14:textId="64AB8312" w:rsidR="00DA7FE0" w:rsidRPr="00D26514" w:rsidRDefault="00DA7FE0" w:rsidP="00BB76BC">
      <w:pPr>
        <w:pStyle w:val="BodyText"/>
      </w:pPr>
      <w:r w:rsidRPr="00D26514">
        <w:t>This transaction is used to</w:t>
      </w:r>
      <w:r w:rsidR="006F4AE1">
        <w:t xml:space="preserve"> connect paramedicine systems to hospital </w:t>
      </w:r>
      <w:r w:rsidR="001175C1">
        <w:t>systems</w:t>
      </w:r>
      <w:r w:rsidR="006F4AE1">
        <w:t xml:space="preserve"> after an emergency transport</w:t>
      </w:r>
      <w:r w:rsidR="001175C1">
        <w:t xml:space="preserve">. </w:t>
      </w:r>
      <w:r w:rsidRPr="00D26514">
        <w:t xml:space="preserve"> </w:t>
      </w:r>
    </w:p>
    <w:p w14:paraId="7FD76DCC" w14:textId="77777777" w:rsidR="00CF283F" w:rsidRPr="00D26514" w:rsidRDefault="00303E20" w:rsidP="00303E20">
      <w:pPr>
        <w:pStyle w:val="Heading3"/>
        <w:numPr>
          <w:ilvl w:val="0"/>
          <w:numId w:val="0"/>
        </w:numPr>
        <w:rPr>
          <w:noProof w:val="0"/>
        </w:rPr>
      </w:pPr>
      <w:bookmarkStart w:id="136" w:name="_Toc345074674"/>
      <w:bookmarkStart w:id="137" w:name="_Toc500238776"/>
      <w:r w:rsidRPr="00D26514">
        <w:rPr>
          <w:noProof w:val="0"/>
        </w:rPr>
        <w:t>3</w:t>
      </w:r>
      <w:r w:rsidR="008D17FF" w:rsidRPr="00D26514">
        <w:rPr>
          <w:noProof w:val="0"/>
        </w:rPr>
        <w:t>.</w:t>
      </w:r>
      <w:r w:rsidR="008D17FF" w:rsidRPr="00CA02C4">
        <w:rPr>
          <w:noProof w:val="0"/>
          <w:highlight w:val="yellow"/>
        </w:rPr>
        <w:t>Y</w:t>
      </w:r>
      <w:r w:rsidR="008D17FF" w:rsidRPr="00D26514">
        <w:rPr>
          <w:noProof w:val="0"/>
        </w:rPr>
        <w:t>.2</w:t>
      </w:r>
      <w:r w:rsidR="00291725" w:rsidRPr="00D26514">
        <w:rPr>
          <w:noProof w:val="0"/>
        </w:rPr>
        <w:t xml:space="preserve"> </w:t>
      </w:r>
      <w:r w:rsidR="008D17FF" w:rsidRPr="00D26514">
        <w:rPr>
          <w:noProof w:val="0"/>
        </w:rPr>
        <w:t xml:space="preserve">Actor </w:t>
      </w:r>
      <w:r w:rsidR="00CF283F" w:rsidRPr="00D26514">
        <w:rPr>
          <w:noProof w:val="0"/>
        </w:rPr>
        <w:t>Roles</w:t>
      </w:r>
      <w:bookmarkEnd w:id="136"/>
      <w:bookmarkEnd w:id="137"/>
    </w:p>
    <w:p w14:paraId="32EBAAE5" w14:textId="73574184" w:rsidR="002D5B69" w:rsidRPr="00D26514" w:rsidRDefault="002D5B69">
      <w:pPr>
        <w:pStyle w:val="TableTitle"/>
      </w:pPr>
      <w:r w:rsidRPr="00D26514">
        <w:t>Table 3.</w:t>
      </w:r>
      <w:r w:rsidRPr="00CA02C4">
        <w:rPr>
          <w:highlight w:val="yellow"/>
        </w:rPr>
        <w:t>Y</w:t>
      </w:r>
      <w:r w:rsidRPr="00D26514">
        <w:t>.2-1: Actor Role</w:t>
      </w:r>
      <w:r w:rsidR="001B2B50" w:rsidRPr="00D26514">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C6772C" w:rsidRPr="00D26514" w14:paraId="6F37DF47" w14:textId="77777777" w:rsidTr="002801FE">
        <w:tc>
          <w:tcPr>
            <w:tcW w:w="1375" w:type="dxa"/>
            <w:shd w:val="clear" w:color="auto" w:fill="auto"/>
          </w:tcPr>
          <w:p w14:paraId="1607EDA2" w14:textId="77777777" w:rsidR="00C6772C" w:rsidRPr="00D26514" w:rsidRDefault="00C6772C" w:rsidP="00597DB2">
            <w:pPr>
              <w:pStyle w:val="BodyText"/>
              <w:rPr>
                <w:b/>
              </w:rPr>
            </w:pPr>
            <w:r w:rsidRPr="00D26514">
              <w:rPr>
                <w:b/>
              </w:rPr>
              <w:t>Actor:</w:t>
            </w:r>
          </w:p>
        </w:tc>
        <w:tc>
          <w:tcPr>
            <w:tcW w:w="8201" w:type="dxa"/>
            <w:shd w:val="clear" w:color="auto" w:fill="auto"/>
          </w:tcPr>
          <w:p w14:paraId="49341C8B" w14:textId="303AABD1" w:rsidR="00C6772C" w:rsidRPr="00D26514" w:rsidRDefault="00CA02C4" w:rsidP="00597DB2">
            <w:pPr>
              <w:pStyle w:val="BodyText"/>
            </w:pPr>
            <w:r w:rsidRPr="00376959">
              <w:t>Transport Data C</w:t>
            </w:r>
            <w:r>
              <w:t xml:space="preserve">reator </w:t>
            </w:r>
          </w:p>
        </w:tc>
      </w:tr>
      <w:tr w:rsidR="00C6772C" w:rsidRPr="00D26514" w14:paraId="7B665CA9" w14:textId="77777777" w:rsidTr="002801FE">
        <w:tc>
          <w:tcPr>
            <w:tcW w:w="1375" w:type="dxa"/>
            <w:shd w:val="clear" w:color="auto" w:fill="auto"/>
          </w:tcPr>
          <w:p w14:paraId="4D7D9E61" w14:textId="77777777" w:rsidR="00C6772C" w:rsidRPr="00D26514" w:rsidRDefault="00C6772C" w:rsidP="00597DB2">
            <w:pPr>
              <w:pStyle w:val="BodyText"/>
              <w:rPr>
                <w:b/>
              </w:rPr>
            </w:pPr>
            <w:r w:rsidRPr="00D26514">
              <w:rPr>
                <w:b/>
              </w:rPr>
              <w:t>Role:</w:t>
            </w:r>
          </w:p>
        </w:tc>
        <w:tc>
          <w:tcPr>
            <w:tcW w:w="8201" w:type="dxa"/>
            <w:shd w:val="clear" w:color="auto" w:fill="auto"/>
          </w:tcPr>
          <w:p w14:paraId="6731C52E" w14:textId="7D4078B9" w:rsidR="00C6772C" w:rsidRPr="00D26514" w:rsidRDefault="00CA02C4" w:rsidP="00597DB2">
            <w:pPr>
              <w:pStyle w:val="BodyText"/>
            </w:pPr>
            <w:r>
              <w:t xml:space="preserve">The Transport Data Creator sends important and required patient information to the Transport Data Consumer system. </w:t>
            </w:r>
          </w:p>
        </w:tc>
      </w:tr>
      <w:tr w:rsidR="00C6772C" w:rsidRPr="00D26514" w14:paraId="1BB7A4B6" w14:textId="77777777" w:rsidTr="002801FE">
        <w:tc>
          <w:tcPr>
            <w:tcW w:w="1375" w:type="dxa"/>
            <w:shd w:val="clear" w:color="auto" w:fill="auto"/>
          </w:tcPr>
          <w:p w14:paraId="20FDAF44" w14:textId="77777777" w:rsidR="00C6772C" w:rsidRPr="00D26514" w:rsidRDefault="00C6772C" w:rsidP="00597DB2">
            <w:pPr>
              <w:pStyle w:val="BodyText"/>
              <w:rPr>
                <w:b/>
              </w:rPr>
            </w:pPr>
            <w:r w:rsidRPr="00D26514">
              <w:rPr>
                <w:b/>
              </w:rPr>
              <w:t>Actor:</w:t>
            </w:r>
          </w:p>
        </w:tc>
        <w:tc>
          <w:tcPr>
            <w:tcW w:w="8201" w:type="dxa"/>
            <w:shd w:val="clear" w:color="auto" w:fill="auto"/>
          </w:tcPr>
          <w:p w14:paraId="3F397E86" w14:textId="169C6FD4" w:rsidR="00701B3A" w:rsidRPr="00D26514" w:rsidRDefault="002801FE" w:rsidP="00597DB2">
            <w:pPr>
              <w:pStyle w:val="BodyText"/>
            </w:pPr>
            <w:r w:rsidRPr="00376959">
              <w:t>Transport Data Consumer</w:t>
            </w:r>
          </w:p>
        </w:tc>
      </w:tr>
      <w:tr w:rsidR="002801FE" w:rsidRPr="00D26514" w14:paraId="33848F91" w14:textId="77777777" w:rsidTr="002801FE">
        <w:tc>
          <w:tcPr>
            <w:tcW w:w="1375" w:type="dxa"/>
            <w:shd w:val="clear" w:color="auto" w:fill="auto"/>
          </w:tcPr>
          <w:p w14:paraId="6F369F46" w14:textId="77777777" w:rsidR="002801FE" w:rsidRPr="00D26514" w:rsidRDefault="002801FE" w:rsidP="002801FE">
            <w:pPr>
              <w:pStyle w:val="BodyText"/>
              <w:rPr>
                <w:b/>
              </w:rPr>
            </w:pPr>
            <w:r w:rsidRPr="00D26514">
              <w:rPr>
                <w:b/>
              </w:rPr>
              <w:t>Role:</w:t>
            </w:r>
          </w:p>
        </w:tc>
        <w:tc>
          <w:tcPr>
            <w:tcW w:w="8201" w:type="dxa"/>
            <w:shd w:val="clear" w:color="auto" w:fill="auto"/>
          </w:tcPr>
          <w:p w14:paraId="1D89335F" w14:textId="4E78F1E9" w:rsidR="002801FE" w:rsidRPr="00D26514" w:rsidRDefault="002801FE" w:rsidP="002801FE">
            <w:pPr>
              <w:pStyle w:val="BodyText"/>
            </w:pPr>
            <w:r>
              <w:t xml:space="preserve">Transport Data Consumer </w:t>
            </w:r>
            <w:r w:rsidR="00CA02C4">
              <w:t>receives</w:t>
            </w:r>
            <w:r>
              <w:t xml:space="preserve"> and consumes the patient information that is sent in by the Transport Data Creator</w:t>
            </w:r>
            <w:r w:rsidRPr="00376959">
              <w:t xml:space="preserve">. </w:t>
            </w:r>
          </w:p>
        </w:tc>
      </w:tr>
    </w:tbl>
    <w:p w14:paraId="69DFA706" w14:textId="77777777" w:rsidR="00CA02C4" w:rsidRDefault="00CA02C4" w:rsidP="003B70A2">
      <w:pPr>
        <w:pStyle w:val="BodyText"/>
      </w:pPr>
    </w:p>
    <w:p w14:paraId="3B3E07AF" w14:textId="4B03BFBE" w:rsidR="00DA7FE0" w:rsidRPr="00D26514" w:rsidRDefault="00613604" w:rsidP="003B70A2">
      <w:pPr>
        <w:pStyle w:val="BodyText"/>
      </w:pPr>
      <w:r w:rsidRPr="00D26514">
        <w:t xml:space="preserve">Transaction text specifies behavior for each </w:t>
      </w:r>
      <w:r w:rsidR="008A63C9" w:rsidRPr="00D26514">
        <w:t>r</w:t>
      </w:r>
      <w:r w:rsidRPr="00D26514">
        <w:t xml:space="preserve">ole. The behavior of specific </w:t>
      </w:r>
      <w:r w:rsidR="008A63C9" w:rsidRPr="00D26514">
        <w:t>a</w:t>
      </w:r>
      <w:r w:rsidRPr="00D26514">
        <w:t xml:space="preserve">ctors may also be specified when it goes beyond that of the general </w:t>
      </w:r>
      <w:r w:rsidR="008A63C9" w:rsidRPr="00D26514">
        <w:t>r</w:t>
      </w:r>
      <w:r w:rsidRPr="00D26514">
        <w:t>ole.</w:t>
      </w:r>
    </w:p>
    <w:p w14:paraId="55B9A7DA" w14:textId="77777777" w:rsidR="00CF283F" w:rsidRPr="00D26514" w:rsidRDefault="00303E20" w:rsidP="00303E20">
      <w:pPr>
        <w:pStyle w:val="Heading3"/>
        <w:numPr>
          <w:ilvl w:val="0"/>
          <w:numId w:val="0"/>
        </w:numPr>
        <w:rPr>
          <w:noProof w:val="0"/>
        </w:rPr>
      </w:pPr>
      <w:bookmarkStart w:id="138" w:name="_Toc345074675"/>
      <w:bookmarkStart w:id="139" w:name="_Toc500238777"/>
      <w:r w:rsidRPr="00D26514">
        <w:rPr>
          <w:noProof w:val="0"/>
        </w:rPr>
        <w:t>3</w:t>
      </w:r>
      <w:r w:rsidR="00CF283F" w:rsidRPr="00D26514">
        <w:rPr>
          <w:noProof w:val="0"/>
        </w:rPr>
        <w:t>.Y.3 Referenced Sta</w:t>
      </w:r>
      <w:commentRangeStart w:id="140"/>
      <w:r w:rsidR="00CF283F" w:rsidRPr="00D26514">
        <w:rPr>
          <w:noProof w:val="0"/>
        </w:rPr>
        <w:t>nda</w:t>
      </w:r>
      <w:commentRangeEnd w:id="140"/>
      <w:r w:rsidR="00FC44B2">
        <w:rPr>
          <w:rStyle w:val="CommentReference"/>
          <w:rFonts w:ascii="Times New Roman" w:hAnsi="Times New Roman"/>
          <w:b w:val="0"/>
          <w:noProof w:val="0"/>
          <w:kern w:val="0"/>
        </w:rPr>
        <w:commentReference w:id="140"/>
      </w:r>
      <w:r w:rsidR="00CF283F" w:rsidRPr="00D26514">
        <w:rPr>
          <w:noProof w:val="0"/>
        </w:rPr>
        <w:t>rd</w:t>
      </w:r>
      <w:r w:rsidR="00DD13DB" w:rsidRPr="00D26514">
        <w:rPr>
          <w:noProof w:val="0"/>
        </w:rPr>
        <w:t>s</w:t>
      </w:r>
      <w:bookmarkEnd w:id="138"/>
      <w:bookmarkEnd w:id="139"/>
    </w:p>
    <w:p w14:paraId="4E6949E2" w14:textId="77777777" w:rsidR="00CF283F" w:rsidRPr="00D26514" w:rsidRDefault="00CF283F" w:rsidP="00EA3BCB">
      <w:pPr>
        <w:pStyle w:val="ListBullet2"/>
      </w:pPr>
      <w:r w:rsidRPr="00D26514">
        <w:rPr>
          <w:i/>
        </w:rPr>
        <w:t>&lt;e.g., HL7 2.3.1 Chapters 2, 3&gt;</w:t>
      </w:r>
    </w:p>
    <w:p w14:paraId="38444E53" w14:textId="77777777" w:rsidR="00B43198" w:rsidRPr="00D26514" w:rsidRDefault="00B43198" w:rsidP="00EA3BCB">
      <w:pPr>
        <w:pStyle w:val="ListBullet2"/>
      </w:pPr>
      <w:r w:rsidRPr="00D26514">
        <w:rPr>
          <w:i/>
        </w:rPr>
        <w:t>&lt;e.g.</w:t>
      </w:r>
      <w:r w:rsidR="008B620B" w:rsidRPr="00D26514">
        <w:rPr>
          <w:i/>
        </w:rPr>
        <w:t>,</w:t>
      </w:r>
      <w:r w:rsidRPr="00D26514">
        <w:rPr>
          <w:i/>
        </w:rPr>
        <w:t xml:space="preserve"> DICOM 2008 PS 3.3: A.35.8 X-Ray Radiation Dose SR IOD&gt;</w:t>
      </w:r>
    </w:p>
    <w:p w14:paraId="2F7D9D38" w14:textId="77777777" w:rsidR="00586AAF" w:rsidRPr="00D26514" w:rsidRDefault="00586AAF" w:rsidP="00EA3BCB">
      <w:pPr>
        <w:pStyle w:val="ListBullet2"/>
      </w:pPr>
      <w:r w:rsidRPr="00D26514">
        <w:rPr>
          <w:i/>
        </w:rPr>
        <w:t>&lt;e.g., applicable sub-sections in ITI TF-2x: Appendix Z on HL7 FHIR&gt;</w:t>
      </w:r>
    </w:p>
    <w:p w14:paraId="010549BC" w14:textId="77777777" w:rsidR="00CF283F" w:rsidRPr="00D26514" w:rsidRDefault="00303E20" w:rsidP="00303E20">
      <w:pPr>
        <w:pStyle w:val="Heading3"/>
        <w:numPr>
          <w:ilvl w:val="0"/>
          <w:numId w:val="0"/>
        </w:numPr>
        <w:rPr>
          <w:noProof w:val="0"/>
        </w:rPr>
      </w:pPr>
      <w:bookmarkStart w:id="141" w:name="_Toc345074676"/>
      <w:bookmarkStart w:id="142" w:name="_Toc500238778"/>
      <w:r w:rsidRPr="00D26514">
        <w:rPr>
          <w:noProof w:val="0"/>
        </w:rPr>
        <w:lastRenderedPageBreak/>
        <w:t>3</w:t>
      </w:r>
      <w:r w:rsidR="00CF283F" w:rsidRPr="00D26514">
        <w:rPr>
          <w:noProof w:val="0"/>
        </w:rPr>
        <w:t>.Y.4 Interaction Diagram</w:t>
      </w:r>
      <w:bookmarkEnd w:id="141"/>
      <w:bookmarkEnd w:id="142"/>
    </w:p>
    <w:p w14:paraId="20A83A81" w14:textId="28778883" w:rsidR="00F65C7B" w:rsidRPr="00D26514" w:rsidRDefault="00F65C7B" w:rsidP="00597DB2">
      <w:pPr>
        <w:pStyle w:val="AuthorInstructions"/>
      </w:pPr>
      <w:r w:rsidRPr="00376959">
        <w:rPr>
          <w:noProof/>
        </w:rPr>
        <mc:AlternateContent>
          <mc:Choice Requires="wpg">
            <w:drawing>
              <wp:anchor distT="0" distB="0" distL="114300" distR="114300" simplePos="0" relativeHeight="251666944" behindDoc="1" locked="0" layoutInCell="0" hidden="0" allowOverlap="1" wp14:anchorId="0CBCD98B" wp14:editId="10C09727">
                <wp:simplePos x="0" y="0"/>
                <wp:positionH relativeFrom="margin">
                  <wp:posOffset>0</wp:posOffset>
                </wp:positionH>
                <wp:positionV relativeFrom="paragraph">
                  <wp:posOffset>172720</wp:posOffset>
                </wp:positionV>
                <wp:extent cx="3721100" cy="2276475"/>
                <wp:effectExtent l="0" t="0" r="0" b="0"/>
                <wp:wrapTopAndBottom/>
                <wp:docPr id="20" name="Group 20"/>
                <wp:cNvGraphicFramePr/>
                <a:graphic xmlns:a="http://schemas.openxmlformats.org/drawingml/2006/main">
                  <a:graphicData uri="http://schemas.microsoft.com/office/word/2010/wordprocessingGroup">
                    <wpg:wgp>
                      <wpg:cNvGrpSpPr/>
                      <wpg:grpSpPr>
                        <a:xfrm>
                          <a:off x="0" y="0"/>
                          <a:ext cx="3721100" cy="2276475"/>
                          <a:chOff x="3481005" y="2483139"/>
                          <a:chExt cx="3729990" cy="2625090"/>
                        </a:xfrm>
                      </wpg:grpSpPr>
                      <wpg:grpSp>
                        <wpg:cNvPr id="21" name="Group 21"/>
                        <wpg:cNvGrpSpPr/>
                        <wpg:grpSpPr>
                          <a:xfrm>
                            <a:off x="3481005" y="2483139"/>
                            <a:ext cx="3729990" cy="2625090"/>
                            <a:chOff x="1800" y="1787"/>
                            <a:chExt cx="5874" cy="4134"/>
                          </a:xfrm>
                        </wpg:grpSpPr>
                        <wps:wsp>
                          <wps:cNvPr id="23" name="Rectangle 23"/>
                          <wps:cNvSpPr/>
                          <wps:spPr>
                            <a:xfrm>
                              <a:off x="1800" y="1787"/>
                              <a:ext cx="5850" cy="3825"/>
                            </a:xfrm>
                            <a:prstGeom prst="rect">
                              <a:avLst/>
                            </a:prstGeom>
                            <a:noFill/>
                            <a:ln>
                              <a:noFill/>
                            </a:ln>
                          </wps:spPr>
                          <wps:txbx>
                            <w:txbxContent>
                              <w:p w14:paraId="5B614C3E" w14:textId="77777777" w:rsidR="00F65C7B" w:rsidRDefault="00F65C7B" w:rsidP="00F65C7B">
                                <w:pPr>
                                  <w:spacing w:before="0"/>
                                  <w:textDirection w:val="btLr"/>
                                </w:pPr>
                              </w:p>
                            </w:txbxContent>
                          </wps:txbx>
                          <wps:bodyPr lIns="91425" tIns="91425" rIns="91425" bIns="91425" anchor="ctr" anchorCtr="0"/>
                        </wps:wsp>
                        <wps:wsp>
                          <wps:cNvPr id="24" name="Rectangle 24"/>
                          <wps:cNvSpPr/>
                          <wps:spPr>
                            <a:xfrm>
                              <a:off x="1800" y="2089"/>
                              <a:ext cx="5874" cy="3832"/>
                            </a:xfrm>
                            <a:prstGeom prst="rect">
                              <a:avLst/>
                            </a:prstGeom>
                            <a:noFill/>
                            <a:ln>
                              <a:noFill/>
                            </a:ln>
                          </wps:spPr>
                          <wps:txbx>
                            <w:txbxContent>
                              <w:p w14:paraId="07DE34D8" w14:textId="77777777" w:rsidR="00F65C7B" w:rsidRPr="00EE1085" w:rsidRDefault="00F65C7B" w:rsidP="0050747E">
                                <w:pPr>
                                  <w:pStyle w:val="BodyText"/>
                                  <w:jc w:val="center"/>
                                </w:pPr>
                              </w:p>
                            </w:txbxContent>
                          </wps:txbx>
                          <wps:bodyPr lIns="91425" tIns="91425" rIns="91425" bIns="91425" anchor="ctr" anchorCtr="0"/>
                        </wps:wsp>
                        <wps:wsp>
                          <wps:cNvPr id="26" name="Rectangle 26"/>
                          <wps:cNvSpPr/>
                          <wps:spPr>
                            <a:xfrm>
                              <a:off x="1800" y="1879"/>
                              <a:ext cx="1704" cy="805"/>
                            </a:xfrm>
                            <a:prstGeom prst="rect">
                              <a:avLst/>
                            </a:prstGeom>
                            <a:solidFill>
                              <a:srgbClr val="FFFFFF"/>
                            </a:solidFill>
                            <a:ln>
                              <a:noFill/>
                            </a:ln>
                          </wps:spPr>
                          <wps:txbx>
                            <w:txbxContent>
                              <w:p w14:paraId="3086BB5F" w14:textId="77777777" w:rsidR="00F65C7B" w:rsidRDefault="00F65C7B" w:rsidP="00F65C7B">
                                <w:pPr>
                                  <w:jc w:val="center"/>
                                  <w:textDirection w:val="btLr"/>
                                </w:pPr>
                                <w:r w:rsidRPr="00402725">
                                  <w:rPr>
                                    <w:rFonts w:eastAsia="Arial"/>
                                    <w:sz w:val="20"/>
                                  </w:rPr>
                                  <w:t xml:space="preserve">Transport Data </w:t>
                                </w:r>
                                <w:r>
                                  <w:rPr>
                                    <w:rFonts w:eastAsia="Arial"/>
                                    <w:sz w:val="20"/>
                                  </w:rPr>
                                  <w:t xml:space="preserve">Creator </w:t>
                                </w:r>
                              </w:p>
                            </w:txbxContent>
                          </wps:txbx>
                          <wps:bodyPr lIns="91425" tIns="45700" rIns="91425" bIns="45700" anchor="t" anchorCtr="0"/>
                        </wps:wsp>
                        <wps:wsp>
                          <wps:cNvPr id="27" name="Straight Arrow Connector 27"/>
                          <wps:cNvCnPr/>
                          <wps:spPr>
                            <a:xfrm rot="10800000">
                              <a:off x="2645" y="2686"/>
                              <a:ext cx="11" cy="2733"/>
                            </a:xfrm>
                            <a:prstGeom prst="straightConnector1">
                              <a:avLst/>
                            </a:prstGeom>
                            <a:noFill/>
                            <a:ln w="9525" cap="flat" cmpd="sng">
                              <a:solidFill>
                                <a:srgbClr val="000000"/>
                              </a:solidFill>
                              <a:prstDash val="solid"/>
                              <a:miter/>
                              <a:headEnd type="none" w="med" len="med"/>
                              <a:tailEnd type="none" w="med" len="med"/>
                            </a:ln>
                          </wps:spPr>
                          <wps:bodyPr/>
                        </wps:wsp>
                        <wps:wsp>
                          <wps:cNvPr id="28" name="Rectangle 28"/>
                          <wps:cNvSpPr/>
                          <wps:spPr>
                            <a:xfrm>
                              <a:off x="5707" y="1888"/>
                              <a:ext cx="1787" cy="937"/>
                            </a:xfrm>
                            <a:prstGeom prst="rect">
                              <a:avLst/>
                            </a:prstGeom>
                            <a:solidFill>
                              <a:srgbClr val="FFFFFF"/>
                            </a:solidFill>
                            <a:ln>
                              <a:noFill/>
                            </a:ln>
                          </wps:spPr>
                          <wps:txbx>
                            <w:txbxContent>
                              <w:p w14:paraId="0FD961B3" w14:textId="77777777" w:rsidR="00F65C7B" w:rsidRPr="00402725" w:rsidRDefault="00F65C7B" w:rsidP="00F65C7B">
                                <w:pPr>
                                  <w:jc w:val="center"/>
                                  <w:textDirection w:val="btLr"/>
                                  <w:rPr>
                                    <w:sz w:val="20"/>
                                  </w:rPr>
                                </w:pPr>
                                <w:r w:rsidRPr="00402725">
                                  <w:rPr>
                                    <w:rFonts w:eastAsia="Arial"/>
                                    <w:sz w:val="20"/>
                                  </w:rPr>
                                  <w:t xml:space="preserve">Transport Data </w:t>
                                </w:r>
                                <w:r>
                                  <w:rPr>
                                    <w:rFonts w:eastAsia="Arial"/>
                                    <w:sz w:val="20"/>
                                  </w:rPr>
                                  <w:t xml:space="preserve">Consumer </w:t>
                                </w:r>
                              </w:p>
                            </w:txbxContent>
                          </wps:txbx>
                          <wps:bodyPr lIns="91425" tIns="45700" rIns="91425" bIns="45700" anchor="t" anchorCtr="0"/>
                        </wps:wsp>
                        <wps:wsp>
                          <wps:cNvPr id="32" name="Straight Arrow Connector 32"/>
                          <wps:cNvCnPr/>
                          <wps:spPr>
                            <a:xfrm rot="10800000" flipH="1">
                              <a:off x="6615" y="2685"/>
                              <a:ext cx="0" cy="2832"/>
                            </a:xfrm>
                            <a:prstGeom prst="straightConnector1">
                              <a:avLst/>
                            </a:prstGeom>
                            <a:noFill/>
                            <a:ln w="9525" cap="flat" cmpd="sng">
                              <a:solidFill>
                                <a:srgbClr val="000000"/>
                              </a:solidFill>
                              <a:prstDash val="solid"/>
                              <a:miter/>
                              <a:headEnd type="none" w="med" len="med"/>
                              <a:tailEnd type="none" w="med" len="med"/>
                            </a:ln>
                          </wps:spPr>
                          <wps:bodyPr/>
                        </wps:wsp>
                        <wps:wsp>
                          <wps:cNvPr id="33" name="Rectangle 33"/>
                          <wps:cNvSpPr/>
                          <wps:spPr>
                            <a:xfrm>
                              <a:off x="2498" y="3656"/>
                              <a:ext cx="288" cy="958"/>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233702B6" w14:textId="77777777" w:rsidR="00F65C7B" w:rsidRDefault="00F65C7B" w:rsidP="00F65C7B">
                                <w:pPr>
                                  <w:spacing w:before="0"/>
                                  <w:textDirection w:val="btLr"/>
                                </w:pPr>
                              </w:p>
                            </w:txbxContent>
                          </wps:txbx>
                          <wps:bodyPr lIns="91425" tIns="91425" rIns="91425" bIns="91425" anchor="ctr" anchorCtr="0"/>
                        </wps:wsp>
                        <wps:wsp>
                          <wps:cNvPr id="34" name="Rectangle 34"/>
                          <wps:cNvSpPr/>
                          <wps:spPr>
                            <a:xfrm>
                              <a:off x="2984" y="3590"/>
                              <a:ext cx="3377" cy="716"/>
                            </a:xfrm>
                            <a:prstGeom prst="rect">
                              <a:avLst/>
                            </a:prstGeom>
                            <a:solidFill>
                              <a:srgbClr val="FFFFFF"/>
                            </a:solidFill>
                            <a:ln>
                              <a:noFill/>
                            </a:ln>
                          </wps:spPr>
                          <wps:txbx>
                            <w:txbxContent>
                              <w:p w14:paraId="29ED4D03" w14:textId="77777777" w:rsidR="00F65C7B" w:rsidRPr="00402725" w:rsidRDefault="00F65C7B" w:rsidP="00F65C7B">
                                <w:pPr>
                                  <w:pStyle w:val="NormalWeb"/>
                                  <w:spacing w:before="0" w:after="200" w:line="273" w:lineRule="auto"/>
                                  <w:jc w:val="center"/>
                                  <w:rPr>
                                    <w:sz w:val="20"/>
                                    <w:szCs w:val="20"/>
                                  </w:rPr>
                                </w:pPr>
                                <w:r>
                                  <w:rPr>
                                    <w:rFonts w:eastAsia="Arial"/>
                                    <w:color w:val="000000"/>
                                    <w:sz w:val="20"/>
                                    <w:szCs w:val="20"/>
                                  </w:rPr>
                                  <w:t>Send PCS</w:t>
                                </w:r>
                                <w:r w:rsidRPr="00402725">
                                  <w:rPr>
                                    <w:rFonts w:eastAsia="Arial"/>
                                    <w:color w:val="000000"/>
                                    <w:sz w:val="20"/>
                                    <w:szCs w:val="20"/>
                                  </w:rPr>
                                  <w:t xml:space="preserve"> Data</w:t>
                                </w:r>
                                <w:r>
                                  <w:rPr>
                                    <w:rFonts w:eastAsia="Arial"/>
                                    <w:color w:val="000000"/>
                                    <w:sz w:val="20"/>
                                    <w:szCs w:val="20"/>
                                  </w:rPr>
                                  <w:t xml:space="preserve"> </w:t>
                                </w:r>
                                <w:r w:rsidRPr="0069216D">
                                  <w:rPr>
                                    <w:rFonts w:eastAsia="Arial"/>
                                    <w:color w:val="000000"/>
                                    <w:sz w:val="20"/>
                                    <w:szCs w:val="20"/>
                                  </w:rPr>
                                  <w:t>[PCC-</w:t>
                                </w:r>
                                <w:r>
                                  <w:rPr>
                                    <w:rFonts w:eastAsia="Arial"/>
                                    <w:color w:val="000000"/>
                                    <w:sz w:val="20"/>
                                    <w:szCs w:val="20"/>
                                  </w:rPr>
                                  <w:t>XX</w:t>
                                </w:r>
                                <w:r w:rsidRPr="0069216D">
                                  <w:rPr>
                                    <w:rFonts w:eastAsia="Arial"/>
                                    <w:color w:val="000000"/>
                                    <w:sz w:val="20"/>
                                    <w:szCs w:val="20"/>
                                  </w:rPr>
                                  <w:t>]</w:t>
                                </w:r>
                              </w:p>
                              <w:p w14:paraId="0FB02B42" w14:textId="77777777" w:rsidR="00F65C7B" w:rsidRPr="00402725" w:rsidRDefault="00F65C7B" w:rsidP="00F65C7B">
                                <w:pPr>
                                  <w:textDirection w:val="btLr"/>
                                  <w:rPr>
                                    <w:sz w:val="20"/>
                                  </w:rPr>
                                </w:pPr>
                              </w:p>
                            </w:txbxContent>
                          </wps:txbx>
                          <wps:bodyPr lIns="91425" tIns="45700" rIns="91425" bIns="45700" anchor="t" anchorCtr="0"/>
                        </wps:wsp>
                        <wps:wsp>
                          <wps:cNvPr id="35" name="Rectangle 35"/>
                          <wps:cNvSpPr/>
                          <wps:spPr>
                            <a:xfrm>
                              <a:off x="6470" y="3633"/>
                              <a:ext cx="305" cy="968"/>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382E9AA" w14:textId="77777777" w:rsidR="00F65C7B" w:rsidRDefault="00F65C7B" w:rsidP="00F65C7B">
                                <w:pPr>
                                  <w:spacing w:before="0"/>
                                  <w:textDirection w:val="btLr"/>
                                </w:pPr>
                              </w:p>
                            </w:txbxContent>
                          </wps:txbx>
                          <wps:bodyPr lIns="91425" tIns="91425" rIns="91425" bIns="91425" anchor="ctr" anchorCtr="0"/>
                        </wps:wsp>
                        <wps:wsp>
                          <wps:cNvPr id="36" name="Straight Arrow Connector 36"/>
                          <wps:cNvCnPr/>
                          <wps:spPr>
                            <a:xfrm rot="10800000" flipH="1">
                              <a:off x="2787" y="4117"/>
                              <a:ext cx="3684" cy="17"/>
                            </a:xfrm>
                            <a:prstGeom prst="straightConnector1">
                              <a:avLst/>
                            </a:prstGeom>
                            <a:solidFill>
                              <a:srgbClr val="FFFFFF"/>
                            </a:solidFill>
                            <a:ln w="9525" cap="flat" cmpd="sng">
                              <a:solidFill>
                                <a:srgbClr val="000000"/>
                              </a:solidFill>
                              <a:prstDash val="solid"/>
                              <a:miter/>
                              <a:headEnd type="none" w="med" len="med"/>
                              <a:tailEnd type="triangle" w="lg" len="lg"/>
                            </a:ln>
                          </wps:spPr>
                          <wps:bodyPr/>
                        </wps:wsp>
                      </wpg:grpSp>
                    </wpg:wgp>
                  </a:graphicData>
                </a:graphic>
                <wp14:sizeRelV relativeFrom="margin">
                  <wp14:pctHeight>0</wp14:pctHeight>
                </wp14:sizeRelV>
              </wp:anchor>
            </w:drawing>
          </mc:Choice>
          <mc:Fallback>
            <w:pict>
              <v:group w14:anchorId="0CBCD98B" id="Group 20" o:spid="_x0000_s1048" style="position:absolute;margin-left:0;margin-top:13.6pt;width:293pt;height:179.25pt;z-index:-251649536;mso-position-horizontal-relative:margin;mso-position-vertical-relative:text;mso-height-relative:margin" coordorigin="34810,24831" coordsize="37299,2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" o:allowincell="f">
                <v:group id="Group 21" o:spid="_x0000_s1049" style="position:absolute;left:34810;top:24831;width:37299;height:26251" coordorigin="1800,1787" coordsize="5874,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3" o:spid="_x0000_s1050" style="position:absolute;left:1800;top:1787;width:5850;height:3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5B614C3E" w14:textId="77777777" w:rsidR="00F65C7B" w:rsidRDefault="00F65C7B" w:rsidP="00F65C7B">
                          <w:pPr>
                            <w:spacing w:before="0"/>
                            <w:textDirection w:val="btLr"/>
                          </w:pPr>
                        </w:p>
                      </w:txbxContent>
                    </v:textbox>
                  </v:rect>
                  <v:rect id="Rectangle 24" o:spid="_x0000_s1051" style="position:absolute;left:1800;top:2089;width:5874;height:3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filled="f" stroked="f">
                    <v:textbox inset="2.53958mm,2.53958mm,2.53958mm,2.53958mm">
                      <w:txbxContent>
                        <w:p w14:paraId="07DE34D8" w14:textId="77777777" w:rsidR="00F65C7B" w:rsidRPr="00EE1085" w:rsidRDefault="00F65C7B" w:rsidP="0050747E">
                          <w:pPr>
                            <w:pStyle w:val="BodyText"/>
                            <w:jc w:val="center"/>
                          </w:pPr>
                        </w:p>
                      </w:txbxContent>
                    </v:textbox>
                  </v:rect>
                  <v:rect id="Rectangle 26" o:spid="_x0000_s1052" style="position:absolute;left:1800;top:1879;width:1704;height: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" stroked="f">
                    <v:textbox inset="2.53958mm,1.2694mm,2.53958mm,1.2694mm">
                      <w:txbxContent>
                        <w:p w14:paraId="3086BB5F" w14:textId="77777777" w:rsidR="00F65C7B" w:rsidRDefault="00F65C7B" w:rsidP="00F65C7B">
                          <w:pPr>
                            <w:jc w:val="center"/>
                            <w:textDirection w:val="btLr"/>
                          </w:pPr>
                          <w:r w:rsidRPr="00402725">
                            <w:rPr>
                              <w:rFonts w:eastAsia="Arial"/>
                              <w:sz w:val="20"/>
                            </w:rPr>
                            <w:t xml:space="preserve">Transport Data </w:t>
                          </w:r>
                          <w:r>
                            <w:rPr>
                              <w:rFonts w:eastAsia="Arial"/>
                              <w:sz w:val="20"/>
                            </w:rPr>
                            <w:t xml:space="preserve">Creator </w:t>
                          </w:r>
                        </w:p>
                      </w:txbxContent>
                    </v:textbox>
                  </v:rect>
                  <v:shape id="Straight Arrow Connector 27" o:spid="_x0000_s1053" type="#_x0000_t32" style="position:absolute;left:2645;top:2686;width:11;height:273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">
                    <v:stroke joinstyle="miter"/>
                  </v:shape>
                  <v:rect id="Rectangle 28" o:spid="_x0000_s1054" style="position:absolute;left:5707;top:1888;width:1787;height: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" stroked="f">
                    <v:textbox inset="2.53958mm,1.2694mm,2.53958mm,1.2694mm">
                      <w:txbxContent>
                        <w:p w14:paraId="0FD961B3" w14:textId="77777777" w:rsidR="00F65C7B" w:rsidRPr="00402725" w:rsidRDefault="00F65C7B" w:rsidP="00F65C7B">
                          <w:pPr>
                            <w:jc w:val="center"/>
                            <w:textDirection w:val="btLr"/>
                            <w:rPr>
                              <w:sz w:val="20"/>
                            </w:rPr>
                          </w:pPr>
                          <w:r w:rsidRPr="00402725">
                            <w:rPr>
                              <w:rFonts w:eastAsia="Arial"/>
                              <w:sz w:val="20"/>
                            </w:rPr>
                            <w:t xml:space="preserve">Transport Data </w:t>
                          </w:r>
                          <w:r>
                            <w:rPr>
                              <w:rFonts w:eastAsia="Arial"/>
                              <w:sz w:val="20"/>
                            </w:rPr>
                            <w:t xml:space="preserve">Consumer </w:t>
                          </w:r>
                        </w:p>
                      </w:txbxContent>
                    </v:textbox>
                  </v:rect>
                  <v:shape id="Straight Arrow Connector 32" o:spid="_x0000_s1055" type="#_x0000_t32" style="position:absolute;left:6615;top:2685;width:0;height:283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">
                    <v:stroke joinstyle="miter"/>
                  </v:shape>
                  <v:rect id="Rectangle 33" o:spid="_x0000_s1056" style="position:absolute;left:2498;top:3656;width:288;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">
                    <v:textbox inset="2.53958mm,2.53958mm,2.53958mm,2.53958mm">
                      <w:txbxContent>
                        <w:p w14:paraId="233702B6" w14:textId="77777777" w:rsidR="00F65C7B" w:rsidRDefault="00F65C7B" w:rsidP="00F65C7B">
                          <w:pPr>
                            <w:spacing w:before="0"/>
                            <w:textDirection w:val="btLr"/>
                          </w:pPr>
                        </w:p>
                      </w:txbxContent>
                    </v:textbox>
                  </v:rect>
                  <v:rect id="Rectangle 34" o:spid="_x0000_s1057" style="position:absolute;left:2984;top:3590;width:337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" stroked="f">
                    <v:textbox inset="2.53958mm,1.2694mm,2.53958mm,1.2694mm">
                      <w:txbxContent>
                        <w:p w14:paraId="29ED4D03" w14:textId="77777777" w:rsidR="00F65C7B" w:rsidRPr="00402725" w:rsidRDefault="00F65C7B" w:rsidP="00F65C7B">
                          <w:pPr>
                            <w:pStyle w:val="NormalWeb"/>
                            <w:spacing w:before="0" w:after="200" w:line="273" w:lineRule="auto"/>
                            <w:jc w:val="center"/>
                            <w:rPr>
                              <w:sz w:val="20"/>
                              <w:szCs w:val="20"/>
                            </w:rPr>
                          </w:pPr>
                          <w:r>
                            <w:rPr>
                              <w:rFonts w:eastAsia="Arial"/>
                              <w:color w:val="000000"/>
                              <w:sz w:val="20"/>
                              <w:szCs w:val="20"/>
                            </w:rPr>
                            <w:t>Send PCS</w:t>
                          </w:r>
                          <w:r w:rsidRPr="00402725">
                            <w:rPr>
                              <w:rFonts w:eastAsia="Arial"/>
                              <w:color w:val="000000"/>
                              <w:sz w:val="20"/>
                              <w:szCs w:val="20"/>
                            </w:rPr>
                            <w:t xml:space="preserve"> Data</w:t>
                          </w:r>
                          <w:r>
                            <w:rPr>
                              <w:rFonts w:eastAsia="Arial"/>
                              <w:color w:val="000000"/>
                              <w:sz w:val="20"/>
                              <w:szCs w:val="20"/>
                            </w:rPr>
                            <w:t xml:space="preserve"> </w:t>
                          </w:r>
                          <w:r w:rsidRPr="0069216D">
                            <w:rPr>
                              <w:rFonts w:eastAsia="Arial"/>
                              <w:color w:val="000000"/>
                              <w:sz w:val="20"/>
                              <w:szCs w:val="20"/>
                            </w:rPr>
                            <w:t>[PCC-</w:t>
                          </w:r>
                          <w:r>
                            <w:rPr>
                              <w:rFonts w:eastAsia="Arial"/>
                              <w:color w:val="000000"/>
                              <w:sz w:val="20"/>
                              <w:szCs w:val="20"/>
                            </w:rPr>
                            <w:t>XX</w:t>
                          </w:r>
                          <w:r w:rsidRPr="0069216D">
                            <w:rPr>
                              <w:rFonts w:eastAsia="Arial"/>
                              <w:color w:val="000000"/>
                              <w:sz w:val="20"/>
                              <w:szCs w:val="20"/>
                            </w:rPr>
                            <w:t>]</w:t>
                          </w:r>
                        </w:p>
                        <w:p w14:paraId="0FB02B42" w14:textId="77777777" w:rsidR="00F65C7B" w:rsidRPr="00402725" w:rsidRDefault="00F65C7B" w:rsidP="00F65C7B">
                          <w:pPr>
                            <w:textDirection w:val="btLr"/>
                            <w:rPr>
                              <w:sz w:val="20"/>
                            </w:rPr>
                          </w:pPr>
                        </w:p>
                      </w:txbxContent>
                    </v:textbox>
                  </v:rect>
                  <v:rect id="Rectangle 35" o:spid="_x0000_s1058" style="position:absolute;left:6470;top:3633;width:305;height: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">
                    <v:textbox inset="2.53958mm,2.53958mm,2.53958mm,2.53958mm">
                      <w:txbxContent>
                        <w:p w14:paraId="4382E9AA" w14:textId="77777777" w:rsidR="00F65C7B" w:rsidRDefault="00F65C7B" w:rsidP="00F65C7B">
                          <w:pPr>
                            <w:spacing w:before="0"/>
                            <w:textDirection w:val="btLr"/>
                          </w:pPr>
                        </w:p>
                      </w:txbxContent>
                    </v:textbox>
                  </v:rect>
                  <v:shape id="Straight Arrow Connector 36" o:spid="_x0000_s1059" type="#_x0000_t32" style="position:absolute;left:2787;top:4117;width:3684;height:1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" filled="t">
                    <v:stroke endarrow="block" endarrowwidth="wide" endarrowlength="long" joinstyle="miter"/>
                  </v:shape>
                </v:group>
                <w10:wrap type="topAndBottom" anchorx="margin"/>
              </v:group>
            </w:pict>
          </mc:Fallback>
        </mc:AlternateContent>
      </w:r>
    </w:p>
    <w:p w14:paraId="5DBBBBD4" w14:textId="1F45886D" w:rsidR="00CF283F" w:rsidRPr="00D26514" w:rsidRDefault="00303E20" w:rsidP="00680648">
      <w:pPr>
        <w:pStyle w:val="Heading4"/>
        <w:numPr>
          <w:ilvl w:val="0"/>
          <w:numId w:val="0"/>
        </w:numPr>
        <w:rPr>
          <w:noProof w:val="0"/>
        </w:rPr>
      </w:pPr>
      <w:bookmarkStart w:id="143" w:name="_Toc345074677"/>
      <w:bookmarkStart w:id="144" w:name="_Toc500238779"/>
      <w:r w:rsidRPr="00D26514">
        <w:rPr>
          <w:noProof w:val="0"/>
        </w:rPr>
        <w:t>3</w:t>
      </w:r>
      <w:r w:rsidR="00CF283F" w:rsidRPr="00D26514">
        <w:rPr>
          <w:noProof w:val="0"/>
        </w:rPr>
        <w:t>.</w:t>
      </w:r>
      <w:r w:rsidR="00CF283F" w:rsidRPr="0050747E">
        <w:rPr>
          <w:noProof w:val="0"/>
          <w:highlight w:val="yellow"/>
        </w:rPr>
        <w:t>Y</w:t>
      </w:r>
      <w:r w:rsidR="00CF283F" w:rsidRPr="00D26514">
        <w:rPr>
          <w:noProof w:val="0"/>
        </w:rPr>
        <w:t xml:space="preserve">.4.1 </w:t>
      </w:r>
      <w:bookmarkEnd w:id="143"/>
      <w:bookmarkEnd w:id="144"/>
      <w:r w:rsidR="0050747E">
        <w:rPr>
          <w:noProof w:val="0"/>
        </w:rPr>
        <w:t>Send PCS Data</w:t>
      </w:r>
    </w:p>
    <w:bookmarkEnd w:id="94"/>
    <w:bookmarkEnd w:id="95"/>
    <w:bookmarkEnd w:id="96"/>
    <w:bookmarkEnd w:id="97"/>
    <w:bookmarkEnd w:id="98"/>
    <w:p w14:paraId="4B3A605E" w14:textId="589341A4" w:rsidR="0050747E" w:rsidRPr="00D26514" w:rsidRDefault="0050747E" w:rsidP="00597DB2">
      <w:pPr>
        <w:pStyle w:val="AuthorInstructions"/>
      </w:pPr>
      <w:r w:rsidRPr="0050747E">
        <w:rPr>
          <w:i w:val="0"/>
        </w:rPr>
        <w:t xml:space="preserve">The Transport Data Creator Sends the required information to the Transport Data Consumer. </w:t>
      </w:r>
    </w:p>
    <w:p w14:paraId="1D0C341B" w14:textId="77777777" w:rsidR="00CF283F" w:rsidRPr="00D26514" w:rsidRDefault="00303E20" w:rsidP="00303E20">
      <w:pPr>
        <w:pStyle w:val="Heading5"/>
        <w:numPr>
          <w:ilvl w:val="0"/>
          <w:numId w:val="0"/>
        </w:numPr>
        <w:rPr>
          <w:noProof w:val="0"/>
        </w:rPr>
      </w:pPr>
      <w:bookmarkStart w:id="145" w:name="_Toc345074678"/>
      <w:bookmarkStart w:id="146" w:name="_Toc500238780"/>
      <w:r w:rsidRPr="00D26514">
        <w:rPr>
          <w:noProof w:val="0"/>
        </w:rPr>
        <w:t>3</w:t>
      </w:r>
      <w:r w:rsidR="00CF283F" w:rsidRPr="00D26514">
        <w:rPr>
          <w:noProof w:val="0"/>
        </w:rPr>
        <w:t>.</w:t>
      </w:r>
      <w:r w:rsidR="00CF283F" w:rsidRPr="0050747E">
        <w:rPr>
          <w:noProof w:val="0"/>
          <w:highlight w:val="yellow"/>
        </w:rPr>
        <w:t>Y</w:t>
      </w:r>
      <w:r w:rsidR="00CF283F" w:rsidRPr="00D26514">
        <w:rPr>
          <w:noProof w:val="0"/>
        </w:rPr>
        <w:t>.4.1.1 Trigger Events</w:t>
      </w:r>
      <w:bookmarkEnd w:id="145"/>
      <w:bookmarkEnd w:id="146"/>
    </w:p>
    <w:p w14:paraId="59D81E0E" w14:textId="6CA8652D" w:rsidR="0050747E" w:rsidRPr="0050747E" w:rsidRDefault="0050747E" w:rsidP="00597DB2">
      <w:pPr>
        <w:pStyle w:val="AuthorInstructions"/>
        <w:rPr>
          <w:i w:val="0"/>
        </w:rPr>
      </w:pPr>
      <w:r w:rsidRPr="0050747E">
        <w:rPr>
          <w:i w:val="0"/>
        </w:rPr>
        <w:t xml:space="preserve">Any time there a patient transport to a facility from a paramedicine entity the receiving hospital needs to receive the relevant patient information to inform their decisions when the patient arrives. </w:t>
      </w:r>
    </w:p>
    <w:p w14:paraId="0BD2FE6D" w14:textId="77777777" w:rsidR="00CF283F" w:rsidRPr="00D26514" w:rsidRDefault="00303E20" w:rsidP="00303E20">
      <w:pPr>
        <w:pStyle w:val="Heading5"/>
        <w:numPr>
          <w:ilvl w:val="0"/>
          <w:numId w:val="0"/>
        </w:numPr>
        <w:rPr>
          <w:noProof w:val="0"/>
        </w:rPr>
      </w:pPr>
      <w:bookmarkStart w:id="147" w:name="_Toc345074679"/>
      <w:bookmarkStart w:id="148" w:name="_Toc500238781"/>
      <w:r w:rsidRPr="00D26514">
        <w:rPr>
          <w:noProof w:val="0"/>
        </w:rPr>
        <w:t>3</w:t>
      </w:r>
      <w:r w:rsidR="00CF283F" w:rsidRPr="00D26514">
        <w:rPr>
          <w:noProof w:val="0"/>
        </w:rPr>
        <w:t>.</w:t>
      </w:r>
      <w:r w:rsidR="00CF283F" w:rsidRPr="00BD2386">
        <w:rPr>
          <w:noProof w:val="0"/>
          <w:highlight w:val="yellow"/>
        </w:rPr>
        <w:t>Y</w:t>
      </w:r>
      <w:r w:rsidR="00CF283F" w:rsidRPr="00D26514">
        <w:rPr>
          <w:noProof w:val="0"/>
        </w:rPr>
        <w:t>.4.1.2 Messa</w:t>
      </w:r>
      <w:commentRangeStart w:id="149"/>
      <w:r w:rsidR="00CF283F" w:rsidRPr="00D26514">
        <w:rPr>
          <w:noProof w:val="0"/>
        </w:rPr>
        <w:t>ge</w:t>
      </w:r>
      <w:commentRangeEnd w:id="149"/>
      <w:r w:rsidR="006D081D">
        <w:rPr>
          <w:rStyle w:val="CommentReference"/>
          <w:rFonts w:ascii="Times New Roman" w:hAnsi="Times New Roman"/>
          <w:b w:val="0"/>
          <w:noProof w:val="0"/>
          <w:kern w:val="0"/>
        </w:rPr>
        <w:commentReference w:id="149"/>
      </w:r>
      <w:r w:rsidR="00CF283F" w:rsidRPr="00D26514">
        <w:rPr>
          <w:noProof w:val="0"/>
        </w:rPr>
        <w:t xml:space="preserve"> Semantics</w:t>
      </w:r>
      <w:bookmarkEnd w:id="147"/>
      <w:bookmarkEnd w:id="148"/>
    </w:p>
    <w:p w14:paraId="387745A2" w14:textId="77777777" w:rsidR="00CF283F" w:rsidRPr="006D081D" w:rsidRDefault="00DD13DB" w:rsidP="00597DB2">
      <w:pPr>
        <w:pStyle w:val="AuthorInstructions"/>
        <w:rPr>
          <w:highlight w:val="lightGray"/>
        </w:rPr>
      </w:pPr>
      <w:r w:rsidRPr="006D081D">
        <w:rPr>
          <w:highlight w:val="lightGray"/>
        </w:rPr>
        <w:t>&lt;D</w:t>
      </w:r>
      <w:r w:rsidR="00CF283F" w:rsidRPr="006D081D">
        <w:rPr>
          <w:highlight w:val="lightGray"/>
        </w:rPr>
        <w:t>etailed description of the meaning</w:t>
      </w:r>
      <w:r w:rsidR="00B43198" w:rsidRPr="006D081D">
        <w:rPr>
          <w:highlight w:val="lightGray"/>
        </w:rPr>
        <w:t xml:space="preserve">, </w:t>
      </w:r>
      <w:proofErr w:type="gramStart"/>
      <w:r w:rsidR="00B43198" w:rsidRPr="006D081D">
        <w:rPr>
          <w:highlight w:val="lightGray"/>
        </w:rPr>
        <w:t>structure</w:t>
      </w:r>
      <w:proofErr w:type="gramEnd"/>
      <w:r w:rsidR="00CF283F" w:rsidRPr="006D081D">
        <w:rPr>
          <w:highlight w:val="lightGray"/>
        </w:rPr>
        <w:t xml:space="preserve"> </w:t>
      </w:r>
      <w:r w:rsidR="00B43198" w:rsidRPr="006D081D">
        <w:rPr>
          <w:highlight w:val="lightGray"/>
        </w:rPr>
        <w:t xml:space="preserve">and contents </w:t>
      </w:r>
      <w:r w:rsidR="00CF283F" w:rsidRPr="006D081D">
        <w:rPr>
          <w:highlight w:val="lightGray"/>
        </w:rPr>
        <w:t xml:space="preserve">of </w:t>
      </w:r>
      <w:r w:rsidR="002D5B69" w:rsidRPr="006D081D">
        <w:rPr>
          <w:highlight w:val="lightGray"/>
        </w:rPr>
        <w:t>the m</w:t>
      </w:r>
      <w:r w:rsidR="00865616" w:rsidRPr="006D081D">
        <w:rPr>
          <w:highlight w:val="lightGray"/>
        </w:rPr>
        <w:t>essage, including</w:t>
      </w:r>
      <w:r w:rsidR="00CF283F" w:rsidRPr="006D081D">
        <w:rPr>
          <w:highlight w:val="lightGray"/>
        </w:rPr>
        <w:t xml:space="preserve"> any IHE specific clarifications of the message format, attributes, etc.&gt;</w:t>
      </w:r>
    </w:p>
    <w:p w14:paraId="52B72DDE" w14:textId="77777777" w:rsidR="006C371A" w:rsidRPr="006D081D" w:rsidRDefault="006C371A" w:rsidP="00597DB2">
      <w:pPr>
        <w:pStyle w:val="AuthorInstructions"/>
        <w:rPr>
          <w:highlight w:val="lightGray"/>
        </w:rPr>
      </w:pPr>
      <w:r w:rsidRPr="006D081D">
        <w:rPr>
          <w:highlight w:val="lightGray"/>
        </w:rPr>
        <w:t>&lt;Start by describing the standard underlying the message and how the participating actors are mapped</w:t>
      </w:r>
      <w:r w:rsidR="00865616" w:rsidRPr="006D081D">
        <w:rPr>
          <w:highlight w:val="lightGray"/>
        </w:rPr>
        <w:t xml:space="preserve"> (e.g., “This</w:t>
      </w:r>
      <w:r w:rsidR="00887E40" w:rsidRPr="006D081D">
        <w:rPr>
          <w:highlight w:val="lightGray"/>
        </w:rPr>
        <w:t xml:space="preserve"> </w:t>
      </w:r>
      <w:r w:rsidRPr="006D081D">
        <w:rPr>
          <w:highlight w:val="lightGray"/>
        </w:rPr>
        <w:t>message is a DICOM C-FIND Request</w:t>
      </w:r>
      <w:r w:rsidR="00887E40" w:rsidRPr="006D081D">
        <w:rPr>
          <w:highlight w:val="lightGray"/>
        </w:rPr>
        <w:t xml:space="preserve">. </w:t>
      </w:r>
      <w:r w:rsidRPr="006D081D">
        <w:rPr>
          <w:highlight w:val="lightGray"/>
        </w:rPr>
        <w:t>Actor A is the SCU</w:t>
      </w:r>
      <w:r w:rsidR="00887E40" w:rsidRPr="006D081D">
        <w:rPr>
          <w:highlight w:val="lightGray"/>
        </w:rPr>
        <w:t xml:space="preserve">. </w:t>
      </w:r>
      <w:r w:rsidRPr="006D081D">
        <w:rPr>
          <w:highlight w:val="lightGray"/>
        </w:rPr>
        <w:t>Actor D is the SCP.</w:t>
      </w:r>
      <w:r w:rsidR="00865616" w:rsidRPr="006D081D">
        <w:rPr>
          <w:highlight w:val="lightGray"/>
        </w:rPr>
        <w:t>”</w:t>
      </w:r>
      <w:r w:rsidR="00887E40" w:rsidRPr="006D081D">
        <w:rPr>
          <w:highlight w:val="lightGray"/>
        </w:rPr>
        <w:t>)</w:t>
      </w:r>
      <w:r w:rsidR="00CD4D46" w:rsidRPr="006D081D">
        <w:rPr>
          <w:highlight w:val="lightGray"/>
        </w:rPr>
        <w:t>.</w:t>
      </w:r>
      <w:r w:rsidRPr="006D081D">
        <w:rPr>
          <w:highlight w:val="lightGray"/>
        </w:rPr>
        <w:t>&gt;</w:t>
      </w:r>
    </w:p>
    <w:p w14:paraId="58678B91" w14:textId="77777777" w:rsidR="006C371A" w:rsidRPr="00D26514" w:rsidRDefault="006C371A" w:rsidP="00597DB2">
      <w:pPr>
        <w:pStyle w:val="AuthorInstructions"/>
      </w:pPr>
      <w:r w:rsidRPr="006D081D">
        <w:rPr>
          <w:highlight w:val="lightGray"/>
        </w:rPr>
        <w:t>&lt;Continue profiling the message by providing guidance or constraints on how the message parameters are populated, how the payload is encoded, how the message is structured and what the contents mean</w:t>
      </w:r>
      <w:r w:rsidR="00887E40" w:rsidRPr="006D081D">
        <w:rPr>
          <w:highlight w:val="lightGray"/>
        </w:rPr>
        <w:t xml:space="preserve">. </w:t>
      </w:r>
      <w:r w:rsidRPr="006D081D">
        <w:rPr>
          <w:highlight w:val="lightGray"/>
        </w:rPr>
        <w:t>These message semantics should both help the sender to construct the message and the receiver to interpret the message.&gt;</w:t>
      </w:r>
    </w:p>
    <w:p w14:paraId="1762256D" w14:textId="77777777" w:rsidR="00CF283F" w:rsidRPr="00D26514" w:rsidRDefault="00303E20" w:rsidP="00303E20">
      <w:pPr>
        <w:pStyle w:val="Heading5"/>
        <w:numPr>
          <w:ilvl w:val="0"/>
          <w:numId w:val="0"/>
        </w:numPr>
        <w:rPr>
          <w:noProof w:val="0"/>
        </w:rPr>
      </w:pPr>
      <w:bookmarkStart w:id="150" w:name="_Toc345074680"/>
      <w:bookmarkStart w:id="151" w:name="_Toc500238782"/>
      <w:r w:rsidRPr="00D26514">
        <w:rPr>
          <w:noProof w:val="0"/>
        </w:rPr>
        <w:t>3</w:t>
      </w:r>
      <w:r w:rsidR="00CF283F" w:rsidRPr="00D26514">
        <w:rPr>
          <w:noProof w:val="0"/>
        </w:rPr>
        <w:t>.Y.4.1.3 Expected Actions</w:t>
      </w:r>
      <w:bookmarkEnd w:id="150"/>
      <w:bookmarkEnd w:id="151"/>
    </w:p>
    <w:p w14:paraId="2B4281B8" w14:textId="77777777" w:rsidR="00CF283F" w:rsidRPr="00D26514" w:rsidRDefault="00DD13DB" w:rsidP="00597DB2">
      <w:pPr>
        <w:pStyle w:val="AuthorInstructions"/>
      </w:pPr>
      <w:r w:rsidRPr="00D26514">
        <w:t>&lt;D</w:t>
      </w:r>
      <w:r w:rsidR="00CF283F" w:rsidRPr="00D26514">
        <w:t xml:space="preserve">escription of the actions expected </w:t>
      </w:r>
      <w:r w:rsidR="00B43198" w:rsidRPr="00D26514">
        <w:t xml:space="preserve">to be taken </w:t>
      </w:r>
      <w:proofErr w:type="gramStart"/>
      <w:r w:rsidR="00B43198" w:rsidRPr="00D26514">
        <w:t>as a result of</w:t>
      </w:r>
      <w:proofErr w:type="gramEnd"/>
      <w:r w:rsidR="00B43198" w:rsidRPr="00D26514">
        <w:t xml:space="preserve"> sending or receiving </w:t>
      </w:r>
      <w:r w:rsidR="00CF283F" w:rsidRPr="00D26514">
        <w:t xml:space="preserve">this </w:t>
      </w:r>
      <w:r w:rsidR="00680648" w:rsidRPr="00D26514">
        <w:t>message</w:t>
      </w:r>
      <w:r w:rsidRPr="00D26514">
        <w:t>.</w:t>
      </w:r>
      <w:r w:rsidR="00CF283F" w:rsidRPr="00D26514">
        <w:t>&gt;</w:t>
      </w:r>
    </w:p>
    <w:p w14:paraId="31772F62" w14:textId="77777777" w:rsidR="006C371A" w:rsidRPr="00D26514" w:rsidRDefault="006C371A" w:rsidP="00597DB2">
      <w:pPr>
        <w:pStyle w:val="AuthorInstructions"/>
      </w:pPr>
      <w:r w:rsidRPr="00D26514">
        <w:t>&lt;Describe what the receiver is expected/required to do upon receiving this message. &gt;</w:t>
      </w:r>
    </w:p>
    <w:p w14:paraId="44619DA4" w14:textId="77777777" w:rsidR="006C371A" w:rsidRPr="00D26514" w:rsidRDefault="006C371A" w:rsidP="00597DB2">
      <w:pPr>
        <w:pStyle w:val="AuthorInstructions"/>
      </w:pPr>
      <w:r w:rsidRPr="00D26514">
        <w:lastRenderedPageBreak/>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6FE96AA7" w14:textId="18337216" w:rsidR="00DD13DB" w:rsidRDefault="00DD13DB" w:rsidP="00597DB2">
      <w:pPr>
        <w:pStyle w:val="AuthorInstructions"/>
      </w:pPr>
      <w:r w:rsidRPr="00D26514">
        <w:t>&lt;Explicitly define any expected action based on the multiplicity of an actor(s), if applicable.&gt;</w:t>
      </w:r>
    </w:p>
    <w:p w14:paraId="290F2BE4" w14:textId="46CBAB52" w:rsidR="006D081D" w:rsidRPr="00376959" w:rsidRDefault="006D081D" w:rsidP="006D081D">
      <w:pPr>
        <w:pStyle w:val="BodyText"/>
      </w:pPr>
      <w:commentRangeStart w:id="152"/>
      <w:r>
        <w:t>The</w:t>
      </w:r>
      <w:commentRangeEnd w:id="152"/>
      <w:r>
        <w:rPr>
          <w:rStyle w:val="CommentReference"/>
        </w:rPr>
        <w:commentReference w:id="152"/>
      </w:r>
      <w:r>
        <w:t xml:space="preserve"> Transport Data Creator</w:t>
      </w:r>
      <w:r w:rsidRPr="00376959">
        <w:t xml:space="preserve"> initiates the </w:t>
      </w:r>
      <w:r>
        <w:t>send</w:t>
      </w:r>
      <w:r w:rsidRPr="00376959">
        <w:t xml:space="preserve"> for the resources specified in PCC TF-</w:t>
      </w:r>
      <w:r w:rsidRPr="006D081D">
        <w:rPr>
          <w:highlight w:val="yellow"/>
        </w:rPr>
        <w:t>XXXXX</w:t>
      </w:r>
      <w:r w:rsidRPr="00376959">
        <w:t xml:space="preserve"> Transport Content </w:t>
      </w:r>
      <w:r>
        <w:t>using HTTP or HTTPS SEND</w:t>
      </w:r>
      <w:r w:rsidRPr="00376959">
        <w:t xml:space="preserve">, </w:t>
      </w:r>
      <w:r>
        <w:t>and the Transport Data Consumer</w:t>
      </w:r>
      <w:r w:rsidRPr="00376959">
        <w:t xml:space="preserve"> responds using the resources specified in PCC TF-</w:t>
      </w:r>
      <w:r w:rsidRPr="006D081D">
        <w:rPr>
          <w:highlight w:val="yellow"/>
        </w:rPr>
        <w:t>XXXX</w:t>
      </w:r>
      <w:r>
        <w:t xml:space="preserve"> PCS </w:t>
      </w:r>
      <w:r w:rsidRPr="00376959">
        <w:t xml:space="preserve">Transport Content </w:t>
      </w:r>
      <w:r>
        <w:t>according to the FHIR SEND</w:t>
      </w:r>
      <w:r w:rsidRPr="00376959">
        <w:t xml:space="preserve"> specification with the requested transport information or an error message. See: </w:t>
      </w:r>
      <w:hyperlink r:id="rId31" w:history="1">
        <w:r w:rsidRPr="00376959">
          <w:rPr>
            <w:rStyle w:val="Hyperlink"/>
          </w:rPr>
          <w:t>http://hl7.org/fhir/STU3/index.html</w:t>
        </w:r>
      </w:hyperlink>
    </w:p>
    <w:p w14:paraId="33C57AE3" w14:textId="1E0D3491" w:rsidR="0011062E" w:rsidRPr="00D26514" w:rsidRDefault="0011062E" w:rsidP="00EA3BCB">
      <w:pPr>
        <w:pStyle w:val="Heading3"/>
        <w:numPr>
          <w:ilvl w:val="0"/>
          <w:numId w:val="0"/>
        </w:numPr>
      </w:pPr>
      <w:bookmarkStart w:id="153" w:name="_Toc500238787"/>
      <w:r w:rsidRPr="00D26514">
        <w:rPr>
          <w:noProof w:val="0"/>
        </w:rPr>
        <w:t>3.</w:t>
      </w:r>
      <w:r w:rsidRPr="00416592">
        <w:rPr>
          <w:noProof w:val="0"/>
          <w:highlight w:val="yellow"/>
        </w:rPr>
        <w:t>Y</w:t>
      </w:r>
      <w:r w:rsidRPr="00D26514">
        <w:rPr>
          <w:noProof w:val="0"/>
        </w:rPr>
        <w:t>.</w:t>
      </w:r>
      <w:r w:rsidR="000E70CC" w:rsidRPr="00D26514">
        <w:rPr>
          <w:noProof w:val="0"/>
        </w:rPr>
        <w:t>5</w:t>
      </w:r>
      <w:r w:rsidRPr="00D26514">
        <w:rPr>
          <w:noProof w:val="0"/>
        </w:rPr>
        <w:t xml:space="preserve"> Protocol Requ</w:t>
      </w:r>
      <w:commentRangeStart w:id="154"/>
      <w:r w:rsidRPr="00D26514">
        <w:rPr>
          <w:noProof w:val="0"/>
        </w:rPr>
        <w:t>ire</w:t>
      </w:r>
      <w:commentRangeEnd w:id="154"/>
      <w:r w:rsidR="00416592">
        <w:rPr>
          <w:rStyle w:val="CommentReference"/>
          <w:rFonts w:ascii="Times New Roman" w:hAnsi="Times New Roman"/>
          <w:b w:val="0"/>
          <w:noProof w:val="0"/>
          <w:kern w:val="0"/>
        </w:rPr>
        <w:commentReference w:id="154"/>
      </w:r>
      <w:r w:rsidRPr="00D26514">
        <w:rPr>
          <w:noProof w:val="0"/>
        </w:rPr>
        <w:t>ments</w:t>
      </w:r>
      <w:bookmarkEnd w:id="153"/>
    </w:p>
    <w:p w14:paraId="3A081687" w14:textId="26E3FD64" w:rsidR="004A6CA4" w:rsidRPr="00D26514" w:rsidRDefault="004A6CA4" w:rsidP="004A6CA4">
      <w:pPr>
        <w:pStyle w:val="AuthorInstructions"/>
      </w:pPr>
      <w:r w:rsidRPr="00EB1FEC">
        <w:rPr>
          <w:highlight w:val="lightGray"/>
        </w:rPr>
        <w:t>&lt;In this section, the selected protocol bindings of the transactions are explained in detail (like SOAP or HTTP bindings</w:t>
      </w:r>
      <w:proofErr w:type="gramStart"/>
      <w:r w:rsidRPr="00EB1FEC">
        <w:rPr>
          <w:highlight w:val="lightGray"/>
        </w:rPr>
        <w:t>).For</w:t>
      </w:r>
      <w:proofErr w:type="gramEnd"/>
      <w:r w:rsidRPr="00EB1FEC">
        <w:rPr>
          <w:highlight w:val="lightGray"/>
        </w:rPr>
        <w:t xml:space="preserve"> an example, see the QRPH DEX Profile or ITI TF-2b:3.34.5</w:t>
      </w:r>
      <w:r w:rsidR="00DD70BB" w:rsidRPr="00EB1FEC">
        <w:rPr>
          <w:highlight w:val="lightGray"/>
        </w:rPr>
        <w:t>, 3.35.5. Indicate NA if not used.</w:t>
      </w:r>
      <w:r w:rsidRPr="00EB1FEC">
        <w:rPr>
          <w:highlight w:val="lightGray"/>
        </w:rPr>
        <w:t>&gt;</w:t>
      </w:r>
    </w:p>
    <w:p w14:paraId="63551E7E" w14:textId="77777777" w:rsidR="004A6CA4" w:rsidRPr="00D26514" w:rsidRDefault="004A6CA4" w:rsidP="004A6CA4">
      <w:pPr>
        <w:pStyle w:val="Heading3"/>
        <w:numPr>
          <w:ilvl w:val="0"/>
          <w:numId w:val="0"/>
        </w:numPr>
        <w:rPr>
          <w:noProof w:val="0"/>
        </w:rPr>
      </w:pPr>
      <w:bookmarkStart w:id="155" w:name="_Toc500238788"/>
      <w:r w:rsidRPr="00D26514">
        <w:rPr>
          <w:noProof w:val="0"/>
        </w:rPr>
        <w:t>3.</w:t>
      </w:r>
      <w:r w:rsidRPr="0026499B">
        <w:rPr>
          <w:noProof w:val="0"/>
          <w:highlight w:val="yellow"/>
        </w:rPr>
        <w:t>Y</w:t>
      </w:r>
      <w:r w:rsidRPr="00D26514">
        <w:rPr>
          <w:noProof w:val="0"/>
        </w:rPr>
        <w:t>.</w:t>
      </w:r>
      <w:r w:rsidR="000E70CC" w:rsidRPr="00D26514">
        <w:rPr>
          <w:noProof w:val="0"/>
        </w:rPr>
        <w:t>6</w:t>
      </w:r>
      <w:r w:rsidRPr="00D26514">
        <w:rPr>
          <w:noProof w:val="0"/>
        </w:rPr>
        <w:t xml:space="preserve"> Security Considerations</w:t>
      </w:r>
      <w:bookmarkEnd w:id="155"/>
    </w:p>
    <w:p w14:paraId="61AF0B34" w14:textId="77777777" w:rsidR="00EB1FEC" w:rsidRPr="00376959" w:rsidRDefault="00EB1FEC" w:rsidP="00EB1FEC">
      <w:pPr>
        <w:pStyle w:val="BodyText"/>
      </w:pPr>
      <w:commentRangeStart w:id="156"/>
      <w:r w:rsidRPr="00376959">
        <w:rPr>
          <w:iCs/>
        </w:rPr>
        <w:t>See</w:t>
      </w:r>
      <w:r w:rsidRPr="00376959">
        <w:t xml:space="preserve"> ITI </w:t>
      </w:r>
      <w:commentRangeEnd w:id="156"/>
      <w:r w:rsidR="00F8357A">
        <w:rPr>
          <w:rStyle w:val="CommentReference"/>
        </w:rPr>
        <w:commentReference w:id="156"/>
      </w:r>
      <w:r w:rsidRPr="00376959">
        <w:t>TF-2.x Appendix Z.8 “Mobile Security Considerations”</w:t>
      </w:r>
    </w:p>
    <w:p w14:paraId="134DA84E" w14:textId="77777777" w:rsidR="00EB1FEC" w:rsidRPr="00376959" w:rsidRDefault="00EB1FEC" w:rsidP="00EB1FEC">
      <w:pPr>
        <w:pStyle w:val="BodyText"/>
        <w:rPr>
          <w:iCs/>
        </w:rPr>
      </w:pPr>
      <w:r w:rsidRPr="00376959">
        <w:rPr>
          <w:iCs/>
        </w:rPr>
        <w:t xml:space="preserve">Note: This assumes the approval of the current ITI-CP-1036 regarding </w:t>
      </w:r>
      <w:r w:rsidRPr="00376959">
        <w:t>Appendix Z.8 “Mobile Security Considerations”</w:t>
      </w:r>
      <w:r w:rsidRPr="00376959">
        <w:rPr>
          <w:iCs/>
        </w:rPr>
        <w:t>.</w:t>
      </w:r>
    </w:p>
    <w:p w14:paraId="6511B971" w14:textId="77777777" w:rsidR="004A6CA4" w:rsidRPr="00D26514" w:rsidRDefault="004A6CA4" w:rsidP="004A6CA4">
      <w:pPr>
        <w:pStyle w:val="Heading4"/>
        <w:numPr>
          <w:ilvl w:val="0"/>
          <w:numId w:val="0"/>
        </w:numPr>
        <w:rPr>
          <w:noProof w:val="0"/>
        </w:rPr>
      </w:pPr>
      <w:bookmarkStart w:id="157" w:name="_Toc500238789"/>
      <w:r w:rsidRPr="00D26514">
        <w:rPr>
          <w:noProof w:val="0"/>
        </w:rPr>
        <w:t>3.</w:t>
      </w:r>
      <w:r w:rsidRPr="0026499B">
        <w:rPr>
          <w:noProof w:val="0"/>
          <w:highlight w:val="yellow"/>
        </w:rPr>
        <w:t>Y</w:t>
      </w:r>
      <w:r w:rsidRPr="00D26514">
        <w:rPr>
          <w:noProof w:val="0"/>
        </w:rPr>
        <w:t>.</w:t>
      </w:r>
      <w:r w:rsidR="000E70CC" w:rsidRPr="00D26514">
        <w:rPr>
          <w:noProof w:val="0"/>
        </w:rPr>
        <w:t>6</w:t>
      </w:r>
      <w:r w:rsidRPr="00D26514">
        <w:rPr>
          <w:noProof w:val="0"/>
        </w:rPr>
        <w:t>.1 Security Audit Considerations</w:t>
      </w:r>
      <w:bookmarkEnd w:id="157"/>
    </w:p>
    <w:p w14:paraId="08D4F590" w14:textId="6A6A7A06" w:rsidR="0026499B" w:rsidRPr="00376959" w:rsidRDefault="0026499B" w:rsidP="0026499B">
      <w:pPr>
        <w:pStyle w:val="BodyText"/>
      </w:pPr>
      <w:commentRangeStart w:id="158"/>
      <w:r w:rsidRPr="00376959">
        <w:t>There h</w:t>
      </w:r>
      <w:commentRangeEnd w:id="158"/>
      <w:r>
        <w:rPr>
          <w:rStyle w:val="CommentReference"/>
        </w:rPr>
        <w:commentReference w:id="158"/>
      </w:r>
      <w:r w:rsidRPr="00376959">
        <w:t>as to be a trusted connection bet</w:t>
      </w:r>
      <w:r>
        <w:t>ween the Transport Data Creator and Transport Data Consumer</w:t>
      </w:r>
      <w:r w:rsidRPr="00376959">
        <w:t>. This will be carried out in implementation and can either be a business relationship or a secured connection done through</w:t>
      </w:r>
      <w:r>
        <w:t xml:space="preserve"> ATNA. The Transport Data Consumer</w:t>
      </w:r>
      <w:r w:rsidRPr="00376959">
        <w:t xml:space="preserve"> has control of </w:t>
      </w:r>
      <w:r>
        <w:t>what information will be consumed</w:t>
      </w:r>
      <w:r w:rsidRPr="00376959">
        <w:t xml:space="preserve">. See PCC TF </w:t>
      </w:r>
      <w:proofErr w:type="gramStart"/>
      <w:r w:rsidRPr="00376959">
        <w:t>1:X.</w:t>
      </w:r>
      <w:proofErr w:type="gramEnd"/>
      <w:r w:rsidRPr="00376959">
        <w:t>5. This transaction includes identifiable health information, and depending upon the implementation and application, may constitute a disclosure of health information that requires audit, encryption, and authentication of the Data Consumer and Data responder. For further guidance, see ITI TF Supplement: Appendix Z.</w:t>
      </w:r>
    </w:p>
    <w:p w14:paraId="5A82EABA" w14:textId="34257847" w:rsidR="004A6CA4" w:rsidRPr="00D26514" w:rsidRDefault="004A6CA4" w:rsidP="004A6CA4">
      <w:pPr>
        <w:pStyle w:val="Heading5"/>
        <w:numPr>
          <w:ilvl w:val="0"/>
          <w:numId w:val="0"/>
        </w:numPr>
        <w:rPr>
          <w:noProof w:val="0"/>
        </w:rPr>
      </w:pPr>
      <w:bookmarkStart w:id="159" w:name="_Toc500238790"/>
      <w:commentRangeStart w:id="160"/>
      <w:r w:rsidRPr="00D26514">
        <w:rPr>
          <w:noProof w:val="0"/>
        </w:rPr>
        <w:t>3.</w:t>
      </w:r>
      <w:r w:rsidRPr="002C645C">
        <w:rPr>
          <w:noProof w:val="0"/>
          <w:highlight w:val="yellow"/>
        </w:rPr>
        <w:t>Y</w:t>
      </w:r>
      <w:r w:rsidRPr="00D26514">
        <w:rPr>
          <w:noProof w:val="0"/>
        </w:rPr>
        <w:t>.</w:t>
      </w:r>
      <w:proofErr w:type="gramStart"/>
      <w:r w:rsidR="000E70CC" w:rsidRPr="00D26514">
        <w:rPr>
          <w:noProof w:val="0"/>
        </w:rPr>
        <w:t>6</w:t>
      </w:r>
      <w:r w:rsidR="002C645C">
        <w:rPr>
          <w:noProof w:val="0"/>
        </w:rPr>
        <w:t>.(</w:t>
      </w:r>
      <w:proofErr w:type="gramEnd"/>
      <w:r w:rsidR="002C645C">
        <w:rPr>
          <w:noProof w:val="0"/>
        </w:rPr>
        <w:t>z) Transport Data Creator</w:t>
      </w:r>
      <w:r w:rsidRPr="00D26514">
        <w:rPr>
          <w:noProof w:val="0"/>
        </w:rPr>
        <w:t xml:space="preserve"> Specific Security Considerations</w:t>
      </w:r>
      <w:bookmarkEnd w:id="159"/>
    </w:p>
    <w:p w14:paraId="6B73D854" w14:textId="0AF68BA0" w:rsidR="004A6CA4" w:rsidRPr="002C645C" w:rsidRDefault="002C645C">
      <w:pPr>
        <w:pStyle w:val="AuthorInstructions"/>
        <w:rPr>
          <w:i w:val="0"/>
        </w:rPr>
      </w:pPr>
      <w:r w:rsidRPr="002C645C">
        <w:rPr>
          <w:i w:val="0"/>
        </w:rPr>
        <w:t>None</w:t>
      </w:r>
    </w:p>
    <w:p w14:paraId="5B29DEDF" w14:textId="4127A40D" w:rsidR="002C645C" w:rsidRPr="00D26514" w:rsidRDefault="002C645C" w:rsidP="002C645C">
      <w:pPr>
        <w:pStyle w:val="Heading5"/>
        <w:numPr>
          <w:ilvl w:val="0"/>
          <w:numId w:val="0"/>
        </w:numPr>
        <w:rPr>
          <w:noProof w:val="0"/>
        </w:rPr>
      </w:pPr>
      <w:r w:rsidRPr="00D26514">
        <w:rPr>
          <w:noProof w:val="0"/>
        </w:rPr>
        <w:t>3.</w:t>
      </w:r>
      <w:r w:rsidRPr="002C645C">
        <w:rPr>
          <w:noProof w:val="0"/>
          <w:highlight w:val="yellow"/>
        </w:rPr>
        <w:t>Y</w:t>
      </w:r>
      <w:r w:rsidRPr="00D26514">
        <w:rPr>
          <w:noProof w:val="0"/>
        </w:rPr>
        <w:t>.</w:t>
      </w:r>
      <w:proofErr w:type="gramStart"/>
      <w:r w:rsidRPr="00D26514">
        <w:rPr>
          <w:noProof w:val="0"/>
        </w:rPr>
        <w:t>6</w:t>
      </w:r>
      <w:r>
        <w:rPr>
          <w:noProof w:val="0"/>
        </w:rPr>
        <w:t>.</w:t>
      </w:r>
      <w:proofErr w:type="gramEnd"/>
      <w:r>
        <w:rPr>
          <w:noProof w:val="0"/>
        </w:rPr>
        <w:t>(z) Transport</w:t>
      </w:r>
      <w:bookmarkStart w:id="161" w:name="_GoBack"/>
      <w:bookmarkEnd w:id="161"/>
      <w:r>
        <w:rPr>
          <w:noProof w:val="0"/>
        </w:rPr>
        <w:t xml:space="preserve"> Data Consumer</w:t>
      </w:r>
      <w:r w:rsidRPr="00D26514">
        <w:rPr>
          <w:noProof w:val="0"/>
        </w:rPr>
        <w:t xml:space="preserve"> Specific Security Considerations</w:t>
      </w:r>
    </w:p>
    <w:p w14:paraId="563F0AE5" w14:textId="0A437E48" w:rsidR="0011062E" w:rsidRPr="00D26514" w:rsidRDefault="002C645C" w:rsidP="00EA3BCB">
      <w:pPr>
        <w:pStyle w:val="BodyText"/>
      </w:pPr>
      <w:r>
        <w:t xml:space="preserve">None </w:t>
      </w:r>
      <w:commentRangeEnd w:id="160"/>
      <w:r>
        <w:rPr>
          <w:rStyle w:val="CommentReference"/>
        </w:rPr>
        <w:commentReference w:id="160"/>
      </w:r>
    </w:p>
    <w:p w14:paraId="4B91E11C" w14:textId="77777777" w:rsidR="00EA4EA1" w:rsidRPr="00D26514" w:rsidRDefault="00EA4EA1" w:rsidP="00EA4EA1">
      <w:pPr>
        <w:pStyle w:val="PartTitle"/>
        <w:rPr>
          <w:highlight w:val="yellow"/>
        </w:rPr>
      </w:pPr>
      <w:bookmarkStart w:id="162" w:name="_Toc345074688"/>
      <w:bookmarkStart w:id="163" w:name="_Toc500238791"/>
      <w:r w:rsidRPr="00D26514">
        <w:lastRenderedPageBreak/>
        <w:t>Appendices</w:t>
      </w:r>
      <w:bookmarkEnd w:id="162"/>
      <w:bookmarkEnd w:id="163"/>
      <w:r w:rsidRPr="00D26514">
        <w:rPr>
          <w:highlight w:val="yellow"/>
        </w:rPr>
        <w:t xml:space="preserve"> </w:t>
      </w:r>
    </w:p>
    <w:p w14:paraId="5DB886E5" w14:textId="77777777" w:rsidR="00144F18" w:rsidRPr="00D26514" w:rsidRDefault="00EA4EA1" w:rsidP="00EA4EA1">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3675DAEB" w14:textId="48795E33" w:rsidR="00EA4EA1" w:rsidRPr="00D26514" w:rsidRDefault="00144F18" w:rsidP="00EA4EA1">
      <w:pPr>
        <w:pStyle w:val="AuthorInstructions"/>
      </w:pPr>
      <w:r w:rsidRPr="00D26514">
        <w:t>If there are no Volume 2 appendices, enter “Not applicable”</w:t>
      </w:r>
      <w:r w:rsidR="00156676" w:rsidRPr="00D26514">
        <w:t xml:space="preserve"> </w:t>
      </w:r>
      <w:r w:rsidR="00156676" w:rsidRPr="00EA3BCB">
        <w:t>and delete the Appendix A and Appendix B placeholder sections</w:t>
      </w:r>
      <w:r w:rsidRPr="00D26514">
        <w:t>.</w:t>
      </w:r>
      <w:r w:rsidR="00EA4EA1" w:rsidRPr="00D26514">
        <w:t>&gt;</w:t>
      </w:r>
    </w:p>
    <w:p w14:paraId="0832763A" w14:textId="77777777" w:rsidR="0095084C" w:rsidRPr="00D26514" w:rsidRDefault="0095084C" w:rsidP="0095084C">
      <w:pPr>
        <w:pStyle w:val="Heading1"/>
        <w:numPr>
          <w:ilvl w:val="0"/>
          <w:numId w:val="0"/>
        </w:numPr>
        <w:rPr>
          <w:noProof w:val="0"/>
        </w:rPr>
      </w:pPr>
      <w:bookmarkStart w:id="164" w:name="OLE_LINK3"/>
      <w:bookmarkStart w:id="165" w:name="OLE_LINK4"/>
      <w:bookmarkStart w:id="166" w:name="_Toc500238792"/>
      <w:bookmarkStart w:id="167" w:name="_Toc345074689"/>
      <w:bookmarkStart w:id="168" w:name="OLE_LINK80"/>
      <w:bookmarkStart w:id="169" w:name="OLE_LINK81"/>
      <w:r w:rsidRPr="00D26514">
        <w:rPr>
          <w:noProof w:val="0"/>
        </w:rPr>
        <w:lastRenderedPageBreak/>
        <w:t>Appendix A – &lt;Appendix Title&gt;</w:t>
      </w:r>
      <w:bookmarkEnd w:id="166"/>
      <w:r w:rsidRPr="00D26514">
        <w:rPr>
          <w:noProof w:val="0"/>
        </w:rPr>
        <w:t xml:space="preserve"> </w:t>
      </w:r>
    </w:p>
    <w:p w14:paraId="12EE33A3" w14:textId="77777777" w:rsidR="0095084C" w:rsidRPr="00D26514" w:rsidRDefault="0095084C" w:rsidP="0095084C">
      <w:pPr>
        <w:pStyle w:val="BodyText"/>
      </w:pPr>
      <w:r w:rsidRPr="00D26514">
        <w:t>Appendix A text.</w:t>
      </w:r>
    </w:p>
    <w:p w14:paraId="573FC044" w14:textId="77777777" w:rsidR="0095084C" w:rsidRPr="00D26514" w:rsidRDefault="0095084C" w:rsidP="0095084C">
      <w:pPr>
        <w:pStyle w:val="Heading2"/>
        <w:numPr>
          <w:ilvl w:val="0"/>
          <w:numId w:val="0"/>
        </w:numPr>
        <w:rPr>
          <w:noProof w:val="0"/>
        </w:rPr>
      </w:pPr>
      <w:bookmarkStart w:id="170" w:name="_Toc500238793"/>
      <w:r w:rsidRPr="00D26514">
        <w:rPr>
          <w:noProof w:val="0"/>
        </w:rPr>
        <w:t>A.1 &lt;Title&gt;</w:t>
      </w:r>
      <w:bookmarkEnd w:id="170"/>
    </w:p>
    <w:p w14:paraId="43BFD88E" w14:textId="77777777" w:rsidR="0095084C" w:rsidRPr="00D26514" w:rsidRDefault="0095084C" w:rsidP="0095084C">
      <w:pPr>
        <w:pStyle w:val="BodyText"/>
      </w:pPr>
      <w:r w:rsidRPr="00D26514">
        <w:t>Appendix A.1 text.</w:t>
      </w:r>
    </w:p>
    <w:p w14:paraId="31E38FFC" w14:textId="77777777" w:rsidR="0095084C" w:rsidRPr="00D26514" w:rsidRDefault="0095084C" w:rsidP="0095084C">
      <w:pPr>
        <w:pStyle w:val="Heading3"/>
        <w:numPr>
          <w:ilvl w:val="0"/>
          <w:numId w:val="0"/>
        </w:numPr>
        <w:rPr>
          <w:noProof w:val="0"/>
        </w:rPr>
      </w:pPr>
      <w:bookmarkStart w:id="171" w:name="_Toc500238794"/>
      <w:r w:rsidRPr="00D26514">
        <w:rPr>
          <w:noProof w:val="0"/>
        </w:rPr>
        <w:t>A.1.1 &lt;Title&gt;</w:t>
      </w:r>
      <w:bookmarkEnd w:id="171"/>
    </w:p>
    <w:p w14:paraId="02178C92" w14:textId="77777777" w:rsidR="0095084C" w:rsidRPr="00D26514" w:rsidRDefault="0095084C" w:rsidP="0095084C">
      <w:pPr>
        <w:pStyle w:val="BodyText"/>
      </w:pPr>
      <w:r w:rsidRPr="00D26514">
        <w:t>Appendix A.1.1 text.</w:t>
      </w:r>
    </w:p>
    <w:p w14:paraId="5C785E3B" w14:textId="77777777" w:rsidR="0095084C" w:rsidRPr="00D26514" w:rsidRDefault="0095084C" w:rsidP="0095084C">
      <w:pPr>
        <w:pStyle w:val="Heading1"/>
        <w:numPr>
          <w:ilvl w:val="0"/>
          <w:numId w:val="0"/>
        </w:numPr>
        <w:rPr>
          <w:noProof w:val="0"/>
        </w:rPr>
      </w:pPr>
      <w:bookmarkStart w:id="172" w:name="_Toc500238795"/>
      <w:r w:rsidRPr="00D26514">
        <w:rPr>
          <w:noProof w:val="0"/>
        </w:rPr>
        <w:lastRenderedPageBreak/>
        <w:t>Appendix B – &lt;Appendix Title&gt;</w:t>
      </w:r>
      <w:bookmarkEnd w:id="172"/>
      <w:r w:rsidRPr="00D26514">
        <w:rPr>
          <w:noProof w:val="0"/>
        </w:rPr>
        <w:t xml:space="preserve"> </w:t>
      </w:r>
    </w:p>
    <w:p w14:paraId="10C3E930" w14:textId="77777777" w:rsidR="0095084C" w:rsidRPr="00D26514" w:rsidRDefault="0095084C" w:rsidP="0095084C">
      <w:pPr>
        <w:pStyle w:val="BodyText"/>
      </w:pPr>
      <w:r w:rsidRPr="00D26514">
        <w:t>Appendix B text.</w:t>
      </w:r>
    </w:p>
    <w:p w14:paraId="46D58232" w14:textId="77777777" w:rsidR="0095084C" w:rsidRPr="00D26514" w:rsidRDefault="0095084C" w:rsidP="0095084C">
      <w:pPr>
        <w:pStyle w:val="Heading2"/>
        <w:numPr>
          <w:ilvl w:val="0"/>
          <w:numId w:val="0"/>
        </w:numPr>
        <w:rPr>
          <w:noProof w:val="0"/>
        </w:rPr>
      </w:pPr>
      <w:bookmarkStart w:id="173" w:name="_Toc500238796"/>
      <w:r w:rsidRPr="00D26514">
        <w:rPr>
          <w:noProof w:val="0"/>
        </w:rPr>
        <w:t>B.1 &lt;Title&gt;</w:t>
      </w:r>
      <w:bookmarkEnd w:id="173"/>
    </w:p>
    <w:p w14:paraId="07F09501" w14:textId="77777777" w:rsidR="0095084C" w:rsidRPr="00D26514" w:rsidRDefault="0095084C" w:rsidP="0095084C">
      <w:pPr>
        <w:pStyle w:val="BodyText"/>
      </w:pPr>
      <w:r w:rsidRPr="00D26514">
        <w:t>Appendix B.1 text.</w:t>
      </w:r>
    </w:p>
    <w:p w14:paraId="3390FCDD" w14:textId="77777777" w:rsidR="0095084C" w:rsidRPr="00D26514" w:rsidRDefault="0095084C" w:rsidP="0095084C">
      <w:pPr>
        <w:pStyle w:val="Heading3"/>
        <w:numPr>
          <w:ilvl w:val="0"/>
          <w:numId w:val="0"/>
        </w:numPr>
        <w:rPr>
          <w:noProof w:val="0"/>
        </w:rPr>
      </w:pPr>
      <w:bookmarkStart w:id="174" w:name="_Toc500238797"/>
      <w:r w:rsidRPr="00D26514">
        <w:rPr>
          <w:noProof w:val="0"/>
        </w:rPr>
        <w:t>B.1.1 &lt;Title&gt;</w:t>
      </w:r>
      <w:bookmarkEnd w:id="174"/>
    </w:p>
    <w:p w14:paraId="5C417849" w14:textId="77777777" w:rsidR="0095084C" w:rsidRPr="00D26514" w:rsidRDefault="0095084C" w:rsidP="0095084C">
      <w:pPr>
        <w:pStyle w:val="BodyText"/>
      </w:pPr>
      <w:r w:rsidRPr="00D26514">
        <w:t>Appendix B.1.1 text.</w:t>
      </w:r>
    </w:p>
    <w:bookmarkEnd w:id="167"/>
    <w:bookmarkEnd w:id="168"/>
    <w:bookmarkEnd w:id="169"/>
    <w:p w14:paraId="171B410B" w14:textId="634EDF34" w:rsidR="0095084C" w:rsidRPr="00D26514" w:rsidRDefault="0095084C" w:rsidP="00EA4EA1">
      <w:pPr>
        <w:pStyle w:val="BodyText"/>
      </w:pPr>
    </w:p>
    <w:p w14:paraId="612F79B6" w14:textId="77777777" w:rsidR="00522F40" w:rsidRPr="00D26514" w:rsidRDefault="00F313A8" w:rsidP="00EA3BCB">
      <w:pPr>
        <w:pStyle w:val="Heading1"/>
        <w:numPr>
          <w:ilvl w:val="0"/>
          <w:numId w:val="0"/>
        </w:numPr>
        <w:rPr>
          <w:noProof w:val="0"/>
        </w:rPr>
      </w:pPr>
      <w:bookmarkStart w:id="175" w:name="_Toc345074693"/>
      <w:bookmarkStart w:id="176" w:name="_Toc500238798"/>
      <w:bookmarkEnd w:id="164"/>
      <w:bookmarkEnd w:id="165"/>
      <w:r w:rsidRPr="00D26514">
        <w:rPr>
          <w:noProof w:val="0"/>
        </w:rPr>
        <w:lastRenderedPageBreak/>
        <w:t xml:space="preserve">Volume 2 </w:t>
      </w:r>
      <w:r w:rsidR="004541CC" w:rsidRPr="00D26514">
        <w:rPr>
          <w:noProof w:val="0"/>
        </w:rPr>
        <w:t>Name</w:t>
      </w:r>
      <w:r w:rsidR="00522F40" w:rsidRPr="00D26514">
        <w:rPr>
          <w:noProof w:val="0"/>
        </w:rPr>
        <w:t>s</w:t>
      </w:r>
      <w:r w:rsidR="004541CC" w:rsidRPr="00D26514">
        <w:rPr>
          <w:noProof w:val="0"/>
        </w:rPr>
        <w:t>pace Additions</w:t>
      </w:r>
      <w:bookmarkEnd w:id="175"/>
      <w:bookmarkEnd w:id="176"/>
    </w:p>
    <w:p w14:paraId="482DA922" w14:textId="41433C53" w:rsidR="00DC150D" w:rsidRPr="00D26514" w:rsidRDefault="004F2392" w:rsidP="004F2392">
      <w:pPr>
        <w:pStyle w:val="AuthorInstructions"/>
        <w:rPr>
          <w:szCs w:val="24"/>
        </w:rPr>
      </w:pPr>
      <w:bookmarkStart w:id="177" w:name="OLE_LINK51"/>
      <w:bookmarkStart w:id="178" w:name="OLE_LINK52"/>
      <w:bookmarkStart w:id="179" w:name="OLE_LINK53"/>
      <w:bookmarkStart w:id="180" w:name="OLE_LINK54"/>
      <w:bookmarkStart w:id="181" w:name="OLE_LINK83"/>
      <w:r w:rsidRPr="00D26514">
        <w:rPr>
          <w:szCs w:val="24"/>
        </w:rPr>
        <w:t>&lt;</w:t>
      </w:r>
      <w:r w:rsidR="00DC150D" w:rsidRPr="00D26514">
        <w:rPr>
          <w:szCs w:val="24"/>
        </w:rPr>
        <w:t>For Public Comment,</w:t>
      </w:r>
      <w:r w:rsidR="001C26CB" w:rsidRPr="00D26514">
        <w:rPr>
          <w:szCs w:val="24"/>
        </w:rPr>
        <w:t xml:space="preserve"> p</w:t>
      </w:r>
      <w:r w:rsidR="001C26CB" w:rsidRPr="00D26514">
        <w:t>lease explicitly identify all new OIDs, UIDs, URNs, etc., defined specifically for this profile. These items should be collected from the sections above, and listed here as additions to the applicable domain OID Registry. This section will be deleted prior to inclusion into the Technical Framework as Final Text, but should be present for publication of Public Comment and Trial Implementation.&gt;</w:t>
      </w:r>
    </w:p>
    <w:p w14:paraId="452EFCDC" w14:textId="38BD8E07" w:rsidR="004F2392" w:rsidRPr="00EA3BCB" w:rsidRDefault="00DC150D" w:rsidP="004F2392">
      <w:pPr>
        <w:pStyle w:val="AuthorInstructions"/>
      </w:pPr>
      <w:r w:rsidRPr="00D26514">
        <w:rPr>
          <w:szCs w:val="24"/>
        </w:rPr>
        <w:t>At Trial Implementation</w:t>
      </w:r>
      <w:r w:rsidR="001C26CB" w:rsidRPr="00D26514">
        <w:rPr>
          <w:szCs w:val="24"/>
        </w:rPr>
        <w:t xml:space="preserve"> publication</w:t>
      </w:r>
      <w:r w:rsidRPr="00D26514">
        <w:rPr>
          <w:szCs w:val="24"/>
        </w:rPr>
        <w:t>, t</w:t>
      </w:r>
      <w:r w:rsidR="004F2392" w:rsidRPr="00D26514">
        <w:rPr>
          <w:szCs w:val="24"/>
        </w:rPr>
        <w:t xml:space="preserve">he </w:t>
      </w:r>
      <w:r w:rsidR="001C26CB" w:rsidRPr="00D26514">
        <w:rPr>
          <w:szCs w:val="24"/>
        </w:rPr>
        <w:t xml:space="preserve">domain technical </w:t>
      </w:r>
      <w:r w:rsidR="004F2392" w:rsidRPr="00D26514">
        <w:rPr>
          <w:szCs w:val="24"/>
        </w:rPr>
        <w:t xml:space="preserve">committee </w:t>
      </w:r>
      <w:r w:rsidR="004F2392" w:rsidRPr="00EA3BCB">
        <w:rPr>
          <w:b/>
          <w:szCs w:val="24"/>
        </w:rPr>
        <w:t>must</w:t>
      </w:r>
      <w:r w:rsidR="004F2392" w:rsidRPr="00D26514">
        <w:rPr>
          <w:szCs w:val="24"/>
        </w:rPr>
        <w:t xml:space="preserve"> ensure that all new OIDs, UIDs, URNs, etc., defined specifically for this profile have been recorded in their OID Registry. This section will be deleted prior to inclusion into the Technical Framework Volumes as Final Text but should be present for publication of Public Comment and Trial Implementation.</w:t>
      </w:r>
      <w:r w:rsidR="004F2392" w:rsidRPr="00D26514">
        <w:t>&gt;</w:t>
      </w:r>
    </w:p>
    <w:p w14:paraId="36A75C6A" w14:textId="77777777" w:rsidR="004F2392" w:rsidRPr="00D26514" w:rsidRDefault="004F2392" w:rsidP="00EA3BCB">
      <w:pPr>
        <w:pStyle w:val="BodyText"/>
      </w:pPr>
    </w:p>
    <w:p w14:paraId="4D9115D7" w14:textId="77777777" w:rsidR="004F2392" w:rsidRPr="00D26514" w:rsidRDefault="004F2392" w:rsidP="00EA3BCB">
      <w:pPr>
        <w:pStyle w:val="BodyText"/>
      </w:pPr>
      <w:r w:rsidRPr="00D26514">
        <w:t>The &lt;domain name&gt; registry of OIDs is located at &lt;link to your OID registry(ies)</w:t>
      </w:r>
    </w:p>
    <w:p w14:paraId="2CFB699A" w14:textId="77777777" w:rsidR="004F2392" w:rsidRPr="00D26514" w:rsidRDefault="004F2392">
      <w:pPr>
        <w:pStyle w:val="BodyText"/>
      </w:pPr>
    </w:p>
    <w:bookmarkEnd w:id="177"/>
    <w:bookmarkEnd w:id="178"/>
    <w:p w14:paraId="78F58AA9" w14:textId="5AFE6694" w:rsidR="00B32872" w:rsidRPr="00D26514" w:rsidRDefault="001C26CB">
      <w:pPr>
        <w:pStyle w:val="BodyText"/>
      </w:pPr>
      <w:r w:rsidRPr="00D26514">
        <w:t>Additions to the</w:t>
      </w:r>
      <w:r w:rsidR="00B32872" w:rsidRPr="00D26514">
        <w:t xml:space="preserve"> &lt;Domain Name&gt;</w:t>
      </w:r>
      <w:r w:rsidRPr="00D26514">
        <w:t xml:space="preserve"> OID Registry are:</w:t>
      </w:r>
    </w:p>
    <w:p w14:paraId="263D13B2" w14:textId="77777777" w:rsidR="001C26CB" w:rsidRPr="00D26514" w:rsidRDefault="001C26CB">
      <w:pPr>
        <w:pStyle w:val="BodyText"/>
      </w:pPr>
    </w:p>
    <w:p w14:paraId="02EEC216" w14:textId="77777777" w:rsidR="00993FF5" w:rsidRPr="00D26514" w:rsidRDefault="00993FF5">
      <w:pPr>
        <w:pStyle w:val="BodyText"/>
      </w:pPr>
    </w:p>
    <w:p w14:paraId="1C98774C" w14:textId="77777777" w:rsidR="00993FF5" w:rsidRPr="00D26514" w:rsidRDefault="00993FF5" w:rsidP="00993FF5">
      <w:pPr>
        <w:pStyle w:val="PartTitle"/>
      </w:pPr>
      <w:bookmarkStart w:id="182" w:name="_Toc345074694"/>
      <w:bookmarkStart w:id="183" w:name="_Toc500238799"/>
      <w:bookmarkEnd w:id="179"/>
      <w:bookmarkEnd w:id="180"/>
      <w:bookmarkEnd w:id="181"/>
      <w:r w:rsidRPr="00D26514">
        <w:lastRenderedPageBreak/>
        <w:t>Volume 3 – Content Modules</w:t>
      </w:r>
      <w:bookmarkEnd w:id="182"/>
      <w:bookmarkEnd w:id="183"/>
    </w:p>
    <w:p w14:paraId="20256605" w14:textId="77777777" w:rsidR="00FD3F02" w:rsidRPr="00D26514" w:rsidRDefault="008D45BC" w:rsidP="00597DB2">
      <w:pPr>
        <w:pStyle w:val="AuthorInstructions"/>
      </w:pPr>
      <w:r w:rsidRPr="00D26514">
        <w:t>&lt;The current version of th</w:t>
      </w:r>
      <w:r w:rsidR="003F3E4A" w:rsidRPr="00D26514">
        <w:t>e s</w:t>
      </w:r>
      <w:r w:rsidRPr="00D26514">
        <w:t>upplement template only addresses HL7 v3 CDA Content Modules</w:t>
      </w:r>
      <w:r w:rsidR="00887E40" w:rsidRPr="00D26514">
        <w:t xml:space="preserve">. </w:t>
      </w:r>
      <w:r w:rsidRPr="00D26514">
        <w:t>All CDA Content Modules will go in Section 6 of Volume 3 of each domain’s Technical Framework d</w:t>
      </w:r>
      <w:r w:rsidR="00170ED0" w:rsidRPr="00D26514">
        <w:t>ocument</w:t>
      </w:r>
      <w:r w:rsidR="00887E40" w:rsidRPr="00D26514">
        <w:t xml:space="preserve">. </w:t>
      </w:r>
      <w:r w:rsidR="00170ED0" w:rsidRPr="00D26514">
        <w:t xml:space="preserve">In the future, this </w:t>
      </w:r>
      <w:r w:rsidR="003F3E4A" w:rsidRPr="00D26514">
        <w:t xml:space="preserve">supplement template </w:t>
      </w:r>
      <w:r w:rsidR="00170ED0" w:rsidRPr="00D26514">
        <w:t>may have additional sections</w:t>
      </w:r>
      <w:r w:rsidRPr="00D26514">
        <w:t xml:space="preserve"> for DICOM Content Modules (section 7 of Volume 3) and other types of Content Modules (section 8, </w:t>
      </w:r>
      <w:r w:rsidR="00701B3A" w:rsidRPr="00D26514">
        <w:t>etc.</w:t>
      </w:r>
      <w:r w:rsidRPr="00D26514">
        <w:t>, of Volume 3)</w:t>
      </w:r>
      <w:r w:rsidR="00FD3F02" w:rsidRPr="00D26514">
        <w:t xml:space="preserve">. </w:t>
      </w:r>
    </w:p>
    <w:p w14:paraId="55C79C44" w14:textId="77777777" w:rsidR="003D5A68" w:rsidRPr="00D26514" w:rsidRDefault="00FD3F02" w:rsidP="00597DB2">
      <w:pPr>
        <w:pStyle w:val="AuthorInstructions"/>
      </w:pPr>
      <w:r w:rsidRPr="00D26514">
        <w:t>&lt;Please note that prior to the release of the new template set, some domains may have defined CDA Content Modules in Volume 2 (e.g., PCC); however, going forward CDA Content Modules will be defined in Volume 3</w:t>
      </w:r>
      <w:r w:rsidR="008D45BC" w:rsidRPr="00D26514">
        <w:t>.&gt;</w:t>
      </w:r>
    </w:p>
    <w:p w14:paraId="65C2BD5C" w14:textId="76A2BD8F" w:rsidR="00170ED0" w:rsidRPr="00D26514" w:rsidRDefault="00170ED0" w:rsidP="005B5D47">
      <w:pPr>
        <w:pStyle w:val="Heading1"/>
        <w:numPr>
          <w:ilvl w:val="0"/>
          <w:numId w:val="0"/>
        </w:numPr>
        <w:rPr>
          <w:bCs/>
          <w:noProof w:val="0"/>
        </w:rPr>
      </w:pPr>
      <w:bookmarkStart w:id="184" w:name="_Toc345074695"/>
      <w:bookmarkStart w:id="185" w:name="_Toc500238800"/>
      <w:r w:rsidRPr="00D26514">
        <w:rPr>
          <w:bCs/>
          <w:noProof w:val="0"/>
        </w:rPr>
        <w:lastRenderedPageBreak/>
        <w:t>5</w:t>
      </w:r>
      <w:r w:rsidR="00291725" w:rsidRPr="00D26514">
        <w:rPr>
          <w:bCs/>
          <w:noProof w:val="0"/>
        </w:rPr>
        <w:t xml:space="preserve"> </w:t>
      </w:r>
      <w:r w:rsidR="00C30A00" w:rsidRPr="00D26514">
        <w:rPr>
          <w:bCs/>
          <w:noProof w:val="0"/>
        </w:rPr>
        <w:t xml:space="preserve">IHE </w:t>
      </w:r>
      <w:r w:rsidRPr="00D26514">
        <w:rPr>
          <w:bCs/>
          <w:noProof w:val="0"/>
        </w:rPr>
        <w:t>Namespaces</w:t>
      </w:r>
      <w:r w:rsidR="009F5CC2" w:rsidRPr="00D26514">
        <w:rPr>
          <w:bCs/>
          <w:noProof w:val="0"/>
        </w:rPr>
        <w:t xml:space="preserve">, Concept </w:t>
      </w:r>
      <w:proofErr w:type="gramStart"/>
      <w:r w:rsidR="009F5CC2" w:rsidRPr="00D26514">
        <w:rPr>
          <w:bCs/>
          <w:noProof w:val="0"/>
        </w:rPr>
        <w:t>Domains</w:t>
      </w:r>
      <w:proofErr w:type="gramEnd"/>
      <w:r w:rsidRPr="00D26514">
        <w:rPr>
          <w:bCs/>
          <w:noProof w:val="0"/>
        </w:rPr>
        <w:t xml:space="preserve"> and Vocabularies</w:t>
      </w:r>
      <w:bookmarkEnd w:id="184"/>
      <w:bookmarkEnd w:id="185"/>
    </w:p>
    <w:p w14:paraId="7AE75865" w14:textId="66CE8A57" w:rsidR="00701B3A" w:rsidRPr="00D26514" w:rsidRDefault="00170ED0" w:rsidP="00170ED0">
      <w:pPr>
        <w:pStyle w:val="EditorInstructions"/>
      </w:pPr>
      <w:r w:rsidRPr="00D26514">
        <w:t xml:space="preserve">Add to </w:t>
      </w:r>
      <w:r w:rsidR="00151E50" w:rsidRPr="00D26514">
        <w:t>S</w:t>
      </w:r>
      <w:r w:rsidRPr="00D26514">
        <w:t xml:space="preserve">ection 5 </w:t>
      </w:r>
      <w:r w:rsidR="00C30A00" w:rsidRPr="00D26514">
        <w:t xml:space="preserve">IHE </w:t>
      </w:r>
      <w:r w:rsidRPr="00D26514">
        <w:t>Namespaces</w:t>
      </w:r>
      <w:r w:rsidR="009F5CC2" w:rsidRPr="00D26514">
        <w:t xml:space="preserve">, Concept </w:t>
      </w:r>
      <w:proofErr w:type="gramStart"/>
      <w:r w:rsidR="009F5CC2" w:rsidRPr="00D26514">
        <w:t>Domains</w:t>
      </w:r>
      <w:proofErr w:type="gramEnd"/>
      <w:r w:rsidRPr="00D26514">
        <w:t xml:space="preserve"> and Vocabularies</w:t>
      </w:r>
      <w:bookmarkStart w:id="186" w:name="_IHEActCode_Vocabulary"/>
      <w:bookmarkStart w:id="187" w:name="_IHERoleCode_Vocabulary"/>
      <w:bookmarkEnd w:id="186"/>
      <w:bookmarkEnd w:id="187"/>
    </w:p>
    <w:p w14:paraId="38BC0AF2" w14:textId="77777777" w:rsidR="00BC5151" w:rsidRPr="00D26514" w:rsidRDefault="00BC5151" w:rsidP="00EA3BCB">
      <w:pPr>
        <w:pStyle w:val="BodyText"/>
      </w:pPr>
    </w:p>
    <w:p w14:paraId="4F3A714A" w14:textId="1FFA5DB2" w:rsidR="00BC5151" w:rsidRPr="00D26514" w:rsidRDefault="00BC5151" w:rsidP="00EA3BCB">
      <w:pPr>
        <w:pStyle w:val="Heading2"/>
        <w:numPr>
          <w:ilvl w:val="0"/>
          <w:numId w:val="0"/>
        </w:numPr>
      </w:pPr>
      <w:bookmarkStart w:id="188" w:name="_Toc500238801"/>
      <w:r w:rsidRPr="00D26514">
        <w:rPr>
          <w:noProof w:val="0"/>
        </w:rPr>
        <w:t>5.1 IHE Namespaces</w:t>
      </w:r>
      <w:bookmarkEnd w:id="188"/>
    </w:p>
    <w:p w14:paraId="565781DE" w14:textId="7F1FEC32" w:rsidR="00BB1C43" w:rsidRPr="00D26514" w:rsidRDefault="00BB1C43" w:rsidP="00BB1C43">
      <w:pPr>
        <w:pStyle w:val="AuthorInstructions"/>
        <w:rPr>
          <w:szCs w:val="24"/>
        </w:rPr>
      </w:pPr>
      <w:bookmarkStart w:id="189" w:name="OLE_LINK129"/>
      <w:r w:rsidRPr="00D26514">
        <w:rPr>
          <w:szCs w:val="24"/>
        </w:rPr>
        <w:t>&lt;</w:t>
      </w:r>
      <w:r w:rsidRPr="00D26514">
        <w:rPr>
          <w:b/>
          <w:szCs w:val="24"/>
        </w:rPr>
        <w:t>For Public Comment publication</w:t>
      </w:r>
      <w:r w:rsidRPr="00D26514">
        <w:rPr>
          <w:szCs w:val="24"/>
        </w:rPr>
        <w:t>, p</w:t>
      </w:r>
      <w:r w:rsidRPr="00D26514">
        <w:t xml:space="preserve">lease explicitly identify all </w:t>
      </w:r>
      <w:r w:rsidRPr="00EA3BCB">
        <w:rPr>
          <w:b/>
        </w:rPr>
        <w:t>new</w:t>
      </w:r>
      <w:r w:rsidRPr="00D26514">
        <w:t xml:space="preserve"> OIDs, UIDs, URNs, etc., defined specifically for this profile. These items should be collected from the sections within this supplement and listed here as additions to the applicable domain OID Registry. The tables within this section will be deleted prior to inclusion into the Technical Framework as Final Text, but should be present for publication for Public Comment.&gt;</w:t>
      </w:r>
    </w:p>
    <w:p w14:paraId="761E0021" w14:textId="5325490E" w:rsidR="00BB1C43" w:rsidRPr="00D26514" w:rsidRDefault="00BB1C43" w:rsidP="00BB1C43">
      <w:pPr>
        <w:pStyle w:val="AuthorInstructions"/>
      </w:pPr>
      <w:bookmarkStart w:id="190" w:name="OLE_LINK139"/>
      <w:bookmarkStart w:id="191" w:name="OLE_LINK140"/>
      <w:bookmarkStart w:id="192" w:name="OLE_LINK141"/>
      <w:r w:rsidRPr="00D26514">
        <w:rPr>
          <w:szCs w:val="24"/>
        </w:rPr>
        <w:t>&lt;</w:t>
      </w:r>
      <w:r w:rsidRPr="00D26514">
        <w:rPr>
          <w:b/>
          <w:szCs w:val="24"/>
        </w:rPr>
        <w:t>For Trial Implementation publication</w:t>
      </w:r>
      <w:r w:rsidRPr="00D26514">
        <w:rPr>
          <w:szCs w:val="24"/>
        </w:rPr>
        <w:t xml:space="preserve">, the domain technical committee </w:t>
      </w:r>
      <w:r w:rsidRPr="00D26514">
        <w:rPr>
          <w:b/>
          <w:szCs w:val="24"/>
        </w:rPr>
        <w:t>must</w:t>
      </w:r>
      <w:r w:rsidRPr="00D26514">
        <w:rPr>
          <w:szCs w:val="24"/>
        </w:rPr>
        <w:t xml:space="preserve"> ensure that all new OIDs, UIDs, URNs, et</w:t>
      </w:r>
      <w:bookmarkEnd w:id="190"/>
      <w:bookmarkEnd w:id="191"/>
      <w:bookmarkEnd w:id="192"/>
      <w:r w:rsidR="00F4757B" w:rsidRPr="00D26514">
        <w:rPr>
          <w:szCs w:val="24"/>
        </w:rPr>
        <w:t xml:space="preserve">c., </w:t>
      </w:r>
      <w:r w:rsidRPr="00D26514">
        <w:rPr>
          <w:szCs w:val="24"/>
        </w:rPr>
        <w:t xml:space="preserve">defined specifically for this profile </w:t>
      </w:r>
      <w:r w:rsidR="00F4757B" w:rsidRPr="00D26514">
        <w:rPr>
          <w:szCs w:val="24"/>
        </w:rPr>
        <w:t xml:space="preserve">(and listed here for public comment publication </w:t>
      </w:r>
      <w:r w:rsidRPr="00D26514">
        <w:rPr>
          <w:szCs w:val="24"/>
        </w:rPr>
        <w:t xml:space="preserve">have </w:t>
      </w:r>
      <w:r w:rsidR="00F4757B" w:rsidRPr="00D26514">
        <w:rPr>
          <w:szCs w:val="24"/>
        </w:rPr>
        <w:t xml:space="preserve">now </w:t>
      </w:r>
      <w:r w:rsidRPr="00D26514">
        <w:rPr>
          <w:szCs w:val="24"/>
        </w:rPr>
        <w:t>been recorded in their OID Registry. The tables within this section will be deleted prior to inclusion into the Technical Framework Volumes as Final Text but should be present for publication for Trial Implementation.</w:t>
      </w:r>
      <w:r w:rsidRPr="00D26514">
        <w:t>&gt;</w:t>
      </w:r>
    </w:p>
    <w:p w14:paraId="77F7F410" w14:textId="2F45BE69" w:rsidR="00BB1C43" w:rsidRPr="00D26514" w:rsidRDefault="00BB1C43" w:rsidP="00EA3BCB">
      <w:pPr>
        <w:pStyle w:val="AuthorInstructions"/>
      </w:pPr>
      <w:r w:rsidRPr="00D26514">
        <w:t>&lt;</w:t>
      </w:r>
      <w:r w:rsidRPr="00EA3BCB">
        <w:t xml:space="preserve">Ensure the domain’s </w:t>
      </w:r>
      <w:r w:rsidRPr="00D26514">
        <w:t>registry of OIDs is linked to from the following wiki page. It may be another wiki page, a document on the ftp site, etc.&gt;</w:t>
      </w:r>
    </w:p>
    <w:p w14:paraId="6214AFD4" w14:textId="0C791E03" w:rsidR="00BB1C43" w:rsidRPr="00D26514" w:rsidRDefault="00BB1C43" w:rsidP="00BB1C43">
      <w:pPr>
        <w:pStyle w:val="BodyText"/>
      </w:pPr>
      <w:r w:rsidRPr="00D26514">
        <w:t xml:space="preserve">The &lt;domain name&gt; registry of OIDs is located at </w:t>
      </w:r>
      <w:hyperlink r:id="rId32" w:anchor="IHE_Domain_Namespaces" w:history="1">
        <w:r w:rsidRPr="00D26514">
          <w:rPr>
            <w:rStyle w:val="Hyperlink"/>
          </w:rPr>
          <w:t>http://wiki.ihe.net/index.php/OID_Registration#IHE_Domain_Namespaces</w:t>
        </w:r>
      </w:hyperlink>
    </w:p>
    <w:p w14:paraId="01BF39B1" w14:textId="77777777" w:rsidR="00BB1C43" w:rsidRPr="00D26514" w:rsidRDefault="00BB1C43" w:rsidP="00BB1C43">
      <w:pPr>
        <w:pStyle w:val="BodyText"/>
      </w:pPr>
    </w:p>
    <w:p w14:paraId="2014F393" w14:textId="77777777" w:rsidR="00BB1C43" w:rsidRPr="00D26514" w:rsidRDefault="00BB1C43" w:rsidP="00BB1C43">
      <w:pPr>
        <w:pStyle w:val="BodyText"/>
      </w:pPr>
      <w:r w:rsidRPr="00D26514">
        <w:t>Additions to the &lt;Domain Name&gt; OID Registry are:</w:t>
      </w:r>
    </w:p>
    <w:p w14:paraId="5ED111B0" w14:textId="77777777" w:rsidR="00BB1C43" w:rsidRPr="00D26514" w:rsidRDefault="00BB1C43"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D26514" w14:paraId="005083D1" w14:textId="77777777" w:rsidTr="00EA3BCB">
        <w:trPr>
          <w:tblHeader/>
          <w:jc w:val="center"/>
        </w:trPr>
        <w:tc>
          <w:tcPr>
            <w:tcW w:w="1853" w:type="dxa"/>
            <w:shd w:val="clear" w:color="auto" w:fill="D9D9D9"/>
          </w:tcPr>
          <w:bookmarkEnd w:id="189"/>
          <w:p w14:paraId="05C9D1C3" w14:textId="77777777" w:rsidR="00170ED0" w:rsidRPr="00D26514" w:rsidRDefault="00170ED0" w:rsidP="00B9303B">
            <w:pPr>
              <w:pStyle w:val="TableEntryHeader"/>
              <w:rPr>
                <w:rFonts w:eastAsia="Arial Unicode MS"/>
                <w:szCs w:val="24"/>
              </w:rPr>
            </w:pPr>
            <w:r w:rsidRPr="00D26514">
              <w:t xml:space="preserve">codeSystem </w:t>
            </w:r>
          </w:p>
        </w:tc>
        <w:tc>
          <w:tcPr>
            <w:tcW w:w="2210" w:type="dxa"/>
            <w:shd w:val="clear" w:color="auto" w:fill="D9D9D9"/>
          </w:tcPr>
          <w:p w14:paraId="2A80D02D" w14:textId="77777777" w:rsidR="00170ED0" w:rsidRPr="00D26514" w:rsidRDefault="00170ED0" w:rsidP="00B9303B">
            <w:pPr>
              <w:pStyle w:val="TableEntryHeader"/>
              <w:rPr>
                <w:rFonts w:eastAsia="Arial Unicode MS"/>
                <w:szCs w:val="24"/>
              </w:rPr>
            </w:pPr>
            <w:r w:rsidRPr="00D26514">
              <w:t xml:space="preserve">codeSystemName </w:t>
            </w:r>
          </w:p>
        </w:tc>
        <w:tc>
          <w:tcPr>
            <w:tcW w:w="4503" w:type="dxa"/>
            <w:shd w:val="clear" w:color="auto" w:fill="D9D9D9"/>
          </w:tcPr>
          <w:p w14:paraId="2ABF19E1"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5053657B" w14:textId="77777777" w:rsidTr="00EA3BCB">
        <w:trPr>
          <w:jc w:val="center"/>
        </w:trPr>
        <w:tc>
          <w:tcPr>
            <w:tcW w:w="1853" w:type="dxa"/>
            <w:shd w:val="clear" w:color="auto" w:fill="auto"/>
          </w:tcPr>
          <w:p w14:paraId="2BDD8972"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&lt;oid or uid&gt; </w:t>
            </w:r>
          </w:p>
        </w:tc>
        <w:tc>
          <w:tcPr>
            <w:tcW w:w="2210" w:type="dxa"/>
            <w:shd w:val="clear" w:color="auto" w:fill="auto"/>
          </w:tcPr>
          <w:p w14:paraId="6CEEADC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1B8ECCC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27161359" w14:textId="77777777" w:rsidTr="00EA3BCB">
        <w:trPr>
          <w:jc w:val="center"/>
        </w:trPr>
        <w:tc>
          <w:tcPr>
            <w:tcW w:w="1853" w:type="dxa"/>
            <w:shd w:val="clear" w:color="auto" w:fill="auto"/>
          </w:tcPr>
          <w:p w14:paraId="2A690271"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&lt;oid or uid&gt; </w:t>
            </w:r>
          </w:p>
        </w:tc>
        <w:tc>
          <w:tcPr>
            <w:tcW w:w="2210" w:type="dxa"/>
            <w:shd w:val="clear" w:color="auto" w:fill="auto"/>
          </w:tcPr>
          <w:p w14:paraId="198F6BF7"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2E2D9E13"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56D6613F" w14:textId="77777777" w:rsidTr="00EA3BCB">
        <w:trPr>
          <w:jc w:val="center"/>
        </w:trPr>
        <w:tc>
          <w:tcPr>
            <w:tcW w:w="1853" w:type="dxa"/>
            <w:shd w:val="clear" w:color="auto" w:fill="auto"/>
          </w:tcPr>
          <w:p w14:paraId="14F10C02"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&lt;oid or uid&gt; </w:t>
            </w:r>
          </w:p>
        </w:tc>
        <w:tc>
          <w:tcPr>
            <w:tcW w:w="2210" w:type="dxa"/>
            <w:shd w:val="clear" w:color="auto" w:fill="auto"/>
          </w:tcPr>
          <w:p w14:paraId="7E6677E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3C1398B6"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795D93A3" w14:textId="77777777" w:rsidR="00170ED0" w:rsidRPr="00D26514" w:rsidRDefault="00170ED0" w:rsidP="00170ED0">
      <w:pPr>
        <w:pStyle w:val="BodyText"/>
      </w:pPr>
    </w:p>
    <w:p w14:paraId="4796BF04" w14:textId="09A6CE4D" w:rsidR="00FA0161" w:rsidRPr="00D26514" w:rsidRDefault="00FA0161" w:rsidP="00FA0161">
      <w:pPr>
        <w:pStyle w:val="Heading2"/>
        <w:numPr>
          <w:ilvl w:val="0"/>
          <w:numId w:val="0"/>
        </w:numPr>
        <w:rPr>
          <w:noProof w:val="0"/>
        </w:rPr>
      </w:pPr>
      <w:bookmarkStart w:id="193" w:name="_Toc500238802"/>
      <w:bookmarkStart w:id="194" w:name="OLE_LINK127"/>
      <w:bookmarkStart w:id="195" w:name="OLE_LINK128"/>
      <w:r w:rsidRPr="00D26514">
        <w:rPr>
          <w:noProof w:val="0"/>
        </w:rPr>
        <w:t>5.2 IHE Concept Domains</w:t>
      </w:r>
      <w:bookmarkEnd w:id="193"/>
    </w:p>
    <w:bookmarkEnd w:id="194"/>
    <w:bookmarkEnd w:id="195"/>
    <w:p w14:paraId="15F5C7AF" w14:textId="77777777" w:rsidR="009F5CC2" w:rsidRPr="00D26514" w:rsidRDefault="009F5CC2" w:rsidP="009F5CC2">
      <w:pPr>
        <w:pStyle w:val="AuthorInstructions"/>
      </w:pPr>
      <w:r w:rsidRPr="00D26514">
        <w:t xml:space="preserve">&lt;Concept Domains are named categories of things that are used when it isn’t possible to bind to a specific set of codes. There are </w:t>
      </w:r>
      <w:proofErr w:type="gramStart"/>
      <w:r w:rsidRPr="00D26514">
        <w:t>a number of</w:t>
      </w:r>
      <w:proofErr w:type="gramEnd"/>
      <w:r w:rsidRPr="00D26514">
        <w:t xml:space="preserve"> reasons you might not be able to define and bind to a specific set of codes, one of the most common being that the codes set needs to vary depending on locale or context.&gt;</w:t>
      </w:r>
    </w:p>
    <w:p w14:paraId="764B3E81" w14:textId="77777777" w:rsidR="00BB1C43" w:rsidRPr="00D26514" w:rsidRDefault="00BB1C43" w:rsidP="009F5CC2">
      <w:pPr>
        <w:pStyle w:val="AuthorInstructions"/>
      </w:pPr>
    </w:p>
    <w:p w14:paraId="1398FA99" w14:textId="77777777" w:rsidR="00BB1C43" w:rsidRPr="00D26514" w:rsidRDefault="00BB1C43" w:rsidP="00BB1C43">
      <w:pPr>
        <w:pStyle w:val="BodyText"/>
        <w:rPr>
          <w:rStyle w:val="AuthorInstructionsChar"/>
        </w:rPr>
      </w:pPr>
      <w:bookmarkStart w:id="196" w:name="OLE_LINK115"/>
      <w:bookmarkStart w:id="197" w:name="OLE_LINK116"/>
      <w:r w:rsidRPr="00D26514">
        <w:lastRenderedPageBreak/>
        <w:t xml:space="preserve">For a listing of the &lt;Domain Acronym&gt; Concept Domains see </w:t>
      </w:r>
      <w:r w:rsidRPr="00D26514">
        <w:rPr>
          <w:rStyle w:val="AuthorInstructionsChar"/>
        </w:rPr>
        <w:t>&lt;enter location of the domains Concept Domains or NA if none&gt;</w:t>
      </w:r>
    </w:p>
    <w:bookmarkEnd w:id="196"/>
    <w:bookmarkEnd w:id="197"/>
    <w:p w14:paraId="10FA349B" w14:textId="77777777" w:rsidR="009F5CC2" w:rsidRPr="00D26514" w:rsidRDefault="009F5CC2"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980"/>
        <w:gridCol w:w="2551"/>
        <w:gridCol w:w="3820"/>
      </w:tblGrid>
      <w:tr w:rsidR="009F5CC2" w:rsidRPr="00D26514" w14:paraId="38629957" w14:textId="77777777" w:rsidTr="009F5CC2">
        <w:trPr>
          <w:tblHeader/>
          <w:jc w:val="center"/>
        </w:trPr>
        <w:tc>
          <w:tcPr>
            <w:tcW w:w="1980" w:type="dxa"/>
            <w:shd w:val="clear" w:color="auto" w:fill="D9D9D9"/>
          </w:tcPr>
          <w:p w14:paraId="69C0E257" w14:textId="77777777" w:rsidR="009F5CC2" w:rsidRPr="00D26514" w:rsidRDefault="009F5CC2" w:rsidP="0093034E">
            <w:pPr>
              <w:pStyle w:val="TableEntryHeader"/>
              <w:rPr>
                <w:rFonts w:eastAsia="Arial Unicode MS"/>
                <w:szCs w:val="24"/>
              </w:rPr>
            </w:pPr>
            <w:r w:rsidRPr="00D26514">
              <w:t xml:space="preserve">conceptDomain </w:t>
            </w:r>
          </w:p>
        </w:tc>
        <w:tc>
          <w:tcPr>
            <w:tcW w:w="2551" w:type="dxa"/>
            <w:shd w:val="clear" w:color="auto" w:fill="D9D9D9"/>
          </w:tcPr>
          <w:p w14:paraId="27B8211D" w14:textId="77777777" w:rsidR="009F5CC2" w:rsidRPr="00D26514" w:rsidRDefault="009F5CC2" w:rsidP="0093034E">
            <w:pPr>
              <w:pStyle w:val="TableEntryHeader"/>
              <w:rPr>
                <w:rFonts w:eastAsia="Arial Unicode MS"/>
                <w:szCs w:val="24"/>
              </w:rPr>
            </w:pPr>
            <w:r w:rsidRPr="00D26514">
              <w:t xml:space="preserve">conceptDomainName </w:t>
            </w:r>
          </w:p>
        </w:tc>
        <w:tc>
          <w:tcPr>
            <w:tcW w:w="3820" w:type="dxa"/>
            <w:shd w:val="clear" w:color="auto" w:fill="D9D9D9"/>
          </w:tcPr>
          <w:p w14:paraId="5DDB1286" w14:textId="77777777" w:rsidR="009F5CC2" w:rsidRPr="00D26514" w:rsidRDefault="009F5CC2" w:rsidP="0093034E">
            <w:pPr>
              <w:pStyle w:val="TableEntryHeader"/>
              <w:rPr>
                <w:rFonts w:eastAsia="Arial Unicode MS"/>
                <w:szCs w:val="24"/>
              </w:rPr>
            </w:pPr>
            <w:r w:rsidRPr="00D26514">
              <w:t xml:space="preserve">Description </w:t>
            </w:r>
          </w:p>
        </w:tc>
      </w:tr>
      <w:tr w:rsidR="009F5CC2" w:rsidRPr="00D26514" w14:paraId="6986B20C" w14:textId="77777777" w:rsidTr="009F5CC2">
        <w:trPr>
          <w:jc w:val="center"/>
        </w:trPr>
        <w:tc>
          <w:tcPr>
            <w:tcW w:w="1980" w:type="dxa"/>
            <w:shd w:val="clear" w:color="auto" w:fill="auto"/>
          </w:tcPr>
          <w:p w14:paraId="39A15F58"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&lt;oid or uid&gt; </w:t>
            </w:r>
          </w:p>
        </w:tc>
        <w:tc>
          <w:tcPr>
            <w:tcW w:w="2551" w:type="dxa"/>
            <w:shd w:val="clear" w:color="auto" w:fill="auto"/>
          </w:tcPr>
          <w:p w14:paraId="7ED38A68"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471B703"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371B8221" w14:textId="77777777" w:rsidTr="009F5CC2">
        <w:trPr>
          <w:jc w:val="center"/>
        </w:trPr>
        <w:tc>
          <w:tcPr>
            <w:tcW w:w="1980" w:type="dxa"/>
            <w:shd w:val="clear" w:color="auto" w:fill="auto"/>
          </w:tcPr>
          <w:p w14:paraId="6F696CE5"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&lt;oid or uid&gt; </w:t>
            </w:r>
          </w:p>
        </w:tc>
        <w:tc>
          <w:tcPr>
            <w:tcW w:w="2551" w:type="dxa"/>
            <w:shd w:val="clear" w:color="auto" w:fill="auto"/>
          </w:tcPr>
          <w:p w14:paraId="3A8374AB"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601F981D"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56AD770B" w14:textId="77777777" w:rsidTr="009F5CC2">
        <w:trPr>
          <w:jc w:val="center"/>
        </w:trPr>
        <w:tc>
          <w:tcPr>
            <w:tcW w:w="1980" w:type="dxa"/>
            <w:shd w:val="clear" w:color="auto" w:fill="auto"/>
          </w:tcPr>
          <w:p w14:paraId="355BED8D"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&lt;oid or uid&gt; </w:t>
            </w:r>
          </w:p>
        </w:tc>
        <w:tc>
          <w:tcPr>
            <w:tcW w:w="2551" w:type="dxa"/>
            <w:shd w:val="clear" w:color="auto" w:fill="auto"/>
          </w:tcPr>
          <w:p w14:paraId="22B51197"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7709FC1"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567FD960" w14:textId="77777777" w:rsidR="005F4B35" w:rsidRPr="00D26514" w:rsidRDefault="005F4B35" w:rsidP="005F4B35">
      <w:pPr>
        <w:pStyle w:val="BodyText"/>
      </w:pPr>
    </w:p>
    <w:p w14:paraId="6182D26A" w14:textId="7FEF119E" w:rsidR="005F4B35" w:rsidRPr="00D26514" w:rsidRDefault="00A124C7" w:rsidP="00EA3BCB">
      <w:pPr>
        <w:pStyle w:val="Heading2"/>
        <w:numPr>
          <w:ilvl w:val="0"/>
          <w:numId w:val="0"/>
        </w:numPr>
      </w:pPr>
      <w:bookmarkStart w:id="198" w:name="_Toc500238803"/>
      <w:bookmarkStart w:id="199" w:name="OLE_LINK111"/>
      <w:bookmarkStart w:id="200" w:name="OLE_LINK112"/>
      <w:r w:rsidRPr="00D26514">
        <w:t>5.3 IHE Format Codes and Vocabularies</w:t>
      </w:r>
      <w:bookmarkEnd w:id="198"/>
    </w:p>
    <w:p w14:paraId="68F3B28E" w14:textId="77777777" w:rsidR="005F4B35" w:rsidRPr="00D26514" w:rsidRDefault="005F4B35" w:rsidP="005F4B35">
      <w:pPr>
        <w:pStyle w:val="Heading3"/>
        <w:numPr>
          <w:ilvl w:val="0"/>
          <w:numId w:val="0"/>
        </w:numPr>
        <w:rPr>
          <w:noProof w:val="0"/>
        </w:rPr>
      </w:pPr>
      <w:bookmarkStart w:id="201" w:name="_Toc500238804"/>
      <w:bookmarkEnd w:id="199"/>
      <w:bookmarkEnd w:id="200"/>
      <w:r w:rsidRPr="00D26514">
        <w:rPr>
          <w:noProof w:val="0"/>
        </w:rPr>
        <w:t>5.3.1 IHE Format Codes</w:t>
      </w:r>
      <w:bookmarkEnd w:id="201"/>
    </w:p>
    <w:p w14:paraId="0B1CA378" w14:textId="77777777" w:rsidR="00BC5151" w:rsidRPr="00D26514" w:rsidRDefault="00BC5151" w:rsidP="00EA3BCB">
      <w:pPr>
        <w:pStyle w:val="BodyText"/>
      </w:pPr>
    </w:p>
    <w:p w14:paraId="529FECB8" w14:textId="349B6997" w:rsidR="005F4B35" w:rsidRPr="00EA3BCB" w:rsidRDefault="005A175A" w:rsidP="00EA3BCB">
      <w:pPr>
        <w:pStyle w:val="EditorInstructions"/>
      </w:pPr>
      <w:bookmarkStart w:id="202" w:name="OLE_LINK123"/>
      <w:bookmarkStart w:id="203" w:name="OLE_LINK124"/>
      <w:r w:rsidRPr="00EA3BCB">
        <w:t xml:space="preserve">List </w:t>
      </w:r>
      <w:r w:rsidR="00BC5151" w:rsidRPr="00D26514">
        <w:t xml:space="preserve">in the table below </w:t>
      </w:r>
      <w:r w:rsidRPr="00EA3BCB">
        <w:t xml:space="preserve">any </w:t>
      </w:r>
      <w:r w:rsidRPr="00EA3BCB">
        <w:rPr>
          <w:b/>
        </w:rPr>
        <w:t>new</w:t>
      </w:r>
      <w:r w:rsidRPr="00EA3BCB">
        <w:t xml:space="preserve"> format codes to be added to the </w:t>
      </w:r>
      <w:r w:rsidRPr="00D26514">
        <w:t xml:space="preserve">IHE Format Codes wiki page at </w:t>
      </w:r>
      <w:hyperlink r:id="rId33" w:history="1">
        <w:r w:rsidRPr="00D26514">
          <w:rPr>
            <w:rStyle w:val="Hyperlink"/>
          </w:rPr>
          <w:t>http://wiki.ihe.net/index.php/IHE_Format_Codes</w:t>
        </w:r>
      </w:hyperlink>
      <w:r w:rsidRPr="00EA3BCB">
        <w:rPr>
          <w:rStyle w:val="Hyperlink"/>
        </w:rPr>
        <w:t>.</w:t>
      </w:r>
      <w:r w:rsidR="00AA560C" w:rsidRPr="00D26514">
        <w:t xml:space="preserve"> </w:t>
      </w:r>
      <w:bookmarkStart w:id="204" w:name="OLE_LINK130"/>
      <w:bookmarkStart w:id="205" w:name="OLE_LINK131"/>
      <w:r w:rsidR="00BC5151" w:rsidRPr="00D26514">
        <w:t xml:space="preserve">For public comment, the additions must be listed in the table below. </w:t>
      </w:r>
      <w:r w:rsidR="00AA560C" w:rsidRPr="00D26514">
        <w:t xml:space="preserve">The domain technical committee must ensure any new codes are </w:t>
      </w:r>
      <w:r w:rsidR="00F4757B" w:rsidRPr="00D26514">
        <w:t xml:space="preserve">also </w:t>
      </w:r>
      <w:r w:rsidR="00AA560C" w:rsidRPr="00D26514">
        <w:t xml:space="preserve">added to the wiki page prior to publication for </w:t>
      </w:r>
      <w:r w:rsidR="00BC5151" w:rsidRPr="00D26514">
        <w:t>t</w:t>
      </w:r>
      <w:r w:rsidR="00AA560C" w:rsidRPr="00D26514">
        <w:t xml:space="preserve">rial </w:t>
      </w:r>
      <w:r w:rsidR="00BC5151" w:rsidRPr="00D26514">
        <w:t>i</w:t>
      </w:r>
      <w:r w:rsidR="00AA560C" w:rsidRPr="00D26514">
        <w:t>mplementation.</w:t>
      </w:r>
    </w:p>
    <w:bookmarkEnd w:id="202"/>
    <w:bookmarkEnd w:id="203"/>
    <w:bookmarkEnd w:id="204"/>
    <w:bookmarkEnd w:id="205"/>
    <w:p w14:paraId="542B5EDB" w14:textId="77777777" w:rsidR="00AA560C" w:rsidRPr="00D26514" w:rsidRDefault="00AA560C" w:rsidP="00AA560C">
      <w:pPr>
        <w:pStyle w:val="BodyText"/>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875"/>
        <w:gridCol w:w="2250"/>
        <w:gridCol w:w="1980"/>
        <w:gridCol w:w="2232"/>
      </w:tblGrid>
      <w:tr w:rsidR="00170ED0" w:rsidRPr="00D26514" w14:paraId="61DA4F8A" w14:textId="77777777" w:rsidTr="00EA3BCB">
        <w:trPr>
          <w:tblHeader/>
          <w:jc w:val="center"/>
        </w:trPr>
        <w:tc>
          <w:tcPr>
            <w:tcW w:w="2875" w:type="dxa"/>
            <w:shd w:val="clear" w:color="auto" w:fill="D9D9D9"/>
          </w:tcPr>
          <w:p w14:paraId="7EF683B7" w14:textId="77777777" w:rsidR="00170ED0" w:rsidRPr="00D26514" w:rsidRDefault="00170ED0" w:rsidP="00B9303B">
            <w:pPr>
              <w:pStyle w:val="TableEntryHeader"/>
              <w:rPr>
                <w:rFonts w:eastAsia="Arial Unicode MS"/>
                <w:szCs w:val="24"/>
              </w:rPr>
            </w:pPr>
            <w:r w:rsidRPr="00D26514">
              <w:t xml:space="preserve">Profile </w:t>
            </w:r>
          </w:p>
        </w:tc>
        <w:tc>
          <w:tcPr>
            <w:tcW w:w="2250" w:type="dxa"/>
            <w:shd w:val="clear" w:color="auto" w:fill="D9D9D9"/>
          </w:tcPr>
          <w:p w14:paraId="52280F5F" w14:textId="77777777" w:rsidR="00170ED0" w:rsidRPr="00D26514" w:rsidRDefault="00170ED0" w:rsidP="00B9303B">
            <w:pPr>
              <w:pStyle w:val="TableEntryHeader"/>
              <w:rPr>
                <w:rFonts w:eastAsia="Arial Unicode MS"/>
                <w:szCs w:val="24"/>
              </w:rPr>
            </w:pPr>
            <w:r w:rsidRPr="00D26514">
              <w:t>Format Code</w:t>
            </w:r>
          </w:p>
        </w:tc>
        <w:tc>
          <w:tcPr>
            <w:tcW w:w="1980" w:type="dxa"/>
            <w:shd w:val="clear" w:color="auto" w:fill="D9D9D9"/>
          </w:tcPr>
          <w:p w14:paraId="65E28E25" w14:textId="77777777" w:rsidR="00170ED0" w:rsidRPr="00D26514" w:rsidRDefault="00170ED0" w:rsidP="00B9303B">
            <w:pPr>
              <w:pStyle w:val="TableEntryHeader"/>
              <w:rPr>
                <w:rFonts w:eastAsia="Arial Unicode MS"/>
                <w:szCs w:val="24"/>
              </w:rPr>
            </w:pPr>
            <w:r w:rsidRPr="00D26514">
              <w:t>Media Type</w:t>
            </w:r>
          </w:p>
        </w:tc>
        <w:tc>
          <w:tcPr>
            <w:tcW w:w="2232" w:type="dxa"/>
            <w:shd w:val="clear" w:color="auto" w:fill="D9D9D9"/>
          </w:tcPr>
          <w:p w14:paraId="3F740B17" w14:textId="77777777" w:rsidR="00170ED0" w:rsidRPr="00D26514" w:rsidRDefault="00170ED0" w:rsidP="00B9303B">
            <w:pPr>
              <w:pStyle w:val="TableEntryHeader"/>
              <w:rPr>
                <w:rFonts w:eastAsia="Arial Unicode MS"/>
                <w:szCs w:val="24"/>
              </w:rPr>
            </w:pPr>
            <w:r w:rsidRPr="00D26514">
              <w:t xml:space="preserve">Template ID </w:t>
            </w:r>
          </w:p>
        </w:tc>
      </w:tr>
      <w:tr w:rsidR="00170ED0" w:rsidRPr="00D26514" w14:paraId="78D372DD" w14:textId="77777777" w:rsidTr="00EA3BCB">
        <w:trPr>
          <w:jc w:val="center"/>
        </w:trPr>
        <w:tc>
          <w:tcPr>
            <w:tcW w:w="2875" w:type="dxa"/>
            <w:shd w:val="clear" w:color="auto" w:fill="auto"/>
          </w:tcPr>
          <w:p w14:paraId="0F2A4757" w14:textId="77777777" w:rsidR="00170ED0" w:rsidRPr="00D26514" w:rsidRDefault="00170ED0" w:rsidP="00701B3A">
            <w:pPr>
              <w:pStyle w:val="TableEntry"/>
              <w:rPr>
                <w:rFonts w:eastAsia="Arial Unicode MS"/>
              </w:rPr>
            </w:pPr>
            <w:r w:rsidRPr="00D26514">
              <w:rPr>
                <w:rFonts w:eastAsia="Arial Unicode MS"/>
              </w:rPr>
              <w:t>&lt;Profile name (profile acronym)&gt;</w:t>
            </w:r>
          </w:p>
        </w:tc>
        <w:tc>
          <w:tcPr>
            <w:tcW w:w="2250" w:type="dxa"/>
            <w:shd w:val="clear" w:color="auto" w:fill="auto"/>
          </w:tcPr>
          <w:p w14:paraId="63FF7ECA" w14:textId="77777777" w:rsidR="00170ED0" w:rsidRPr="00D26514" w:rsidRDefault="00170ED0" w:rsidP="00701B3A">
            <w:pPr>
              <w:pStyle w:val="TableEntry"/>
              <w:rPr>
                <w:rFonts w:eastAsia="Arial Unicode MS"/>
              </w:rPr>
            </w:pPr>
            <w:r w:rsidRPr="00D26514">
              <w:rPr>
                <w:rFonts w:eastAsia="Arial Unicode MS"/>
              </w:rPr>
              <w:t>&lt;</w:t>
            </w:r>
            <w:proofErr w:type="gramStart"/>
            <w:r w:rsidRPr="00D26514">
              <w:rPr>
                <w:rFonts w:eastAsia="Arial Unicode MS"/>
              </w:rPr>
              <w:t>urn:ihe</w:t>
            </w:r>
            <w:proofErr w:type="gramEnd"/>
            <w:r w:rsidRPr="00D26514">
              <w:rPr>
                <w:rFonts w:eastAsia="Arial Unicode MS"/>
              </w:rPr>
              <w:t>: &gt;</w:t>
            </w:r>
          </w:p>
        </w:tc>
        <w:tc>
          <w:tcPr>
            <w:tcW w:w="1980" w:type="dxa"/>
            <w:shd w:val="clear" w:color="auto" w:fill="auto"/>
          </w:tcPr>
          <w:p w14:paraId="5BAFEF56" w14:textId="77777777" w:rsidR="00170ED0" w:rsidRPr="00D26514" w:rsidRDefault="00170ED0" w:rsidP="00701B3A">
            <w:pPr>
              <w:pStyle w:val="TableEntry"/>
              <w:rPr>
                <w:rFonts w:eastAsia="Arial Unicode MS"/>
              </w:rPr>
            </w:pPr>
          </w:p>
        </w:tc>
        <w:tc>
          <w:tcPr>
            <w:tcW w:w="2232" w:type="dxa"/>
            <w:shd w:val="clear" w:color="auto" w:fill="auto"/>
          </w:tcPr>
          <w:p w14:paraId="077D9BEC" w14:textId="77777777" w:rsidR="00170ED0" w:rsidRPr="00D26514" w:rsidRDefault="00170ED0" w:rsidP="00701B3A">
            <w:pPr>
              <w:pStyle w:val="TableEntry"/>
              <w:rPr>
                <w:rFonts w:eastAsia="Arial Unicode MS"/>
              </w:rPr>
            </w:pPr>
            <w:r w:rsidRPr="00D26514">
              <w:rPr>
                <w:rFonts w:eastAsia="Arial Unicode MS"/>
              </w:rPr>
              <w:t>&lt;oids&gt;</w:t>
            </w:r>
          </w:p>
        </w:tc>
      </w:tr>
      <w:tr w:rsidR="00170ED0" w:rsidRPr="00D26514" w14:paraId="7D2B12E6" w14:textId="77777777" w:rsidTr="00EA3BCB">
        <w:trPr>
          <w:jc w:val="center"/>
        </w:trPr>
        <w:tc>
          <w:tcPr>
            <w:tcW w:w="2875" w:type="dxa"/>
            <w:shd w:val="clear" w:color="auto" w:fill="auto"/>
          </w:tcPr>
          <w:p w14:paraId="62EA8916" w14:textId="77777777" w:rsidR="00170ED0" w:rsidRPr="00D26514" w:rsidRDefault="00170ED0" w:rsidP="00701B3A">
            <w:pPr>
              <w:pStyle w:val="TableEntry"/>
              <w:rPr>
                <w:rFonts w:eastAsia="Arial Unicode MS"/>
              </w:rPr>
            </w:pPr>
          </w:p>
        </w:tc>
        <w:tc>
          <w:tcPr>
            <w:tcW w:w="2250" w:type="dxa"/>
            <w:shd w:val="clear" w:color="auto" w:fill="auto"/>
          </w:tcPr>
          <w:p w14:paraId="5A99F41F" w14:textId="77777777" w:rsidR="00170ED0" w:rsidRPr="00D26514" w:rsidRDefault="00170ED0" w:rsidP="00701B3A">
            <w:pPr>
              <w:pStyle w:val="TableEntry"/>
              <w:rPr>
                <w:rFonts w:eastAsia="Arial Unicode MS"/>
              </w:rPr>
            </w:pPr>
          </w:p>
        </w:tc>
        <w:tc>
          <w:tcPr>
            <w:tcW w:w="1980" w:type="dxa"/>
            <w:shd w:val="clear" w:color="auto" w:fill="auto"/>
          </w:tcPr>
          <w:p w14:paraId="5F372F03" w14:textId="77777777" w:rsidR="00170ED0" w:rsidRPr="00D26514" w:rsidRDefault="00170ED0" w:rsidP="00701B3A">
            <w:pPr>
              <w:pStyle w:val="TableEntry"/>
              <w:rPr>
                <w:rFonts w:eastAsia="Arial Unicode MS"/>
              </w:rPr>
            </w:pPr>
          </w:p>
        </w:tc>
        <w:tc>
          <w:tcPr>
            <w:tcW w:w="2232" w:type="dxa"/>
            <w:shd w:val="clear" w:color="auto" w:fill="auto"/>
          </w:tcPr>
          <w:p w14:paraId="6313798D" w14:textId="77777777" w:rsidR="00170ED0" w:rsidRPr="00D26514" w:rsidRDefault="00170ED0" w:rsidP="00701B3A">
            <w:pPr>
              <w:pStyle w:val="TableEntry"/>
              <w:rPr>
                <w:rFonts w:eastAsia="Arial Unicode MS"/>
              </w:rPr>
            </w:pPr>
          </w:p>
        </w:tc>
      </w:tr>
      <w:tr w:rsidR="00170ED0" w:rsidRPr="00D26514" w14:paraId="749A358D" w14:textId="77777777" w:rsidTr="00EA3BCB">
        <w:trPr>
          <w:jc w:val="center"/>
        </w:trPr>
        <w:tc>
          <w:tcPr>
            <w:tcW w:w="2875" w:type="dxa"/>
            <w:shd w:val="clear" w:color="auto" w:fill="auto"/>
          </w:tcPr>
          <w:p w14:paraId="78810B58" w14:textId="77777777" w:rsidR="00170ED0" w:rsidRPr="00D26514" w:rsidRDefault="00170ED0" w:rsidP="00701B3A">
            <w:pPr>
              <w:pStyle w:val="TableEntry"/>
              <w:rPr>
                <w:rFonts w:eastAsia="Arial Unicode MS"/>
              </w:rPr>
            </w:pPr>
          </w:p>
        </w:tc>
        <w:tc>
          <w:tcPr>
            <w:tcW w:w="2250" w:type="dxa"/>
            <w:shd w:val="clear" w:color="auto" w:fill="auto"/>
          </w:tcPr>
          <w:p w14:paraId="099D30AC" w14:textId="77777777" w:rsidR="00170ED0" w:rsidRPr="00D26514" w:rsidRDefault="00170ED0" w:rsidP="00701B3A">
            <w:pPr>
              <w:pStyle w:val="TableEntry"/>
              <w:rPr>
                <w:rFonts w:eastAsia="Arial Unicode MS"/>
              </w:rPr>
            </w:pPr>
          </w:p>
        </w:tc>
        <w:tc>
          <w:tcPr>
            <w:tcW w:w="1980" w:type="dxa"/>
            <w:shd w:val="clear" w:color="auto" w:fill="auto"/>
          </w:tcPr>
          <w:p w14:paraId="6E60FA24" w14:textId="77777777" w:rsidR="00170ED0" w:rsidRPr="00D26514" w:rsidRDefault="00170ED0" w:rsidP="00701B3A">
            <w:pPr>
              <w:pStyle w:val="TableEntry"/>
              <w:rPr>
                <w:rFonts w:eastAsia="Arial Unicode MS"/>
              </w:rPr>
            </w:pPr>
          </w:p>
        </w:tc>
        <w:tc>
          <w:tcPr>
            <w:tcW w:w="2232" w:type="dxa"/>
            <w:shd w:val="clear" w:color="auto" w:fill="auto"/>
          </w:tcPr>
          <w:p w14:paraId="1969381B" w14:textId="77777777" w:rsidR="00170ED0" w:rsidRPr="00D26514" w:rsidRDefault="00170ED0" w:rsidP="00701B3A">
            <w:pPr>
              <w:pStyle w:val="TableEntry"/>
              <w:rPr>
                <w:rFonts w:eastAsia="Arial Unicode MS"/>
              </w:rPr>
            </w:pPr>
          </w:p>
        </w:tc>
      </w:tr>
    </w:tbl>
    <w:p w14:paraId="48281A18" w14:textId="77777777" w:rsidR="00BC5151" w:rsidRPr="00D26514" w:rsidRDefault="00BC5151" w:rsidP="00170ED0">
      <w:pPr>
        <w:pStyle w:val="BodyText"/>
      </w:pPr>
    </w:p>
    <w:p w14:paraId="3E9EFA76" w14:textId="716BC363" w:rsidR="005F4B35" w:rsidRPr="00D26514" w:rsidRDefault="005F4B35" w:rsidP="005F4B35">
      <w:pPr>
        <w:pStyle w:val="Heading3"/>
        <w:numPr>
          <w:ilvl w:val="0"/>
          <w:numId w:val="0"/>
        </w:numPr>
        <w:rPr>
          <w:noProof w:val="0"/>
        </w:rPr>
      </w:pPr>
      <w:bookmarkStart w:id="206" w:name="_Toc500238805"/>
      <w:bookmarkStart w:id="207" w:name="OLE_LINK109"/>
      <w:bookmarkStart w:id="208" w:name="OLE_LINK110"/>
      <w:r w:rsidRPr="00D26514">
        <w:rPr>
          <w:noProof w:val="0"/>
        </w:rPr>
        <w:t>5.3.2 IHEActCode Vocabulary</w:t>
      </w:r>
      <w:bookmarkEnd w:id="206"/>
    </w:p>
    <w:bookmarkEnd w:id="207"/>
    <w:bookmarkEnd w:id="208"/>
    <w:p w14:paraId="311F2115" w14:textId="77777777" w:rsidR="00222CF4" w:rsidRPr="00D26514" w:rsidRDefault="00222CF4" w:rsidP="00170ED0">
      <w:pPr>
        <w:pStyle w:val="BodyText"/>
      </w:pPr>
    </w:p>
    <w:p w14:paraId="6E5C77F3" w14:textId="5C38180C" w:rsidR="00AA560C" w:rsidRPr="00D26514" w:rsidRDefault="00AA560C" w:rsidP="00AA560C">
      <w:pPr>
        <w:pStyle w:val="EditorInstructions"/>
      </w:pPr>
      <w:bookmarkStart w:id="209" w:name="OLE_LINK125"/>
      <w:bookmarkStart w:id="210" w:name="OLE_LINK126"/>
      <w:r w:rsidRPr="00D26514">
        <w:t>List in the table below</w:t>
      </w:r>
      <w:r w:rsidR="00BC5151" w:rsidRPr="00D26514">
        <w:t>,</w:t>
      </w:r>
      <w:r w:rsidRPr="00D26514">
        <w:t xml:space="preserve"> any </w:t>
      </w:r>
      <w:r w:rsidRPr="00D26514">
        <w:rPr>
          <w:b/>
        </w:rPr>
        <w:t>new</w:t>
      </w:r>
      <w:r w:rsidRPr="00D26514">
        <w:t xml:space="preserve"> additions to the IHEActCode Vocabulary wiki page at </w:t>
      </w:r>
      <w:hyperlink r:id="rId34" w:history="1">
        <w:r w:rsidRPr="00D26514">
          <w:rPr>
            <w:rStyle w:val="Hyperlink"/>
          </w:rPr>
          <w:t>http://wiki.ihe.net/index.php/IHEActCode_Vocabulary</w:t>
        </w:r>
      </w:hyperlink>
      <w:r w:rsidRPr="00D26514">
        <w:rPr>
          <w:rStyle w:val="Hyperlink"/>
        </w:rPr>
        <w:t>.</w:t>
      </w:r>
      <w:r w:rsidRPr="00D26514">
        <w:t xml:space="preserve"> </w:t>
      </w:r>
      <w:r w:rsidR="00BC5151" w:rsidRPr="00D26514">
        <w:t>For public comment, the additions must be listed in the table below. The domain technical committee must ensure any new codes are</w:t>
      </w:r>
      <w:r w:rsidR="00F4757B" w:rsidRPr="00D26514">
        <w:t xml:space="preserve"> also</w:t>
      </w:r>
      <w:r w:rsidR="00BC5151" w:rsidRPr="00D26514">
        <w:t xml:space="preserve"> added to the wiki page prior to publication for trial implementation.</w:t>
      </w:r>
    </w:p>
    <w:bookmarkEnd w:id="209"/>
    <w:bookmarkEnd w:id="210"/>
    <w:p w14:paraId="510009AF" w14:textId="77777777" w:rsidR="00170ED0" w:rsidRPr="00D26514" w:rsidRDefault="00170ED0" w:rsidP="00170ED0">
      <w:pPr>
        <w:pStyle w:val="BodyText"/>
      </w:pPr>
    </w:p>
    <w:tbl>
      <w:tblPr>
        <w:tblW w:w="44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64"/>
        <w:gridCol w:w="6665"/>
      </w:tblGrid>
      <w:tr w:rsidR="00170ED0" w:rsidRPr="00D26514" w14:paraId="2D455F4C" w14:textId="77777777" w:rsidTr="00EA3BCB">
        <w:trPr>
          <w:jc w:val="center"/>
        </w:trPr>
        <w:tc>
          <w:tcPr>
            <w:tcW w:w="1703" w:type="dxa"/>
            <w:shd w:val="clear" w:color="auto" w:fill="D9D9D9"/>
          </w:tcPr>
          <w:p w14:paraId="0980654E" w14:textId="77777777" w:rsidR="00170ED0" w:rsidRPr="00D26514" w:rsidRDefault="00170ED0" w:rsidP="00B9303B">
            <w:pPr>
              <w:pStyle w:val="TableEntryHeader"/>
              <w:rPr>
                <w:rFonts w:eastAsia="Arial Unicode MS"/>
                <w:szCs w:val="24"/>
              </w:rPr>
            </w:pPr>
            <w:r w:rsidRPr="00D26514">
              <w:t xml:space="preserve">Code </w:t>
            </w:r>
          </w:p>
        </w:tc>
        <w:tc>
          <w:tcPr>
            <w:tcW w:w="6840" w:type="dxa"/>
            <w:shd w:val="clear" w:color="auto" w:fill="D9D9D9"/>
          </w:tcPr>
          <w:p w14:paraId="1DBB15F0"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10DC9B0C" w14:textId="77777777" w:rsidTr="00EA3BCB">
        <w:trPr>
          <w:jc w:val="center"/>
        </w:trPr>
        <w:tc>
          <w:tcPr>
            <w:tcW w:w="1703" w:type="dxa"/>
            <w:shd w:val="clear" w:color="auto" w:fill="auto"/>
          </w:tcPr>
          <w:p w14:paraId="5965A88C"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2BFFD6B5"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23A03451" w14:textId="77777777" w:rsidTr="00EA3BCB">
        <w:trPr>
          <w:jc w:val="center"/>
        </w:trPr>
        <w:tc>
          <w:tcPr>
            <w:tcW w:w="1703" w:type="dxa"/>
            <w:shd w:val="clear" w:color="auto" w:fill="auto"/>
          </w:tcPr>
          <w:p w14:paraId="7A34E529"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5A4852E0"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7AA27B3D" w14:textId="77777777" w:rsidTr="00EA3BCB">
        <w:trPr>
          <w:jc w:val="center"/>
        </w:trPr>
        <w:tc>
          <w:tcPr>
            <w:tcW w:w="1703" w:type="dxa"/>
            <w:shd w:val="clear" w:color="auto" w:fill="auto"/>
          </w:tcPr>
          <w:p w14:paraId="5403D234"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31A3F95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bl>
    <w:p w14:paraId="672F4940" w14:textId="77777777" w:rsidR="005F4B35" w:rsidRPr="00D26514" w:rsidRDefault="005F4B35" w:rsidP="00170ED0">
      <w:pPr>
        <w:pStyle w:val="BodyText"/>
      </w:pPr>
    </w:p>
    <w:p w14:paraId="0120845E" w14:textId="77777777" w:rsidR="005F4B35" w:rsidRPr="00D26514" w:rsidRDefault="005F4B35" w:rsidP="005F4B35">
      <w:pPr>
        <w:pStyle w:val="Heading3"/>
        <w:numPr>
          <w:ilvl w:val="0"/>
          <w:numId w:val="0"/>
        </w:numPr>
        <w:rPr>
          <w:noProof w:val="0"/>
        </w:rPr>
      </w:pPr>
      <w:bookmarkStart w:id="211" w:name="_Toc500238806"/>
      <w:r w:rsidRPr="00D26514">
        <w:rPr>
          <w:noProof w:val="0"/>
        </w:rPr>
        <w:t>5.3.3 IHERoleCode Vocabulary</w:t>
      </w:r>
      <w:bookmarkEnd w:id="211"/>
    </w:p>
    <w:p w14:paraId="5330DD82" w14:textId="77777777" w:rsidR="005F4B35" w:rsidRPr="00D26514" w:rsidRDefault="005F4B35" w:rsidP="00170ED0">
      <w:pPr>
        <w:pStyle w:val="BodyText"/>
      </w:pPr>
    </w:p>
    <w:p w14:paraId="774EA658" w14:textId="49FBCE6C" w:rsidR="00BC5151" w:rsidRPr="00D26514" w:rsidRDefault="00BC5151" w:rsidP="00BC5151">
      <w:pPr>
        <w:pStyle w:val="EditorInstructions"/>
      </w:pPr>
      <w:r w:rsidRPr="00D26514">
        <w:t xml:space="preserve">List in the table below any </w:t>
      </w:r>
      <w:r w:rsidRPr="00D26514">
        <w:rPr>
          <w:b/>
        </w:rPr>
        <w:t>new</w:t>
      </w:r>
      <w:r w:rsidRPr="00D26514">
        <w:t xml:space="preserve"> additions to the IHERoleCode Vocabulary wiki page at </w:t>
      </w:r>
      <w:hyperlink r:id="rId35" w:history="1">
        <w:r w:rsidRPr="00D26514">
          <w:rPr>
            <w:rStyle w:val="Hyperlink"/>
          </w:rPr>
          <w:t>http://wiki.ihe.net/index.php/IHERoleCode_Vocabulary</w:t>
        </w:r>
      </w:hyperlink>
      <w:r w:rsidRPr="00D26514">
        <w:rPr>
          <w:rStyle w:val="Hyperlink"/>
        </w:rPr>
        <w:t>.</w:t>
      </w:r>
      <w:r w:rsidRPr="00D26514">
        <w:t xml:space="preserve"> For public comment, the additions must be listed in the table below. The domain technical committee must ensure any new codes are </w:t>
      </w:r>
      <w:r w:rsidR="00F4757B" w:rsidRPr="00D26514">
        <w:t xml:space="preserve">also </w:t>
      </w:r>
      <w:r w:rsidRPr="00D26514">
        <w:t>added to the wiki page prior to publication for trial implementation.</w:t>
      </w:r>
    </w:p>
    <w:p w14:paraId="653E061B" w14:textId="77777777" w:rsidR="00BC5151" w:rsidRPr="00D26514" w:rsidRDefault="00BC5151"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28"/>
        <w:gridCol w:w="6847"/>
      </w:tblGrid>
      <w:tr w:rsidR="00170ED0" w:rsidRPr="00D26514" w14:paraId="7CE13A31" w14:textId="77777777" w:rsidTr="00EA3BCB">
        <w:trPr>
          <w:tblHeader/>
          <w:jc w:val="center"/>
        </w:trPr>
        <w:tc>
          <w:tcPr>
            <w:tcW w:w="1628" w:type="dxa"/>
            <w:shd w:val="clear" w:color="auto" w:fill="D9D9D9"/>
          </w:tcPr>
          <w:p w14:paraId="0A8AD2BC" w14:textId="77777777" w:rsidR="00170ED0" w:rsidRPr="00D26514" w:rsidRDefault="00170ED0" w:rsidP="00B9303B">
            <w:pPr>
              <w:pStyle w:val="TableEntryHeader"/>
              <w:rPr>
                <w:rFonts w:eastAsia="Arial Unicode MS"/>
                <w:szCs w:val="24"/>
              </w:rPr>
            </w:pPr>
            <w:r w:rsidRPr="00D26514">
              <w:t xml:space="preserve">Code </w:t>
            </w:r>
          </w:p>
        </w:tc>
        <w:tc>
          <w:tcPr>
            <w:tcW w:w="6847" w:type="dxa"/>
            <w:shd w:val="clear" w:color="auto" w:fill="D9D9D9"/>
          </w:tcPr>
          <w:p w14:paraId="0AC32EA6"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4A148212" w14:textId="77777777" w:rsidTr="00EA3BCB">
        <w:trPr>
          <w:jc w:val="center"/>
        </w:trPr>
        <w:tc>
          <w:tcPr>
            <w:tcW w:w="1628" w:type="dxa"/>
            <w:shd w:val="clear" w:color="auto" w:fill="auto"/>
          </w:tcPr>
          <w:p w14:paraId="67826A3A"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13219CD"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2B134B64" w14:textId="77777777" w:rsidTr="00EA3BCB">
        <w:trPr>
          <w:jc w:val="center"/>
        </w:trPr>
        <w:tc>
          <w:tcPr>
            <w:tcW w:w="1628" w:type="dxa"/>
            <w:shd w:val="clear" w:color="auto" w:fill="auto"/>
          </w:tcPr>
          <w:p w14:paraId="0FCEDA03"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0D8E6708"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690F524A" w14:textId="77777777" w:rsidTr="00EA3BCB">
        <w:trPr>
          <w:jc w:val="center"/>
        </w:trPr>
        <w:tc>
          <w:tcPr>
            <w:tcW w:w="1628" w:type="dxa"/>
            <w:shd w:val="clear" w:color="auto" w:fill="auto"/>
          </w:tcPr>
          <w:p w14:paraId="1E3FF89F"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731B59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bl>
    <w:p w14:paraId="0BD4E031" w14:textId="588501F6" w:rsidR="008D45BC" w:rsidRPr="00D26514" w:rsidRDefault="00170ED0" w:rsidP="005B5D47">
      <w:pPr>
        <w:pStyle w:val="Heading1"/>
        <w:numPr>
          <w:ilvl w:val="0"/>
          <w:numId w:val="0"/>
        </w:numPr>
        <w:rPr>
          <w:bCs/>
          <w:noProof w:val="0"/>
        </w:rPr>
      </w:pPr>
      <w:bookmarkStart w:id="212" w:name="_Toc345074696"/>
      <w:bookmarkStart w:id="213" w:name="_Toc500238807"/>
      <w:r w:rsidRPr="00D26514">
        <w:rPr>
          <w:bCs/>
          <w:noProof w:val="0"/>
        </w:rPr>
        <w:lastRenderedPageBreak/>
        <w:t>6</w:t>
      </w:r>
      <w:r w:rsidR="00291725" w:rsidRPr="00D26514">
        <w:rPr>
          <w:bCs/>
          <w:noProof w:val="0"/>
        </w:rPr>
        <w:t xml:space="preserve"> </w:t>
      </w:r>
      <w:r w:rsidR="008D45BC" w:rsidRPr="00D26514">
        <w:rPr>
          <w:bCs/>
          <w:noProof w:val="0"/>
        </w:rPr>
        <w:t>Content Modules</w:t>
      </w:r>
      <w:bookmarkEnd w:id="212"/>
      <w:bookmarkEnd w:id="213"/>
    </w:p>
    <w:p w14:paraId="00A95C38" w14:textId="77777777" w:rsidR="004C10B4" w:rsidRPr="00D26514" w:rsidRDefault="003D5A68" w:rsidP="00597DB2">
      <w:pPr>
        <w:pStyle w:val="AuthorInstructions"/>
      </w:pPr>
      <w:r w:rsidRPr="00D26514">
        <w:t>&lt;</w:t>
      </w:r>
      <w:r w:rsidR="009D125C" w:rsidRPr="00D26514">
        <w:t>Author</w:t>
      </w:r>
      <w:r w:rsidRPr="00D26514">
        <w:t xml:space="preserve">s’ notes: This section of the </w:t>
      </w:r>
      <w:r w:rsidR="003F3E4A" w:rsidRPr="00D26514">
        <w:t>s</w:t>
      </w:r>
      <w:r w:rsidRPr="00D26514">
        <w:t>upplement template is only for HL7 v3 CDA Content Module definitions</w:t>
      </w:r>
      <w:r w:rsidR="00887E40" w:rsidRPr="00D26514">
        <w:t xml:space="preserve">. </w:t>
      </w:r>
      <w:r w:rsidRPr="00D26514">
        <w:t>Ple</w:t>
      </w:r>
      <w:r w:rsidR="00F847E4" w:rsidRPr="00D26514">
        <w:t>ase delete the</w:t>
      </w:r>
      <w:r w:rsidRPr="00D26514">
        <w:t xml:space="preserve"> entire section </w:t>
      </w:r>
      <w:r w:rsidR="00F847E4" w:rsidRPr="00D26514">
        <w:t xml:space="preserve">6.3.1 </w:t>
      </w:r>
      <w:r w:rsidRPr="00D26514">
        <w:t>if the Content Module is based on DICOM or another standard.</w:t>
      </w:r>
    </w:p>
    <w:p w14:paraId="7C438E75" w14:textId="77777777" w:rsidR="003D5A68" w:rsidRPr="00D26514" w:rsidRDefault="004C10B4" w:rsidP="00597DB2">
      <w:pPr>
        <w:pStyle w:val="AuthorInstructions"/>
      </w:pPr>
      <w:r w:rsidRPr="00D26514">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D26514">
        <w:t>&gt;</w:t>
      </w:r>
    </w:p>
    <w:p w14:paraId="46BD0E99" w14:textId="77777777" w:rsidR="00993FF5" w:rsidRPr="00D26514" w:rsidRDefault="008D45BC" w:rsidP="00EA3BCB">
      <w:pPr>
        <w:pStyle w:val="Heading3"/>
        <w:numPr>
          <w:ilvl w:val="0"/>
          <w:numId w:val="0"/>
        </w:numPr>
        <w:rPr>
          <w:bCs/>
          <w:noProof w:val="0"/>
        </w:rPr>
      </w:pPr>
      <w:bookmarkStart w:id="214" w:name="_Toc345074697"/>
      <w:bookmarkStart w:id="215" w:name="_Toc500238808"/>
      <w:r w:rsidRPr="00D26514">
        <w:rPr>
          <w:bCs/>
          <w:noProof w:val="0"/>
        </w:rPr>
        <w:t>6.3.</w:t>
      </w:r>
      <w:r w:rsidR="00F847E4" w:rsidRPr="00D26514">
        <w:rPr>
          <w:bCs/>
          <w:noProof w:val="0"/>
        </w:rPr>
        <w:t>1</w:t>
      </w:r>
      <w:r w:rsidR="003D5A68" w:rsidRPr="00D26514">
        <w:rPr>
          <w:bCs/>
          <w:noProof w:val="0"/>
        </w:rPr>
        <w:t xml:space="preserve"> CDA </w:t>
      </w:r>
      <w:r w:rsidR="004225C9" w:rsidRPr="00D26514">
        <w:rPr>
          <w:bCs/>
          <w:noProof w:val="0"/>
        </w:rPr>
        <w:t xml:space="preserve">Document </w:t>
      </w:r>
      <w:r w:rsidR="00147A61" w:rsidRPr="00D26514">
        <w:rPr>
          <w:bCs/>
          <w:noProof w:val="0"/>
        </w:rPr>
        <w:t>Content Module</w:t>
      </w:r>
      <w:r w:rsidR="00F847E4" w:rsidRPr="00D26514">
        <w:rPr>
          <w:bCs/>
          <w:noProof w:val="0"/>
        </w:rPr>
        <w:t>s</w:t>
      </w:r>
      <w:bookmarkEnd w:id="214"/>
      <w:bookmarkEnd w:id="215"/>
    </w:p>
    <w:p w14:paraId="5DE5DEC5" w14:textId="77777777" w:rsidR="007B64E0" w:rsidRPr="00D26514" w:rsidRDefault="007B64E0" w:rsidP="00597DB2">
      <w:pPr>
        <w:pStyle w:val="AuthorInstructions"/>
      </w:pPr>
      <w:r w:rsidRPr="00D26514">
        <w:t>&lt;</w:t>
      </w:r>
      <w:r w:rsidR="009D125C" w:rsidRPr="00D26514">
        <w:t>Author</w:t>
      </w:r>
      <w:r w:rsidR="00250A37" w:rsidRPr="00D26514">
        <w:t>s’ instructions:</w:t>
      </w:r>
      <w:r w:rsidR="005F3FB5" w:rsidRPr="00D26514">
        <w:t xml:space="preserve"> </w:t>
      </w:r>
      <w:r w:rsidRPr="00D26514">
        <w:t>The understanding of content module grouping, options, and bindings are critical to CDA content modules</w:t>
      </w:r>
      <w:r w:rsidR="00887E40" w:rsidRPr="00D26514">
        <w:t xml:space="preserve">. </w:t>
      </w:r>
      <w:r w:rsidRPr="00D26514">
        <w:t xml:space="preserve">It is strongly recommended that the </w:t>
      </w:r>
      <w:r w:rsidR="009D125C" w:rsidRPr="00D26514">
        <w:t>author</w:t>
      </w:r>
      <w:r w:rsidRPr="00D26514">
        <w:t xml:space="preserve"> review the IHE Technical Frameworks General Introduction section 10.3 and the Patient Care Coordination (PCC) Technical Framework Volume </w:t>
      </w:r>
      <w:r w:rsidR="005942AE" w:rsidRPr="00D26514">
        <w:t xml:space="preserve">2 </w:t>
      </w:r>
      <w:r w:rsidRPr="00D26514">
        <w:t>sections 3 and 4 (PCC TF-</w:t>
      </w:r>
      <w:r w:rsidR="005942AE" w:rsidRPr="00D26514">
        <w:t>2</w:t>
      </w:r>
      <w:r w:rsidRPr="00D26514">
        <w:t>:3 and 4) prior to continuing</w:t>
      </w:r>
      <w:r w:rsidR="00887E40" w:rsidRPr="00D26514">
        <w:t xml:space="preserve">. </w:t>
      </w:r>
      <w:r w:rsidRPr="00D26514">
        <w:t>A critical understanding of CDA definitions for cardinality, optionality,</w:t>
      </w:r>
      <w:r w:rsidR="005F3FB5" w:rsidRPr="00D26514">
        <w:t xml:space="preserve"> </w:t>
      </w:r>
      <w:r w:rsidRPr="00D26514">
        <w:t>coded terminology values, and CDA content module structure, as well as IHE CDA formatting conventions is also 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“Conventions”.&gt;</w:t>
      </w:r>
    </w:p>
    <w:p w14:paraId="56A00794" w14:textId="77777777" w:rsidR="003D5A68" w:rsidRPr="00D26514" w:rsidRDefault="003D5A68" w:rsidP="00597DB2">
      <w:pPr>
        <w:pStyle w:val="AuthorInstructions"/>
      </w:pPr>
      <w:r w:rsidRPr="00D26514">
        <w:t>&lt;This CDA Content Module template is divided into four parts:</w:t>
      </w:r>
      <w:r w:rsidR="005F3FB5" w:rsidRPr="00D26514">
        <w:t xml:space="preserve"> </w:t>
      </w:r>
    </w:p>
    <w:p w14:paraId="544F94B4" w14:textId="77777777" w:rsidR="003D5A68" w:rsidRPr="00D26514" w:rsidRDefault="003D5A68" w:rsidP="00597DB2">
      <w:pPr>
        <w:pStyle w:val="AuthorInstructions"/>
        <w:ind w:left="720"/>
      </w:pPr>
      <w:r w:rsidRPr="00D26514">
        <w:t>D – Document</w:t>
      </w:r>
      <w:r w:rsidR="00C75E6D" w:rsidRPr="00D26514">
        <w:t xml:space="preserve"> </w:t>
      </w:r>
      <w:proofErr w:type="gramStart"/>
      <w:r w:rsidR="00C75E6D" w:rsidRPr="00D26514">
        <w:t>–“</w:t>
      </w:r>
      <w:proofErr w:type="gramEnd"/>
      <w:r w:rsidR="00C75E6D" w:rsidRPr="00D26514">
        <w:t xml:space="preserve">D” </w:t>
      </w:r>
      <w:r w:rsidR="00B9303B" w:rsidRPr="00D26514">
        <w:t>will be replaced with a sub-section number when added to the Technical Framework</w:t>
      </w:r>
    </w:p>
    <w:p w14:paraId="0C08925D" w14:textId="77777777" w:rsidR="003D5A68" w:rsidRPr="00D26514" w:rsidRDefault="003D5A68" w:rsidP="00597DB2">
      <w:pPr>
        <w:pStyle w:val="AuthorInstructions"/>
        <w:ind w:left="720"/>
      </w:pPr>
      <w:r w:rsidRPr="00D26514">
        <w:t>H – Header</w:t>
      </w:r>
      <w:r w:rsidR="00B9303B" w:rsidRPr="00D26514">
        <w:t xml:space="preserve"> - “H” will be replaced with a sub-section number when added to the Technical Framework</w:t>
      </w:r>
    </w:p>
    <w:p w14:paraId="3FE3AC83" w14:textId="77777777" w:rsidR="003D5A68" w:rsidRPr="00D26514" w:rsidRDefault="003D5A68" w:rsidP="00597DB2">
      <w:pPr>
        <w:pStyle w:val="AuthorInstructions"/>
        <w:ind w:left="720"/>
      </w:pPr>
      <w:r w:rsidRPr="00D26514">
        <w:t>S – Section</w:t>
      </w:r>
      <w:r w:rsidR="00B9303B" w:rsidRPr="00D26514">
        <w:t xml:space="preserve"> - “S” will be replaced with a sub-section number when added to the Technical Framework</w:t>
      </w:r>
    </w:p>
    <w:p w14:paraId="1C5DF64F" w14:textId="77777777" w:rsidR="003D5A68" w:rsidRPr="00D26514" w:rsidRDefault="003D5A68" w:rsidP="00597DB2">
      <w:pPr>
        <w:pStyle w:val="AuthorInstructions"/>
        <w:ind w:left="720"/>
      </w:pPr>
      <w:r w:rsidRPr="00D26514">
        <w:t>E – Entry</w:t>
      </w:r>
      <w:r w:rsidR="00B9303B" w:rsidRPr="00D26514">
        <w:t xml:space="preserve"> - “E” will be replaced with a sub-section number when added to the Technical Framework</w:t>
      </w:r>
    </w:p>
    <w:p w14:paraId="5BBEEA92" w14:textId="77777777" w:rsidR="00C3617A" w:rsidRPr="00EA3BCB" w:rsidRDefault="003D5A68" w:rsidP="00597DB2">
      <w:pPr>
        <w:pStyle w:val="AuthorInstructions"/>
        <w:rPr>
          <w:highlight w:val="yellow"/>
        </w:rPr>
      </w:pPr>
      <w:r w:rsidRPr="00EA3BCB">
        <w:rPr>
          <w:highlight w:val="yellow"/>
        </w:rPr>
        <w:t xml:space="preserve">It is expected that the </w:t>
      </w:r>
      <w:r w:rsidR="009D125C" w:rsidRPr="00EA3BCB">
        <w:rPr>
          <w:highlight w:val="yellow"/>
        </w:rPr>
        <w:t>author</w:t>
      </w:r>
      <w:r w:rsidRPr="00EA3BCB">
        <w:rPr>
          <w:highlight w:val="yellow"/>
        </w:rPr>
        <w:t xml:space="preserve"> will </w:t>
      </w:r>
      <w:r w:rsidRPr="00EA3BCB">
        <w:rPr>
          <w:b/>
          <w:highlight w:val="yellow"/>
        </w:rPr>
        <w:t>replicate</w:t>
      </w:r>
      <w:r w:rsidRPr="00EA3BCB">
        <w:rPr>
          <w:highlight w:val="yellow"/>
        </w:rPr>
        <w:t xml:space="preserve"> each of these four parts as necessary within a </w:t>
      </w:r>
      <w:r w:rsidR="0044310A" w:rsidRPr="00EA3BCB">
        <w:rPr>
          <w:highlight w:val="yellow"/>
        </w:rPr>
        <w:t>su</w:t>
      </w:r>
      <w:r w:rsidRPr="00EA3BCB">
        <w:rPr>
          <w:highlight w:val="yellow"/>
        </w:rPr>
        <w:t>pplement.&gt;</w:t>
      </w:r>
    </w:p>
    <w:p w14:paraId="4639D3E2" w14:textId="77777777" w:rsidR="004F7C05" w:rsidRPr="00EA3BCB" w:rsidRDefault="004F7C05" w:rsidP="00597DB2">
      <w:pPr>
        <w:pStyle w:val="AuthorInstructions"/>
        <w:rPr>
          <w:b/>
        </w:rPr>
      </w:pPr>
      <w:r w:rsidRPr="00EA3BCB">
        <w:rPr>
          <w:b/>
          <w:highlight w:val="yellow"/>
        </w:rPr>
        <w:t>All example</w:t>
      </w:r>
      <w:r w:rsidR="001E206E" w:rsidRPr="00EA3BCB">
        <w:rPr>
          <w:b/>
          <w:highlight w:val="yellow"/>
        </w:rPr>
        <w:t>s</w:t>
      </w:r>
      <w:r w:rsidRPr="00EA3BCB">
        <w:rPr>
          <w:b/>
          <w:highlight w:val="yellow"/>
        </w:rPr>
        <w:t xml:space="preserve"> shou</w:t>
      </w:r>
      <w:r w:rsidR="001453CC" w:rsidRPr="00EA3BCB">
        <w:rPr>
          <w:b/>
          <w:highlight w:val="yellow"/>
        </w:rPr>
        <w:t>ld be deleted after the example</w:t>
      </w:r>
      <w:r w:rsidRPr="00EA3BCB">
        <w:rPr>
          <w:b/>
          <w:highlight w:val="yellow"/>
        </w:rPr>
        <w:t xml:space="preserve"> has been read and understood.&gt;</w:t>
      </w:r>
    </w:p>
    <w:p w14:paraId="33824DB5" w14:textId="77777777" w:rsidR="00B9308F" w:rsidRPr="00D26514" w:rsidRDefault="00B9308F" w:rsidP="00993FF5">
      <w:pPr>
        <w:pStyle w:val="BodyText"/>
      </w:pPr>
    </w:p>
    <w:p w14:paraId="28EBF2F8" w14:textId="77777777" w:rsidR="0022261E" w:rsidRPr="00D26514" w:rsidRDefault="0022261E" w:rsidP="0022261E">
      <w:pPr>
        <w:pStyle w:val="EditorInstructions"/>
      </w:pPr>
      <w:r w:rsidRPr="00D26514">
        <w:t>Add to section 6.3.1</w:t>
      </w:r>
      <w:r w:rsidR="00522F40" w:rsidRPr="00D26514">
        <w:t xml:space="preserve">.D </w:t>
      </w:r>
      <w:r w:rsidRPr="00D26514">
        <w:t>Document Content Modules</w:t>
      </w:r>
    </w:p>
    <w:p w14:paraId="7ED4E23E" w14:textId="7D41B37E" w:rsidR="00B9303B" w:rsidRPr="00D26514" w:rsidRDefault="00B9303B" w:rsidP="00597DB2">
      <w:pPr>
        <w:pStyle w:val="AuthorInstructions"/>
      </w:pPr>
      <w:r w:rsidRPr="00D26514">
        <w:t>&lt;</w:t>
      </w:r>
      <w:bookmarkStart w:id="216" w:name="OLE_LINK95"/>
      <w:bookmarkStart w:id="217" w:name="OLE_LINK96"/>
      <w:bookmarkStart w:id="218" w:name="OLE_LINK97"/>
      <w:r w:rsidR="009D125C" w:rsidRPr="00EA3BCB">
        <w:rPr>
          <w:highlight w:val="yellow"/>
        </w:rPr>
        <w:t>Author</w:t>
      </w:r>
      <w:r w:rsidRPr="00EA3BCB">
        <w:rPr>
          <w:highlight w:val="yellow"/>
        </w:rPr>
        <w:t xml:space="preserve">s’ </w:t>
      </w:r>
      <w:r w:rsidR="00F96602" w:rsidRPr="00D26514">
        <w:rPr>
          <w:highlight w:val="yellow"/>
        </w:rPr>
        <w:t>N</w:t>
      </w:r>
      <w:r w:rsidRPr="00EA3BCB">
        <w:rPr>
          <w:highlight w:val="yellow"/>
        </w:rPr>
        <w:t xml:space="preserve">ote: </w:t>
      </w:r>
      <w:r w:rsidR="00F96602" w:rsidRPr="00D26514">
        <w:rPr>
          <w:highlight w:val="yellow"/>
        </w:rPr>
        <w:t>R</w:t>
      </w:r>
      <w:r w:rsidRPr="00EA3BCB">
        <w:rPr>
          <w:highlight w:val="yellow"/>
        </w:rPr>
        <w:t>eplicate section 6.3.1.D for every CDA Document defined in this profile.</w:t>
      </w:r>
      <w:r w:rsidR="00883B13" w:rsidRPr="00EA3BCB">
        <w:rPr>
          <w:highlight w:val="yellow"/>
        </w:rPr>
        <w:t xml:space="preserve"> Number as</w:t>
      </w:r>
      <w:r w:rsidR="0058752C" w:rsidRPr="00EA3BCB">
        <w:rPr>
          <w:highlight w:val="yellow"/>
        </w:rPr>
        <w:t xml:space="preserve"> 6.3.</w:t>
      </w:r>
      <w:proofErr w:type="gramStart"/>
      <w:r w:rsidR="0058752C" w:rsidRPr="00EA3BCB">
        <w:rPr>
          <w:highlight w:val="yellow"/>
        </w:rPr>
        <w:t>1.</w:t>
      </w:r>
      <w:r w:rsidR="0058752C" w:rsidRPr="00EA3BCB">
        <w:rPr>
          <w:b/>
          <w:highlight w:val="yellow"/>
        </w:rPr>
        <w:t>D</w:t>
      </w:r>
      <w:proofErr w:type="gramEnd"/>
      <w:r w:rsidR="0058752C" w:rsidRPr="00EA3BCB">
        <w:rPr>
          <w:b/>
          <w:highlight w:val="yellow"/>
        </w:rPr>
        <w:t>1</w:t>
      </w:r>
      <w:r w:rsidR="0058752C" w:rsidRPr="00EA3BCB">
        <w:rPr>
          <w:highlight w:val="yellow"/>
        </w:rPr>
        <w:t>, 6.3.1.</w:t>
      </w:r>
      <w:r w:rsidR="0058752C" w:rsidRPr="00EA3BCB">
        <w:rPr>
          <w:b/>
          <w:highlight w:val="yellow"/>
        </w:rPr>
        <w:t>D2</w:t>
      </w:r>
      <w:r w:rsidR="0058752C" w:rsidRPr="00EA3BCB">
        <w:rPr>
          <w:highlight w:val="yellow"/>
        </w:rPr>
        <w:t>, etc.</w:t>
      </w:r>
      <w:bookmarkEnd w:id="216"/>
      <w:bookmarkEnd w:id="217"/>
      <w:bookmarkEnd w:id="218"/>
      <w:r w:rsidRPr="00D26514">
        <w:t>&gt;</w:t>
      </w:r>
    </w:p>
    <w:p w14:paraId="47F84FAC" w14:textId="77777777" w:rsidR="0022261E" w:rsidRPr="00D26514" w:rsidRDefault="0022261E" w:rsidP="0022261E">
      <w:pPr>
        <w:pStyle w:val="BodyText"/>
        <w:rPr>
          <w:lang w:eastAsia="x-none"/>
        </w:rPr>
      </w:pPr>
    </w:p>
    <w:p w14:paraId="1C1549BC" w14:textId="77777777" w:rsidR="0022261E" w:rsidRPr="00D26514" w:rsidRDefault="00774B6B" w:rsidP="000807AC">
      <w:pPr>
        <w:pStyle w:val="Heading4"/>
        <w:numPr>
          <w:ilvl w:val="0"/>
          <w:numId w:val="0"/>
        </w:numPr>
        <w:ind w:left="864" w:hanging="864"/>
        <w:rPr>
          <w:noProof w:val="0"/>
        </w:rPr>
      </w:pPr>
      <w:bookmarkStart w:id="219" w:name="_Toc345074698"/>
      <w:bookmarkStart w:id="220" w:name="_Toc500238809"/>
      <w:r w:rsidRPr="00D26514">
        <w:rPr>
          <w:noProof w:val="0"/>
        </w:rPr>
        <w:lastRenderedPageBreak/>
        <w:t>6.3.1.D</w:t>
      </w:r>
      <w:r w:rsidR="00291725" w:rsidRPr="00D26514">
        <w:rPr>
          <w:noProof w:val="0"/>
        </w:rPr>
        <w:t xml:space="preserve"> </w:t>
      </w:r>
      <w:r w:rsidR="00803E2D" w:rsidRPr="00D26514">
        <w:rPr>
          <w:noProof w:val="0"/>
        </w:rPr>
        <w:t>&lt;</w:t>
      </w:r>
      <w:r w:rsidR="0022261E" w:rsidRPr="00D26514">
        <w:rPr>
          <w:noProof w:val="0"/>
        </w:rPr>
        <w:t xml:space="preserve">Content Module Name </w:t>
      </w:r>
      <w:r w:rsidR="00BB65D8" w:rsidRPr="00D26514">
        <w:rPr>
          <w:noProof w:val="0"/>
        </w:rPr>
        <w:t>(Acronym)</w:t>
      </w:r>
      <w:r w:rsidR="00803E2D" w:rsidRPr="00D26514">
        <w:rPr>
          <w:noProof w:val="0"/>
        </w:rPr>
        <w:t>&gt;</w:t>
      </w:r>
      <w:r w:rsidR="00BB65D8" w:rsidRPr="00D26514">
        <w:rPr>
          <w:noProof w:val="0"/>
        </w:rPr>
        <w:t xml:space="preserve"> </w:t>
      </w:r>
      <w:r w:rsidR="00803E2D" w:rsidRPr="00D26514">
        <w:rPr>
          <w:noProof w:val="0"/>
        </w:rPr>
        <w:t>Document Content Module</w:t>
      </w:r>
      <w:bookmarkEnd w:id="219"/>
      <w:bookmarkEnd w:id="220"/>
      <w:r w:rsidR="00803E2D" w:rsidRPr="00D26514">
        <w:rPr>
          <w:noProof w:val="0"/>
        </w:rPr>
        <w:t xml:space="preserve"> </w:t>
      </w:r>
    </w:p>
    <w:p w14:paraId="77BA7960" w14:textId="77777777" w:rsidR="0022261E" w:rsidRPr="00D26514" w:rsidRDefault="0022261E" w:rsidP="0097454A">
      <w:pPr>
        <w:pStyle w:val="Heading5"/>
        <w:numPr>
          <w:ilvl w:val="0"/>
          <w:numId w:val="0"/>
        </w:numPr>
        <w:rPr>
          <w:noProof w:val="0"/>
        </w:rPr>
      </w:pPr>
      <w:bookmarkStart w:id="221" w:name="_Toc345074699"/>
      <w:bookmarkStart w:id="222" w:name="_Toc500238810"/>
      <w:r w:rsidRPr="00D26514">
        <w:rPr>
          <w:noProof w:val="0"/>
        </w:rPr>
        <w:t>6.3.1.</w:t>
      </w:r>
      <w:r w:rsidR="008D45BC" w:rsidRPr="00D26514">
        <w:rPr>
          <w:noProof w:val="0"/>
        </w:rPr>
        <w:t>D</w:t>
      </w:r>
      <w:r w:rsidRPr="00D26514">
        <w:rPr>
          <w:noProof w:val="0"/>
        </w:rPr>
        <w:t>.1 Format Code</w:t>
      </w:r>
      <w:bookmarkEnd w:id="221"/>
      <w:bookmarkEnd w:id="222"/>
    </w:p>
    <w:p w14:paraId="47CF4E09" w14:textId="77777777" w:rsidR="00364E56" w:rsidRPr="00D26514" w:rsidRDefault="00665D8F" w:rsidP="00665D8F">
      <w:pPr>
        <w:rPr>
          <w:b/>
          <w:bCs/>
        </w:rPr>
      </w:pPr>
      <w:r w:rsidRPr="00D26514">
        <w:t xml:space="preserve">The XDSDocumentEntry format code for this content is </w:t>
      </w:r>
      <w:proofErr w:type="gramStart"/>
      <w:r w:rsidRPr="00D26514">
        <w:rPr>
          <w:b/>
          <w:bCs/>
        </w:rPr>
        <w:t>urn:ihe</w:t>
      </w:r>
      <w:proofErr w:type="gramEnd"/>
      <w:r w:rsidRPr="00D26514">
        <w:rPr>
          <w:b/>
          <w:bCs/>
        </w:rPr>
        <w:t>:</w:t>
      </w:r>
      <w:r w:rsidR="00364E56" w:rsidRPr="00D26514">
        <w:rPr>
          <w:b/>
          <w:bCs/>
        </w:rPr>
        <w:t>dom:name:year</w:t>
      </w:r>
    </w:p>
    <w:p w14:paraId="76F19A57" w14:textId="1B997163" w:rsidR="00665D8F" w:rsidRPr="00EA3BCB" w:rsidRDefault="006C242B" w:rsidP="00665D8F">
      <w:pPr>
        <w:rPr>
          <w:rStyle w:val="AuthorInstructionsChar"/>
        </w:rPr>
      </w:pPr>
      <w:r w:rsidRPr="00EA3BCB">
        <w:rPr>
          <w:rStyle w:val="AuthorInstructionsChar"/>
        </w:rPr>
        <w:t>&lt;</w:t>
      </w:r>
      <w:r w:rsidR="00364E56" w:rsidRPr="00D26514">
        <w:rPr>
          <w:rStyle w:val="AuthorInstructionsChar"/>
        </w:rPr>
        <w:t xml:space="preserve">where </w:t>
      </w:r>
      <w:r w:rsidR="00364E56" w:rsidRPr="00EA3BCB">
        <w:rPr>
          <w:rStyle w:val="AuthorInstructionsChar"/>
          <w:b/>
        </w:rPr>
        <w:t>dom</w:t>
      </w:r>
      <w:r w:rsidR="00364E56" w:rsidRPr="00D26514">
        <w:rPr>
          <w:rStyle w:val="AuthorInstructionsChar"/>
        </w:rPr>
        <w:t xml:space="preserve"> is the domain abbreviation; </w:t>
      </w:r>
      <w:r w:rsidR="00364E56" w:rsidRPr="00EA3BCB">
        <w:rPr>
          <w:rStyle w:val="AuthorInstructionsChar"/>
          <w:b/>
        </w:rPr>
        <w:t>name</w:t>
      </w:r>
      <w:r w:rsidR="00364E56" w:rsidRPr="00D26514">
        <w:rPr>
          <w:rStyle w:val="AuthorInstructionsChar"/>
        </w:rPr>
        <w:t xml:space="preserve"> is an identifying profile, transaction, etc. name; and </w:t>
      </w:r>
      <w:r w:rsidR="00364E56" w:rsidRPr="00EA3BCB">
        <w:rPr>
          <w:rStyle w:val="AuthorInstructionsChar"/>
          <w:b/>
        </w:rPr>
        <w:t>year</w:t>
      </w:r>
      <w:r w:rsidR="00364E56" w:rsidRPr="00D26514">
        <w:rPr>
          <w:rStyle w:val="AuthorInstructionsChar"/>
        </w:rPr>
        <w:t xml:space="preserve"> is the year the profile is expected to reach trial implementation. For example, </w:t>
      </w:r>
      <w:proofErr w:type="gramStart"/>
      <w:r w:rsidRPr="00EA3BCB">
        <w:rPr>
          <w:rStyle w:val="AuthorInstructionsChar"/>
        </w:rPr>
        <w:t>urn:ihe</w:t>
      </w:r>
      <w:proofErr w:type="gramEnd"/>
      <w:r w:rsidRPr="00EA3BCB">
        <w:rPr>
          <w:rStyle w:val="AuthorInstructionsChar"/>
        </w:rPr>
        <w:t>:</w:t>
      </w:r>
      <w:r w:rsidR="00665D8F" w:rsidRPr="00EA3BCB">
        <w:rPr>
          <w:rStyle w:val="AuthorInstructionsChar"/>
        </w:rPr>
        <w:t>card:imaging:201</w:t>
      </w:r>
      <w:r w:rsidRPr="00EA3BCB">
        <w:rPr>
          <w:rStyle w:val="AuthorInstructionsChar"/>
        </w:rPr>
        <w:t>1&gt;</w:t>
      </w:r>
    </w:p>
    <w:p w14:paraId="2DBAEB1A" w14:textId="77777777" w:rsidR="00BB65D8" w:rsidRPr="00D26514" w:rsidRDefault="00BB65D8" w:rsidP="00BB65D8">
      <w:pPr>
        <w:pStyle w:val="Heading5"/>
        <w:numPr>
          <w:ilvl w:val="0"/>
          <w:numId w:val="0"/>
        </w:numPr>
        <w:rPr>
          <w:noProof w:val="0"/>
        </w:rPr>
      </w:pPr>
      <w:bookmarkStart w:id="223" w:name="_Toc345074700"/>
      <w:bookmarkStart w:id="224" w:name="_Toc500238811"/>
      <w:r w:rsidRPr="00D26514">
        <w:rPr>
          <w:noProof w:val="0"/>
        </w:rPr>
        <w:t>6.3.1.</w:t>
      </w:r>
      <w:r w:rsidR="008D45BC" w:rsidRPr="00D26514">
        <w:rPr>
          <w:noProof w:val="0"/>
        </w:rPr>
        <w:t>D</w:t>
      </w:r>
      <w:r w:rsidRPr="00D26514">
        <w:rPr>
          <w:noProof w:val="0"/>
        </w:rPr>
        <w:t>.2 Parent Template</w:t>
      </w:r>
      <w:bookmarkEnd w:id="223"/>
      <w:bookmarkEnd w:id="224"/>
    </w:p>
    <w:p w14:paraId="76DA02B5" w14:textId="77777777" w:rsidR="00250A37" w:rsidRPr="00D26514" w:rsidRDefault="00250A37" w:rsidP="00597DB2">
      <w:pPr>
        <w:pStyle w:val="AuthorInstructions"/>
      </w:pPr>
      <w:r w:rsidRPr="00D26514">
        <w:t>&lt;The following text is common, so it is left here for consistency</w:t>
      </w:r>
      <w:r w:rsidR="00887E40" w:rsidRPr="00D26514">
        <w:t xml:space="preserve">. </w:t>
      </w:r>
      <w:r w:rsidRPr="00D26514">
        <w:t>If it is not relevant, then change the text to the accurate information, but retain the formatting convention</w:t>
      </w:r>
      <w:r w:rsidR="00887E40" w:rsidRPr="00D26514">
        <w:t xml:space="preserve">. </w:t>
      </w:r>
      <w:r w:rsidR="0032060B" w:rsidRPr="00D26514">
        <w:t xml:space="preserve">Be sure to include </w:t>
      </w:r>
      <w:r w:rsidR="0032060B" w:rsidRPr="00EA3BCB">
        <w:rPr>
          <w:b/>
        </w:rPr>
        <w:t>all</w:t>
      </w:r>
      <w:r w:rsidR="0032060B" w:rsidRPr="00D26514">
        <w:t xml:space="preserve"> parent templates.</w:t>
      </w:r>
      <w:r w:rsidRPr="00D26514">
        <w:t>&gt;</w:t>
      </w:r>
    </w:p>
    <w:p w14:paraId="24A6D7C9" w14:textId="77777777" w:rsidR="00665D8F" w:rsidRPr="00D26514" w:rsidRDefault="006C242B" w:rsidP="00370CC8">
      <w:pPr>
        <w:pStyle w:val="BodyText"/>
      </w:pPr>
      <w:r w:rsidRPr="00D26514">
        <w:t>&lt;</w:t>
      </w:r>
      <w:r w:rsidR="00940FC7" w:rsidRPr="00D26514">
        <w:t>e.g.,</w:t>
      </w:r>
      <w:r w:rsidR="003651D9" w:rsidRPr="00D26514">
        <w:t xml:space="preserve"> </w:t>
      </w:r>
      <w:r w:rsidR="00665D8F" w:rsidRPr="00D26514">
        <w:t>This document is a specialization of the IHE PCC Medical Document template (OID = 1.3.6.1.4.1.19376.1.5.3.1.1.1).</w:t>
      </w:r>
      <w:r w:rsidRPr="00D26514">
        <w:t>&gt;</w:t>
      </w:r>
      <w:r w:rsidR="00665D8F" w:rsidRPr="00D26514">
        <w:t xml:space="preserve"> </w:t>
      </w:r>
    </w:p>
    <w:p w14:paraId="2FB10194" w14:textId="77777777" w:rsidR="00665D8F" w:rsidRPr="00D26514" w:rsidRDefault="006C242B" w:rsidP="00EA3BCB">
      <w:pPr>
        <w:pStyle w:val="BodyText"/>
      </w:pPr>
      <w:r w:rsidRPr="00D26514">
        <w:t>&lt;</w:t>
      </w:r>
      <w:r w:rsidR="00940FC7" w:rsidRPr="00D26514">
        <w:t>e.g.,</w:t>
      </w:r>
      <w:r w:rsidRPr="00D26514">
        <w:t xml:space="preserve"> </w:t>
      </w:r>
      <w:r w:rsidR="00665D8F" w:rsidRPr="00D26514">
        <w:t>Note: The Medical Document includes requirements for various header elements; name, addr and telecom elements for identified persons and organizations; and basic participations record target, author, and legal authenticator</w:t>
      </w:r>
      <w:r w:rsidR="00887E40" w:rsidRPr="00D26514">
        <w:t>.</w:t>
      </w:r>
      <w:r w:rsidRPr="00D26514">
        <w:t>&gt;</w:t>
      </w:r>
    </w:p>
    <w:p w14:paraId="34965026" w14:textId="77777777" w:rsidR="00665D8F" w:rsidRPr="00D26514" w:rsidRDefault="006C242B" w:rsidP="00EA3BCB">
      <w:pPr>
        <w:pStyle w:val="BodyText"/>
      </w:pPr>
      <w:r w:rsidRPr="00D26514">
        <w:t>&lt;</w:t>
      </w:r>
      <w:r w:rsidR="00940FC7" w:rsidRPr="00D26514">
        <w:t>e.g.,</w:t>
      </w:r>
      <w:r w:rsidRPr="00D26514">
        <w:t xml:space="preserve"> </w:t>
      </w:r>
      <w:r w:rsidR="00665D8F" w:rsidRPr="00D26514">
        <w:t>This document is a specialization of the HL7 Procedure Note template (OID = 2.16.840.1.113883.10.20.18.1).</w:t>
      </w:r>
      <w:r w:rsidRPr="00D26514">
        <w:t>&gt;</w:t>
      </w:r>
      <w:r w:rsidR="00665D8F" w:rsidRPr="00D26514">
        <w:t xml:space="preserve"> </w:t>
      </w:r>
    </w:p>
    <w:p w14:paraId="058DA34A" w14:textId="77777777" w:rsidR="00665D8F" w:rsidRPr="00D26514" w:rsidRDefault="006C242B" w:rsidP="00EA3BCB">
      <w:pPr>
        <w:pStyle w:val="BodyText"/>
      </w:pPr>
      <w:r w:rsidRPr="00D26514">
        <w:t>&lt;</w:t>
      </w:r>
      <w:r w:rsidR="00940FC7" w:rsidRPr="00D26514">
        <w:t>e.g.,</w:t>
      </w:r>
      <w:r w:rsidRPr="00D26514">
        <w:t xml:space="preserve"> </w:t>
      </w:r>
      <w:r w:rsidR="00665D8F" w:rsidRPr="00D26514">
        <w:t>Note:</w:t>
      </w:r>
      <w:r w:rsidRPr="00D26514">
        <w:t xml:space="preserve"> </w:t>
      </w:r>
      <w:r w:rsidR="00665D8F" w:rsidRPr="00D26514">
        <w:t>This document is not a specialization of the HL7 Basic Diagnostic Imaging Report template due to conflicts with two Procedure Note requirements (format of serviceEvent/effectiveTime, and title on DICOM Catalogue section)</w:t>
      </w:r>
      <w:r w:rsidR="00887E40" w:rsidRPr="00D26514">
        <w:t xml:space="preserve">. </w:t>
      </w:r>
      <w:r w:rsidR="00665D8F" w:rsidRPr="00D26514">
        <w:t>When and if these are resolved, an instance may also comply to the Diagnostic Imaging Report.</w:t>
      </w:r>
      <w:r w:rsidRPr="00D26514">
        <w:t>&gt;</w:t>
      </w:r>
    </w:p>
    <w:p w14:paraId="25BE0D6D" w14:textId="77777777" w:rsidR="00BB65D8" w:rsidRPr="00D26514" w:rsidRDefault="00BB65D8" w:rsidP="00BB65D8">
      <w:pPr>
        <w:pStyle w:val="Heading5"/>
        <w:numPr>
          <w:ilvl w:val="0"/>
          <w:numId w:val="0"/>
        </w:numPr>
        <w:rPr>
          <w:noProof w:val="0"/>
        </w:rPr>
      </w:pPr>
      <w:bookmarkStart w:id="225" w:name="_Toc345074701"/>
      <w:bookmarkStart w:id="226" w:name="_Toc500238812"/>
      <w:r w:rsidRPr="00D26514">
        <w:rPr>
          <w:noProof w:val="0"/>
        </w:rPr>
        <w:t>6.3.1.</w:t>
      </w:r>
      <w:r w:rsidR="008D45BC" w:rsidRPr="00D26514">
        <w:rPr>
          <w:noProof w:val="0"/>
        </w:rPr>
        <w:t>D</w:t>
      </w:r>
      <w:r w:rsidRPr="00D26514">
        <w:rPr>
          <w:noProof w:val="0"/>
        </w:rPr>
        <w:t>.</w:t>
      </w:r>
      <w:r w:rsidR="00871613" w:rsidRPr="00D26514">
        <w:rPr>
          <w:noProof w:val="0"/>
        </w:rPr>
        <w:t>3</w:t>
      </w:r>
      <w:r w:rsidRPr="00D26514">
        <w:rPr>
          <w:noProof w:val="0"/>
        </w:rPr>
        <w:t xml:space="preserve"> </w:t>
      </w:r>
      <w:r w:rsidR="00665D8F" w:rsidRPr="00D26514">
        <w:rPr>
          <w:noProof w:val="0"/>
        </w:rPr>
        <w:t xml:space="preserve">Referenced </w:t>
      </w:r>
      <w:r w:rsidRPr="00D26514">
        <w:rPr>
          <w:noProof w:val="0"/>
        </w:rPr>
        <w:t>Standard</w:t>
      </w:r>
      <w:r w:rsidR="00665D8F" w:rsidRPr="00D26514">
        <w:rPr>
          <w:noProof w:val="0"/>
        </w:rPr>
        <w:t>s</w:t>
      </w:r>
      <w:bookmarkEnd w:id="225"/>
      <w:bookmarkEnd w:id="226"/>
    </w:p>
    <w:p w14:paraId="0715C347" w14:textId="6AAB3247" w:rsidR="0032060B" w:rsidRPr="00D26514" w:rsidRDefault="0032060B" w:rsidP="00597DB2">
      <w:pPr>
        <w:pStyle w:val="AuthorInstructions"/>
      </w:pPr>
      <w:r w:rsidRPr="00D26514">
        <w:t>&lt;</w:t>
      </w:r>
      <w:r w:rsidR="001F68C9" w:rsidRPr="00D26514">
        <w:t xml:space="preserve">Identify </w:t>
      </w:r>
      <w:r w:rsidR="00726A7E" w:rsidRPr="00EA3BCB">
        <w:rPr>
          <w:b/>
        </w:rPr>
        <w:t>all</w:t>
      </w:r>
      <w:r w:rsidR="00726A7E" w:rsidRPr="00D26514">
        <w:t xml:space="preserve"> </w:t>
      </w:r>
      <w:r w:rsidR="001F68C9" w:rsidRPr="00D26514">
        <w:t xml:space="preserve">standards referenced by </w:t>
      </w:r>
      <w:r w:rsidR="00726A7E" w:rsidRPr="00EA3BCB">
        <w:rPr>
          <w:b/>
        </w:rPr>
        <w:t>this</w:t>
      </w:r>
      <w:r w:rsidR="00726A7E" w:rsidRPr="00D26514">
        <w:t xml:space="preserve"> </w:t>
      </w:r>
      <w:r w:rsidR="001F68C9" w:rsidRPr="00D26514">
        <w:t>content module.&gt;</w:t>
      </w:r>
    </w:p>
    <w:p w14:paraId="05C5930C" w14:textId="44B4D018" w:rsidR="001F68C9" w:rsidRPr="00D26514" w:rsidRDefault="001F68C9" w:rsidP="0032060B">
      <w:pPr>
        <w:pStyle w:val="BodyText"/>
        <w:rPr>
          <w:highlight w:val="yellow"/>
        </w:rPr>
      </w:pPr>
      <w:r w:rsidRPr="00D26514">
        <w:t>All standards which are reference in this document are listed below with their common abbreviation, full title, and link to the standard.</w:t>
      </w:r>
    </w:p>
    <w:p w14:paraId="07A6E138" w14:textId="77777777" w:rsidR="001F68C9" w:rsidRPr="00D26514" w:rsidRDefault="001F68C9" w:rsidP="001F68C9">
      <w:pPr>
        <w:pStyle w:val="TableTitle"/>
      </w:pPr>
      <w:r w:rsidRPr="00D26514">
        <w:t>Table 6.3.1.D</w:t>
      </w:r>
      <w:r w:rsidR="000D6321" w:rsidRPr="00D26514">
        <w:t>.3</w:t>
      </w:r>
      <w:r w:rsidRPr="00D26514">
        <w:t>-1</w:t>
      </w:r>
      <w:r w:rsidR="00C250ED" w:rsidRPr="00D26514">
        <w:t>:</w:t>
      </w:r>
      <w:r w:rsidRPr="00D26514">
        <w:t xml:space="preserve"> &lt;Document Name&gt;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4140"/>
        <w:gridCol w:w="3708"/>
      </w:tblGrid>
      <w:tr w:rsidR="005B5D47" w:rsidRPr="00D26514" w14:paraId="6B17C4BB" w14:textId="77777777" w:rsidTr="00064FF2">
        <w:trPr>
          <w:cantSplit/>
          <w:tblHeader/>
        </w:trPr>
        <w:tc>
          <w:tcPr>
            <w:tcW w:w="1728" w:type="dxa"/>
            <w:shd w:val="clear" w:color="auto" w:fill="D9D9D9"/>
          </w:tcPr>
          <w:p w14:paraId="281ADB1E" w14:textId="77777777" w:rsidR="00665D8F" w:rsidRPr="00D26514" w:rsidRDefault="00665D8F" w:rsidP="00730E16">
            <w:pPr>
              <w:pStyle w:val="TableEntryHeader"/>
            </w:pPr>
            <w:r w:rsidRPr="00D26514">
              <w:t>Abbreviation</w:t>
            </w:r>
          </w:p>
        </w:tc>
        <w:tc>
          <w:tcPr>
            <w:tcW w:w="4140" w:type="dxa"/>
            <w:shd w:val="clear" w:color="auto" w:fill="D9D9D9"/>
          </w:tcPr>
          <w:p w14:paraId="2954C319" w14:textId="77777777" w:rsidR="00665D8F" w:rsidRPr="00D26514" w:rsidRDefault="00665D8F" w:rsidP="001F68C9">
            <w:pPr>
              <w:pStyle w:val="TableEntryHeader"/>
            </w:pPr>
            <w:r w:rsidRPr="00D26514">
              <w:t>Title</w:t>
            </w:r>
          </w:p>
        </w:tc>
        <w:tc>
          <w:tcPr>
            <w:tcW w:w="3708" w:type="dxa"/>
            <w:shd w:val="clear" w:color="auto" w:fill="D9D9D9"/>
          </w:tcPr>
          <w:p w14:paraId="33CD6E93" w14:textId="77777777" w:rsidR="00665D8F" w:rsidRPr="00D26514" w:rsidRDefault="00665D8F" w:rsidP="00CF508D">
            <w:pPr>
              <w:pStyle w:val="TableEntryHeader"/>
            </w:pPr>
            <w:r w:rsidRPr="00D26514">
              <w:t>URL</w:t>
            </w:r>
          </w:p>
        </w:tc>
      </w:tr>
      <w:tr w:rsidR="00665D8F" w:rsidRPr="00D26514" w14:paraId="063B9838" w14:textId="77777777" w:rsidTr="00EA3BCB">
        <w:trPr>
          <w:cantSplit/>
        </w:trPr>
        <w:tc>
          <w:tcPr>
            <w:tcW w:w="1728" w:type="dxa"/>
            <w:shd w:val="clear" w:color="auto" w:fill="auto"/>
          </w:tcPr>
          <w:p w14:paraId="09E33724" w14:textId="77777777" w:rsidR="00665D8F" w:rsidRPr="00D26514" w:rsidRDefault="0032060B" w:rsidP="00597DB2">
            <w:pPr>
              <w:pStyle w:val="TableEntry"/>
            </w:pPr>
            <w:r w:rsidRPr="00D26514">
              <w:t>&lt;abbreviated name of standard&gt;</w:t>
            </w:r>
          </w:p>
        </w:tc>
        <w:tc>
          <w:tcPr>
            <w:tcW w:w="4140" w:type="dxa"/>
            <w:shd w:val="clear" w:color="auto" w:fill="auto"/>
          </w:tcPr>
          <w:p w14:paraId="6CC727A2" w14:textId="77777777" w:rsidR="00665D8F" w:rsidRPr="00D26514" w:rsidRDefault="0032060B" w:rsidP="00597DB2">
            <w:pPr>
              <w:pStyle w:val="TableEntry"/>
            </w:pPr>
            <w:r w:rsidRPr="00D26514">
              <w:t>&lt;full name of standard&gt;</w:t>
            </w:r>
          </w:p>
        </w:tc>
        <w:tc>
          <w:tcPr>
            <w:tcW w:w="3708" w:type="dxa"/>
            <w:shd w:val="clear" w:color="auto" w:fill="auto"/>
          </w:tcPr>
          <w:p w14:paraId="2F485D9A" w14:textId="77777777" w:rsidR="00665D8F" w:rsidRPr="00EA3BCB" w:rsidRDefault="0032060B" w:rsidP="00370CC8">
            <w:pPr>
              <w:pStyle w:val="TableEntry"/>
            </w:pPr>
            <w:r w:rsidRPr="00EA3BCB">
              <w:t>&lt;link to standard&gt;</w:t>
            </w:r>
          </w:p>
        </w:tc>
      </w:tr>
      <w:tr w:rsidR="0032060B" w:rsidRPr="00D26514" w14:paraId="42E8293F" w14:textId="77777777" w:rsidTr="00EA3BCB">
        <w:trPr>
          <w:cantSplit/>
        </w:trPr>
        <w:tc>
          <w:tcPr>
            <w:tcW w:w="1728" w:type="dxa"/>
            <w:shd w:val="clear" w:color="auto" w:fill="auto"/>
          </w:tcPr>
          <w:p w14:paraId="374B4375" w14:textId="77777777" w:rsidR="0032060B" w:rsidRPr="00D26514" w:rsidRDefault="0032060B" w:rsidP="00597DB2">
            <w:pPr>
              <w:pStyle w:val="TableEntry"/>
            </w:pPr>
            <w:r w:rsidRPr="00D26514">
              <w:t>&lt;abbreviated name of standard&gt;</w:t>
            </w:r>
          </w:p>
        </w:tc>
        <w:tc>
          <w:tcPr>
            <w:tcW w:w="4140" w:type="dxa"/>
            <w:shd w:val="clear" w:color="auto" w:fill="auto"/>
          </w:tcPr>
          <w:p w14:paraId="5D67B24C" w14:textId="77777777" w:rsidR="0032060B" w:rsidRPr="00D26514" w:rsidRDefault="0032060B" w:rsidP="00597DB2">
            <w:pPr>
              <w:pStyle w:val="TableEntry"/>
            </w:pPr>
            <w:r w:rsidRPr="00D26514">
              <w:t>&lt;full name of standard&gt;</w:t>
            </w:r>
          </w:p>
        </w:tc>
        <w:tc>
          <w:tcPr>
            <w:tcW w:w="3708" w:type="dxa"/>
            <w:shd w:val="clear" w:color="auto" w:fill="auto"/>
          </w:tcPr>
          <w:p w14:paraId="6E3002CB" w14:textId="77777777" w:rsidR="0032060B" w:rsidRPr="00EA3BCB" w:rsidRDefault="0032060B" w:rsidP="00370CC8">
            <w:pPr>
              <w:pStyle w:val="TableEntry"/>
            </w:pPr>
            <w:r w:rsidRPr="00EA3BCB">
              <w:t>&lt;link to standard&gt;</w:t>
            </w:r>
          </w:p>
        </w:tc>
      </w:tr>
      <w:tr w:rsidR="0032060B" w:rsidRPr="00D26514" w14:paraId="4DF16386" w14:textId="77777777" w:rsidTr="00EA3BCB">
        <w:trPr>
          <w:cantSplit/>
        </w:trPr>
        <w:tc>
          <w:tcPr>
            <w:tcW w:w="1728" w:type="dxa"/>
            <w:shd w:val="clear" w:color="auto" w:fill="auto"/>
          </w:tcPr>
          <w:p w14:paraId="5F832755" w14:textId="77777777" w:rsidR="0032060B" w:rsidRPr="00D26514" w:rsidRDefault="00C250ED" w:rsidP="00EF1E77">
            <w:pPr>
              <w:pStyle w:val="TableEntry"/>
            </w:pPr>
            <w:r w:rsidRPr="00D26514">
              <w:t>&lt;</w:t>
            </w:r>
            <w:r w:rsidR="0032060B" w:rsidRPr="00D26514">
              <w:t>e.g., CDA-PN</w:t>
            </w:r>
            <w:r w:rsidRPr="00D26514">
              <w:t>&gt;</w:t>
            </w:r>
          </w:p>
        </w:tc>
        <w:tc>
          <w:tcPr>
            <w:tcW w:w="4140" w:type="dxa"/>
            <w:shd w:val="clear" w:color="auto" w:fill="auto"/>
          </w:tcPr>
          <w:p w14:paraId="4588D2BA" w14:textId="77777777" w:rsidR="0032060B" w:rsidRPr="00D26514" w:rsidRDefault="00C250ED" w:rsidP="00EF1E77">
            <w:pPr>
              <w:pStyle w:val="TableEntry"/>
            </w:pPr>
            <w:r w:rsidRPr="00D26514">
              <w:t>&lt;</w:t>
            </w:r>
            <w:r w:rsidR="0032060B" w:rsidRPr="00D26514">
              <w:t>e.g., HL7 Implementation Guide for CDA Release 2: Procedure Note (Universal Realm) (DSTU)</w:t>
            </w:r>
            <w:r w:rsidRPr="00D26514">
              <w:t>&gt;</w:t>
            </w:r>
          </w:p>
        </w:tc>
        <w:tc>
          <w:tcPr>
            <w:tcW w:w="3708" w:type="dxa"/>
            <w:shd w:val="clear" w:color="auto" w:fill="auto"/>
          </w:tcPr>
          <w:p w14:paraId="2D090429" w14:textId="77777777" w:rsidR="0032060B" w:rsidRPr="00D26514" w:rsidRDefault="00C250ED" w:rsidP="005D6176">
            <w:pPr>
              <w:pStyle w:val="TableEntry"/>
            </w:pPr>
            <w:r w:rsidRPr="00D26514">
              <w:t>&lt;</w:t>
            </w:r>
            <w:r w:rsidR="0032060B" w:rsidRPr="00D26514">
              <w:t>e.g., http://www.hl7.org/documentcenter/public/standards/dstu/CDAR2_IG_PROCNOTE_DSTU_R1_2010JUL.zip</w:t>
            </w:r>
            <w:r w:rsidRPr="00D26514">
              <w:t>&gt;</w:t>
            </w:r>
          </w:p>
        </w:tc>
      </w:tr>
    </w:tbl>
    <w:p w14:paraId="1E8A76AE" w14:textId="77777777" w:rsidR="00BB65D8" w:rsidRPr="00D26514" w:rsidRDefault="00BB65D8" w:rsidP="00BB65D8">
      <w:pPr>
        <w:pStyle w:val="Heading5"/>
        <w:numPr>
          <w:ilvl w:val="0"/>
          <w:numId w:val="0"/>
        </w:numPr>
        <w:rPr>
          <w:noProof w:val="0"/>
        </w:rPr>
      </w:pPr>
      <w:bookmarkStart w:id="227" w:name="_Toc345074702"/>
      <w:bookmarkStart w:id="228" w:name="_Toc500238813"/>
      <w:r w:rsidRPr="00D26514">
        <w:rPr>
          <w:noProof w:val="0"/>
        </w:rPr>
        <w:lastRenderedPageBreak/>
        <w:t>6.3.1.</w:t>
      </w:r>
      <w:r w:rsidR="008D45BC" w:rsidRPr="00D26514">
        <w:rPr>
          <w:noProof w:val="0"/>
        </w:rPr>
        <w:t>D</w:t>
      </w:r>
      <w:r w:rsidRPr="00D26514">
        <w:rPr>
          <w:noProof w:val="0"/>
        </w:rPr>
        <w:t>.</w:t>
      </w:r>
      <w:r w:rsidR="00871613" w:rsidRPr="00D26514">
        <w:rPr>
          <w:noProof w:val="0"/>
        </w:rPr>
        <w:t>4</w:t>
      </w:r>
      <w:r w:rsidRPr="00D26514">
        <w:rPr>
          <w:noProof w:val="0"/>
        </w:rPr>
        <w:t xml:space="preserve"> Data Element Requirement</w:t>
      </w:r>
      <w:r w:rsidR="00BB62C0" w:rsidRPr="00D26514">
        <w:rPr>
          <w:noProof w:val="0"/>
        </w:rPr>
        <w:t xml:space="preserve"> </w:t>
      </w:r>
      <w:r w:rsidRPr="00D26514">
        <w:rPr>
          <w:noProof w:val="0"/>
        </w:rPr>
        <w:t>Mappings</w:t>
      </w:r>
      <w:r w:rsidR="00BB62C0" w:rsidRPr="00D26514">
        <w:rPr>
          <w:noProof w:val="0"/>
        </w:rPr>
        <w:t xml:space="preserve"> to CDA</w:t>
      </w:r>
      <w:bookmarkEnd w:id="227"/>
      <w:bookmarkEnd w:id="228"/>
    </w:p>
    <w:p w14:paraId="40F7C01C" w14:textId="77777777" w:rsidR="00CD4D46" w:rsidRPr="00D26514" w:rsidRDefault="00CD4D46" w:rsidP="00BB76BC">
      <w:pPr>
        <w:pStyle w:val="BodyText"/>
      </w:pPr>
      <w:r w:rsidRPr="00D26514">
        <w:t>This section identifies the mapping of data between referenced standards into the CDA implementation guide.</w:t>
      </w:r>
    </w:p>
    <w:p w14:paraId="7B91D646" w14:textId="77777777" w:rsidR="00CD4D46" w:rsidRPr="00D26514" w:rsidRDefault="00CD4D46" w:rsidP="00597DB2">
      <w:pPr>
        <w:pStyle w:val="AuthorInstructions"/>
      </w:pPr>
      <w:r w:rsidRPr="00D26514">
        <w:t xml:space="preserve">&lt;Any </w:t>
      </w:r>
      <w:r w:rsidR="001F68C9" w:rsidRPr="00D26514">
        <w:t xml:space="preserve">required data mappings should be listed </w:t>
      </w:r>
      <w:r w:rsidRPr="00D26514">
        <w:t>in this section (mark NA if not needed).</w:t>
      </w:r>
      <w:r w:rsidR="00875BFD" w:rsidRPr="00D26514">
        <w:t xml:space="preserve"> Delete SAMPLE table before publishing</w:t>
      </w:r>
      <w:r w:rsidR="005F3FB5" w:rsidRPr="00D26514">
        <w:t>.</w:t>
      </w:r>
      <w:r w:rsidRPr="00D26514">
        <w:t>&gt;</w:t>
      </w:r>
      <w:r w:rsidR="001F68C9" w:rsidRPr="00D26514">
        <w:t xml:space="preserve"> </w:t>
      </w:r>
    </w:p>
    <w:p w14:paraId="47D79D53" w14:textId="548DAE3F" w:rsidR="00AD069D" w:rsidRPr="00D26514" w:rsidRDefault="00CD4D46" w:rsidP="003579DA">
      <w:pPr>
        <w:pStyle w:val="BodyText"/>
        <w:rPr>
          <w:i/>
        </w:rPr>
      </w:pPr>
      <w:r w:rsidRPr="00D26514">
        <w:rPr>
          <w:i/>
        </w:rPr>
        <w:t>&lt;To complete Table 6.3.1.D.4-1, t</w:t>
      </w:r>
      <w:r w:rsidR="001F68C9" w:rsidRPr="00D26514">
        <w:rPr>
          <w:i/>
        </w:rPr>
        <w:t xml:space="preserve">he </w:t>
      </w:r>
      <w:r w:rsidR="009D125C" w:rsidRPr="00D26514">
        <w:rPr>
          <w:i/>
        </w:rPr>
        <w:t>author</w:t>
      </w:r>
      <w:r w:rsidR="001F68C9" w:rsidRPr="00D26514">
        <w:rPr>
          <w:i/>
        </w:rPr>
        <w:t xml:space="preserve"> should add the referenced standards abbreviations in the first row/title bar</w:t>
      </w:r>
      <w:r w:rsidR="00887E40" w:rsidRPr="00D26514">
        <w:rPr>
          <w:i/>
        </w:rPr>
        <w:t xml:space="preserve">. </w:t>
      </w:r>
      <w:r w:rsidR="001F68C9" w:rsidRPr="00D26514">
        <w:rPr>
          <w:i/>
        </w:rPr>
        <w:t>Add or delete columns and sub-rows as necessary. If this table is more than 8 to 10 rows long, consider putting this table into</w:t>
      </w:r>
      <w:r w:rsidR="003F3E4A" w:rsidRPr="00D26514">
        <w:rPr>
          <w:i/>
        </w:rPr>
        <w:t xml:space="preserve"> </w:t>
      </w:r>
      <w:r w:rsidR="001F68C9" w:rsidRPr="00D26514">
        <w:rPr>
          <w:i/>
        </w:rPr>
        <w:t xml:space="preserve">an </w:t>
      </w:r>
      <w:r w:rsidR="001606A7" w:rsidRPr="00D26514">
        <w:rPr>
          <w:i/>
        </w:rPr>
        <w:t>a</w:t>
      </w:r>
      <w:r w:rsidR="001F68C9" w:rsidRPr="00D26514">
        <w:rPr>
          <w:i/>
        </w:rPr>
        <w:t>ppendix of this supplement.</w:t>
      </w:r>
      <w:r w:rsidRPr="00D26514">
        <w:rPr>
          <w:i/>
        </w:rPr>
        <w:t xml:space="preserve"> A brief sample follows.</w:t>
      </w:r>
      <w:r w:rsidR="00C250ED" w:rsidRPr="00D26514">
        <w:rPr>
          <w:i/>
        </w:rPr>
        <w:t>&gt;</w:t>
      </w:r>
    </w:p>
    <w:p w14:paraId="35BB5B4F" w14:textId="77777777" w:rsidR="000D6321" w:rsidRPr="00D26514" w:rsidRDefault="00CD4D46" w:rsidP="00EF1E77">
      <w:pPr>
        <w:pStyle w:val="TableTitle"/>
      </w:pPr>
      <w:r w:rsidRPr="00D26514">
        <w:t>SAMPLE</w:t>
      </w:r>
    </w:p>
    <w:tbl>
      <w:tblPr>
        <w:tblW w:w="7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537"/>
        <w:gridCol w:w="3111"/>
      </w:tblGrid>
      <w:tr w:rsidR="004F7C05" w:rsidRPr="00D26514" w14:paraId="791D1111" w14:textId="77777777" w:rsidTr="00EA3BCB">
        <w:trPr>
          <w:cantSplit/>
          <w:tblHeader/>
          <w:jc w:val="center"/>
        </w:trPr>
        <w:tc>
          <w:tcPr>
            <w:tcW w:w="4537" w:type="dxa"/>
            <w:shd w:val="clear" w:color="auto" w:fill="D9D9D9"/>
          </w:tcPr>
          <w:p w14:paraId="6FAABD96" w14:textId="77777777" w:rsidR="004F7C05" w:rsidRPr="00D26514" w:rsidRDefault="004F7C05" w:rsidP="005D6176">
            <w:pPr>
              <w:pStyle w:val="TableEntryHeader"/>
            </w:pPr>
            <w:r w:rsidRPr="00D26514">
              <w:t>ACC Key Data Element (KDECI)</w:t>
            </w:r>
          </w:p>
        </w:tc>
        <w:tc>
          <w:tcPr>
            <w:tcW w:w="3111" w:type="dxa"/>
            <w:shd w:val="clear" w:color="auto" w:fill="D9D9D9"/>
          </w:tcPr>
          <w:p w14:paraId="0438262C" w14:textId="77777777" w:rsidR="004F7C05" w:rsidRPr="00D26514" w:rsidRDefault="004F7C05" w:rsidP="0032600B">
            <w:pPr>
              <w:pStyle w:val="TableEntryHeader"/>
            </w:pPr>
            <w:r w:rsidRPr="00D26514">
              <w:t>CDA-DIR</w:t>
            </w:r>
          </w:p>
        </w:tc>
      </w:tr>
      <w:tr w:rsidR="004F7C05" w:rsidRPr="00D26514" w14:paraId="02879404" w14:textId="77777777" w:rsidTr="00EA3BCB">
        <w:trPr>
          <w:cantSplit/>
          <w:jc w:val="center"/>
        </w:trPr>
        <w:tc>
          <w:tcPr>
            <w:tcW w:w="4537" w:type="dxa"/>
            <w:shd w:val="clear" w:color="auto" w:fill="auto"/>
          </w:tcPr>
          <w:p w14:paraId="6B24A405" w14:textId="77777777" w:rsidR="004F7C05" w:rsidRPr="00D26514" w:rsidRDefault="004F7C05" w:rsidP="00EF1E77">
            <w:pPr>
              <w:pStyle w:val="TableEntry"/>
            </w:pPr>
          </w:p>
        </w:tc>
        <w:tc>
          <w:tcPr>
            <w:tcW w:w="3111" w:type="dxa"/>
            <w:shd w:val="clear" w:color="auto" w:fill="auto"/>
          </w:tcPr>
          <w:p w14:paraId="77B554EA" w14:textId="77777777" w:rsidR="004F7C05" w:rsidRPr="00D26514" w:rsidRDefault="004F7C05" w:rsidP="00EF1E77">
            <w:pPr>
              <w:pStyle w:val="TableEntry"/>
            </w:pPr>
            <w:r w:rsidRPr="00D26514">
              <w:t>DICOM Object Catalog (5)</w:t>
            </w:r>
          </w:p>
        </w:tc>
      </w:tr>
      <w:tr w:rsidR="004F7C05" w:rsidRPr="00D26514" w14:paraId="532C6F6B" w14:textId="77777777" w:rsidTr="00EA3BCB">
        <w:trPr>
          <w:cantSplit/>
          <w:jc w:val="center"/>
        </w:trPr>
        <w:tc>
          <w:tcPr>
            <w:tcW w:w="4537" w:type="dxa"/>
          </w:tcPr>
          <w:p w14:paraId="26460C6F" w14:textId="77777777" w:rsidR="004F7C05" w:rsidRPr="00D26514" w:rsidRDefault="004F7C05" w:rsidP="00EF1E77">
            <w:pPr>
              <w:pStyle w:val="TableEntry"/>
            </w:pPr>
            <w:r w:rsidRPr="00D26514">
              <w:t>Administrative</w:t>
            </w:r>
          </w:p>
          <w:p w14:paraId="6857D3E4" w14:textId="77777777" w:rsidR="004F7C05" w:rsidRPr="00D26514" w:rsidRDefault="004F7C05" w:rsidP="00BB76BC">
            <w:pPr>
              <w:pStyle w:val="TableEntry"/>
            </w:pPr>
            <w:r w:rsidRPr="00D26514">
              <w:t>Facility (5)</w:t>
            </w:r>
          </w:p>
          <w:p w14:paraId="0C68D34F" w14:textId="77777777" w:rsidR="004F7C05" w:rsidRPr="00D26514" w:rsidRDefault="004F7C05" w:rsidP="00BB76BC">
            <w:pPr>
              <w:pStyle w:val="TableEntry"/>
            </w:pPr>
            <w:r w:rsidRPr="00D26514">
              <w:t>Data Source (1)</w:t>
            </w:r>
          </w:p>
          <w:p w14:paraId="2C7F2C62" w14:textId="77777777" w:rsidR="004F7C05" w:rsidRPr="00D26514" w:rsidRDefault="004F7C05" w:rsidP="00BB76BC">
            <w:pPr>
              <w:pStyle w:val="TableEntry"/>
            </w:pPr>
            <w:r w:rsidRPr="00D26514">
              <w:t>Priority (1)</w:t>
            </w:r>
          </w:p>
          <w:p w14:paraId="25D6654C" w14:textId="77777777" w:rsidR="004F7C05" w:rsidRPr="00D26514" w:rsidRDefault="004F7C05" w:rsidP="00BB76BC">
            <w:pPr>
              <w:pStyle w:val="TableEntry"/>
            </w:pPr>
            <w:r w:rsidRPr="00D26514">
              <w:t>Accreditation (2)</w:t>
            </w:r>
          </w:p>
          <w:p w14:paraId="2CF8E934" w14:textId="77777777" w:rsidR="004F7C05" w:rsidRPr="00D26514" w:rsidRDefault="004F7C05" w:rsidP="00BB76BC">
            <w:pPr>
              <w:pStyle w:val="TableEntry"/>
            </w:pPr>
            <w:r w:rsidRPr="00D26514">
              <w:t>Insurance (1)</w:t>
            </w:r>
          </w:p>
        </w:tc>
        <w:tc>
          <w:tcPr>
            <w:tcW w:w="3111" w:type="dxa"/>
          </w:tcPr>
          <w:p w14:paraId="64174C80" w14:textId="77777777" w:rsidR="004F7C05" w:rsidRPr="00D26514" w:rsidRDefault="004F7C05" w:rsidP="00EF1E77">
            <w:pPr>
              <w:pStyle w:val="TableEntry"/>
            </w:pPr>
            <w:r w:rsidRPr="00D26514">
              <w:t>CDA Header</w:t>
            </w:r>
          </w:p>
          <w:p w14:paraId="6CDEB7D1" w14:textId="77777777" w:rsidR="004F7C05" w:rsidRPr="00D26514" w:rsidRDefault="004F7C05" w:rsidP="00EF1E77">
            <w:pPr>
              <w:pStyle w:val="TableEntry"/>
            </w:pPr>
            <w:r w:rsidRPr="00D26514">
              <w:t>General (10)</w:t>
            </w:r>
          </w:p>
          <w:p w14:paraId="373ECDA7" w14:textId="77777777" w:rsidR="004F7C05" w:rsidRPr="00D26514" w:rsidRDefault="004F7C05" w:rsidP="005D6176">
            <w:pPr>
              <w:pStyle w:val="TableEntry"/>
            </w:pPr>
            <w:r w:rsidRPr="00D26514">
              <w:t>Document (19)</w:t>
            </w:r>
          </w:p>
          <w:p w14:paraId="7F645BE7" w14:textId="77777777" w:rsidR="004F7C05" w:rsidRPr="00D26514" w:rsidRDefault="004F7C05" w:rsidP="0032600B">
            <w:pPr>
              <w:pStyle w:val="TableEntry"/>
            </w:pPr>
            <w:r w:rsidRPr="00D26514">
              <w:t>Participants (20)</w:t>
            </w:r>
          </w:p>
          <w:p w14:paraId="48269DC3" w14:textId="77777777" w:rsidR="004F7C05" w:rsidRPr="00D26514" w:rsidRDefault="004F7C05" w:rsidP="00BB76BC">
            <w:pPr>
              <w:pStyle w:val="TableEntry"/>
            </w:pPr>
            <w:r w:rsidRPr="00D26514">
              <w:t>Order (1)</w:t>
            </w:r>
          </w:p>
          <w:p w14:paraId="0C7F0A99" w14:textId="77777777" w:rsidR="004F7C05" w:rsidRPr="00D26514" w:rsidRDefault="004F7C05" w:rsidP="00BB76BC">
            <w:pPr>
              <w:pStyle w:val="TableEntry"/>
            </w:pPr>
            <w:r w:rsidRPr="00D26514">
              <w:t>Service Event (12)</w:t>
            </w:r>
          </w:p>
          <w:p w14:paraId="00C65160" w14:textId="77777777" w:rsidR="004F7C05" w:rsidRPr="00D26514" w:rsidRDefault="004F7C05" w:rsidP="00BB76BC">
            <w:pPr>
              <w:pStyle w:val="TableEntry"/>
            </w:pPr>
            <w:r w:rsidRPr="00D26514">
              <w:t>Encounter (10)</w:t>
            </w:r>
          </w:p>
        </w:tc>
      </w:tr>
      <w:tr w:rsidR="004F7C05" w:rsidRPr="00D26514" w14:paraId="4C4492A3" w14:textId="77777777" w:rsidTr="00EA3BCB">
        <w:trPr>
          <w:cantSplit/>
          <w:jc w:val="center"/>
        </w:trPr>
        <w:tc>
          <w:tcPr>
            <w:tcW w:w="4537" w:type="dxa"/>
          </w:tcPr>
          <w:p w14:paraId="6ABB47C4" w14:textId="77777777" w:rsidR="004F7C05" w:rsidRPr="00D26514" w:rsidRDefault="004F7C05" w:rsidP="00EF1E77">
            <w:pPr>
              <w:pStyle w:val="TableEntry"/>
            </w:pPr>
            <w:r w:rsidRPr="00D26514">
              <w:t>Study Referral Data (2)</w:t>
            </w:r>
          </w:p>
        </w:tc>
        <w:tc>
          <w:tcPr>
            <w:tcW w:w="3111" w:type="dxa"/>
          </w:tcPr>
          <w:p w14:paraId="2DBD2516" w14:textId="77777777" w:rsidR="004F7C05" w:rsidRPr="00D26514" w:rsidRDefault="004F7C05" w:rsidP="005D6176">
            <w:pPr>
              <w:pStyle w:val="TableEntry"/>
            </w:pPr>
            <w:r w:rsidRPr="00D26514">
              <w:t>Request</w:t>
            </w:r>
          </w:p>
        </w:tc>
      </w:tr>
      <w:tr w:rsidR="004F7C05" w:rsidRPr="00D26514" w14:paraId="229EB831" w14:textId="77777777" w:rsidTr="00EA3BCB">
        <w:trPr>
          <w:cantSplit/>
          <w:jc w:val="center"/>
        </w:trPr>
        <w:tc>
          <w:tcPr>
            <w:tcW w:w="4537" w:type="dxa"/>
          </w:tcPr>
          <w:p w14:paraId="7DBA424A" w14:textId="77777777" w:rsidR="004F7C05" w:rsidRPr="00D26514" w:rsidRDefault="004F7C05" w:rsidP="00EF1E77">
            <w:pPr>
              <w:pStyle w:val="TableEntry"/>
            </w:pPr>
            <w:r w:rsidRPr="00D26514">
              <w:t>History and Risk Factors</w:t>
            </w:r>
          </w:p>
          <w:p w14:paraId="6D8E113C" w14:textId="77777777" w:rsidR="004F7C05" w:rsidRPr="00D26514" w:rsidRDefault="004F7C05" w:rsidP="00BB76BC">
            <w:pPr>
              <w:pStyle w:val="TableEntry"/>
            </w:pPr>
            <w:r w:rsidRPr="00D26514">
              <w:t>Vital Signs (4)</w:t>
            </w:r>
          </w:p>
          <w:p w14:paraId="7E380A7A" w14:textId="77777777" w:rsidR="004F7C05" w:rsidRPr="00D26514" w:rsidRDefault="004F7C05" w:rsidP="00BB76BC">
            <w:pPr>
              <w:pStyle w:val="TableEntry"/>
            </w:pPr>
            <w:r w:rsidRPr="00D26514">
              <w:t>Labs (2)</w:t>
            </w:r>
          </w:p>
          <w:p w14:paraId="46F6E8E0" w14:textId="77777777" w:rsidR="004F7C05" w:rsidRPr="00D26514" w:rsidRDefault="004F7C05" w:rsidP="00BB76BC">
            <w:pPr>
              <w:pStyle w:val="TableEntry"/>
            </w:pPr>
            <w:r w:rsidRPr="00D26514">
              <w:t>Problems (14)</w:t>
            </w:r>
          </w:p>
          <w:p w14:paraId="0950AB46" w14:textId="77777777" w:rsidR="004F7C05" w:rsidRPr="00D26514" w:rsidRDefault="004F7C05" w:rsidP="00BB76BC">
            <w:pPr>
              <w:pStyle w:val="TableEntry"/>
            </w:pPr>
            <w:r w:rsidRPr="00D26514">
              <w:t>Chest Pain (5)</w:t>
            </w:r>
          </w:p>
          <w:p w14:paraId="76C7645C" w14:textId="77777777" w:rsidR="004F7C05" w:rsidRPr="00D26514" w:rsidRDefault="004F7C05" w:rsidP="00BB76BC">
            <w:pPr>
              <w:pStyle w:val="TableEntry"/>
            </w:pPr>
            <w:r w:rsidRPr="00D26514">
              <w:t>Family History (1)</w:t>
            </w:r>
          </w:p>
          <w:p w14:paraId="5A6205A5" w14:textId="77777777" w:rsidR="004F7C05" w:rsidRPr="00D26514" w:rsidRDefault="004F7C05" w:rsidP="00BB76BC">
            <w:pPr>
              <w:pStyle w:val="TableEntry"/>
            </w:pPr>
            <w:r w:rsidRPr="00D26514">
              <w:t>Tobacco Use (1)</w:t>
            </w:r>
          </w:p>
          <w:p w14:paraId="7D7F7E41" w14:textId="77777777" w:rsidR="004F7C05" w:rsidRPr="00D26514" w:rsidRDefault="004F7C05" w:rsidP="00BB76BC">
            <w:pPr>
              <w:pStyle w:val="TableEntry"/>
            </w:pPr>
            <w:r w:rsidRPr="00D26514">
              <w:t>Risk Estimates (6)</w:t>
            </w:r>
          </w:p>
          <w:p w14:paraId="1F1B725C" w14:textId="77777777" w:rsidR="004F7C05" w:rsidRPr="00D26514" w:rsidRDefault="004F7C05" w:rsidP="00BB76BC">
            <w:pPr>
              <w:pStyle w:val="TableEntry"/>
            </w:pPr>
          </w:p>
        </w:tc>
        <w:tc>
          <w:tcPr>
            <w:tcW w:w="3111" w:type="dxa"/>
          </w:tcPr>
          <w:p w14:paraId="7AFEF8E1" w14:textId="77777777" w:rsidR="004F7C05" w:rsidRPr="00D26514" w:rsidRDefault="004F7C05" w:rsidP="00EF1E77">
            <w:pPr>
              <w:pStyle w:val="TableEntry"/>
            </w:pPr>
            <w:r w:rsidRPr="00D26514">
              <w:t>History</w:t>
            </w:r>
          </w:p>
        </w:tc>
      </w:tr>
    </w:tbl>
    <w:p w14:paraId="3E0CEB5F" w14:textId="77777777" w:rsidR="000D6321" w:rsidRPr="00D26514" w:rsidRDefault="00CD4D46" w:rsidP="0032060B">
      <w:pPr>
        <w:pStyle w:val="BodyText"/>
        <w:rPr>
          <w:i/>
        </w:rPr>
      </w:pPr>
      <w:r w:rsidRPr="00D26514">
        <w:rPr>
          <w:i/>
        </w:rPr>
        <w:t>&gt;</w:t>
      </w:r>
    </w:p>
    <w:p w14:paraId="0C6C16D1" w14:textId="77777777" w:rsidR="0032060B" w:rsidRPr="00D26514" w:rsidRDefault="000D6321" w:rsidP="000807AC">
      <w:pPr>
        <w:pStyle w:val="TableTitle"/>
      </w:pPr>
      <w:r w:rsidRPr="00D26514">
        <w:t>Table 6.3.1.D.4-1</w:t>
      </w:r>
      <w:r w:rsidR="001606A7" w:rsidRPr="00D26514">
        <w:t>:</w:t>
      </w:r>
      <w:r w:rsidRPr="00D26514">
        <w:t xml:space="preserve"> &lt; Document Name</w:t>
      </w:r>
      <w:r w:rsidR="0097454A" w:rsidRPr="00D26514">
        <w:t xml:space="preserve"> Acronym</w:t>
      </w:r>
      <w:r w:rsidRPr="00D26514">
        <w:t xml:space="preserve">&gt; - </w:t>
      </w:r>
      <w:r w:rsidR="00BB62C0" w:rsidRPr="00D26514">
        <w:t xml:space="preserve">Data Element Requirement </w:t>
      </w:r>
      <w:r w:rsidRPr="00D26514">
        <w:t>Mappings</w:t>
      </w:r>
      <w:r w:rsidR="00BB62C0" w:rsidRPr="00D26514">
        <w:t xml:space="preserve"> to CDA</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D26514" w14:paraId="5298BBA1" w14:textId="77777777" w:rsidTr="00BB76BC">
        <w:trPr>
          <w:cantSplit/>
          <w:tblHeader/>
          <w:jc w:val="center"/>
        </w:trPr>
        <w:tc>
          <w:tcPr>
            <w:tcW w:w="3378" w:type="dxa"/>
            <w:tcBorders>
              <w:bottom w:val="single" w:sz="4" w:space="0" w:color="000000"/>
            </w:tcBorders>
            <w:shd w:val="clear" w:color="auto" w:fill="D9D9D9"/>
          </w:tcPr>
          <w:p w14:paraId="29B3F9E3" w14:textId="77777777" w:rsidR="00B82D84" w:rsidRPr="00D26514" w:rsidRDefault="00B82D84" w:rsidP="00CF508D">
            <w:pPr>
              <w:pStyle w:val="TableEntryHeader"/>
            </w:pPr>
            <w:r w:rsidRPr="00D26514">
              <w:t>Clinical Data Element &lt;source&gt;</w:t>
            </w:r>
          </w:p>
        </w:tc>
        <w:tc>
          <w:tcPr>
            <w:tcW w:w="4818" w:type="dxa"/>
            <w:tcBorders>
              <w:bottom w:val="single" w:sz="4" w:space="0" w:color="000000"/>
            </w:tcBorders>
            <w:shd w:val="clear" w:color="auto" w:fill="D9D9D9"/>
          </w:tcPr>
          <w:p w14:paraId="78864883" w14:textId="77777777" w:rsidR="00B82D84" w:rsidRPr="00D26514" w:rsidRDefault="00B82D84" w:rsidP="003651D9">
            <w:pPr>
              <w:pStyle w:val="TableEntryHeader"/>
            </w:pPr>
            <w:r w:rsidRPr="00D26514">
              <w:t>&lt; this document acronym&gt;</w:t>
            </w:r>
            <w:r w:rsidR="00C250ED" w:rsidRPr="00D26514">
              <w:t xml:space="preserve"> </w:t>
            </w:r>
          </w:p>
        </w:tc>
      </w:tr>
      <w:tr w:rsidR="00B82D84" w:rsidRPr="00D26514" w14:paraId="14566207" w14:textId="77777777" w:rsidTr="00BB76BC">
        <w:trPr>
          <w:cantSplit/>
          <w:jc w:val="center"/>
        </w:trPr>
        <w:tc>
          <w:tcPr>
            <w:tcW w:w="3378" w:type="dxa"/>
            <w:shd w:val="clear" w:color="auto" w:fill="auto"/>
          </w:tcPr>
          <w:p w14:paraId="4862FB03" w14:textId="77777777" w:rsidR="00B82D84" w:rsidRPr="00D26514" w:rsidRDefault="00B82D84" w:rsidP="00AD069D">
            <w:pPr>
              <w:pStyle w:val="TableEntry"/>
            </w:pPr>
          </w:p>
        </w:tc>
        <w:tc>
          <w:tcPr>
            <w:tcW w:w="4818" w:type="dxa"/>
            <w:shd w:val="clear" w:color="auto" w:fill="auto"/>
          </w:tcPr>
          <w:p w14:paraId="18446EAB" w14:textId="77777777" w:rsidR="00B82D84" w:rsidRPr="00D26514" w:rsidRDefault="00B82D84" w:rsidP="003579DA">
            <w:pPr>
              <w:pStyle w:val="TableEntry"/>
            </w:pPr>
          </w:p>
        </w:tc>
      </w:tr>
      <w:tr w:rsidR="00B82D84" w:rsidRPr="00D26514" w14:paraId="2DA555B1" w14:textId="77777777" w:rsidTr="00BB76BC">
        <w:trPr>
          <w:cantSplit/>
          <w:jc w:val="center"/>
        </w:trPr>
        <w:tc>
          <w:tcPr>
            <w:tcW w:w="3378" w:type="dxa"/>
          </w:tcPr>
          <w:p w14:paraId="50FB5A18" w14:textId="77777777" w:rsidR="00B82D84" w:rsidRPr="00D26514" w:rsidRDefault="00B82D84" w:rsidP="00BB76BC">
            <w:pPr>
              <w:pStyle w:val="TableEntry"/>
            </w:pPr>
          </w:p>
        </w:tc>
        <w:tc>
          <w:tcPr>
            <w:tcW w:w="4818" w:type="dxa"/>
          </w:tcPr>
          <w:p w14:paraId="55BC235C" w14:textId="77777777" w:rsidR="00B82D84" w:rsidRPr="00D26514" w:rsidRDefault="00B82D84" w:rsidP="00AD069D">
            <w:pPr>
              <w:pStyle w:val="TableEntry"/>
            </w:pPr>
          </w:p>
        </w:tc>
      </w:tr>
      <w:tr w:rsidR="00B82D84" w:rsidRPr="00D26514" w14:paraId="28F63A8B" w14:textId="77777777" w:rsidTr="00BB76BC">
        <w:trPr>
          <w:cantSplit/>
          <w:jc w:val="center"/>
        </w:trPr>
        <w:tc>
          <w:tcPr>
            <w:tcW w:w="3378" w:type="dxa"/>
          </w:tcPr>
          <w:p w14:paraId="3AD535E7" w14:textId="77777777" w:rsidR="00B82D84" w:rsidRPr="00D26514" w:rsidRDefault="00B82D84" w:rsidP="00AD069D">
            <w:pPr>
              <w:pStyle w:val="TableEntry"/>
            </w:pPr>
          </w:p>
        </w:tc>
        <w:tc>
          <w:tcPr>
            <w:tcW w:w="4818" w:type="dxa"/>
          </w:tcPr>
          <w:p w14:paraId="2081A727" w14:textId="77777777" w:rsidR="00B82D84" w:rsidRPr="00D26514" w:rsidRDefault="00B82D84" w:rsidP="003579DA">
            <w:pPr>
              <w:pStyle w:val="TableEntry"/>
            </w:pPr>
          </w:p>
        </w:tc>
      </w:tr>
      <w:tr w:rsidR="00B82D84" w:rsidRPr="00D26514" w14:paraId="6F2C7F5D" w14:textId="77777777" w:rsidTr="00BB76BC">
        <w:trPr>
          <w:cantSplit/>
          <w:jc w:val="center"/>
        </w:trPr>
        <w:tc>
          <w:tcPr>
            <w:tcW w:w="3378" w:type="dxa"/>
          </w:tcPr>
          <w:p w14:paraId="0930A2E4" w14:textId="77777777" w:rsidR="00B82D84" w:rsidRPr="00D26514" w:rsidRDefault="00B82D84" w:rsidP="00BB76BC">
            <w:pPr>
              <w:pStyle w:val="TableEntry"/>
            </w:pPr>
          </w:p>
        </w:tc>
        <w:tc>
          <w:tcPr>
            <w:tcW w:w="4818" w:type="dxa"/>
          </w:tcPr>
          <w:p w14:paraId="29E5C7BE" w14:textId="77777777" w:rsidR="00B82D84" w:rsidRPr="00D26514" w:rsidRDefault="00B82D84" w:rsidP="00AD069D">
            <w:pPr>
              <w:pStyle w:val="TableEntry"/>
            </w:pPr>
          </w:p>
        </w:tc>
      </w:tr>
      <w:tr w:rsidR="00B82D84" w:rsidRPr="00D26514" w14:paraId="18375644" w14:textId="77777777" w:rsidTr="00BB76BC">
        <w:trPr>
          <w:cantSplit/>
          <w:jc w:val="center"/>
        </w:trPr>
        <w:tc>
          <w:tcPr>
            <w:tcW w:w="3378" w:type="dxa"/>
          </w:tcPr>
          <w:p w14:paraId="191F0D98" w14:textId="77777777" w:rsidR="00B82D84" w:rsidRPr="00D26514" w:rsidRDefault="00B82D84" w:rsidP="00AD069D">
            <w:pPr>
              <w:pStyle w:val="TableEntry"/>
            </w:pPr>
          </w:p>
        </w:tc>
        <w:tc>
          <w:tcPr>
            <w:tcW w:w="4818" w:type="dxa"/>
          </w:tcPr>
          <w:p w14:paraId="57594EF8" w14:textId="77777777" w:rsidR="00B82D84" w:rsidRPr="00D26514" w:rsidRDefault="00B82D84" w:rsidP="003579DA">
            <w:pPr>
              <w:pStyle w:val="TableEntry"/>
            </w:pPr>
          </w:p>
        </w:tc>
      </w:tr>
      <w:tr w:rsidR="00B82D84" w:rsidRPr="00D26514" w14:paraId="3FE65B55" w14:textId="77777777" w:rsidTr="00BB76BC">
        <w:trPr>
          <w:cantSplit/>
          <w:jc w:val="center"/>
        </w:trPr>
        <w:tc>
          <w:tcPr>
            <w:tcW w:w="3378" w:type="dxa"/>
          </w:tcPr>
          <w:p w14:paraId="1DF51DD6" w14:textId="77777777" w:rsidR="00B82D84" w:rsidRPr="00D26514" w:rsidRDefault="00B82D84" w:rsidP="00BB76BC">
            <w:pPr>
              <w:pStyle w:val="TableEntry"/>
            </w:pPr>
          </w:p>
        </w:tc>
        <w:tc>
          <w:tcPr>
            <w:tcW w:w="4818" w:type="dxa"/>
          </w:tcPr>
          <w:p w14:paraId="5F8657E2" w14:textId="77777777" w:rsidR="00B82D84" w:rsidRPr="00D26514" w:rsidRDefault="00B82D84" w:rsidP="00AD069D">
            <w:pPr>
              <w:pStyle w:val="TableEntry"/>
            </w:pPr>
          </w:p>
        </w:tc>
      </w:tr>
    </w:tbl>
    <w:p w14:paraId="6284ECD9" w14:textId="77777777" w:rsidR="00DF683C" w:rsidRPr="00D26514" w:rsidRDefault="00E90AC0" w:rsidP="00597DB2">
      <w:pPr>
        <w:pStyle w:val="AuthorInstructions"/>
      </w:pPr>
      <w:r w:rsidRPr="00D26514">
        <w:lastRenderedPageBreak/>
        <w:t>&lt;</w:t>
      </w:r>
      <w:r w:rsidRPr="00D26514">
        <w:rPr>
          <w:b/>
        </w:rPr>
        <w:t>Very important note:</w:t>
      </w:r>
      <w:r w:rsidR="005F3FB5" w:rsidRPr="00D26514">
        <w:t xml:space="preserve"> </w:t>
      </w:r>
      <w:r w:rsidRPr="00D26514">
        <w:t xml:space="preserve">From this point forward, the </w:t>
      </w:r>
      <w:r w:rsidR="009D125C" w:rsidRPr="00D26514">
        <w:t>author</w:t>
      </w:r>
      <w:r w:rsidRPr="00D26514">
        <w:t xml:space="preserve"> may select one of two formats to represent the same data</w:t>
      </w:r>
      <w:r w:rsidR="00887E40" w:rsidRPr="00D26514">
        <w:t xml:space="preserve">. </w:t>
      </w:r>
      <w:r w:rsidRPr="00D26514">
        <w:t>The first format is a tabular format as was implemented in the Cardiology CIRC profile</w:t>
      </w:r>
      <w:r w:rsidR="00887E40" w:rsidRPr="00D26514">
        <w:t xml:space="preserve">. </w:t>
      </w:r>
      <w:r w:rsidRPr="00D26514">
        <w:t>The advantages to this format include that large amounts of data may be represented more concisely and that it is sometimes visually easier to determine if any information is missing</w:t>
      </w:r>
      <w:r w:rsidR="00887E40" w:rsidRPr="00D26514">
        <w:t xml:space="preserve">. </w:t>
      </w:r>
      <w:r w:rsidRPr="00D26514">
        <w:t xml:space="preserve">The second format is more </w:t>
      </w:r>
      <w:proofErr w:type="gramStart"/>
      <w:r w:rsidRPr="00D26514">
        <w:t>similar to</w:t>
      </w:r>
      <w:proofErr w:type="gramEnd"/>
      <w:r w:rsidRPr="00D26514">
        <w:t xml:space="preserve"> the</w:t>
      </w:r>
      <w:r w:rsidR="00B82D84" w:rsidRPr="00D26514">
        <w:t xml:space="preserve"> current </w:t>
      </w:r>
      <w:r w:rsidRPr="00D26514">
        <w:t>Consolidated CDA (C-CDA format)</w:t>
      </w:r>
      <w:r w:rsidR="00887E40" w:rsidRPr="00D26514">
        <w:t xml:space="preserve">. </w:t>
      </w:r>
      <w:r w:rsidRPr="00D26514">
        <w:t>This format may be more verbose but may also be more recognizable to implementers familiar with other HL7 CDA Implementation Guides</w:t>
      </w:r>
      <w:r w:rsidR="00DF683C" w:rsidRPr="00D26514">
        <w:t xml:space="preserve"> and may be easier for implementers to design and test with discrete conformance assertions</w:t>
      </w:r>
      <w:r w:rsidR="00887E40" w:rsidRPr="00D26514">
        <w:t xml:space="preserve">. </w:t>
      </w:r>
    </w:p>
    <w:p w14:paraId="207F3906" w14:textId="77777777" w:rsidR="00E90AC0" w:rsidRPr="00D26514" w:rsidRDefault="00E90AC0" w:rsidP="00597DB2">
      <w:pPr>
        <w:pStyle w:val="AuthorInstructions"/>
      </w:pPr>
      <w:r w:rsidRPr="00D26514">
        <w:t>The format that you select must be consistent through this supplement (do not mix and match formats)</w:t>
      </w:r>
      <w:r w:rsidR="00887E40" w:rsidRPr="00D26514">
        <w:t xml:space="preserve">. </w:t>
      </w:r>
      <w:r w:rsidRPr="00D26514">
        <w:t>The format changes are identified by ###Begin Tabular format</w:t>
      </w:r>
      <w:r w:rsidR="005F3FB5" w:rsidRPr="00D26514">
        <w:t xml:space="preserve"> </w:t>
      </w:r>
      <w:r w:rsidRPr="00D26514">
        <w:t xml:space="preserve">###End CDA Tabular format and </w:t>
      </w:r>
      <w:r w:rsidR="004F7C05" w:rsidRPr="00D26514">
        <w:t>###Begin Discrete Conformance format ###End Discrete Conformance</w:t>
      </w:r>
      <w:r w:rsidRPr="00D26514">
        <w:t xml:space="preserve"> format</w:t>
      </w:r>
      <w:r w:rsidR="00887E40" w:rsidRPr="00D26514">
        <w:t xml:space="preserve">. </w:t>
      </w:r>
      <w:r w:rsidR="002322FF" w:rsidRPr="00D26514">
        <w:t>Delete all references to the format which was not selected between the hash marks</w:t>
      </w:r>
      <w:r w:rsidR="00887E40" w:rsidRPr="00D26514">
        <w:t xml:space="preserve">. </w:t>
      </w:r>
      <w:r w:rsidRPr="00D26514">
        <w:t>Also, a domain may decide on a single format for all new supplements within that domain.&gt;</w:t>
      </w:r>
    </w:p>
    <w:p w14:paraId="4BBB4CC8" w14:textId="77777777" w:rsidR="00E90AC0" w:rsidRPr="00D26514" w:rsidRDefault="00E90AC0" w:rsidP="000D6321">
      <w:pPr>
        <w:pStyle w:val="BodyText"/>
        <w:rPr>
          <w:lang w:eastAsia="x-none"/>
        </w:rPr>
      </w:pPr>
    </w:p>
    <w:p w14:paraId="6B7D77EF" w14:textId="77777777" w:rsidR="00BB65D8" w:rsidRPr="00D26514" w:rsidRDefault="00774B6B" w:rsidP="00BB65D8">
      <w:pPr>
        <w:pStyle w:val="Heading5"/>
        <w:numPr>
          <w:ilvl w:val="0"/>
          <w:numId w:val="0"/>
        </w:numPr>
        <w:rPr>
          <w:noProof w:val="0"/>
        </w:rPr>
      </w:pPr>
      <w:bookmarkStart w:id="229" w:name="_Toc345074703"/>
      <w:bookmarkStart w:id="230" w:name="_Toc500238814"/>
      <w:r w:rsidRPr="00D26514">
        <w:rPr>
          <w:noProof w:val="0"/>
        </w:rPr>
        <w:t>6.3.1.</w:t>
      </w:r>
      <w:r w:rsidR="008D45BC" w:rsidRPr="00D26514">
        <w:rPr>
          <w:noProof w:val="0"/>
        </w:rPr>
        <w:t>D</w:t>
      </w:r>
      <w:r w:rsidR="000D6321" w:rsidRPr="00D26514">
        <w:rPr>
          <w:noProof w:val="0"/>
        </w:rPr>
        <w:t>.5</w:t>
      </w:r>
      <w:r w:rsidR="00BB65D8" w:rsidRPr="00D26514">
        <w:rPr>
          <w:noProof w:val="0"/>
        </w:rPr>
        <w:t xml:space="preserve"> &lt;</w:t>
      </w:r>
      <w:r w:rsidR="00C3617A" w:rsidRPr="00D26514">
        <w:rPr>
          <w:noProof w:val="0"/>
        </w:rPr>
        <w:t>Content Module Name (</w:t>
      </w:r>
      <w:r w:rsidR="00BB65D8" w:rsidRPr="00D26514">
        <w:rPr>
          <w:noProof w:val="0"/>
        </w:rPr>
        <w:t>Acronym</w:t>
      </w:r>
      <w:r w:rsidR="00C3617A" w:rsidRPr="00D26514">
        <w:rPr>
          <w:noProof w:val="0"/>
        </w:rPr>
        <w:t>, if appl</w:t>
      </w:r>
      <w:r w:rsidR="005F3FB5" w:rsidRPr="00D26514">
        <w:rPr>
          <w:noProof w:val="0"/>
        </w:rPr>
        <w:t>icable</w:t>
      </w:r>
      <w:r w:rsidR="00C3617A" w:rsidRPr="00D26514">
        <w:rPr>
          <w:noProof w:val="0"/>
        </w:rPr>
        <w:t>)</w:t>
      </w:r>
      <w:r w:rsidR="00BB65D8" w:rsidRPr="00D26514">
        <w:rPr>
          <w:noProof w:val="0"/>
        </w:rPr>
        <w:t xml:space="preserve">&gt; </w:t>
      </w:r>
      <w:r w:rsidR="00665D8F" w:rsidRPr="00D26514">
        <w:rPr>
          <w:noProof w:val="0"/>
        </w:rPr>
        <w:t xml:space="preserve">Document </w:t>
      </w:r>
      <w:r w:rsidR="00C05CCE" w:rsidRPr="00D26514">
        <w:rPr>
          <w:noProof w:val="0"/>
        </w:rPr>
        <w:t xml:space="preserve">Content Module </w:t>
      </w:r>
      <w:r w:rsidR="000D6321" w:rsidRPr="00D26514">
        <w:rPr>
          <w:noProof w:val="0"/>
        </w:rPr>
        <w:t>Specification</w:t>
      </w:r>
      <w:bookmarkEnd w:id="229"/>
      <w:bookmarkEnd w:id="230"/>
    </w:p>
    <w:p w14:paraId="476EFF83" w14:textId="77777777" w:rsidR="00871613" w:rsidRPr="00D26514" w:rsidRDefault="00871613" w:rsidP="00871613">
      <w:pPr>
        <w:pStyle w:val="BodyText"/>
      </w:pPr>
      <w:r w:rsidRPr="00D26514">
        <w:t xml:space="preserve">This section specifies </w:t>
      </w:r>
      <w:r w:rsidR="002322FF" w:rsidRPr="00D26514">
        <w:t>the header, section, and entr</w:t>
      </w:r>
      <w:r w:rsidR="00AA69C0" w:rsidRPr="00D26514">
        <w:t>y</w:t>
      </w:r>
      <w:r w:rsidRPr="00D26514">
        <w:t xml:space="preserve"> content modules </w:t>
      </w:r>
      <w:r w:rsidR="002322FF" w:rsidRPr="00D26514">
        <w:t>which comprise</w:t>
      </w:r>
      <w:r w:rsidRPr="00D26514">
        <w:t xml:space="preserve"> the &lt;Content Module Name (Acronym)&gt;</w:t>
      </w:r>
      <w:r w:rsidR="002322FF" w:rsidRPr="00D26514">
        <w:t xml:space="preserve"> Document Content Module</w:t>
      </w:r>
      <w:r w:rsidRPr="00D26514">
        <w:t xml:space="preserve">, using the Template ID as the key identifier. </w:t>
      </w:r>
    </w:p>
    <w:p w14:paraId="084D2FD1" w14:textId="77777777" w:rsidR="00871613" w:rsidRPr="00D26514" w:rsidRDefault="00871613" w:rsidP="00871613">
      <w:pPr>
        <w:pStyle w:val="BodyText"/>
      </w:pPr>
      <w:r w:rsidRPr="00D26514">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143015A2" w14:textId="77777777" w:rsidR="007F7801" w:rsidRPr="00D26514" w:rsidRDefault="007F7801" w:rsidP="00871613">
      <w:pPr>
        <w:pStyle w:val="BodyText"/>
        <w:rPr>
          <w:i/>
        </w:rPr>
      </w:pPr>
    </w:p>
    <w:p w14:paraId="13BA9DE1" w14:textId="77777777" w:rsidR="007F7801" w:rsidRPr="00D26514" w:rsidRDefault="007F7801" w:rsidP="00597DB2">
      <w:pPr>
        <w:pStyle w:val="AuthorInstructions"/>
      </w:pPr>
      <w:r w:rsidRPr="00D26514">
        <w:t>&lt;</w:t>
      </w:r>
      <w:r w:rsidR="009D125C" w:rsidRPr="00D26514">
        <w:t>Author</w:t>
      </w:r>
      <w:r w:rsidRPr="00D26514">
        <w:t>s’ note: A critical understanding of CDA definitions for cardinality, optionality,</w:t>
      </w:r>
      <w:r w:rsidR="005F3FB5" w:rsidRPr="00D26514">
        <w:t xml:space="preserve"> </w:t>
      </w:r>
      <w:r w:rsidRPr="00D26514">
        <w:t>coded terminology values, and CDA content module structure, as well as IHE CDA</w:t>
      </w:r>
      <w:r w:rsidR="006C2C14" w:rsidRPr="00D26514">
        <w:t xml:space="preserve"> formatting conventions is </w:t>
      </w:r>
      <w:r w:rsidRPr="00D26514">
        <w:t>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 &gt;</w:t>
      </w:r>
    </w:p>
    <w:p w14:paraId="794772CA" w14:textId="77777777" w:rsidR="00883B13" w:rsidRPr="00D26514" w:rsidRDefault="00883B13" w:rsidP="00EA3BCB">
      <w:pPr>
        <w:pStyle w:val="AuthorInstructions"/>
      </w:pPr>
    </w:p>
    <w:p w14:paraId="450B961C" w14:textId="77777777" w:rsidR="002322FF" w:rsidRPr="00D26514" w:rsidRDefault="002322FF" w:rsidP="00597DB2">
      <w:pPr>
        <w:pStyle w:val="AuthorInstructions"/>
      </w:pPr>
      <w:r w:rsidRPr="00D26514">
        <w:t>###Begin Tabular format</w:t>
      </w:r>
      <w:r w:rsidR="00D35F24" w:rsidRPr="00D26514">
        <w:t xml:space="preserve"> - Document</w:t>
      </w:r>
    </w:p>
    <w:p w14:paraId="260B64B2" w14:textId="77777777" w:rsidR="00883B13" w:rsidRPr="00D26514" w:rsidRDefault="00883B13" w:rsidP="00597DB2">
      <w:pPr>
        <w:pStyle w:val="BodyText"/>
      </w:pPr>
    </w:p>
    <w:p w14:paraId="1E22BE7B" w14:textId="77777777" w:rsidR="00871613" w:rsidRPr="00D26514" w:rsidRDefault="00871613" w:rsidP="00EA3BCB">
      <w:pPr>
        <w:pStyle w:val="TableTitle"/>
      </w:pPr>
      <w:r w:rsidRPr="00D26514">
        <w:t>Table 6.</w:t>
      </w:r>
      <w:r w:rsidR="000F13F5" w:rsidRPr="00D26514">
        <w:t>3</w:t>
      </w:r>
      <w:r w:rsidRPr="00D26514">
        <w:t>.1.</w:t>
      </w:r>
      <w:r w:rsidR="00774B6B" w:rsidRPr="00D26514">
        <w:t>D</w:t>
      </w:r>
      <w:r w:rsidR="000F13F5" w:rsidRPr="00D26514">
        <w:t>.5</w:t>
      </w:r>
      <w:r w:rsidRPr="00D26514">
        <w:t xml:space="preserve">-1 &lt;Content Module Name (Acronym)&gt; </w:t>
      </w:r>
      <w:r w:rsidR="00665D8F" w:rsidRPr="00D26514">
        <w:t xml:space="preserve">Document </w:t>
      </w:r>
      <w:r w:rsidRPr="00D26514">
        <w:t xml:space="preserve">Content </w:t>
      </w:r>
      <w:r w:rsidR="00C3617A" w:rsidRPr="00D26514">
        <w:t>Module</w:t>
      </w:r>
      <w:r w:rsidR="00712AE6" w:rsidRPr="00D26514">
        <w:t xml:space="preserve"> Specification</w:t>
      </w:r>
      <w:r w:rsidR="00C3617A" w:rsidRPr="00D26514">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731"/>
        <w:gridCol w:w="1345"/>
        <w:gridCol w:w="2328"/>
        <w:gridCol w:w="2281"/>
        <w:gridCol w:w="1414"/>
        <w:gridCol w:w="1251"/>
      </w:tblGrid>
      <w:tr w:rsidR="008E3F6C" w:rsidRPr="00D26514" w14:paraId="7A661C48"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5F248E7" w14:textId="77777777" w:rsidR="008E3F6C" w:rsidRPr="00D26514" w:rsidRDefault="008E3F6C" w:rsidP="00597DB2">
            <w:pPr>
              <w:pStyle w:val="TableEntryHeader"/>
              <w:rPr>
                <w:sz w:val="18"/>
              </w:rPr>
            </w:pPr>
            <w:r w:rsidRPr="00D26514">
              <w:t>Template Name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2AE3A60D" w14:textId="77777777" w:rsidR="008E3F6C" w:rsidRPr="00D26514" w:rsidRDefault="008E3F6C" w:rsidP="00597DB2">
            <w:pPr>
              <w:pStyle w:val="TableEntry"/>
            </w:pPr>
            <w:r w:rsidRPr="00D26514">
              <w:t>&lt;Template Name (Acronym, if applicable)&gt;</w:t>
            </w:r>
          </w:p>
        </w:tc>
      </w:tr>
      <w:tr w:rsidR="008E3F6C" w:rsidRPr="00D26514" w14:paraId="6F7A54F2"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A57F503" w14:textId="77777777" w:rsidR="008E3F6C" w:rsidRPr="00D26514" w:rsidRDefault="008E3F6C" w:rsidP="00597DB2">
            <w:pPr>
              <w:pStyle w:val="TableEntryHeader"/>
              <w:rPr>
                <w:sz w:val="18"/>
              </w:rPr>
            </w:pPr>
            <w:r w:rsidRPr="00D26514">
              <w:t xml:space="preserve">Template ID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5B5F3B7F" w14:textId="77777777" w:rsidR="008E3F6C" w:rsidRPr="00D26514" w:rsidRDefault="008E3F6C" w:rsidP="00597DB2">
            <w:pPr>
              <w:pStyle w:val="TableEntry"/>
            </w:pPr>
            <w:r w:rsidRPr="00D26514">
              <w:t>&lt;oid/uid&gt;</w:t>
            </w:r>
          </w:p>
        </w:tc>
      </w:tr>
      <w:tr w:rsidR="008E3F6C" w:rsidRPr="00D26514" w14:paraId="3398013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19B1A3" w14:textId="77777777" w:rsidR="008E3F6C" w:rsidRPr="00D26514" w:rsidRDefault="008E3F6C" w:rsidP="00597DB2">
            <w:pPr>
              <w:pStyle w:val="TableEntryHeader"/>
              <w:rPr>
                <w:sz w:val="18"/>
              </w:rPr>
            </w:pPr>
            <w:r w:rsidRPr="00D26514">
              <w:lastRenderedPageBreak/>
              <w:t xml:space="preserve">Parent Template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4BC09F71" w14:textId="77777777" w:rsidR="008E3F6C" w:rsidRPr="00D26514" w:rsidRDefault="008E3F6C" w:rsidP="00597DB2">
            <w:pPr>
              <w:pStyle w:val="TableEntry"/>
            </w:pPr>
            <w:r w:rsidRPr="00D26514">
              <w:t>&lt;Parent Template Name</w:t>
            </w:r>
            <w:r w:rsidR="005F3FB5" w:rsidRPr="00D26514">
              <w:t xml:space="preserve"> </w:t>
            </w:r>
            <w:r w:rsidRPr="00D26514">
              <w:t>oid/uid [Domain Reference]&gt;</w:t>
            </w:r>
          </w:p>
          <w:p w14:paraId="3A9E366A" w14:textId="5A627C14" w:rsidR="008E3F6C" w:rsidRPr="00D26514" w:rsidRDefault="008E3F6C" w:rsidP="00597DB2">
            <w:pPr>
              <w:pStyle w:val="TableEntry"/>
            </w:pPr>
            <w:r w:rsidRPr="00D26514">
              <w:t>&lt;Parent Template Name</w:t>
            </w:r>
            <w:r w:rsidR="005F3FB5" w:rsidRPr="00D26514">
              <w:t xml:space="preserve"> </w:t>
            </w:r>
            <w:r w:rsidRPr="00D26514">
              <w:t>oid/uid [Domain Reference]&gt;</w:t>
            </w:r>
            <w:r w:rsidR="005F3FB5" w:rsidRPr="00D26514">
              <w:t xml:space="preserve"> </w:t>
            </w:r>
            <w:r w:rsidRPr="00D26514">
              <w:t>&lt;delete 2</w:t>
            </w:r>
            <w:r w:rsidRPr="00D26514">
              <w:rPr>
                <w:vertAlign w:val="superscript"/>
              </w:rPr>
              <w:t>nd</w:t>
            </w:r>
            <w:r w:rsidRPr="00D26514">
              <w:t>/additional parent template if not applicable&gt;</w:t>
            </w:r>
          </w:p>
          <w:p w14:paraId="37B19B1A" w14:textId="54084621" w:rsidR="00144F18" w:rsidRPr="00D26514" w:rsidRDefault="00144F18" w:rsidP="00597DB2">
            <w:pPr>
              <w:pStyle w:val="TableEntry"/>
            </w:pPr>
            <w:r w:rsidRPr="00D26514">
              <w:t>&lt;Enter NA if none&gt;</w:t>
            </w:r>
          </w:p>
        </w:tc>
      </w:tr>
      <w:tr w:rsidR="008E3F6C" w:rsidRPr="00D26514" w14:paraId="179B07B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974AEB1" w14:textId="0CB8CC5E" w:rsidR="008E3F6C" w:rsidRPr="00D26514" w:rsidRDefault="008E3F6C" w:rsidP="00597DB2">
            <w:pPr>
              <w:pStyle w:val="TableEntryHeader"/>
              <w:rPr>
                <w:sz w:val="18"/>
              </w:rPr>
            </w:pPr>
            <w:r w:rsidRPr="00D26514">
              <w:t xml:space="preserve">General Description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3C5EB037" w14:textId="77777777" w:rsidR="008E3F6C" w:rsidRPr="00D26514" w:rsidRDefault="008E3F6C" w:rsidP="00597DB2">
            <w:pPr>
              <w:pStyle w:val="TableEntry"/>
            </w:pPr>
            <w:r w:rsidRPr="00D26514">
              <w:t>&lt;short textual description&gt;</w:t>
            </w:r>
          </w:p>
        </w:tc>
      </w:tr>
      <w:tr w:rsidR="008E3F6C" w:rsidRPr="00D26514" w14:paraId="311A2280"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184F517" w14:textId="77777777" w:rsidR="008E3F6C" w:rsidRPr="00D26514" w:rsidRDefault="008E3F6C" w:rsidP="00597DB2">
            <w:pPr>
              <w:pStyle w:val="TableEntryHeader"/>
              <w:rPr>
                <w:sz w:val="18"/>
              </w:rPr>
            </w:pPr>
            <w:r w:rsidRPr="00D26514">
              <w:t>Document Code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54BB50DD" w14:textId="77777777" w:rsidR="008E3F6C" w:rsidRPr="00D26514" w:rsidRDefault="008E3F6C" w:rsidP="00597DB2">
            <w:pPr>
              <w:pStyle w:val="TableEntry"/>
            </w:pPr>
            <w:r w:rsidRPr="00D26514">
              <w:t>&lt;MAY or SHALL&gt; be &lt; code/oid/uid, Code System, “Value Set name”&gt;</w:t>
            </w:r>
          </w:p>
        </w:tc>
      </w:tr>
      <w:tr w:rsidR="005B5D47" w:rsidRPr="00D26514" w14:paraId="4F227CF6"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shd w:val="clear" w:color="auto" w:fill="E6E6E6"/>
            <w:vAlign w:val="center"/>
          </w:tcPr>
          <w:p w14:paraId="52AA57C6" w14:textId="77777777" w:rsidR="008E3F6C" w:rsidRPr="00D26514" w:rsidRDefault="008E3F6C" w:rsidP="00597DB2">
            <w:pPr>
              <w:pStyle w:val="TableEntryHeader"/>
            </w:pPr>
            <w:r w:rsidRPr="00D26514">
              <w:t>Opt</w:t>
            </w:r>
            <w:r w:rsidR="00AD069D" w:rsidRPr="00D26514">
              <w:t xml:space="preserve"> and Card</w:t>
            </w:r>
          </w:p>
        </w:tc>
        <w:tc>
          <w:tcPr>
            <w:tcW w:w="719" w:type="pct"/>
            <w:tcBorders>
              <w:top w:val="single" w:sz="4" w:space="0" w:color="auto"/>
              <w:left w:val="single" w:sz="4" w:space="0" w:color="auto"/>
              <w:bottom w:val="single" w:sz="4" w:space="0" w:color="auto"/>
              <w:right w:val="single" w:sz="4" w:space="0" w:color="auto"/>
            </w:tcBorders>
            <w:shd w:val="clear" w:color="auto" w:fill="E6E6E6"/>
            <w:vAlign w:val="center"/>
          </w:tcPr>
          <w:p w14:paraId="6BF62783" w14:textId="77777777" w:rsidR="008E3F6C" w:rsidRPr="00D26514" w:rsidRDefault="00B84D95" w:rsidP="00597DB2">
            <w:pPr>
              <w:pStyle w:val="TableEntryHeader"/>
            </w:pPr>
            <w:r w:rsidRPr="00D26514">
              <w:t>Condition</w:t>
            </w:r>
          </w:p>
        </w:tc>
        <w:tc>
          <w:tcPr>
            <w:tcW w:w="1245" w:type="pct"/>
            <w:tcBorders>
              <w:top w:val="single" w:sz="4" w:space="0" w:color="auto"/>
              <w:left w:val="single" w:sz="4" w:space="0" w:color="auto"/>
              <w:bottom w:val="single" w:sz="4" w:space="0" w:color="auto"/>
              <w:right w:val="single" w:sz="4" w:space="0" w:color="auto"/>
            </w:tcBorders>
            <w:shd w:val="clear" w:color="auto" w:fill="E6E6E6"/>
          </w:tcPr>
          <w:p w14:paraId="5D56AB99" w14:textId="77777777" w:rsidR="008E3F6C" w:rsidRPr="00D26514" w:rsidRDefault="008E3F6C" w:rsidP="00597DB2">
            <w:pPr>
              <w:pStyle w:val="TableEntryHeader"/>
            </w:pPr>
            <w:r w:rsidRPr="00D26514">
              <w:t>Header Element or Section Name</w:t>
            </w:r>
          </w:p>
        </w:tc>
        <w:tc>
          <w:tcPr>
            <w:tcW w:w="1220" w:type="pct"/>
            <w:tcBorders>
              <w:top w:val="single" w:sz="4" w:space="0" w:color="auto"/>
              <w:left w:val="single" w:sz="4" w:space="0" w:color="auto"/>
              <w:bottom w:val="single" w:sz="4" w:space="0" w:color="auto"/>
              <w:right w:val="single" w:sz="4" w:space="0" w:color="auto"/>
            </w:tcBorders>
            <w:shd w:val="clear" w:color="auto" w:fill="E6E6E6"/>
            <w:vAlign w:val="center"/>
          </w:tcPr>
          <w:p w14:paraId="6101F2B5" w14:textId="77777777" w:rsidR="008E3F6C" w:rsidRPr="00D26514" w:rsidRDefault="008E3F6C" w:rsidP="00597DB2">
            <w:pPr>
              <w:pStyle w:val="TableEntryHeader"/>
            </w:pPr>
            <w:r w:rsidRPr="00D26514">
              <w:t xml:space="preserve">Template ID </w:t>
            </w:r>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22C8F9B3" w14:textId="77777777" w:rsidR="008E3F6C" w:rsidRPr="00D26514" w:rsidRDefault="008E3F6C" w:rsidP="00597DB2">
            <w:pPr>
              <w:pStyle w:val="TableEntryHeader"/>
            </w:pPr>
            <w:r w:rsidRPr="00D26514">
              <w:t>Specification Document</w:t>
            </w:r>
          </w:p>
        </w:tc>
        <w:tc>
          <w:tcPr>
            <w:tcW w:w="669" w:type="pct"/>
            <w:tcBorders>
              <w:top w:val="single" w:sz="4" w:space="0" w:color="auto"/>
              <w:left w:val="single" w:sz="4" w:space="0" w:color="auto"/>
              <w:bottom w:val="single" w:sz="4" w:space="0" w:color="auto"/>
              <w:right w:val="single" w:sz="4" w:space="0" w:color="auto"/>
            </w:tcBorders>
            <w:shd w:val="clear" w:color="auto" w:fill="E6E6E6"/>
            <w:vAlign w:val="center"/>
          </w:tcPr>
          <w:p w14:paraId="132009BE" w14:textId="77777777" w:rsidR="008E3F6C" w:rsidRPr="00D26514" w:rsidRDefault="008E3F6C" w:rsidP="00597DB2">
            <w:pPr>
              <w:pStyle w:val="TableEntryHeader"/>
            </w:pPr>
            <w:r w:rsidRPr="00D26514">
              <w:t>Vocabulary Constraint</w:t>
            </w:r>
          </w:p>
        </w:tc>
      </w:tr>
      <w:tr w:rsidR="00B84D95" w:rsidRPr="00D26514" w14:paraId="7C4073A4"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7920D962" w14:textId="77777777" w:rsidR="00B84D95" w:rsidRPr="00D26514" w:rsidRDefault="00B84D95" w:rsidP="00EA3BCB">
            <w:pPr>
              <w:pStyle w:val="TableEntryHeader"/>
              <w:rPr>
                <w:kern w:val="28"/>
              </w:rPr>
            </w:pPr>
            <w:r w:rsidRPr="00D26514">
              <w:t>Header Elements</w:t>
            </w:r>
          </w:p>
        </w:tc>
      </w:tr>
      <w:tr w:rsidR="008E3F6C" w:rsidRPr="00D26514" w14:paraId="795958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FA16246" w14:textId="77777777" w:rsidR="008E3F6C" w:rsidRPr="00D26514" w:rsidRDefault="008E3F6C" w:rsidP="00EF1E77">
            <w:pPr>
              <w:pStyle w:val="TableEntry"/>
            </w:pPr>
            <w:r w:rsidRPr="00D26514">
              <w:t xml:space="preserve">x </w:t>
            </w:r>
            <w:proofErr w:type="gramStart"/>
            <w:r w:rsidRPr="00D26514">
              <w:t>[?..</w:t>
            </w:r>
            <w:proofErr w:type="gramEnd"/>
            <w:r w:rsidRPr="00D26514">
              <w:t>?]</w:t>
            </w:r>
          </w:p>
        </w:tc>
        <w:tc>
          <w:tcPr>
            <w:tcW w:w="719" w:type="pct"/>
            <w:tcBorders>
              <w:top w:val="single" w:sz="4" w:space="0" w:color="auto"/>
              <w:left w:val="single" w:sz="4" w:space="0" w:color="auto"/>
              <w:bottom w:val="single" w:sz="4" w:space="0" w:color="auto"/>
              <w:right w:val="single" w:sz="4" w:space="0" w:color="auto"/>
            </w:tcBorders>
            <w:vAlign w:val="center"/>
          </w:tcPr>
          <w:p w14:paraId="7D43EF78"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3246B8D8" w14:textId="77777777" w:rsidR="008E3F6C" w:rsidRPr="00D26514" w:rsidRDefault="008E3F6C" w:rsidP="0032600B">
            <w:pPr>
              <w:pStyle w:val="TableEntry"/>
            </w:pPr>
            <w:r w:rsidRPr="00D26514">
              <w:t>&lt;Header Element name&gt;</w:t>
            </w:r>
          </w:p>
        </w:tc>
        <w:tc>
          <w:tcPr>
            <w:tcW w:w="1220" w:type="pct"/>
            <w:tcBorders>
              <w:top w:val="single" w:sz="4" w:space="0" w:color="auto"/>
              <w:left w:val="single" w:sz="4" w:space="0" w:color="auto"/>
              <w:bottom w:val="single" w:sz="4" w:space="0" w:color="auto"/>
              <w:right w:val="single" w:sz="4" w:space="0" w:color="auto"/>
            </w:tcBorders>
            <w:vAlign w:val="center"/>
          </w:tcPr>
          <w:p w14:paraId="5E2DFFD2" w14:textId="77777777" w:rsidR="008E3F6C" w:rsidRPr="00D26514" w:rsidRDefault="008E3F6C" w:rsidP="00BB76BC">
            <w:pPr>
              <w:pStyle w:val="TableEntry"/>
            </w:pPr>
            <w:r w:rsidRPr="00D26514">
              <w:t>&lt;oid&gt;</w:t>
            </w:r>
          </w:p>
        </w:tc>
        <w:tc>
          <w:tcPr>
            <w:tcW w:w="756" w:type="pct"/>
            <w:tcBorders>
              <w:top w:val="single" w:sz="4" w:space="0" w:color="auto"/>
              <w:left w:val="single" w:sz="4" w:space="0" w:color="auto"/>
              <w:bottom w:val="single" w:sz="4" w:space="0" w:color="auto"/>
              <w:right w:val="single" w:sz="4" w:space="0" w:color="auto"/>
            </w:tcBorders>
          </w:tcPr>
          <w:p w14:paraId="25BC14D3" w14:textId="77777777" w:rsidR="008E3F6C" w:rsidRPr="00D26514" w:rsidRDefault="008E3F6C" w:rsidP="00BB76BC">
            <w:pPr>
              <w:pStyle w:val="TableEntry"/>
            </w:pPr>
            <w:r w:rsidRPr="00D26514">
              <w:t>&lt;reference to section of TF or supple</w:t>
            </w:r>
            <w:r w:rsidR="002322FF" w:rsidRPr="00D26514">
              <w:t>ment document for details</w:t>
            </w:r>
            <w:r w:rsidRPr="00D26514">
              <w:t>&gt;</w:t>
            </w:r>
          </w:p>
        </w:tc>
        <w:tc>
          <w:tcPr>
            <w:tcW w:w="669" w:type="pct"/>
            <w:tcBorders>
              <w:top w:val="single" w:sz="4" w:space="0" w:color="auto"/>
              <w:left w:val="single" w:sz="4" w:space="0" w:color="auto"/>
              <w:bottom w:val="single" w:sz="4" w:space="0" w:color="auto"/>
              <w:right w:val="single" w:sz="4" w:space="0" w:color="auto"/>
            </w:tcBorders>
          </w:tcPr>
          <w:p w14:paraId="3B77ADF5" w14:textId="77777777" w:rsidR="008E3F6C" w:rsidRPr="00D26514" w:rsidRDefault="008E3F6C" w:rsidP="00BB76BC">
            <w:pPr>
              <w:pStyle w:val="TableEntry"/>
            </w:pPr>
            <w:r w:rsidRPr="00D26514">
              <w:t>&lt;reference to section of TF or supplement document for explanation, if applicable&gt;</w:t>
            </w:r>
          </w:p>
        </w:tc>
      </w:tr>
      <w:tr w:rsidR="008E3F6C" w:rsidRPr="00D26514" w14:paraId="5A5E68F1"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3A65303" w14:textId="77777777" w:rsidR="008E3F6C" w:rsidRPr="00D26514" w:rsidRDefault="00C250ED" w:rsidP="00EF1E77">
            <w:pPr>
              <w:pStyle w:val="TableEntry"/>
            </w:pPr>
            <w:r w:rsidRPr="00D26514">
              <w:t>&lt;</w:t>
            </w:r>
            <w:r w:rsidR="008E3F6C" w:rsidRPr="00D26514">
              <w:t>e.g., R [</w:t>
            </w:r>
            <w:proofErr w:type="gramStart"/>
            <w:r w:rsidR="008E3F6C" w:rsidRPr="00D26514">
              <w:t>0..</w:t>
            </w:r>
            <w:proofErr w:type="gramEnd"/>
            <w:r w:rsidR="008E3F6C"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4ECB92CC"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72CB8DEC" w14:textId="77777777" w:rsidR="008E3F6C" w:rsidRPr="00D26514" w:rsidRDefault="008E3F6C" w:rsidP="0032600B">
            <w:pPr>
              <w:pStyle w:val="TableEntry"/>
            </w:pPr>
            <w:r w:rsidRPr="00D26514">
              <w:t>Order</w:t>
            </w:r>
          </w:p>
        </w:tc>
        <w:tc>
          <w:tcPr>
            <w:tcW w:w="1220" w:type="pct"/>
            <w:tcBorders>
              <w:top w:val="single" w:sz="4" w:space="0" w:color="auto"/>
              <w:left w:val="single" w:sz="4" w:space="0" w:color="auto"/>
              <w:bottom w:val="single" w:sz="4" w:space="0" w:color="auto"/>
              <w:right w:val="single" w:sz="4" w:space="0" w:color="auto"/>
            </w:tcBorders>
            <w:vAlign w:val="center"/>
          </w:tcPr>
          <w:p w14:paraId="06109392" w14:textId="77777777" w:rsidR="008E3F6C" w:rsidRPr="00D26514" w:rsidRDefault="008E3F6C" w:rsidP="00BB76BC">
            <w:pPr>
              <w:pStyle w:val="TableEntry"/>
            </w:pPr>
            <w:r w:rsidRPr="00D26514">
              <w:t>1.3.6.1.4.1.19376.1.4.1.3.2</w:t>
            </w:r>
          </w:p>
        </w:tc>
        <w:tc>
          <w:tcPr>
            <w:tcW w:w="756" w:type="pct"/>
            <w:tcBorders>
              <w:top w:val="single" w:sz="4" w:space="0" w:color="auto"/>
              <w:left w:val="single" w:sz="4" w:space="0" w:color="auto"/>
              <w:bottom w:val="single" w:sz="4" w:space="0" w:color="auto"/>
              <w:right w:val="single" w:sz="4" w:space="0" w:color="auto"/>
            </w:tcBorders>
          </w:tcPr>
          <w:p w14:paraId="44F9ECD4" w14:textId="77777777" w:rsidR="008E3F6C" w:rsidRPr="00D26514" w:rsidRDefault="00AA69C0" w:rsidP="00BB76BC">
            <w:pPr>
              <w:pStyle w:val="TableEntry"/>
            </w:pPr>
            <w:r w:rsidRPr="00D26514">
              <w:t>CARD TF-3 6.3.2.H</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42FF61F9" w14:textId="77777777" w:rsidR="008E3F6C" w:rsidRPr="00D26514" w:rsidRDefault="008E3F6C" w:rsidP="00BB76BC">
            <w:pPr>
              <w:pStyle w:val="TableEntry"/>
            </w:pPr>
          </w:p>
        </w:tc>
      </w:tr>
      <w:tr w:rsidR="008E3F6C" w:rsidRPr="00D26514" w14:paraId="3188CE52"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2ECDD6F" w14:textId="77777777" w:rsidR="008E3F6C" w:rsidRPr="00D26514" w:rsidRDefault="003F252B" w:rsidP="00EF1E77">
            <w:pPr>
              <w:pStyle w:val="TableEntry"/>
            </w:pPr>
            <w:r w:rsidRPr="00D26514">
              <w:t>&lt;</w:t>
            </w:r>
            <w:r w:rsidR="008E3F6C" w:rsidRPr="00D26514">
              <w:t>e.g., M [</w:t>
            </w:r>
            <w:proofErr w:type="gramStart"/>
            <w:r w:rsidR="008E3F6C" w:rsidRPr="00D26514">
              <w:t>1..</w:t>
            </w:r>
            <w:proofErr w:type="gramEnd"/>
            <w:r w:rsidR="008E3F6C"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03F7DD25"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6EB849F" w14:textId="77777777" w:rsidR="008E3F6C" w:rsidRPr="00D26514" w:rsidRDefault="008E3F6C" w:rsidP="0032600B">
            <w:pPr>
              <w:pStyle w:val="TableEntry"/>
            </w:pPr>
            <w:r w:rsidRPr="00D26514">
              <w:t>Patient Demographics</w:t>
            </w:r>
          </w:p>
        </w:tc>
        <w:tc>
          <w:tcPr>
            <w:tcW w:w="1220" w:type="pct"/>
            <w:tcBorders>
              <w:top w:val="single" w:sz="4" w:space="0" w:color="auto"/>
              <w:left w:val="single" w:sz="4" w:space="0" w:color="auto"/>
              <w:bottom w:val="single" w:sz="4" w:space="0" w:color="auto"/>
              <w:right w:val="single" w:sz="4" w:space="0" w:color="auto"/>
            </w:tcBorders>
            <w:vAlign w:val="center"/>
          </w:tcPr>
          <w:p w14:paraId="244B99BC" w14:textId="77777777" w:rsidR="008E3F6C" w:rsidRPr="00D26514" w:rsidRDefault="008E3F6C" w:rsidP="00BB76BC">
            <w:pPr>
              <w:pStyle w:val="TableEntry"/>
            </w:pPr>
            <w:r w:rsidRPr="00D26514">
              <w:t>1.3.6.1.4.1.19376.1.4.1.3.3</w:t>
            </w:r>
          </w:p>
        </w:tc>
        <w:tc>
          <w:tcPr>
            <w:tcW w:w="756" w:type="pct"/>
            <w:tcBorders>
              <w:top w:val="single" w:sz="4" w:space="0" w:color="auto"/>
              <w:left w:val="single" w:sz="4" w:space="0" w:color="auto"/>
              <w:bottom w:val="single" w:sz="4" w:space="0" w:color="auto"/>
              <w:right w:val="single" w:sz="4" w:space="0" w:color="auto"/>
            </w:tcBorders>
          </w:tcPr>
          <w:p w14:paraId="03559033" w14:textId="77777777" w:rsidR="008E3F6C" w:rsidRPr="00D26514" w:rsidRDefault="00AA69C0" w:rsidP="00BB76BC">
            <w:pPr>
              <w:pStyle w:val="TableEntry"/>
            </w:pPr>
            <w:r w:rsidRPr="00D26514">
              <w:t>CARD TF-3 6.3.2.H</w:t>
            </w:r>
          </w:p>
        </w:tc>
        <w:tc>
          <w:tcPr>
            <w:tcW w:w="669" w:type="pct"/>
            <w:tcBorders>
              <w:top w:val="single" w:sz="4" w:space="0" w:color="auto"/>
              <w:left w:val="single" w:sz="4" w:space="0" w:color="auto"/>
              <w:bottom w:val="single" w:sz="4" w:space="0" w:color="auto"/>
              <w:right w:val="single" w:sz="4" w:space="0" w:color="auto"/>
            </w:tcBorders>
          </w:tcPr>
          <w:p w14:paraId="0489B246" w14:textId="77777777" w:rsidR="008E3F6C" w:rsidRPr="00D26514" w:rsidRDefault="00AA69C0" w:rsidP="00BB76BC">
            <w:pPr>
              <w:pStyle w:val="TableEntry"/>
            </w:pPr>
            <w:r w:rsidRPr="00D26514">
              <w:t>CARD TF-3 6.3.1.D.5.1</w:t>
            </w:r>
            <w:r w:rsidR="00C250ED" w:rsidRPr="00D26514">
              <w:t>&gt;</w:t>
            </w:r>
          </w:p>
        </w:tc>
      </w:tr>
      <w:tr w:rsidR="00B84D95" w:rsidRPr="00D26514" w14:paraId="40C83766"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685FDDAD" w14:textId="77777777" w:rsidR="00B84D95" w:rsidRPr="00D26514" w:rsidRDefault="00B84D95" w:rsidP="00597DB2">
            <w:pPr>
              <w:pStyle w:val="TableEntryHeader"/>
            </w:pPr>
            <w:r w:rsidRPr="00D26514">
              <w:t>Sections</w:t>
            </w:r>
          </w:p>
        </w:tc>
      </w:tr>
      <w:tr w:rsidR="00B84D95" w:rsidRPr="00D26514" w14:paraId="55A4C82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5C022011" w14:textId="77777777" w:rsidR="00B84D95" w:rsidRPr="00D26514" w:rsidRDefault="00B84D95" w:rsidP="00EF1E77">
            <w:pPr>
              <w:pStyle w:val="TableEntry"/>
            </w:pPr>
            <w:r w:rsidRPr="00D26514">
              <w:t xml:space="preserve">x </w:t>
            </w:r>
            <w:proofErr w:type="gramStart"/>
            <w:r w:rsidRPr="00D26514">
              <w:t>[?..</w:t>
            </w:r>
            <w:proofErr w:type="gramEnd"/>
            <w:r w:rsidRPr="00D26514">
              <w:t>?]</w:t>
            </w:r>
          </w:p>
        </w:tc>
        <w:tc>
          <w:tcPr>
            <w:tcW w:w="719" w:type="pct"/>
            <w:tcBorders>
              <w:top w:val="single" w:sz="4" w:space="0" w:color="auto"/>
              <w:left w:val="single" w:sz="4" w:space="0" w:color="auto"/>
              <w:bottom w:val="single" w:sz="4" w:space="0" w:color="auto"/>
              <w:right w:val="single" w:sz="4" w:space="0" w:color="auto"/>
            </w:tcBorders>
            <w:vAlign w:val="center"/>
          </w:tcPr>
          <w:p w14:paraId="5895081D"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68651580" w14:textId="77777777" w:rsidR="00B84D95" w:rsidRPr="00D26514" w:rsidRDefault="00B84D95" w:rsidP="0032600B">
            <w:pPr>
              <w:pStyle w:val="TableEntry"/>
            </w:pPr>
            <w:r w:rsidRPr="00D26514">
              <w:t>&lt;Section name&gt;</w:t>
            </w:r>
          </w:p>
        </w:tc>
        <w:tc>
          <w:tcPr>
            <w:tcW w:w="1220" w:type="pct"/>
            <w:tcBorders>
              <w:top w:val="single" w:sz="4" w:space="0" w:color="auto"/>
              <w:left w:val="single" w:sz="4" w:space="0" w:color="auto"/>
              <w:bottom w:val="single" w:sz="4" w:space="0" w:color="auto"/>
              <w:right w:val="single" w:sz="4" w:space="0" w:color="auto"/>
            </w:tcBorders>
            <w:vAlign w:val="center"/>
          </w:tcPr>
          <w:p w14:paraId="08F6CEF5" w14:textId="77777777" w:rsidR="00B84D95" w:rsidRPr="00D26514" w:rsidRDefault="00B84D95" w:rsidP="00BB76BC">
            <w:pPr>
              <w:pStyle w:val="TableEntry"/>
            </w:pPr>
            <w:r w:rsidRPr="00D26514">
              <w:t>&lt;oid&gt;</w:t>
            </w:r>
          </w:p>
        </w:tc>
        <w:tc>
          <w:tcPr>
            <w:tcW w:w="756" w:type="pct"/>
            <w:tcBorders>
              <w:top w:val="single" w:sz="4" w:space="0" w:color="auto"/>
              <w:left w:val="single" w:sz="4" w:space="0" w:color="auto"/>
              <w:bottom w:val="single" w:sz="4" w:space="0" w:color="auto"/>
              <w:right w:val="single" w:sz="4" w:space="0" w:color="auto"/>
            </w:tcBorders>
          </w:tcPr>
          <w:p w14:paraId="7F6E3F5A" w14:textId="77777777" w:rsidR="00B84D95" w:rsidRPr="00D26514" w:rsidRDefault="002322FF" w:rsidP="00BB76BC">
            <w:pPr>
              <w:pStyle w:val="TableEntry"/>
            </w:pPr>
            <w:r w:rsidRPr="00D26514">
              <w:t>&lt;reference to section of TF or supplement document for details&gt;</w:t>
            </w:r>
          </w:p>
        </w:tc>
        <w:tc>
          <w:tcPr>
            <w:tcW w:w="669" w:type="pct"/>
            <w:tcBorders>
              <w:top w:val="single" w:sz="4" w:space="0" w:color="auto"/>
              <w:left w:val="single" w:sz="4" w:space="0" w:color="auto"/>
              <w:bottom w:val="single" w:sz="4" w:space="0" w:color="auto"/>
              <w:right w:val="single" w:sz="4" w:space="0" w:color="auto"/>
            </w:tcBorders>
          </w:tcPr>
          <w:p w14:paraId="4381624C" w14:textId="77777777" w:rsidR="00B84D95" w:rsidRPr="00D26514" w:rsidRDefault="00B84D95" w:rsidP="00BB76BC">
            <w:pPr>
              <w:pStyle w:val="TableEntry"/>
            </w:pPr>
            <w:r w:rsidRPr="00D26514">
              <w:t>&lt;reference to section of TF or supplement document for explanation, if applicable&gt;</w:t>
            </w:r>
          </w:p>
        </w:tc>
      </w:tr>
      <w:tr w:rsidR="00B84D95" w:rsidRPr="00D26514" w14:paraId="12F48A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2D9FC2D5" w14:textId="77777777" w:rsidR="00B84D95" w:rsidRPr="00D26514" w:rsidRDefault="00C250ED" w:rsidP="00EF1E77">
            <w:pPr>
              <w:pStyle w:val="TableEntry"/>
            </w:pPr>
            <w:r w:rsidRPr="00D26514">
              <w:t>&lt;</w:t>
            </w:r>
            <w:r w:rsidR="00B84D95" w:rsidRPr="00D26514">
              <w:t>e.g., M [</w:t>
            </w:r>
            <w:proofErr w:type="gramStart"/>
            <w:r w:rsidR="00B84D95" w:rsidRPr="00D26514">
              <w:t>1..</w:t>
            </w:r>
            <w:proofErr w:type="gramEnd"/>
            <w:r w:rsidR="00B84D95"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65023B7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21B05F7C" w14:textId="77777777" w:rsidR="00B84D95" w:rsidRPr="00D26514" w:rsidRDefault="00B84D95" w:rsidP="0032600B">
            <w:pPr>
              <w:pStyle w:val="TableEntry"/>
            </w:pPr>
            <w:r w:rsidRPr="00D26514">
              <w:t xml:space="preserve">Medications </w:t>
            </w:r>
          </w:p>
        </w:tc>
        <w:tc>
          <w:tcPr>
            <w:tcW w:w="1220" w:type="pct"/>
            <w:tcBorders>
              <w:top w:val="single" w:sz="4" w:space="0" w:color="auto"/>
              <w:left w:val="single" w:sz="4" w:space="0" w:color="auto"/>
              <w:bottom w:val="single" w:sz="4" w:space="0" w:color="auto"/>
              <w:right w:val="single" w:sz="4" w:space="0" w:color="auto"/>
            </w:tcBorders>
            <w:vAlign w:val="center"/>
          </w:tcPr>
          <w:p w14:paraId="064BD950" w14:textId="77777777" w:rsidR="00B84D95" w:rsidRPr="00D26514" w:rsidRDefault="00B84D95" w:rsidP="00BB76BC">
            <w:pPr>
              <w:pStyle w:val="TableEntry"/>
            </w:pPr>
            <w:r w:rsidRPr="00D26514">
              <w:t xml:space="preserve"> 1.3.6.1.4.1.19376.1.5.3.1.3.19</w:t>
            </w:r>
          </w:p>
        </w:tc>
        <w:tc>
          <w:tcPr>
            <w:tcW w:w="756" w:type="pct"/>
            <w:tcBorders>
              <w:top w:val="single" w:sz="4" w:space="0" w:color="auto"/>
              <w:left w:val="single" w:sz="4" w:space="0" w:color="auto"/>
              <w:bottom w:val="single" w:sz="4" w:space="0" w:color="auto"/>
              <w:right w:val="single" w:sz="4" w:space="0" w:color="auto"/>
            </w:tcBorders>
          </w:tcPr>
          <w:p w14:paraId="26DC8D8F" w14:textId="77777777" w:rsidR="00B84D95" w:rsidRPr="00D26514" w:rsidRDefault="00B84D95" w:rsidP="00BB76BC">
            <w:pPr>
              <w:pStyle w:val="TableEntry"/>
            </w:pPr>
            <w:r w:rsidRPr="00D26514">
              <w:t>PCC TF-2</w:t>
            </w:r>
          </w:p>
        </w:tc>
        <w:tc>
          <w:tcPr>
            <w:tcW w:w="669" w:type="pct"/>
            <w:tcBorders>
              <w:top w:val="single" w:sz="4" w:space="0" w:color="auto"/>
              <w:left w:val="single" w:sz="4" w:space="0" w:color="auto"/>
              <w:bottom w:val="single" w:sz="4" w:space="0" w:color="auto"/>
              <w:right w:val="single" w:sz="4" w:space="0" w:color="auto"/>
            </w:tcBorders>
          </w:tcPr>
          <w:p w14:paraId="762F62F7" w14:textId="77777777" w:rsidR="00B84D95" w:rsidRPr="00D26514" w:rsidDel="007A1B70" w:rsidRDefault="00AA69C0" w:rsidP="00BB76BC">
            <w:pPr>
              <w:pStyle w:val="TableEntry"/>
            </w:pPr>
            <w:r w:rsidRPr="00D26514">
              <w:t>CARD TF-3 6.3.1.D.5.2</w:t>
            </w:r>
            <w:r w:rsidR="003F252B" w:rsidRPr="00D26514">
              <w:t>&gt;</w:t>
            </w:r>
          </w:p>
        </w:tc>
      </w:tr>
      <w:tr w:rsidR="00B84D95" w:rsidRPr="00D26514" w14:paraId="3264CFCD"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A732CFE" w14:textId="77777777" w:rsidR="00B84D95" w:rsidRPr="00D26514" w:rsidRDefault="003F252B" w:rsidP="00EF1E77">
            <w:pPr>
              <w:pStyle w:val="TableEntry"/>
            </w:pPr>
            <w:r w:rsidRPr="00D26514">
              <w:t>&lt;</w:t>
            </w:r>
            <w:r w:rsidR="00B84D95" w:rsidRPr="00D26514">
              <w:t>e.g., R [</w:t>
            </w:r>
            <w:proofErr w:type="gramStart"/>
            <w:r w:rsidR="00B84D95" w:rsidRPr="00D26514">
              <w:t>1..</w:t>
            </w:r>
            <w:proofErr w:type="gramEnd"/>
            <w:r w:rsidR="00B84D95"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3F91DED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A1EE4C0" w14:textId="77777777" w:rsidR="00B84D95" w:rsidRPr="00D26514" w:rsidRDefault="00B84D95" w:rsidP="0032600B">
            <w:pPr>
              <w:pStyle w:val="TableEntry"/>
            </w:pPr>
            <w:r w:rsidRPr="00D26514">
              <w:t>Coded Social History</w:t>
            </w:r>
          </w:p>
        </w:tc>
        <w:tc>
          <w:tcPr>
            <w:tcW w:w="1220" w:type="pct"/>
            <w:tcBorders>
              <w:top w:val="single" w:sz="4" w:space="0" w:color="auto"/>
              <w:left w:val="single" w:sz="4" w:space="0" w:color="auto"/>
              <w:bottom w:val="single" w:sz="4" w:space="0" w:color="auto"/>
              <w:right w:val="single" w:sz="4" w:space="0" w:color="auto"/>
            </w:tcBorders>
            <w:vAlign w:val="center"/>
          </w:tcPr>
          <w:p w14:paraId="6E3A833F" w14:textId="77777777" w:rsidR="00B84D95" w:rsidRPr="00D26514" w:rsidRDefault="00B84D95" w:rsidP="00BB76BC">
            <w:pPr>
              <w:pStyle w:val="TableEntry"/>
            </w:pPr>
            <w:r w:rsidRPr="00D26514">
              <w:t xml:space="preserve"> 1.3.6.1.4.1.19376.1.5.3.1.3.16.1</w:t>
            </w:r>
          </w:p>
        </w:tc>
        <w:tc>
          <w:tcPr>
            <w:tcW w:w="756" w:type="pct"/>
            <w:tcBorders>
              <w:top w:val="single" w:sz="4" w:space="0" w:color="auto"/>
              <w:left w:val="single" w:sz="4" w:space="0" w:color="auto"/>
              <w:bottom w:val="single" w:sz="4" w:space="0" w:color="auto"/>
              <w:right w:val="single" w:sz="4" w:space="0" w:color="auto"/>
            </w:tcBorders>
          </w:tcPr>
          <w:p w14:paraId="55C9FE7F" w14:textId="77777777" w:rsidR="00B84D95" w:rsidRPr="00D26514" w:rsidRDefault="00AA69C0" w:rsidP="00BB76BC">
            <w:pPr>
              <w:pStyle w:val="TableEntry"/>
            </w:pPr>
            <w:r w:rsidRPr="00D26514">
              <w:t>CARD TF-3 6.3.</w:t>
            </w:r>
            <w:proofErr w:type="gramStart"/>
            <w:r w:rsidRPr="00D26514">
              <w:t>3.S</w:t>
            </w:r>
            <w:proofErr w:type="gramEnd"/>
          </w:p>
        </w:tc>
        <w:tc>
          <w:tcPr>
            <w:tcW w:w="669" w:type="pct"/>
            <w:tcBorders>
              <w:top w:val="single" w:sz="4" w:space="0" w:color="auto"/>
              <w:left w:val="single" w:sz="4" w:space="0" w:color="auto"/>
              <w:bottom w:val="single" w:sz="4" w:space="0" w:color="auto"/>
              <w:right w:val="single" w:sz="4" w:space="0" w:color="auto"/>
            </w:tcBorders>
          </w:tcPr>
          <w:p w14:paraId="41353CA8" w14:textId="77777777" w:rsidR="00B84D95" w:rsidRPr="00D26514" w:rsidRDefault="00AA69C0" w:rsidP="00BB76BC">
            <w:pPr>
              <w:pStyle w:val="TableEntry"/>
            </w:pPr>
            <w:r w:rsidRPr="00D26514">
              <w:t>CARD TF-3 6.3.1.D.5.3</w:t>
            </w:r>
            <w:r w:rsidR="003F252B" w:rsidRPr="00D26514">
              <w:t>&gt;</w:t>
            </w:r>
          </w:p>
        </w:tc>
      </w:tr>
      <w:tr w:rsidR="00B84D95" w:rsidRPr="00D26514" w14:paraId="3A4878B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6084ABFC" w14:textId="77777777" w:rsidR="00B84D95" w:rsidRPr="00D26514" w:rsidRDefault="003F252B" w:rsidP="00EF1E77">
            <w:pPr>
              <w:pStyle w:val="TableEntry"/>
            </w:pPr>
            <w:r w:rsidRPr="00D26514">
              <w:t>&lt;</w:t>
            </w:r>
            <w:r w:rsidR="00B84D95" w:rsidRPr="00D26514">
              <w:t>e.g., O [</w:t>
            </w:r>
            <w:proofErr w:type="gramStart"/>
            <w:r w:rsidR="00B84D95" w:rsidRPr="00D26514">
              <w:t>0..</w:t>
            </w:r>
            <w:proofErr w:type="gramEnd"/>
            <w:r w:rsidR="00B84D95"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5CC6CB72"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177B9A4" w14:textId="77777777" w:rsidR="00B84D95" w:rsidRPr="00D26514" w:rsidRDefault="00B84D95" w:rsidP="0032600B">
            <w:pPr>
              <w:pStyle w:val="TableEntry"/>
            </w:pPr>
            <w:r w:rsidRPr="00D26514">
              <w:t>Physical Examination</w:t>
            </w:r>
          </w:p>
        </w:tc>
        <w:tc>
          <w:tcPr>
            <w:tcW w:w="1220" w:type="pct"/>
            <w:tcBorders>
              <w:top w:val="single" w:sz="4" w:space="0" w:color="auto"/>
              <w:left w:val="single" w:sz="4" w:space="0" w:color="auto"/>
              <w:bottom w:val="single" w:sz="4" w:space="0" w:color="auto"/>
              <w:right w:val="single" w:sz="4" w:space="0" w:color="auto"/>
            </w:tcBorders>
            <w:vAlign w:val="center"/>
          </w:tcPr>
          <w:p w14:paraId="7919B1A0" w14:textId="77777777" w:rsidR="00B84D95" w:rsidRPr="00D26514" w:rsidRDefault="00B84D95" w:rsidP="00BB76BC">
            <w:pPr>
              <w:pStyle w:val="TableEntry"/>
            </w:pPr>
            <w:r w:rsidRPr="00D26514">
              <w:t>2.16.840.1.113883.10.20.2.10</w:t>
            </w:r>
          </w:p>
        </w:tc>
        <w:tc>
          <w:tcPr>
            <w:tcW w:w="756" w:type="pct"/>
            <w:tcBorders>
              <w:top w:val="single" w:sz="4" w:space="0" w:color="auto"/>
              <w:left w:val="single" w:sz="4" w:space="0" w:color="auto"/>
              <w:bottom w:val="single" w:sz="4" w:space="0" w:color="auto"/>
              <w:right w:val="single" w:sz="4" w:space="0" w:color="auto"/>
            </w:tcBorders>
          </w:tcPr>
          <w:p w14:paraId="69C03A4A" w14:textId="77777777" w:rsidR="00B84D95" w:rsidRPr="00D26514" w:rsidRDefault="00B84D95" w:rsidP="00BB76BC">
            <w:pPr>
              <w:pStyle w:val="TableEntry"/>
            </w:pPr>
            <w:r w:rsidRPr="00D26514">
              <w:t>CDA-PN</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0E8909C5" w14:textId="77777777" w:rsidR="00B84D95" w:rsidRPr="00D26514" w:rsidRDefault="00B84D95" w:rsidP="00BB76BC">
            <w:pPr>
              <w:pStyle w:val="TableEntry"/>
            </w:pPr>
          </w:p>
        </w:tc>
      </w:tr>
      <w:tr w:rsidR="00B84D95" w:rsidRPr="00D26514" w14:paraId="77EEF3EA" w14:textId="77777777" w:rsidTr="00EA3BCB">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094C26DB" w14:textId="77777777" w:rsidR="00B84D95" w:rsidRPr="00D26514" w:rsidRDefault="003F252B" w:rsidP="00EF1E77">
            <w:pPr>
              <w:pStyle w:val="TableEntry"/>
            </w:pPr>
            <w:r w:rsidRPr="00D26514">
              <w:t>&lt;</w:t>
            </w:r>
            <w:r w:rsidR="00B84D95" w:rsidRPr="00D26514">
              <w:t>e.g., C [</w:t>
            </w:r>
            <w:proofErr w:type="gramStart"/>
            <w:r w:rsidR="00B84D95" w:rsidRPr="00D26514">
              <w:t>1..</w:t>
            </w:r>
            <w:proofErr w:type="gramEnd"/>
            <w:r w:rsidR="00B84D95"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497B4446" w14:textId="77777777" w:rsidR="00B84D95" w:rsidRPr="00D26514" w:rsidRDefault="00AA69C0" w:rsidP="005D6176">
            <w:pPr>
              <w:pStyle w:val="TableEntry"/>
            </w:pPr>
            <w:r w:rsidRPr="00D26514">
              <w:t>CARD TF-3 6.3.</w:t>
            </w:r>
            <w:proofErr w:type="gramStart"/>
            <w:r w:rsidRPr="00D26514">
              <w:t>1.D.</w:t>
            </w:r>
            <w:proofErr w:type="gramEnd"/>
            <w:r w:rsidRPr="00D26514">
              <w:t>5.4</w:t>
            </w:r>
          </w:p>
        </w:tc>
        <w:tc>
          <w:tcPr>
            <w:tcW w:w="1245" w:type="pct"/>
            <w:tcBorders>
              <w:top w:val="single" w:sz="4" w:space="0" w:color="auto"/>
              <w:left w:val="single" w:sz="4" w:space="0" w:color="auto"/>
              <w:bottom w:val="single" w:sz="4" w:space="0" w:color="auto"/>
              <w:right w:val="single" w:sz="4" w:space="0" w:color="auto"/>
            </w:tcBorders>
            <w:vAlign w:val="center"/>
          </w:tcPr>
          <w:p w14:paraId="18F70B6C" w14:textId="77777777" w:rsidR="00B84D95" w:rsidRPr="00D26514" w:rsidRDefault="00B84D95" w:rsidP="0032600B">
            <w:pPr>
              <w:pStyle w:val="TableEntry"/>
            </w:pPr>
            <w:r w:rsidRPr="00D26514">
              <w:t xml:space="preserve">DICOM Object Catalog </w:t>
            </w:r>
          </w:p>
        </w:tc>
        <w:tc>
          <w:tcPr>
            <w:tcW w:w="1220" w:type="pct"/>
            <w:tcBorders>
              <w:top w:val="single" w:sz="4" w:space="0" w:color="auto"/>
              <w:left w:val="single" w:sz="4" w:space="0" w:color="auto"/>
              <w:bottom w:val="single" w:sz="4" w:space="0" w:color="auto"/>
              <w:right w:val="single" w:sz="4" w:space="0" w:color="auto"/>
            </w:tcBorders>
            <w:vAlign w:val="center"/>
          </w:tcPr>
          <w:p w14:paraId="587DE77A" w14:textId="77777777" w:rsidR="00B84D95" w:rsidRPr="00D26514" w:rsidRDefault="00B84D95" w:rsidP="00BB76BC">
            <w:pPr>
              <w:pStyle w:val="TableEntry"/>
            </w:pPr>
            <w:r w:rsidRPr="00D26514">
              <w:t>1.3.6.1.4.1.19376.1.4.1.2.15</w:t>
            </w:r>
          </w:p>
        </w:tc>
        <w:tc>
          <w:tcPr>
            <w:tcW w:w="756" w:type="pct"/>
            <w:tcBorders>
              <w:top w:val="single" w:sz="4" w:space="0" w:color="auto"/>
              <w:left w:val="single" w:sz="4" w:space="0" w:color="auto"/>
              <w:bottom w:val="single" w:sz="4" w:space="0" w:color="auto"/>
              <w:right w:val="single" w:sz="4" w:space="0" w:color="auto"/>
            </w:tcBorders>
          </w:tcPr>
          <w:p w14:paraId="71262AD4" w14:textId="77777777" w:rsidR="00B84D95" w:rsidRPr="00D26514" w:rsidRDefault="00B84D95" w:rsidP="00BB76BC">
            <w:pPr>
              <w:pStyle w:val="TableEntry"/>
            </w:pPr>
            <w:r w:rsidRPr="00D26514">
              <w:t>CDA-PN</w:t>
            </w:r>
            <w:r w:rsidR="00C250ED" w:rsidRPr="00D26514">
              <w:t>&gt;</w:t>
            </w:r>
          </w:p>
        </w:tc>
        <w:tc>
          <w:tcPr>
            <w:tcW w:w="669" w:type="pct"/>
            <w:tcBorders>
              <w:top w:val="single" w:sz="4" w:space="0" w:color="auto"/>
              <w:left w:val="single" w:sz="4" w:space="0" w:color="auto"/>
              <w:bottom w:val="single" w:sz="4" w:space="0" w:color="auto"/>
              <w:right w:val="single" w:sz="4" w:space="0" w:color="auto"/>
            </w:tcBorders>
          </w:tcPr>
          <w:p w14:paraId="6045FC5A" w14:textId="77777777" w:rsidR="00B84D95" w:rsidRPr="00D26514" w:rsidRDefault="00B84D95" w:rsidP="00BB76BC">
            <w:pPr>
              <w:pStyle w:val="TableEntry"/>
            </w:pPr>
          </w:p>
        </w:tc>
      </w:tr>
    </w:tbl>
    <w:p w14:paraId="52939A1A" w14:textId="77777777" w:rsidR="00144F18" w:rsidRPr="00D26514" w:rsidRDefault="00144F18" w:rsidP="00EA3BCB">
      <w:pPr>
        <w:pStyle w:val="BodyText"/>
        <w:rPr>
          <w:rFonts w:eastAsia="Calibri"/>
        </w:rPr>
      </w:pPr>
    </w:p>
    <w:p w14:paraId="7EAA8638" w14:textId="77777777" w:rsidR="00B84D95" w:rsidRPr="00D26514" w:rsidRDefault="00B84D95" w:rsidP="00597DB2">
      <w:pPr>
        <w:pStyle w:val="AuthorInstructions"/>
      </w:pPr>
      <w:r w:rsidRPr="00D26514">
        <w:t xml:space="preserve">&lt;For each </w:t>
      </w:r>
      <w:r w:rsidR="002322FF" w:rsidRPr="00D26514">
        <w:t xml:space="preserve">(1:1 correspondence) </w:t>
      </w:r>
      <w:r w:rsidRPr="00D26514">
        <w:t>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6EEC1F0E" w14:textId="77777777" w:rsidR="00BC3E9F" w:rsidRPr="00D26514" w:rsidRDefault="00BC3E9F" w:rsidP="00597DB2">
      <w:pPr>
        <w:pStyle w:val="AuthorInstructions"/>
      </w:pPr>
      <w:r w:rsidRPr="00D26514">
        <w:t>&lt;Note that every Conditional element MUST have an explanatory paragraph referenced below.&gt;</w:t>
      </w:r>
    </w:p>
    <w:p w14:paraId="73706115" w14:textId="77777777" w:rsidR="00B84D95" w:rsidRPr="00D26514" w:rsidRDefault="00B84D95" w:rsidP="00597DB2">
      <w:pPr>
        <w:pStyle w:val="AuthorInstructions"/>
      </w:pPr>
      <w:r w:rsidRPr="00D26514">
        <w:lastRenderedPageBreak/>
        <w:t>&lt;It is required to use SHALL, SHOULD, or MAY in each definition as defined in Appendix E of the Technical Frameworks General Introduction.&gt;</w:t>
      </w:r>
    </w:p>
    <w:p w14:paraId="39494C5A" w14:textId="77777777" w:rsidR="00871613" w:rsidRPr="00D26514" w:rsidRDefault="000F13F5" w:rsidP="004046B6">
      <w:pPr>
        <w:pStyle w:val="Heading6"/>
        <w:numPr>
          <w:ilvl w:val="0"/>
          <w:numId w:val="0"/>
        </w:numPr>
        <w:rPr>
          <w:noProof w:val="0"/>
        </w:rPr>
      </w:pPr>
      <w:bookmarkStart w:id="231" w:name="_6.2.1.1.6.1_Service_Event"/>
      <w:bookmarkStart w:id="232" w:name="_Toc296340347"/>
      <w:bookmarkStart w:id="233" w:name="_Toc345074704"/>
      <w:bookmarkStart w:id="234" w:name="_Toc500238815"/>
      <w:bookmarkEnd w:id="231"/>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.1 </w:t>
      </w:r>
      <w:r w:rsidR="00570B52" w:rsidRPr="00D26514">
        <w:rPr>
          <w:noProof w:val="0"/>
        </w:rPr>
        <w:t>&lt;Header Element or Section Name&gt;</w:t>
      </w:r>
      <w:r w:rsidR="00871613" w:rsidRPr="00D26514">
        <w:rPr>
          <w:noProof w:val="0"/>
        </w:rPr>
        <w:t xml:space="preserve"> </w:t>
      </w:r>
      <w:r w:rsidR="00B84D95" w:rsidRPr="00D26514">
        <w:rPr>
          <w:noProof w:val="0"/>
        </w:rPr>
        <w:t>&lt;</w:t>
      </w:r>
      <w:r w:rsidR="007F7801" w:rsidRPr="00D26514">
        <w:rPr>
          <w:noProof w:val="0"/>
        </w:rPr>
        <w:t xml:space="preserve">Vocabulary </w:t>
      </w:r>
      <w:r w:rsidR="00871613" w:rsidRPr="00D26514">
        <w:rPr>
          <w:noProof w:val="0"/>
        </w:rPr>
        <w:t>Constraint</w:t>
      </w:r>
      <w:bookmarkEnd w:id="232"/>
      <w:r w:rsidR="00B84D95" w:rsidRPr="00D26514">
        <w:rPr>
          <w:noProof w:val="0"/>
        </w:rPr>
        <w:t xml:space="preserve"> or Condition&gt;</w:t>
      </w:r>
      <w:bookmarkEnd w:id="233"/>
      <w:bookmarkEnd w:id="234"/>
    </w:p>
    <w:p w14:paraId="4C02FDEC" w14:textId="77777777" w:rsidR="00570B52" w:rsidRPr="00D26514" w:rsidRDefault="00570B52" w:rsidP="00597DB2">
      <w:pPr>
        <w:pStyle w:val="AuthorInstructions"/>
        <w:rPr>
          <w:lang w:eastAsia="x-none"/>
        </w:rPr>
      </w:pPr>
      <w:r w:rsidRPr="00D26514">
        <w:rPr>
          <w:lang w:eastAsia="x-none"/>
        </w:rPr>
        <w:t>&lt;</w:t>
      </w:r>
      <w:r w:rsidRPr="00D26514">
        <w:t xml:space="preserve">add vocabulary constraint </w:t>
      </w:r>
      <w:r w:rsidR="00B84D95" w:rsidRPr="00D26514">
        <w:t xml:space="preserve">or condition </w:t>
      </w:r>
      <w:r w:rsidRPr="00D26514">
        <w:t>definition&gt;</w:t>
      </w:r>
    </w:p>
    <w:p w14:paraId="29D42FC9" w14:textId="77777777" w:rsidR="00570B52" w:rsidRPr="00D26514" w:rsidRDefault="00570B52" w:rsidP="00597DB2">
      <w:pPr>
        <w:pStyle w:val="AuthorInstructions"/>
        <w:rPr>
          <w:lang w:eastAsia="x-none"/>
        </w:rPr>
      </w:pPr>
      <w:r w:rsidRPr="00D26514">
        <w:rPr>
          <w:lang w:eastAsia="x-none"/>
        </w:rPr>
        <w:t>&lt;remove example below prior to public comment:&gt;</w:t>
      </w:r>
    </w:p>
    <w:p w14:paraId="4C39FED2" w14:textId="7DED4BB0" w:rsidR="00570B52" w:rsidRPr="00D26514" w:rsidRDefault="00340176" w:rsidP="00871613">
      <w:pPr>
        <w:pStyle w:val="BodyText"/>
        <w:rPr>
          <w:rFonts w:eastAsia="Calibri"/>
        </w:rPr>
      </w:pPr>
      <w:r w:rsidRPr="00D26514">
        <w:t>&lt;</w:t>
      </w:r>
      <w:r w:rsidR="00570B52" w:rsidRPr="00D26514">
        <w:t xml:space="preserve">e.g., </w:t>
      </w:r>
      <w:r w:rsidR="00871613" w:rsidRPr="00D26514">
        <w:t xml:space="preserve">The value for serviceEvent / code SHOULD be drawn from value set </w:t>
      </w:r>
      <w:r w:rsidR="00AA69C0" w:rsidRPr="00D26514">
        <w:rPr>
          <w:rFonts w:eastAsia="Calibri"/>
        </w:rPr>
        <w:t>1.3.6.1.4.1.19376.1.4.1.5.2 Cardiac Imaging Procedures</w:t>
      </w:r>
      <w:r w:rsidR="00871613" w:rsidRPr="00D26514">
        <w:rPr>
          <w:rFonts w:eastAsia="Calibri"/>
        </w:rPr>
        <w:t>.</w:t>
      </w:r>
    </w:p>
    <w:p w14:paraId="67F19F18" w14:textId="77777777" w:rsidR="009F5CC2" w:rsidRPr="00D26514" w:rsidRDefault="009F5CC2" w:rsidP="00871613">
      <w:pPr>
        <w:pStyle w:val="BodyText"/>
        <w:rPr>
          <w:rFonts w:eastAsia="Calibri"/>
        </w:rPr>
      </w:pPr>
      <w:bookmarkStart w:id="235" w:name="_6.2.1.1.6.2_Medications_Section"/>
      <w:bookmarkStart w:id="236" w:name="_Toc296340348"/>
      <w:bookmarkEnd w:id="235"/>
      <w:r w:rsidRPr="00D26514">
        <w:rPr>
          <w:rFonts w:eastAsia="Calibri"/>
        </w:rPr>
        <w:t>OR</w:t>
      </w:r>
    </w:p>
    <w:p w14:paraId="3B714FA2" w14:textId="77777777" w:rsidR="00570B52" w:rsidRPr="00D26514" w:rsidRDefault="009F5CC2" w:rsidP="00871613">
      <w:pPr>
        <w:pStyle w:val="BodyText"/>
        <w:rPr>
          <w:rFonts w:eastAsia="Calibri"/>
        </w:rPr>
      </w:pPr>
      <w:r w:rsidRPr="00D26514">
        <w:rPr>
          <w:rFonts w:eastAsia="Calibri"/>
        </w:rPr>
        <w:t>The value for serviceEvent/code SHOULD be drawn from the value set bound to the concept domain UV_CardiacImagingProcedures.</w:t>
      </w:r>
      <w:r w:rsidR="00340176" w:rsidRPr="00D26514">
        <w:rPr>
          <w:rFonts w:eastAsia="Calibri"/>
        </w:rPr>
        <w:t>&gt;</w:t>
      </w:r>
    </w:p>
    <w:p w14:paraId="3EAB1F1A" w14:textId="77777777" w:rsidR="00871613" w:rsidRPr="00D26514" w:rsidRDefault="000F13F5" w:rsidP="005B5D47">
      <w:pPr>
        <w:pStyle w:val="Heading6"/>
        <w:numPr>
          <w:ilvl w:val="0"/>
          <w:numId w:val="0"/>
        </w:numPr>
        <w:rPr>
          <w:noProof w:val="0"/>
        </w:rPr>
      </w:pPr>
      <w:bookmarkStart w:id="237" w:name="_Toc345074705"/>
      <w:bookmarkStart w:id="238" w:name="_Toc500238816"/>
      <w:r w:rsidRPr="00D26514">
        <w:rPr>
          <w:noProof w:val="0"/>
        </w:rPr>
        <w:t>6.3.1.</w:t>
      </w:r>
      <w:r w:rsidR="008D45BC" w:rsidRPr="00D26514">
        <w:rPr>
          <w:noProof w:val="0"/>
        </w:rPr>
        <w:t>D</w:t>
      </w:r>
      <w:r w:rsidR="00570B52" w:rsidRPr="00D26514">
        <w:rPr>
          <w:noProof w:val="0"/>
        </w:rPr>
        <w:t>.5</w:t>
      </w:r>
      <w:r w:rsidR="00871613" w:rsidRPr="00D26514">
        <w:rPr>
          <w:noProof w:val="0"/>
        </w:rPr>
        <w:t xml:space="preserve">.2 </w:t>
      </w:r>
      <w:r w:rsidR="00570B52" w:rsidRPr="00D26514">
        <w:rPr>
          <w:noProof w:val="0"/>
        </w:rPr>
        <w:t xml:space="preserve">&lt;Header Element or Section Name&gt; </w:t>
      </w:r>
      <w:r w:rsidR="00B84D95" w:rsidRPr="00D26514">
        <w:rPr>
          <w:noProof w:val="0"/>
        </w:rPr>
        <w:t>&lt;</w:t>
      </w:r>
      <w:r w:rsidR="00570B52" w:rsidRPr="00D26514">
        <w:rPr>
          <w:noProof w:val="0"/>
        </w:rPr>
        <w:t xml:space="preserve">Vocabulary </w:t>
      </w:r>
      <w:r w:rsidR="00871613" w:rsidRPr="00D26514">
        <w:rPr>
          <w:noProof w:val="0"/>
        </w:rPr>
        <w:t>Constraint</w:t>
      </w:r>
      <w:bookmarkEnd w:id="236"/>
      <w:r w:rsidR="00B84D95" w:rsidRPr="00D26514">
        <w:rPr>
          <w:noProof w:val="0"/>
        </w:rPr>
        <w:t xml:space="preserve"> or Condition&gt;</w:t>
      </w:r>
      <w:bookmarkEnd w:id="237"/>
      <w:bookmarkEnd w:id="238"/>
    </w:p>
    <w:p w14:paraId="45D505F5" w14:textId="77777777" w:rsidR="00B84D95" w:rsidRPr="00D26514" w:rsidRDefault="00B84D95" w:rsidP="00597DB2">
      <w:pPr>
        <w:pStyle w:val="AuthorInstructions"/>
      </w:pPr>
      <w:r w:rsidRPr="00D26514">
        <w:rPr>
          <w:lang w:eastAsia="x-none"/>
        </w:rPr>
        <w:t>&lt;</w:t>
      </w:r>
      <w:r w:rsidRPr="00D26514">
        <w:t>add vocabulary constraint or condition definition&gt;</w:t>
      </w:r>
    </w:p>
    <w:p w14:paraId="185255DB" w14:textId="77777777" w:rsidR="00570B52" w:rsidRPr="00D26514" w:rsidRDefault="00570B52" w:rsidP="00597DB2">
      <w:pPr>
        <w:pStyle w:val="AuthorInstructions"/>
      </w:pPr>
      <w:r w:rsidRPr="00D26514">
        <w:t>&lt;remove example below prior to public comment:&gt;</w:t>
      </w:r>
    </w:p>
    <w:p w14:paraId="29B481D6" w14:textId="4B64970E" w:rsidR="00871613" w:rsidRPr="00D26514" w:rsidRDefault="00340176" w:rsidP="00EF1E77">
      <w:pPr>
        <w:pStyle w:val="BodyText"/>
        <w:rPr>
          <w:rFonts w:eastAsia="Calibri"/>
        </w:rPr>
      </w:pPr>
      <w:r w:rsidRPr="00D26514">
        <w:t>&lt;</w:t>
      </w:r>
      <w:r w:rsidR="00570B52" w:rsidRPr="00D26514">
        <w:t xml:space="preserve">e.g., </w:t>
      </w:r>
      <w:r w:rsidR="00871613" w:rsidRPr="00D26514">
        <w:t xml:space="preserve">Within the Medications section the Content Creator SHALL be able to create a Medications entry (templateID 1.3.6.1.4.1.19376.1.5.3.1.4.7 [PCC TF-2]) for each of the cardiac relevant medications identified in Value Set </w:t>
      </w:r>
      <w:r w:rsidR="00AA69C0" w:rsidRPr="00D26514">
        <w:rPr>
          <w:rFonts w:eastAsia="Calibri"/>
        </w:rPr>
        <w:t>1.3.6.1.4.1.19376.1.4.1.5.14 Cardiac Drug Classes</w:t>
      </w:r>
      <w:r w:rsidR="00871613" w:rsidRPr="00D26514">
        <w:rPr>
          <w:rFonts w:eastAsia="Calibri"/>
        </w:rPr>
        <w:t>, encoding the value in substanceAdministration/consumable/ManufacturedProduct/Material/code.</w:t>
      </w:r>
    </w:p>
    <w:p w14:paraId="0CE5A8F7" w14:textId="77777777" w:rsidR="009F5CC2" w:rsidRPr="00D26514" w:rsidRDefault="009F5CC2" w:rsidP="00EF1E77">
      <w:pPr>
        <w:pStyle w:val="BodyText"/>
        <w:rPr>
          <w:rFonts w:eastAsia="Calibri"/>
        </w:rPr>
      </w:pPr>
      <w:bookmarkStart w:id="239" w:name="_6.2.1.1.6.3_Allergies_and"/>
      <w:bookmarkStart w:id="240" w:name="_Toc296340349"/>
      <w:bookmarkStart w:id="241" w:name="_Toc345074706"/>
      <w:bookmarkEnd w:id="239"/>
      <w:r w:rsidRPr="00D26514">
        <w:rPr>
          <w:rFonts w:eastAsia="Calibri"/>
        </w:rPr>
        <w:t>OR</w:t>
      </w:r>
    </w:p>
    <w:p w14:paraId="618FC460" w14:textId="77777777" w:rsidR="009F5CC2" w:rsidRPr="00D26514" w:rsidRDefault="009F5CC2" w:rsidP="00EF1E77">
      <w:pPr>
        <w:pStyle w:val="BodyText"/>
        <w:rPr>
          <w:rFonts w:eastAsia="Calibri"/>
        </w:rPr>
      </w:pPr>
      <w:r w:rsidRPr="00D26514">
        <w:rPr>
          <w:rFonts w:eastAsia="Calibri"/>
        </w:rPr>
        <w:t xml:space="preserve">Within the Medications </w:t>
      </w:r>
      <w:r w:rsidR="001263B9" w:rsidRPr="00D26514">
        <w:t>section</w:t>
      </w:r>
      <w:r w:rsidRPr="00D26514">
        <w:rPr>
          <w:rFonts w:eastAsia="Calibri"/>
        </w:rPr>
        <w:t xml:space="preserve"> the Content Creator SHALL be able to create a Medications </w:t>
      </w:r>
      <w:r w:rsidR="001263B9" w:rsidRPr="00D26514">
        <w:t>entry</w:t>
      </w:r>
      <w:r w:rsidRPr="00D26514">
        <w:rPr>
          <w:rFonts w:eastAsia="Calibri"/>
        </w:rPr>
        <w:t xml:space="preserve"> (templateID </w:t>
      </w:r>
      <w:r w:rsidRPr="00D26514">
        <w:t>1.3.6.1.4.1.19376.1.5.3.1.4.7 [PCC TF-2]) for each of the cardiac relevant medications identified in the value set bound to the concept domain UV_CardiacRelevantMedications</w:t>
      </w:r>
      <w:r w:rsidRPr="00D26514">
        <w:rPr>
          <w:rFonts w:eastAsia="Calibri"/>
        </w:rPr>
        <w:t>, encoding the value in substanceAdministration/consumable/ManufacturedProduct/Material/code.</w:t>
      </w:r>
    </w:p>
    <w:p w14:paraId="636D7D00" w14:textId="77777777" w:rsidR="00871613" w:rsidRPr="00D26514" w:rsidRDefault="00340176" w:rsidP="00EF1E77">
      <w:pPr>
        <w:pStyle w:val="BodyText"/>
        <w:rPr>
          <w:rFonts w:eastAsia="Calibri"/>
        </w:rPr>
      </w:pPr>
      <w:r w:rsidRPr="00D26514">
        <w:rPr>
          <w:rFonts w:eastAsia="Calibri"/>
        </w:rPr>
        <w:t>&gt;</w:t>
      </w:r>
    </w:p>
    <w:p w14:paraId="7A6158F1" w14:textId="77777777" w:rsidR="00871613" w:rsidRPr="00D26514" w:rsidRDefault="000F13F5" w:rsidP="004046B6">
      <w:pPr>
        <w:pStyle w:val="Heading6"/>
        <w:numPr>
          <w:ilvl w:val="0"/>
          <w:numId w:val="0"/>
        </w:numPr>
        <w:ind w:left="1152" w:hanging="1152"/>
        <w:rPr>
          <w:noProof w:val="0"/>
        </w:rPr>
      </w:pPr>
      <w:bookmarkStart w:id="242" w:name="_Toc500238817"/>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.3 </w:t>
      </w:r>
      <w:bookmarkEnd w:id="240"/>
      <w:r w:rsidR="00570B52" w:rsidRPr="00D26514">
        <w:rPr>
          <w:noProof w:val="0"/>
        </w:rPr>
        <w:t xml:space="preserve">&lt;Header Element or Section Name&gt; </w:t>
      </w:r>
      <w:r w:rsidR="00B84D95" w:rsidRPr="00D26514">
        <w:rPr>
          <w:noProof w:val="0"/>
        </w:rPr>
        <w:t>&lt;</w:t>
      </w:r>
      <w:r w:rsidR="00570B52" w:rsidRPr="00D26514">
        <w:rPr>
          <w:noProof w:val="0"/>
        </w:rPr>
        <w:t>Vocabulary Constraint</w:t>
      </w:r>
      <w:r w:rsidR="00B84D95" w:rsidRPr="00D26514">
        <w:rPr>
          <w:noProof w:val="0"/>
        </w:rPr>
        <w:t xml:space="preserve"> or Condition&gt;</w:t>
      </w:r>
      <w:bookmarkEnd w:id="241"/>
      <w:bookmarkEnd w:id="242"/>
    </w:p>
    <w:p w14:paraId="039DFDA1" w14:textId="77777777" w:rsidR="00B84D95" w:rsidRPr="00D26514" w:rsidRDefault="00B84D95" w:rsidP="00597DB2">
      <w:pPr>
        <w:pStyle w:val="AuthorInstructions"/>
      </w:pPr>
      <w:r w:rsidRPr="00D26514">
        <w:t>&lt;add vocabulary constraint or condition definition&gt;</w:t>
      </w:r>
    </w:p>
    <w:p w14:paraId="5F17C880" w14:textId="77777777" w:rsidR="00570B52" w:rsidRPr="00D26514" w:rsidRDefault="00570B52" w:rsidP="00597DB2">
      <w:pPr>
        <w:pStyle w:val="AuthorInstructions"/>
      </w:pPr>
      <w:r w:rsidRPr="00D26514">
        <w:t>&lt;remove example below prior to public comment:&gt;</w:t>
      </w:r>
    </w:p>
    <w:p w14:paraId="2E73CD7D" w14:textId="64061D5E" w:rsidR="00871613" w:rsidRPr="00D26514" w:rsidRDefault="00340176" w:rsidP="00EF1E77">
      <w:pPr>
        <w:pStyle w:val="BodyText"/>
        <w:rPr>
          <w:rFonts w:eastAsia="Calibri"/>
        </w:rPr>
      </w:pPr>
      <w:r w:rsidRPr="00D26514">
        <w:t>&lt;</w:t>
      </w:r>
      <w:r w:rsidR="00570B52" w:rsidRPr="00D26514">
        <w:t xml:space="preserve">e.g., </w:t>
      </w:r>
      <w:r w:rsidR="00871613" w:rsidRPr="00D26514">
        <w:t xml:space="preserve">Within the Allergies and Other Adverse Reactions section the Content Creator SHALL be able to create an Allergies and Intolerances Concern Entry (templateID 1.3.6.1.4.1.19376.1.5.3.1.4.5.3 [PCC TF-2]) for each of the cardiac imaging agent classes identified in Value Set </w:t>
      </w:r>
      <w:r w:rsidR="00AA69C0" w:rsidRPr="00D26514">
        <w:rPr>
          <w:rFonts w:eastAsia="Calibri"/>
        </w:rPr>
        <w:t>1.3.6.1.4.1.19376.1.4.1.5.10 Contrast Agents Classes for Adverse Reactions</w:t>
      </w:r>
      <w:r w:rsidR="00871613" w:rsidRPr="00D26514">
        <w:rPr>
          <w:rFonts w:eastAsia="Calibri"/>
        </w:rPr>
        <w:t>, encoding the value in observation/participant/participantRole/playingEntity/code.</w:t>
      </w:r>
    </w:p>
    <w:p w14:paraId="2B9EF8F9" w14:textId="77777777" w:rsidR="009F5CC2" w:rsidRPr="00D26514" w:rsidRDefault="009F5CC2" w:rsidP="00EF1E77">
      <w:pPr>
        <w:pStyle w:val="BodyText"/>
        <w:rPr>
          <w:rFonts w:eastAsia="Calibri"/>
        </w:rPr>
      </w:pPr>
      <w:r w:rsidRPr="00D26514">
        <w:rPr>
          <w:rFonts w:eastAsia="Calibri"/>
        </w:rPr>
        <w:lastRenderedPageBreak/>
        <w:t>OR</w:t>
      </w:r>
    </w:p>
    <w:p w14:paraId="0CC223A7" w14:textId="77777777" w:rsidR="009F5CC2" w:rsidRPr="00D26514" w:rsidRDefault="009F5CC2" w:rsidP="00EF1E77">
      <w:pPr>
        <w:pStyle w:val="BodyText"/>
        <w:rPr>
          <w:rFonts w:eastAsia="Calibri"/>
        </w:rPr>
      </w:pPr>
      <w:r w:rsidRPr="00D26514">
        <w:t xml:space="preserve">Within the Allergies and Other Adverse Reactions </w:t>
      </w:r>
      <w:r w:rsidR="001263B9" w:rsidRPr="00D26514">
        <w:t>section</w:t>
      </w:r>
      <w:r w:rsidRPr="00D26514">
        <w:t xml:space="preserve"> the Content Creator SHALL be able to create an Allergies and Intolerances Concern Entry (templateID 1.3.6.1.4.1.19376.1.5.3.1.4.5.3 [PCC TF-2]) for each of the cardiac imaging agent classes identified in value set bound to the concept domain UV ContrastAgentsClasses</w:t>
      </w:r>
      <w:r w:rsidRPr="00D26514">
        <w:rPr>
          <w:rFonts w:eastAsia="Calibri"/>
        </w:rPr>
        <w:t>, encoding the value in observation/participant/participantRole/playingEntity/code.</w:t>
      </w:r>
    </w:p>
    <w:p w14:paraId="0EDE842E" w14:textId="77777777" w:rsidR="00871613" w:rsidRPr="00D26514" w:rsidRDefault="00340176" w:rsidP="00EF1E77">
      <w:pPr>
        <w:pStyle w:val="BodyText"/>
        <w:rPr>
          <w:rFonts w:eastAsia="Calibri"/>
        </w:rPr>
      </w:pPr>
      <w:r w:rsidRPr="00D26514">
        <w:rPr>
          <w:rFonts w:eastAsia="Calibri"/>
        </w:rPr>
        <w:t>&gt;</w:t>
      </w:r>
    </w:p>
    <w:p w14:paraId="09818945" w14:textId="77777777" w:rsidR="00B84D95" w:rsidRPr="00D26514" w:rsidRDefault="00B84D95" w:rsidP="00B84D95">
      <w:pPr>
        <w:pStyle w:val="BodyText"/>
        <w:rPr>
          <w:rFonts w:eastAsia="Calibri"/>
        </w:rPr>
      </w:pPr>
    </w:p>
    <w:p w14:paraId="497BC427" w14:textId="77777777" w:rsidR="00B84D95" w:rsidRPr="00D26514" w:rsidRDefault="00B84D95" w:rsidP="00B84D95">
      <w:pPr>
        <w:pStyle w:val="Heading6"/>
        <w:numPr>
          <w:ilvl w:val="0"/>
          <w:numId w:val="0"/>
        </w:numPr>
        <w:ind w:left="1152" w:hanging="1152"/>
        <w:rPr>
          <w:noProof w:val="0"/>
        </w:rPr>
      </w:pPr>
      <w:bookmarkStart w:id="243" w:name="_Toc345074707"/>
      <w:bookmarkStart w:id="244" w:name="_Toc500238818"/>
      <w:r w:rsidRPr="00D26514">
        <w:rPr>
          <w:noProof w:val="0"/>
        </w:rPr>
        <w:t>6.3.1.D.5.4 &lt;Header Element or Section Name&gt; &lt;Vocabulary Constraint or Condition&gt;</w:t>
      </w:r>
      <w:bookmarkEnd w:id="243"/>
      <w:bookmarkEnd w:id="244"/>
    </w:p>
    <w:p w14:paraId="2C20ECD4" w14:textId="77777777" w:rsidR="00B84D95" w:rsidRPr="00D26514" w:rsidRDefault="00B84D95" w:rsidP="00597DB2">
      <w:pPr>
        <w:pStyle w:val="AuthorInstructions"/>
      </w:pPr>
      <w:r w:rsidRPr="00D26514">
        <w:t>&lt;add vocabulary constraint or condition definition&gt;</w:t>
      </w:r>
    </w:p>
    <w:p w14:paraId="062A40A2" w14:textId="77777777" w:rsidR="00B84D95" w:rsidRPr="00D26514" w:rsidRDefault="00B84D95" w:rsidP="00597DB2">
      <w:pPr>
        <w:pStyle w:val="AuthorInstructions"/>
      </w:pPr>
      <w:r w:rsidRPr="00D26514">
        <w:t>&lt;remove example below prior to public comment:&gt;</w:t>
      </w:r>
    </w:p>
    <w:p w14:paraId="1DFE427F" w14:textId="77777777" w:rsidR="00B84D95" w:rsidRPr="00D26514" w:rsidRDefault="00340176" w:rsidP="00BB76BC">
      <w:pPr>
        <w:pStyle w:val="BodyText"/>
        <w:rPr>
          <w:lang w:eastAsia="x-none"/>
        </w:rPr>
      </w:pPr>
      <w:r w:rsidRPr="00D26514">
        <w:t>&lt;</w:t>
      </w:r>
      <w:r w:rsidR="00B84D95" w:rsidRPr="00D26514">
        <w:t>e.g., A DICOM Object Catalog Section SHALL be present if other document sections contain references to DICOM SOP Instances (images, structured report measurements, or other information objects), and MAY be present otherwise.</w:t>
      </w:r>
      <w:r w:rsidRPr="00D26514">
        <w:t>&gt;</w:t>
      </w:r>
    </w:p>
    <w:p w14:paraId="3E49CC17" w14:textId="77777777" w:rsidR="0095594C" w:rsidRPr="00D26514" w:rsidRDefault="0095594C" w:rsidP="00B84D95">
      <w:pPr>
        <w:pStyle w:val="BodyText"/>
        <w:rPr>
          <w:rFonts w:eastAsia="Calibri"/>
        </w:rPr>
      </w:pPr>
    </w:p>
    <w:p w14:paraId="302772E9" w14:textId="77777777" w:rsidR="0095594C" w:rsidRPr="00EA3BCB" w:rsidRDefault="0095594C" w:rsidP="00597DB2">
      <w:pPr>
        <w:pStyle w:val="AuthorInstructions"/>
        <w:rPr>
          <w:rFonts w:eastAsia="Calibri"/>
          <w:b/>
        </w:rPr>
      </w:pPr>
      <w:r w:rsidRPr="00EA3BCB">
        <w:rPr>
          <w:rFonts w:eastAsia="Calibri"/>
          <w:b/>
        </w:rPr>
        <w:t>###End Tabular Format</w:t>
      </w:r>
      <w:r w:rsidR="00D35F24" w:rsidRPr="00EA3BCB">
        <w:rPr>
          <w:rFonts w:eastAsia="Calibri"/>
          <w:b/>
        </w:rPr>
        <w:t xml:space="preserve"> - Document</w:t>
      </w:r>
    </w:p>
    <w:p w14:paraId="74702557" w14:textId="77777777" w:rsidR="0095594C" w:rsidRPr="00D26514" w:rsidRDefault="0095594C" w:rsidP="00597DB2">
      <w:pPr>
        <w:pStyle w:val="AuthorInstructions"/>
        <w:rPr>
          <w:rFonts w:eastAsia="Calibri"/>
        </w:rPr>
      </w:pPr>
    </w:p>
    <w:p w14:paraId="0D556C80" w14:textId="77777777" w:rsidR="0095594C" w:rsidRPr="00EA3BCB" w:rsidRDefault="0095594C" w:rsidP="00597DB2">
      <w:pPr>
        <w:pStyle w:val="AuthorInstructions"/>
        <w:rPr>
          <w:rFonts w:eastAsia="Calibri"/>
          <w:b/>
        </w:rPr>
      </w:pPr>
      <w:r w:rsidRPr="00EA3BCB">
        <w:rPr>
          <w:rFonts w:eastAsia="Calibri"/>
          <w:b/>
        </w:rPr>
        <w:t xml:space="preserve">###Begin </w:t>
      </w:r>
      <w:r w:rsidR="00DF683C" w:rsidRPr="00EA3BCB">
        <w:rPr>
          <w:rFonts w:eastAsia="Calibri"/>
          <w:b/>
        </w:rPr>
        <w:t>Discrete Conformance</w:t>
      </w:r>
      <w:r w:rsidRPr="00EA3BCB">
        <w:rPr>
          <w:rFonts w:eastAsia="Calibri"/>
          <w:b/>
        </w:rPr>
        <w:t xml:space="preserve"> Format</w:t>
      </w:r>
      <w:r w:rsidR="00D35F24" w:rsidRPr="00EA3BCB">
        <w:rPr>
          <w:rFonts w:eastAsia="Calibri"/>
          <w:b/>
        </w:rPr>
        <w:t xml:space="preserve"> - Document</w:t>
      </w:r>
    </w:p>
    <w:p w14:paraId="21302193" w14:textId="77777777" w:rsidR="0095594C" w:rsidRPr="00D26514" w:rsidRDefault="00BC3E9F" w:rsidP="00B84D95">
      <w:pPr>
        <w:pStyle w:val="BodyText"/>
        <w:rPr>
          <w:rFonts w:eastAsia="Calibri"/>
          <w:i/>
        </w:rPr>
      </w:pPr>
      <w:r w:rsidRPr="00D26514">
        <w:rPr>
          <w:rFonts w:eastAsia="Calibri"/>
          <w:i/>
        </w:rPr>
        <w:t>&lt;</w:t>
      </w:r>
      <w:r w:rsidR="00340176" w:rsidRPr="00D26514">
        <w:rPr>
          <w:rFonts w:eastAsia="Calibri"/>
          <w:i/>
        </w:rPr>
        <w:t>D</w:t>
      </w:r>
      <w:r w:rsidRPr="00D26514">
        <w:rPr>
          <w:rFonts w:eastAsia="Calibri"/>
          <w:i/>
        </w:rPr>
        <w:t xml:space="preserve">elete the </w:t>
      </w:r>
      <w:r w:rsidR="00C250ED" w:rsidRPr="00D26514">
        <w:rPr>
          <w:rFonts w:eastAsia="Calibri"/>
          <w:i/>
        </w:rPr>
        <w:t xml:space="preserve">example </w:t>
      </w:r>
      <w:r w:rsidRPr="00D26514">
        <w:rPr>
          <w:rFonts w:eastAsia="Calibri"/>
          <w:i/>
        </w:rPr>
        <w:t>information contained in the material below (from Cardiology CRC)&gt;</w:t>
      </w:r>
    </w:p>
    <w:p w14:paraId="4E84CB49" w14:textId="77777777" w:rsidR="00BC3E9F" w:rsidRPr="00D26514" w:rsidRDefault="00BC3E9F" w:rsidP="00B84D95">
      <w:pPr>
        <w:pStyle w:val="BodyText"/>
        <w:rPr>
          <w:rFonts w:eastAsia="Calibri"/>
        </w:rPr>
      </w:pPr>
    </w:p>
    <w:p w14:paraId="577782EA" w14:textId="77777777" w:rsidR="00BC3E9F" w:rsidRPr="00D26514" w:rsidRDefault="00C250ED" w:rsidP="00EA3BCB">
      <w:pPr>
        <w:pStyle w:val="BodyText"/>
      </w:pPr>
      <w:r w:rsidRPr="00D26514">
        <w:t>&lt;</w:t>
      </w:r>
      <w:r w:rsidR="00940FC7" w:rsidRPr="00D26514">
        <w:t>e.g.,</w:t>
      </w:r>
      <w:r w:rsidRPr="00D26514">
        <w:t xml:space="preserve"> </w:t>
      </w:r>
      <w:r w:rsidR="00BC3E9F" w:rsidRPr="00D26514">
        <w:t>The complete set of body constraints, including those from C-CDA section/entry definitions are:</w:t>
      </w:r>
    </w:p>
    <w:p w14:paraId="1EE62B38" w14:textId="77777777" w:rsidR="00BC3E9F" w:rsidRPr="00D26514" w:rsidRDefault="00BC3E9F" w:rsidP="00736B5B">
      <w:pPr>
        <w:numPr>
          <w:ilvl w:val="0"/>
          <w:numId w:val="12"/>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D26514">
        <w:rPr>
          <w:rFonts w:ascii="Courier New" w:hAnsi="Courier New"/>
          <w:b/>
          <w:bCs/>
        </w:rPr>
        <w:t>component</w:t>
      </w:r>
      <w:r w:rsidRPr="00D26514">
        <w:t xml:space="preserve"> (CONF:9588). </w:t>
      </w:r>
    </w:p>
    <w:p w14:paraId="7F14BF82" w14:textId="77777777" w:rsidR="00BC3E9F" w:rsidRPr="00D26514" w:rsidRDefault="00BC3E9F" w:rsidP="00736B5B">
      <w:pPr>
        <w:numPr>
          <w:ilvl w:val="1"/>
          <w:numId w:val="12"/>
        </w:numPr>
        <w:spacing w:before="0"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have a structuredBody (CONF:9589-CRC).</w:t>
      </w:r>
    </w:p>
    <w:p w14:paraId="5A03D8F5" w14:textId="77777777" w:rsidR="00BC3E9F" w:rsidRPr="00D26514" w:rsidRDefault="00BC3E9F" w:rsidP="00736B5B">
      <w:pPr>
        <w:numPr>
          <w:ilvl w:val="2"/>
          <w:numId w:val="12"/>
        </w:numPr>
        <w:spacing w:before="0"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conform to CDA Level 3 (structuredBody containing sections that contain a narrative block and coded entries). In this template (templateId 2.16.840.1.113883.10.20.22.1.6), coded entries are optional. (CONF:9590-CRC).</w:t>
      </w:r>
    </w:p>
    <w:p w14:paraId="60A71D39" w14:textId="77777777" w:rsidR="00BC3E9F" w:rsidRPr="00D26514" w:rsidRDefault="00BC3E9F" w:rsidP="00736B5B">
      <w:pPr>
        <w:numPr>
          <w:ilvl w:val="1"/>
          <w:numId w:val="12"/>
        </w:numPr>
        <w:spacing w:before="0" w:after="40" w:line="260" w:lineRule="exact"/>
      </w:pPr>
      <w:r w:rsidRPr="00D26514">
        <w:t xml:space="preserve">The component/structuredBody </w:t>
      </w:r>
      <w:r w:rsidRPr="00EA3BCB">
        <w:rPr>
          <w:rStyle w:val="BodyTextChar"/>
          <w:sz w:val="20"/>
        </w:rPr>
        <w:t>SHALL</w:t>
      </w:r>
      <w:r w:rsidRPr="00D26514">
        <w:t xml:space="preserve"> conform to the section constraints below (CONF:9595-CRC).</w:t>
      </w:r>
    </w:p>
    <w:p w14:paraId="0618F4F8" w14:textId="77777777" w:rsidR="00BC3E9F" w:rsidRPr="00EA3BCB" w:rsidRDefault="00BC3E9F" w:rsidP="00736B5B">
      <w:pPr>
        <w:numPr>
          <w:ilvl w:val="2"/>
          <w:numId w:val="12"/>
        </w:numPr>
        <w:spacing w:before="0" w:after="40" w:line="260" w:lineRule="exact"/>
      </w:pPr>
      <w:r w:rsidRPr="00EA3BCB">
        <w:t>Each section</w:t>
      </w:r>
      <w:r w:rsidRPr="00D26514">
        <w:t xml:space="preserve"> </w:t>
      </w:r>
      <w:r w:rsidRPr="00EA3BCB">
        <w:rPr>
          <w:rStyle w:val="BodyTextChar"/>
          <w:sz w:val="20"/>
        </w:rPr>
        <w:t>SHALL</w:t>
      </w:r>
      <w:r w:rsidRPr="00D26514">
        <w:t xml:space="preserve"> </w:t>
      </w:r>
      <w:r w:rsidRPr="00EA3BCB">
        <w:t>have a title</w:t>
      </w:r>
      <w:r w:rsidRPr="00D26514">
        <w:t xml:space="preserve"> </w:t>
      </w:r>
      <w:r w:rsidRPr="00EA3BCB">
        <w:t>and the title</w:t>
      </w:r>
      <w:r w:rsidRPr="00D26514">
        <w:t xml:space="preserve"> </w:t>
      </w:r>
      <w:r w:rsidRPr="00EA3BCB">
        <w:rPr>
          <w:rStyle w:val="BodyTextChar"/>
          <w:sz w:val="20"/>
        </w:rPr>
        <w:t>SHALL</w:t>
      </w:r>
      <w:r w:rsidRPr="00EA3BCB">
        <w:t xml:space="preserve"> not</w:t>
      </w:r>
      <w:r w:rsidRPr="00D26514">
        <w:t xml:space="preserve"> </w:t>
      </w:r>
      <w:r w:rsidRPr="00EA3BCB">
        <w:t xml:space="preserve">be empty </w:t>
      </w:r>
      <w:r w:rsidRPr="00D26514">
        <w:t>(CONF:9937)</w:t>
      </w:r>
      <w:r w:rsidRPr="00EA3BCB">
        <w:t>.</w:t>
      </w:r>
      <w:r w:rsidR="003F252B" w:rsidRPr="00EA3BCB">
        <w:t>&gt;</w:t>
      </w:r>
    </w:p>
    <w:p w14:paraId="067A78BB" w14:textId="77777777" w:rsidR="00BC3E9F" w:rsidRPr="00D26514" w:rsidRDefault="003F252B" w:rsidP="00597DB2">
      <w:pPr>
        <w:pStyle w:val="BodyText"/>
      </w:pPr>
      <w:r w:rsidRPr="00D26514">
        <w:t>&lt;</w:t>
      </w:r>
      <w:r w:rsidR="00BC3E9F" w:rsidRPr="00D26514">
        <w:t>The following table shows relationships among the templates in the body of a Cath Report Content document</w:t>
      </w:r>
      <w:r w:rsidR="00887E40" w:rsidRPr="00D26514">
        <w:t>.</w:t>
      </w:r>
      <w:r w:rsidR="00C250ED" w:rsidRPr="00D26514">
        <w:t>&gt;</w:t>
      </w:r>
      <w:r w:rsidR="00887E40" w:rsidRPr="00D26514">
        <w:t xml:space="preserve"> </w:t>
      </w:r>
    </w:p>
    <w:p w14:paraId="23765EF9" w14:textId="77777777" w:rsidR="00BC3E9F" w:rsidRPr="00D26514" w:rsidRDefault="00BC3E9F" w:rsidP="00BC3E9F">
      <w:pPr>
        <w:pStyle w:val="BodyText"/>
        <w:rPr>
          <w:lang w:eastAsia="x-none"/>
        </w:rPr>
      </w:pPr>
    </w:p>
    <w:p w14:paraId="0F264369" w14:textId="77777777" w:rsidR="00BC3E9F" w:rsidRPr="00D26514" w:rsidRDefault="00BC3E9F" w:rsidP="00BB76BC">
      <w:pPr>
        <w:pStyle w:val="TableTitle"/>
      </w:pPr>
      <w:r w:rsidRPr="00D26514">
        <w:t xml:space="preserve">Table 6.3.1.D.5-1 &lt;Content Module Name (Acronym)&gt; Document Content Module Specification </w:t>
      </w:r>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4"/>
        <w:gridCol w:w="1054"/>
        <w:gridCol w:w="1494"/>
        <w:gridCol w:w="1229"/>
        <w:gridCol w:w="1670"/>
        <w:gridCol w:w="2022"/>
      </w:tblGrid>
      <w:tr w:rsidR="00270EBB" w:rsidRPr="00D26514" w14:paraId="08E4FF00" w14:textId="77777777" w:rsidTr="00EA3BCB">
        <w:trPr>
          <w:cantSplit/>
          <w:tblHeader/>
        </w:trPr>
        <w:tc>
          <w:tcPr>
            <w:tcW w:w="1336" w:type="pct"/>
            <w:shd w:val="clear" w:color="auto" w:fill="E6E6E6"/>
          </w:tcPr>
          <w:p w14:paraId="49F4DB86" w14:textId="77777777" w:rsidR="001263B9" w:rsidRPr="00D26514" w:rsidRDefault="001263B9" w:rsidP="00EF1E77">
            <w:pPr>
              <w:pStyle w:val="TableEntryHeader"/>
            </w:pPr>
            <w:r w:rsidRPr="00D26514">
              <w:t>Template Title</w:t>
            </w:r>
          </w:p>
        </w:tc>
        <w:tc>
          <w:tcPr>
            <w:tcW w:w="517" w:type="pct"/>
            <w:shd w:val="clear" w:color="auto" w:fill="E6E6E6"/>
          </w:tcPr>
          <w:p w14:paraId="51968F5A" w14:textId="77777777" w:rsidR="001263B9" w:rsidRPr="00D26514" w:rsidRDefault="001263B9" w:rsidP="00EF1E77">
            <w:pPr>
              <w:pStyle w:val="TableEntryHeader"/>
            </w:pPr>
            <w:r w:rsidRPr="00D26514">
              <w:t>Opt</w:t>
            </w:r>
            <w:r w:rsidR="00AD069D" w:rsidRPr="00D26514">
              <w:t xml:space="preserve"> and </w:t>
            </w:r>
            <w:r w:rsidRPr="00D26514">
              <w:t>Card</w:t>
            </w:r>
          </w:p>
        </w:tc>
        <w:tc>
          <w:tcPr>
            <w:tcW w:w="733" w:type="pct"/>
            <w:shd w:val="clear" w:color="auto" w:fill="E6E6E6"/>
          </w:tcPr>
          <w:p w14:paraId="18064A36" w14:textId="77777777" w:rsidR="001263B9" w:rsidRPr="00D26514" w:rsidRDefault="001263B9" w:rsidP="00730E16">
            <w:pPr>
              <w:pStyle w:val="TableEntryHeader"/>
            </w:pPr>
            <w:r w:rsidRPr="00D26514">
              <w:t>Condition</w:t>
            </w:r>
          </w:p>
        </w:tc>
        <w:tc>
          <w:tcPr>
            <w:tcW w:w="603" w:type="pct"/>
            <w:shd w:val="clear" w:color="auto" w:fill="E6E6E6"/>
          </w:tcPr>
          <w:p w14:paraId="4459BD47" w14:textId="77777777" w:rsidR="001263B9" w:rsidRPr="00D26514" w:rsidRDefault="001263B9" w:rsidP="0032600B">
            <w:pPr>
              <w:pStyle w:val="TableEntryHeader"/>
            </w:pPr>
            <w:r w:rsidRPr="00D26514">
              <w:t>Template Type</w:t>
            </w:r>
          </w:p>
        </w:tc>
        <w:tc>
          <w:tcPr>
            <w:tcW w:w="819" w:type="pct"/>
            <w:shd w:val="clear" w:color="auto" w:fill="E6E6E6"/>
          </w:tcPr>
          <w:p w14:paraId="41BF2775" w14:textId="77777777" w:rsidR="001263B9" w:rsidRPr="00D26514" w:rsidRDefault="001263B9" w:rsidP="00BB76BC">
            <w:pPr>
              <w:pStyle w:val="TableEntryHeader"/>
            </w:pPr>
            <w:r w:rsidRPr="00D26514">
              <w:t>templateId</w:t>
            </w:r>
          </w:p>
        </w:tc>
        <w:tc>
          <w:tcPr>
            <w:tcW w:w="991" w:type="pct"/>
            <w:shd w:val="clear" w:color="auto" w:fill="E6E6E6"/>
          </w:tcPr>
          <w:p w14:paraId="5D598519" w14:textId="77777777" w:rsidR="00270EBB" w:rsidRPr="00D26514" w:rsidRDefault="001263B9" w:rsidP="00BB76BC">
            <w:pPr>
              <w:pStyle w:val="TableEntryHeader"/>
            </w:pPr>
            <w:r w:rsidRPr="00D26514">
              <w:t xml:space="preserve">Vocabulary </w:t>
            </w:r>
          </w:p>
          <w:p w14:paraId="4E5408DE" w14:textId="77777777" w:rsidR="001263B9" w:rsidRPr="00D26514" w:rsidRDefault="001263B9" w:rsidP="00BB76BC">
            <w:pPr>
              <w:pStyle w:val="TableEntryHeader"/>
            </w:pPr>
            <w:r w:rsidRPr="00D26514">
              <w:t>Constraints</w:t>
            </w:r>
          </w:p>
        </w:tc>
      </w:tr>
      <w:tr w:rsidR="00340176" w:rsidRPr="00D26514" w14:paraId="331ABC5A" w14:textId="77777777" w:rsidTr="00EA3BCB">
        <w:trPr>
          <w:cantSplit/>
        </w:trPr>
        <w:tc>
          <w:tcPr>
            <w:tcW w:w="1336" w:type="pct"/>
          </w:tcPr>
          <w:p w14:paraId="54174804" w14:textId="77777777" w:rsidR="00340176" w:rsidRPr="00EA3BCB" w:rsidRDefault="00340176" w:rsidP="00340176">
            <w:pPr>
              <w:pStyle w:val="TableEntry"/>
              <w:rPr>
                <w:szCs w:val="18"/>
              </w:rPr>
            </w:pPr>
          </w:p>
        </w:tc>
        <w:tc>
          <w:tcPr>
            <w:tcW w:w="517" w:type="pct"/>
          </w:tcPr>
          <w:p w14:paraId="1C3290F4" w14:textId="77777777" w:rsidR="00340176" w:rsidRPr="00EA3BCB" w:rsidRDefault="00340176" w:rsidP="003579DA">
            <w:pPr>
              <w:pStyle w:val="TableEntry"/>
            </w:pPr>
          </w:p>
        </w:tc>
        <w:tc>
          <w:tcPr>
            <w:tcW w:w="733" w:type="pct"/>
          </w:tcPr>
          <w:p w14:paraId="5AEFAFC3" w14:textId="77777777" w:rsidR="00340176" w:rsidRPr="00EA3BCB" w:rsidRDefault="00340176" w:rsidP="00017E09">
            <w:pPr>
              <w:pStyle w:val="TableEntry"/>
            </w:pPr>
          </w:p>
        </w:tc>
        <w:tc>
          <w:tcPr>
            <w:tcW w:w="603" w:type="pct"/>
          </w:tcPr>
          <w:p w14:paraId="3836C4DA" w14:textId="77777777" w:rsidR="00340176" w:rsidRPr="00EA3BCB" w:rsidRDefault="00340176" w:rsidP="003B70A2">
            <w:pPr>
              <w:pStyle w:val="TableEntry"/>
            </w:pPr>
          </w:p>
        </w:tc>
        <w:tc>
          <w:tcPr>
            <w:tcW w:w="819" w:type="pct"/>
          </w:tcPr>
          <w:p w14:paraId="282AA016" w14:textId="77777777" w:rsidR="00340176" w:rsidRPr="00EA3BCB" w:rsidRDefault="00340176" w:rsidP="00234BE4">
            <w:pPr>
              <w:pStyle w:val="TableEntry"/>
            </w:pPr>
          </w:p>
        </w:tc>
        <w:tc>
          <w:tcPr>
            <w:tcW w:w="991" w:type="pct"/>
          </w:tcPr>
          <w:p w14:paraId="064C2B03" w14:textId="77777777" w:rsidR="00340176" w:rsidRPr="00EA3BCB" w:rsidRDefault="00340176" w:rsidP="00234BE4">
            <w:pPr>
              <w:pStyle w:val="TableEntry"/>
            </w:pPr>
          </w:p>
        </w:tc>
      </w:tr>
      <w:tr w:rsidR="00340176" w:rsidRPr="00D26514" w14:paraId="7A0FD82B" w14:textId="77777777" w:rsidTr="00340176">
        <w:trPr>
          <w:cantSplit/>
        </w:trPr>
        <w:tc>
          <w:tcPr>
            <w:tcW w:w="5000" w:type="pct"/>
            <w:gridSpan w:val="6"/>
          </w:tcPr>
          <w:p w14:paraId="23B88D42" w14:textId="77777777" w:rsidR="00340176" w:rsidRPr="00D26514" w:rsidRDefault="00340176" w:rsidP="00EF1E77">
            <w:pPr>
              <w:pStyle w:val="TableEntry"/>
            </w:pPr>
            <w:r w:rsidRPr="00EA3BCB">
              <w:rPr>
                <w:highlight w:val="yellow"/>
              </w:rPr>
              <w:t>Delete this row and the example information in the rows below.</w:t>
            </w:r>
          </w:p>
        </w:tc>
      </w:tr>
      <w:tr w:rsidR="00270EBB" w:rsidRPr="00D26514" w14:paraId="46B5E557" w14:textId="77777777" w:rsidTr="00EA3BCB">
        <w:trPr>
          <w:cantSplit/>
        </w:trPr>
        <w:tc>
          <w:tcPr>
            <w:tcW w:w="1336" w:type="pct"/>
          </w:tcPr>
          <w:p w14:paraId="4CE4D67E" w14:textId="77777777" w:rsidR="001263B9" w:rsidRPr="00D26514" w:rsidRDefault="00340176" w:rsidP="00AE1400">
            <w:pPr>
              <w:pStyle w:val="TableEntry"/>
            </w:pPr>
            <w:r w:rsidRPr="00D26514">
              <w:t>&lt;</w:t>
            </w:r>
            <w:r w:rsidR="00940FC7" w:rsidRPr="00D26514">
              <w:t>e.g.,</w:t>
            </w:r>
            <w:r w:rsidRPr="00D26514">
              <w:t xml:space="preserve"> </w:t>
            </w:r>
            <w:r w:rsidR="00AA69C0" w:rsidRPr="00D26514">
              <w:t>Cath Report Content</w:t>
            </w:r>
          </w:p>
        </w:tc>
        <w:tc>
          <w:tcPr>
            <w:tcW w:w="517" w:type="pct"/>
          </w:tcPr>
          <w:p w14:paraId="020576C5"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26AA12A0" w14:textId="77777777" w:rsidR="001263B9" w:rsidRPr="00D26514" w:rsidRDefault="001263B9" w:rsidP="00AE1400">
            <w:pPr>
              <w:pStyle w:val="TableEntry"/>
            </w:pPr>
          </w:p>
        </w:tc>
        <w:tc>
          <w:tcPr>
            <w:tcW w:w="603" w:type="pct"/>
          </w:tcPr>
          <w:p w14:paraId="65993A4C" w14:textId="77777777" w:rsidR="001263B9" w:rsidRPr="00D26514" w:rsidRDefault="001263B9" w:rsidP="00AE1400">
            <w:pPr>
              <w:pStyle w:val="TableEntry"/>
            </w:pPr>
            <w:r w:rsidRPr="00D26514">
              <w:t>document</w:t>
            </w:r>
          </w:p>
        </w:tc>
        <w:tc>
          <w:tcPr>
            <w:tcW w:w="819" w:type="pct"/>
          </w:tcPr>
          <w:p w14:paraId="425E72F7" w14:textId="77777777" w:rsidR="001263B9" w:rsidRPr="00D26514" w:rsidRDefault="001263B9" w:rsidP="00AE1400">
            <w:pPr>
              <w:pStyle w:val="TableEntry"/>
            </w:pPr>
            <w:r w:rsidRPr="00D26514">
              <w:t>1.3.6.1.4.1.19376.1.4.1.1.2</w:t>
            </w:r>
          </w:p>
        </w:tc>
        <w:tc>
          <w:tcPr>
            <w:tcW w:w="991" w:type="pct"/>
          </w:tcPr>
          <w:p w14:paraId="3C6D4326" w14:textId="77777777" w:rsidR="001263B9" w:rsidRPr="00EA3BCB" w:rsidRDefault="00983131" w:rsidP="00AE1400">
            <w:pPr>
              <w:pStyle w:val="TableEntry"/>
            </w:pPr>
            <w:r w:rsidRPr="00D26514">
              <w:t>6.3.</w:t>
            </w:r>
            <w:proofErr w:type="gramStart"/>
            <w:r w:rsidRPr="00D26514">
              <w:t>1.D.</w:t>
            </w:r>
            <w:proofErr w:type="gramEnd"/>
            <w:r w:rsidRPr="00D26514">
              <w:t>5.1</w:t>
            </w:r>
          </w:p>
        </w:tc>
      </w:tr>
      <w:tr w:rsidR="00270EBB" w:rsidRPr="00D26514" w14:paraId="1581012D" w14:textId="77777777" w:rsidTr="00EA3BCB">
        <w:trPr>
          <w:cantSplit/>
        </w:trPr>
        <w:tc>
          <w:tcPr>
            <w:tcW w:w="1336" w:type="pct"/>
          </w:tcPr>
          <w:p w14:paraId="4B2C20F5" w14:textId="77777777" w:rsidR="001263B9" w:rsidRPr="00D26514" w:rsidRDefault="001263B9" w:rsidP="00AE1400">
            <w:pPr>
              <w:pStyle w:val="TableEntry"/>
            </w:pPr>
            <w:r w:rsidRPr="00D26514">
              <w:t xml:space="preserve">   </w:t>
            </w:r>
            <w:r w:rsidR="00AA69C0" w:rsidRPr="00D26514">
              <w:t>Document Summary-Cardiac Section</w:t>
            </w:r>
          </w:p>
        </w:tc>
        <w:tc>
          <w:tcPr>
            <w:tcW w:w="517" w:type="pct"/>
          </w:tcPr>
          <w:p w14:paraId="76F9357C"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5185D81F" w14:textId="77777777" w:rsidR="001263B9" w:rsidRPr="00D26514" w:rsidRDefault="001263B9" w:rsidP="00AE1400">
            <w:pPr>
              <w:pStyle w:val="TableEntry"/>
            </w:pPr>
          </w:p>
        </w:tc>
        <w:tc>
          <w:tcPr>
            <w:tcW w:w="603" w:type="pct"/>
          </w:tcPr>
          <w:p w14:paraId="16C103B1" w14:textId="37F93825" w:rsidR="001263B9" w:rsidRPr="00D26514" w:rsidRDefault="009F5CC2" w:rsidP="00AE1400">
            <w:pPr>
              <w:pStyle w:val="TableEntry"/>
            </w:pPr>
            <w:r w:rsidRPr="00D26514">
              <w:t>S</w:t>
            </w:r>
            <w:r w:rsidR="001263B9" w:rsidRPr="00D26514">
              <w:t>ection</w:t>
            </w:r>
          </w:p>
        </w:tc>
        <w:tc>
          <w:tcPr>
            <w:tcW w:w="819" w:type="pct"/>
          </w:tcPr>
          <w:p w14:paraId="05B75C65" w14:textId="77777777" w:rsidR="001263B9" w:rsidRPr="00D26514" w:rsidRDefault="001263B9" w:rsidP="00AE1400">
            <w:pPr>
              <w:pStyle w:val="TableEntry"/>
            </w:pPr>
            <w:r w:rsidRPr="00D26514">
              <w:t>1.3.6.1.4.1.19376.1.4.1.2.16</w:t>
            </w:r>
          </w:p>
        </w:tc>
        <w:tc>
          <w:tcPr>
            <w:tcW w:w="991" w:type="pct"/>
          </w:tcPr>
          <w:p w14:paraId="66603FEB" w14:textId="77777777" w:rsidR="001263B9" w:rsidRPr="00D26514" w:rsidRDefault="001263B9" w:rsidP="00AE1400">
            <w:pPr>
              <w:pStyle w:val="TableEntry"/>
            </w:pPr>
          </w:p>
        </w:tc>
      </w:tr>
      <w:tr w:rsidR="00270EBB" w:rsidRPr="00D26514" w14:paraId="6378BB88" w14:textId="77777777" w:rsidTr="00EA3BCB">
        <w:trPr>
          <w:cantSplit/>
        </w:trPr>
        <w:tc>
          <w:tcPr>
            <w:tcW w:w="1336" w:type="pct"/>
          </w:tcPr>
          <w:p w14:paraId="1116D6EB" w14:textId="77777777" w:rsidR="001263B9" w:rsidRPr="00D26514" w:rsidRDefault="001263B9" w:rsidP="00AE1400">
            <w:pPr>
              <w:pStyle w:val="TableEntry"/>
            </w:pPr>
            <w:r w:rsidRPr="00D26514">
              <w:t xml:space="preserve">   </w:t>
            </w:r>
            <w:r w:rsidR="00AA69C0" w:rsidRPr="00D26514">
              <w:t>Medical History - Cardiac Section</w:t>
            </w:r>
          </w:p>
        </w:tc>
        <w:tc>
          <w:tcPr>
            <w:tcW w:w="517" w:type="pct"/>
          </w:tcPr>
          <w:p w14:paraId="343FB85C"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0B9063BD" w14:textId="77777777" w:rsidR="001263B9" w:rsidRPr="00D26514" w:rsidRDefault="001263B9" w:rsidP="00AE1400">
            <w:pPr>
              <w:pStyle w:val="TableEntry"/>
            </w:pPr>
          </w:p>
        </w:tc>
        <w:tc>
          <w:tcPr>
            <w:tcW w:w="603" w:type="pct"/>
          </w:tcPr>
          <w:p w14:paraId="3D4EF39F" w14:textId="59A178B0" w:rsidR="001263B9" w:rsidRPr="00D26514" w:rsidRDefault="009F5CC2" w:rsidP="00AE1400">
            <w:pPr>
              <w:pStyle w:val="TableEntry"/>
            </w:pPr>
            <w:r w:rsidRPr="00D26514">
              <w:t>S</w:t>
            </w:r>
            <w:r w:rsidR="001263B9" w:rsidRPr="00D26514">
              <w:t>ection</w:t>
            </w:r>
          </w:p>
        </w:tc>
        <w:tc>
          <w:tcPr>
            <w:tcW w:w="819" w:type="pct"/>
          </w:tcPr>
          <w:p w14:paraId="18E4E9D0" w14:textId="77777777" w:rsidR="001263B9" w:rsidRPr="00D26514" w:rsidRDefault="001263B9" w:rsidP="00AE1400">
            <w:pPr>
              <w:pStyle w:val="TableEntry"/>
            </w:pPr>
            <w:r w:rsidRPr="00D26514">
              <w:t>1.3.6.1.4.1.19376.1.4.1.2.17</w:t>
            </w:r>
          </w:p>
        </w:tc>
        <w:tc>
          <w:tcPr>
            <w:tcW w:w="991" w:type="pct"/>
          </w:tcPr>
          <w:p w14:paraId="20EA9C3E" w14:textId="77777777" w:rsidR="001263B9" w:rsidRPr="00D26514" w:rsidRDefault="001263B9" w:rsidP="00AE1400">
            <w:pPr>
              <w:pStyle w:val="TableEntry"/>
            </w:pPr>
          </w:p>
        </w:tc>
      </w:tr>
      <w:tr w:rsidR="00270EBB" w:rsidRPr="00D26514" w14:paraId="5BA02F69" w14:textId="77777777" w:rsidTr="00EA3BCB">
        <w:trPr>
          <w:cantSplit/>
        </w:trPr>
        <w:tc>
          <w:tcPr>
            <w:tcW w:w="1336" w:type="pct"/>
          </w:tcPr>
          <w:p w14:paraId="29BF3569" w14:textId="77777777" w:rsidR="001263B9" w:rsidRPr="00D26514" w:rsidRDefault="001263B9" w:rsidP="00AE1400">
            <w:pPr>
              <w:pStyle w:val="TableEntry"/>
            </w:pPr>
            <w:r w:rsidRPr="00D26514">
              <w:t xml:space="preserve">     </w:t>
            </w:r>
            <w:r w:rsidR="00AA69C0" w:rsidRPr="00D26514">
              <w:t>Procedure Activity Observation</w:t>
            </w:r>
          </w:p>
        </w:tc>
        <w:tc>
          <w:tcPr>
            <w:tcW w:w="517" w:type="pct"/>
          </w:tcPr>
          <w:p w14:paraId="2770D14A"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2E19DD0D" w14:textId="77777777" w:rsidR="001263B9" w:rsidRPr="00D26514" w:rsidRDefault="001263B9" w:rsidP="00AE1400">
            <w:pPr>
              <w:pStyle w:val="TableEntry"/>
            </w:pPr>
          </w:p>
        </w:tc>
        <w:tc>
          <w:tcPr>
            <w:tcW w:w="603" w:type="pct"/>
          </w:tcPr>
          <w:p w14:paraId="3141F50B" w14:textId="6825E44B" w:rsidR="001263B9" w:rsidRPr="00D26514" w:rsidRDefault="009F5CC2" w:rsidP="00AE1400">
            <w:pPr>
              <w:pStyle w:val="TableEntry"/>
            </w:pPr>
            <w:r w:rsidRPr="00D26514">
              <w:t>E</w:t>
            </w:r>
            <w:r w:rsidR="001263B9" w:rsidRPr="00D26514">
              <w:t>ntry</w:t>
            </w:r>
          </w:p>
        </w:tc>
        <w:tc>
          <w:tcPr>
            <w:tcW w:w="819" w:type="pct"/>
          </w:tcPr>
          <w:p w14:paraId="4A627F1D" w14:textId="77777777" w:rsidR="001263B9" w:rsidRPr="00D26514" w:rsidRDefault="001263B9" w:rsidP="00AE1400">
            <w:pPr>
              <w:pStyle w:val="TableEntry"/>
            </w:pPr>
            <w:r w:rsidRPr="00D26514">
              <w:t>2.16.840.1.113883.10.20.22.4.13</w:t>
            </w:r>
          </w:p>
        </w:tc>
        <w:tc>
          <w:tcPr>
            <w:tcW w:w="991" w:type="pct"/>
          </w:tcPr>
          <w:p w14:paraId="3FB34664" w14:textId="77777777" w:rsidR="001263B9" w:rsidRPr="00D26514" w:rsidRDefault="001263B9" w:rsidP="00AE1400">
            <w:pPr>
              <w:pStyle w:val="TableEntry"/>
            </w:pPr>
          </w:p>
        </w:tc>
      </w:tr>
      <w:tr w:rsidR="00270EBB" w:rsidRPr="00D26514" w14:paraId="053BA855" w14:textId="77777777" w:rsidTr="00EA3BCB">
        <w:trPr>
          <w:cantSplit/>
        </w:trPr>
        <w:tc>
          <w:tcPr>
            <w:tcW w:w="1336" w:type="pct"/>
          </w:tcPr>
          <w:p w14:paraId="2B47BB1E" w14:textId="77777777" w:rsidR="001263B9" w:rsidRPr="00D26514" w:rsidRDefault="001263B9" w:rsidP="00AE1400">
            <w:pPr>
              <w:pStyle w:val="TableEntry"/>
            </w:pPr>
            <w:r w:rsidRPr="00D26514">
              <w:t xml:space="preserve">     </w:t>
            </w:r>
            <w:r w:rsidR="00AA69C0" w:rsidRPr="00D26514">
              <w:t>Procedure Activity Procedure</w:t>
            </w:r>
          </w:p>
        </w:tc>
        <w:tc>
          <w:tcPr>
            <w:tcW w:w="517" w:type="pct"/>
          </w:tcPr>
          <w:p w14:paraId="79E23DEB"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776E6045" w14:textId="77777777" w:rsidR="001263B9" w:rsidRPr="00D26514" w:rsidRDefault="001263B9" w:rsidP="00AE1400">
            <w:pPr>
              <w:pStyle w:val="TableEntry"/>
            </w:pPr>
          </w:p>
        </w:tc>
        <w:tc>
          <w:tcPr>
            <w:tcW w:w="603" w:type="pct"/>
          </w:tcPr>
          <w:p w14:paraId="607039AA" w14:textId="2A036856" w:rsidR="001263B9" w:rsidRPr="00D26514" w:rsidRDefault="009F5CC2" w:rsidP="00AE1400">
            <w:pPr>
              <w:pStyle w:val="TableEntry"/>
            </w:pPr>
            <w:r w:rsidRPr="00D26514">
              <w:t>E</w:t>
            </w:r>
            <w:r w:rsidR="001263B9" w:rsidRPr="00D26514">
              <w:t>ntry</w:t>
            </w:r>
          </w:p>
        </w:tc>
        <w:tc>
          <w:tcPr>
            <w:tcW w:w="819" w:type="pct"/>
          </w:tcPr>
          <w:p w14:paraId="4C611FAD" w14:textId="77777777" w:rsidR="001263B9" w:rsidRPr="00D26514" w:rsidRDefault="001263B9" w:rsidP="00AE1400">
            <w:pPr>
              <w:pStyle w:val="TableEntry"/>
            </w:pPr>
            <w:r w:rsidRPr="00D26514">
              <w:t>2.16.840.1.113883.10.20.22.4.14</w:t>
            </w:r>
          </w:p>
        </w:tc>
        <w:tc>
          <w:tcPr>
            <w:tcW w:w="991" w:type="pct"/>
          </w:tcPr>
          <w:p w14:paraId="4508FF6C" w14:textId="77777777" w:rsidR="001263B9" w:rsidRPr="00D26514" w:rsidRDefault="001263B9" w:rsidP="00AE1400">
            <w:pPr>
              <w:pStyle w:val="TableEntry"/>
            </w:pPr>
          </w:p>
        </w:tc>
      </w:tr>
      <w:tr w:rsidR="00270EBB" w:rsidRPr="00D26514" w14:paraId="1D5F61D0" w14:textId="77777777" w:rsidTr="00EA3BCB">
        <w:trPr>
          <w:cantSplit/>
        </w:trPr>
        <w:tc>
          <w:tcPr>
            <w:tcW w:w="1336" w:type="pct"/>
          </w:tcPr>
          <w:p w14:paraId="5CB56D0A" w14:textId="77777777" w:rsidR="001263B9" w:rsidRPr="00D26514" w:rsidRDefault="001263B9" w:rsidP="00AE1400">
            <w:pPr>
              <w:pStyle w:val="TableEntry"/>
            </w:pPr>
            <w:r w:rsidRPr="00D26514">
              <w:t xml:space="preserve">     </w:t>
            </w:r>
            <w:r w:rsidR="00AA69C0" w:rsidRPr="00D26514">
              <w:t>Problem Observation - Cardiac</w:t>
            </w:r>
          </w:p>
        </w:tc>
        <w:tc>
          <w:tcPr>
            <w:tcW w:w="517" w:type="pct"/>
          </w:tcPr>
          <w:p w14:paraId="37250042"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2187C5D6" w14:textId="77777777" w:rsidR="001263B9" w:rsidRPr="00D26514" w:rsidRDefault="001263B9" w:rsidP="00AE1400">
            <w:pPr>
              <w:pStyle w:val="TableEntry"/>
            </w:pPr>
          </w:p>
        </w:tc>
        <w:tc>
          <w:tcPr>
            <w:tcW w:w="603" w:type="pct"/>
          </w:tcPr>
          <w:p w14:paraId="70BD5EC2" w14:textId="5FC684EE" w:rsidR="001263B9" w:rsidRPr="00D26514" w:rsidRDefault="009F5CC2" w:rsidP="00AE1400">
            <w:pPr>
              <w:pStyle w:val="TableEntry"/>
            </w:pPr>
            <w:r w:rsidRPr="00D26514">
              <w:t>E</w:t>
            </w:r>
            <w:r w:rsidR="001263B9" w:rsidRPr="00D26514">
              <w:t>ntry</w:t>
            </w:r>
          </w:p>
        </w:tc>
        <w:tc>
          <w:tcPr>
            <w:tcW w:w="819" w:type="pct"/>
          </w:tcPr>
          <w:p w14:paraId="2BE92546" w14:textId="77777777" w:rsidR="001263B9" w:rsidRPr="00D26514" w:rsidRDefault="001263B9" w:rsidP="00AE1400">
            <w:pPr>
              <w:pStyle w:val="TableEntry"/>
            </w:pPr>
            <w:r w:rsidRPr="00D26514">
              <w:t>2.16.840.1.113883.10.20.22.4.4</w:t>
            </w:r>
          </w:p>
        </w:tc>
        <w:tc>
          <w:tcPr>
            <w:tcW w:w="991" w:type="pct"/>
          </w:tcPr>
          <w:p w14:paraId="2A47BE61" w14:textId="77777777" w:rsidR="001263B9" w:rsidRPr="00D26514" w:rsidRDefault="001263B9" w:rsidP="00AE1400">
            <w:pPr>
              <w:pStyle w:val="TableEntry"/>
            </w:pPr>
          </w:p>
        </w:tc>
      </w:tr>
      <w:tr w:rsidR="00270EBB" w:rsidRPr="00D26514" w14:paraId="01407282" w14:textId="77777777" w:rsidTr="00EA3BCB">
        <w:trPr>
          <w:cantSplit/>
        </w:trPr>
        <w:tc>
          <w:tcPr>
            <w:tcW w:w="1336" w:type="pct"/>
          </w:tcPr>
          <w:p w14:paraId="6F38227B" w14:textId="77777777" w:rsidR="001263B9" w:rsidRPr="00D26514" w:rsidRDefault="001263B9" w:rsidP="00AE1400">
            <w:pPr>
              <w:pStyle w:val="TableEntry"/>
            </w:pPr>
            <w:r w:rsidRPr="00D26514">
              <w:t xml:space="preserve">        </w:t>
            </w:r>
            <w:r w:rsidR="00115A0F" w:rsidRPr="00D26514">
              <w:t>Age Observation</w:t>
            </w:r>
          </w:p>
        </w:tc>
        <w:tc>
          <w:tcPr>
            <w:tcW w:w="517" w:type="pct"/>
          </w:tcPr>
          <w:p w14:paraId="578FB22E"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3EB38553" w14:textId="77777777" w:rsidR="001263B9" w:rsidRPr="00D26514" w:rsidRDefault="001263B9" w:rsidP="00AE1400">
            <w:pPr>
              <w:pStyle w:val="TableEntry"/>
            </w:pPr>
          </w:p>
        </w:tc>
        <w:tc>
          <w:tcPr>
            <w:tcW w:w="603" w:type="pct"/>
          </w:tcPr>
          <w:p w14:paraId="080E893D" w14:textId="5DE6888F" w:rsidR="001263B9" w:rsidRPr="00D26514" w:rsidRDefault="009F5CC2" w:rsidP="00AE1400">
            <w:pPr>
              <w:pStyle w:val="TableEntry"/>
            </w:pPr>
            <w:r w:rsidRPr="00D26514">
              <w:t>E</w:t>
            </w:r>
            <w:r w:rsidR="001263B9" w:rsidRPr="00D26514">
              <w:t>ntry</w:t>
            </w:r>
          </w:p>
        </w:tc>
        <w:tc>
          <w:tcPr>
            <w:tcW w:w="819" w:type="pct"/>
          </w:tcPr>
          <w:p w14:paraId="30B39299" w14:textId="77777777" w:rsidR="001263B9" w:rsidRPr="00D26514" w:rsidRDefault="001263B9" w:rsidP="00AE1400">
            <w:pPr>
              <w:pStyle w:val="TableEntry"/>
            </w:pPr>
            <w:r w:rsidRPr="00D26514">
              <w:t>2.16.840.1.113883.10.20.22.4.31</w:t>
            </w:r>
          </w:p>
        </w:tc>
        <w:tc>
          <w:tcPr>
            <w:tcW w:w="991" w:type="pct"/>
          </w:tcPr>
          <w:p w14:paraId="740BBC37" w14:textId="77777777" w:rsidR="001263B9" w:rsidRPr="00D26514" w:rsidRDefault="001263B9" w:rsidP="00AE1400">
            <w:pPr>
              <w:pStyle w:val="TableEntry"/>
            </w:pPr>
          </w:p>
        </w:tc>
      </w:tr>
      <w:tr w:rsidR="00270EBB" w:rsidRPr="00D26514" w14:paraId="0C329BF6" w14:textId="77777777" w:rsidTr="00EA3BCB">
        <w:trPr>
          <w:cantSplit/>
        </w:trPr>
        <w:tc>
          <w:tcPr>
            <w:tcW w:w="1336" w:type="pct"/>
          </w:tcPr>
          <w:p w14:paraId="2075A7B1" w14:textId="77777777" w:rsidR="001263B9" w:rsidRPr="00D26514" w:rsidRDefault="001263B9" w:rsidP="00AE1400">
            <w:pPr>
              <w:pStyle w:val="TableEntry"/>
            </w:pPr>
            <w:r w:rsidRPr="00D26514">
              <w:t xml:space="preserve">        </w:t>
            </w:r>
            <w:r w:rsidR="00115A0F" w:rsidRPr="00D26514">
              <w:t>Health Status Observation</w:t>
            </w:r>
          </w:p>
        </w:tc>
        <w:tc>
          <w:tcPr>
            <w:tcW w:w="517" w:type="pct"/>
          </w:tcPr>
          <w:p w14:paraId="5CAEE932"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3D351BD6" w14:textId="77777777" w:rsidR="001263B9" w:rsidRPr="00D26514" w:rsidRDefault="00270EBB" w:rsidP="00AE1400">
            <w:pPr>
              <w:pStyle w:val="TableEntry"/>
            </w:pPr>
            <w:r w:rsidRPr="00D26514">
              <w:t>6.3.</w:t>
            </w:r>
            <w:proofErr w:type="gramStart"/>
            <w:r w:rsidRPr="00D26514">
              <w:t>1.D.</w:t>
            </w:r>
            <w:proofErr w:type="gramEnd"/>
            <w:r w:rsidRPr="00D26514">
              <w:t>5.</w:t>
            </w:r>
            <w:r w:rsidR="00983131" w:rsidRPr="00D26514">
              <w:t>2</w:t>
            </w:r>
          </w:p>
        </w:tc>
        <w:tc>
          <w:tcPr>
            <w:tcW w:w="603" w:type="pct"/>
          </w:tcPr>
          <w:p w14:paraId="3979BBDB" w14:textId="7011B794" w:rsidR="001263B9" w:rsidRPr="00D26514" w:rsidRDefault="009F5CC2" w:rsidP="00AE1400">
            <w:pPr>
              <w:pStyle w:val="TableEntry"/>
            </w:pPr>
            <w:r w:rsidRPr="00D26514">
              <w:t>E</w:t>
            </w:r>
            <w:r w:rsidR="001263B9" w:rsidRPr="00D26514">
              <w:t>ntry</w:t>
            </w:r>
          </w:p>
        </w:tc>
        <w:tc>
          <w:tcPr>
            <w:tcW w:w="819" w:type="pct"/>
          </w:tcPr>
          <w:p w14:paraId="0E28959B" w14:textId="77777777" w:rsidR="001263B9" w:rsidRPr="00D26514" w:rsidRDefault="001263B9" w:rsidP="00AE1400">
            <w:pPr>
              <w:pStyle w:val="TableEntry"/>
            </w:pPr>
            <w:r w:rsidRPr="00D26514">
              <w:t>2.16.840.1.113883.10.20.22.4.5</w:t>
            </w:r>
          </w:p>
        </w:tc>
        <w:tc>
          <w:tcPr>
            <w:tcW w:w="991" w:type="pct"/>
          </w:tcPr>
          <w:p w14:paraId="46001501" w14:textId="77777777" w:rsidR="001263B9" w:rsidRPr="00D26514" w:rsidRDefault="001263B9" w:rsidP="00AE1400">
            <w:pPr>
              <w:pStyle w:val="TableEntry"/>
            </w:pPr>
          </w:p>
        </w:tc>
      </w:tr>
      <w:tr w:rsidR="00270EBB" w:rsidRPr="00D26514" w14:paraId="6825CA75" w14:textId="77777777" w:rsidTr="00EA3BCB">
        <w:trPr>
          <w:cantSplit/>
        </w:trPr>
        <w:tc>
          <w:tcPr>
            <w:tcW w:w="1336" w:type="pct"/>
          </w:tcPr>
          <w:p w14:paraId="0C95E29E" w14:textId="77777777" w:rsidR="001263B9" w:rsidRPr="00D26514" w:rsidRDefault="001263B9" w:rsidP="00AE1400">
            <w:pPr>
              <w:pStyle w:val="TableEntry"/>
            </w:pPr>
            <w:r w:rsidRPr="00D26514">
              <w:t xml:space="preserve">        </w:t>
            </w:r>
            <w:r w:rsidR="00115A0F" w:rsidRPr="00D26514">
              <w:t>Problem Status</w:t>
            </w:r>
            <w:r w:rsidRPr="00D26514" w:rsidDel="00CC2128">
              <w:t xml:space="preserve"> </w:t>
            </w:r>
          </w:p>
        </w:tc>
        <w:tc>
          <w:tcPr>
            <w:tcW w:w="517" w:type="pct"/>
          </w:tcPr>
          <w:p w14:paraId="6D238E5A"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0819136D" w14:textId="77777777" w:rsidR="001263B9" w:rsidRPr="00D26514" w:rsidRDefault="001263B9" w:rsidP="00AE1400">
            <w:pPr>
              <w:pStyle w:val="TableEntry"/>
            </w:pPr>
          </w:p>
        </w:tc>
        <w:tc>
          <w:tcPr>
            <w:tcW w:w="603" w:type="pct"/>
          </w:tcPr>
          <w:p w14:paraId="450AF279" w14:textId="72BC9C9A" w:rsidR="001263B9" w:rsidRPr="00D26514" w:rsidRDefault="009F5CC2" w:rsidP="00AE1400">
            <w:pPr>
              <w:pStyle w:val="TableEntry"/>
            </w:pPr>
            <w:r w:rsidRPr="00D26514">
              <w:t>E</w:t>
            </w:r>
            <w:r w:rsidR="001263B9" w:rsidRPr="00D26514">
              <w:t>ntry</w:t>
            </w:r>
          </w:p>
        </w:tc>
        <w:tc>
          <w:tcPr>
            <w:tcW w:w="819" w:type="pct"/>
          </w:tcPr>
          <w:p w14:paraId="5004D66F" w14:textId="77777777" w:rsidR="001263B9" w:rsidRPr="00D26514" w:rsidRDefault="001263B9" w:rsidP="00AE1400">
            <w:pPr>
              <w:pStyle w:val="TableEntry"/>
            </w:pPr>
            <w:r w:rsidRPr="00D26514">
              <w:t>2.16.840.1.113883.10.20.22.4.6</w:t>
            </w:r>
          </w:p>
        </w:tc>
        <w:tc>
          <w:tcPr>
            <w:tcW w:w="991" w:type="pct"/>
          </w:tcPr>
          <w:p w14:paraId="64A34F4B" w14:textId="77777777" w:rsidR="001263B9" w:rsidRPr="00D26514" w:rsidRDefault="001263B9" w:rsidP="00AE1400">
            <w:pPr>
              <w:pStyle w:val="TableEntry"/>
            </w:pPr>
          </w:p>
        </w:tc>
      </w:tr>
      <w:tr w:rsidR="00270EBB" w:rsidRPr="00D26514" w14:paraId="16B4EBD4" w14:textId="77777777" w:rsidTr="00EA3BCB">
        <w:trPr>
          <w:cantSplit/>
        </w:trPr>
        <w:tc>
          <w:tcPr>
            <w:tcW w:w="1336" w:type="pct"/>
          </w:tcPr>
          <w:p w14:paraId="0CD4DF05" w14:textId="77777777" w:rsidR="001263B9" w:rsidRPr="00D26514" w:rsidRDefault="001263B9" w:rsidP="00AE1400">
            <w:pPr>
              <w:pStyle w:val="TableEntry"/>
            </w:pPr>
            <w:r w:rsidRPr="00D26514">
              <w:t xml:space="preserve">      </w:t>
            </w:r>
            <w:r w:rsidR="00115A0F" w:rsidRPr="00D26514">
              <w:t>Severity Observation</w:t>
            </w:r>
          </w:p>
        </w:tc>
        <w:tc>
          <w:tcPr>
            <w:tcW w:w="517" w:type="pct"/>
          </w:tcPr>
          <w:p w14:paraId="5D7C8799"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0D6AEF0C" w14:textId="77777777" w:rsidR="001263B9" w:rsidRPr="00D26514" w:rsidRDefault="001263B9" w:rsidP="00AE1400">
            <w:pPr>
              <w:pStyle w:val="TableEntry"/>
            </w:pPr>
          </w:p>
        </w:tc>
        <w:tc>
          <w:tcPr>
            <w:tcW w:w="603" w:type="pct"/>
          </w:tcPr>
          <w:p w14:paraId="5A615981" w14:textId="48D0B941" w:rsidR="001263B9" w:rsidRPr="00D26514" w:rsidRDefault="009F5CC2" w:rsidP="00AE1400">
            <w:pPr>
              <w:pStyle w:val="TableEntry"/>
            </w:pPr>
            <w:r w:rsidRPr="00D26514">
              <w:t>E</w:t>
            </w:r>
            <w:r w:rsidR="001263B9" w:rsidRPr="00D26514">
              <w:t>ntry</w:t>
            </w:r>
          </w:p>
        </w:tc>
        <w:tc>
          <w:tcPr>
            <w:tcW w:w="819" w:type="pct"/>
          </w:tcPr>
          <w:p w14:paraId="63B381E7" w14:textId="77777777" w:rsidR="001263B9" w:rsidRPr="00D26514" w:rsidRDefault="001263B9" w:rsidP="00AE1400">
            <w:pPr>
              <w:pStyle w:val="TableEntry"/>
            </w:pPr>
            <w:r w:rsidRPr="00D26514">
              <w:t>2.16.840.1.113883.10.20.22.4.8</w:t>
            </w:r>
          </w:p>
        </w:tc>
        <w:tc>
          <w:tcPr>
            <w:tcW w:w="991" w:type="pct"/>
          </w:tcPr>
          <w:p w14:paraId="788B652A" w14:textId="77777777" w:rsidR="001263B9" w:rsidRPr="00D26514" w:rsidRDefault="001263B9" w:rsidP="00AE1400">
            <w:pPr>
              <w:pStyle w:val="TableEntry"/>
            </w:pPr>
          </w:p>
        </w:tc>
      </w:tr>
      <w:tr w:rsidR="00270EBB" w:rsidRPr="00D26514" w14:paraId="152E1850" w14:textId="77777777" w:rsidTr="00EA3BCB">
        <w:trPr>
          <w:cantSplit/>
        </w:trPr>
        <w:tc>
          <w:tcPr>
            <w:tcW w:w="1336" w:type="pct"/>
          </w:tcPr>
          <w:p w14:paraId="35C7E953" w14:textId="77777777" w:rsidR="001263B9" w:rsidRPr="00D26514" w:rsidRDefault="00115A0F" w:rsidP="00490C1F">
            <w:pPr>
              <w:pStyle w:val="TableEntry"/>
            </w:pPr>
            <w:r w:rsidRPr="00D26514">
              <w:t>Allergies Section</w:t>
            </w:r>
          </w:p>
        </w:tc>
        <w:tc>
          <w:tcPr>
            <w:tcW w:w="517" w:type="pct"/>
          </w:tcPr>
          <w:p w14:paraId="514EEFAA"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5C4D36C8" w14:textId="77777777" w:rsidR="001263B9" w:rsidRPr="00D26514" w:rsidRDefault="001263B9" w:rsidP="00AE1400">
            <w:pPr>
              <w:pStyle w:val="TableEntry"/>
            </w:pPr>
          </w:p>
        </w:tc>
        <w:tc>
          <w:tcPr>
            <w:tcW w:w="603" w:type="pct"/>
          </w:tcPr>
          <w:p w14:paraId="193B7152" w14:textId="0A5FCF74" w:rsidR="001263B9" w:rsidRPr="00D26514" w:rsidRDefault="009F5CC2" w:rsidP="00AE1400">
            <w:pPr>
              <w:pStyle w:val="TableEntry"/>
            </w:pPr>
            <w:r w:rsidRPr="00D26514">
              <w:t>S</w:t>
            </w:r>
            <w:r w:rsidR="001263B9" w:rsidRPr="00D26514">
              <w:t>ection</w:t>
            </w:r>
          </w:p>
        </w:tc>
        <w:tc>
          <w:tcPr>
            <w:tcW w:w="819" w:type="pct"/>
          </w:tcPr>
          <w:p w14:paraId="18772864" w14:textId="77777777" w:rsidR="001263B9" w:rsidRPr="00D26514" w:rsidRDefault="001263B9" w:rsidP="00AE1400">
            <w:pPr>
              <w:pStyle w:val="TableEntry"/>
            </w:pPr>
            <w:r w:rsidRPr="00D26514">
              <w:t>2.16.840.1.113883.10.20.22.2.6</w:t>
            </w:r>
          </w:p>
        </w:tc>
        <w:tc>
          <w:tcPr>
            <w:tcW w:w="991" w:type="pct"/>
          </w:tcPr>
          <w:p w14:paraId="2E553063" w14:textId="77777777" w:rsidR="001263B9" w:rsidRPr="00D26514" w:rsidRDefault="001263B9" w:rsidP="00AE1400">
            <w:pPr>
              <w:pStyle w:val="TableEntry"/>
              <w:rPr>
                <w:sz w:val="16"/>
              </w:rPr>
            </w:pPr>
          </w:p>
        </w:tc>
      </w:tr>
      <w:tr w:rsidR="00270EBB" w:rsidRPr="00D26514" w14:paraId="6569CF11" w14:textId="77777777" w:rsidTr="00EA3BCB">
        <w:trPr>
          <w:cantSplit/>
        </w:trPr>
        <w:tc>
          <w:tcPr>
            <w:tcW w:w="1336" w:type="pct"/>
          </w:tcPr>
          <w:p w14:paraId="24678071" w14:textId="77777777" w:rsidR="001263B9" w:rsidRPr="00D26514" w:rsidRDefault="00115A0F" w:rsidP="00490C1F">
            <w:pPr>
              <w:pStyle w:val="TableEntry"/>
            </w:pPr>
            <w:r w:rsidRPr="00D26514">
              <w:t>Allergy Problem Act</w:t>
            </w:r>
          </w:p>
        </w:tc>
        <w:tc>
          <w:tcPr>
            <w:tcW w:w="517" w:type="pct"/>
          </w:tcPr>
          <w:p w14:paraId="31B73E8D"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5DE77658" w14:textId="77777777" w:rsidR="001263B9" w:rsidRPr="00D26514" w:rsidRDefault="001263B9" w:rsidP="00AE1400">
            <w:pPr>
              <w:pStyle w:val="TableEntry"/>
            </w:pPr>
          </w:p>
        </w:tc>
        <w:tc>
          <w:tcPr>
            <w:tcW w:w="603" w:type="pct"/>
          </w:tcPr>
          <w:p w14:paraId="13B406FB" w14:textId="18A64AA4" w:rsidR="001263B9" w:rsidRPr="00D26514" w:rsidRDefault="009F5CC2" w:rsidP="00AE1400">
            <w:pPr>
              <w:pStyle w:val="TableEntry"/>
            </w:pPr>
            <w:r w:rsidRPr="00D26514">
              <w:t>E</w:t>
            </w:r>
            <w:r w:rsidR="001263B9" w:rsidRPr="00D26514">
              <w:t>ntry</w:t>
            </w:r>
          </w:p>
        </w:tc>
        <w:tc>
          <w:tcPr>
            <w:tcW w:w="819" w:type="pct"/>
          </w:tcPr>
          <w:p w14:paraId="7C7C8C11" w14:textId="77777777" w:rsidR="001263B9" w:rsidRPr="00D26514" w:rsidRDefault="001263B9" w:rsidP="00AE1400">
            <w:pPr>
              <w:pStyle w:val="TableEntry"/>
            </w:pPr>
            <w:r w:rsidRPr="00D26514">
              <w:t>2.16.840.1.113883.10.20.22.4.30</w:t>
            </w:r>
          </w:p>
        </w:tc>
        <w:tc>
          <w:tcPr>
            <w:tcW w:w="991" w:type="pct"/>
          </w:tcPr>
          <w:p w14:paraId="511673EB" w14:textId="77777777" w:rsidR="001263B9" w:rsidRPr="00D26514" w:rsidRDefault="001263B9" w:rsidP="00AE1400">
            <w:pPr>
              <w:pStyle w:val="TableEntry"/>
              <w:rPr>
                <w:sz w:val="16"/>
              </w:rPr>
            </w:pPr>
          </w:p>
        </w:tc>
      </w:tr>
      <w:tr w:rsidR="00270EBB" w:rsidRPr="00D26514" w14:paraId="5777CB9F" w14:textId="77777777" w:rsidTr="00EA3BCB">
        <w:trPr>
          <w:cantSplit/>
        </w:trPr>
        <w:tc>
          <w:tcPr>
            <w:tcW w:w="1336" w:type="pct"/>
          </w:tcPr>
          <w:p w14:paraId="2739B112" w14:textId="77777777" w:rsidR="001263B9" w:rsidRPr="00D26514" w:rsidRDefault="00115A0F" w:rsidP="00490C1F">
            <w:pPr>
              <w:pStyle w:val="TableEntry"/>
            </w:pPr>
            <w:r w:rsidRPr="00D26514">
              <w:t>Allergy Observation</w:t>
            </w:r>
          </w:p>
        </w:tc>
        <w:tc>
          <w:tcPr>
            <w:tcW w:w="517" w:type="pct"/>
          </w:tcPr>
          <w:p w14:paraId="6B4AB69C" w14:textId="77777777" w:rsidR="001263B9" w:rsidRPr="00D26514" w:rsidRDefault="001263B9" w:rsidP="00AE1400">
            <w:pPr>
              <w:pStyle w:val="TableEntry"/>
            </w:pPr>
            <w:proofErr w:type="gramStart"/>
            <w:r w:rsidRPr="00D26514">
              <w:t>R[</w:t>
            </w:r>
            <w:proofErr w:type="gramEnd"/>
            <w:r w:rsidRPr="00D26514">
              <w:t>1..*]</w:t>
            </w:r>
          </w:p>
        </w:tc>
        <w:tc>
          <w:tcPr>
            <w:tcW w:w="733" w:type="pct"/>
          </w:tcPr>
          <w:p w14:paraId="2C4C6BEB" w14:textId="77777777" w:rsidR="001263B9" w:rsidRPr="00D26514" w:rsidRDefault="001263B9" w:rsidP="00AE1400">
            <w:pPr>
              <w:pStyle w:val="TableEntry"/>
            </w:pPr>
          </w:p>
        </w:tc>
        <w:tc>
          <w:tcPr>
            <w:tcW w:w="603" w:type="pct"/>
          </w:tcPr>
          <w:p w14:paraId="0AD4E9EB" w14:textId="3E8A4394" w:rsidR="001263B9" w:rsidRPr="00D26514" w:rsidRDefault="009F5CC2" w:rsidP="00AE1400">
            <w:pPr>
              <w:pStyle w:val="TableEntry"/>
            </w:pPr>
            <w:r w:rsidRPr="00D26514">
              <w:t>E</w:t>
            </w:r>
            <w:r w:rsidR="001263B9" w:rsidRPr="00D26514">
              <w:t>ntry</w:t>
            </w:r>
          </w:p>
        </w:tc>
        <w:tc>
          <w:tcPr>
            <w:tcW w:w="819" w:type="pct"/>
          </w:tcPr>
          <w:p w14:paraId="251EA428" w14:textId="77777777" w:rsidR="001263B9" w:rsidRPr="00D26514" w:rsidRDefault="001263B9" w:rsidP="00AE1400">
            <w:pPr>
              <w:pStyle w:val="TableEntry"/>
            </w:pPr>
            <w:r w:rsidRPr="00D26514">
              <w:t>2.16.840.1.113883.10.20.22.4.7</w:t>
            </w:r>
          </w:p>
        </w:tc>
        <w:tc>
          <w:tcPr>
            <w:tcW w:w="991" w:type="pct"/>
          </w:tcPr>
          <w:p w14:paraId="238C4675" w14:textId="77777777" w:rsidR="001263B9" w:rsidRPr="00D26514" w:rsidRDefault="001263B9" w:rsidP="00AE1400">
            <w:pPr>
              <w:pStyle w:val="TableEntry"/>
              <w:rPr>
                <w:sz w:val="16"/>
              </w:rPr>
            </w:pPr>
          </w:p>
        </w:tc>
      </w:tr>
      <w:tr w:rsidR="00270EBB" w:rsidRPr="00D26514" w14:paraId="4E802EBF" w14:textId="77777777" w:rsidTr="00EA3BCB">
        <w:trPr>
          <w:cantSplit/>
        </w:trPr>
        <w:tc>
          <w:tcPr>
            <w:tcW w:w="1336" w:type="pct"/>
          </w:tcPr>
          <w:p w14:paraId="29CB79CA" w14:textId="77777777" w:rsidR="001263B9" w:rsidRPr="00D26514" w:rsidRDefault="00115A0F" w:rsidP="00490C1F">
            <w:pPr>
              <w:pStyle w:val="TableEntry"/>
            </w:pPr>
            <w:r w:rsidRPr="00D26514">
              <w:t>Allergy Status Observation</w:t>
            </w:r>
          </w:p>
        </w:tc>
        <w:tc>
          <w:tcPr>
            <w:tcW w:w="517" w:type="pct"/>
          </w:tcPr>
          <w:p w14:paraId="7E0C0ADA"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2F09508C" w14:textId="77777777" w:rsidR="001263B9" w:rsidRPr="00D26514" w:rsidRDefault="001263B9" w:rsidP="00AE1400">
            <w:pPr>
              <w:pStyle w:val="TableEntry"/>
            </w:pPr>
          </w:p>
        </w:tc>
        <w:tc>
          <w:tcPr>
            <w:tcW w:w="603" w:type="pct"/>
          </w:tcPr>
          <w:p w14:paraId="1363CE5F" w14:textId="594F61FA" w:rsidR="001263B9" w:rsidRPr="00D26514" w:rsidRDefault="009F5CC2" w:rsidP="00AE1400">
            <w:pPr>
              <w:pStyle w:val="TableEntry"/>
            </w:pPr>
            <w:r w:rsidRPr="00D26514">
              <w:t>E</w:t>
            </w:r>
            <w:r w:rsidR="001263B9" w:rsidRPr="00D26514">
              <w:t>ntry</w:t>
            </w:r>
          </w:p>
        </w:tc>
        <w:tc>
          <w:tcPr>
            <w:tcW w:w="819" w:type="pct"/>
          </w:tcPr>
          <w:p w14:paraId="76F0DF3C" w14:textId="77777777" w:rsidR="001263B9" w:rsidRPr="00D26514" w:rsidRDefault="001263B9" w:rsidP="00AE1400">
            <w:pPr>
              <w:pStyle w:val="TableEntry"/>
            </w:pPr>
            <w:r w:rsidRPr="00D26514">
              <w:t>2.16.840.1.113883.10.20.22.4.28</w:t>
            </w:r>
          </w:p>
        </w:tc>
        <w:tc>
          <w:tcPr>
            <w:tcW w:w="991" w:type="pct"/>
          </w:tcPr>
          <w:p w14:paraId="11B10101" w14:textId="77777777" w:rsidR="001263B9" w:rsidRPr="00D26514" w:rsidRDefault="001263B9" w:rsidP="00AE1400">
            <w:pPr>
              <w:pStyle w:val="TableEntry"/>
              <w:rPr>
                <w:sz w:val="16"/>
              </w:rPr>
            </w:pPr>
          </w:p>
        </w:tc>
      </w:tr>
      <w:tr w:rsidR="00270EBB" w:rsidRPr="00D26514" w14:paraId="798D5C1B" w14:textId="77777777" w:rsidTr="00EA3BCB">
        <w:trPr>
          <w:cantSplit/>
        </w:trPr>
        <w:tc>
          <w:tcPr>
            <w:tcW w:w="1336" w:type="pct"/>
            <w:tcBorders>
              <w:bottom w:val="single" w:sz="4" w:space="0" w:color="auto"/>
            </w:tcBorders>
          </w:tcPr>
          <w:p w14:paraId="268E35BF" w14:textId="77777777" w:rsidR="001263B9" w:rsidRPr="00D26514" w:rsidRDefault="00115A0F" w:rsidP="00490C1F">
            <w:pPr>
              <w:pStyle w:val="TableEntry"/>
            </w:pPr>
            <w:r w:rsidRPr="00D26514">
              <w:t>Reaction Observation</w:t>
            </w:r>
          </w:p>
        </w:tc>
        <w:tc>
          <w:tcPr>
            <w:tcW w:w="517" w:type="pct"/>
          </w:tcPr>
          <w:p w14:paraId="38B0AA7E"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6C896FE6" w14:textId="77777777" w:rsidR="001263B9" w:rsidRPr="00D26514" w:rsidRDefault="001263B9" w:rsidP="00AE1400">
            <w:pPr>
              <w:pStyle w:val="TableEntry"/>
            </w:pPr>
          </w:p>
        </w:tc>
        <w:tc>
          <w:tcPr>
            <w:tcW w:w="603" w:type="pct"/>
          </w:tcPr>
          <w:p w14:paraId="6F96B95F" w14:textId="556E8C29" w:rsidR="001263B9" w:rsidRPr="00D26514" w:rsidRDefault="009F5CC2" w:rsidP="00AE1400">
            <w:pPr>
              <w:pStyle w:val="TableEntry"/>
            </w:pPr>
            <w:r w:rsidRPr="00D26514">
              <w:t>E</w:t>
            </w:r>
            <w:r w:rsidR="001263B9" w:rsidRPr="00D26514">
              <w:t>ntry</w:t>
            </w:r>
          </w:p>
        </w:tc>
        <w:tc>
          <w:tcPr>
            <w:tcW w:w="819" w:type="pct"/>
          </w:tcPr>
          <w:p w14:paraId="0452643B" w14:textId="77777777" w:rsidR="001263B9" w:rsidRPr="00D26514" w:rsidRDefault="001263B9" w:rsidP="00AE1400">
            <w:pPr>
              <w:pStyle w:val="TableEntry"/>
            </w:pPr>
            <w:r w:rsidRPr="00D26514">
              <w:t>2.16.840.1.113883.10.20.22.4.9</w:t>
            </w:r>
          </w:p>
        </w:tc>
        <w:tc>
          <w:tcPr>
            <w:tcW w:w="991" w:type="pct"/>
          </w:tcPr>
          <w:p w14:paraId="67DBE281" w14:textId="77777777" w:rsidR="001263B9" w:rsidRPr="00D26514" w:rsidRDefault="001263B9" w:rsidP="00AE1400">
            <w:pPr>
              <w:pStyle w:val="TableEntry"/>
              <w:rPr>
                <w:sz w:val="16"/>
              </w:rPr>
            </w:pPr>
          </w:p>
        </w:tc>
      </w:tr>
      <w:tr w:rsidR="00270EBB" w:rsidRPr="00D26514" w14:paraId="5338E629" w14:textId="77777777" w:rsidTr="00EA3BCB">
        <w:trPr>
          <w:cantSplit/>
        </w:trPr>
        <w:tc>
          <w:tcPr>
            <w:tcW w:w="1336" w:type="pct"/>
            <w:tcBorders>
              <w:bottom w:val="single" w:sz="4" w:space="0" w:color="auto"/>
            </w:tcBorders>
          </w:tcPr>
          <w:p w14:paraId="3F137191" w14:textId="77777777" w:rsidR="001263B9" w:rsidRPr="00D26514" w:rsidRDefault="00115A0F" w:rsidP="00490C1F">
            <w:pPr>
              <w:pStyle w:val="TableEntry"/>
            </w:pPr>
            <w:r w:rsidRPr="00D26514">
              <w:t>Severity Observation</w:t>
            </w:r>
          </w:p>
        </w:tc>
        <w:tc>
          <w:tcPr>
            <w:tcW w:w="517" w:type="pct"/>
          </w:tcPr>
          <w:p w14:paraId="67F8A7F5"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49504B81" w14:textId="77777777" w:rsidR="001263B9" w:rsidRPr="00D26514" w:rsidRDefault="001263B9" w:rsidP="00AE1400">
            <w:pPr>
              <w:pStyle w:val="TableEntry"/>
            </w:pPr>
          </w:p>
        </w:tc>
        <w:tc>
          <w:tcPr>
            <w:tcW w:w="603" w:type="pct"/>
          </w:tcPr>
          <w:p w14:paraId="286D641D" w14:textId="0D03E0A8" w:rsidR="001263B9" w:rsidRPr="00D26514" w:rsidRDefault="009F5CC2" w:rsidP="00AE1400">
            <w:pPr>
              <w:pStyle w:val="TableEntry"/>
            </w:pPr>
            <w:r w:rsidRPr="00D26514">
              <w:t>E</w:t>
            </w:r>
            <w:r w:rsidR="001263B9" w:rsidRPr="00D26514">
              <w:t>ntry</w:t>
            </w:r>
          </w:p>
        </w:tc>
        <w:tc>
          <w:tcPr>
            <w:tcW w:w="819" w:type="pct"/>
          </w:tcPr>
          <w:p w14:paraId="07A6749F" w14:textId="77777777" w:rsidR="001263B9" w:rsidRPr="00D26514" w:rsidRDefault="001263B9" w:rsidP="00AE1400">
            <w:pPr>
              <w:pStyle w:val="TableEntry"/>
            </w:pPr>
            <w:r w:rsidRPr="00D26514">
              <w:t>2.16.840.1.113883.10.20.22.4.8</w:t>
            </w:r>
          </w:p>
        </w:tc>
        <w:tc>
          <w:tcPr>
            <w:tcW w:w="991" w:type="pct"/>
          </w:tcPr>
          <w:p w14:paraId="17D4A133" w14:textId="77777777" w:rsidR="001263B9" w:rsidRPr="00D26514" w:rsidRDefault="001263B9" w:rsidP="00AE1400">
            <w:pPr>
              <w:pStyle w:val="TableEntry"/>
              <w:rPr>
                <w:sz w:val="16"/>
              </w:rPr>
            </w:pPr>
          </w:p>
        </w:tc>
      </w:tr>
      <w:tr w:rsidR="00270EBB" w:rsidRPr="00D26514" w14:paraId="05DAA508" w14:textId="77777777" w:rsidTr="00EA3BCB">
        <w:trPr>
          <w:cantSplit/>
          <w:trHeight w:val="332"/>
        </w:trPr>
        <w:tc>
          <w:tcPr>
            <w:tcW w:w="1336" w:type="pct"/>
            <w:shd w:val="clear" w:color="auto" w:fill="auto"/>
          </w:tcPr>
          <w:p w14:paraId="48E29B6B" w14:textId="77777777" w:rsidR="001263B9" w:rsidRPr="00D26514" w:rsidRDefault="00115A0F" w:rsidP="00490C1F">
            <w:pPr>
              <w:pStyle w:val="TableEntry"/>
            </w:pPr>
            <w:r w:rsidRPr="00D26514">
              <w:t>Family History – Cardiac Section</w:t>
            </w:r>
          </w:p>
        </w:tc>
        <w:tc>
          <w:tcPr>
            <w:tcW w:w="517" w:type="pct"/>
          </w:tcPr>
          <w:p w14:paraId="3871409F"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6BC8EB0D" w14:textId="77777777" w:rsidR="001263B9" w:rsidRPr="00D26514" w:rsidRDefault="001263B9" w:rsidP="00AE1400">
            <w:pPr>
              <w:pStyle w:val="TableEntry"/>
            </w:pPr>
          </w:p>
        </w:tc>
        <w:tc>
          <w:tcPr>
            <w:tcW w:w="603" w:type="pct"/>
          </w:tcPr>
          <w:p w14:paraId="15EE4304" w14:textId="3F977FC1" w:rsidR="001263B9" w:rsidRPr="00D26514" w:rsidRDefault="009F5CC2" w:rsidP="00AE1400">
            <w:pPr>
              <w:pStyle w:val="TableEntry"/>
            </w:pPr>
            <w:r w:rsidRPr="00D26514">
              <w:t>S</w:t>
            </w:r>
            <w:r w:rsidR="001263B9" w:rsidRPr="00D26514">
              <w:t>ection</w:t>
            </w:r>
          </w:p>
        </w:tc>
        <w:tc>
          <w:tcPr>
            <w:tcW w:w="819" w:type="pct"/>
          </w:tcPr>
          <w:p w14:paraId="708DBC81" w14:textId="77777777" w:rsidR="001263B9" w:rsidRPr="00D26514" w:rsidRDefault="001263B9" w:rsidP="00AE1400">
            <w:pPr>
              <w:pStyle w:val="TableEntry"/>
            </w:pPr>
            <w:r w:rsidRPr="00D26514">
              <w:t>1.3.6.1.4.1.19376.1.4.1.2.18</w:t>
            </w:r>
          </w:p>
        </w:tc>
        <w:tc>
          <w:tcPr>
            <w:tcW w:w="991" w:type="pct"/>
          </w:tcPr>
          <w:p w14:paraId="088588B8" w14:textId="77777777" w:rsidR="001263B9" w:rsidRPr="00D26514" w:rsidRDefault="001263B9" w:rsidP="00AE1400">
            <w:pPr>
              <w:pStyle w:val="TableEntry"/>
              <w:rPr>
                <w:sz w:val="16"/>
                <w:highlight w:val="yellow"/>
              </w:rPr>
            </w:pPr>
          </w:p>
        </w:tc>
      </w:tr>
      <w:tr w:rsidR="00270EBB" w:rsidRPr="00D26514" w14:paraId="401405AB" w14:textId="77777777" w:rsidTr="00EA3BCB">
        <w:trPr>
          <w:cantSplit/>
        </w:trPr>
        <w:tc>
          <w:tcPr>
            <w:tcW w:w="1336" w:type="pct"/>
          </w:tcPr>
          <w:p w14:paraId="2FF9E180" w14:textId="77777777" w:rsidR="001263B9" w:rsidRPr="00D26514" w:rsidRDefault="001263B9" w:rsidP="00AE1400">
            <w:pPr>
              <w:pStyle w:val="TableEntry"/>
            </w:pPr>
            <w:r w:rsidRPr="00D26514">
              <w:t xml:space="preserve">     </w:t>
            </w:r>
            <w:r w:rsidR="00115A0F" w:rsidRPr="00D26514">
              <w:t>Problem Observation - Cardiac</w:t>
            </w:r>
          </w:p>
        </w:tc>
        <w:tc>
          <w:tcPr>
            <w:tcW w:w="517" w:type="pct"/>
          </w:tcPr>
          <w:p w14:paraId="204CAAD1"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3841DA0F" w14:textId="77777777" w:rsidR="001263B9" w:rsidRPr="00D26514" w:rsidRDefault="001263B9" w:rsidP="00AE1400">
            <w:pPr>
              <w:pStyle w:val="TableEntry"/>
            </w:pPr>
          </w:p>
        </w:tc>
        <w:tc>
          <w:tcPr>
            <w:tcW w:w="603" w:type="pct"/>
          </w:tcPr>
          <w:p w14:paraId="51574BE3" w14:textId="320CDEB1" w:rsidR="001263B9" w:rsidRPr="00D26514" w:rsidRDefault="009F5CC2" w:rsidP="00AE1400">
            <w:pPr>
              <w:pStyle w:val="TableEntry"/>
            </w:pPr>
            <w:r w:rsidRPr="00D26514">
              <w:t>E</w:t>
            </w:r>
            <w:r w:rsidR="001263B9" w:rsidRPr="00D26514">
              <w:t>ntry</w:t>
            </w:r>
          </w:p>
        </w:tc>
        <w:tc>
          <w:tcPr>
            <w:tcW w:w="819" w:type="pct"/>
          </w:tcPr>
          <w:p w14:paraId="1D072686" w14:textId="77777777" w:rsidR="001263B9" w:rsidRPr="00D26514" w:rsidRDefault="001263B9" w:rsidP="00AE1400">
            <w:pPr>
              <w:pStyle w:val="TableEntry"/>
            </w:pPr>
            <w:r w:rsidRPr="00D26514">
              <w:t>2.16.840.1.113883.10.20.22.4.4</w:t>
            </w:r>
          </w:p>
        </w:tc>
        <w:tc>
          <w:tcPr>
            <w:tcW w:w="991" w:type="pct"/>
          </w:tcPr>
          <w:p w14:paraId="365D9B1A" w14:textId="77777777" w:rsidR="001263B9" w:rsidRPr="00D26514" w:rsidRDefault="001263B9" w:rsidP="00AE1400">
            <w:pPr>
              <w:pStyle w:val="TableEntry"/>
              <w:rPr>
                <w:sz w:val="16"/>
              </w:rPr>
            </w:pPr>
          </w:p>
        </w:tc>
      </w:tr>
      <w:tr w:rsidR="00270EBB" w:rsidRPr="00D26514" w14:paraId="5B05EC54" w14:textId="77777777" w:rsidTr="00EA3BCB">
        <w:trPr>
          <w:cantSplit/>
        </w:trPr>
        <w:tc>
          <w:tcPr>
            <w:tcW w:w="1336" w:type="pct"/>
            <w:tcBorders>
              <w:bottom w:val="single" w:sz="4" w:space="0" w:color="auto"/>
            </w:tcBorders>
          </w:tcPr>
          <w:p w14:paraId="5B2A4710" w14:textId="77777777" w:rsidR="001263B9" w:rsidRPr="00D26514" w:rsidRDefault="00115A0F" w:rsidP="00490C1F">
            <w:pPr>
              <w:pStyle w:val="TableEntry"/>
            </w:pPr>
            <w:r w:rsidRPr="00D26514">
              <w:t>Social History Section</w:t>
            </w:r>
          </w:p>
        </w:tc>
        <w:tc>
          <w:tcPr>
            <w:tcW w:w="517" w:type="pct"/>
            <w:tcBorders>
              <w:bottom w:val="single" w:sz="4" w:space="0" w:color="auto"/>
            </w:tcBorders>
          </w:tcPr>
          <w:p w14:paraId="7FF517C3"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789D83B4" w14:textId="77777777" w:rsidR="001263B9" w:rsidRPr="00D26514" w:rsidRDefault="001263B9" w:rsidP="00AE1400">
            <w:pPr>
              <w:pStyle w:val="TableEntry"/>
            </w:pPr>
          </w:p>
        </w:tc>
        <w:tc>
          <w:tcPr>
            <w:tcW w:w="603" w:type="pct"/>
          </w:tcPr>
          <w:p w14:paraId="4DD297EF" w14:textId="6D617A5F" w:rsidR="001263B9" w:rsidRPr="00D26514" w:rsidRDefault="009F5CC2" w:rsidP="00AE1400">
            <w:pPr>
              <w:pStyle w:val="TableEntry"/>
            </w:pPr>
            <w:r w:rsidRPr="00D26514">
              <w:t>S</w:t>
            </w:r>
            <w:r w:rsidR="001263B9" w:rsidRPr="00D26514">
              <w:t>ection</w:t>
            </w:r>
          </w:p>
        </w:tc>
        <w:tc>
          <w:tcPr>
            <w:tcW w:w="819" w:type="pct"/>
          </w:tcPr>
          <w:p w14:paraId="231B9C4B" w14:textId="77777777" w:rsidR="001263B9" w:rsidRPr="00D26514" w:rsidRDefault="001263B9" w:rsidP="00AE1400">
            <w:pPr>
              <w:pStyle w:val="TableEntry"/>
            </w:pPr>
            <w:r w:rsidRPr="00D26514">
              <w:t>2.16.840.1.113883.10.20.22.2.17</w:t>
            </w:r>
          </w:p>
        </w:tc>
        <w:tc>
          <w:tcPr>
            <w:tcW w:w="991" w:type="pct"/>
          </w:tcPr>
          <w:p w14:paraId="7547B55F" w14:textId="77777777" w:rsidR="001263B9" w:rsidRPr="00D26514" w:rsidRDefault="001263B9" w:rsidP="00AE1400">
            <w:pPr>
              <w:pStyle w:val="TableEntry"/>
              <w:rPr>
                <w:sz w:val="16"/>
              </w:rPr>
            </w:pPr>
          </w:p>
        </w:tc>
      </w:tr>
      <w:tr w:rsidR="00270EBB" w:rsidRPr="00D26514" w14:paraId="4A198069" w14:textId="77777777" w:rsidTr="00EA3BCB">
        <w:trPr>
          <w:cantSplit/>
        </w:trPr>
        <w:tc>
          <w:tcPr>
            <w:tcW w:w="1336" w:type="pct"/>
            <w:tcBorders>
              <w:bottom w:val="single" w:sz="4" w:space="0" w:color="auto"/>
            </w:tcBorders>
          </w:tcPr>
          <w:p w14:paraId="0D48453C" w14:textId="77777777" w:rsidR="001263B9" w:rsidRPr="00D26514" w:rsidRDefault="00115A0F" w:rsidP="00490C1F">
            <w:pPr>
              <w:pStyle w:val="TableEntry"/>
            </w:pPr>
            <w:r w:rsidRPr="00D26514">
              <w:lastRenderedPageBreak/>
              <w:t>Physical Exam Section</w:t>
            </w:r>
          </w:p>
        </w:tc>
        <w:tc>
          <w:tcPr>
            <w:tcW w:w="517" w:type="pct"/>
            <w:tcBorders>
              <w:bottom w:val="single" w:sz="4" w:space="0" w:color="auto"/>
            </w:tcBorders>
          </w:tcPr>
          <w:p w14:paraId="2894C5CC"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6E74E305" w14:textId="77777777" w:rsidR="001263B9" w:rsidRPr="00D26514" w:rsidRDefault="001263B9" w:rsidP="00AE1400">
            <w:pPr>
              <w:pStyle w:val="TableEntry"/>
            </w:pPr>
          </w:p>
        </w:tc>
        <w:tc>
          <w:tcPr>
            <w:tcW w:w="603" w:type="pct"/>
          </w:tcPr>
          <w:p w14:paraId="153634B3" w14:textId="4FA08B1E" w:rsidR="001263B9" w:rsidRPr="00D26514" w:rsidRDefault="009F5CC2" w:rsidP="00AE1400">
            <w:pPr>
              <w:pStyle w:val="TableEntry"/>
            </w:pPr>
            <w:r w:rsidRPr="00D26514">
              <w:t>S</w:t>
            </w:r>
            <w:r w:rsidR="001263B9" w:rsidRPr="00D26514">
              <w:t>ection</w:t>
            </w:r>
          </w:p>
        </w:tc>
        <w:tc>
          <w:tcPr>
            <w:tcW w:w="819" w:type="pct"/>
          </w:tcPr>
          <w:p w14:paraId="5B90707F" w14:textId="77777777" w:rsidR="001263B9" w:rsidRPr="00D26514" w:rsidRDefault="001263B9" w:rsidP="00AE1400">
            <w:pPr>
              <w:pStyle w:val="TableEntry"/>
            </w:pPr>
            <w:r w:rsidRPr="00D26514">
              <w:t>2.16.840.1.113883.10.20.2.10</w:t>
            </w:r>
          </w:p>
        </w:tc>
        <w:tc>
          <w:tcPr>
            <w:tcW w:w="991" w:type="pct"/>
          </w:tcPr>
          <w:p w14:paraId="4F389E30" w14:textId="77777777" w:rsidR="001263B9" w:rsidRPr="00D26514" w:rsidRDefault="001263B9" w:rsidP="00AE1400">
            <w:pPr>
              <w:pStyle w:val="TableEntry"/>
              <w:rPr>
                <w:sz w:val="16"/>
              </w:rPr>
            </w:pPr>
          </w:p>
        </w:tc>
      </w:tr>
      <w:tr w:rsidR="00270EBB" w:rsidRPr="00D26514" w14:paraId="73203D96" w14:textId="77777777" w:rsidTr="00EA3BCB">
        <w:trPr>
          <w:cantSplit/>
        </w:trPr>
        <w:tc>
          <w:tcPr>
            <w:tcW w:w="1336" w:type="pct"/>
            <w:shd w:val="clear" w:color="auto" w:fill="auto"/>
          </w:tcPr>
          <w:p w14:paraId="4F602857"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w:t>
            </w:r>
          </w:p>
        </w:tc>
        <w:tc>
          <w:tcPr>
            <w:tcW w:w="517" w:type="pct"/>
          </w:tcPr>
          <w:p w14:paraId="36F87689"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74E832F1" w14:textId="77777777" w:rsidR="001263B9" w:rsidRPr="00D26514" w:rsidRDefault="001263B9" w:rsidP="00AE1400">
            <w:pPr>
              <w:pStyle w:val="TableEntry"/>
            </w:pPr>
          </w:p>
        </w:tc>
        <w:tc>
          <w:tcPr>
            <w:tcW w:w="603" w:type="pct"/>
          </w:tcPr>
          <w:p w14:paraId="0AF74B34" w14:textId="5D05DA6F" w:rsidR="001263B9" w:rsidRPr="00D26514" w:rsidRDefault="009F5CC2" w:rsidP="00AE1400">
            <w:pPr>
              <w:pStyle w:val="TableEntry"/>
            </w:pPr>
            <w:r w:rsidRPr="00D26514">
              <w:t>S</w:t>
            </w:r>
            <w:r w:rsidR="001263B9" w:rsidRPr="00D26514">
              <w:t>ection</w:t>
            </w:r>
          </w:p>
        </w:tc>
        <w:tc>
          <w:tcPr>
            <w:tcW w:w="819" w:type="pct"/>
          </w:tcPr>
          <w:p w14:paraId="4C0CC2E9" w14:textId="77777777" w:rsidR="001263B9" w:rsidRPr="00D26514" w:rsidRDefault="001263B9" w:rsidP="00AE1400">
            <w:pPr>
              <w:pStyle w:val="TableEntry"/>
            </w:pPr>
            <w:r w:rsidRPr="00D26514">
              <w:t>2.16.840.1.113883.10.20.22.2.4.1</w:t>
            </w:r>
          </w:p>
        </w:tc>
        <w:tc>
          <w:tcPr>
            <w:tcW w:w="991" w:type="pct"/>
          </w:tcPr>
          <w:p w14:paraId="209E4741" w14:textId="77777777" w:rsidR="001263B9" w:rsidRPr="00D26514" w:rsidRDefault="001263B9" w:rsidP="00AE1400">
            <w:pPr>
              <w:pStyle w:val="TableEntry"/>
              <w:rPr>
                <w:sz w:val="16"/>
              </w:rPr>
            </w:pPr>
          </w:p>
        </w:tc>
      </w:tr>
      <w:tr w:rsidR="00270EBB" w:rsidRPr="00D26514" w14:paraId="6D3EDD0C" w14:textId="77777777" w:rsidTr="00EA3BCB">
        <w:trPr>
          <w:cantSplit/>
        </w:trPr>
        <w:tc>
          <w:tcPr>
            <w:tcW w:w="1336" w:type="pct"/>
            <w:shd w:val="clear" w:color="auto" w:fill="auto"/>
          </w:tcPr>
          <w:p w14:paraId="36E78D71"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 Organizer</w:t>
            </w:r>
          </w:p>
        </w:tc>
        <w:tc>
          <w:tcPr>
            <w:tcW w:w="517" w:type="pct"/>
          </w:tcPr>
          <w:p w14:paraId="6C29FBE5" w14:textId="77777777" w:rsidR="001263B9" w:rsidRPr="00D26514" w:rsidRDefault="001263B9" w:rsidP="00AE1400">
            <w:pPr>
              <w:pStyle w:val="TableEntry"/>
            </w:pPr>
            <w:proofErr w:type="gramStart"/>
            <w:r w:rsidRPr="00D26514">
              <w:t>R[</w:t>
            </w:r>
            <w:proofErr w:type="gramEnd"/>
            <w:r w:rsidRPr="00D26514">
              <w:t>1..*]</w:t>
            </w:r>
          </w:p>
        </w:tc>
        <w:tc>
          <w:tcPr>
            <w:tcW w:w="733" w:type="pct"/>
          </w:tcPr>
          <w:p w14:paraId="21B163D9" w14:textId="77777777" w:rsidR="001263B9" w:rsidRPr="00D26514" w:rsidRDefault="001263B9" w:rsidP="00AE1400">
            <w:pPr>
              <w:pStyle w:val="TableEntry"/>
            </w:pPr>
          </w:p>
        </w:tc>
        <w:tc>
          <w:tcPr>
            <w:tcW w:w="603" w:type="pct"/>
          </w:tcPr>
          <w:p w14:paraId="2D5045CA" w14:textId="4499BAAD" w:rsidR="001263B9" w:rsidRPr="00D26514" w:rsidRDefault="009F5CC2" w:rsidP="00AE1400">
            <w:pPr>
              <w:pStyle w:val="TableEntry"/>
            </w:pPr>
            <w:r w:rsidRPr="00D26514">
              <w:t>E</w:t>
            </w:r>
            <w:r w:rsidR="001263B9" w:rsidRPr="00D26514">
              <w:t>ntry</w:t>
            </w:r>
          </w:p>
        </w:tc>
        <w:tc>
          <w:tcPr>
            <w:tcW w:w="819" w:type="pct"/>
          </w:tcPr>
          <w:p w14:paraId="7B921492" w14:textId="77777777" w:rsidR="001263B9" w:rsidRPr="00D26514" w:rsidRDefault="001263B9" w:rsidP="00AE1400">
            <w:pPr>
              <w:pStyle w:val="TableEntry"/>
            </w:pPr>
            <w:r w:rsidRPr="00D26514">
              <w:t>2.16.840.1.113883.10.20.22.4.26</w:t>
            </w:r>
          </w:p>
        </w:tc>
        <w:tc>
          <w:tcPr>
            <w:tcW w:w="991" w:type="pct"/>
          </w:tcPr>
          <w:p w14:paraId="2E2C1C1A" w14:textId="77777777" w:rsidR="001263B9" w:rsidRPr="00D26514" w:rsidRDefault="001263B9" w:rsidP="00AE1400">
            <w:pPr>
              <w:pStyle w:val="TableEntry"/>
              <w:rPr>
                <w:sz w:val="16"/>
              </w:rPr>
            </w:pPr>
          </w:p>
        </w:tc>
      </w:tr>
      <w:tr w:rsidR="00270EBB" w:rsidRPr="00D26514" w14:paraId="5A92AA14" w14:textId="77777777" w:rsidTr="00EA3BCB">
        <w:trPr>
          <w:cantSplit/>
        </w:trPr>
        <w:tc>
          <w:tcPr>
            <w:tcW w:w="1336" w:type="pct"/>
            <w:shd w:val="clear" w:color="auto" w:fill="auto"/>
          </w:tcPr>
          <w:p w14:paraId="1FB2F9C4"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 Observation</w:t>
            </w:r>
          </w:p>
        </w:tc>
        <w:tc>
          <w:tcPr>
            <w:tcW w:w="517" w:type="pct"/>
          </w:tcPr>
          <w:p w14:paraId="302496F7" w14:textId="77777777" w:rsidR="001263B9" w:rsidRPr="00D26514" w:rsidRDefault="001263B9" w:rsidP="00AE1400">
            <w:pPr>
              <w:pStyle w:val="TableEntry"/>
            </w:pPr>
            <w:proofErr w:type="gramStart"/>
            <w:r w:rsidRPr="00D26514">
              <w:t>R[</w:t>
            </w:r>
            <w:proofErr w:type="gramEnd"/>
            <w:r w:rsidRPr="00D26514">
              <w:t>2..*]</w:t>
            </w:r>
          </w:p>
        </w:tc>
        <w:tc>
          <w:tcPr>
            <w:tcW w:w="733" w:type="pct"/>
          </w:tcPr>
          <w:p w14:paraId="06C05581" w14:textId="77777777" w:rsidR="001263B9" w:rsidRPr="00D26514" w:rsidRDefault="001263B9" w:rsidP="00AE1400">
            <w:pPr>
              <w:pStyle w:val="TableEntry"/>
            </w:pPr>
          </w:p>
        </w:tc>
        <w:tc>
          <w:tcPr>
            <w:tcW w:w="603" w:type="pct"/>
          </w:tcPr>
          <w:p w14:paraId="1B9CEC30" w14:textId="589B5D55" w:rsidR="001263B9" w:rsidRPr="00D26514" w:rsidRDefault="009F5CC2" w:rsidP="00AE1400">
            <w:pPr>
              <w:pStyle w:val="TableEntry"/>
            </w:pPr>
            <w:r w:rsidRPr="00D26514">
              <w:t>E</w:t>
            </w:r>
            <w:r w:rsidR="001263B9" w:rsidRPr="00D26514">
              <w:t>ntry</w:t>
            </w:r>
          </w:p>
        </w:tc>
        <w:tc>
          <w:tcPr>
            <w:tcW w:w="819" w:type="pct"/>
          </w:tcPr>
          <w:p w14:paraId="6E1DBB5C" w14:textId="77777777" w:rsidR="001263B9" w:rsidRPr="00D26514" w:rsidRDefault="001263B9" w:rsidP="00AE1400">
            <w:pPr>
              <w:pStyle w:val="TableEntry"/>
            </w:pPr>
            <w:r w:rsidRPr="00D26514">
              <w:t>2.16.840.1.113883.10.20.22.4.27</w:t>
            </w:r>
            <w:r w:rsidR="00340176" w:rsidRPr="00D26514">
              <w:t>&gt;</w:t>
            </w:r>
          </w:p>
        </w:tc>
        <w:tc>
          <w:tcPr>
            <w:tcW w:w="991" w:type="pct"/>
          </w:tcPr>
          <w:p w14:paraId="05A9B508" w14:textId="77777777" w:rsidR="001263B9" w:rsidRPr="00D26514" w:rsidRDefault="001263B9" w:rsidP="00AE1400">
            <w:pPr>
              <w:pStyle w:val="TableEntry"/>
              <w:rPr>
                <w:sz w:val="16"/>
              </w:rPr>
            </w:pPr>
          </w:p>
        </w:tc>
      </w:tr>
    </w:tbl>
    <w:p w14:paraId="4793A79E" w14:textId="77777777" w:rsidR="00BC3E9F" w:rsidRPr="00D26514" w:rsidRDefault="00BC3E9F" w:rsidP="00BC3E9F">
      <w:pPr>
        <w:rPr>
          <w:lang w:eastAsia="x-none"/>
        </w:rPr>
      </w:pPr>
    </w:p>
    <w:p w14:paraId="069236E3" w14:textId="77777777" w:rsidR="001E206E" w:rsidRPr="00D26514" w:rsidRDefault="001E206E" w:rsidP="00597DB2">
      <w:pPr>
        <w:pStyle w:val="AuthorInstructions"/>
      </w:pPr>
      <w:r w:rsidRPr="00D26514">
        <w:t>&lt;For each (1:1 correspondence) 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325057D1" w14:textId="77777777" w:rsidR="001E206E" w:rsidRPr="00D26514" w:rsidRDefault="001E206E" w:rsidP="00597DB2">
      <w:pPr>
        <w:pStyle w:val="AuthorInstructions"/>
      </w:pPr>
      <w:r w:rsidRPr="00D26514">
        <w:t>&lt;Note that every Conditional element MUST have an explanatory paragraph referenced below.&gt;</w:t>
      </w:r>
    </w:p>
    <w:p w14:paraId="4F45ACFD" w14:textId="77777777" w:rsidR="00270EBB" w:rsidRPr="00D26514" w:rsidRDefault="00270EBB" w:rsidP="00597DB2">
      <w:pPr>
        <w:pStyle w:val="AuthorInstructions"/>
      </w:pPr>
      <w:r w:rsidRPr="00D26514">
        <w:t>&lt;It is required to use SHALL, SHOULD, or MAY in each definition as defined in Appendix E of the Technical Frameworks General Introduction.&gt;</w:t>
      </w:r>
    </w:p>
    <w:p w14:paraId="3F0A4B5D" w14:textId="5B586197" w:rsidR="00270EBB" w:rsidRPr="00D26514" w:rsidRDefault="00270EBB" w:rsidP="00270EBB">
      <w:pPr>
        <w:pStyle w:val="Heading6"/>
        <w:numPr>
          <w:ilvl w:val="0"/>
          <w:numId w:val="0"/>
        </w:numPr>
        <w:rPr>
          <w:noProof w:val="0"/>
        </w:rPr>
      </w:pPr>
      <w:bookmarkStart w:id="245" w:name="_Toc345074708"/>
      <w:bookmarkStart w:id="246" w:name="_Toc500238819"/>
      <w:r w:rsidRPr="00D26514">
        <w:rPr>
          <w:noProof w:val="0"/>
        </w:rPr>
        <w:t>6.3.1.D.5.</w:t>
      </w:r>
      <w:r w:rsidR="007249C7" w:rsidRPr="00D26514">
        <w:rPr>
          <w:noProof w:val="0"/>
        </w:rPr>
        <w:t>5</w:t>
      </w:r>
      <w:r w:rsidRPr="00D26514">
        <w:rPr>
          <w:noProof w:val="0"/>
        </w:rPr>
        <w:t xml:space="preserve"> &lt;</w:t>
      </w:r>
      <w:r w:rsidR="00983131" w:rsidRPr="00D26514">
        <w:rPr>
          <w:noProof w:val="0"/>
        </w:rPr>
        <w:t>Template Title name</w:t>
      </w:r>
      <w:r w:rsidRPr="00D26514">
        <w:rPr>
          <w:noProof w:val="0"/>
        </w:rPr>
        <w:t>&gt; &lt;Vocabulary Constraint or Condition&gt;</w:t>
      </w:r>
      <w:bookmarkEnd w:id="245"/>
      <w:bookmarkEnd w:id="246"/>
    </w:p>
    <w:p w14:paraId="08FA0661" w14:textId="77777777" w:rsidR="00270EBB" w:rsidRPr="00D26514" w:rsidRDefault="00270EBB" w:rsidP="00597DB2">
      <w:pPr>
        <w:pStyle w:val="AuthorInstructions"/>
      </w:pPr>
      <w:r w:rsidRPr="00D26514">
        <w:t>&lt;add vocabulary constraint or condition definition&gt;</w:t>
      </w:r>
    </w:p>
    <w:p w14:paraId="7AD377AC" w14:textId="77777777" w:rsidR="00270EBB" w:rsidRPr="00D26514" w:rsidRDefault="00270EBB" w:rsidP="00597DB2">
      <w:pPr>
        <w:pStyle w:val="AuthorInstructions"/>
      </w:pPr>
      <w:r w:rsidRPr="00D26514">
        <w:t>&lt;remove example below prior to public comment:&gt;</w:t>
      </w:r>
    </w:p>
    <w:p w14:paraId="1DA309C8" w14:textId="140AE39D" w:rsidR="00270EBB" w:rsidRPr="00D26514" w:rsidRDefault="003F252B" w:rsidP="00EF1E77">
      <w:pPr>
        <w:pStyle w:val="BodyText"/>
        <w:rPr>
          <w:rFonts w:eastAsia="Calibri"/>
        </w:rPr>
      </w:pPr>
      <w:r w:rsidRPr="00D26514">
        <w:t>&lt;</w:t>
      </w:r>
      <w:r w:rsidR="00270EBB" w:rsidRPr="00D26514">
        <w:t xml:space="preserve">e.g., The value for serviceEvent / code SHOULD be drawn from value set </w:t>
      </w:r>
      <w:r w:rsidR="00115A0F" w:rsidRPr="00D26514">
        <w:rPr>
          <w:rFonts w:eastAsia="Calibri"/>
        </w:rPr>
        <w:t>1.3.6.1.4.1.19376.1.4.1.5.2</w:t>
      </w:r>
      <w:r w:rsidR="00115A0F" w:rsidRPr="00D26514">
        <w:rPr>
          <w:rFonts w:eastAsia="Calibri"/>
        </w:rPr>
        <w:tab/>
        <w:t xml:space="preserve"> Cardiac Imaging Procedures</w:t>
      </w:r>
      <w:r w:rsidR="00270EBB" w:rsidRPr="00D26514">
        <w:rPr>
          <w:rFonts w:eastAsia="Calibri"/>
        </w:rPr>
        <w:t>.</w:t>
      </w:r>
    </w:p>
    <w:p w14:paraId="12BB00B8" w14:textId="77777777" w:rsidR="009F5CC2" w:rsidRPr="00D26514" w:rsidRDefault="009F5CC2" w:rsidP="00EF1E77">
      <w:pPr>
        <w:pStyle w:val="BodyText"/>
        <w:rPr>
          <w:rFonts w:eastAsia="Calibri"/>
        </w:rPr>
      </w:pPr>
      <w:bookmarkStart w:id="247" w:name="_Toc345074709"/>
      <w:r w:rsidRPr="00D26514">
        <w:rPr>
          <w:rFonts w:eastAsia="Calibri"/>
        </w:rPr>
        <w:t>OR</w:t>
      </w:r>
    </w:p>
    <w:p w14:paraId="2B175C20" w14:textId="77777777" w:rsidR="009F5CC2" w:rsidRPr="00D26514" w:rsidRDefault="009F5CC2" w:rsidP="00EF1E77">
      <w:pPr>
        <w:pStyle w:val="BodyText"/>
        <w:rPr>
          <w:rFonts w:eastAsia="Calibri"/>
        </w:rPr>
      </w:pPr>
      <w:r w:rsidRPr="00D26514">
        <w:t xml:space="preserve">The value for serviceEvent / code SHOULD be drawn from the value set </w:t>
      </w:r>
      <w:r w:rsidRPr="00D26514">
        <w:rPr>
          <w:rFonts w:eastAsia="Calibri"/>
        </w:rPr>
        <w:t>bound to the concept domain UV_CardiacImagingProcedures</w:t>
      </w:r>
    </w:p>
    <w:p w14:paraId="3A3603D4" w14:textId="77777777" w:rsidR="00270EBB" w:rsidRPr="00D26514" w:rsidRDefault="003F252B" w:rsidP="00EF1E77">
      <w:pPr>
        <w:pStyle w:val="BodyText"/>
        <w:rPr>
          <w:rFonts w:eastAsia="Calibri"/>
        </w:rPr>
      </w:pPr>
      <w:r w:rsidRPr="00D26514">
        <w:rPr>
          <w:rFonts w:eastAsia="Calibri"/>
        </w:rPr>
        <w:t>&gt;</w:t>
      </w:r>
    </w:p>
    <w:p w14:paraId="453DAB71" w14:textId="00CAAF44" w:rsidR="00270EBB" w:rsidRPr="00D26514" w:rsidRDefault="00270EBB" w:rsidP="00270EBB">
      <w:pPr>
        <w:pStyle w:val="Heading6"/>
        <w:numPr>
          <w:ilvl w:val="0"/>
          <w:numId w:val="0"/>
        </w:numPr>
        <w:ind w:left="1152" w:hanging="1152"/>
        <w:rPr>
          <w:noProof w:val="0"/>
        </w:rPr>
      </w:pPr>
      <w:bookmarkStart w:id="248" w:name="_Toc500238820"/>
      <w:r w:rsidRPr="00D26514">
        <w:rPr>
          <w:noProof w:val="0"/>
        </w:rPr>
        <w:t>6.3.1.D.5.</w:t>
      </w:r>
      <w:r w:rsidR="007249C7" w:rsidRPr="00D26514">
        <w:rPr>
          <w:noProof w:val="0"/>
        </w:rPr>
        <w:t>6</w:t>
      </w:r>
      <w:r w:rsidRPr="00D26514">
        <w:rPr>
          <w:noProof w:val="0"/>
        </w:rPr>
        <w:t xml:space="preserve"> &lt;</w:t>
      </w:r>
      <w:r w:rsidR="00983131" w:rsidRPr="00D26514">
        <w:rPr>
          <w:noProof w:val="0"/>
        </w:rPr>
        <w:t>Template Title name</w:t>
      </w:r>
      <w:r w:rsidRPr="00D26514">
        <w:rPr>
          <w:noProof w:val="0"/>
        </w:rPr>
        <w:t>&gt; &lt;Vocabulary Constraint or Condition&gt;</w:t>
      </w:r>
      <w:bookmarkEnd w:id="247"/>
      <w:bookmarkEnd w:id="248"/>
    </w:p>
    <w:p w14:paraId="69E6D634" w14:textId="77777777" w:rsidR="00270EBB" w:rsidRPr="00D26514" w:rsidRDefault="00270EBB" w:rsidP="00597DB2">
      <w:pPr>
        <w:pStyle w:val="AuthorInstructions"/>
      </w:pPr>
      <w:r w:rsidRPr="00D26514">
        <w:t>&lt;add vocabulary constraint or condition definition&gt;</w:t>
      </w:r>
    </w:p>
    <w:p w14:paraId="57B48605" w14:textId="77777777" w:rsidR="00270EBB" w:rsidRPr="00D26514" w:rsidRDefault="00270EBB" w:rsidP="00597DB2">
      <w:pPr>
        <w:pStyle w:val="AuthorInstructions"/>
      </w:pPr>
      <w:r w:rsidRPr="00D26514">
        <w:t>&lt;remove example below prior to public comment:&gt;</w:t>
      </w:r>
    </w:p>
    <w:p w14:paraId="438654B1" w14:textId="2D843B03" w:rsidR="00270EBB" w:rsidRPr="00D26514" w:rsidRDefault="003F252B" w:rsidP="00EF1E77">
      <w:pPr>
        <w:pStyle w:val="BodyText"/>
        <w:rPr>
          <w:rFonts w:eastAsia="Calibri"/>
        </w:rPr>
      </w:pPr>
      <w:r w:rsidRPr="00D26514">
        <w:t>&lt;</w:t>
      </w:r>
      <w:r w:rsidR="00270EBB" w:rsidRPr="00D26514">
        <w:t xml:space="preserve">e.g., Within the Medications section the Content Creator SHALL be able to create a Medications entry (templateID 1.3.6.1.4.1.19376.1.5.3.1.4.7 [PCC TF-2]) for each of the cardiac relevant medications identified in Value Set </w:t>
      </w:r>
      <w:r w:rsidR="00115A0F" w:rsidRPr="00D26514">
        <w:rPr>
          <w:rFonts w:eastAsia="Calibri"/>
        </w:rPr>
        <w:t>1.3.6.1.4.1.19376.1.4.1.5.14 Cardiac Drug Classes</w:t>
      </w:r>
      <w:r w:rsidR="00270EBB" w:rsidRPr="00D26514">
        <w:rPr>
          <w:rFonts w:eastAsia="Calibri"/>
        </w:rPr>
        <w:t>, encoding the value in substanceAdministration/consumable/ManufacturedProduct/Material/code.</w:t>
      </w:r>
    </w:p>
    <w:p w14:paraId="136BF334" w14:textId="77777777" w:rsidR="009F5CC2" w:rsidRPr="00D26514" w:rsidRDefault="009F5CC2" w:rsidP="00EF1E77">
      <w:pPr>
        <w:pStyle w:val="BodyText"/>
        <w:rPr>
          <w:rFonts w:eastAsia="Calibri"/>
        </w:rPr>
      </w:pPr>
      <w:r w:rsidRPr="00D26514">
        <w:rPr>
          <w:rFonts w:eastAsia="Calibri"/>
        </w:rPr>
        <w:t>OR</w:t>
      </w:r>
    </w:p>
    <w:p w14:paraId="2F5DD0C2" w14:textId="77777777" w:rsidR="009F5CC2" w:rsidRPr="00D26514" w:rsidRDefault="009F5CC2" w:rsidP="00EF1E77">
      <w:pPr>
        <w:pStyle w:val="BodyText"/>
        <w:rPr>
          <w:rFonts w:eastAsia="Calibri"/>
        </w:rPr>
      </w:pPr>
      <w:r w:rsidRPr="00D26514">
        <w:lastRenderedPageBreak/>
        <w:t xml:space="preserve">Within the Medications </w:t>
      </w:r>
      <w:r w:rsidR="001263B9" w:rsidRPr="00D26514">
        <w:t>section</w:t>
      </w:r>
      <w:r w:rsidRPr="00D26514">
        <w:t xml:space="preserve"> the Content Creator SHALL be able to create a Medications </w:t>
      </w:r>
      <w:r w:rsidR="001263B9" w:rsidRPr="00D26514">
        <w:t>entry</w:t>
      </w:r>
      <w:r w:rsidRPr="00D26514">
        <w:t xml:space="preserve"> (templateID 1.3.6.1.4.1.19376.1.5.3.1.4.7 [PCC TF-2]) for each of the cardiac relevant medications identified in the value set bound to the concept domain UV_CardiagDrugClasses</w:t>
      </w:r>
      <w:r w:rsidRPr="00D26514">
        <w:rPr>
          <w:rFonts w:eastAsia="Calibri"/>
        </w:rPr>
        <w:t>, encoding the value in substanceAdministration/consumable/ManufacturedProduct/Material/code.</w:t>
      </w:r>
    </w:p>
    <w:p w14:paraId="3D1E652A" w14:textId="77777777" w:rsidR="00270EBB" w:rsidRPr="00D26514" w:rsidRDefault="003F252B" w:rsidP="00EF1E77">
      <w:pPr>
        <w:pStyle w:val="BodyText"/>
        <w:rPr>
          <w:rFonts w:eastAsia="Calibri"/>
        </w:rPr>
      </w:pPr>
      <w:r w:rsidRPr="00D26514">
        <w:rPr>
          <w:rFonts w:eastAsia="Calibri"/>
        </w:rPr>
        <w:t>&gt;</w:t>
      </w:r>
    </w:p>
    <w:p w14:paraId="208B2288" w14:textId="77777777" w:rsidR="00EC1DB7" w:rsidRPr="00D26514" w:rsidRDefault="00EC1DB7" w:rsidP="00EF1E77">
      <w:pPr>
        <w:pStyle w:val="BodyText"/>
        <w:rPr>
          <w:rFonts w:eastAsia="Calibri"/>
        </w:rPr>
      </w:pPr>
    </w:p>
    <w:p w14:paraId="14B86ECF" w14:textId="77777777" w:rsidR="00BC3E9F" w:rsidRPr="00D26514" w:rsidRDefault="00270EBB" w:rsidP="00EC1DB7">
      <w:pPr>
        <w:pStyle w:val="AuthorInstructions"/>
        <w:rPr>
          <w:rFonts w:eastAsia="Calibri"/>
          <w:b/>
        </w:rPr>
      </w:pPr>
      <w:r w:rsidRPr="00EA3BCB">
        <w:rPr>
          <w:rFonts w:eastAsia="Calibri"/>
          <w:b/>
        </w:rPr>
        <w:t>###End Discrete Conformance</w:t>
      </w:r>
      <w:r w:rsidR="00BC3E9F" w:rsidRPr="00EA3BCB">
        <w:rPr>
          <w:rFonts w:eastAsia="Calibri"/>
          <w:b/>
        </w:rPr>
        <w:t xml:space="preserve"> Format</w:t>
      </w:r>
      <w:r w:rsidR="00D35F24" w:rsidRPr="00EA3BCB">
        <w:rPr>
          <w:rFonts w:eastAsia="Calibri"/>
          <w:b/>
        </w:rPr>
        <w:t xml:space="preserve"> - Document</w:t>
      </w:r>
    </w:p>
    <w:p w14:paraId="027FC5E8" w14:textId="77777777" w:rsidR="00570B52" w:rsidRPr="00D26514" w:rsidRDefault="00570B52" w:rsidP="004046B6">
      <w:pPr>
        <w:pStyle w:val="BodyText"/>
        <w:rPr>
          <w:lang w:eastAsia="x-none"/>
        </w:rPr>
      </w:pPr>
    </w:p>
    <w:p w14:paraId="58B170EA" w14:textId="77777777" w:rsidR="00EC1DB7" w:rsidRPr="00D26514" w:rsidRDefault="00EC1DB7" w:rsidP="004046B6">
      <w:pPr>
        <w:pStyle w:val="BodyText"/>
        <w:rPr>
          <w:lang w:eastAsia="x-none"/>
        </w:rPr>
      </w:pPr>
    </w:p>
    <w:p w14:paraId="2A4599B9" w14:textId="77777777" w:rsidR="005D6104" w:rsidRPr="00D26514" w:rsidRDefault="005D6104" w:rsidP="004046B6">
      <w:pPr>
        <w:pStyle w:val="Heading5"/>
        <w:numPr>
          <w:ilvl w:val="0"/>
          <w:numId w:val="0"/>
        </w:numPr>
        <w:rPr>
          <w:noProof w:val="0"/>
        </w:rPr>
      </w:pPr>
      <w:bookmarkStart w:id="249" w:name="_Toc345074710"/>
      <w:bookmarkStart w:id="250" w:name="_Toc500238821"/>
      <w:r w:rsidRPr="00D26514">
        <w:rPr>
          <w:noProof w:val="0"/>
        </w:rPr>
        <w:t>6.3.1.</w:t>
      </w:r>
      <w:r w:rsidR="008D45BC" w:rsidRPr="00D26514">
        <w:rPr>
          <w:noProof w:val="0"/>
        </w:rPr>
        <w:t>D</w:t>
      </w:r>
      <w:r w:rsidRPr="00D26514">
        <w:rPr>
          <w:noProof w:val="0"/>
        </w:rPr>
        <w:t>.</w:t>
      </w:r>
      <w:r w:rsidR="00570B52" w:rsidRPr="00D26514">
        <w:rPr>
          <w:noProof w:val="0"/>
        </w:rPr>
        <w:t>6</w:t>
      </w:r>
      <w:r w:rsidRPr="00D26514">
        <w:rPr>
          <w:noProof w:val="0"/>
        </w:rPr>
        <w:t xml:space="preserve"> &lt;</w:t>
      </w:r>
      <w:r w:rsidR="0095298A" w:rsidRPr="00D26514">
        <w:rPr>
          <w:noProof w:val="0"/>
        </w:rPr>
        <w:t xml:space="preserve">Document and </w:t>
      </w:r>
      <w:r w:rsidRPr="00D26514">
        <w:rPr>
          <w:noProof w:val="0"/>
        </w:rPr>
        <w:t xml:space="preserve">Acronym Name&gt; Conformance </w:t>
      </w:r>
      <w:r w:rsidR="0095298A" w:rsidRPr="00D26514">
        <w:rPr>
          <w:noProof w:val="0"/>
        </w:rPr>
        <w:t>and Example</w:t>
      </w:r>
      <w:bookmarkEnd w:id="249"/>
      <w:bookmarkEnd w:id="250"/>
    </w:p>
    <w:p w14:paraId="4B272A72" w14:textId="77777777" w:rsidR="00270EBB" w:rsidRPr="00D26514" w:rsidRDefault="00BC3E9F" w:rsidP="00597DB2">
      <w:pPr>
        <w:pStyle w:val="AuthorInstructions"/>
      </w:pPr>
      <w:r w:rsidRPr="00D26514">
        <w:t xml:space="preserve">&lt;This section is the same, independent of whether the tabular </w:t>
      </w:r>
      <w:r w:rsidR="00270EBB" w:rsidRPr="00D26514">
        <w:t>or discrete conformance</w:t>
      </w:r>
      <w:r w:rsidRPr="00D26514">
        <w:t xml:space="preserve"> formats were chosen.&gt;</w:t>
      </w:r>
    </w:p>
    <w:p w14:paraId="389421E5" w14:textId="669929BC" w:rsidR="0095298A" w:rsidRPr="00D26514" w:rsidRDefault="0095298A" w:rsidP="00597DB2">
      <w:pPr>
        <w:pStyle w:val="AuthorInstructions"/>
      </w:pPr>
      <w:r w:rsidRPr="00D26514">
        <w:t xml:space="preserve">&lt;Describe the conformance of this </w:t>
      </w:r>
      <w:r w:rsidR="00364E56" w:rsidRPr="00D26514">
        <w:t>d</w:t>
      </w:r>
      <w:r w:rsidRPr="00D26514">
        <w:t>ocument in terms of inheritance from other templates</w:t>
      </w:r>
      <w:r w:rsidR="00887E40" w:rsidRPr="00D26514">
        <w:t xml:space="preserve">. </w:t>
      </w:r>
      <w:r w:rsidRPr="00D26514">
        <w:t xml:space="preserve">Use the </w:t>
      </w:r>
      <w:r w:rsidR="00115A0F" w:rsidRPr="00D26514">
        <w:t xml:space="preserve">OIDs </w:t>
      </w:r>
      <w:r w:rsidRPr="00D26514">
        <w:t>of those templates for clarity</w:t>
      </w:r>
      <w:r w:rsidR="00887E40" w:rsidRPr="00D26514">
        <w:t xml:space="preserve">. </w:t>
      </w:r>
      <w:r w:rsidRPr="00D26514">
        <w:t xml:space="preserve">A </w:t>
      </w:r>
      <w:r w:rsidR="00115A0F" w:rsidRPr="00D26514">
        <w:t xml:space="preserve">complete </w:t>
      </w:r>
      <w:r w:rsidRPr="00D26514">
        <w:t xml:space="preserve">example of this document MUST be placed on the </w:t>
      </w:r>
      <w:r w:rsidR="00115A0F" w:rsidRPr="00D26514">
        <w:t>IHE</w:t>
      </w:r>
      <w:r w:rsidRPr="00D26514">
        <w:t xml:space="preserve"> ftp server as part of the Public Comment process of a Content Module supplement</w:t>
      </w:r>
      <w:r w:rsidR="006E2CC1" w:rsidRPr="00D26514">
        <w:t xml:space="preserve"> at ftp://ftp.ihe.net/TF_Implementation_Material/</w:t>
      </w:r>
      <w:r w:rsidR="00887E40" w:rsidRPr="00D26514">
        <w:t xml:space="preserve">. </w:t>
      </w:r>
      <w:r w:rsidR="006E2CC1" w:rsidRPr="00EA3BCB">
        <w:t>T</w:t>
      </w:r>
      <w:r w:rsidR="00270EBB" w:rsidRPr="00EA3BCB">
        <w:t>he file naming convention for these files should be &lt;</w:t>
      </w:r>
      <w:r w:rsidR="001558DD" w:rsidRPr="00EA3BCB">
        <w:t>Domain Acronym</w:t>
      </w:r>
      <w:r w:rsidR="00270EBB" w:rsidRPr="00EA3BCB">
        <w:t>&gt;</w:t>
      </w:r>
      <w:r w:rsidR="00115A0F" w:rsidRPr="00EA3BCB">
        <w:t>_</w:t>
      </w:r>
      <w:r w:rsidR="00E12377">
        <w:t>PCS</w:t>
      </w:r>
      <w:r w:rsidR="00115A0F" w:rsidRPr="00EA3BCB">
        <w:t>_</w:t>
      </w:r>
      <w:r w:rsidR="00270EBB" w:rsidRPr="00EA3BCB">
        <w:t>CDA-sample</w:t>
      </w:r>
      <w:r w:rsidR="00115A0F" w:rsidRPr="00EA3BCB">
        <w:t>_</w:t>
      </w:r>
      <w:r w:rsidR="00270EBB" w:rsidRPr="00EA3BCB">
        <w:t>&lt;version</w:t>
      </w:r>
      <w:r w:rsidR="00115A0F" w:rsidRPr="00EA3BCB">
        <w:t xml:space="preserve"> </w:t>
      </w:r>
      <w:r w:rsidR="00270EBB" w:rsidRPr="00EA3BCB">
        <w:t>number&gt;.</w:t>
      </w:r>
      <w:r w:rsidR="00115A0F" w:rsidRPr="00EA3BCB">
        <w:t>xml</w:t>
      </w:r>
      <w:r w:rsidR="006E2CC1" w:rsidRPr="00D26514">
        <w:t xml:space="preserve"> where version number is the version number of the profile</w:t>
      </w:r>
      <w:r w:rsidR="00115A0F" w:rsidRPr="00EA3BCB">
        <w:t>&gt;.</w:t>
      </w:r>
    </w:p>
    <w:p w14:paraId="25E516CD" w14:textId="77777777" w:rsidR="00A81A7C" w:rsidRPr="00D26514" w:rsidRDefault="00A81A7C" w:rsidP="00A81A7C">
      <w:pPr>
        <w:pStyle w:val="BodyText"/>
      </w:pPr>
      <w:r w:rsidRPr="00D26514">
        <w:t>CDA Release 2.0 documents that conform to the requirements of this document content module shall indicate their conformance by the inclusion of the &lt;templateId&gt; XML elements in the header of the document</w:t>
      </w:r>
      <w:r w:rsidR="00887E40" w:rsidRPr="00D26514">
        <w:t xml:space="preserve">. </w:t>
      </w:r>
    </w:p>
    <w:p w14:paraId="60A86A52" w14:textId="77777777" w:rsidR="0095298A" w:rsidRPr="00D26514" w:rsidRDefault="00A81A7C" w:rsidP="004046B6">
      <w:pPr>
        <w:pStyle w:val="BodyText"/>
        <w:rPr>
          <w:lang w:eastAsia="x-none"/>
        </w:rPr>
      </w:pPr>
      <w:r w:rsidRPr="00D26514">
        <w:t xml:space="preserve">A CDA Document may conform to more than one template. This content module inherits from the </w:t>
      </w:r>
      <w:r w:rsidRPr="00D26514">
        <w:rPr>
          <w:i/>
        </w:rPr>
        <w:t>&lt;template name(s) and template ID(s)&gt;</w:t>
      </w:r>
      <w:r w:rsidR="005F3FB5" w:rsidRPr="00D26514">
        <w:t xml:space="preserve"> </w:t>
      </w:r>
      <w:r w:rsidRPr="00D26514">
        <w:t>&lt;</w:t>
      </w:r>
      <w:r w:rsidR="00115A0F" w:rsidRPr="00D26514">
        <w:t>e.g.</w:t>
      </w:r>
      <w:r w:rsidRPr="00D26514">
        <w:t>, CDA-PN, 2.16.840.1.113883.10.20.18.1, and the PCC TF Medical Document, 1.3.6.1.4.1.19376.1.5.3.1.1.1,</w:t>
      </w:r>
      <w:r w:rsidR="005F3FB5" w:rsidRPr="00D26514">
        <w:t xml:space="preserve"> </w:t>
      </w:r>
      <w:r w:rsidRPr="00D26514">
        <w:t>content modules&gt;</w:t>
      </w:r>
      <w:r w:rsidR="005F3FB5" w:rsidRPr="00D26514">
        <w:t xml:space="preserve"> </w:t>
      </w:r>
      <w:r w:rsidRPr="00D26514">
        <w:t xml:space="preserve">and so must conform to the requirements of those templates as well this document specification, </w:t>
      </w:r>
      <w:r w:rsidRPr="00D26514">
        <w:rPr>
          <w:i/>
        </w:rPr>
        <w:t>&lt;templateName and templateID&gt;</w:t>
      </w:r>
      <w:r w:rsidRPr="00D26514">
        <w:t xml:space="preserve"> &lt;e.g., Cardiac Imaging Report template, </w:t>
      </w:r>
      <w:r w:rsidRPr="00D26514">
        <w:rPr>
          <w:szCs w:val="24"/>
        </w:rPr>
        <w:t>1.3.6.1.4.1.19376.1.4.1.1.1</w:t>
      </w:r>
      <w:r w:rsidRPr="00D26514">
        <w:t xml:space="preserve">&gt;. </w:t>
      </w:r>
    </w:p>
    <w:p w14:paraId="3803C04E" w14:textId="77777777" w:rsidR="00B84D95" w:rsidRPr="00D26514" w:rsidRDefault="00A81A7C" w:rsidP="005D6104">
      <w:pPr>
        <w:pStyle w:val="BodyText"/>
        <w:rPr>
          <w:lang w:eastAsia="x-none"/>
        </w:rPr>
      </w:pPr>
      <w:r w:rsidRPr="00D26514">
        <w:t>A complete example</w:t>
      </w:r>
      <w:r w:rsidRPr="00D26514">
        <w:rPr>
          <w:lang w:eastAsia="x-none"/>
        </w:rPr>
        <w:t xml:space="preserve"> of the &lt;Content Module Name and Acronym&gt; Document Content Module is available on the IHE ftp server at: </w:t>
      </w:r>
      <w:r w:rsidR="003651D9" w:rsidRPr="00D26514">
        <w:rPr>
          <w:lang w:eastAsia="x-none"/>
        </w:rPr>
        <w:t>&lt;indicate location here&gt;.</w:t>
      </w:r>
    </w:p>
    <w:p w14:paraId="02F53520" w14:textId="77777777" w:rsidR="00A81A7C" w:rsidRPr="00D26514" w:rsidRDefault="00A81A7C" w:rsidP="005D6104">
      <w:pPr>
        <w:pStyle w:val="BodyText"/>
      </w:pPr>
      <w:r w:rsidRPr="00D26514">
        <w:t>Note th</w:t>
      </w:r>
      <w:r w:rsidR="008E3F6C" w:rsidRPr="00D26514">
        <w:t>at this is an example and is meant to be informative and not normative</w:t>
      </w:r>
      <w:r w:rsidR="00887E40" w:rsidRPr="00D26514">
        <w:t xml:space="preserve">. </w:t>
      </w:r>
      <w:r w:rsidRPr="00D26514">
        <w:t xml:space="preserve">This </w:t>
      </w:r>
      <w:r w:rsidR="008E3F6C" w:rsidRPr="00D26514">
        <w:t xml:space="preserve">example shows the </w:t>
      </w:r>
      <w:r w:rsidRPr="00D26514">
        <w:t>&lt;templateId</w:t>
      </w:r>
      <w:r w:rsidR="008E3F6C" w:rsidRPr="00D26514">
        <w:t xml:space="preserve"> (OIDs)</w:t>
      </w:r>
      <w:r w:rsidRPr="00D26514">
        <w:t>&gt;</w:t>
      </w:r>
      <w:r w:rsidR="008E3F6C" w:rsidRPr="00D26514">
        <w:t xml:space="preserve"> elements for </w:t>
      </w:r>
      <w:proofErr w:type="gramStart"/>
      <w:r w:rsidR="008E3F6C" w:rsidRPr="00D26514">
        <w:t>all of</w:t>
      </w:r>
      <w:proofErr w:type="gramEnd"/>
      <w:r w:rsidR="008E3F6C" w:rsidRPr="00D26514">
        <w:t xml:space="preserve"> the specified</w:t>
      </w:r>
      <w:r w:rsidRPr="00D26514">
        <w:t xml:space="preserve"> templates.</w:t>
      </w:r>
    </w:p>
    <w:p w14:paraId="1403B65D" w14:textId="77777777" w:rsidR="005D6104" w:rsidRPr="00D26514" w:rsidRDefault="005D6104" w:rsidP="00870306">
      <w:pPr>
        <w:pStyle w:val="BodyText"/>
      </w:pPr>
    </w:p>
    <w:p w14:paraId="6D77C7EE" w14:textId="77777777" w:rsidR="00951F63" w:rsidRPr="00D26514" w:rsidRDefault="00951F63" w:rsidP="00951F63">
      <w:pPr>
        <w:pStyle w:val="EditorInstructions"/>
      </w:pPr>
      <w:r w:rsidRPr="00D26514">
        <w:t>Add to section 6.3.2 Header Content Modules</w:t>
      </w:r>
    </w:p>
    <w:p w14:paraId="273DE482" w14:textId="77777777" w:rsidR="00B9303B" w:rsidRPr="00D26514" w:rsidRDefault="00B9303B" w:rsidP="00EA3BCB">
      <w:pPr>
        <w:pStyle w:val="Heading3"/>
        <w:numPr>
          <w:ilvl w:val="0"/>
          <w:numId w:val="0"/>
        </w:numPr>
        <w:rPr>
          <w:bCs/>
          <w:noProof w:val="0"/>
        </w:rPr>
      </w:pPr>
      <w:bookmarkStart w:id="251" w:name="_Toc345074711"/>
      <w:bookmarkStart w:id="252" w:name="_Toc500238822"/>
      <w:r w:rsidRPr="00D26514">
        <w:rPr>
          <w:bCs/>
          <w:noProof w:val="0"/>
        </w:rPr>
        <w:lastRenderedPageBreak/>
        <w:t>6.3.2</w:t>
      </w:r>
      <w:r w:rsidR="00291725" w:rsidRPr="00D26514">
        <w:rPr>
          <w:bCs/>
          <w:noProof w:val="0"/>
        </w:rPr>
        <w:t xml:space="preserve"> </w:t>
      </w:r>
      <w:r w:rsidRPr="00D26514">
        <w:rPr>
          <w:bCs/>
          <w:noProof w:val="0"/>
        </w:rPr>
        <w:t>CDA Header Content Modules</w:t>
      </w:r>
      <w:bookmarkEnd w:id="251"/>
      <w:bookmarkEnd w:id="252"/>
    </w:p>
    <w:p w14:paraId="0C740A33" w14:textId="77777777" w:rsidR="00951F63" w:rsidRPr="00D26514" w:rsidRDefault="00951F63" w:rsidP="00951F63">
      <w:pPr>
        <w:pStyle w:val="Heading4"/>
        <w:numPr>
          <w:ilvl w:val="0"/>
          <w:numId w:val="0"/>
        </w:numPr>
        <w:ind w:left="864" w:hanging="864"/>
        <w:rPr>
          <w:noProof w:val="0"/>
        </w:rPr>
      </w:pPr>
      <w:bookmarkStart w:id="253" w:name="_Toc345074712"/>
      <w:bookmarkStart w:id="254" w:name="_Toc500238823"/>
      <w:r w:rsidRPr="00D26514">
        <w:rPr>
          <w:noProof w:val="0"/>
        </w:rPr>
        <w:t>6.3.2</w:t>
      </w:r>
      <w:r w:rsidR="00EA7E83" w:rsidRPr="00D26514">
        <w:rPr>
          <w:noProof w:val="0"/>
        </w:rPr>
        <w:t>.</w:t>
      </w:r>
      <w:r w:rsidR="00774B6B" w:rsidRPr="00D26514">
        <w:rPr>
          <w:noProof w:val="0"/>
        </w:rPr>
        <w:t>H</w:t>
      </w:r>
      <w:r w:rsidR="00291725" w:rsidRPr="00D26514">
        <w:rPr>
          <w:noProof w:val="0"/>
        </w:rPr>
        <w:t xml:space="preserve"> </w:t>
      </w:r>
      <w:r w:rsidRPr="00D26514">
        <w:rPr>
          <w:noProof w:val="0"/>
        </w:rPr>
        <w:t xml:space="preserve">&lt;Header Element </w:t>
      </w:r>
      <w:r w:rsidR="00774B6B" w:rsidRPr="00D26514">
        <w:rPr>
          <w:noProof w:val="0"/>
        </w:rPr>
        <w:t>Module Name</w:t>
      </w:r>
      <w:r w:rsidRPr="00D26514">
        <w:rPr>
          <w:noProof w:val="0"/>
        </w:rPr>
        <w:t xml:space="preserve">&gt; Header </w:t>
      </w:r>
      <w:r w:rsidR="00774B6B" w:rsidRPr="00D26514">
        <w:rPr>
          <w:noProof w:val="0"/>
        </w:rPr>
        <w:t xml:space="preserve">Content </w:t>
      </w:r>
      <w:r w:rsidR="00EA7E83" w:rsidRPr="00D26514">
        <w:rPr>
          <w:noProof w:val="0"/>
        </w:rPr>
        <w:t>Module</w:t>
      </w:r>
      <w:bookmarkEnd w:id="253"/>
      <w:bookmarkEnd w:id="254"/>
      <w:r w:rsidR="00EA7E83" w:rsidRPr="00D26514">
        <w:rPr>
          <w:noProof w:val="0"/>
        </w:rPr>
        <w:t xml:space="preserve"> </w:t>
      </w:r>
    </w:p>
    <w:p w14:paraId="5AB7F821" w14:textId="7B86B776" w:rsidR="00D34E63" w:rsidRPr="00D26514" w:rsidRDefault="00D34E63" w:rsidP="00597DB2">
      <w:pPr>
        <w:pStyle w:val="AuthorInstructions"/>
      </w:pPr>
      <w:r w:rsidRPr="00D26514">
        <w:t>&lt;</w:t>
      </w:r>
      <w:bookmarkStart w:id="255" w:name="OLE_LINK98"/>
      <w:bookmarkStart w:id="256" w:name="OLE_LINK99"/>
      <w:bookmarkStart w:id="257" w:name="OLE_LINK100"/>
      <w:r w:rsidR="006C0C1C" w:rsidRPr="00D26514">
        <w:rPr>
          <w:highlight w:val="yellow"/>
        </w:rPr>
        <w:t xml:space="preserve">Authors’ </w:t>
      </w:r>
      <w:r w:rsidR="00F96602" w:rsidRPr="00D26514">
        <w:rPr>
          <w:highlight w:val="yellow"/>
        </w:rPr>
        <w:t>N</w:t>
      </w:r>
      <w:r w:rsidR="006C0C1C" w:rsidRPr="00D26514">
        <w:rPr>
          <w:highlight w:val="yellow"/>
        </w:rPr>
        <w:t xml:space="preserve">ote: </w:t>
      </w:r>
      <w:r w:rsidR="00F96602" w:rsidRPr="00D26514">
        <w:rPr>
          <w:highlight w:val="yellow"/>
        </w:rPr>
        <w:t>R</w:t>
      </w:r>
      <w:r w:rsidR="006C0C1C" w:rsidRPr="00D26514">
        <w:rPr>
          <w:highlight w:val="yellow"/>
        </w:rPr>
        <w:t>eplicate section 6.3.</w:t>
      </w:r>
      <w:r w:rsidR="00F96602" w:rsidRPr="00D26514">
        <w:rPr>
          <w:highlight w:val="yellow"/>
        </w:rPr>
        <w:t>2</w:t>
      </w:r>
      <w:r w:rsidR="006C0C1C" w:rsidRPr="00D26514">
        <w:rPr>
          <w:highlight w:val="yellow"/>
        </w:rPr>
        <w:t xml:space="preserve">.H for </w:t>
      </w:r>
      <w:r w:rsidR="00F96602" w:rsidRPr="00D26514">
        <w:rPr>
          <w:highlight w:val="yellow"/>
        </w:rPr>
        <w:t>each</w:t>
      </w:r>
      <w:r w:rsidR="006C0C1C" w:rsidRPr="00D26514">
        <w:rPr>
          <w:highlight w:val="yellow"/>
        </w:rPr>
        <w:t xml:space="preserve"> Header </w:t>
      </w:r>
      <w:r w:rsidR="00F96602" w:rsidRPr="00D26514">
        <w:rPr>
          <w:highlight w:val="yellow"/>
        </w:rPr>
        <w:t>Content Module</w:t>
      </w:r>
      <w:r w:rsidR="006C0C1C" w:rsidRPr="00D26514">
        <w:rPr>
          <w:highlight w:val="yellow"/>
        </w:rPr>
        <w:t xml:space="preserve"> defined in this profile. Number as 6.3.</w:t>
      </w:r>
      <w:r w:rsidR="00F96602" w:rsidRPr="00D26514">
        <w:rPr>
          <w:highlight w:val="yellow"/>
        </w:rPr>
        <w:t>2</w:t>
      </w:r>
      <w:r w:rsidR="006C0C1C" w:rsidRPr="00D26514">
        <w:rPr>
          <w:highlight w:val="yellow"/>
        </w:rPr>
        <w:t>.H</w:t>
      </w:r>
      <w:r w:rsidR="006C0C1C" w:rsidRPr="00D26514">
        <w:rPr>
          <w:b/>
          <w:highlight w:val="yellow"/>
        </w:rPr>
        <w:t>1</w:t>
      </w:r>
      <w:r w:rsidR="006C0C1C" w:rsidRPr="00D26514">
        <w:rPr>
          <w:highlight w:val="yellow"/>
        </w:rPr>
        <w:t>, 6.3.</w:t>
      </w:r>
      <w:r w:rsidR="00F96602" w:rsidRPr="00D26514">
        <w:rPr>
          <w:highlight w:val="yellow"/>
        </w:rPr>
        <w:t>2</w:t>
      </w:r>
      <w:r w:rsidR="006C0C1C" w:rsidRPr="00D26514">
        <w:rPr>
          <w:highlight w:val="yellow"/>
        </w:rPr>
        <w:t>.H</w:t>
      </w:r>
      <w:r w:rsidR="006C0C1C" w:rsidRPr="00D26514">
        <w:rPr>
          <w:b/>
          <w:highlight w:val="yellow"/>
        </w:rPr>
        <w:t>2</w:t>
      </w:r>
      <w:r w:rsidR="006C0C1C" w:rsidRPr="00D26514">
        <w:rPr>
          <w:highlight w:val="yellow"/>
        </w:rPr>
        <w:t>, etc.</w:t>
      </w:r>
      <w:bookmarkEnd w:id="255"/>
      <w:bookmarkEnd w:id="256"/>
      <w:bookmarkEnd w:id="257"/>
      <w:r w:rsidRPr="00D26514">
        <w:t>&gt;</w:t>
      </w:r>
    </w:p>
    <w:p w14:paraId="5EB6ED44" w14:textId="77777777" w:rsidR="00D35F24" w:rsidRPr="00EA3BCB" w:rsidRDefault="00D35F24" w:rsidP="00597DB2">
      <w:pPr>
        <w:pStyle w:val="AuthorInstructions"/>
        <w:rPr>
          <w:rFonts w:eastAsia="Calibri"/>
          <w:b/>
        </w:rPr>
      </w:pPr>
      <w:r w:rsidRPr="00EA3BCB">
        <w:rPr>
          <w:rFonts w:eastAsia="Calibri"/>
          <w:b/>
        </w:rPr>
        <w:t>###Begin Tabular Format - Header</w:t>
      </w:r>
    </w:p>
    <w:p w14:paraId="2AB93D65" w14:textId="77777777" w:rsidR="00E25761" w:rsidRPr="00D26514" w:rsidRDefault="008A3FD2" w:rsidP="00597DB2">
      <w:pPr>
        <w:pStyle w:val="AuthorInstructions"/>
      </w:pPr>
      <w:r w:rsidRPr="00D26514">
        <w:t xml:space="preserve">&lt;Either the </w:t>
      </w:r>
      <w:r w:rsidR="00E25761" w:rsidRPr="00D26514">
        <w:t xml:space="preserve">Parent Template </w:t>
      </w:r>
      <w:r w:rsidRPr="00D26514">
        <w:t xml:space="preserve">OR </w:t>
      </w:r>
      <w:r w:rsidR="001055CB" w:rsidRPr="00D26514">
        <w:t>the Header</w:t>
      </w:r>
      <w:r w:rsidRPr="00D26514">
        <w:t xml:space="preserve"> Element may constrain this</w:t>
      </w:r>
      <w:r w:rsidR="00E25761" w:rsidRPr="00D26514">
        <w:t xml:space="preserve"> Header Element</w:t>
      </w:r>
      <w:r w:rsidRPr="00D26514">
        <w:t>, not both</w:t>
      </w:r>
      <w:r w:rsidR="00887E40" w:rsidRPr="00D26514">
        <w:t xml:space="preserve">. </w:t>
      </w:r>
      <w:r w:rsidRPr="00D26514">
        <w:t>One should be “N/A”.</w:t>
      </w:r>
      <w:r w:rsidR="00E25761" w:rsidRPr="00D26514">
        <w:t>&gt;</w:t>
      </w:r>
    </w:p>
    <w:p w14:paraId="10F89B46" w14:textId="7FEA10DE" w:rsidR="008A3FD2" w:rsidRPr="00D26514" w:rsidRDefault="00E25761" w:rsidP="00EA3BCB">
      <w:pPr>
        <w:pStyle w:val="AuthorInstructions"/>
        <w:rPr>
          <w:lang w:eastAsia="x-none"/>
        </w:rPr>
      </w:pPr>
      <w:r w:rsidRPr="00D26514">
        <w:t>&lt;</w:t>
      </w:r>
      <w:r w:rsidR="008341AE" w:rsidRPr="00D26514">
        <w:t xml:space="preserve">The values in the </w:t>
      </w:r>
      <w:r w:rsidR="001055CB" w:rsidRPr="00D26514">
        <w:t>column “</w:t>
      </w:r>
      <w:r w:rsidR="008341AE" w:rsidRPr="00D26514">
        <w:t xml:space="preserve">Participations and Act Relationships” </w:t>
      </w:r>
      <w:r w:rsidRPr="00D26514">
        <w:t>must come from the defined terms in the CDA schema.</w:t>
      </w:r>
      <w:r w:rsidR="008A3FD2" w:rsidRPr="00D26514">
        <w:t xml:space="preserve"> See the IHE Technical Frameworks General Introduction, Appendix E</w:t>
      </w:r>
      <w:r w:rsidR="00AE1400" w:rsidRPr="00D26514">
        <w:t xml:space="preserve">: </w:t>
      </w:r>
      <w:r w:rsidR="008A3FD2" w:rsidRPr="00D26514">
        <w:t>CDA Conventions.</w:t>
      </w:r>
      <w:r w:rsidRPr="00D26514">
        <w:t>&gt;</w:t>
      </w:r>
    </w:p>
    <w:p w14:paraId="2C697E7C" w14:textId="77777777" w:rsidR="00951F63" w:rsidRPr="00D26514" w:rsidRDefault="00712AE6" w:rsidP="00EA3BCB">
      <w:pPr>
        <w:pStyle w:val="TableTitle"/>
      </w:pPr>
      <w:r w:rsidRPr="00D26514">
        <w:t>Table 6.3.2.H-1 &lt;Content Module Name (Acronym)&gt; Header</w:t>
      </w:r>
      <w:r w:rsidR="005F3FB5" w:rsidRPr="00D26514">
        <w:t xml:space="preserve"> </w:t>
      </w:r>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0"/>
        <w:gridCol w:w="1526"/>
        <w:gridCol w:w="2420"/>
        <w:gridCol w:w="2059"/>
        <w:gridCol w:w="1435"/>
        <w:gridCol w:w="1077"/>
        <w:gridCol w:w="15"/>
      </w:tblGrid>
      <w:tr w:rsidR="00774B6B" w:rsidRPr="00D26514" w14:paraId="2DB80748"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6261B69" w14:textId="77777777" w:rsidR="00774B6B" w:rsidRPr="00D26514" w:rsidRDefault="00774B6B" w:rsidP="00CF508D">
            <w:pPr>
              <w:pStyle w:val="TableEntryHeader"/>
            </w:pPr>
            <w:r w:rsidRPr="00D26514">
              <w:t>Template Name</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5EF6661B" w14:textId="77777777" w:rsidR="00774B6B" w:rsidRPr="00D26514" w:rsidRDefault="00774B6B" w:rsidP="00AD069D">
            <w:pPr>
              <w:pStyle w:val="TableEntry"/>
            </w:pPr>
            <w:r w:rsidRPr="00D26514">
              <w:t>&lt;Template Name&gt;</w:t>
            </w:r>
          </w:p>
        </w:tc>
      </w:tr>
      <w:tr w:rsidR="00951F63" w:rsidRPr="00D26514" w14:paraId="6B0AC2F7"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7FC1719" w14:textId="77777777" w:rsidR="00951F63" w:rsidRPr="00D26514" w:rsidRDefault="00951F63" w:rsidP="00CF508D">
            <w:pPr>
              <w:pStyle w:val="TableEntryHeader"/>
            </w:pPr>
            <w:r w:rsidRPr="00D26514">
              <w:t xml:space="preserve">Template ID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6D0EC790" w14:textId="77777777" w:rsidR="00951F63" w:rsidRPr="00D26514" w:rsidRDefault="00774B6B" w:rsidP="00AD069D">
            <w:pPr>
              <w:pStyle w:val="TableEntry"/>
            </w:pPr>
            <w:r w:rsidRPr="00D26514">
              <w:t>&lt;oid&gt;</w:t>
            </w:r>
          </w:p>
        </w:tc>
      </w:tr>
      <w:tr w:rsidR="00951F63" w:rsidRPr="00D26514" w14:paraId="49CB0F93"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6E66E0D" w14:textId="77777777" w:rsidR="00951F63" w:rsidRPr="00D26514" w:rsidRDefault="00951F63" w:rsidP="00CF508D">
            <w:pPr>
              <w:pStyle w:val="TableEntryHeader"/>
            </w:pPr>
            <w:r w:rsidRPr="00D26514">
              <w:t xml:space="preserve">Parent Template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118A6FE" w14:textId="51961F0A" w:rsidR="00951F63" w:rsidRPr="00D26514" w:rsidRDefault="00774B6B" w:rsidP="003036BB">
            <w:pPr>
              <w:pStyle w:val="TableEntry"/>
            </w:pPr>
            <w:r w:rsidRPr="00D26514">
              <w:t>&lt;Name and oid of parent template</w:t>
            </w:r>
            <w:r w:rsidR="005F3FB5" w:rsidRPr="00D26514">
              <w:t xml:space="preserve"> </w:t>
            </w:r>
            <w:r w:rsidR="008A3FD2" w:rsidRPr="00D26514">
              <w:t>or NA&gt;</w:t>
            </w:r>
            <w:r w:rsidR="00291725" w:rsidRPr="00D26514">
              <w:t xml:space="preserve"> </w:t>
            </w:r>
          </w:p>
        </w:tc>
      </w:tr>
      <w:tr w:rsidR="00E25761" w:rsidRPr="00D26514" w14:paraId="6B09A6BF"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E21682D" w14:textId="77777777" w:rsidR="00E25761" w:rsidRPr="00D26514" w:rsidRDefault="00E25761" w:rsidP="00CF508D">
            <w:pPr>
              <w:pStyle w:val="TableEntryHeader"/>
            </w:pPr>
            <w:r w:rsidRPr="00D26514">
              <w:t>Header Element</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2A63DCC" w14:textId="0731AF5C" w:rsidR="00E25761" w:rsidRPr="00D26514" w:rsidRDefault="00E25761" w:rsidP="00AD069D">
            <w:pPr>
              <w:pStyle w:val="TableEntry"/>
            </w:pPr>
            <w:r w:rsidRPr="00D26514">
              <w:t>&lt;CDA Header Elements participant or componentOf</w:t>
            </w:r>
            <w:r w:rsidR="008A3FD2" w:rsidRPr="00D26514">
              <w:t xml:space="preserve"> or NA</w:t>
            </w:r>
            <w:r w:rsidRPr="00D26514">
              <w:t>&gt;</w:t>
            </w:r>
          </w:p>
          <w:p w14:paraId="2E9D7E79" w14:textId="77777777" w:rsidR="00E25761" w:rsidRPr="00D26514" w:rsidRDefault="00E25761" w:rsidP="003579DA">
            <w:pPr>
              <w:pStyle w:val="TableEntry"/>
            </w:pPr>
            <w:r w:rsidRPr="00D26514">
              <w:t>e.g., componentOf / encompassingEncounter</w:t>
            </w:r>
            <w:r w:rsidR="005F3FB5" w:rsidRPr="00D26514">
              <w:t xml:space="preserve"> </w:t>
            </w:r>
          </w:p>
        </w:tc>
      </w:tr>
      <w:tr w:rsidR="00E25761" w:rsidRPr="00D26514" w14:paraId="314F2B55"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C4ECF77" w14:textId="77777777" w:rsidR="00E25761" w:rsidRPr="00D26514" w:rsidRDefault="00E25761" w:rsidP="00CF508D">
            <w:pPr>
              <w:pStyle w:val="TableEntryHeader"/>
            </w:pPr>
            <w:r w:rsidRPr="00D26514">
              <w:t xml:space="preserve">General Description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679FF98" w14:textId="77777777" w:rsidR="00E25761" w:rsidRPr="00D26514" w:rsidRDefault="008A3FD2" w:rsidP="00AD069D">
            <w:pPr>
              <w:pStyle w:val="TableEntry"/>
            </w:pPr>
            <w:r w:rsidRPr="00D26514">
              <w:t>&lt;short textual description</w:t>
            </w:r>
            <w:r w:rsidR="00887E40" w:rsidRPr="00D26514">
              <w:t xml:space="preserve">. </w:t>
            </w:r>
            <w:r w:rsidRPr="00D26514">
              <w:t>Short paragraph at most.&gt;</w:t>
            </w:r>
          </w:p>
        </w:tc>
      </w:tr>
      <w:tr w:rsidR="00E25761" w:rsidRPr="00D26514" w14:paraId="0E551B7F"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453E2FCC" w14:textId="77777777" w:rsidR="00E25761" w:rsidRPr="00D26514" w:rsidRDefault="00E25761" w:rsidP="00CF508D">
            <w:pPr>
              <w:pStyle w:val="TableEntryHeader"/>
            </w:pPr>
            <w:r w:rsidRPr="00D26514">
              <w:t xml:space="preserve">Opt </w:t>
            </w:r>
            <w:r w:rsidR="00FD3F02" w:rsidRPr="00D26514">
              <w:t>and Card</w:t>
            </w:r>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7DBC8FBB" w14:textId="77777777" w:rsidR="00E25761" w:rsidRPr="00D26514" w:rsidRDefault="00E25761" w:rsidP="00CF508D">
            <w:pPr>
              <w:pStyle w:val="TableEntryHeader"/>
            </w:pPr>
            <w:r w:rsidRPr="00D26514">
              <w:t>Participation</w:t>
            </w:r>
            <w:r w:rsidR="008341AE" w:rsidRPr="00D26514">
              <w:t>/ Act Relationship</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45E2E4FB" w14:textId="77777777" w:rsidR="00E25761" w:rsidRPr="00D26514" w:rsidRDefault="00E25761" w:rsidP="00CF508D">
            <w:pPr>
              <w:pStyle w:val="TableEntryHeader"/>
            </w:pPr>
            <w:r w:rsidRPr="00D26514">
              <w:t xml:space="preserve">Description </w:t>
            </w:r>
          </w:p>
        </w:tc>
        <w:tc>
          <w:tcPr>
            <w:tcW w:w="1101" w:type="pct"/>
            <w:tcBorders>
              <w:top w:val="single" w:sz="4" w:space="0" w:color="auto"/>
              <w:left w:val="single" w:sz="4" w:space="0" w:color="auto"/>
              <w:bottom w:val="single" w:sz="4" w:space="0" w:color="auto"/>
              <w:right w:val="single" w:sz="4" w:space="0" w:color="auto"/>
            </w:tcBorders>
            <w:shd w:val="clear" w:color="auto" w:fill="E6E6E6"/>
            <w:vAlign w:val="center"/>
          </w:tcPr>
          <w:p w14:paraId="2C774854" w14:textId="77777777" w:rsidR="00E25761" w:rsidRPr="00D26514" w:rsidRDefault="00E25761" w:rsidP="00CF508D">
            <w:pPr>
              <w:pStyle w:val="TableEntryHeader"/>
            </w:pPr>
            <w:r w:rsidRPr="00D26514">
              <w:t xml:space="preserve">Template </w:t>
            </w:r>
          </w:p>
        </w:tc>
        <w:tc>
          <w:tcPr>
            <w:tcW w:w="767" w:type="pct"/>
            <w:tcBorders>
              <w:top w:val="single" w:sz="4" w:space="0" w:color="auto"/>
              <w:left w:val="single" w:sz="4" w:space="0" w:color="auto"/>
              <w:bottom w:val="single" w:sz="4" w:space="0" w:color="auto"/>
              <w:right w:val="single" w:sz="4" w:space="0" w:color="auto"/>
            </w:tcBorders>
            <w:shd w:val="clear" w:color="auto" w:fill="E6E6E6"/>
            <w:vAlign w:val="center"/>
          </w:tcPr>
          <w:p w14:paraId="771E7B81" w14:textId="77777777" w:rsidR="00E25761" w:rsidRPr="00D26514" w:rsidRDefault="00E25761" w:rsidP="00CF508D">
            <w:pPr>
              <w:pStyle w:val="TableEntryHeader"/>
            </w:pPr>
            <w:r w:rsidRPr="00D26514">
              <w:t>Spec</w:t>
            </w:r>
            <w:r w:rsidR="00363069" w:rsidRPr="00D26514">
              <w:t>ification</w:t>
            </w:r>
            <w:r w:rsidRPr="00D26514">
              <w:t xml:space="preserve"> Document</w:t>
            </w:r>
          </w:p>
        </w:tc>
        <w:tc>
          <w:tcPr>
            <w:tcW w:w="576" w:type="pct"/>
            <w:tcBorders>
              <w:top w:val="single" w:sz="4" w:space="0" w:color="auto"/>
              <w:left w:val="single" w:sz="4" w:space="0" w:color="auto"/>
              <w:bottom w:val="single" w:sz="4" w:space="0" w:color="auto"/>
              <w:right w:val="single" w:sz="4" w:space="0" w:color="auto"/>
            </w:tcBorders>
            <w:shd w:val="clear" w:color="auto" w:fill="E4E4E4"/>
            <w:vAlign w:val="center"/>
          </w:tcPr>
          <w:p w14:paraId="6774FE85" w14:textId="77777777" w:rsidR="00E25761" w:rsidRPr="00D26514" w:rsidRDefault="003601D3" w:rsidP="00CF508D">
            <w:pPr>
              <w:pStyle w:val="TableEntryHeader"/>
            </w:pPr>
            <w:r w:rsidRPr="00D26514">
              <w:t xml:space="preserve">Vocabulary </w:t>
            </w:r>
            <w:r w:rsidR="00E25761" w:rsidRPr="00D26514">
              <w:t>Con-straint</w:t>
            </w:r>
          </w:p>
        </w:tc>
      </w:tr>
      <w:tr w:rsidR="00E25761" w:rsidRPr="00D26514" w14:paraId="79CFC25E"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720C8F2E" w14:textId="77777777" w:rsidR="00E25761" w:rsidRPr="00D26514" w:rsidRDefault="00286433" w:rsidP="00AD069D">
            <w:pPr>
              <w:pStyle w:val="TableEntry"/>
            </w:pPr>
            <w:r w:rsidRPr="00D26514">
              <w:t xml:space="preserve">x </w:t>
            </w:r>
            <w:proofErr w:type="gramStart"/>
            <w:r w:rsidRPr="00D26514">
              <w:t>[?..</w:t>
            </w:r>
            <w:proofErr w:type="gramEnd"/>
            <w:r w:rsidRPr="00D26514">
              <w:t>?]</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6DDD2D1" w14:textId="77777777" w:rsidR="00E25761" w:rsidRPr="00D26514" w:rsidRDefault="00286433" w:rsidP="003579DA">
            <w:pPr>
              <w:pStyle w:val="TableEntry"/>
            </w:pPr>
            <w:r w:rsidRPr="00D26514">
              <w:t>&lt;select from defined part /act relationship terms; App E&gt;</w:t>
            </w:r>
          </w:p>
        </w:tc>
        <w:tc>
          <w:tcPr>
            <w:tcW w:w="1294" w:type="pct"/>
            <w:tcBorders>
              <w:top w:val="single" w:sz="4" w:space="0" w:color="auto"/>
              <w:left w:val="single" w:sz="4" w:space="0" w:color="auto"/>
              <w:bottom w:val="single" w:sz="4" w:space="0" w:color="auto"/>
              <w:right w:val="single" w:sz="4" w:space="0" w:color="auto"/>
            </w:tcBorders>
            <w:vAlign w:val="center"/>
          </w:tcPr>
          <w:p w14:paraId="66ED868C" w14:textId="77777777" w:rsidR="00E25761" w:rsidRPr="00D26514" w:rsidRDefault="00286433" w:rsidP="00017E09">
            <w:pPr>
              <w:pStyle w:val="TableEntry"/>
            </w:pPr>
            <w:r w:rsidRPr="00D26514">
              <w:t>&lt;Header Content description name&gt;</w:t>
            </w:r>
          </w:p>
        </w:tc>
        <w:tc>
          <w:tcPr>
            <w:tcW w:w="1101" w:type="pct"/>
            <w:tcBorders>
              <w:top w:val="single" w:sz="4" w:space="0" w:color="auto"/>
              <w:left w:val="single" w:sz="4" w:space="0" w:color="auto"/>
              <w:bottom w:val="single" w:sz="4" w:space="0" w:color="auto"/>
              <w:right w:val="single" w:sz="4" w:space="0" w:color="auto"/>
            </w:tcBorders>
            <w:vAlign w:val="center"/>
          </w:tcPr>
          <w:p w14:paraId="414F94E8" w14:textId="77777777" w:rsidR="00E25761" w:rsidRPr="00D26514" w:rsidRDefault="00286433" w:rsidP="003B70A2">
            <w:pPr>
              <w:pStyle w:val="TableEntry"/>
            </w:pPr>
            <w:r w:rsidRPr="00D26514">
              <w:t>&lt;oid&gt;</w:t>
            </w:r>
          </w:p>
        </w:tc>
        <w:tc>
          <w:tcPr>
            <w:tcW w:w="767" w:type="pct"/>
            <w:tcBorders>
              <w:top w:val="single" w:sz="4" w:space="0" w:color="auto"/>
              <w:left w:val="single" w:sz="4" w:space="0" w:color="auto"/>
              <w:bottom w:val="single" w:sz="4" w:space="0" w:color="auto"/>
              <w:right w:val="single" w:sz="4" w:space="0" w:color="auto"/>
            </w:tcBorders>
            <w:vAlign w:val="center"/>
          </w:tcPr>
          <w:p w14:paraId="25105F46" w14:textId="77777777" w:rsidR="00E25761" w:rsidRPr="00D26514" w:rsidRDefault="00286433" w:rsidP="00EF1E77">
            <w:pPr>
              <w:pStyle w:val="TableEntry"/>
            </w:pPr>
            <w:r w:rsidRPr="00D26514">
              <w:t>&lt;document reference, if applicable&gt;</w:t>
            </w:r>
          </w:p>
        </w:tc>
        <w:tc>
          <w:tcPr>
            <w:tcW w:w="576" w:type="pct"/>
            <w:tcBorders>
              <w:top w:val="single" w:sz="4" w:space="0" w:color="auto"/>
              <w:left w:val="single" w:sz="4" w:space="0" w:color="auto"/>
              <w:bottom w:val="single" w:sz="4" w:space="0" w:color="auto"/>
              <w:right w:val="single" w:sz="4" w:space="0" w:color="auto"/>
            </w:tcBorders>
            <w:vAlign w:val="center"/>
          </w:tcPr>
          <w:p w14:paraId="0023D5DA" w14:textId="77777777" w:rsidR="00E25761" w:rsidRPr="00D26514" w:rsidRDefault="00286433" w:rsidP="00BB76BC">
            <w:pPr>
              <w:pStyle w:val="TableEntry"/>
            </w:pPr>
            <w:r w:rsidRPr="00D26514">
              <w:t>&lt;Vocab constraint, if applicable&gt;</w:t>
            </w:r>
          </w:p>
        </w:tc>
      </w:tr>
      <w:tr w:rsidR="003F252B" w:rsidRPr="00D26514" w14:paraId="310779C9"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32607681" w14:textId="77777777" w:rsidR="003F252B" w:rsidRPr="00D26514" w:rsidRDefault="003F252B" w:rsidP="003F252B">
            <w:pPr>
              <w:pStyle w:val="TableEntry"/>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39AEF95F" w14:textId="77777777" w:rsidR="003F252B" w:rsidRPr="00D26514"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08A1886F" w14:textId="77777777" w:rsidR="003F252B" w:rsidRPr="00D26514" w:rsidRDefault="003F252B" w:rsidP="003F252B">
            <w:pPr>
              <w:pStyle w:val="TableEntry"/>
            </w:pPr>
          </w:p>
        </w:tc>
        <w:tc>
          <w:tcPr>
            <w:tcW w:w="1101" w:type="pct"/>
            <w:tcBorders>
              <w:top w:val="single" w:sz="4" w:space="0" w:color="auto"/>
              <w:left w:val="single" w:sz="4" w:space="0" w:color="auto"/>
              <w:bottom w:val="single" w:sz="4" w:space="0" w:color="auto"/>
              <w:right w:val="single" w:sz="4" w:space="0" w:color="auto"/>
            </w:tcBorders>
            <w:vAlign w:val="center"/>
          </w:tcPr>
          <w:p w14:paraId="37FBB269" w14:textId="77777777" w:rsidR="003F252B" w:rsidRPr="00D26514" w:rsidRDefault="003F252B" w:rsidP="003F252B">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4DF846CD" w14:textId="77777777" w:rsidR="003F252B" w:rsidRPr="00D26514" w:rsidRDefault="003F252B" w:rsidP="003F252B">
            <w:pPr>
              <w:pStyle w:val="TableEntry"/>
            </w:pPr>
          </w:p>
        </w:tc>
        <w:tc>
          <w:tcPr>
            <w:tcW w:w="576" w:type="pct"/>
            <w:tcBorders>
              <w:top w:val="single" w:sz="4" w:space="0" w:color="auto"/>
              <w:left w:val="single" w:sz="4" w:space="0" w:color="auto"/>
              <w:bottom w:val="single" w:sz="4" w:space="0" w:color="auto"/>
              <w:right w:val="single" w:sz="4" w:space="0" w:color="auto"/>
            </w:tcBorders>
            <w:vAlign w:val="center"/>
          </w:tcPr>
          <w:p w14:paraId="48C10C73" w14:textId="77777777" w:rsidR="003F252B" w:rsidRPr="00D26514" w:rsidRDefault="003F252B" w:rsidP="003F252B">
            <w:pPr>
              <w:pStyle w:val="TableEntry"/>
            </w:pPr>
          </w:p>
        </w:tc>
      </w:tr>
      <w:tr w:rsidR="00286433" w:rsidRPr="00D26514" w14:paraId="3E48E1FC"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06D7DDFA" w14:textId="77777777" w:rsidR="00286433" w:rsidRPr="00D26514" w:rsidRDefault="003F252B" w:rsidP="00EF1E77">
            <w:pPr>
              <w:pStyle w:val="TableEntry"/>
            </w:pPr>
            <w:r w:rsidRPr="00D26514">
              <w:t>&lt;</w:t>
            </w:r>
            <w:r w:rsidR="00286433" w:rsidRPr="00D26514">
              <w:t>e.g., R [</w:t>
            </w:r>
            <w:proofErr w:type="gramStart"/>
            <w:r w:rsidR="00286433" w:rsidRPr="00D26514">
              <w:t>1..</w:t>
            </w:r>
            <w:proofErr w:type="gramEnd"/>
            <w:r w:rsidR="00286433" w:rsidRPr="00D26514">
              <w:t>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226B7E03" w14:textId="77777777" w:rsidR="00286433" w:rsidRPr="00D26514" w:rsidRDefault="00286433" w:rsidP="005D6176">
            <w:pPr>
              <w:pStyle w:val="TableEntry"/>
            </w:pPr>
            <w:r w:rsidRPr="00D26514">
              <w:t>RESP</w:t>
            </w:r>
          </w:p>
        </w:tc>
        <w:tc>
          <w:tcPr>
            <w:tcW w:w="1294" w:type="pct"/>
            <w:tcBorders>
              <w:top w:val="single" w:sz="4" w:space="0" w:color="auto"/>
              <w:left w:val="single" w:sz="4" w:space="0" w:color="auto"/>
              <w:bottom w:val="single" w:sz="4" w:space="0" w:color="auto"/>
              <w:right w:val="single" w:sz="4" w:space="0" w:color="auto"/>
            </w:tcBorders>
            <w:vAlign w:val="center"/>
          </w:tcPr>
          <w:p w14:paraId="10CE09CA" w14:textId="77777777" w:rsidR="00286433" w:rsidRPr="00D26514" w:rsidRDefault="00286433" w:rsidP="0032600B">
            <w:pPr>
              <w:pStyle w:val="TableEntry"/>
            </w:pPr>
            <w:r w:rsidRPr="00D26514">
              <w:t>Responsible Party</w:t>
            </w:r>
          </w:p>
        </w:tc>
        <w:tc>
          <w:tcPr>
            <w:tcW w:w="1101" w:type="pct"/>
            <w:tcBorders>
              <w:top w:val="single" w:sz="4" w:space="0" w:color="auto"/>
              <w:left w:val="single" w:sz="4" w:space="0" w:color="auto"/>
              <w:bottom w:val="single" w:sz="4" w:space="0" w:color="auto"/>
              <w:right w:val="single" w:sz="4" w:space="0" w:color="auto"/>
            </w:tcBorders>
            <w:vAlign w:val="center"/>
          </w:tcPr>
          <w:p w14:paraId="4B5A55E9" w14:textId="77777777" w:rsidR="00286433" w:rsidRPr="00D26514" w:rsidRDefault="00286433" w:rsidP="00BB76BC">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639EA914" w14:textId="77777777" w:rsidR="00286433" w:rsidRPr="00D26514" w:rsidRDefault="00115A0F" w:rsidP="00BB76BC">
            <w:pPr>
              <w:pStyle w:val="TableEntry"/>
            </w:pPr>
            <w:r w:rsidRPr="00D26514">
              <w:t>CARD TF-3: 6.3.2.H.1</w:t>
            </w:r>
            <w:r w:rsidR="003F252B" w:rsidRPr="00D26514">
              <w:t>&gt;</w:t>
            </w:r>
          </w:p>
        </w:tc>
        <w:tc>
          <w:tcPr>
            <w:tcW w:w="576" w:type="pct"/>
            <w:tcBorders>
              <w:top w:val="single" w:sz="4" w:space="0" w:color="auto"/>
              <w:left w:val="single" w:sz="4" w:space="0" w:color="auto"/>
              <w:bottom w:val="single" w:sz="4" w:space="0" w:color="auto"/>
              <w:right w:val="single" w:sz="4" w:space="0" w:color="auto"/>
            </w:tcBorders>
            <w:vAlign w:val="center"/>
          </w:tcPr>
          <w:p w14:paraId="58C95183" w14:textId="77777777" w:rsidR="00286433" w:rsidRPr="00D26514" w:rsidRDefault="00286433" w:rsidP="00BB76BC">
            <w:pPr>
              <w:pStyle w:val="TableEntry"/>
            </w:pPr>
          </w:p>
        </w:tc>
      </w:tr>
      <w:tr w:rsidR="00286433" w:rsidRPr="00D26514" w14:paraId="1361190C" w14:textId="77777777" w:rsidTr="00EA3BCB">
        <w:trPr>
          <w:gridAfter w:val="1"/>
          <w:wAfter w:w="8" w:type="pct"/>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0D1260C2" w14:textId="77777777" w:rsidR="00286433" w:rsidRPr="00D26514" w:rsidRDefault="003F252B" w:rsidP="00EF1E77">
            <w:pPr>
              <w:pStyle w:val="TableEntry"/>
            </w:pPr>
            <w:r w:rsidRPr="00D26514">
              <w:t>&lt;</w:t>
            </w:r>
            <w:r w:rsidR="00286433" w:rsidRPr="00D26514">
              <w:t>e.g., R [</w:t>
            </w:r>
            <w:proofErr w:type="gramStart"/>
            <w:r w:rsidR="00286433" w:rsidRPr="00D26514">
              <w:t>1..</w:t>
            </w:r>
            <w:proofErr w:type="gramEnd"/>
            <w:r w:rsidR="00286433" w:rsidRPr="00D26514">
              <w:t>1]</w:t>
            </w:r>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1516AEA6" w14:textId="77777777" w:rsidR="00286433" w:rsidRPr="00D26514" w:rsidRDefault="00286433" w:rsidP="005D6176">
            <w:pPr>
              <w:pStyle w:val="TableEntry"/>
            </w:pPr>
            <w:r w:rsidRPr="00D26514">
              <w:t>LOC</w:t>
            </w:r>
          </w:p>
        </w:tc>
        <w:tc>
          <w:tcPr>
            <w:tcW w:w="1294" w:type="pct"/>
            <w:tcBorders>
              <w:top w:val="single" w:sz="4" w:space="0" w:color="auto"/>
              <w:left w:val="single" w:sz="6" w:space="0" w:color="000000"/>
              <w:bottom w:val="single" w:sz="6" w:space="0" w:color="000000"/>
              <w:right w:val="single" w:sz="6" w:space="0" w:color="000000"/>
            </w:tcBorders>
            <w:vAlign w:val="center"/>
          </w:tcPr>
          <w:p w14:paraId="2236C450" w14:textId="77777777" w:rsidR="00286433" w:rsidRPr="00D26514" w:rsidRDefault="00286433" w:rsidP="0032600B">
            <w:pPr>
              <w:pStyle w:val="TableEntry"/>
            </w:pPr>
            <w:r w:rsidRPr="00D26514">
              <w:t xml:space="preserve"> Health Care Facility</w:t>
            </w:r>
          </w:p>
        </w:tc>
        <w:tc>
          <w:tcPr>
            <w:tcW w:w="1101" w:type="pct"/>
            <w:tcBorders>
              <w:top w:val="single" w:sz="4" w:space="0" w:color="auto"/>
              <w:left w:val="single" w:sz="6" w:space="0" w:color="000000"/>
              <w:bottom w:val="single" w:sz="6" w:space="0" w:color="000000"/>
              <w:right w:val="single" w:sz="6" w:space="0" w:color="000000"/>
            </w:tcBorders>
            <w:vAlign w:val="center"/>
          </w:tcPr>
          <w:p w14:paraId="2A15F8C5" w14:textId="77777777" w:rsidR="00286433" w:rsidRPr="00D26514" w:rsidRDefault="00286433" w:rsidP="00BB76BC">
            <w:pPr>
              <w:pStyle w:val="TableEntry"/>
            </w:pPr>
          </w:p>
        </w:tc>
        <w:tc>
          <w:tcPr>
            <w:tcW w:w="767" w:type="pct"/>
            <w:tcBorders>
              <w:top w:val="single" w:sz="4" w:space="0" w:color="auto"/>
              <w:left w:val="single" w:sz="6" w:space="0" w:color="000000"/>
              <w:bottom w:val="single" w:sz="6" w:space="0" w:color="000000"/>
              <w:right w:val="single" w:sz="6" w:space="0" w:color="000000"/>
            </w:tcBorders>
            <w:vAlign w:val="center"/>
          </w:tcPr>
          <w:p w14:paraId="27F570E3" w14:textId="77777777" w:rsidR="00286433" w:rsidRPr="00D26514" w:rsidRDefault="00115A0F" w:rsidP="00BB76BC">
            <w:pPr>
              <w:pStyle w:val="TableEntry"/>
            </w:pPr>
            <w:r w:rsidRPr="00D26514">
              <w:t>CARD TF-3: 6.3.2.H.2</w:t>
            </w:r>
            <w:r w:rsidR="003F252B" w:rsidRPr="00D26514">
              <w:t>&gt;</w:t>
            </w:r>
          </w:p>
        </w:tc>
        <w:tc>
          <w:tcPr>
            <w:tcW w:w="576" w:type="pct"/>
            <w:tcBorders>
              <w:top w:val="single" w:sz="4" w:space="0" w:color="auto"/>
              <w:left w:val="single" w:sz="6" w:space="0" w:color="000000"/>
              <w:bottom w:val="single" w:sz="6" w:space="0" w:color="000000"/>
              <w:right w:val="single" w:sz="6" w:space="0" w:color="000000"/>
            </w:tcBorders>
            <w:vAlign w:val="center"/>
          </w:tcPr>
          <w:p w14:paraId="0DF88DB5" w14:textId="77777777" w:rsidR="00286433" w:rsidRPr="00D26514" w:rsidRDefault="00286433" w:rsidP="00BB76BC">
            <w:pPr>
              <w:pStyle w:val="TableEntry"/>
            </w:pPr>
          </w:p>
        </w:tc>
      </w:tr>
      <w:tr w:rsidR="00286433" w:rsidRPr="00D26514" w14:paraId="17A4E519"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F0A8EFE" w14:textId="77777777" w:rsidR="00286433" w:rsidRPr="00D26514" w:rsidRDefault="003F252B" w:rsidP="00EF1E77">
            <w:pPr>
              <w:pStyle w:val="TableEntry"/>
            </w:pPr>
            <w:r w:rsidRPr="00D26514">
              <w:t>&lt;</w:t>
            </w:r>
            <w:r w:rsidR="00286433" w:rsidRPr="00D26514">
              <w:t>e.g., O [</w:t>
            </w:r>
            <w:proofErr w:type="gramStart"/>
            <w:r w:rsidR="00286433" w:rsidRPr="00D26514">
              <w:t>0..</w:t>
            </w:r>
            <w:proofErr w:type="gramEnd"/>
            <w:r w:rsidR="00286433" w:rsidRPr="00D26514">
              <w:t>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31C7181" w14:textId="77777777" w:rsidR="00286433" w:rsidRPr="00D26514" w:rsidRDefault="00286433" w:rsidP="005D6176">
            <w:pPr>
              <w:pStyle w:val="TableEntry"/>
            </w:pPr>
            <w:r w:rsidRPr="00D26514">
              <w:t>REF</w:t>
            </w:r>
          </w:p>
        </w:tc>
        <w:tc>
          <w:tcPr>
            <w:tcW w:w="1294" w:type="pct"/>
            <w:tcBorders>
              <w:top w:val="single" w:sz="6" w:space="0" w:color="000000"/>
              <w:left w:val="single" w:sz="6" w:space="0" w:color="000000"/>
              <w:bottom w:val="single" w:sz="6" w:space="0" w:color="000000"/>
              <w:right w:val="single" w:sz="6" w:space="0" w:color="000000"/>
            </w:tcBorders>
            <w:vAlign w:val="center"/>
          </w:tcPr>
          <w:p w14:paraId="153B236E" w14:textId="77777777" w:rsidR="00286433" w:rsidRPr="00D26514" w:rsidRDefault="00286433" w:rsidP="0032600B">
            <w:pPr>
              <w:pStyle w:val="TableEntry"/>
            </w:pPr>
            <w:r w:rsidRPr="00D26514">
              <w:t>Referring Provider</w:t>
            </w:r>
          </w:p>
        </w:tc>
        <w:tc>
          <w:tcPr>
            <w:tcW w:w="1101" w:type="pct"/>
            <w:tcBorders>
              <w:top w:val="single" w:sz="6" w:space="0" w:color="000000"/>
              <w:left w:val="single" w:sz="6" w:space="0" w:color="000000"/>
              <w:bottom w:val="single" w:sz="6" w:space="0" w:color="000000"/>
              <w:right w:val="single" w:sz="6" w:space="0" w:color="000000"/>
            </w:tcBorders>
            <w:vAlign w:val="center"/>
          </w:tcPr>
          <w:p w14:paraId="18CAE3F7" w14:textId="77777777" w:rsidR="00286433" w:rsidRPr="00D26514" w:rsidRDefault="00286433" w:rsidP="00BB76BC">
            <w:pPr>
              <w:pStyle w:val="TableEntry"/>
            </w:pPr>
          </w:p>
        </w:tc>
        <w:tc>
          <w:tcPr>
            <w:tcW w:w="767" w:type="pct"/>
            <w:tcBorders>
              <w:top w:val="single" w:sz="6" w:space="0" w:color="000000"/>
              <w:left w:val="single" w:sz="6" w:space="0" w:color="000000"/>
              <w:bottom w:val="single" w:sz="6" w:space="0" w:color="000000"/>
              <w:right w:val="single" w:sz="6" w:space="0" w:color="000000"/>
            </w:tcBorders>
            <w:vAlign w:val="center"/>
          </w:tcPr>
          <w:p w14:paraId="3A984CA1" w14:textId="77777777" w:rsidR="00286433" w:rsidRPr="00D26514" w:rsidRDefault="00115A0F" w:rsidP="00BB76BC">
            <w:pPr>
              <w:pStyle w:val="TableEntry"/>
            </w:pPr>
            <w:r w:rsidRPr="00D26514">
              <w:t>CARD TF-3: 6.3.2.H.3</w:t>
            </w:r>
            <w:r w:rsidR="003F252B" w:rsidRPr="00D26514">
              <w:t>&gt;</w:t>
            </w:r>
          </w:p>
        </w:tc>
        <w:tc>
          <w:tcPr>
            <w:tcW w:w="576" w:type="pct"/>
            <w:tcBorders>
              <w:top w:val="single" w:sz="6" w:space="0" w:color="000000"/>
              <w:left w:val="single" w:sz="6" w:space="0" w:color="000000"/>
              <w:bottom w:val="single" w:sz="6" w:space="0" w:color="000000"/>
              <w:right w:val="single" w:sz="6" w:space="0" w:color="000000"/>
            </w:tcBorders>
            <w:vAlign w:val="center"/>
          </w:tcPr>
          <w:p w14:paraId="7FC0846A" w14:textId="77777777" w:rsidR="00286433" w:rsidRPr="00D26514" w:rsidRDefault="00286433" w:rsidP="00BB76BC">
            <w:pPr>
              <w:pStyle w:val="TableEntry"/>
            </w:pPr>
          </w:p>
        </w:tc>
      </w:tr>
      <w:tr w:rsidR="00286433" w:rsidRPr="00D26514" w14:paraId="70914598"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BF5BD09" w14:textId="77777777" w:rsidR="00286433" w:rsidRPr="00D26514" w:rsidRDefault="003F252B" w:rsidP="00EF1E77">
            <w:pPr>
              <w:pStyle w:val="TableEntry"/>
            </w:pPr>
            <w:r w:rsidRPr="00D26514">
              <w:t>&lt;</w:t>
            </w:r>
            <w:r w:rsidR="00286433" w:rsidRPr="00D26514">
              <w:t>e.g., C [</w:t>
            </w:r>
            <w:proofErr w:type="gramStart"/>
            <w:r w:rsidR="00286433" w:rsidRPr="00D26514">
              <w:t>0..</w:t>
            </w:r>
            <w:proofErr w:type="gramEnd"/>
            <w:r w:rsidR="00286433" w:rsidRPr="00D26514">
              <w:t>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D61CAA7" w14:textId="77777777" w:rsidR="00286433" w:rsidRPr="00D26514" w:rsidRDefault="00286433" w:rsidP="005D6176">
            <w:pPr>
              <w:pStyle w:val="TableEntry"/>
            </w:pPr>
            <w:r w:rsidRPr="00D26514">
              <w:t>ATND</w:t>
            </w:r>
          </w:p>
        </w:tc>
        <w:tc>
          <w:tcPr>
            <w:tcW w:w="1294" w:type="pct"/>
            <w:tcBorders>
              <w:top w:val="single" w:sz="6" w:space="0" w:color="000000"/>
              <w:left w:val="single" w:sz="6" w:space="0" w:color="000000"/>
              <w:bottom w:val="single" w:sz="6" w:space="0" w:color="000000"/>
              <w:right w:val="single" w:sz="6" w:space="0" w:color="000000"/>
            </w:tcBorders>
            <w:vAlign w:val="center"/>
          </w:tcPr>
          <w:p w14:paraId="7BA82DF9" w14:textId="77777777" w:rsidR="00286433" w:rsidRPr="00D26514" w:rsidRDefault="00286433" w:rsidP="0032600B">
            <w:pPr>
              <w:pStyle w:val="TableEntry"/>
            </w:pPr>
            <w:r w:rsidRPr="00D26514">
              <w:t>Physician of Record</w:t>
            </w:r>
          </w:p>
        </w:tc>
        <w:tc>
          <w:tcPr>
            <w:tcW w:w="1101" w:type="pct"/>
            <w:tcBorders>
              <w:top w:val="single" w:sz="6" w:space="0" w:color="000000"/>
              <w:left w:val="single" w:sz="6" w:space="0" w:color="000000"/>
              <w:bottom w:val="single" w:sz="6" w:space="0" w:color="000000"/>
              <w:right w:val="single" w:sz="6" w:space="0" w:color="000000"/>
            </w:tcBorders>
            <w:vAlign w:val="center"/>
          </w:tcPr>
          <w:p w14:paraId="7DF8AA55" w14:textId="77777777" w:rsidR="00286433" w:rsidRPr="00D26514" w:rsidRDefault="00286433" w:rsidP="00BB76BC">
            <w:pPr>
              <w:pStyle w:val="TableEntry"/>
            </w:pPr>
            <w:r w:rsidRPr="00D26514">
              <w:t>2.16.840.1.113883.10.20.6.2.2</w:t>
            </w:r>
          </w:p>
        </w:tc>
        <w:tc>
          <w:tcPr>
            <w:tcW w:w="767" w:type="pct"/>
            <w:tcBorders>
              <w:top w:val="single" w:sz="6" w:space="0" w:color="000000"/>
              <w:left w:val="single" w:sz="6" w:space="0" w:color="000000"/>
              <w:bottom w:val="single" w:sz="6" w:space="0" w:color="000000"/>
              <w:right w:val="single" w:sz="6" w:space="0" w:color="000000"/>
            </w:tcBorders>
            <w:vAlign w:val="center"/>
          </w:tcPr>
          <w:p w14:paraId="47AB68E7" w14:textId="77777777" w:rsidR="00286433" w:rsidRPr="00D26514" w:rsidRDefault="00286433" w:rsidP="00BB76BC">
            <w:pPr>
              <w:pStyle w:val="TableEntry"/>
            </w:pPr>
            <w:r w:rsidRPr="00D26514">
              <w:t>CDA-DIR</w:t>
            </w:r>
          </w:p>
        </w:tc>
        <w:tc>
          <w:tcPr>
            <w:tcW w:w="576" w:type="pct"/>
            <w:tcBorders>
              <w:top w:val="single" w:sz="6" w:space="0" w:color="000000"/>
              <w:left w:val="single" w:sz="6" w:space="0" w:color="000000"/>
              <w:bottom w:val="single" w:sz="6" w:space="0" w:color="000000"/>
              <w:right w:val="single" w:sz="6" w:space="0" w:color="000000"/>
            </w:tcBorders>
            <w:vAlign w:val="center"/>
          </w:tcPr>
          <w:p w14:paraId="15E440A9" w14:textId="77777777" w:rsidR="00286433" w:rsidRPr="00D26514" w:rsidRDefault="00115A0F" w:rsidP="00BB76BC">
            <w:pPr>
              <w:pStyle w:val="TableEntry"/>
            </w:pPr>
            <w:r w:rsidRPr="00D26514">
              <w:t>CARD TF-3: 6.3.2.H.4</w:t>
            </w:r>
            <w:r w:rsidR="003F252B" w:rsidRPr="00D26514">
              <w:t>&gt;</w:t>
            </w:r>
          </w:p>
        </w:tc>
      </w:tr>
    </w:tbl>
    <w:p w14:paraId="1027CCE3" w14:textId="77777777" w:rsidR="003602DC" w:rsidRPr="00D26514" w:rsidRDefault="003602DC" w:rsidP="00597DB2">
      <w:pPr>
        <w:pStyle w:val="BodyText"/>
      </w:pPr>
      <w:bookmarkStart w:id="258" w:name="_Toc291167520"/>
      <w:bookmarkStart w:id="259" w:name="_Toc291231459"/>
      <w:bookmarkStart w:id="260" w:name="_Toc296340389"/>
    </w:p>
    <w:p w14:paraId="61EBCCE5" w14:textId="77777777" w:rsidR="00C20EFF" w:rsidRPr="00D26514" w:rsidRDefault="00C20EFF" w:rsidP="00C20EFF">
      <w:pPr>
        <w:pStyle w:val="BodyText"/>
        <w:rPr>
          <w:i/>
          <w:lang w:eastAsia="x-none"/>
        </w:rPr>
      </w:pPr>
      <w:r w:rsidRPr="00D26514">
        <w:rPr>
          <w:i/>
          <w:lang w:eastAsia="x-none"/>
        </w:rPr>
        <w:t>&lt;For each Vocabulary Constraint or Spec</w:t>
      </w:r>
      <w:r w:rsidR="00363069" w:rsidRPr="00D26514">
        <w:rPr>
          <w:i/>
          <w:lang w:eastAsia="x-none"/>
        </w:rPr>
        <w:t>ification</w:t>
      </w:r>
      <w:r w:rsidRPr="00D26514">
        <w:rPr>
          <w:i/>
          <w:lang w:eastAsia="x-none"/>
        </w:rPr>
        <w:t xml:space="preserve"> Document listed in the table above, create an additional section/reference below</w:t>
      </w:r>
      <w:r w:rsidR="00887E40" w:rsidRPr="00D26514">
        <w:rPr>
          <w:i/>
          <w:lang w:eastAsia="x-none"/>
        </w:rPr>
        <w:t xml:space="preserve">. </w:t>
      </w:r>
      <w:r w:rsidRPr="00D26514">
        <w:rPr>
          <w:i/>
          <w:lang w:eastAsia="x-none"/>
        </w:rPr>
        <w:t>Add the Description Name and then select either “Vocabulary Constraint” or “Spec Document” and delete the other word.&gt;</w:t>
      </w:r>
    </w:p>
    <w:p w14:paraId="2E206261" w14:textId="77777777" w:rsidR="00C20EFF" w:rsidRPr="00D26514" w:rsidRDefault="00C20EFF" w:rsidP="00C20EFF">
      <w:pPr>
        <w:pStyle w:val="BodyText"/>
        <w:rPr>
          <w:i/>
          <w:lang w:eastAsia="x-none"/>
        </w:rPr>
      </w:pPr>
      <w:r w:rsidRPr="00D26514">
        <w:rPr>
          <w:i/>
          <w:lang w:eastAsia="x-none"/>
        </w:rPr>
        <w:lastRenderedPageBreak/>
        <w:t>&lt;It is required to use SHALL, SHOULD, or MAY in each definition as defined in Appendix E of the Technical Frameworks General Introduction.&gt;</w:t>
      </w:r>
    </w:p>
    <w:p w14:paraId="2B6B0060" w14:textId="77777777" w:rsidR="00C20EFF" w:rsidRPr="00D26514" w:rsidRDefault="00C20EFF" w:rsidP="00C20EFF">
      <w:pPr>
        <w:pStyle w:val="BodyText"/>
        <w:rPr>
          <w:i/>
          <w:lang w:eastAsia="x-none"/>
        </w:rPr>
      </w:pPr>
      <w:r w:rsidRPr="00D26514">
        <w:rPr>
          <w:i/>
          <w:lang w:eastAsia="x-none"/>
        </w:rPr>
        <w:t>&lt;Also note that the Spec</w:t>
      </w:r>
      <w:r w:rsidR="00151E50" w:rsidRPr="00D26514">
        <w:rPr>
          <w:i/>
          <w:lang w:eastAsia="x-none"/>
        </w:rPr>
        <w:t>ification</w:t>
      </w:r>
      <w:r w:rsidRPr="00D26514">
        <w:rPr>
          <w:i/>
          <w:lang w:eastAsia="x-none"/>
        </w:rPr>
        <w:t xml:space="preserve"> Document link can be a link to an outside document/reference</w:t>
      </w:r>
      <w:r w:rsidR="00887E40" w:rsidRPr="00D26514">
        <w:rPr>
          <w:i/>
          <w:lang w:eastAsia="x-none"/>
        </w:rPr>
        <w:t xml:space="preserve">. </w:t>
      </w:r>
      <w:r w:rsidRPr="00D26514">
        <w:rPr>
          <w:i/>
          <w:lang w:eastAsia="x-none"/>
        </w:rPr>
        <w:t xml:space="preserve">Do not replicate (cut and paste) sections of other documents into this document since they could become </w:t>
      </w:r>
      <w:proofErr w:type="gramStart"/>
      <w:r w:rsidRPr="00D26514">
        <w:rPr>
          <w:i/>
          <w:lang w:eastAsia="x-none"/>
        </w:rPr>
        <w:t>out of sync</w:t>
      </w:r>
      <w:proofErr w:type="gramEnd"/>
      <w:r w:rsidRPr="00D26514">
        <w:rPr>
          <w:i/>
          <w:lang w:eastAsia="x-none"/>
        </w:rPr>
        <w:t>.&gt;</w:t>
      </w:r>
    </w:p>
    <w:p w14:paraId="42FA343F" w14:textId="77777777" w:rsidR="00951F63" w:rsidRPr="00D26514" w:rsidRDefault="00951F63" w:rsidP="008A3FD2">
      <w:pPr>
        <w:pStyle w:val="Heading5"/>
        <w:numPr>
          <w:ilvl w:val="0"/>
          <w:numId w:val="0"/>
        </w:numPr>
        <w:rPr>
          <w:noProof w:val="0"/>
        </w:rPr>
      </w:pPr>
      <w:bookmarkStart w:id="261" w:name="_Toc345074713"/>
      <w:bookmarkStart w:id="262" w:name="_Toc500238824"/>
      <w:r w:rsidRPr="00D26514">
        <w:rPr>
          <w:noProof w:val="0"/>
        </w:rPr>
        <w:t>6.3.2.</w:t>
      </w:r>
      <w:r w:rsidR="008A3FD2" w:rsidRPr="00D26514">
        <w:rPr>
          <w:noProof w:val="0"/>
        </w:rPr>
        <w:t>H</w:t>
      </w:r>
      <w:r w:rsidRPr="00D26514">
        <w:rPr>
          <w:noProof w:val="0"/>
        </w:rPr>
        <w:t xml:space="preserve">.1 </w:t>
      </w:r>
      <w:r w:rsidR="00C20EFF" w:rsidRPr="00D26514">
        <w:rPr>
          <w:noProof w:val="0"/>
        </w:rPr>
        <w:t xml:space="preserve">&lt;Description Name&gt; &lt;e.g., </w:t>
      </w:r>
      <w:r w:rsidRPr="00D26514">
        <w:rPr>
          <w:rFonts w:eastAsia="Calibri"/>
          <w:noProof w:val="0"/>
        </w:rPr>
        <w:t>Responsible Party</w:t>
      </w:r>
      <w:bookmarkEnd w:id="258"/>
      <w:bookmarkEnd w:id="259"/>
      <w:bookmarkEnd w:id="260"/>
      <w:r w:rsidR="00C20EFF" w:rsidRPr="00D26514">
        <w:rPr>
          <w:rFonts w:eastAsia="Calibri"/>
          <w:noProof w:val="0"/>
        </w:rPr>
        <w:t>&gt; &lt;Spec</w:t>
      </w:r>
      <w:r w:rsidR="00363069" w:rsidRPr="00D26514">
        <w:rPr>
          <w:rFonts w:eastAsia="Calibri"/>
          <w:noProof w:val="0"/>
        </w:rPr>
        <w:t>ification</w:t>
      </w:r>
      <w:r w:rsidR="00C20EFF" w:rsidRPr="00D26514">
        <w:rPr>
          <w:rFonts w:eastAsia="Calibri"/>
          <w:noProof w:val="0"/>
        </w:rPr>
        <w:t xml:space="preserve"> Document </w:t>
      </w:r>
      <w:r w:rsidR="00154B7B" w:rsidRPr="00D26514">
        <w:rPr>
          <w:rFonts w:eastAsia="Calibri"/>
          <w:i/>
          <w:noProof w:val="0"/>
        </w:rPr>
        <w:t>or</w:t>
      </w:r>
      <w:r w:rsidR="00154B7B" w:rsidRPr="00D26514">
        <w:rPr>
          <w:rFonts w:eastAsia="Calibri"/>
          <w:noProof w:val="0"/>
        </w:rPr>
        <w:t xml:space="preserve"> </w:t>
      </w:r>
      <w:r w:rsidR="00C20EFF" w:rsidRPr="00D26514">
        <w:rPr>
          <w:rFonts w:eastAsia="Calibri"/>
          <w:noProof w:val="0"/>
        </w:rPr>
        <w:t>Vocabulary Constraint&gt;</w:t>
      </w:r>
      <w:bookmarkEnd w:id="261"/>
      <w:bookmarkEnd w:id="262"/>
    </w:p>
    <w:p w14:paraId="13B338C5"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escribe constraints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D9595E9"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EA4FC43" w14:textId="77777777" w:rsidR="00951F63" w:rsidRPr="00D26514" w:rsidRDefault="003F252B" w:rsidP="00951F63">
      <w:pPr>
        <w:rPr>
          <w:rFonts w:eastAsia="Calibri"/>
        </w:rPr>
      </w:pPr>
      <w:r w:rsidRPr="00D26514">
        <w:rPr>
          <w:rFonts w:eastAsia="Calibri"/>
        </w:rPr>
        <w:t>&lt;</w:t>
      </w:r>
      <w:r w:rsidR="00C20EFF" w:rsidRPr="00D26514">
        <w:rPr>
          <w:rFonts w:eastAsia="Calibri"/>
        </w:rPr>
        <w:t xml:space="preserve">e.g., </w:t>
      </w:r>
      <w:r w:rsidR="00951F63" w:rsidRPr="00D26514">
        <w:rPr>
          <w:rFonts w:eastAsia="Calibri"/>
        </w:rPr>
        <w:t>The responsible party element represents only the party responsible for the encounter, not necessarily the entire episode of care</w:t>
      </w:r>
      <w:r w:rsidR="00887E40" w:rsidRPr="00D26514">
        <w:rPr>
          <w:rFonts w:eastAsia="Calibri"/>
        </w:rPr>
        <w:t>.</w:t>
      </w:r>
      <w:r w:rsidRPr="00D26514">
        <w:rPr>
          <w:rFonts w:eastAsia="Calibri"/>
        </w:rPr>
        <w:t>&gt;</w:t>
      </w:r>
      <w:r w:rsidR="00887E40" w:rsidRPr="00D26514">
        <w:rPr>
          <w:rFonts w:eastAsia="Calibri"/>
        </w:rPr>
        <w:t xml:space="preserve"> </w:t>
      </w:r>
    </w:p>
    <w:p w14:paraId="2A6E7068"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The </w:t>
      </w:r>
      <w:r w:rsidR="00951F63" w:rsidRPr="00EA3BCB">
        <w:rPr>
          <w:rFonts w:ascii="Courier New" w:eastAsia="Calibri" w:hAnsi="Courier New"/>
          <w:sz w:val="20"/>
        </w:rPr>
        <w:t>responsibleParty</w:t>
      </w:r>
      <w:r w:rsidR="00951F63" w:rsidRPr="00D26514">
        <w:rPr>
          <w:rFonts w:eastAsia="Calibri"/>
        </w:rPr>
        <w:t xml:space="preserve"> element MAY be present. If present, </w:t>
      </w:r>
      <w:r w:rsidR="00951F63" w:rsidRPr="00EA3BCB">
        <w:rPr>
          <w:rFonts w:ascii="Courier New" w:eastAsia="Calibri" w:hAnsi="Courier New"/>
          <w:sz w:val="20"/>
        </w:rPr>
        <w:t>responsibleParty/ assignedEntity</w:t>
      </w:r>
      <w:r w:rsidR="00951F63" w:rsidRPr="00D26514">
        <w:rPr>
          <w:rFonts w:eastAsia="Calibri"/>
        </w:rPr>
        <w:t xml:space="preserve"> SHALL have at least one </w:t>
      </w:r>
      <w:r w:rsidR="00951F63" w:rsidRPr="00EA3BCB">
        <w:rPr>
          <w:rFonts w:ascii="Courier New" w:eastAsia="Calibri" w:hAnsi="Courier New"/>
          <w:sz w:val="20"/>
        </w:rPr>
        <w:t>assignedPerson</w:t>
      </w:r>
      <w:r w:rsidR="00951F63" w:rsidRPr="00D26514">
        <w:rPr>
          <w:rFonts w:eastAsia="Calibri"/>
        </w:rPr>
        <w:t xml:space="preserve"> or </w:t>
      </w:r>
      <w:r w:rsidR="00951F63" w:rsidRPr="00EA3BCB">
        <w:rPr>
          <w:rFonts w:ascii="Courier New" w:eastAsia="Calibri" w:hAnsi="Courier New"/>
          <w:sz w:val="20"/>
        </w:rPr>
        <w:t>representedOrganization</w:t>
      </w:r>
      <w:r w:rsidR="00951F63" w:rsidRPr="00D26514">
        <w:rPr>
          <w:rFonts w:eastAsia="Calibri"/>
        </w:rPr>
        <w:t xml:space="preserve"> element present.</w:t>
      </w:r>
      <w:r w:rsidRPr="00D26514">
        <w:rPr>
          <w:rFonts w:eastAsia="Calibri"/>
        </w:rPr>
        <w:t>&gt;</w:t>
      </w:r>
    </w:p>
    <w:p w14:paraId="69DB05FE" w14:textId="77777777" w:rsidR="00951F63" w:rsidRPr="00D26514" w:rsidRDefault="003F252B" w:rsidP="00951F63">
      <w:pPr>
        <w:pStyle w:val="BodyTextFirstIndent"/>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Note: </w:t>
      </w:r>
      <w:r w:rsidR="00951F63" w:rsidRPr="00D26514">
        <w:rPr>
          <w:rFonts w:eastAsia="Calibri"/>
        </w:rPr>
        <w:tab/>
        <w:t>This is identical to CDA-DIR CONF-DIR-67</w:t>
      </w:r>
      <w:r w:rsidRPr="00D26514">
        <w:rPr>
          <w:rFonts w:eastAsia="Calibri"/>
        </w:rPr>
        <w:t>&gt;</w:t>
      </w:r>
    </w:p>
    <w:p w14:paraId="1281D4AB"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r w:rsidR="00951F63" w:rsidRPr="00EA3BCB">
        <w:rPr>
          <w:rFonts w:ascii="Courier New" w:eastAsia="Calibri" w:hAnsi="Courier New"/>
          <w:sz w:val="20"/>
        </w:rPr>
        <w:t>responsibleParty assignedEntity</w:t>
      </w:r>
      <w:r w:rsidR="00951F63" w:rsidRPr="00D26514">
        <w:rPr>
          <w:rFonts w:eastAsia="Calibri"/>
        </w:rPr>
        <w:t xml:space="preserve"> </w:t>
      </w:r>
      <w:r w:rsidR="00951F63" w:rsidRPr="00EA3BCB">
        <w:rPr>
          <w:rFonts w:ascii="Courier New" w:eastAsia="Calibri" w:hAnsi="Courier New"/>
          <w:sz w:val="20"/>
        </w:rPr>
        <w:t>id</w:t>
      </w:r>
      <w:r w:rsidR="00951F63" w:rsidRPr="00D26514">
        <w:rPr>
          <w:rFonts w:eastAsia="Calibri"/>
        </w:rPr>
        <w:t xml:space="preserve"> SHALL be present with the responsible physician’s identifier.</w:t>
      </w:r>
      <w:r w:rsidRPr="00D26514">
        <w:rPr>
          <w:rFonts w:eastAsia="Calibri"/>
        </w:rPr>
        <w:t>&gt;</w:t>
      </w:r>
      <w:r w:rsidR="00951F63" w:rsidRPr="00D26514">
        <w:rPr>
          <w:rFonts w:eastAsia="Calibri"/>
        </w:rPr>
        <w:t xml:space="preserve"> </w:t>
      </w:r>
    </w:p>
    <w:p w14:paraId="19C84D1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r w:rsidR="00951F63" w:rsidRPr="00EA3BCB">
        <w:rPr>
          <w:rFonts w:ascii="Courier New" w:eastAsia="Calibri" w:hAnsi="Courier New"/>
          <w:sz w:val="20"/>
        </w:rPr>
        <w:t>assignedEntity</w:t>
      </w:r>
      <w:r w:rsidR="00951F63" w:rsidRPr="00D26514">
        <w:rPr>
          <w:rFonts w:eastAsia="Calibri"/>
        </w:rPr>
        <w:t xml:space="preserve"> </w:t>
      </w:r>
      <w:r w:rsidR="00951F63" w:rsidRPr="00EA3BCB">
        <w:rPr>
          <w:rFonts w:ascii="Courier New" w:eastAsia="Calibri" w:hAnsi="Courier New"/>
          <w:sz w:val="20"/>
        </w:rPr>
        <w:t>code</w:t>
      </w:r>
      <w:r w:rsidR="00951F63" w:rsidRPr="00D26514">
        <w:rPr>
          <w:rFonts w:eastAsia="Calibri"/>
        </w:rPr>
        <w:t xml:space="preserve"> SHOULD be present with the responsible physician’s specialty.</w:t>
      </w:r>
      <w:r w:rsidRPr="00D26514">
        <w:rPr>
          <w:rFonts w:eastAsia="Calibri"/>
        </w:rPr>
        <w:t>&gt;</w:t>
      </w:r>
    </w:p>
    <w:p w14:paraId="3442EC5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 xml:space="preserve">e.g., </w:t>
      </w:r>
      <w:r w:rsidR="00951F63" w:rsidRPr="00EA3BCB">
        <w:rPr>
          <w:rFonts w:ascii="Courier New" w:eastAsia="Calibri" w:hAnsi="Courier New"/>
          <w:sz w:val="20"/>
        </w:rPr>
        <w:t>assignedEntity</w:t>
      </w:r>
      <w:r w:rsidR="00951F63" w:rsidRPr="00D26514">
        <w:rPr>
          <w:rFonts w:eastAsia="Calibri"/>
        </w:rPr>
        <w:t xml:space="preserve"> MAY include an </w:t>
      </w:r>
      <w:r w:rsidR="00951F63" w:rsidRPr="00EA3BCB">
        <w:rPr>
          <w:rFonts w:ascii="Courier New" w:eastAsia="Calibri" w:hAnsi="Courier New"/>
          <w:sz w:val="20"/>
        </w:rPr>
        <w:t xml:space="preserve">accreditation </w:t>
      </w:r>
      <w:r w:rsidR="00951F63" w:rsidRPr="00D26514">
        <w:rPr>
          <w:rFonts w:eastAsia="Calibri"/>
        </w:rPr>
        <w:t xml:space="preserve">element from the </w:t>
      </w:r>
      <w:proofErr w:type="gramStart"/>
      <w:r w:rsidR="00951F63" w:rsidRPr="00D26514">
        <w:rPr>
          <w:b/>
          <w:bCs/>
        </w:rPr>
        <w:t>urn:ihe</w:t>
      </w:r>
      <w:proofErr w:type="gramEnd"/>
      <w:r w:rsidR="00951F63" w:rsidRPr="00D26514">
        <w:rPr>
          <w:b/>
          <w:bCs/>
        </w:rPr>
        <w:t>:card</w:t>
      </w:r>
      <w:r w:rsidR="00951F63" w:rsidRPr="00D26514">
        <w:rPr>
          <w:rFonts w:eastAsia="Calibri"/>
        </w:rPr>
        <w:t xml:space="preserve"> namespace to provide physician accreditation status.</w:t>
      </w:r>
      <w:r w:rsidRPr="00D26514">
        <w:rPr>
          <w:rFonts w:eastAsia="Calibri"/>
        </w:rPr>
        <w:t>&gt;</w:t>
      </w:r>
    </w:p>
    <w:p w14:paraId="06726050"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003651D9" w:rsidRPr="00D26514">
        <w:rPr>
          <w:rFonts w:eastAsia="Calibri"/>
        </w:rPr>
        <w:t xml:space="preserve"> The</w:t>
      </w:r>
      <w:r w:rsidR="00951F63" w:rsidRPr="00D26514">
        <w:rPr>
          <w:rFonts w:eastAsia="Calibri"/>
        </w:rPr>
        <w:t xml:space="preserve"> </w:t>
      </w:r>
      <w:r w:rsidR="00951F63" w:rsidRPr="00EA3BCB">
        <w:rPr>
          <w:rFonts w:ascii="Courier New" w:eastAsia="Calibri" w:hAnsi="Courier New"/>
          <w:sz w:val="20"/>
        </w:rPr>
        <w:t xml:space="preserve">accreditation </w:t>
      </w:r>
      <w:r w:rsidR="00951F63" w:rsidRPr="00D26514">
        <w:rPr>
          <w:rFonts w:eastAsia="Calibri"/>
        </w:rPr>
        <w:t>element SHALL use the</w:t>
      </w:r>
      <w:r w:rsidR="00951F63" w:rsidRPr="00D26514">
        <w:t xml:space="preserve"> character string </w:t>
      </w:r>
      <w:r w:rsidR="00951F63" w:rsidRPr="00D26514">
        <w:rPr>
          <w:rFonts w:eastAsia="Calibri"/>
        </w:rPr>
        <w:t>(ST) data type.</w:t>
      </w:r>
    </w:p>
    <w:p w14:paraId="6CE59D33" w14:textId="77777777" w:rsidR="00951F63" w:rsidRPr="00D26514" w:rsidRDefault="00951F63" w:rsidP="00951F63">
      <w:pPr>
        <w:rPr>
          <w:rFonts w:eastAsia="Calibri"/>
        </w:rPr>
      </w:pPr>
      <w:r w:rsidRPr="00D26514">
        <w:rPr>
          <w:rFonts w:eastAsia="Calibri"/>
        </w:rPr>
        <w:t xml:space="preserve">The </w:t>
      </w:r>
      <w:r w:rsidRPr="00EA3BCB">
        <w:rPr>
          <w:rFonts w:ascii="Courier New" w:eastAsia="Calibri" w:hAnsi="Courier New"/>
          <w:sz w:val="20"/>
        </w:rPr>
        <w:t xml:space="preserve">accreditation </w:t>
      </w:r>
      <w:r w:rsidRPr="00D26514">
        <w:rPr>
          <w:rFonts w:eastAsia="Calibri"/>
        </w:rPr>
        <w:t>element SHALL appear after the defined elements of the Role class, and before any scoper or player entity elements.</w:t>
      </w:r>
      <w:r w:rsidR="003F252B" w:rsidRPr="00D26514">
        <w:rPr>
          <w:rFonts w:eastAsia="Calibri"/>
        </w:rPr>
        <w:t>&gt;</w:t>
      </w:r>
    </w:p>
    <w:p w14:paraId="3FCC99F3"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00CC0A62" w:rsidRPr="00EA3BCB">
        <w:rPr>
          <w:rFonts w:ascii="Courier New" w:eastAsia="Calibri" w:hAnsi="Courier New"/>
          <w:sz w:val="20"/>
        </w:rPr>
        <w:t xml:space="preserve"> </w:t>
      </w:r>
      <w:r w:rsidR="00951F63" w:rsidRPr="00EA3BCB">
        <w:rPr>
          <w:rFonts w:ascii="Courier New" w:eastAsia="Calibri" w:hAnsi="Courier New"/>
          <w:sz w:val="20"/>
        </w:rPr>
        <w:t>assignedEntity</w:t>
      </w:r>
      <w:r w:rsidR="00951F63" w:rsidRPr="00D26514">
        <w:rPr>
          <w:rFonts w:eastAsia="Calibri"/>
        </w:rPr>
        <w:t xml:space="preserve"> </w:t>
      </w:r>
      <w:r w:rsidR="00951F63" w:rsidRPr="00EA3BCB">
        <w:rPr>
          <w:rFonts w:ascii="Courier New" w:eastAsia="Calibri" w:hAnsi="Courier New"/>
          <w:sz w:val="20"/>
        </w:rPr>
        <w:t>assignedPerson name</w:t>
      </w:r>
      <w:r w:rsidR="00951F63" w:rsidRPr="00D26514">
        <w:rPr>
          <w:rFonts w:eastAsia="Calibri"/>
        </w:rPr>
        <w:t xml:space="preserve"> SHALL be present with the responsible physician’s name.</w:t>
      </w:r>
      <w:r w:rsidRPr="00D26514">
        <w:rPr>
          <w:rFonts w:eastAsia="Calibri"/>
        </w:rPr>
        <w:t>&gt;</w:t>
      </w:r>
    </w:p>
    <w:p w14:paraId="273AD2D3" w14:textId="77777777" w:rsidR="00363069" w:rsidRPr="00D26514" w:rsidRDefault="00951F63" w:rsidP="00363069">
      <w:pPr>
        <w:pStyle w:val="Heading5"/>
        <w:numPr>
          <w:ilvl w:val="0"/>
          <w:numId w:val="0"/>
        </w:numPr>
        <w:rPr>
          <w:noProof w:val="0"/>
        </w:rPr>
      </w:pPr>
      <w:bookmarkStart w:id="263" w:name="_Toc291167521"/>
      <w:bookmarkStart w:id="264" w:name="_Toc291231460"/>
      <w:bookmarkStart w:id="265" w:name="_Toc296340390"/>
      <w:bookmarkStart w:id="266" w:name="_Toc345074714"/>
      <w:bookmarkStart w:id="267" w:name="_Toc500238825"/>
      <w:r w:rsidRPr="00D26514">
        <w:rPr>
          <w:noProof w:val="0"/>
        </w:rPr>
        <w:t>6.</w:t>
      </w:r>
      <w:r w:rsidR="00C20EFF" w:rsidRPr="00D26514">
        <w:rPr>
          <w:noProof w:val="0"/>
        </w:rPr>
        <w:t>3.</w:t>
      </w:r>
      <w:r w:rsidRPr="00D26514">
        <w:rPr>
          <w:noProof w:val="0"/>
        </w:rPr>
        <w:t>2.</w:t>
      </w:r>
      <w:r w:rsidR="00C20EFF" w:rsidRPr="00D26514">
        <w:rPr>
          <w:noProof w:val="0"/>
        </w:rPr>
        <w:t>H</w:t>
      </w:r>
      <w:r w:rsidRPr="00D26514">
        <w:rPr>
          <w:noProof w:val="0"/>
        </w:rPr>
        <w:t xml:space="preserve">.2 </w:t>
      </w:r>
      <w:bookmarkEnd w:id="263"/>
      <w:bookmarkEnd w:id="264"/>
      <w:bookmarkEnd w:id="265"/>
      <w:r w:rsidR="00C20EFF" w:rsidRPr="00D26514">
        <w:rPr>
          <w:noProof w:val="0"/>
        </w:rPr>
        <w:t xml:space="preserve">&lt;Description Name&gt; </w:t>
      </w:r>
      <w:r w:rsidR="00363069" w:rsidRPr="00D26514">
        <w:rPr>
          <w:noProof w:val="0"/>
        </w:rPr>
        <w:t>&lt;</w:t>
      </w:r>
      <w:r w:rsidR="00363069" w:rsidRPr="00D26514">
        <w:rPr>
          <w:rFonts w:eastAsia="Calibri"/>
          <w:noProof w:val="0"/>
        </w:rPr>
        <w:t>Specification Document OR Vocabulary Constraint&gt;</w:t>
      </w:r>
      <w:bookmarkEnd w:id="266"/>
      <w:bookmarkEnd w:id="267"/>
    </w:p>
    <w:p w14:paraId="16B6B070" w14:textId="77777777" w:rsidR="00363069" w:rsidRPr="00D26514" w:rsidRDefault="00C20EFF" w:rsidP="00363069">
      <w:pPr>
        <w:pStyle w:val="Heading5"/>
        <w:numPr>
          <w:ilvl w:val="0"/>
          <w:numId w:val="0"/>
        </w:numPr>
        <w:rPr>
          <w:noProof w:val="0"/>
        </w:rPr>
      </w:pPr>
      <w:bookmarkStart w:id="268" w:name="_Toc345074715"/>
      <w:bookmarkStart w:id="269" w:name="_Toc500238826"/>
      <w:r w:rsidRPr="00D26514">
        <w:rPr>
          <w:noProof w:val="0"/>
        </w:rPr>
        <w:t xml:space="preserve">6.3.2.H.3 &lt;Description Name&gt; </w:t>
      </w:r>
      <w:r w:rsidR="00363069" w:rsidRPr="00D26514">
        <w:rPr>
          <w:noProof w:val="0"/>
        </w:rPr>
        <w:t>&lt;</w:t>
      </w:r>
      <w:r w:rsidR="00363069" w:rsidRPr="00D26514">
        <w:rPr>
          <w:rFonts w:eastAsia="Calibri"/>
          <w:noProof w:val="0"/>
        </w:rPr>
        <w:t>Specification Document OR Vocabulary Constraint&gt;</w:t>
      </w:r>
      <w:bookmarkEnd w:id="268"/>
      <w:bookmarkEnd w:id="269"/>
    </w:p>
    <w:p w14:paraId="799B6C9C" w14:textId="77777777" w:rsidR="00D35F24" w:rsidRPr="00EA3BCB" w:rsidRDefault="00D35F24" w:rsidP="00597DB2">
      <w:pPr>
        <w:pStyle w:val="AuthorInstructions"/>
        <w:rPr>
          <w:b/>
        </w:rPr>
      </w:pPr>
      <w:r w:rsidRPr="00EA3BCB">
        <w:rPr>
          <w:b/>
        </w:rPr>
        <w:t>###End Tabular Format – Header</w:t>
      </w:r>
    </w:p>
    <w:p w14:paraId="2AB3F732" w14:textId="77777777" w:rsidR="00EC1DB7" w:rsidRPr="00D26514" w:rsidRDefault="00EC1DB7" w:rsidP="00597DB2">
      <w:pPr>
        <w:pStyle w:val="AuthorInstructions"/>
      </w:pPr>
    </w:p>
    <w:p w14:paraId="551F09A3" w14:textId="77777777" w:rsidR="00EC1DB7" w:rsidRPr="00D26514" w:rsidRDefault="00EC1DB7" w:rsidP="00597DB2">
      <w:pPr>
        <w:pStyle w:val="AuthorInstructions"/>
      </w:pPr>
    </w:p>
    <w:p w14:paraId="22C18F34" w14:textId="77777777" w:rsidR="00D35F24" w:rsidRPr="00EA3BCB" w:rsidRDefault="00270EBB" w:rsidP="00597DB2">
      <w:pPr>
        <w:pStyle w:val="AuthorInstructions"/>
        <w:rPr>
          <w:b/>
        </w:rPr>
      </w:pPr>
      <w:r w:rsidRPr="00EA3BCB">
        <w:rPr>
          <w:b/>
        </w:rPr>
        <w:t>###Begin Discrete Conformance</w:t>
      </w:r>
      <w:r w:rsidR="00D35F24" w:rsidRPr="00EA3BCB">
        <w:rPr>
          <w:b/>
        </w:rPr>
        <w:t xml:space="preserve"> Format – Header </w:t>
      </w:r>
    </w:p>
    <w:p w14:paraId="769F8153" w14:textId="77777777" w:rsidR="001E206E" w:rsidRPr="00D26514" w:rsidRDefault="001E206E" w:rsidP="00D35F24">
      <w:pPr>
        <w:pStyle w:val="BodyText"/>
        <w:rPr>
          <w:lang w:eastAsia="x-none"/>
        </w:rPr>
      </w:pPr>
    </w:p>
    <w:p w14:paraId="60313946" w14:textId="77777777" w:rsidR="001E206E" w:rsidRPr="00D26514" w:rsidRDefault="001E206E" w:rsidP="001E206E">
      <w:r w:rsidRPr="00D26514">
        <w:t>The header for the &lt;</w:t>
      </w:r>
      <w:r w:rsidRPr="00D26514">
        <w:rPr>
          <w:i/>
        </w:rPr>
        <w:t>Document Name</w:t>
      </w:r>
      <w:r w:rsidRPr="00D26514">
        <w:t>&gt; document shall support the following header constraints as noted in this section</w:t>
      </w:r>
      <w:r w:rsidR="00887E40" w:rsidRPr="00D26514">
        <w:t xml:space="preserve">. </w:t>
      </w:r>
      <w:r w:rsidRPr="00D26514">
        <w:t>Note that this content profile is realm agnostic. These header constraints are based on the C-CDA header constraints but all references to US Realm specific types have been removed.</w:t>
      </w:r>
    </w:p>
    <w:p w14:paraId="5B6F1077" w14:textId="77777777" w:rsidR="001E206E" w:rsidRPr="00D26514" w:rsidRDefault="001E206E"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 must be numbered, begin with SHALL/SHOULD/MAY</w:t>
      </w:r>
      <w:r w:rsidR="00AD069D" w:rsidRPr="00D26514">
        <w:t>,</w:t>
      </w:r>
      <w:r w:rsidR="00D609FE" w:rsidRPr="00D26514">
        <w:t xml:space="preserve"> identify the cardinality using [</w:t>
      </w:r>
      <w:proofErr w:type="gramStart"/>
      <w:r w:rsidR="00D609FE" w:rsidRPr="00D26514">
        <w:t>n..n</w:t>
      </w:r>
      <w:proofErr w:type="gramEnd"/>
      <w:r w:rsidR="00D609FE" w:rsidRPr="00D26514">
        <w:t>], the name of the element, and a subitem which describe</w:t>
      </w:r>
      <w:r w:rsidR="00AD069D" w:rsidRPr="00D26514">
        <w:t>s</w:t>
      </w:r>
      <w:r w:rsidR="00D609FE" w:rsidRPr="00D26514">
        <w:t xml:space="preserve"> the value or source of the information.</w:t>
      </w:r>
      <w:r w:rsidRPr="00D26514">
        <w:t>&gt;</w:t>
      </w:r>
    </w:p>
    <w:p w14:paraId="4ED77D7F" w14:textId="77777777" w:rsidR="001E206E" w:rsidRPr="00D26514" w:rsidRDefault="000121FB" w:rsidP="001E206E">
      <w:r w:rsidRPr="00D26514">
        <w:t>&lt;</w:t>
      </w:r>
      <w:r w:rsidR="003651D9" w:rsidRPr="00D26514">
        <w:t>e.g.</w:t>
      </w:r>
      <w:r w:rsidRPr="00D26514">
        <w:t>,</w:t>
      </w:r>
    </w:p>
    <w:p w14:paraId="3BF649ED"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D26514">
        <w:rPr>
          <w:rFonts w:ascii="Courier New" w:hAnsi="Courier New"/>
          <w:b/>
        </w:rPr>
        <w:t>typeId</w:t>
      </w:r>
      <w:r w:rsidRPr="00D26514">
        <w:t xml:space="preserve"> (CONF:5361). </w:t>
      </w:r>
    </w:p>
    <w:p w14:paraId="727EEC4D" w14:textId="77777777" w:rsidR="001E206E" w:rsidRPr="00D26514" w:rsidRDefault="001E206E" w:rsidP="00736B5B">
      <w:pPr>
        <w:numPr>
          <w:ilvl w:val="1"/>
          <w:numId w:val="13"/>
        </w:numPr>
        <w:spacing w:before="0" w:after="40" w:line="260" w:lineRule="exact"/>
      </w:pPr>
      <w:r w:rsidRPr="00D26514">
        <w:t xml:space="preserve">This typeId </w:t>
      </w: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D26514">
        <w:rPr>
          <w:rFonts w:ascii="Courier New" w:hAnsi="Courier New"/>
          <w:b/>
        </w:rPr>
        <w:t>@root</w:t>
      </w:r>
      <w:r w:rsidRPr="00D26514">
        <w:t>="</w:t>
      </w:r>
      <w:r w:rsidRPr="00EA3BCB">
        <w:rPr>
          <w:rFonts w:ascii="Courier New" w:hAnsi="Courier New"/>
          <w:sz w:val="20"/>
        </w:rPr>
        <w:t>2.16.840.1.113883.1.3</w:t>
      </w:r>
      <w:r w:rsidRPr="00D26514">
        <w:t xml:space="preserve">" (CONF:5250). </w:t>
      </w:r>
    </w:p>
    <w:p w14:paraId="0A3C32B2" w14:textId="77777777" w:rsidR="001E206E" w:rsidRPr="00D26514" w:rsidRDefault="001E206E" w:rsidP="00736B5B">
      <w:pPr>
        <w:numPr>
          <w:ilvl w:val="1"/>
          <w:numId w:val="13"/>
        </w:numPr>
        <w:spacing w:before="0" w:after="40" w:line="260" w:lineRule="exact"/>
      </w:pPr>
      <w:r w:rsidRPr="00D26514">
        <w:t xml:space="preserve">This typeId </w:t>
      </w: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D26514">
        <w:rPr>
          <w:rFonts w:ascii="Courier New" w:hAnsi="Courier New"/>
          <w:b/>
        </w:rPr>
        <w:t>@extension</w:t>
      </w:r>
      <w:r w:rsidRPr="00D26514">
        <w:t>="</w:t>
      </w:r>
      <w:r w:rsidRPr="00EA3BCB">
        <w:rPr>
          <w:rFonts w:ascii="Courier New" w:hAnsi="Courier New"/>
          <w:sz w:val="20"/>
        </w:rPr>
        <w:t>POCD_HD000040</w:t>
      </w:r>
      <w:r w:rsidRPr="00D26514">
        <w:t xml:space="preserve">" (CONF:5251). </w:t>
      </w:r>
    </w:p>
    <w:p w14:paraId="42719FB8"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D26514">
        <w:rPr>
          <w:rFonts w:ascii="Courier New" w:hAnsi="Courier New"/>
          <w:b/>
          <w:bCs/>
        </w:rPr>
        <w:t>templateId</w:t>
      </w:r>
      <w:r w:rsidRPr="00D26514">
        <w:t xml:space="preserve"> (CONF:5252) such that it </w:t>
      </w:r>
    </w:p>
    <w:p w14:paraId="1C093382" w14:textId="77777777" w:rsidR="001E206E" w:rsidRPr="00D26514" w:rsidRDefault="001E206E" w:rsidP="00EA3BCB">
      <w:pPr>
        <w:numPr>
          <w:ilvl w:val="1"/>
          <w:numId w:val="13"/>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EA3BCB">
        <w:t>@root</w:t>
      </w:r>
      <w:r w:rsidRPr="00D26514">
        <w:t xml:space="preserve">="1.3.6.1.4.1.19376.1.4.1.1.2" for the Cath Report Content document template (CONF:CRC-xxx). </w:t>
      </w:r>
    </w:p>
    <w:p w14:paraId="2809B7A7"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D26514">
        <w:rPr>
          <w:rFonts w:ascii="Courier New" w:hAnsi="Courier New"/>
          <w:b/>
        </w:rPr>
        <w:t>id</w:t>
      </w:r>
      <w:r w:rsidRPr="00D26514">
        <w:t xml:space="preserve"> (CONF:5363). </w:t>
      </w:r>
    </w:p>
    <w:p w14:paraId="17D748B4" w14:textId="77777777" w:rsidR="001E206E" w:rsidRPr="00D26514" w:rsidRDefault="001E206E" w:rsidP="00736B5B">
      <w:pPr>
        <w:numPr>
          <w:ilvl w:val="1"/>
          <w:numId w:val="13"/>
        </w:numPr>
        <w:spacing w:before="0" w:after="40" w:line="260" w:lineRule="exact"/>
      </w:pPr>
      <w:r w:rsidRPr="00D26514">
        <w:t xml:space="preserve">This id </w:t>
      </w:r>
      <w:r w:rsidRPr="00EA3BCB">
        <w:rPr>
          <w:rStyle w:val="BodyTextChar"/>
          <w:rFonts w:ascii="Bookman Old Style" w:hAnsi="Bookman Old Style"/>
          <w:b/>
          <w:sz w:val="20"/>
        </w:rPr>
        <w:t>SHALL</w:t>
      </w:r>
      <w:r w:rsidRPr="00D26514">
        <w:t xml:space="preserve"> be a globally unique identifier for the document (CONF:9991).</w:t>
      </w:r>
    </w:p>
    <w:p w14:paraId="390CDC5C"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or two [</w:t>
      </w:r>
      <w:proofErr w:type="gramStart"/>
      <w:r w:rsidRPr="00D26514">
        <w:t>1..</w:t>
      </w:r>
      <w:proofErr w:type="gramEnd"/>
      <w:r w:rsidRPr="00D26514">
        <w:t xml:space="preserve">2] </w:t>
      </w:r>
      <w:r w:rsidRPr="00D26514">
        <w:rPr>
          <w:rFonts w:ascii="Courier New" w:hAnsi="Courier New"/>
          <w:b/>
        </w:rPr>
        <w:t>code</w:t>
      </w:r>
      <w:r w:rsidRPr="00D26514">
        <w:t xml:space="preserve"> (CONF:5253-CRC). </w:t>
      </w:r>
    </w:p>
    <w:p w14:paraId="3D6E8D63" w14:textId="77777777" w:rsidR="001E206E" w:rsidRPr="00D26514" w:rsidRDefault="001E206E" w:rsidP="00736B5B">
      <w:pPr>
        <w:numPr>
          <w:ilvl w:val="1"/>
          <w:numId w:val="13"/>
        </w:numPr>
        <w:spacing w:before="0" w:after="40" w:line="260" w:lineRule="exact"/>
      </w:pPr>
      <w:r w:rsidRPr="00EA3BCB">
        <w:rPr>
          <w:rStyle w:val="BodyTextChar"/>
          <w:rFonts w:ascii="Bookman Old Style" w:hAnsi="Bookman Old Style"/>
          <w:sz w:val="20"/>
        </w:rPr>
        <w:t>SHALL</w:t>
      </w:r>
      <w:r w:rsidRPr="00D26514">
        <w:t xml:space="preserve"> be selected from ValueSet </w:t>
      </w:r>
      <w:r w:rsidRPr="00D26514">
        <w:rPr>
          <w:rStyle w:val="XMLname"/>
        </w:rPr>
        <w:t>ProcedureNoteDocumentTypeCodes 2.16.840.1.113883.11.20.6.1</w:t>
      </w:r>
      <w:r w:rsidRPr="00D26514">
        <w:t xml:space="preserve"> </w:t>
      </w:r>
      <w:r w:rsidRPr="00EA3BCB">
        <w:rPr>
          <w:rStyle w:val="BodyTextChar"/>
          <w:sz w:val="20"/>
        </w:rPr>
        <w:t>DYNAMIC</w:t>
      </w:r>
      <w:r w:rsidR="005F3FB5" w:rsidRPr="00D26514">
        <w:t xml:space="preserve"> </w:t>
      </w:r>
      <w:r w:rsidRPr="00D26514">
        <w:t>(CONF:8497)</w:t>
      </w:r>
      <w:r w:rsidR="00887E40" w:rsidRPr="00D26514">
        <w:t xml:space="preserve">. </w:t>
      </w:r>
      <w:r w:rsidRPr="00D26514">
        <w:t>Either or both of the following codes should be included:</w:t>
      </w:r>
    </w:p>
    <w:p w14:paraId="5532F23E" w14:textId="77777777" w:rsidR="001E206E" w:rsidRPr="00D26514" w:rsidRDefault="001E206E" w:rsidP="001E206E"/>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D26514" w14:paraId="6F66312B" w14:textId="77777777" w:rsidTr="00BB76BC">
        <w:trPr>
          <w:cantSplit/>
          <w:trHeight w:val="611"/>
        </w:trPr>
        <w:tc>
          <w:tcPr>
            <w:tcW w:w="8640" w:type="dxa"/>
            <w:gridSpan w:val="4"/>
            <w:tcBorders>
              <w:bottom w:val="single" w:sz="4" w:space="0" w:color="auto"/>
            </w:tcBorders>
            <w:shd w:val="clear" w:color="auto" w:fill="auto"/>
          </w:tcPr>
          <w:p w14:paraId="1E842837" w14:textId="77777777" w:rsidR="001E206E" w:rsidRPr="00D26514" w:rsidRDefault="001E206E" w:rsidP="00EA3BCB">
            <w:pPr>
              <w:pStyle w:val="TableEntry"/>
              <w:rPr>
                <w:b/>
                <w:kern w:val="28"/>
              </w:rPr>
            </w:pPr>
            <w:r w:rsidRPr="00D26514">
              <w:t>Value Set: ProcedureNoteDocumentTypeCodes 2.16.840.1.113883.11.20.6.1 DYNAMIC</w:t>
            </w:r>
          </w:p>
          <w:p w14:paraId="4F078AD7" w14:textId="77777777" w:rsidR="001E206E" w:rsidRPr="00D26514" w:rsidRDefault="001E206E" w:rsidP="00EA3BCB">
            <w:pPr>
              <w:pStyle w:val="TableEntry"/>
              <w:rPr>
                <w:b/>
                <w:kern w:val="28"/>
              </w:rPr>
            </w:pPr>
            <w:r w:rsidRPr="00D26514">
              <w:t>Code System: LOINC 2.16.840.1.113883.6.1</w:t>
            </w:r>
          </w:p>
        </w:tc>
      </w:tr>
      <w:tr w:rsidR="001E206E" w:rsidRPr="00D26514" w14:paraId="5A2068B5" w14:textId="77777777" w:rsidTr="00BB76BC">
        <w:trPr>
          <w:cantSplit/>
          <w:trHeight w:val="611"/>
        </w:trPr>
        <w:tc>
          <w:tcPr>
            <w:tcW w:w="1161" w:type="dxa"/>
            <w:shd w:val="clear" w:color="auto" w:fill="E6E6E6"/>
          </w:tcPr>
          <w:p w14:paraId="3E79415F" w14:textId="77777777" w:rsidR="001E206E" w:rsidRPr="00D26514" w:rsidRDefault="001E206E" w:rsidP="00FA1B42">
            <w:pPr>
              <w:pStyle w:val="TableEntryHeader"/>
            </w:pPr>
            <w:r w:rsidRPr="00D26514">
              <w:t>LOINC Code</w:t>
            </w:r>
          </w:p>
        </w:tc>
        <w:tc>
          <w:tcPr>
            <w:tcW w:w="2074" w:type="dxa"/>
            <w:shd w:val="clear" w:color="auto" w:fill="E6E6E6"/>
          </w:tcPr>
          <w:p w14:paraId="4CCDB200" w14:textId="77777777" w:rsidR="001E206E" w:rsidRPr="00D26514" w:rsidRDefault="001E206E" w:rsidP="00FA1B42">
            <w:pPr>
              <w:pStyle w:val="TableEntryHeader"/>
            </w:pPr>
            <w:r w:rsidRPr="00D26514">
              <w:t>Type of Service ‘Component’</w:t>
            </w:r>
          </w:p>
        </w:tc>
        <w:tc>
          <w:tcPr>
            <w:tcW w:w="1418" w:type="dxa"/>
            <w:shd w:val="clear" w:color="auto" w:fill="E6E6E6"/>
          </w:tcPr>
          <w:p w14:paraId="0A3297B3" w14:textId="77777777" w:rsidR="001E206E" w:rsidRPr="00D26514" w:rsidRDefault="001E206E" w:rsidP="00FA1B42">
            <w:pPr>
              <w:pStyle w:val="TableEntryHeader"/>
            </w:pPr>
            <w:r w:rsidRPr="00D26514">
              <w:t>Setting ‘System’</w:t>
            </w:r>
          </w:p>
        </w:tc>
        <w:tc>
          <w:tcPr>
            <w:tcW w:w="3987" w:type="dxa"/>
            <w:shd w:val="clear" w:color="auto" w:fill="E6E6E6"/>
          </w:tcPr>
          <w:p w14:paraId="51F25E81" w14:textId="77777777" w:rsidR="001E206E" w:rsidRPr="00D26514" w:rsidRDefault="001E206E" w:rsidP="00FA1B42">
            <w:pPr>
              <w:pStyle w:val="TableEntryHeader"/>
            </w:pPr>
            <w:r w:rsidRPr="00D26514">
              <w:t>Specialty/Training/Professional Level ‘Method_Type’</w:t>
            </w:r>
          </w:p>
        </w:tc>
      </w:tr>
      <w:tr w:rsidR="001E206E" w:rsidRPr="00D26514" w:rsidDel="004763E0" w14:paraId="547E57AA" w14:textId="77777777" w:rsidTr="00BB76BC">
        <w:trPr>
          <w:cantSplit/>
        </w:trPr>
        <w:tc>
          <w:tcPr>
            <w:tcW w:w="1161" w:type="dxa"/>
            <w:vAlign w:val="bottom"/>
          </w:tcPr>
          <w:p w14:paraId="285DCC89" w14:textId="77777777" w:rsidR="001E206E" w:rsidRPr="00D26514" w:rsidDel="004763E0" w:rsidRDefault="001E206E" w:rsidP="00AD069D">
            <w:pPr>
              <w:pStyle w:val="TableEntry"/>
            </w:pPr>
            <w:r w:rsidRPr="00D26514">
              <w:t>18745-0</w:t>
            </w:r>
          </w:p>
        </w:tc>
        <w:tc>
          <w:tcPr>
            <w:tcW w:w="2074" w:type="dxa"/>
            <w:vAlign w:val="bottom"/>
          </w:tcPr>
          <w:p w14:paraId="317C6303" w14:textId="77777777" w:rsidR="001E206E" w:rsidRPr="00D26514" w:rsidDel="004763E0" w:rsidRDefault="001E206E" w:rsidP="00AD069D">
            <w:pPr>
              <w:pStyle w:val="TableEntry"/>
            </w:pPr>
            <w:r w:rsidRPr="00D26514">
              <w:t>Study report</w:t>
            </w:r>
          </w:p>
        </w:tc>
        <w:tc>
          <w:tcPr>
            <w:tcW w:w="1418" w:type="dxa"/>
            <w:vAlign w:val="bottom"/>
          </w:tcPr>
          <w:p w14:paraId="0BEF2942" w14:textId="77777777" w:rsidR="001E206E" w:rsidRPr="00D26514" w:rsidDel="004763E0" w:rsidRDefault="001E206E" w:rsidP="003579DA">
            <w:pPr>
              <w:pStyle w:val="TableEntry"/>
            </w:pPr>
            <w:r w:rsidRPr="00D26514">
              <w:t>Heart</w:t>
            </w:r>
          </w:p>
        </w:tc>
        <w:tc>
          <w:tcPr>
            <w:tcW w:w="3987" w:type="dxa"/>
            <w:vAlign w:val="bottom"/>
          </w:tcPr>
          <w:p w14:paraId="710E812C" w14:textId="77777777" w:rsidR="001E206E" w:rsidRPr="00D26514" w:rsidDel="004763E0" w:rsidRDefault="001E206E" w:rsidP="003579DA">
            <w:pPr>
              <w:pStyle w:val="TableEntry"/>
            </w:pPr>
            <w:r w:rsidRPr="00D26514">
              <w:t>Cardiac catheterization</w:t>
            </w:r>
          </w:p>
        </w:tc>
      </w:tr>
      <w:tr w:rsidR="001E206E" w:rsidRPr="00D26514" w:rsidDel="004763E0" w14:paraId="645B90D2" w14:textId="77777777" w:rsidTr="00BB76BC">
        <w:trPr>
          <w:cantSplit/>
        </w:trPr>
        <w:tc>
          <w:tcPr>
            <w:tcW w:w="1161" w:type="dxa"/>
            <w:vAlign w:val="bottom"/>
          </w:tcPr>
          <w:p w14:paraId="0DF5F724" w14:textId="77777777" w:rsidR="001E206E" w:rsidRPr="00D26514" w:rsidDel="004763E0" w:rsidRDefault="001E206E" w:rsidP="00AD069D">
            <w:pPr>
              <w:pStyle w:val="TableEntry"/>
            </w:pPr>
            <w:r w:rsidRPr="00D26514">
              <w:t>34896-1</w:t>
            </w:r>
          </w:p>
        </w:tc>
        <w:tc>
          <w:tcPr>
            <w:tcW w:w="2074" w:type="dxa"/>
            <w:vAlign w:val="bottom"/>
          </w:tcPr>
          <w:p w14:paraId="3016E683" w14:textId="77777777" w:rsidR="001E206E" w:rsidRPr="00D26514" w:rsidDel="004763E0" w:rsidRDefault="001E206E" w:rsidP="00AD069D">
            <w:pPr>
              <w:pStyle w:val="TableEntry"/>
            </w:pPr>
            <w:r w:rsidRPr="00D26514">
              <w:t xml:space="preserve">Interventional procedure </w:t>
            </w:r>
            <w:proofErr w:type="gramStart"/>
            <w:r w:rsidRPr="00D26514">
              <w:t>note</w:t>
            </w:r>
            <w:proofErr w:type="gramEnd"/>
          </w:p>
        </w:tc>
        <w:tc>
          <w:tcPr>
            <w:tcW w:w="1418" w:type="dxa"/>
            <w:vAlign w:val="bottom"/>
          </w:tcPr>
          <w:p w14:paraId="7995FF89" w14:textId="77777777" w:rsidR="001E206E" w:rsidRPr="00D26514" w:rsidDel="004763E0" w:rsidRDefault="001E206E" w:rsidP="003579DA">
            <w:pPr>
              <w:pStyle w:val="TableEntry"/>
            </w:pPr>
            <w:r w:rsidRPr="00D26514">
              <w:t>{Setting}</w:t>
            </w:r>
          </w:p>
        </w:tc>
        <w:tc>
          <w:tcPr>
            <w:tcW w:w="3987" w:type="dxa"/>
            <w:vAlign w:val="bottom"/>
          </w:tcPr>
          <w:p w14:paraId="0A7923B5" w14:textId="77777777" w:rsidR="001E206E" w:rsidRPr="00D26514" w:rsidDel="004763E0" w:rsidRDefault="001E206E" w:rsidP="003579DA">
            <w:pPr>
              <w:pStyle w:val="TableEntry"/>
            </w:pPr>
            <w:r w:rsidRPr="00D26514">
              <w:t>Cardiology</w:t>
            </w:r>
          </w:p>
        </w:tc>
      </w:tr>
    </w:tbl>
    <w:p w14:paraId="27CFBFBA" w14:textId="77777777" w:rsidR="001E206E" w:rsidRPr="00D26514" w:rsidRDefault="001E206E" w:rsidP="001E206E"/>
    <w:p w14:paraId="67FB0A93"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D26514">
        <w:rPr>
          <w:rFonts w:ascii="Courier New" w:hAnsi="Courier New"/>
          <w:b/>
        </w:rPr>
        <w:t>title</w:t>
      </w:r>
      <w:r w:rsidRPr="00D26514">
        <w:t xml:space="preserve"> (CONF:5254). </w:t>
      </w:r>
    </w:p>
    <w:p w14:paraId="24D19899" w14:textId="77777777" w:rsidR="001E206E" w:rsidRPr="00D26514" w:rsidRDefault="001E206E" w:rsidP="00736B5B">
      <w:pPr>
        <w:numPr>
          <w:ilvl w:val="1"/>
          <w:numId w:val="13"/>
        </w:numPr>
        <w:spacing w:before="0" w:after="40" w:line="260" w:lineRule="exact"/>
      </w:pPr>
      <w:r w:rsidRPr="00D26514">
        <w:t>Can either be a locally defined name or the display name corresponding to clinicalDocument/code (CONF:5255).</w:t>
      </w:r>
      <w:r w:rsidR="000121FB" w:rsidRPr="00D26514">
        <w:t>&gt;</w:t>
      </w:r>
    </w:p>
    <w:p w14:paraId="17D7EE57" w14:textId="77777777" w:rsidR="00983131" w:rsidRPr="00D26514" w:rsidRDefault="00983131" w:rsidP="00D35F24">
      <w:pPr>
        <w:pStyle w:val="BodyText"/>
        <w:rPr>
          <w:lang w:eastAsia="x-none"/>
        </w:rPr>
      </w:pPr>
    </w:p>
    <w:p w14:paraId="51DF4164" w14:textId="77777777" w:rsidR="00983131" w:rsidRPr="00EA3BCB" w:rsidRDefault="00983131" w:rsidP="00597DB2">
      <w:pPr>
        <w:pStyle w:val="AuthorInstructions"/>
        <w:rPr>
          <w:b/>
        </w:rPr>
      </w:pPr>
      <w:r w:rsidRPr="00EA3BCB">
        <w:rPr>
          <w:b/>
        </w:rPr>
        <w:lastRenderedPageBreak/>
        <w:t xml:space="preserve">###End Discrete Conformance Format – Header </w:t>
      </w:r>
    </w:p>
    <w:p w14:paraId="7CDC8599" w14:textId="77777777" w:rsidR="00B9303B" w:rsidRPr="00D26514" w:rsidRDefault="00B9303B" w:rsidP="00EA3BCB">
      <w:pPr>
        <w:pStyle w:val="Heading3"/>
        <w:numPr>
          <w:ilvl w:val="0"/>
          <w:numId w:val="0"/>
        </w:numPr>
        <w:rPr>
          <w:bCs/>
          <w:noProof w:val="0"/>
        </w:rPr>
      </w:pPr>
      <w:bookmarkStart w:id="270" w:name="_Toc345074716"/>
      <w:bookmarkStart w:id="271" w:name="_Toc500238827"/>
      <w:r w:rsidRPr="00D26514">
        <w:rPr>
          <w:bCs/>
          <w:noProof w:val="0"/>
        </w:rPr>
        <w:t>6.3.3</w:t>
      </w:r>
      <w:r w:rsidR="00291725" w:rsidRPr="00D26514">
        <w:rPr>
          <w:bCs/>
          <w:noProof w:val="0"/>
        </w:rPr>
        <w:t xml:space="preserve"> </w:t>
      </w:r>
      <w:r w:rsidRPr="00D26514">
        <w:rPr>
          <w:bCs/>
          <w:noProof w:val="0"/>
        </w:rPr>
        <w:t>CDA Section Content Modules</w:t>
      </w:r>
      <w:bookmarkEnd w:id="270"/>
      <w:bookmarkEnd w:id="271"/>
    </w:p>
    <w:p w14:paraId="32FE2A7B" w14:textId="77777777" w:rsidR="00870306" w:rsidRPr="00D26514" w:rsidRDefault="00870306" w:rsidP="00870306">
      <w:pPr>
        <w:pStyle w:val="EditorInstructions"/>
      </w:pPr>
      <w:r w:rsidRPr="00D26514">
        <w:t>Add to section 6.3.</w:t>
      </w:r>
      <w:r w:rsidR="00951F63" w:rsidRPr="00D26514">
        <w:t>3</w:t>
      </w:r>
      <w:r w:rsidR="00983131" w:rsidRPr="00D26514">
        <w:t>.10</w:t>
      </w:r>
      <w:r w:rsidRPr="00D26514">
        <w:t xml:space="preserve"> </w:t>
      </w:r>
      <w:r w:rsidR="006A2A74" w:rsidRPr="00D26514">
        <w:t>Section</w:t>
      </w:r>
      <w:r w:rsidRPr="00D26514">
        <w:t xml:space="preserve"> Content Modules</w:t>
      </w:r>
    </w:p>
    <w:p w14:paraId="5BB079BD" w14:textId="77777777" w:rsidR="00AE4AED" w:rsidRPr="00D26514" w:rsidRDefault="00AE4AED" w:rsidP="00870306">
      <w:pPr>
        <w:pStyle w:val="BodyText"/>
        <w:rPr>
          <w:lang w:eastAsia="x-none"/>
        </w:rPr>
      </w:pPr>
    </w:p>
    <w:p w14:paraId="1C3B2553" w14:textId="0E17C6FD" w:rsidR="00A23689" w:rsidRPr="00D26514" w:rsidRDefault="00A23689" w:rsidP="00597DB2">
      <w:pPr>
        <w:pStyle w:val="AuthorInstructions"/>
      </w:pPr>
      <w:r w:rsidRPr="00D26514">
        <w:t>&lt;</w:t>
      </w:r>
      <w:r w:rsidR="00F96602" w:rsidRPr="00D26514">
        <w:rPr>
          <w:highlight w:val="yellow"/>
        </w:rPr>
        <w:t xml:space="preserve"> Authors’ Note: Replicate section 6.3.3.10.S for each Section Content Module defined in this profile. Number as 6.3.3.</w:t>
      </w:r>
      <w:proofErr w:type="gramStart"/>
      <w:r w:rsidR="00F96602" w:rsidRPr="00D26514">
        <w:rPr>
          <w:highlight w:val="yellow"/>
        </w:rPr>
        <w:t>10.S</w:t>
      </w:r>
      <w:proofErr w:type="gramEnd"/>
      <w:r w:rsidR="00F96602" w:rsidRPr="00D26514">
        <w:rPr>
          <w:b/>
          <w:highlight w:val="yellow"/>
        </w:rPr>
        <w:t>1</w:t>
      </w:r>
      <w:r w:rsidR="00F96602" w:rsidRPr="00D26514">
        <w:rPr>
          <w:highlight w:val="yellow"/>
        </w:rPr>
        <w:t>, 6.3.3.10.S</w:t>
      </w:r>
      <w:r w:rsidR="00F96602" w:rsidRPr="00D26514">
        <w:rPr>
          <w:b/>
          <w:highlight w:val="yellow"/>
        </w:rPr>
        <w:t>2</w:t>
      </w:r>
      <w:r w:rsidR="00F96602" w:rsidRPr="00D26514">
        <w:rPr>
          <w:highlight w:val="yellow"/>
        </w:rPr>
        <w:t>, etc.</w:t>
      </w:r>
      <w:r w:rsidRPr="00D26514">
        <w:t>&gt;</w:t>
      </w:r>
    </w:p>
    <w:p w14:paraId="24139694" w14:textId="58C77993" w:rsidR="00363069" w:rsidRPr="00D26514" w:rsidRDefault="00363069" w:rsidP="00597DB2">
      <w:pPr>
        <w:pStyle w:val="AuthorInstructions"/>
      </w:pPr>
      <w:r w:rsidRPr="00D26514">
        <w:t>&lt;</w:t>
      </w:r>
      <w:r w:rsidR="009D125C" w:rsidRPr="00D26514">
        <w:t>Author</w:t>
      </w:r>
      <w:r w:rsidRPr="00D26514">
        <w:t>s’ notes:</w:t>
      </w:r>
      <w:r w:rsidR="005F3FB5" w:rsidRPr="00D26514">
        <w:t xml:space="preserve"> </w:t>
      </w:r>
      <w:r w:rsidRPr="00D26514">
        <w:t>Section naming instructions:</w:t>
      </w:r>
      <w:r w:rsidR="005F3FB5" w:rsidRPr="00D26514">
        <w:t xml:space="preserve"> </w:t>
      </w:r>
      <w:r w:rsidRPr="00D26514">
        <w:t xml:space="preserve">If a </w:t>
      </w:r>
      <w:r w:rsidR="00151E50" w:rsidRPr="00D26514">
        <w:t>s</w:t>
      </w:r>
      <w:r w:rsidRPr="00D26514">
        <w:t xml:space="preserve">ection is a specialization of an existing </w:t>
      </w:r>
      <w:r w:rsidR="00151E50" w:rsidRPr="00D26514">
        <w:t>s</w:t>
      </w:r>
      <w:r w:rsidRPr="00D26514">
        <w:t>ection, begin the name with the original section name</w:t>
      </w:r>
      <w:r w:rsidR="00887E40" w:rsidRPr="00D26514">
        <w:t xml:space="preserve">. </w:t>
      </w:r>
      <w:r w:rsidRPr="00D26514">
        <w:t>For example, if Cardiology is creating a specialization of the “Medical History Section”, the new section should be named “Medical History Section – Cardiac” and not “Cardiac Medical History Section”.&gt;</w:t>
      </w:r>
    </w:p>
    <w:p w14:paraId="1E8472CD" w14:textId="77777777" w:rsidR="00D35F24" w:rsidRPr="00D26514" w:rsidRDefault="00D35F24" w:rsidP="00597DB2">
      <w:pPr>
        <w:pStyle w:val="AuthorInstructions"/>
      </w:pPr>
    </w:p>
    <w:p w14:paraId="5A34DD71" w14:textId="77777777" w:rsidR="00D35F24" w:rsidRPr="00EA3BCB" w:rsidRDefault="00D35F24" w:rsidP="00597DB2">
      <w:pPr>
        <w:pStyle w:val="AuthorInstructions"/>
        <w:rPr>
          <w:b/>
        </w:rPr>
      </w:pPr>
      <w:r w:rsidRPr="00EA3BCB">
        <w:rPr>
          <w:b/>
        </w:rPr>
        <w:t>###Begin Tabular Format - Section</w:t>
      </w:r>
    </w:p>
    <w:p w14:paraId="39201004" w14:textId="77777777" w:rsidR="00286433" w:rsidRPr="00D26514" w:rsidRDefault="00286433" w:rsidP="00597DB2">
      <w:pPr>
        <w:pStyle w:val="AuthorInstructions"/>
      </w:pPr>
      <w:r w:rsidRPr="00D26514">
        <w:t xml:space="preserve">&lt;Delete </w:t>
      </w:r>
      <w:r w:rsidR="000121FB" w:rsidRPr="00D26514">
        <w:t>examples in</w:t>
      </w:r>
      <w:r w:rsidRPr="00D26514">
        <w:t xml:space="preserve"> rows of table below prior to Public Comment.&gt;</w:t>
      </w:r>
    </w:p>
    <w:p w14:paraId="1E134CBC" w14:textId="77777777" w:rsidR="00D07411" w:rsidRPr="00D26514" w:rsidRDefault="00870306" w:rsidP="00B84D95">
      <w:pPr>
        <w:pStyle w:val="Heading4"/>
        <w:numPr>
          <w:ilvl w:val="0"/>
          <w:numId w:val="0"/>
        </w:numPr>
        <w:ind w:left="864" w:hanging="864"/>
        <w:rPr>
          <w:noProof w:val="0"/>
        </w:rPr>
      </w:pPr>
      <w:bookmarkStart w:id="272" w:name="_Toc345074717"/>
      <w:bookmarkStart w:id="273" w:name="_Toc500238828"/>
      <w:r w:rsidRPr="00D26514">
        <w:rPr>
          <w:noProof w:val="0"/>
        </w:rPr>
        <w:t>6.3.</w:t>
      </w:r>
      <w:r w:rsidR="00951F63" w:rsidRPr="00D26514">
        <w:rPr>
          <w:noProof w:val="0"/>
        </w:rPr>
        <w:t>3</w:t>
      </w:r>
      <w:r w:rsidR="00BA437B" w:rsidRPr="00D26514">
        <w:rPr>
          <w:noProof w:val="0"/>
        </w:rPr>
        <w:t>.</w:t>
      </w:r>
      <w:r w:rsidR="00B9303B" w:rsidRPr="00D26514">
        <w:rPr>
          <w:noProof w:val="0"/>
        </w:rPr>
        <w:t>10</w:t>
      </w:r>
      <w:r w:rsidR="00363069" w:rsidRPr="00D26514">
        <w:rPr>
          <w:noProof w:val="0"/>
        </w:rPr>
        <w:t>.</w:t>
      </w:r>
      <w:r w:rsidR="00774B6B" w:rsidRPr="00D26514">
        <w:rPr>
          <w:noProof w:val="0"/>
        </w:rPr>
        <w:t>S</w:t>
      </w:r>
      <w:r w:rsidR="00291725" w:rsidRPr="00D26514">
        <w:rPr>
          <w:noProof w:val="0"/>
        </w:rPr>
        <w:t xml:space="preserve"> </w:t>
      </w:r>
      <w:r w:rsidR="006A2A74" w:rsidRPr="00D26514">
        <w:rPr>
          <w:noProof w:val="0"/>
        </w:rPr>
        <w:t>&lt;Section</w:t>
      </w:r>
      <w:r w:rsidR="00D07411" w:rsidRPr="00D26514">
        <w:rPr>
          <w:noProof w:val="0"/>
        </w:rPr>
        <w:t xml:space="preserve"> Module Name</w:t>
      </w:r>
      <w:r w:rsidR="006A2A74" w:rsidRPr="00D26514">
        <w:rPr>
          <w:noProof w:val="0"/>
        </w:rPr>
        <w:t>&gt;</w:t>
      </w:r>
      <w:r w:rsidR="00316247" w:rsidRPr="00D26514">
        <w:rPr>
          <w:noProof w:val="0"/>
        </w:rPr>
        <w:t xml:space="preserve"> - </w:t>
      </w:r>
      <w:r w:rsidR="006A2A74" w:rsidRPr="00D26514">
        <w:rPr>
          <w:noProof w:val="0"/>
        </w:rPr>
        <w:t>Section</w:t>
      </w:r>
      <w:r w:rsidRPr="00D26514">
        <w:rPr>
          <w:noProof w:val="0"/>
        </w:rPr>
        <w:t xml:space="preserve"> </w:t>
      </w:r>
      <w:r w:rsidR="00D07411" w:rsidRPr="00D26514">
        <w:rPr>
          <w:noProof w:val="0"/>
        </w:rPr>
        <w:t xml:space="preserve">Content </w:t>
      </w:r>
      <w:r w:rsidRPr="00D26514">
        <w:rPr>
          <w:noProof w:val="0"/>
        </w:rPr>
        <w:t>Module</w:t>
      </w:r>
      <w:bookmarkEnd w:id="272"/>
      <w:bookmarkEnd w:id="273"/>
      <w:r w:rsidRPr="00D26514">
        <w:rPr>
          <w:noProof w:val="0"/>
        </w:rPr>
        <w:t xml:space="preserve"> </w:t>
      </w:r>
      <w:bookmarkStart w:id="274" w:name="_Toc291167503"/>
      <w:bookmarkStart w:id="275" w:name="_Toc291231442"/>
      <w:bookmarkStart w:id="276" w:name="_Toc296340356"/>
    </w:p>
    <w:p w14:paraId="1E3FDFFD" w14:textId="77777777" w:rsidR="005D6104" w:rsidRPr="00D26514" w:rsidRDefault="00D07411" w:rsidP="00712AE6">
      <w:pPr>
        <w:pStyle w:val="TableTitle"/>
      </w:pPr>
      <w:r w:rsidRPr="00D26514">
        <w:t xml:space="preserve">Table </w:t>
      </w:r>
      <w:r w:rsidR="005D6104" w:rsidRPr="00D26514">
        <w:t>6.3.</w:t>
      </w:r>
      <w:r w:rsidR="00951F63" w:rsidRPr="00D26514">
        <w:t>3</w:t>
      </w:r>
      <w:r w:rsidR="004225C9" w:rsidRPr="00D26514">
        <w:t>.</w:t>
      </w:r>
      <w:r w:rsidR="00B9303B" w:rsidRPr="00D26514">
        <w:t>10</w:t>
      </w:r>
      <w:r w:rsidR="00A23689" w:rsidRPr="00D26514">
        <w:t>.</w:t>
      </w:r>
      <w:r w:rsidR="00774B6B" w:rsidRPr="00D26514">
        <w:t>S</w:t>
      </w:r>
      <w:r w:rsidR="00AE4AED" w:rsidRPr="00D26514">
        <w:t>-1</w:t>
      </w:r>
      <w:r w:rsidR="005D6104" w:rsidRPr="00D26514">
        <w:t xml:space="preserve"> </w:t>
      </w:r>
      <w:r w:rsidR="00AE4AED" w:rsidRPr="00D26514">
        <w:t>&lt;Section</w:t>
      </w:r>
      <w:r w:rsidRPr="00D26514">
        <w:t xml:space="preserve"> Module Name</w:t>
      </w:r>
      <w:r w:rsidR="00665D8F" w:rsidRPr="00D26514">
        <w:t>&gt;</w:t>
      </w:r>
      <w:r w:rsidR="00AE4AED" w:rsidRPr="00D26514">
        <w:t xml:space="preserve"> </w:t>
      </w:r>
      <w:r w:rsidR="005D6104" w:rsidRPr="00D26514">
        <w:t>Section</w:t>
      </w:r>
      <w:bookmarkEnd w:id="274"/>
      <w:bookmarkEnd w:id="275"/>
      <w:bookmarkEnd w:id="276"/>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363069" w:rsidRPr="00D26514" w14:paraId="44EB43A6"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3809D9E" w14:textId="77777777" w:rsidR="00363069" w:rsidRPr="00D26514" w:rsidRDefault="00363069" w:rsidP="00597DB2">
            <w:pPr>
              <w:pStyle w:val="TableEntryHeader"/>
            </w:pPr>
            <w:r w:rsidRPr="00D26514">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82B6C6C" w14:textId="77777777" w:rsidR="00363069" w:rsidRPr="00D26514" w:rsidRDefault="00363069" w:rsidP="003579DA">
            <w:pPr>
              <w:pStyle w:val="TableEntry"/>
            </w:pPr>
            <w:r w:rsidRPr="00D26514">
              <w:t>&lt;exact same Section Module name listed above&gt;</w:t>
            </w:r>
          </w:p>
        </w:tc>
      </w:tr>
      <w:tr w:rsidR="00D34E63" w:rsidRPr="00D26514" w14:paraId="10BB791F"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08F1E09" w14:textId="77777777" w:rsidR="00D34E63" w:rsidRPr="00D26514" w:rsidRDefault="00D34E63" w:rsidP="00597DB2">
            <w:pPr>
              <w:pStyle w:val="TableEntryHeader"/>
            </w:pPr>
            <w:r w:rsidRPr="00D26514">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D7FF3DE" w14:textId="77777777" w:rsidR="00D34E63" w:rsidRPr="00D26514" w:rsidRDefault="00D34E63" w:rsidP="003579DA">
            <w:pPr>
              <w:pStyle w:val="TableEntry"/>
            </w:pPr>
            <w:r w:rsidRPr="00D26514">
              <w:t>&lt;oid&gt;</w:t>
            </w:r>
          </w:p>
        </w:tc>
      </w:tr>
      <w:tr w:rsidR="00D34E63" w:rsidRPr="00D26514" w14:paraId="1DE3F66E"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3225C34" w14:textId="77777777" w:rsidR="00D34E63" w:rsidRPr="00D26514" w:rsidRDefault="00D34E63" w:rsidP="00597DB2">
            <w:pPr>
              <w:pStyle w:val="TableEntryHeader"/>
            </w:pPr>
            <w:r w:rsidRPr="00D26514">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340F42A" w14:textId="778FDB8F" w:rsidR="00D34E63" w:rsidRPr="00D26514" w:rsidRDefault="00D34E63" w:rsidP="003036BB">
            <w:pPr>
              <w:pStyle w:val="TableEntry"/>
            </w:pPr>
            <w:r w:rsidRPr="00D26514">
              <w:t>&lt;Parent Template Name</w:t>
            </w:r>
            <w:r w:rsidR="005F3FB5" w:rsidRPr="00D26514">
              <w:t xml:space="preserve"> </w:t>
            </w:r>
            <w:r w:rsidRPr="00D26514">
              <w:t>oid/uid [Domain - Reference]</w:t>
            </w:r>
            <w:r w:rsidR="00466694" w:rsidRPr="00D26514">
              <w:t xml:space="preserve"> or NA</w:t>
            </w:r>
            <w:r w:rsidRPr="00D26514">
              <w:t>&gt;</w:t>
            </w:r>
          </w:p>
        </w:tc>
      </w:tr>
      <w:tr w:rsidR="00D34E63" w:rsidRPr="00D26514" w14:paraId="17B03BC4"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D71A783" w14:textId="77777777" w:rsidR="00D34E63" w:rsidRPr="00D26514" w:rsidRDefault="00D34E63" w:rsidP="00597DB2">
            <w:pPr>
              <w:pStyle w:val="TableEntryHeader"/>
            </w:pPr>
            <w:r w:rsidRPr="00D26514">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C34265B" w14:textId="77777777" w:rsidR="00D34E63" w:rsidRPr="00D26514" w:rsidRDefault="00D34E63" w:rsidP="003579DA">
            <w:pPr>
              <w:pStyle w:val="TableEntry"/>
            </w:pPr>
            <w:r w:rsidRPr="00D26514">
              <w:t>&lt;brief textual description, one paragraph&gt;</w:t>
            </w:r>
          </w:p>
        </w:tc>
      </w:tr>
      <w:tr w:rsidR="00D34E63" w:rsidRPr="00D26514" w14:paraId="707D1922"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EF18559" w14:textId="77777777" w:rsidR="00D34E63" w:rsidRPr="00D26514" w:rsidRDefault="00D34E63" w:rsidP="00597DB2">
            <w:pPr>
              <w:pStyle w:val="TableEntryHeader"/>
            </w:pPr>
            <w:r w:rsidRPr="00D26514">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2959B8B" w14:textId="77777777" w:rsidR="00D34E63" w:rsidRPr="00D26514" w:rsidRDefault="00D34E63" w:rsidP="003579DA">
            <w:pPr>
              <w:pStyle w:val="TableEntry"/>
            </w:pPr>
            <w:r w:rsidRPr="00D26514">
              <w:t>&lt;Code, Code Scheme, “Section Code Name”&gt;</w:t>
            </w:r>
          </w:p>
        </w:tc>
      </w:tr>
      <w:tr w:rsidR="00D34E63" w:rsidRPr="00D26514" w14:paraId="28934D29"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A3A0E16" w14:textId="77777777" w:rsidR="00D34E63" w:rsidRPr="00D26514" w:rsidRDefault="00D34E63" w:rsidP="00597DB2">
            <w:pPr>
              <w:pStyle w:val="TableEntryHeader"/>
            </w:pPr>
            <w:r w:rsidRPr="00D26514">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03B28A6" w14:textId="77777777" w:rsidR="00D34E63" w:rsidRPr="00D26514" w:rsidRDefault="00D34E63" w:rsidP="003579DA">
            <w:pPr>
              <w:pStyle w:val="TableEntry"/>
            </w:pPr>
            <w:r w:rsidRPr="00D26514">
              <w:t>&lt;If inherited from encompassing content module use “current recordTarget”, unless otherwise specified</w:t>
            </w:r>
            <w:r w:rsidR="00887E40" w:rsidRPr="00D26514">
              <w:t xml:space="preserve">. </w:t>
            </w:r>
            <w:r w:rsidRPr="00D26514">
              <w:t>Role and entity must be specified if not inherited. &gt;</w:t>
            </w:r>
          </w:p>
        </w:tc>
      </w:tr>
      <w:tr w:rsidR="00D34E63" w:rsidRPr="00D26514" w14:paraId="2E984FEA"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03E441" w14:textId="77777777" w:rsidR="00D34E63" w:rsidRPr="00D26514" w:rsidRDefault="00D34E63" w:rsidP="005B5325">
            <w:pPr>
              <w:pStyle w:val="TableEntryHeader"/>
            </w:pPr>
            <w:r w:rsidRPr="00D26514">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E585A98" w14:textId="77777777" w:rsidR="00D34E63" w:rsidRPr="00D26514" w:rsidRDefault="00D34E63" w:rsidP="003579DA">
            <w:pPr>
              <w:pStyle w:val="TableEntry"/>
            </w:pPr>
            <w:r w:rsidRPr="00D26514">
              <w:t>&lt;If inherited from encompassing content module use “current recordTarget”, unless otherwise specified.&gt;</w:t>
            </w:r>
          </w:p>
        </w:tc>
      </w:tr>
      <w:tr w:rsidR="00D34E63" w:rsidRPr="00D26514" w14:paraId="5EE26A60"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43E7D8E" w14:textId="77777777" w:rsidR="00D34E63" w:rsidRPr="00D26514" w:rsidRDefault="00D34E63" w:rsidP="005B5325">
            <w:pPr>
              <w:pStyle w:val="TableEntryHeader"/>
            </w:pPr>
            <w:r w:rsidRPr="00D26514">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C63773F" w14:textId="77777777" w:rsidR="00D34E63" w:rsidRPr="00D26514" w:rsidRDefault="00D34E63" w:rsidP="003579DA">
            <w:pPr>
              <w:pStyle w:val="TableEntry"/>
            </w:pPr>
            <w:r w:rsidRPr="00D26514">
              <w:t>&lt;If inherited from encompassing content module use “current recordTarget”, unless otherwise specified.&gt;</w:t>
            </w:r>
          </w:p>
        </w:tc>
      </w:tr>
      <w:tr w:rsidR="00A23689" w:rsidRPr="00D26514" w14:paraId="028C2A33" w14:textId="77777777" w:rsidTr="00BB76BC">
        <w:tc>
          <w:tcPr>
            <w:tcW w:w="492" w:type="pct"/>
            <w:tcBorders>
              <w:top w:val="single" w:sz="4" w:space="0" w:color="auto"/>
            </w:tcBorders>
            <w:shd w:val="clear" w:color="auto" w:fill="E6E6E6"/>
            <w:vAlign w:val="center"/>
          </w:tcPr>
          <w:p w14:paraId="2F17D173" w14:textId="77777777" w:rsidR="00363069" w:rsidRPr="00D26514" w:rsidRDefault="00363069" w:rsidP="005B5325">
            <w:pPr>
              <w:pStyle w:val="TableEntryHeader"/>
            </w:pPr>
            <w:r w:rsidRPr="00D26514">
              <w:t>Opt</w:t>
            </w:r>
            <w:r w:rsidR="00AD069D" w:rsidRPr="00D26514">
              <w:t xml:space="preserve"> and Card</w:t>
            </w:r>
            <w:r w:rsidRPr="00D26514">
              <w:t xml:space="preserve"> </w:t>
            </w:r>
          </w:p>
        </w:tc>
        <w:tc>
          <w:tcPr>
            <w:tcW w:w="626" w:type="pct"/>
            <w:tcBorders>
              <w:top w:val="single" w:sz="4" w:space="0" w:color="auto"/>
            </w:tcBorders>
            <w:shd w:val="clear" w:color="auto" w:fill="E6E6E6"/>
            <w:vAlign w:val="center"/>
          </w:tcPr>
          <w:p w14:paraId="3FCAE3D2" w14:textId="77777777" w:rsidR="00363069" w:rsidRPr="00D26514" w:rsidRDefault="00D34E63" w:rsidP="005B5325">
            <w:pPr>
              <w:pStyle w:val="TableEntryHeader"/>
            </w:pPr>
            <w:r w:rsidRPr="00D26514">
              <w:t>Condition</w:t>
            </w:r>
          </w:p>
        </w:tc>
        <w:tc>
          <w:tcPr>
            <w:tcW w:w="1115" w:type="pct"/>
            <w:tcBorders>
              <w:top w:val="single" w:sz="4" w:space="0" w:color="auto"/>
            </w:tcBorders>
            <w:shd w:val="clear" w:color="auto" w:fill="E4E4E4"/>
          </w:tcPr>
          <w:p w14:paraId="6592CE39" w14:textId="64E6F103" w:rsidR="00363069" w:rsidRPr="00D26514" w:rsidRDefault="00D34E63">
            <w:pPr>
              <w:pStyle w:val="TableEntryHeader"/>
            </w:pPr>
            <w:r w:rsidRPr="00D26514">
              <w:t>Data Element or</w:t>
            </w:r>
            <w:r w:rsidR="004A7E19" w:rsidRPr="00D26514">
              <w:t xml:space="preserve"> </w:t>
            </w:r>
            <w:r w:rsidRPr="00D26514">
              <w:t>Section Name</w:t>
            </w:r>
          </w:p>
        </w:tc>
        <w:tc>
          <w:tcPr>
            <w:tcW w:w="1302" w:type="pct"/>
            <w:tcBorders>
              <w:top w:val="single" w:sz="4" w:space="0" w:color="auto"/>
            </w:tcBorders>
            <w:shd w:val="clear" w:color="auto" w:fill="E4E4E4"/>
            <w:vAlign w:val="center"/>
          </w:tcPr>
          <w:p w14:paraId="4BFE3FDE" w14:textId="77777777" w:rsidR="00363069" w:rsidRPr="00D26514" w:rsidRDefault="00363069" w:rsidP="00B92EA1">
            <w:pPr>
              <w:pStyle w:val="TableEntryHeader"/>
            </w:pPr>
            <w:r w:rsidRPr="00D26514">
              <w:t>Template ID</w:t>
            </w:r>
          </w:p>
        </w:tc>
        <w:tc>
          <w:tcPr>
            <w:tcW w:w="773" w:type="pct"/>
            <w:tcBorders>
              <w:top w:val="single" w:sz="4" w:space="0" w:color="auto"/>
            </w:tcBorders>
            <w:shd w:val="clear" w:color="auto" w:fill="E4E4E4"/>
            <w:vAlign w:val="center"/>
          </w:tcPr>
          <w:p w14:paraId="73E4F559" w14:textId="77777777" w:rsidR="00363069" w:rsidRPr="00D26514" w:rsidRDefault="00363069" w:rsidP="0071309E">
            <w:pPr>
              <w:pStyle w:val="TableEntryHeader"/>
            </w:pPr>
            <w:r w:rsidRPr="00D26514">
              <w:t>Specification Document</w:t>
            </w:r>
          </w:p>
        </w:tc>
        <w:tc>
          <w:tcPr>
            <w:tcW w:w="692" w:type="pct"/>
            <w:tcBorders>
              <w:top w:val="single" w:sz="4" w:space="0" w:color="auto"/>
            </w:tcBorders>
            <w:shd w:val="clear" w:color="auto" w:fill="E4E4E4"/>
            <w:vAlign w:val="center"/>
          </w:tcPr>
          <w:p w14:paraId="31A53F09" w14:textId="77777777" w:rsidR="00363069" w:rsidRPr="00D26514" w:rsidRDefault="00363069" w:rsidP="004070FB">
            <w:pPr>
              <w:pStyle w:val="TableEntryHeader"/>
            </w:pPr>
            <w:r w:rsidRPr="00D26514">
              <w:t>Vocabulary</w:t>
            </w:r>
          </w:p>
          <w:p w14:paraId="2B6FFEBC" w14:textId="77777777" w:rsidR="00363069" w:rsidRPr="00D26514" w:rsidRDefault="00363069" w:rsidP="0070762D">
            <w:pPr>
              <w:pStyle w:val="TableEntryHeader"/>
            </w:pPr>
            <w:r w:rsidRPr="00D26514">
              <w:t>Constraint</w:t>
            </w:r>
          </w:p>
        </w:tc>
      </w:tr>
      <w:tr w:rsidR="00D34E63" w:rsidRPr="00D26514" w14:paraId="44B5CAE3" w14:textId="77777777" w:rsidTr="00D34E63">
        <w:tc>
          <w:tcPr>
            <w:tcW w:w="5000" w:type="pct"/>
            <w:gridSpan w:val="6"/>
          </w:tcPr>
          <w:p w14:paraId="563B86F8" w14:textId="77777777" w:rsidR="00D34E63" w:rsidRPr="00D26514" w:rsidRDefault="00D34E63" w:rsidP="008358E5">
            <w:pPr>
              <w:pStyle w:val="TableEntryHeader"/>
            </w:pPr>
            <w:r w:rsidRPr="00D26514">
              <w:t>Subsections</w:t>
            </w:r>
          </w:p>
        </w:tc>
      </w:tr>
      <w:tr w:rsidR="00A23689" w:rsidRPr="00D26514" w14:paraId="0A86E5D4" w14:textId="77777777" w:rsidTr="00BB76BC">
        <w:tc>
          <w:tcPr>
            <w:tcW w:w="492" w:type="pct"/>
            <w:vAlign w:val="center"/>
          </w:tcPr>
          <w:p w14:paraId="0D353B70" w14:textId="77777777" w:rsidR="00A23689" w:rsidRPr="00D26514" w:rsidRDefault="00286433" w:rsidP="00AD069D">
            <w:pPr>
              <w:pStyle w:val="TableEntry"/>
            </w:pPr>
            <w:r w:rsidRPr="00D26514">
              <w:t xml:space="preserve">x </w:t>
            </w:r>
            <w:proofErr w:type="gramStart"/>
            <w:r w:rsidRPr="00D26514">
              <w:t>[?..</w:t>
            </w:r>
            <w:proofErr w:type="gramEnd"/>
            <w:r w:rsidRPr="00D26514">
              <w:t>?]</w:t>
            </w:r>
          </w:p>
        </w:tc>
        <w:tc>
          <w:tcPr>
            <w:tcW w:w="626" w:type="pct"/>
            <w:vAlign w:val="center"/>
          </w:tcPr>
          <w:p w14:paraId="4E35EA6A" w14:textId="77777777" w:rsidR="00A23689" w:rsidRPr="00D26514" w:rsidRDefault="00286433" w:rsidP="003579DA">
            <w:pPr>
              <w:pStyle w:val="TableEntry"/>
            </w:pPr>
            <w:r w:rsidRPr="00D26514">
              <w:t>&lt;ref or link to cond section below, if applicable&gt;</w:t>
            </w:r>
          </w:p>
        </w:tc>
        <w:tc>
          <w:tcPr>
            <w:tcW w:w="1115" w:type="pct"/>
            <w:vAlign w:val="center"/>
          </w:tcPr>
          <w:p w14:paraId="056EBD3A" w14:textId="77777777" w:rsidR="00A23689" w:rsidRPr="00D26514" w:rsidRDefault="00286433" w:rsidP="00017E09">
            <w:pPr>
              <w:pStyle w:val="TableEntry"/>
            </w:pPr>
            <w:r w:rsidRPr="00D26514">
              <w:t>&lt;name of subsection&gt;</w:t>
            </w:r>
          </w:p>
        </w:tc>
        <w:tc>
          <w:tcPr>
            <w:tcW w:w="1302" w:type="pct"/>
            <w:vAlign w:val="center"/>
          </w:tcPr>
          <w:p w14:paraId="045E0FF3" w14:textId="77777777" w:rsidR="00A23689" w:rsidRPr="00D26514" w:rsidRDefault="00286433" w:rsidP="003B70A2">
            <w:pPr>
              <w:pStyle w:val="TableEntry"/>
            </w:pPr>
            <w:r w:rsidRPr="00D26514">
              <w:t>&lt;oid&gt;</w:t>
            </w:r>
          </w:p>
        </w:tc>
        <w:tc>
          <w:tcPr>
            <w:tcW w:w="773" w:type="pct"/>
            <w:vAlign w:val="center"/>
          </w:tcPr>
          <w:p w14:paraId="27968165" w14:textId="77777777" w:rsidR="00A23689" w:rsidRPr="00D26514" w:rsidRDefault="00286433" w:rsidP="00EF1E77">
            <w:pPr>
              <w:pStyle w:val="TableEntry"/>
            </w:pPr>
            <w:r w:rsidRPr="00D26514">
              <w:t>&lt;reference or link to specification document location,</w:t>
            </w:r>
            <w:r w:rsidR="005F3FB5" w:rsidRPr="00D26514">
              <w:t xml:space="preserve"> </w:t>
            </w:r>
            <w:r w:rsidRPr="00D26514">
              <w:t>if applicable&gt;</w:t>
            </w:r>
          </w:p>
        </w:tc>
        <w:tc>
          <w:tcPr>
            <w:tcW w:w="692" w:type="pct"/>
            <w:vAlign w:val="center"/>
          </w:tcPr>
          <w:p w14:paraId="53EEC84C" w14:textId="77777777" w:rsidR="00A23689" w:rsidRPr="00D26514" w:rsidRDefault="00286433" w:rsidP="005D6176">
            <w:pPr>
              <w:pStyle w:val="TableEntry"/>
            </w:pPr>
            <w:r w:rsidRPr="00D26514">
              <w:t>&lt;reference or link to vocab constraint,</w:t>
            </w:r>
            <w:r w:rsidR="005F3FB5" w:rsidRPr="00D26514">
              <w:t xml:space="preserve"> </w:t>
            </w:r>
            <w:r w:rsidRPr="00D26514">
              <w:t>if applicable&gt;</w:t>
            </w:r>
          </w:p>
        </w:tc>
      </w:tr>
      <w:tr w:rsidR="00A23689" w:rsidRPr="00D26514" w14:paraId="0307735E" w14:textId="77777777" w:rsidTr="00BB76BC">
        <w:tc>
          <w:tcPr>
            <w:tcW w:w="492" w:type="pct"/>
            <w:vAlign w:val="center"/>
          </w:tcPr>
          <w:p w14:paraId="742B9DCD" w14:textId="77777777" w:rsidR="00D34E63" w:rsidRPr="00D26514" w:rsidRDefault="000121FB" w:rsidP="00EF1E77">
            <w:pPr>
              <w:pStyle w:val="TableEntry"/>
            </w:pPr>
            <w:r w:rsidRPr="00D26514">
              <w:lastRenderedPageBreak/>
              <w:t>&lt;</w:t>
            </w:r>
            <w:r w:rsidR="003651D9" w:rsidRPr="00D26514">
              <w:t>e.g.</w:t>
            </w:r>
            <w:r w:rsidRPr="00D26514">
              <w:t xml:space="preserve">, </w:t>
            </w:r>
            <w:r w:rsidR="00D34E63" w:rsidRPr="00D26514">
              <w:t>O [</w:t>
            </w:r>
            <w:proofErr w:type="gramStart"/>
            <w:r w:rsidR="00D34E63" w:rsidRPr="00D26514">
              <w:t>0..</w:t>
            </w:r>
            <w:proofErr w:type="gramEnd"/>
            <w:r w:rsidR="00D34E63" w:rsidRPr="00D26514">
              <w:t>1]</w:t>
            </w:r>
          </w:p>
        </w:tc>
        <w:tc>
          <w:tcPr>
            <w:tcW w:w="626" w:type="pct"/>
            <w:vAlign w:val="center"/>
          </w:tcPr>
          <w:p w14:paraId="4851AC9F" w14:textId="77777777" w:rsidR="00D34E63" w:rsidRPr="00D26514" w:rsidRDefault="00D34E63" w:rsidP="005D6176">
            <w:pPr>
              <w:pStyle w:val="TableEntry"/>
            </w:pPr>
          </w:p>
        </w:tc>
        <w:tc>
          <w:tcPr>
            <w:tcW w:w="1115" w:type="pct"/>
            <w:vAlign w:val="center"/>
          </w:tcPr>
          <w:p w14:paraId="00582004" w14:textId="77777777" w:rsidR="00D34E63" w:rsidRPr="00D26514" w:rsidRDefault="00D34E63" w:rsidP="0032600B">
            <w:pPr>
              <w:pStyle w:val="TableEntry"/>
            </w:pPr>
            <w:r w:rsidRPr="00D26514">
              <w:t>Active Problems</w:t>
            </w:r>
          </w:p>
        </w:tc>
        <w:tc>
          <w:tcPr>
            <w:tcW w:w="1302" w:type="pct"/>
            <w:vAlign w:val="center"/>
          </w:tcPr>
          <w:p w14:paraId="4FD0DB2C" w14:textId="77777777" w:rsidR="00D34E63" w:rsidRPr="00D26514" w:rsidRDefault="00D34E63" w:rsidP="00BB76BC">
            <w:pPr>
              <w:pStyle w:val="TableEntry"/>
            </w:pPr>
            <w:r w:rsidRPr="00D26514">
              <w:t>1.3.6.1.4.1.19376.1.5.3.1.3.6</w:t>
            </w:r>
          </w:p>
        </w:tc>
        <w:tc>
          <w:tcPr>
            <w:tcW w:w="773" w:type="pct"/>
            <w:vAlign w:val="center"/>
          </w:tcPr>
          <w:p w14:paraId="1A74F6C9" w14:textId="77777777" w:rsidR="00D34E63" w:rsidRPr="00D26514" w:rsidRDefault="00D34E63" w:rsidP="00BB76BC">
            <w:pPr>
              <w:pStyle w:val="TableEntry"/>
            </w:pPr>
            <w:r w:rsidRPr="00D26514">
              <w:t>PC</w:t>
            </w:r>
            <w:r w:rsidR="00286433" w:rsidRPr="00D26514">
              <w:t>C TF-3</w:t>
            </w:r>
            <w:r w:rsidR="00746A3D" w:rsidRPr="00D26514">
              <w:t>&gt;</w:t>
            </w:r>
          </w:p>
        </w:tc>
        <w:tc>
          <w:tcPr>
            <w:tcW w:w="692" w:type="pct"/>
            <w:vAlign w:val="center"/>
          </w:tcPr>
          <w:p w14:paraId="142C500B" w14:textId="77777777" w:rsidR="00D34E63" w:rsidRPr="00D26514" w:rsidRDefault="00D34E63" w:rsidP="00BB76BC">
            <w:pPr>
              <w:pStyle w:val="TableEntry"/>
            </w:pPr>
          </w:p>
        </w:tc>
      </w:tr>
      <w:tr w:rsidR="00A23689" w:rsidRPr="00D26514" w14:paraId="041C6F40" w14:textId="77777777" w:rsidTr="00BB76BC">
        <w:tc>
          <w:tcPr>
            <w:tcW w:w="492" w:type="pct"/>
            <w:vAlign w:val="center"/>
          </w:tcPr>
          <w:p w14:paraId="4FE1878F" w14:textId="77777777" w:rsidR="00D34E63" w:rsidRPr="00D26514" w:rsidRDefault="000121FB" w:rsidP="00EF1E77">
            <w:pPr>
              <w:pStyle w:val="TableEntry"/>
            </w:pPr>
            <w:r w:rsidRPr="00D26514">
              <w:t xml:space="preserve">&lt;e.g., </w:t>
            </w:r>
            <w:r w:rsidR="00D34E63" w:rsidRPr="00D26514">
              <w:t>O [</w:t>
            </w:r>
            <w:proofErr w:type="gramStart"/>
            <w:r w:rsidR="00D34E63" w:rsidRPr="00D26514">
              <w:t>0..</w:t>
            </w:r>
            <w:proofErr w:type="gramEnd"/>
            <w:r w:rsidR="00D34E63" w:rsidRPr="00D26514">
              <w:t>1]</w:t>
            </w:r>
          </w:p>
        </w:tc>
        <w:tc>
          <w:tcPr>
            <w:tcW w:w="626" w:type="pct"/>
            <w:vAlign w:val="center"/>
          </w:tcPr>
          <w:p w14:paraId="1A1A4B73" w14:textId="77777777" w:rsidR="00D34E63" w:rsidRPr="00D26514" w:rsidRDefault="00D34E63" w:rsidP="005D6176">
            <w:pPr>
              <w:pStyle w:val="TableEntry"/>
            </w:pPr>
          </w:p>
        </w:tc>
        <w:tc>
          <w:tcPr>
            <w:tcW w:w="1115" w:type="pct"/>
            <w:vAlign w:val="center"/>
          </w:tcPr>
          <w:p w14:paraId="7DCD44BA" w14:textId="77777777" w:rsidR="00D34E63" w:rsidRPr="00D26514" w:rsidRDefault="00D34E63" w:rsidP="0032600B">
            <w:pPr>
              <w:pStyle w:val="TableEntry"/>
            </w:pPr>
            <w:r w:rsidRPr="00D26514">
              <w:t xml:space="preserve">History of Present Illness </w:t>
            </w:r>
          </w:p>
        </w:tc>
        <w:tc>
          <w:tcPr>
            <w:tcW w:w="1302" w:type="pct"/>
            <w:vAlign w:val="center"/>
          </w:tcPr>
          <w:p w14:paraId="46D29E7D" w14:textId="77777777" w:rsidR="00D34E63" w:rsidRPr="00D26514" w:rsidRDefault="00D34E63" w:rsidP="00BB76BC">
            <w:pPr>
              <w:pStyle w:val="TableEntry"/>
            </w:pPr>
            <w:r w:rsidRPr="00D26514">
              <w:t>1.3.6.1.4.1.19376.1.5.3.1.3.4</w:t>
            </w:r>
          </w:p>
        </w:tc>
        <w:tc>
          <w:tcPr>
            <w:tcW w:w="773" w:type="pct"/>
            <w:vAlign w:val="center"/>
          </w:tcPr>
          <w:p w14:paraId="1916F243" w14:textId="77777777" w:rsidR="00D34E63" w:rsidRPr="00D26514" w:rsidRDefault="00286433" w:rsidP="00BB76BC">
            <w:pPr>
              <w:pStyle w:val="TableEntry"/>
            </w:pPr>
            <w:r w:rsidRPr="00D26514">
              <w:t>PCC TF-3</w:t>
            </w:r>
            <w:r w:rsidR="000121FB" w:rsidRPr="00D26514">
              <w:t>&gt;</w:t>
            </w:r>
          </w:p>
        </w:tc>
        <w:tc>
          <w:tcPr>
            <w:tcW w:w="692" w:type="pct"/>
            <w:vAlign w:val="center"/>
          </w:tcPr>
          <w:p w14:paraId="2058A771" w14:textId="77777777" w:rsidR="00D34E63" w:rsidRPr="00D26514" w:rsidRDefault="00D34E63" w:rsidP="00BB76BC">
            <w:pPr>
              <w:pStyle w:val="TableEntry"/>
            </w:pPr>
          </w:p>
        </w:tc>
      </w:tr>
      <w:tr w:rsidR="00286433" w:rsidRPr="00D26514" w14:paraId="403D29E0" w14:textId="77777777" w:rsidTr="00BB76BC">
        <w:tc>
          <w:tcPr>
            <w:tcW w:w="492" w:type="pct"/>
            <w:vAlign w:val="center"/>
          </w:tcPr>
          <w:p w14:paraId="51E48B84" w14:textId="77777777" w:rsidR="00286433" w:rsidRPr="00D26514" w:rsidRDefault="000121FB" w:rsidP="00EF1E77">
            <w:pPr>
              <w:pStyle w:val="TableEntry"/>
            </w:pPr>
            <w:r w:rsidRPr="00D26514">
              <w:t xml:space="preserve">&lt;e.g., </w:t>
            </w:r>
            <w:r w:rsidR="00286433" w:rsidRPr="00D26514">
              <w:t>O [</w:t>
            </w:r>
            <w:proofErr w:type="gramStart"/>
            <w:r w:rsidR="00286433" w:rsidRPr="00D26514">
              <w:t>0..</w:t>
            </w:r>
            <w:proofErr w:type="gramEnd"/>
            <w:r w:rsidR="00286433" w:rsidRPr="00D26514">
              <w:t>1]</w:t>
            </w:r>
          </w:p>
        </w:tc>
        <w:tc>
          <w:tcPr>
            <w:tcW w:w="626" w:type="pct"/>
            <w:vAlign w:val="center"/>
          </w:tcPr>
          <w:p w14:paraId="47C939AB" w14:textId="77777777" w:rsidR="00286433" w:rsidRPr="00D26514" w:rsidRDefault="00286433" w:rsidP="005D6176">
            <w:pPr>
              <w:pStyle w:val="TableEntry"/>
            </w:pPr>
          </w:p>
        </w:tc>
        <w:tc>
          <w:tcPr>
            <w:tcW w:w="1115" w:type="pct"/>
            <w:vAlign w:val="center"/>
          </w:tcPr>
          <w:p w14:paraId="0DB6327C" w14:textId="77777777" w:rsidR="00286433" w:rsidRPr="00D26514" w:rsidRDefault="00286433" w:rsidP="0032600B">
            <w:pPr>
              <w:pStyle w:val="TableEntry"/>
            </w:pPr>
            <w:r w:rsidRPr="00D26514">
              <w:t xml:space="preserve">History of Past Illness </w:t>
            </w:r>
          </w:p>
        </w:tc>
        <w:tc>
          <w:tcPr>
            <w:tcW w:w="1302" w:type="pct"/>
            <w:vAlign w:val="center"/>
          </w:tcPr>
          <w:p w14:paraId="21BB7EF6" w14:textId="77777777" w:rsidR="00286433" w:rsidRPr="00D26514" w:rsidRDefault="00286433" w:rsidP="00BB76BC">
            <w:pPr>
              <w:pStyle w:val="TableEntry"/>
            </w:pPr>
            <w:r w:rsidRPr="00D26514">
              <w:t>2.16.840.1.113883.10.20.2.9</w:t>
            </w:r>
          </w:p>
        </w:tc>
        <w:tc>
          <w:tcPr>
            <w:tcW w:w="773" w:type="pct"/>
            <w:vAlign w:val="center"/>
          </w:tcPr>
          <w:p w14:paraId="31027AE2" w14:textId="77777777" w:rsidR="00286433" w:rsidRPr="00D26514" w:rsidRDefault="00286433" w:rsidP="00BB76BC">
            <w:pPr>
              <w:pStyle w:val="TableEntry"/>
            </w:pPr>
            <w:r w:rsidRPr="00D26514">
              <w:t>CDA-PN</w:t>
            </w:r>
            <w:r w:rsidR="000121FB" w:rsidRPr="00D26514">
              <w:t>&gt;</w:t>
            </w:r>
          </w:p>
        </w:tc>
        <w:tc>
          <w:tcPr>
            <w:tcW w:w="692" w:type="pct"/>
            <w:vAlign w:val="center"/>
          </w:tcPr>
          <w:p w14:paraId="47310FEF" w14:textId="77777777" w:rsidR="00286433" w:rsidRPr="00D26514" w:rsidRDefault="00286433" w:rsidP="00BB76BC">
            <w:pPr>
              <w:pStyle w:val="TableEntry"/>
            </w:pPr>
          </w:p>
        </w:tc>
      </w:tr>
      <w:tr w:rsidR="00286433" w:rsidRPr="00D26514" w14:paraId="0F62C588" w14:textId="77777777" w:rsidTr="00597DB2">
        <w:tc>
          <w:tcPr>
            <w:tcW w:w="5000" w:type="pct"/>
            <w:gridSpan w:val="6"/>
            <w:tcBorders>
              <w:top w:val="single" w:sz="4" w:space="0" w:color="auto"/>
              <w:left w:val="single" w:sz="4" w:space="0" w:color="auto"/>
              <w:bottom w:val="single" w:sz="4" w:space="0" w:color="auto"/>
              <w:right w:val="single" w:sz="4" w:space="0" w:color="auto"/>
            </w:tcBorders>
          </w:tcPr>
          <w:p w14:paraId="057C5F5A" w14:textId="77777777" w:rsidR="00286433" w:rsidRPr="00D26514" w:rsidRDefault="00286433" w:rsidP="008358E5">
            <w:pPr>
              <w:pStyle w:val="TableEntryHeader"/>
            </w:pPr>
            <w:r w:rsidRPr="00D26514">
              <w:t>Entries</w:t>
            </w:r>
          </w:p>
        </w:tc>
      </w:tr>
      <w:tr w:rsidR="00286433" w:rsidRPr="00D26514" w14:paraId="0A53F22E"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B40B0F8" w14:textId="77777777" w:rsidR="00286433" w:rsidRPr="00D26514" w:rsidRDefault="00286433" w:rsidP="00BB76BC">
            <w:pPr>
              <w:pStyle w:val="TableEntry"/>
            </w:pPr>
            <w:r w:rsidRPr="00D26514">
              <w:t xml:space="preserve">x </w:t>
            </w:r>
            <w:proofErr w:type="gramStart"/>
            <w:r w:rsidRPr="00D26514">
              <w:t>[?..</w:t>
            </w:r>
            <w:proofErr w:type="gramEnd"/>
            <w:r w:rsidRPr="00D26514">
              <w:t>?]</w:t>
            </w:r>
          </w:p>
        </w:tc>
        <w:tc>
          <w:tcPr>
            <w:tcW w:w="626" w:type="pct"/>
            <w:tcBorders>
              <w:top w:val="single" w:sz="4" w:space="0" w:color="auto"/>
              <w:left w:val="single" w:sz="4" w:space="0" w:color="auto"/>
              <w:bottom w:val="single" w:sz="4" w:space="0" w:color="auto"/>
              <w:right w:val="single" w:sz="4" w:space="0" w:color="auto"/>
            </w:tcBorders>
            <w:vAlign w:val="center"/>
          </w:tcPr>
          <w:p w14:paraId="5BD20DA2" w14:textId="77777777" w:rsidR="00286433" w:rsidRPr="00D26514" w:rsidRDefault="00286433" w:rsidP="00AD069D">
            <w:pPr>
              <w:pStyle w:val="TableEntry"/>
            </w:pPr>
            <w:r w:rsidRPr="00D26514">
              <w:t>&lt;ref or link to cond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14:paraId="2461DD24" w14:textId="77777777" w:rsidR="00286433" w:rsidRPr="00D26514" w:rsidRDefault="00286433" w:rsidP="003579DA">
            <w:pPr>
              <w:pStyle w:val="TableEntry"/>
            </w:pPr>
            <w:r w:rsidRPr="00D26514">
              <w:t>&lt;name of entry&gt;</w:t>
            </w:r>
          </w:p>
        </w:tc>
        <w:tc>
          <w:tcPr>
            <w:tcW w:w="1302" w:type="pct"/>
            <w:tcBorders>
              <w:top w:val="single" w:sz="4" w:space="0" w:color="auto"/>
              <w:left w:val="single" w:sz="4" w:space="0" w:color="auto"/>
              <w:bottom w:val="single" w:sz="4" w:space="0" w:color="auto"/>
              <w:right w:val="single" w:sz="4" w:space="0" w:color="auto"/>
            </w:tcBorders>
            <w:vAlign w:val="center"/>
          </w:tcPr>
          <w:p w14:paraId="596D6706" w14:textId="77777777" w:rsidR="00286433" w:rsidRPr="00D26514" w:rsidRDefault="00286433" w:rsidP="00BB76BC">
            <w:pPr>
              <w:pStyle w:val="TableEntry"/>
            </w:pPr>
            <w:r w:rsidRPr="00D26514">
              <w:t>&lt;oid&gt;</w:t>
            </w:r>
          </w:p>
        </w:tc>
        <w:tc>
          <w:tcPr>
            <w:tcW w:w="773" w:type="pct"/>
            <w:tcBorders>
              <w:top w:val="single" w:sz="4" w:space="0" w:color="auto"/>
              <w:left w:val="single" w:sz="4" w:space="0" w:color="auto"/>
              <w:bottom w:val="single" w:sz="4" w:space="0" w:color="auto"/>
              <w:right w:val="single" w:sz="4" w:space="0" w:color="auto"/>
            </w:tcBorders>
            <w:vAlign w:val="center"/>
          </w:tcPr>
          <w:p w14:paraId="55162CD1" w14:textId="77777777" w:rsidR="00286433" w:rsidRPr="00D26514" w:rsidRDefault="00286433" w:rsidP="00BB76BC">
            <w:pPr>
              <w:pStyle w:val="TableEntry"/>
            </w:pPr>
            <w:r w:rsidRPr="00D26514">
              <w:t>&lt;reference or link to specification document location,</w:t>
            </w:r>
            <w:r w:rsidR="005F3FB5" w:rsidRPr="00D26514">
              <w:t xml:space="preserve"> </w:t>
            </w:r>
            <w:r w:rsidRPr="00D26514">
              <w:t>if applicable&gt;</w:t>
            </w:r>
          </w:p>
        </w:tc>
        <w:tc>
          <w:tcPr>
            <w:tcW w:w="692" w:type="pct"/>
            <w:tcBorders>
              <w:top w:val="single" w:sz="4" w:space="0" w:color="auto"/>
              <w:left w:val="single" w:sz="4" w:space="0" w:color="auto"/>
              <w:bottom w:val="single" w:sz="4" w:space="0" w:color="auto"/>
              <w:right w:val="single" w:sz="4" w:space="0" w:color="auto"/>
            </w:tcBorders>
            <w:vAlign w:val="center"/>
          </w:tcPr>
          <w:p w14:paraId="4EC22D62" w14:textId="77777777" w:rsidR="00286433" w:rsidRPr="00D26514" w:rsidRDefault="00286433" w:rsidP="00BB76BC">
            <w:pPr>
              <w:pStyle w:val="TableEntry"/>
            </w:pPr>
            <w:r w:rsidRPr="00D26514">
              <w:t>&lt;reference or link to vocab constraint,</w:t>
            </w:r>
            <w:r w:rsidR="005F3FB5" w:rsidRPr="00D26514">
              <w:t xml:space="preserve"> </w:t>
            </w:r>
            <w:r w:rsidRPr="00D26514">
              <w:t>if applicable&gt;</w:t>
            </w:r>
          </w:p>
        </w:tc>
      </w:tr>
      <w:tr w:rsidR="00286433" w:rsidRPr="00D26514" w14:paraId="00A719F0"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17E7F90" w14:textId="77777777" w:rsidR="00286433" w:rsidRPr="00D26514" w:rsidRDefault="000121FB" w:rsidP="00EF1E77">
            <w:pPr>
              <w:pStyle w:val="TableEntry"/>
            </w:pPr>
            <w:r w:rsidRPr="00D26514">
              <w:t xml:space="preserve">&lt;e.g., </w:t>
            </w:r>
            <w:r w:rsidR="00286433" w:rsidRPr="00D26514">
              <w:t>C [</w:t>
            </w:r>
            <w:proofErr w:type="gramStart"/>
            <w:r w:rsidR="00286433" w:rsidRPr="00D26514">
              <w:t>1..</w:t>
            </w:r>
            <w:proofErr w:type="gramEnd"/>
            <w:r w:rsidR="00286433" w:rsidRPr="00D26514">
              <w:t>*]</w:t>
            </w:r>
          </w:p>
        </w:tc>
        <w:tc>
          <w:tcPr>
            <w:tcW w:w="626" w:type="pct"/>
            <w:tcBorders>
              <w:top w:val="single" w:sz="4" w:space="0" w:color="auto"/>
              <w:left w:val="single" w:sz="4" w:space="0" w:color="auto"/>
              <w:bottom w:val="single" w:sz="4" w:space="0" w:color="auto"/>
              <w:right w:val="single" w:sz="4" w:space="0" w:color="auto"/>
            </w:tcBorders>
            <w:vAlign w:val="center"/>
          </w:tcPr>
          <w:p w14:paraId="7CF0A1A2" w14:textId="77777777" w:rsidR="00286433" w:rsidRPr="00D26514" w:rsidRDefault="003602DC" w:rsidP="005D6176">
            <w:pPr>
              <w:pStyle w:val="TableEntry"/>
            </w:pPr>
            <w:r w:rsidRPr="00D26514">
              <w:t>CARD TF-3 6.3.</w:t>
            </w:r>
            <w:proofErr w:type="gramStart"/>
            <w:r w:rsidRPr="00D26514">
              <w:t>3.x.S.</w:t>
            </w:r>
            <w:proofErr w:type="gramEnd"/>
            <w:r w:rsidRPr="00D26514">
              <w:t>1</w:t>
            </w:r>
          </w:p>
        </w:tc>
        <w:tc>
          <w:tcPr>
            <w:tcW w:w="1115" w:type="pct"/>
            <w:tcBorders>
              <w:top w:val="single" w:sz="4" w:space="0" w:color="auto"/>
              <w:left w:val="single" w:sz="4" w:space="0" w:color="auto"/>
              <w:bottom w:val="single" w:sz="4" w:space="0" w:color="auto"/>
              <w:right w:val="single" w:sz="4" w:space="0" w:color="auto"/>
            </w:tcBorders>
            <w:vAlign w:val="center"/>
          </w:tcPr>
          <w:p w14:paraId="3675BA64" w14:textId="77777777" w:rsidR="00286433" w:rsidRPr="00D26514" w:rsidRDefault="00286433" w:rsidP="0032600B">
            <w:pPr>
              <w:pStyle w:val="TableEntry"/>
            </w:pPr>
            <w:r w:rsidRPr="00D26514">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14:paraId="5D7C4F97" w14:textId="77777777" w:rsidR="00286433" w:rsidRPr="00D26514" w:rsidRDefault="00286433" w:rsidP="00BB76BC">
            <w:pPr>
              <w:pStyle w:val="TableEntry"/>
            </w:pPr>
            <w:r w:rsidRPr="00D26514">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14:paraId="050635B7" w14:textId="77777777" w:rsidR="00286433" w:rsidRPr="00D26514" w:rsidRDefault="00286433" w:rsidP="00BB76BC">
            <w:pPr>
              <w:pStyle w:val="TableEntry"/>
            </w:pPr>
            <w:r w:rsidRPr="00D26514">
              <w:t>PCC TF-3</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A47697F" w14:textId="77777777" w:rsidR="00286433" w:rsidRPr="00D26514" w:rsidRDefault="00286433" w:rsidP="00BB76BC">
            <w:pPr>
              <w:pStyle w:val="TableEntry"/>
            </w:pPr>
          </w:p>
        </w:tc>
      </w:tr>
      <w:tr w:rsidR="00286433" w:rsidRPr="00D26514" w14:paraId="636016B3"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259AB5C6" w14:textId="77777777" w:rsidR="00286433" w:rsidRPr="00D26514" w:rsidRDefault="000121FB" w:rsidP="00EF1E77">
            <w:pPr>
              <w:pStyle w:val="TableEntry"/>
            </w:pPr>
            <w:r w:rsidRPr="00D26514">
              <w:t xml:space="preserve">&lt;e.g., </w:t>
            </w:r>
            <w:r w:rsidR="00286433" w:rsidRPr="00D26514">
              <w:t>C [</w:t>
            </w:r>
            <w:proofErr w:type="gramStart"/>
            <w:r w:rsidR="00286433" w:rsidRPr="00D26514">
              <w:t>1..</w:t>
            </w:r>
            <w:proofErr w:type="gramEnd"/>
            <w:r w:rsidR="00286433" w:rsidRPr="00D26514">
              <w:t>1]</w:t>
            </w:r>
          </w:p>
        </w:tc>
        <w:tc>
          <w:tcPr>
            <w:tcW w:w="626" w:type="pct"/>
            <w:tcBorders>
              <w:top w:val="single" w:sz="4" w:space="0" w:color="auto"/>
              <w:left w:val="single" w:sz="4" w:space="0" w:color="auto"/>
              <w:bottom w:val="single" w:sz="4" w:space="0" w:color="auto"/>
              <w:right w:val="single" w:sz="4" w:space="0" w:color="auto"/>
            </w:tcBorders>
            <w:vAlign w:val="center"/>
          </w:tcPr>
          <w:p w14:paraId="3B3C3F81"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15CFD4A" w14:textId="77777777" w:rsidR="00286433" w:rsidRPr="00D26514" w:rsidRDefault="00286433" w:rsidP="0032600B">
            <w:pPr>
              <w:pStyle w:val="TableEntry"/>
            </w:pPr>
            <w:r w:rsidRPr="00D26514">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376DAB58" w14:textId="77777777" w:rsidR="00286433" w:rsidRPr="00D26514" w:rsidRDefault="00286433" w:rsidP="00BB76BC">
            <w:pPr>
              <w:pStyle w:val="TableEntry"/>
            </w:pPr>
            <w:r w:rsidRPr="00D26514">
              <w:t>1.3.6.1.4.1.19376.1.4.1.4.1</w:t>
            </w:r>
          </w:p>
        </w:tc>
        <w:tc>
          <w:tcPr>
            <w:tcW w:w="773" w:type="pct"/>
            <w:tcBorders>
              <w:top w:val="single" w:sz="4" w:space="0" w:color="auto"/>
              <w:left w:val="single" w:sz="4" w:space="0" w:color="auto"/>
              <w:bottom w:val="single" w:sz="4" w:space="0" w:color="auto"/>
              <w:right w:val="single" w:sz="4" w:space="0" w:color="auto"/>
            </w:tcBorders>
            <w:vAlign w:val="center"/>
          </w:tcPr>
          <w:p w14:paraId="05530FE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E9709CE" w14:textId="77777777" w:rsidR="00286433" w:rsidRPr="00D26514" w:rsidRDefault="00286433" w:rsidP="00BB76BC">
            <w:pPr>
              <w:pStyle w:val="TableEntry"/>
            </w:pPr>
          </w:p>
        </w:tc>
      </w:tr>
      <w:tr w:rsidR="00286433" w:rsidRPr="00D26514" w14:paraId="20ACD349"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7853BC52" w14:textId="77777777" w:rsidR="00286433" w:rsidRPr="00D26514" w:rsidRDefault="000121FB" w:rsidP="00EF1E77">
            <w:pPr>
              <w:pStyle w:val="TableEntry"/>
            </w:pPr>
            <w:r w:rsidRPr="00D26514">
              <w:t xml:space="preserve">&lt;e.g., </w:t>
            </w:r>
            <w:r w:rsidR="00286433" w:rsidRPr="00D26514">
              <w:t>C [</w:t>
            </w:r>
            <w:proofErr w:type="gramStart"/>
            <w:r w:rsidR="00286433" w:rsidRPr="00D26514">
              <w:t>1..</w:t>
            </w:r>
            <w:proofErr w:type="gramEnd"/>
            <w:r w:rsidR="00286433" w:rsidRPr="00D26514">
              <w:t>1]</w:t>
            </w:r>
          </w:p>
        </w:tc>
        <w:tc>
          <w:tcPr>
            <w:tcW w:w="626" w:type="pct"/>
            <w:tcBorders>
              <w:top w:val="single" w:sz="4" w:space="0" w:color="auto"/>
              <w:left w:val="single" w:sz="4" w:space="0" w:color="auto"/>
              <w:bottom w:val="single" w:sz="4" w:space="0" w:color="auto"/>
              <w:right w:val="single" w:sz="4" w:space="0" w:color="auto"/>
            </w:tcBorders>
            <w:vAlign w:val="center"/>
          </w:tcPr>
          <w:p w14:paraId="3F6C9A30"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4463FBC7" w14:textId="77777777" w:rsidR="00286433" w:rsidRPr="00D26514" w:rsidRDefault="00286433" w:rsidP="0032600B">
            <w:pPr>
              <w:pStyle w:val="TableEntry"/>
            </w:pPr>
            <w:r w:rsidRPr="00D26514">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4ABEE10D" w14:textId="77777777" w:rsidR="00286433" w:rsidRPr="00D26514" w:rsidRDefault="00286433" w:rsidP="00BB76BC">
            <w:pPr>
              <w:pStyle w:val="TableEntry"/>
            </w:pPr>
            <w:r w:rsidRPr="00D26514">
              <w:t>1.3.6.1.4.1.19376.1.4.1.4.2</w:t>
            </w:r>
          </w:p>
        </w:tc>
        <w:tc>
          <w:tcPr>
            <w:tcW w:w="773" w:type="pct"/>
            <w:tcBorders>
              <w:top w:val="single" w:sz="4" w:space="0" w:color="auto"/>
              <w:left w:val="single" w:sz="4" w:space="0" w:color="auto"/>
              <w:bottom w:val="single" w:sz="4" w:space="0" w:color="auto"/>
              <w:right w:val="single" w:sz="4" w:space="0" w:color="auto"/>
            </w:tcBorders>
            <w:vAlign w:val="center"/>
          </w:tcPr>
          <w:p w14:paraId="17CC8EC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1D8F61EF" w14:textId="77777777" w:rsidR="00286433" w:rsidRPr="00D26514" w:rsidRDefault="00286433" w:rsidP="00BB76BC">
            <w:pPr>
              <w:pStyle w:val="TableEntry"/>
            </w:pPr>
          </w:p>
        </w:tc>
      </w:tr>
      <w:tr w:rsidR="00286433" w:rsidRPr="00D26514" w14:paraId="203B5329" w14:textId="77777777"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14:paraId="2132599C" w14:textId="77777777" w:rsidR="00286433" w:rsidRPr="00D26514" w:rsidDel="00ED0757" w:rsidRDefault="000121FB" w:rsidP="00EF1E77">
            <w:pPr>
              <w:pStyle w:val="TableEntry"/>
            </w:pPr>
            <w:r w:rsidRPr="00D26514">
              <w:t xml:space="preserve">&lt;e.g., </w:t>
            </w:r>
            <w:r w:rsidR="00286433" w:rsidRPr="00D26514">
              <w:t>C [</w:t>
            </w:r>
            <w:proofErr w:type="gramStart"/>
            <w:r w:rsidR="00286433" w:rsidRPr="00D26514">
              <w:t>1..</w:t>
            </w:r>
            <w:proofErr w:type="gramEnd"/>
            <w:r w:rsidR="00286433" w:rsidRPr="00D26514">
              <w:t>*]</w:t>
            </w:r>
          </w:p>
        </w:tc>
        <w:tc>
          <w:tcPr>
            <w:tcW w:w="626" w:type="pct"/>
            <w:tcBorders>
              <w:top w:val="single" w:sz="4" w:space="0" w:color="auto"/>
              <w:left w:val="single" w:sz="4" w:space="0" w:color="auto"/>
              <w:bottom w:val="single" w:sz="4" w:space="0" w:color="auto"/>
              <w:right w:val="single" w:sz="4" w:space="0" w:color="auto"/>
            </w:tcBorders>
            <w:vAlign w:val="center"/>
          </w:tcPr>
          <w:p w14:paraId="23A47118" w14:textId="77777777" w:rsidR="00286433" w:rsidRPr="00D26514" w:rsidRDefault="003602DC" w:rsidP="005D6176">
            <w:pPr>
              <w:pStyle w:val="TableEntry"/>
            </w:pPr>
            <w:r w:rsidRPr="00D26514">
              <w:t>CARD TF-3 6.3.</w:t>
            </w:r>
            <w:proofErr w:type="gramStart"/>
            <w:r w:rsidRPr="00D26514">
              <w:t>3.x.S.</w:t>
            </w:r>
            <w:proofErr w:type="gramEnd"/>
            <w:r w:rsidRPr="00D26514">
              <w:t>1</w:t>
            </w:r>
          </w:p>
        </w:tc>
        <w:tc>
          <w:tcPr>
            <w:tcW w:w="1115" w:type="pct"/>
            <w:tcBorders>
              <w:top w:val="single" w:sz="4" w:space="0" w:color="auto"/>
              <w:left w:val="single" w:sz="4" w:space="0" w:color="auto"/>
              <w:bottom w:val="single" w:sz="4" w:space="0" w:color="auto"/>
              <w:right w:val="single" w:sz="4" w:space="0" w:color="auto"/>
            </w:tcBorders>
            <w:vAlign w:val="center"/>
          </w:tcPr>
          <w:p w14:paraId="76935AC4" w14:textId="77777777" w:rsidR="00286433" w:rsidRPr="00D26514" w:rsidRDefault="00286433" w:rsidP="0032600B">
            <w:pPr>
              <w:pStyle w:val="TableEntry"/>
            </w:pPr>
            <w:r w:rsidRPr="00D26514">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14:paraId="0E0E0220" w14:textId="77777777" w:rsidR="00286433" w:rsidRPr="00D26514" w:rsidRDefault="00286433" w:rsidP="00BB76BC">
            <w:pPr>
              <w:pStyle w:val="TableEntry"/>
            </w:pPr>
            <w:r w:rsidRPr="00D26514">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14:paraId="4A742EE9" w14:textId="77777777" w:rsidR="00286433" w:rsidRPr="00D26514" w:rsidRDefault="00286433" w:rsidP="00BB76BC">
            <w:pPr>
              <w:pStyle w:val="TableEntry"/>
            </w:pPr>
            <w:r w:rsidRPr="00D26514">
              <w:t>PCC TF-3</w:t>
            </w:r>
          </w:p>
        </w:tc>
        <w:tc>
          <w:tcPr>
            <w:tcW w:w="692" w:type="pct"/>
            <w:tcBorders>
              <w:top w:val="single" w:sz="4" w:space="0" w:color="auto"/>
              <w:left w:val="single" w:sz="4" w:space="0" w:color="auto"/>
              <w:bottom w:val="single" w:sz="4" w:space="0" w:color="auto"/>
              <w:right w:val="single" w:sz="4" w:space="0" w:color="auto"/>
            </w:tcBorders>
            <w:vAlign w:val="center"/>
          </w:tcPr>
          <w:p w14:paraId="66387DB4" w14:textId="77777777" w:rsidR="00286433" w:rsidRPr="00D26514" w:rsidRDefault="003602DC" w:rsidP="00BB76BC">
            <w:pPr>
              <w:pStyle w:val="TableEntry"/>
            </w:pPr>
            <w:r w:rsidRPr="00D26514">
              <w:t>CARD TF-3 6.3.3.x.S.2</w:t>
            </w:r>
            <w:r w:rsidR="000121FB" w:rsidRPr="00D26514">
              <w:t>&gt;</w:t>
            </w:r>
          </w:p>
        </w:tc>
      </w:tr>
    </w:tbl>
    <w:p w14:paraId="1EF20D89" w14:textId="77777777" w:rsidR="005D6104" w:rsidRPr="00D26514" w:rsidRDefault="005D6104" w:rsidP="005D6104">
      <w:pPr>
        <w:pStyle w:val="BodyText"/>
      </w:pPr>
    </w:p>
    <w:p w14:paraId="46FDF8BE" w14:textId="77777777" w:rsidR="00A23689" w:rsidRPr="00D26514" w:rsidRDefault="00A23689" w:rsidP="00A23689">
      <w:pPr>
        <w:pStyle w:val="Heading5"/>
        <w:numPr>
          <w:ilvl w:val="0"/>
          <w:numId w:val="0"/>
        </w:numPr>
        <w:rPr>
          <w:noProof w:val="0"/>
        </w:rPr>
      </w:pPr>
      <w:bookmarkStart w:id="277" w:name="_Toc345074718"/>
      <w:bookmarkStart w:id="278" w:name="_Toc500238829"/>
      <w:r w:rsidRPr="00D26514">
        <w:rPr>
          <w:noProof w:val="0"/>
        </w:rPr>
        <w:t>6.3.</w:t>
      </w:r>
      <w:r w:rsidR="00B9303B" w:rsidRPr="00D26514">
        <w:rPr>
          <w:noProof w:val="0"/>
        </w:rPr>
        <w:t>3.10</w:t>
      </w:r>
      <w:r w:rsidRPr="00D26514">
        <w:rPr>
          <w:noProof w:val="0"/>
        </w:rPr>
        <w:t>.S.1 &lt;Data Element or Section Name&gt; &lt;Condition, Specification Document, or Vocabulary Constraint&gt;</w:t>
      </w:r>
      <w:bookmarkEnd w:id="277"/>
      <w:bookmarkEnd w:id="278"/>
      <w:r w:rsidRPr="00D26514">
        <w:rPr>
          <w:noProof w:val="0"/>
        </w:rPr>
        <w:t xml:space="preserve"> </w:t>
      </w:r>
    </w:p>
    <w:p w14:paraId="183C5ECD"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 xml:space="preserve">escribe </w:t>
      </w:r>
      <w:r w:rsidR="001055CB"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F0DA6C7"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29C40500" w14:textId="77777777" w:rsidR="005D6104" w:rsidRPr="00D26514" w:rsidRDefault="000121FB" w:rsidP="00AD069D">
      <w:pPr>
        <w:pStyle w:val="BodyText"/>
      </w:pPr>
      <w:r w:rsidRPr="00D26514">
        <w:t>&lt;</w:t>
      </w:r>
      <w:r w:rsidR="00A23689" w:rsidRPr="00D26514">
        <w:t xml:space="preserve">e.g., </w:t>
      </w:r>
      <w:r w:rsidR="005D6104" w:rsidRPr="00D26514">
        <w:t xml:space="preserve">The Medical History </w:t>
      </w:r>
      <w:r w:rsidR="003602DC" w:rsidRPr="00D26514">
        <w:t>Section SHALL</w:t>
      </w:r>
      <w:r w:rsidR="005D6104" w:rsidRPr="00D26514">
        <w:t xml:space="preserve"> contain at least one Problem Concern Entry or at least one Simple Observation.</w:t>
      </w:r>
    </w:p>
    <w:p w14:paraId="60008945" w14:textId="0AB8E7DE" w:rsidR="005D6104" w:rsidRPr="00EA3BCB" w:rsidRDefault="005D6104" w:rsidP="00BB76BC">
      <w:pPr>
        <w:pStyle w:val="BodyText"/>
      </w:pPr>
      <w:r w:rsidRPr="00D26514">
        <w:t>Note:</w:t>
      </w:r>
      <w:r w:rsidR="00151E50" w:rsidRPr="00D26514">
        <w:t xml:space="preserve"> </w:t>
      </w:r>
      <w:r w:rsidRPr="00D26514">
        <w:t>Problems MAY be recorded directly in the Medical History Section, or in one or more subsections such as Active Problems, History of Present Illness, or History of Past Illness</w:t>
      </w:r>
      <w:r w:rsidR="00887E40" w:rsidRPr="00D26514">
        <w:t>.</w:t>
      </w:r>
      <w:r w:rsidR="000121FB" w:rsidRPr="00D26514">
        <w:t>&gt;</w:t>
      </w:r>
      <w:r w:rsidR="00887E40" w:rsidRPr="00EA3BCB">
        <w:t xml:space="preserve"> </w:t>
      </w:r>
    </w:p>
    <w:p w14:paraId="0F9F05B8" w14:textId="77777777" w:rsidR="005D6104" w:rsidRPr="00D26514" w:rsidRDefault="005D6104" w:rsidP="00A23689">
      <w:pPr>
        <w:pStyle w:val="Heading5"/>
        <w:numPr>
          <w:ilvl w:val="0"/>
          <w:numId w:val="0"/>
        </w:numPr>
        <w:rPr>
          <w:noProof w:val="0"/>
        </w:rPr>
      </w:pPr>
      <w:bookmarkStart w:id="279" w:name="_6.2.2.1.1__Problem"/>
      <w:bookmarkStart w:id="280" w:name="_Toc296340357"/>
      <w:bookmarkStart w:id="281" w:name="_Toc345074719"/>
      <w:bookmarkStart w:id="282" w:name="_Toc500238830"/>
      <w:bookmarkEnd w:id="279"/>
      <w:r w:rsidRPr="00D26514">
        <w:rPr>
          <w:noProof w:val="0"/>
        </w:rPr>
        <w:t>6.</w:t>
      </w:r>
      <w:r w:rsidR="00665D8F" w:rsidRPr="00D26514">
        <w:rPr>
          <w:noProof w:val="0"/>
        </w:rPr>
        <w:t>3</w:t>
      </w:r>
      <w:r w:rsidRPr="00D26514">
        <w:rPr>
          <w:noProof w:val="0"/>
        </w:rPr>
        <w:t>.</w:t>
      </w:r>
      <w:r w:rsidR="00665D8F" w:rsidRPr="00D26514">
        <w:rPr>
          <w:noProof w:val="0"/>
        </w:rPr>
        <w:t>3.</w:t>
      </w:r>
      <w:r w:rsidR="00B9303B" w:rsidRPr="00D26514">
        <w:rPr>
          <w:noProof w:val="0"/>
        </w:rPr>
        <w:t>10</w:t>
      </w:r>
      <w:r w:rsidR="00A23689" w:rsidRPr="00D26514">
        <w:rPr>
          <w:noProof w:val="0"/>
        </w:rPr>
        <w:t>.S.2</w:t>
      </w:r>
      <w:r w:rsidRPr="00D26514">
        <w:rPr>
          <w:noProof w:val="0"/>
        </w:rPr>
        <w:t xml:space="preserve"> </w:t>
      </w:r>
      <w:bookmarkEnd w:id="280"/>
      <w:r w:rsidR="00A23689" w:rsidRPr="00D26514">
        <w:rPr>
          <w:noProof w:val="0"/>
        </w:rPr>
        <w:t>&lt;Data Element or Section Name&gt; &lt;Condition, Specification Document, or Vocabulary Constraint&gt;</w:t>
      </w:r>
      <w:bookmarkEnd w:id="281"/>
      <w:bookmarkEnd w:id="282"/>
    </w:p>
    <w:p w14:paraId="62AB1BAA"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9512EF5"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1A8363EB" w14:textId="77777777" w:rsidR="005D6104" w:rsidRPr="00D26514" w:rsidRDefault="000121FB" w:rsidP="005D6104">
      <w:pPr>
        <w:pStyle w:val="BodyText"/>
      </w:pPr>
      <w:r w:rsidRPr="00D26514">
        <w:lastRenderedPageBreak/>
        <w:t>&lt;</w:t>
      </w:r>
      <w:r w:rsidR="00A23689" w:rsidRPr="00D26514">
        <w:t xml:space="preserve">e.g., </w:t>
      </w:r>
      <w:r w:rsidR="005D6104" w:rsidRPr="00D26514">
        <w:t xml:space="preserve">A Content Creator SHALL be able to include a Problem Concern Entry for each of the conditions identified in Value Set </w:t>
      </w:r>
      <w:hyperlink w:anchor="_1.3.6.1.4.1.19376.1.4.1.5.4__Cardia" w:history="1">
        <w:r w:rsidR="005D6104" w:rsidRPr="00D26514">
          <w:rPr>
            <w:rStyle w:val="Hyperlink"/>
            <w:color w:val="auto"/>
          </w:rPr>
          <w:t>1.3.6.1.4.1.19376.1.4.1.5.4 Cardiac Problems/Concerns</w:t>
        </w:r>
      </w:hyperlink>
      <w:r w:rsidR="005D6104" w:rsidRPr="00D26514">
        <w:rPr>
          <w:rFonts w:eastAsia="Calibri"/>
        </w:rPr>
        <w:t>, encoding the value in act/entryRelationship/observation/code</w:t>
      </w:r>
      <w:r w:rsidR="005D6104" w:rsidRPr="00D26514">
        <w:t>.</w:t>
      </w:r>
      <w:r w:rsidR="005D6104" w:rsidRPr="00D26514">
        <w:tab/>
      </w:r>
    </w:p>
    <w:p w14:paraId="3D9CEBF6" w14:textId="77777777" w:rsidR="005D6104" w:rsidRPr="00D26514" w:rsidRDefault="005D6104" w:rsidP="005D6104">
      <w:pPr>
        <w:pStyle w:val="BodyText"/>
      </w:pPr>
      <w:r w:rsidRPr="00D26514">
        <w:t>A Problem Concern Entry for {73211009, SNOMED CT, diabetes} SHALL use the specialized Diabetes Problem Entry (OID = 1.3.6.1.4.1.19376.1.4.1.4.1).</w:t>
      </w:r>
    </w:p>
    <w:p w14:paraId="4815220B" w14:textId="77777777" w:rsidR="009F5CC2" w:rsidRPr="00D26514" w:rsidRDefault="005D6104" w:rsidP="005D6104">
      <w:pPr>
        <w:pStyle w:val="BodyText"/>
      </w:pPr>
      <w:r w:rsidRPr="00D26514">
        <w:t>A Problem Concern Entry for {194828000, SNOMED CT, angina} SHALL use the specialized Angina Problem Entry (OID = 1.3.6.1.4.1.19376.1.4.1.4.2)</w:t>
      </w:r>
      <w:r w:rsidR="00887E40" w:rsidRPr="00D26514">
        <w:t>.</w:t>
      </w:r>
    </w:p>
    <w:p w14:paraId="6DC7EC7D" w14:textId="77777777" w:rsidR="009F5CC2" w:rsidRPr="00D26514" w:rsidRDefault="009F5CC2" w:rsidP="005D6104">
      <w:pPr>
        <w:pStyle w:val="BodyText"/>
      </w:pPr>
    </w:p>
    <w:p w14:paraId="29C87837" w14:textId="77777777" w:rsidR="009F5CC2" w:rsidRPr="00D26514" w:rsidRDefault="009F5CC2" w:rsidP="005D6104">
      <w:pPr>
        <w:pStyle w:val="BodyText"/>
      </w:pPr>
      <w:r w:rsidRPr="00D26514">
        <w:t>OR</w:t>
      </w:r>
    </w:p>
    <w:p w14:paraId="0AB892C0" w14:textId="22A7B30A" w:rsidR="009F5CC2" w:rsidRPr="00D26514" w:rsidRDefault="009F5CC2" w:rsidP="009F5CC2">
      <w:pPr>
        <w:pStyle w:val="BodyText"/>
      </w:pPr>
      <w:r w:rsidRPr="00D26514">
        <w:t xml:space="preserve">A Content Creator SHALL be able to include a Problem Concern Entry for each of the conditions identified in the Concept Domain UV_CardiacProblems (See </w:t>
      </w:r>
      <w:r w:rsidR="001263B9" w:rsidRPr="00D26514">
        <w:t>section</w:t>
      </w:r>
      <w:r w:rsidRPr="00D26514">
        <w:t xml:space="preserve"> X.X for the description/list of concepts in this domain)</w:t>
      </w:r>
      <w:r w:rsidRPr="00D26514">
        <w:rPr>
          <w:rFonts w:eastAsia="Calibri"/>
        </w:rPr>
        <w:t>, encoding the value in act/entryRelationship/observation/code</w:t>
      </w:r>
      <w:r w:rsidRPr="00D26514">
        <w:t>.</w:t>
      </w:r>
    </w:p>
    <w:p w14:paraId="65E28F23" w14:textId="77777777" w:rsidR="009F5CC2" w:rsidRPr="00D26514" w:rsidRDefault="009F5CC2" w:rsidP="009F5CC2">
      <w:pPr>
        <w:pStyle w:val="BodyText"/>
      </w:pPr>
      <w:r w:rsidRPr="00D26514">
        <w:tab/>
      </w:r>
    </w:p>
    <w:p w14:paraId="3F9A252E" w14:textId="77777777" w:rsidR="009F5CC2" w:rsidRPr="00D26514" w:rsidRDefault="009F5CC2" w:rsidP="009F5CC2">
      <w:pPr>
        <w:pStyle w:val="BodyText"/>
      </w:pPr>
      <w:r w:rsidRPr="00D26514">
        <w:t>A Problem Concern Entry for “diabetes” SHALL use the specialized Diabetes Problem Entry (OID = 1.3.6.1.4.1.19376.1.4.1.4.1).</w:t>
      </w:r>
    </w:p>
    <w:p w14:paraId="17912C08" w14:textId="77777777" w:rsidR="009F5CC2" w:rsidRPr="00D26514" w:rsidRDefault="009F5CC2" w:rsidP="009F5CC2">
      <w:pPr>
        <w:pStyle w:val="BodyText"/>
      </w:pPr>
      <w:r w:rsidRPr="00D26514">
        <w:t>A Problem Concern Entry for “angina” SHALL use the specialized Angina Problem Entry (OID = 1.3.6.1.4.1.19376.1.4.1.4.2).</w:t>
      </w:r>
    </w:p>
    <w:p w14:paraId="3752EBF9" w14:textId="77777777" w:rsidR="005D6104" w:rsidRPr="00EA3BCB" w:rsidRDefault="000121FB" w:rsidP="005D6104">
      <w:pPr>
        <w:pStyle w:val="BodyText"/>
      </w:pPr>
      <w:r w:rsidRPr="00D26514">
        <w:t>&gt;</w:t>
      </w:r>
      <w:r w:rsidR="00887E40" w:rsidRPr="00D26514">
        <w:t xml:space="preserve"> </w:t>
      </w:r>
    </w:p>
    <w:p w14:paraId="03338AB9" w14:textId="77777777" w:rsidR="00A23689" w:rsidRPr="00D26514" w:rsidRDefault="00A23689" w:rsidP="00A23689">
      <w:pPr>
        <w:pStyle w:val="Heading5"/>
        <w:numPr>
          <w:ilvl w:val="0"/>
          <w:numId w:val="0"/>
        </w:numPr>
        <w:rPr>
          <w:noProof w:val="0"/>
        </w:rPr>
      </w:pPr>
      <w:bookmarkStart w:id="283" w:name="_Toc345074720"/>
      <w:bookmarkStart w:id="284" w:name="_Toc500238831"/>
      <w:r w:rsidRPr="00D26514">
        <w:rPr>
          <w:noProof w:val="0"/>
        </w:rPr>
        <w:t>6.3.</w:t>
      </w:r>
      <w:r w:rsidR="00B9303B" w:rsidRPr="00D26514">
        <w:rPr>
          <w:noProof w:val="0"/>
        </w:rPr>
        <w:t>3.10</w:t>
      </w:r>
      <w:r w:rsidRPr="00D26514">
        <w:rPr>
          <w:noProof w:val="0"/>
        </w:rPr>
        <w:t>.S.3 &lt;Data Element or Section Name&gt; &lt;Condition, Specification Document, or Vocabulary Constraint&gt;</w:t>
      </w:r>
      <w:bookmarkEnd w:id="283"/>
      <w:bookmarkEnd w:id="284"/>
    </w:p>
    <w:p w14:paraId="6B5D97D2" w14:textId="77777777" w:rsidR="00AE4AED" w:rsidRPr="00D26514" w:rsidRDefault="00AE4AED" w:rsidP="00AE4AED">
      <w:pPr>
        <w:pStyle w:val="BodyText"/>
        <w:rPr>
          <w:lang w:eastAsia="x-none"/>
        </w:rPr>
      </w:pPr>
    </w:p>
    <w:p w14:paraId="0096517A" w14:textId="77777777" w:rsidR="00A23689" w:rsidRPr="00EA3BCB" w:rsidRDefault="00D35F24" w:rsidP="00597DB2">
      <w:pPr>
        <w:pStyle w:val="AuthorInstructions"/>
        <w:rPr>
          <w:b/>
        </w:rPr>
      </w:pPr>
      <w:r w:rsidRPr="00EA3BCB">
        <w:rPr>
          <w:b/>
        </w:rPr>
        <w:t>###End Tabular Format – Section</w:t>
      </w:r>
    </w:p>
    <w:p w14:paraId="21C05504" w14:textId="77777777" w:rsidR="00D35F24" w:rsidRPr="00D26514" w:rsidRDefault="00D35F24" w:rsidP="00597DB2">
      <w:pPr>
        <w:pStyle w:val="AuthorInstructions"/>
      </w:pPr>
    </w:p>
    <w:p w14:paraId="6A8A4DEC" w14:textId="77777777" w:rsidR="00D35F24" w:rsidRPr="00EA3BCB" w:rsidRDefault="00983131" w:rsidP="00597DB2">
      <w:pPr>
        <w:pStyle w:val="AuthorInstructions"/>
        <w:rPr>
          <w:b/>
        </w:rPr>
      </w:pPr>
      <w:r w:rsidRPr="00EA3BCB">
        <w:rPr>
          <w:b/>
        </w:rPr>
        <w:t>###Begin Discrete Conformance</w:t>
      </w:r>
      <w:r w:rsidR="00D35F24" w:rsidRPr="00EA3BCB">
        <w:rPr>
          <w:b/>
        </w:rPr>
        <w:t xml:space="preserve"> Format – Section</w:t>
      </w:r>
    </w:p>
    <w:p w14:paraId="56DC4969" w14:textId="77777777" w:rsidR="000121FB"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statements must be numbered, begin with SHALL/SHOULD/MAY identify the cardinality using [</w:t>
      </w:r>
      <w:proofErr w:type="gramStart"/>
      <w:r w:rsidR="00D609FE" w:rsidRPr="00D26514">
        <w:t>n..n</w:t>
      </w:r>
      <w:proofErr w:type="gramEnd"/>
      <w:r w:rsidR="00D609FE" w:rsidRPr="00D26514">
        <w:t>], the name of the element, and a subitem which described the value or source of the information.&gt;</w:t>
      </w:r>
    </w:p>
    <w:p w14:paraId="5BF92E3D" w14:textId="77777777" w:rsidR="00746A3D" w:rsidRPr="00D26514" w:rsidRDefault="00746A3D" w:rsidP="00875076">
      <w:pPr>
        <w:pStyle w:val="BodyText"/>
        <w:rPr>
          <w:lang w:eastAsia="x-none"/>
        </w:rPr>
      </w:pPr>
    </w:p>
    <w:p w14:paraId="016FC5FC" w14:textId="77777777" w:rsidR="00875076" w:rsidRPr="00D26514" w:rsidRDefault="000121FB" w:rsidP="00875076">
      <w:pPr>
        <w:pStyle w:val="BodyText"/>
        <w:rPr>
          <w:lang w:eastAsia="x-none"/>
        </w:rPr>
      </w:pPr>
      <w:r w:rsidRPr="00D26514">
        <w:rPr>
          <w:lang w:eastAsia="x-none"/>
        </w:rPr>
        <w:t>&lt;</w:t>
      </w:r>
      <w:r w:rsidR="00940FC7" w:rsidRPr="00D26514">
        <w:rPr>
          <w:lang w:eastAsia="x-none"/>
        </w:rPr>
        <w:t>e.g.,</w:t>
      </w:r>
    </w:p>
    <w:p w14:paraId="380B16A2" w14:textId="77777777" w:rsidR="00875076" w:rsidRPr="00D26514" w:rsidRDefault="00875076" w:rsidP="00875076">
      <w:pPr>
        <w:pStyle w:val="Heading4"/>
        <w:numPr>
          <w:ilvl w:val="0"/>
          <w:numId w:val="0"/>
        </w:numPr>
        <w:rPr>
          <w:noProof w:val="0"/>
        </w:rPr>
      </w:pPr>
      <w:bookmarkStart w:id="285" w:name="S_Medical_General_History"/>
      <w:bookmarkStart w:id="286" w:name="_Toc322675125"/>
      <w:bookmarkStart w:id="287" w:name="_Toc345074721"/>
      <w:bookmarkStart w:id="288" w:name="_Toc500238832"/>
      <w:r w:rsidRPr="00D26514">
        <w:rPr>
          <w:noProof w:val="0"/>
        </w:rPr>
        <w:t>6.3.3.10.S Medical History - Cardiac Section 11329-0</w:t>
      </w:r>
      <w:bookmarkEnd w:id="285"/>
      <w:bookmarkEnd w:id="286"/>
      <w:bookmarkEnd w:id="287"/>
      <w:bookmarkEnd w:id="288"/>
    </w:p>
    <w:p w14:paraId="1C7026A3"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r w:rsidRPr="00D26514">
        <w:rPr>
          <w:rStyle w:val="XMLname"/>
        </w:rPr>
        <w:t>templateId</w:t>
      </w:r>
      <w:r w:rsidRPr="00EA3BCB">
        <w:rPr>
          <w:rFonts w:ascii="Courier New" w:hAnsi="Courier New"/>
          <w:sz w:val="20"/>
        </w:rPr>
        <w:t xml:space="preserve"> 1.3.6.1.4.1.19376.1.4.1.2.17(open)] </w:t>
      </w:r>
    </w:p>
    <w:p w14:paraId="1586FBBB"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r w:rsidRPr="00D26514">
        <w:rPr>
          <w:rStyle w:val="XMLname"/>
        </w:rPr>
        <w:t>templateId</w:t>
      </w:r>
      <w:r w:rsidRPr="00EA3BCB">
        <w:rPr>
          <w:rFonts w:ascii="Courier New" w:hAnsi="Courier New"/>
          <w:sz w:val="20"/>
        </w:rPr>
        <w:t xml:space="preserve"> 2.16.840.1.113883.10.20.22.2.39(open)]</w:t>
      </w:r>
    </w:p>
    <w:p w14:paraId="7673F778" w14:textId="77777777" w:rsidR="00875076" w:rsidRPr="00D26514" w:rsidRDefault="00875076" w:rsidP="00EA3BCB">
      <w:pPr>
        <w:pStyle w:val="BodyText"/>
        <w:ind w:left="720"/>
      </w:pPr>
      <w:r w:rsidRPr="00D26514">
        <w:lastRenderedPageBreak/>
        <w:t>The Medical History section describes all aspects of the medical history of the patient even if not pertinent to the current procedure, and may include chief complaint, past 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D26514">
        <w:t xml:space="preserve">. </w:t>
      </w:r>
      <w:r w:rsidRPr="00D26514">
        <w:t>Entries for History of Past Illness and History of Present Illness have been consolidated into this section</w:t>
      </w:r>
      <w:r w:rsidR="00887E40" w:rsidRPr="00D26514">
        <w:t xml:space="preserve">. </w:t>
      </w:r>
      <w:r w:rsidRPr="00D26514">
        <w:t xml:space="preserve">Social and Family History are discussed in their own </w:t>
      </w:r>
      <w:r w:rsidR="003651D9" w:rsidRPr="00D26514">
        <w:t>sections. For</w:t>
      </w:r>
      <w:r w:rsidRPr="00D26514">
        <w:t xml:space="preserve"> this Cath Report Content profile, this section may also contain history about specific relevant problems as problem observations</w:t>
      </w:r>
      <w:r w:rsidR="00887E40" w:rsidRPr="00D26514">
        <w:t xml:space="preserve">. </w:t>
      </w:r>
    </w:p>
    <w:p w14:paraId="59E99BD2" w14:textId="77777777" w:rsidR="00875076" w:rsidRPr="00D26514" w:rsidRDefault="00875076" w:rsidP="00EA3BCB">
      <w:pPr>
        <w:pStyle w:val="BodyText"/>
        <w:ind w:left="720"/>
      </w:pPr>
      <w:proofErr w:type="gramStart"/>
      <w:r w:rsidRPr="00D26514">
        <w:t>In the event that</w:t>
      </w:r>
      <w:proofErr w:type="gramEnd"/>
      <w:r w:rsidRPr="00D26514">
        <w:t xml:space="preserve"> the patient was transferred from another facility where there was a problem indication that the patient was determined to need a cath procedure, this will be noted as a problem observation in this medical history section as text in the narrative for now until there is a code representing this.</w:t>
      </w:r>
    </w:p>
    <w:p w14:paraId="720BB069" w14:textId="77777777" w:rsidR="00875076" w:rsidRPr="00D26514" w:rsidRDefault="00875076" w:rsidP="00EA3BCB">
      <w:pPr>
        <w:pStyle w:val="BodyText"/>
      </w:pPr>
    </w:p>
    <w:p w14:paraId="457BA64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two [</w:t>
      </w:r>
      <w:proofErr w:type="gramStart"/>
      <w:r w:rsidRPr="00D26514">
        <w:t>2..</w:t>
      </w:r>
      <w:proofErr w:type="gramEnd"/>
      <w:r w:rsidRPr="00D26514">
        <w:t xml:space="preserve">2] </w:t>
      </w:r>
      <w:r w:rsidRPr="00D26514">
        <w:rPr>
          <w:rStyle w:val="XMLnameBold"/>
        </w:rPr>
        <w:t>templateId</w:t>
      </w:r>
      <w:r w:rsidRPr="00D26514">
        <w:t xml:space="preserve"> (CONF:8160) such that it</w:t>
      </w:r>
    </w:p>
    <w:p w14:paraId="33A6CEA1"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@root</w:t>
      </w:r>
      <w:r w:rsidRPr="00D26514">
        <w:t>=</w:t>
      </w:r>
      <w:r w:rsidRPr="00D26514">
        <w:rPr>
          <w:rStyle w:val="XMLname"/>
        </w:rPr>
        <w:t>"</w:t>
      </w:r>
      <w:r w:rsidRPr="00D26514">
        <w:rPr>
          <w:rFonts w:ascii="Courier New" w:hAnsi="Courier New" w:cs="TimesNewRomanPSMT"/>
          <w:sz w:val="20"/>
        </w:rPr>
        <w:t>1.3.6.1.4.1.19376.1.4.1.2.17</w:t>
      </w:r>
      <w:r w:rsidRPr="00D26514">
        <w:rPr>
          <w:rStyle w:val="XMLname"/>
        </w:rPr>
        <w:t>"</w:t>
      </w:r>
      <w:r w:rsidRPr="00D26514">
        <w:t xml:space="preserve"> (CONF:10403-CRC).</w:t>
      </w:r>
    </w:p>
    <w:p w14:paraId="2151D25A"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@root</w:t>
      </w:r>
      <w:r w:rsidRPr="00D26514">
        <w:t>=</w:t>
      </w:r>
      <w:r w:rsidRPr="00D26514">
        <w:rPr>
          <w:rStyle w:val="XMLname"/>
        </w:rPr>
        <w:t>"2.16.840.1.113883.10.20.22.2.39"</w:t>
      </w:r>
      <w:r w:rsidRPr="00D26514">
        <w:t xml:space="preserve"> (CONF:10403).</w:t>
      </w:r>
    </w:p>
    <w:p w14:paraId="5AFF94B2"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code/@code</w:t>
      </w:r>
      <w:r w:rsidRPr="00D26514">
        <w:t>=</w:t>
      </w:r>
      <w:r w:rsidRPr="00D26514">
        <w:rPr>
          <w:rStyle w:val="XMLname"/>
        </w:rPr>
        <w:t>"11329-0"</w:t>
      </w:r>
      <w:r w:rsidRPr="00D26514">
        <w:t xml:space="preserve"> Medical (General) History (CodeSystem: </w:t>
      </w:r>
      <w:r w:rsidRPr="00D26514">
        <w:rPr>
          <w:rStyle w:val="XMLname"/>
        </w:rPr>
        <w:t>LOINC 2.16.840.1.113883.6.1</w:t>
      </w:r>
      <w:r w:rsidRPr="00D26514">
        <w:t>) (CONF:8161).</w:t>
      </w:r>
    </w:p>
    <w:p w14:paraId="19F84DE1"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title</w:t>
      </w:r>
      <w:r w:rsidRPr="00D26514">
        <w:t xml:space="preserve"> (CONF:8162).</w:t>
      </w:r>
    </w:p>
    <w:p w14:paraId="65D062B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text</w:t>
      </w:r>
      <w:r w:rsidRPr="00D26514">
        <w:t xml:space="preserve"> (CONF:8163).</w:t>
      </w:r>
    </w:p>
    <w:p w14:paraId="0667E63E"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w:t>
      </w:r>
      <w:proofErr w:type="gramStart"/>
      <w:r w:rsidRPr="00D26514">
        <w:t>0..</w:t>
      </w:r>
      <w:proofErr w:type="gramEnd"/>
      <w:r w:rsidRPr="00D26514">
        <w:t xml:space="preserve">*] </w:t>
      </w:r>
      <w:r w:rsidRPr="00D26514">
        <w:rPr>
          <w:rStyle w:val="XMLnameBold"/>
        </w:rPr>
        <w:t>entry</w:t>
      </w:r>
      <w:r w:rsidRPr="00D26514">
        <w:t xml:space="preserve"> (CONF:CRC-xxx) such that it</w:t>
      </w:r>
    </w:p>
    <w:p w14:paraId="5AF8913E"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bCs w:val="0"/>
          <w:u w:val="single"/>
        </w:rPr>
        <w:t>Problem Observation - Cardiac</w:t>
      </w:r>
      <w:r w:rsidR="005F3FB5" w:rsidRPr="00D26514">
        <w:t xml:space="preserve"> </w:t>
      </w:r>
      <w:r w:rsidRPr="00D26514">
        <w:rPr>
          <w:rStyle w:val="XMLname"/>
        </w:rPr>
        <w:t>(</w:t>
      </w:r>
      <w:r w:rsidRPr="00D26514">
        <w:rPr>
          <w:rFonts w:ascii="Courier New" w:hAnsi="Courier New" w:cs="TimesNewRomanPSMT"/>
          <w:sz w:val="20"/>
        </w:rPr>
        <w:t>1.3.6.1.4.1.19376.1.4.1.4.9</w:t>
      </w:r>
      <w:r w:rsidRPr="00D26514">
        <w:rPr>
          <w:rStyle w:val="XMLname"/>
        </w:rPr>
        <w:t>)</w:t>
      </w:r>
      <w:r w:rsidRPr="00D26514">
        <w:t xml:space="preserve"> (CONF:CRC-xxx).</w:t>
      </w:r>
    </w:p>
    <w:p w14:paraId="0CE8E49F" w14:textId="77777777" w:rsidR="00875076" w:rsidRPr="00D26514" w:rsidRDefault="00875076" w:rsidP="00736B5B">
      <w:pPr>
        <w:numPr>
          <w:ilvl w:val="0"/>
          <w:numId w:val="14"/>
        </w:numPr>
        <w:spacing w:before="0" w:after="40" w:line="260" w:lineRule="exact"/>
        <w:rPr>
          <w:szCs w:val="13"/>
        </w:rPr>
      </w:pPr>
      <w:r w:rsidRPr="00EA3BCB">
        <w:rPr>
          <w:rStyle w:val="BodyTextChar"/>
          <w:rFonts w:ascii="Bookman Old Style" w:hAnsi="Bookman Old Style"/>
          <w:sz w:val="20"/>
        </w:rPr>
        <w:t>MAY</w:t>
      </w:r>
      <w:r w:rsidRPr="00EA3BCB">
        <w:t> </w:t>
      </w:r>
      <w:r w:rsidRPr="00D26514">
        <w:rPr>
          <w:szCs w:val="13"/>
        </w:rPr>
        <w:t>contain zero or more [</w:t>
      </w:r>
      <w:proofErr w:type="gramStart"/>
      <w:r w:rsidRPr="00D26514">
        <w:rPr>
          <w:szCs w:val="13"/>
        </w:rPr>
        <w:t>0..</w:t>
      </w:r>
      <w:proofErr w:type="gramEnd"/>
      <w:r w:rsidRPr="00D26514">
        <w:rPr>
          <w:szCs w:val="13"/>
        </w:rPr>
        <w:t>*]</w:t>
      </w:r>
      <w:r w:rsidRPr="00D26514">
        <w:t> </w:t>
      </w:r>
      <w:r w:rsidRPr="00D26514">
        <w:rPr>
          <w:rFonts w:ascii="Courier New" w:hAnsi="Courier New" w:cs="Courier New"/>
          <w:b/>
          <w:bCs/>
        </w:rPr>
        <w:t>entry</w:t>
      </w:r>
      <w:r w:rsidRPr="00D26514">
        <w:t> </w:t>
      </w:r>
      <w:r w:rsidRPr="00D26514">
        <w:rPr>
          <w:szCs w:val="13"/>
        </w:rPr>
        <w:t>(CONF:CRC-xxx) such that it</w:t>
      </w:r>
    </w:p>
    <w:p w14:paraId="5D976D38" w14:textId="77777777" w:rsidR="00875076" w:rsidRPr="00D26514" w:rsidRDefault="00875076" w:rsidP="00736B5B">
      <w:pPr>
        <w:numPr>
          <w:ilvl w:val="1"/>
          <w:numId w:val="14"/>
        </w:numPr>
        <w:spacing w:before="0" w:after="40" w:line="260" w:lineRule="exact"/>
        <w:rPr>
          <w:szCs w:val="13"/>
        </w:rPr>
      </w:pPr>
      <w:r w:rsidRPr="00EA3BCB">
        <w:rPr>
          <w:rStyle w:val="BodyTextChar"/>
          <w:rFonts w:ascii="Bookman Old Style" w:hAnsi="Bookman Old Style"/>
          <w:sz w:val="20"/>
        </w:rPr>
        <w:t>SHALL</w:t>
      </w:r>
      <w:r w:rsidRPr="00EA3BCB">
        <w:t> </w:t>
      </w:r>
      <w:r w:rsidRPr="00D26514">
        <w:rPr>
          <w:szCs w:val="13"/>
        </w:rPr>
        <w:t>contain exactly one [</w:t>
      </w:r>
      <w:proofErr w:type="gramStart"/>
      <w:r w:rsidRPr="00D26514">
        <w:rPr>
          <w:szCs w:val="13"/>
        </w:rPr>
        <w:t>1..</w:t>
      </w:r>
      <w:proofErr w:type="gramEnd"/>
      <w:r w:rsidRPr="00D26514">
        <w:rPr>
          <w:szCs w:val="13"/>
        </w:rPr>
        <w:t>1]</w:t>
      </w:r>
      <w:r w:rsidRPr="00D26514">
        <w:t> </w:t>
      </w:r>
      <w:r w:rsidRPr="00D26514">
        <w:rPr>
          <w:rFonts w:ascii="Courier New" w:hAnsi="Courier New" w:cs="Courier New"/>
          <w:b/>
          <w:bCs/>
          <w:sz w:val="20"/>
          <w:u w:val="single"/>
        </w:rPr>
        <w:t>Procedure Activity</w:t>
      </w:r>
      <w:r w:rsidRPr="00D26514">
        <w:rPr>
          <w:rFonts w:ascii="Courier New" w:hAnsi="Courier New" w:cs="Courier New"/>
          <w:b/>
          <w:bCs/>
          <w:sz w:val="20"/>
        </w:rPr>
        <w:t xml:space="preserve"> Observation</w:t>
      </w:r>
      <w:r w:rsidRPr="00D26514">
        <w:t> </w:t>
      </w:r>
      <w:r w:rsidRPr="00EA3BCB">
        <w:rPr>
          <w:rFonts w:ascii="Courier New" w:hAnsi="Courier New"/>
          <w:sz w:val="20"/>
        </w:rPr>
        <w:t>(</w:t>
      </w:r>
      <w:r w:rsidRPr="00D26514">
        <w:rPr>
          <w:rFonts w:ascii="Courier New" w:hAnsi="Courier New" w:cs="Courier New"/>
          <w:sz w:val="20"/>
        </w:rPr>
        <w:t>2.16.840.1.113883.10.20.22.4.13</w:t>
      </w:r>
      <w:r w:rsidRPr="00EA3BCB">
        <w:rPr>
          <w:rFonts w:ascii="Courier New" w:hAnsi="Courier New"/>
          <w:sz w:val="20"/>
        </w:rPr>
        <w:t>)</w:t>
      </w:r>
      <w:r w:rsidRPr="00D26514">
        <w:t> </w:t>
      </w:r>
      <w:r w:rsidRPr="00D26514">
        <w:rPr>
          <w:szCs w:val="13"/>
        </w:rPr>
        <w:t>(CONF:CRC-xxx).</w:t>
      </w:r>
    </w:p>
    <w:p w14:paraId="1545E5CC"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w:t>
      </w:r>
      <w:proofErr w:type="gramStart"/>
      <w:r w:rsidRPr="00D26514">
        <w:t>0..</w:t>
      </w:r>
      <w:proofErr w:type="gramEnd"/>
      <w:r w:rsidRPr="00D26514">
        <w:t xml:space="preserve">*] </w:t>
      </w:r>
      <w:r w:rsidRPr="00D26514">
        <w:rPr>
          <w:rStyle w:val="XMLnameBold"/>
        </w:rPr>
        <w:t>entry</w:t>
      </w:r>
      <w:r w:rsidRPr="00D26514">
        <w:t xml:space="preserve"> (CONF:CRC-xxx) such that it</w:t>
      </w:r>
    </w:p>
    <w:p w14:paraId="358D7E87"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HyperlinkCourierBold"/>
          <w:color w:val="auto"/>
        </w:rPr>
        <w:t>Procedure Activity Procedure</w:t>
      </w:r>
      <w:r w:rsidRPr="00D26514">
        <w:rPr>
          <w:rStyle w:val="XMLname"/>
        </w:rPr>
        <w:t xml:space="preserve"> (2.16.840.1.113883.10.20.22.4.14)</w:t>
      </w:r>
      <w:r w:rsidRPr="00D26514">
        <w:t xml:space="preserve"> (CONF:CRC-xxx).</w:t>
      </w:r>
    </w:p>
    <w:p w14:paraId="103BDC75" w14:textId="77777777" w:rsidR="00875076" w:rsidRPr="00EA3BCB" w:rsidRDefault="00875076" w:rsidP="003A4080">
      <w:pPr>
        <w:pStyle w:val="BodyText"/>
      </w:pPr>
    </w:p>
    <w:p w14:paraId="63853F0E" w14:textId="77777777" w:rsidR="00875076" w:rsidRPr="00D26514" w:rsidRDefault="00875076" w:rsidP="00875076">
      <w:pPr>
        <w:pStyle w:val="Example"/>
        <w:rPr>
          <w:lang w:val="en-US"/>
        </w:rPr>
      </w:pPr>
      <w:r w:rsidRPr="00D26514">
        <w:rPr>
          <w:lang w:val="en-US"/>
        </w:rPr>
        <w:lastRenderedPageBreak/>
        <w:t xml:space="preserve">&lt;section&gt; </w:t>
      </w:r>
    </w:p>
    <w:p w14:paraId="09D0F207" w14:textId="77777777" w:rsidR="00875076" w:rsidRPr="00D26514" w:rsidRDefault="00875076" w:rsidP="00875076">
      <w:pPr>
        <w:pStyle w:val="Example"/>
        <w:rPr>
          <w:lang w:val="en-US"/>
        </w:rPr>
      </w:pPr>
      <w:r w:rsidRPr="00D26514">
        <w:rPr>
          <w:lang w:val="en-US"/>
        </w:rPr>
        <w:t xml:space="preserve">  &lt;templateId root="1.3.6.1.4.1.19376.1.4.1.2.17"/&gt; </w:t>
      </w:r>
    </w:p>
    <w:p w14:paraId="2FE1A646" w14:textId="77777777" w:rsidR="00875076" w:rsidRPr="00D26514" w:rsidRDefault="00875076" w:rsidP="00875076">
      <w:pPr>
        <w:pStyle w:val="Example"/>
        <w:rPr>
          <w:lang w:val="en-US"/>
        </w:rPr>
      </w:pPr>
      <w:r w:rsidRPr="00D26514">
        <w:rPr>
          <w:lang w:val="en-US"/>
        </w:rPr>
        <w:t xml:space="preserve">  &lt;templateId root="2.16.840.1.113883.10.20.22.2.39"/&gt; </w:t>
      </w:r>
    </w:p>
    <w:p w14:paraId="7EB499F3" w14:textId="77777777" w:rsidR="00875076" w:rsidRPr="00D26514" w:rsidRDefault="00875076" w:rsidP="00875076">
      <w:pPr>
        <w:pStyle w:val="Example"/>
        <w:rPr>
          <w:lang w:val="en-US"/>
        </w:rPr>
      </w:pPr>
      <w:r w:rsidRPr="00D26514">
        <w:rPr>
          <w:lang w:val="en-US"/>
        </w:rPr>
        <w:t xml:space="preserve">  &lt;code code="11329-0" codeSystem="2.16.840.1.113883.6.1" </w:t>
      </w:r>
    </w:p>
    <w:p w14:paraId="71830D44" w14:textId="77777777" w:rsidR="00875076" w:rsidRPr="00D26514" w:rsidRDefault="00875076" w:rsidP="00875076">
      <w:pPr>
        <w:pStyle w:val="Example"/>
        <w:rPr>
          <w:lang w:val="en-US"/>
        </w:rPr>
      </w:pPr>
      <w:r w:rsidRPr="00D26514">
        <w:rPr>
          <w:lang w:val="en-US"/>
        </w:rPr>
        <w:t xml:space="preserve">        codeSystemName="LOINC" </w:t>
      </w:r>
    </w:p>
    <w:p w14:paraId="4BA0CBA2" w14:textId="77777777" w:rsidR="00875076" w:rsidRPr="00D26514" w:rsidRDefault="00875076" w:rsidP="00875076">
      <w:pPr>
        <w:pStyle w:val="Example"/>
        <w:rPr>
          <w:lang w:val="en-US"/>
        </w:rPr>
      </w:pPr>
      <w:r w:rsidRPr="00D26514">
        <w:rPr>
          <w:lang w:val="en-US"/>
        </w:rPr>
        <w:t xml:space="preserve">        displayName="MEDICAL (GENERAL) HISTORY"/&gt; </w:t>
      </w:r>
    </w:p>
    <w:p w14:paraId="72B0EF46" w14:textId="77777777" w:rsidR="00875076" w:rsidRPr="00D26514" w:rsidRDefault="00875076" w:rsidP="00875076">
      <w:pPr>
        <w:pStyle w:val="Example"/>
        <w:rPr>
          <w:lang w:val="en-US"/>
        </w:rPr>
      </w:pPr>
      <w:r w:rsidRPr="00D26514">
        <w:rPr>
          <w:lang w:val="en-US"/>
        </w:rPr>
        <w:t xml:space="preserve">  &lt;title&gt;MEDICAL (GENERAL) HISTORY&lt;/title&gt; </w:t>
      </w:r>
    </w:p>
    <w:p w14:paraId="08D84014" w14:textId="77777777" w:rsidR="00875076" w:rsidRPr="00D26514" w:rsidRDefault="00875076" w:rsidP="00875076">
      <w:pPr>
        <w:pStyle w:val="Example"/>
        <w:rPr>
          <w:lang w:val="en-US"/>
        </w:rPr>
      </w:pPr>
      <w:r w:rsidRPr="00D26514">
        <w:rPr>
          <w:lang w:val="en-US"/>
        </w:rPr>
        <w:t xml:space="preserve">  &lt;text&gt; </w:t>
      </w:r>
    </w:p>
    <w:p w14:paraId="6B1EE541" w14:textId="77777777" w:rsidR="00875076" w:rsidRPr="00D26514" w:rsidRDefault="00875076" w:rsidP="00875076">
      <w:pPr>
        <w:pStyle w:val="Example"/>
        <w:rPr>
          <w:lang w:val="en-US"/>
        </w:rPr>
      </w:pPr>
      <w:r w:rsidRPr="00D26514">
        <w:rPr>
          <w:lang w:val="en-US"/>
        </w:rPr>
        <w:t xml:space="preserve">    &lt;list listType="ordered"&gt; </w:t>
      </w:r>
    </w:p>
    <w:p w14:paraId="1B4DCBFA" w14:textId="77777777" w:rsidR="00875076" w:rsidRPr="00D26514" w:rsidRDefault="00875076" w:rsidP="00875076">
      <w:pPr>
        <w:pStyle w:val="Example"/>
        <w:rPr>
          <w:lang w:val="en-US"/>
        </w:rPr>
      </w:pPr>
      <w:r w:rsidRPr="00D26514">
        <w:rPr>
          <w:lang w:val="en-US"/>
        </w:rPr>
        <w:t xml:space="preserve">      </w:t>
      </w:r>
    </w:p>
    <w:p w14:paraId="1296F5E3" w14:textId="77777777" w:rsidR="00875076" w:rsidRPr="00D26514" w:rsidRDefault="00875076" w:rsidP="00875076">
      <w:pPr>
        <w:pStyle w:val="Example"/>
        <w:rPr>
          <w:lang w:val="en-US"/>
        </w:rPr>
      </w:pPr>
      <w:r w:rsidRPr="00D26514">
        <w:rPr>
          <w:lang w:val="en-US"/>
        </w:rPr>
        <w:t xml:space="preserve">      &lt;item&gt;Patient has had a recent issue with chest pain that does </w:t>
      </w:r>
      <w:r w:rsidRPr="00D26514">
        <w:rPr>
          <w:lang w:val="en-US"/>
        </w:rPr>
        <w:tab/>
        <w:t xml:space="preserve">            </w:t>
      </w:r>
      <w:r w:rsidRPr="00D26514">
        <w:rPr>
          <w:lang w:val="en-US"/>
        </w:rPr>
        <w:tab/>
        <w:t xml:space="preserve">     not seem to be related to any particular </w:t>
      </w:r>
      <w:proofErr w:type="gramStart"/>
      <w:r w:rsidRPr="00D26514">
        <w:rPr>
          <w:lang w:val="en-US"/>
        </w:rPr>
        <w:t>cause.&lt;</w:t>
      </w:r>
      <w:proofErr w:type="gramEnd"/>
      <w:r w:rsidRPr="00D26514">
        <w:rPr>
          <w:lang w:val="en-US"/>
        </w:rPr>
        <w:t>/item&gt;</w:t>
      </w:r>
    </w:p>
    <w:p w14:paraId="4463C48E" w14:textId="77777777" w:rsidR="00875076" w:rsidRPr="00D26514" w:rsidRDefault="00875076" w:rsidP="00875076">
      <w:pPr>
        <w:pStyle w:val="Example"/>
        <w:rPr>
          <w:lang w:val="en-US"/>
        </w:rPr>
      </w:pPr>
      <w:r w:rsidRPr="00D26514">
        <w:rPr>
          <w:lang w:val="en-US"/>
        </w:rPr>
        <w:t xml:space="preserve">      &lt;item&gt;Previous concerns of heart disease were actually     </w:t>
      </w:r>
      <w:r w:rsidRPr="00D26514">
        <w:rPr>
          <w:lang w:val="en-US"/>
        </w:rPr>
        <w:tab/>
      </w:r>
      <w:r w:rsidRPr="00D26514">
        <w:rPr>
          <w:lang w:val="en-US"/>
        </w:rPr>
        <w:tab/>
        <w:t xml:space="preserve">     related to other </w:t>
      </w:r>
      <w:proofErr w:type="gramStart"/>
      <w:r w:rsidRPr="00D26514">
        <w:rPr>
          <w:lang w:val="en-US"/>
        </w:rPr>
        <w:t>causes.&lt;</w:t>
      </w:r>
      <w:proofErr w:type="gramEnd"/>
      <w:r w:rsidRPr="00D26514">
        <w:rPr>
          <w:lang w:val="en-US"/>
        </w:rPr>
        <w:t xml:space="preserve">/item&gt;  </w:t>
      </w:r>
    </w:p>
    <w:p w14:paraId="4278532D" w14:textId="77777777" w:rsidR="00875076" w:rsidRPr="00D26514" w:rsidRDefault="00875076" w:rsidP="00875076">
      <w:pPr>
        <w:pStyle w:val="Example"/>
        <w:rPr>
          <w:lang w:val="en-US"/>
        </w:rPr>
      </w:pPr>
      <w:r w:rsidRPr="00D26514">
        <w:rPr>
          <w:lang w:val="en-US"/>
        </w:rPr>
        <w:t xml:space="preserve">      &lt;item&gt;Patient had recent weight gain due to sedentary lifestyle and </w:t>
      </w:r>
    </w:p>
    <w:p w14:paraId="1D1BCC27" w14:textId="77777777" w:rsidR="00875076" w:rsidRPr="00D26514" w:rsidRDefault="00875076" w:rsidP="00875076">
      <w:pPr>
        <w:pStyle w:val="Example"/>
        <w:rPr>
          <w:lang w:val="en-US"/>
        </w:rPr>
      </w:pPr>
      <w:r w:rsidRPr="00D26514">
        <w:rPr>
          <w:lang w:val="en-US"/>
        </w:rPr>
        <w:t xml:space="preserve">            new </w:t>
      </w:r>
      <w:proofErr w:type="gramStart"/>
      <w:r w:rsidRPr="00D26514">
        <w:rPr>
          <w:lang w:val="en-US"/>
        </w:rPr>
        <w:t>job.&lt;</w:t>
      </w:r>
      <w:proofErr w:type="gramEnd"/>
      <w:r w:rsidRPr="00D26514">
        <w:rPr>
          <w:lang w:val="en-US"/>
        </w:rPr>
        <w:t xml:space="preserve">/item&gt; </w:t>
      </w:r>
    </w:p>
    <w:p w14:paraId="4E73AFBC" w14:textId="77777777" w:rsidR="00875076" w:rsidRPr="00D26514" w:rsidRDefault="00875076" w:rsidP="00875076">
      <w:pPr>
        <w:pStyle w:val="Example"/>
        <w:rPr>
          <w:lang w:val="en-US"/>
        </w:rPr>
      </w:pPr>
      <w:r w:rsidRPr="00D26514">
        <w:rPr>
          <w:lang w:val="en-US"/>
        </w:rPr>
        <w:t xml:space="preserve">    &lt;/list&gt; </w:t>
      </w:r>
    </w:p>
    <w:p w14:paraId="4729A8A5" w14:textId="77777777" w:rsidR="00875076" w:rsidRPr="00D26514" w:rsidRDefault="00875076" w:rsidP="00875076">
      <w:pPr>
        <w:pStyle w:val="Example"/>
        <w:rPr>
          <w:lang w:val="en-US"/>
        </w:rPr>
      </w:pPr>
      <w:r w:rsidRPr="00D26514">
        <w:rPr>
          <w:lang w:val="en-US"/>
        </w:rPr>
        <w:t xml:space="preserve">  &lt;/text&gt; </w:t>
      </w:r>
    </w:p>
    <w:p w14:paraId="2437AA9E" w14:textId="77777777" w:rsidR="00875076" w:rsidRPr="00D26514" w:rsidRDefault="00875076" w:rsidP="00875076">
      <w:pPr>
        <w:pStyle w:val="Example"/>
        <w:rPr>
          <w:lang w:val="en-US"/>
        </w:rPr>
      </w:pPr>
      <w:r w:rsidRPr="00D26514">
        <w:rPr>
          <w:lang w:val="en-US"/>
        </w:rPr>
        <w:t xml:space="preserve">  &lt;entry&gt;</w:t>
      </w:r>
    </w:p>
    <w:p w14:paraId="06993FBA" w14:textId="77777777" w:rsidR="00875076" w:rsidRPr="00D26514" w:rsidRDefault="00875076" w:rsidP="00875076">
      <w:pPr>
        <w:pStyle w:val="Example"/>
        <w:rPr>
          <w:lang w:val="en-US"/>
        </w:rPr>
      </w:pPr>
      <w:r w:rsidRPr="00D26514">
        <w:rPr>
          <w:lang w:val="en-US"/>
        </w:rPr>
        <w:t xml:space="preserve">    &lt;observation classCode</w:t>
      </w:r>
      <w:proofErr w:type="gramStart"/>
      <w:r w:rsidRPr="00D26514">
        <w:rPr>
          <w:lang w:val="en-US"/>
        </w:rPr>
        <w:t>=”OBS</w:t>
      </w:r>
      <w:proofErr w:type="gramEnd"/>
      <w:r w:rsidRPr="00D26514">
        <w:rPr>
          <w:lang w:val="en-US"/>
        </w:rPr>
        <w:t xml:space="preserve">” moodCode=”EVN”&gt; </w:t>
      </w:r>
    </w:p>
    <w:p w14:paraId="402E6B42" w14:textId="77777777" w:rsidR="00875076" w:rsidRPr="00D26514" w:rsidRDefault="00875076" w:rsidP="00875076">
      <w:pPr>
        <w:pStyle w:val="Example"/>
        <w:rPr>
          <w:lang w:val="en-US"/>
        </w:rPr>
      </w:pPr>
      <w:r w:rsidRPr="00D26514">
        <w:rPr>
          <w:lang w:val="en-US"/>
        </w:rPr>
        <w:t xml:space="preserve">      &lt;templateId root=”1.3.6.1.4.1.19376.1.4.1.9”/&gt;</w:t>
      </w:r>
    </w:p>
    <w:p w14:paraId="4FD58EA7" w14:textId="77777777" w:rsidR="00875076" w:rsidRPr="00D26514" w:rsidRDefault="00875076" w:rsidP="00875076">
      <w:pPr>
        <w:pStyle w:val="Example"/>
        <w:rPr>
          <w:lang w:val="en-US"/>
        </w:rPr>
      </w:pPr>
      <w:r w:rsidRPr="00D26514">
        <w:rPr>
          <w:lang w:val="en-US"/>
        </w:rPr>
        <w:t xml:space="preserve">      &lt;id root</w:t>
      </w:r>
      <w:proofErr w:type="gramStart"/>
      <w:r w:rsidRPr="00D26514">
        <w:rPr>
          <w:lang w:val="en-US"/>
        </w:rPr>
        <w:t>=”xyz</w:t>
      </w:r>
      <w:proofErr w:type="gramEnd"/>
      <w:r w:rsidRPr="00D26514">
        <w:rPr>
          <w:lang w:val="en-US"/>
        </w:rPr>
        <w:t>”/&gt;</w:t>
      </w:r>
    </w:p>
    <w:p w14:paraId="4ECE880A" w14:textId="77777777" w:rsidR="00875076" w:rsidRPr="00D26514" w:rsidRDefault="00875076" w:rsidP="00875076">
      <w:pPr>
        <w:pStyle w:val="Example"/>
        <w:rPr>
          <w:lang w:val="en-US"/>
        </w:rPr>
      </w:pPr>
      <w:r w:rsidRPr="00D26514">
        <w:rPr>
          <w:lang w:val="en-US"/>
        </w:rPr>
        <w:t xml:space="preserve">      …</w:t>
      </w:r>
    </w:p>
    <w:p w14:paraId="6445CCA2" w14:textId="77777777" w:rsidR="00875076" w:rsidRPr="00D26514" w:rsidRDefault="00875076" w:rsidP="00875076">
      <w:pPr>
        <w:pStyle w:val="Example"/>
        <w:rPr>
          <w:lang w:val="en-US"/>
        </w:rPr>
      </w:pPr>
      <w:r w:rsidRPr="00D26514">
        <w:rPr>
          <w:lang w:val="en-US"/>
        </w:rPr>
        <w:t xml:space="preserve">    &lt;/observation&gt;</w:t>
      </w:r>
    </w:p>
    <w:p w14:paraId="64C85D5B" w14:textId="77777777" w:rsidR="00875076" w:rsidRPr="00D26514" w:rsidRDefault="00875076" w:rsidP="00875076">
      <w:pPr>
        <w:pStyle w:val="Example"/>
        <w:rPr>
          <w:lang w:val="en-US"/>
        </w:rPr>
      </w:pPr>
      <w:r w:rsidRPr="00D26514">
        <w:rPr>
          <w:lang w:val="en-US"/>
        </w:rPr>
        <w:t xml:space="preserve">  &lt;/entry&gt;</w:t>
      </w:r>
    </w:p>
    <w:p w14:paraId="75B26B95" w14:textId="77777777" w:rsidR="00875076" w:rsidRPr="00D26514" w:rsidRDefault="00875076" w:rsidP="00875076">
      <w:pPr>
        <w:pStyle w:val="Example"/>
        <w:rPr>
          <w:lang w:val="en-US"/>
        </w:rPr>
      </w:pPr>
      <w:r w:rsidRPr="00D26514">
        <w:rPr>
          <w:lang w:val="en-US"/>
        </w:rPr>
        <w:t xml:space="preserve">  &lt;/entry&gt;</w:t>
      </w:r>
    </w:p>
    <w:p w14:paraId="58D6392D" w14:textId="77777777" w:rsidR="00875076" w:rsidRPr="00D26514" w:rsidRDefault="00875076" w:rsidP="00875076">
      <w:pPr>
        <w:pStyle w:val="Example"/>
        <w:rPr>
          <w:lang w:val="en-US"/>
        </w:rPr>
      </w:pPr>
      <w:r w:rsidRPr="00D26514">
        <w:rPr>
          <w:lang w:val="en-US"/>
        </w:rPr>
        <w:t xml:space="preserve">    &lt;observation classCode="PROC" moodCode="EVN"&gt;</w:t>
      </w:r>
    </w:p>
    <w:p w14:paraId="2D5C4B8A" w14:textId="77777777" w:rsidR="00875076" w:rsidRPr="00D26514" w:rsidRDefault="00875076" w:rsidP="00875076">
      <w:pPr>
        <w:pStyle w:val="Example"/>
        <w:rPr>
          <w:lang w:val="en-US"/>
        </w:rPr>
      </w:pPr>
      <w:r w:rsidRPr="00D26514">
        <w:rPr>
          <w:lang w:val="en-US"/>
        </w:rPr>
        <w:t xml:space="preserve">      &lt;templateId root="2.16.840.1.113883.10.20.22.4.14"/&gt;</w:t>
      </w:r>
    </w:p>
    <w:p w14:paraId="48CABEF4" w14:textId="77777777" w:rsidR="00875076" w:rsidRPr="00D26514" w:rsidRDefault="00875076" w:rsidP="00875076">
      <w:pPr>
        <w:pStyle w:val="Example"/>
        <w:rPr>
          <w:lang w:val="en-US"/>
        </w:rPr>
      </w:pPr>
      <w:r w:rsidRPr="00D26514">
        <w:rPr>
          <w:lang w:val="en-US"/>
        </w:rPr>
        <w:t xml:space="preserve">      </w:t>
      </w:r>
      <w:proofErr w:type="gramStart"/>
      <w:r w:rsidRPr="00D26514">
        <w:rPr>
          <w:lang w:val="en-US"/>
        </w:rPr>
        <w:t>&lt;!--</w:t>
      </w:r>
      <w:proofErr w:type="gramEnd"/>
      <w:r w:rsidRPr="00D26514">
        <w:rPr>
          <w:lang w:val="en-US"/>
        </w:rPr>
        <w:t xml:space="preserve"> Procedure Activity Procedure template --&gt;</w:t>
      </w:r>
    </w:p>
    <w:p w14:paraId="250C7DF8" w14:textId="77777777" w:rsidR="00875076" w:rsidRPr="00D26514" w:rsidRDefault="00875076" w:rsidP="00875076">
      <w:pPr>
        <w:pStyle w:val="Example"/>
        <w:rPr>
          <w:lang w:val="en-US"/>
        </w:rPr>
      </w:pPr>
      <w:r w:rsidRPr="00D26514">
        <w:rPr>
          <w:lang w:val="en-US"/>
        </w:rPr>
        <w:t xml:space="preserve">      ...</w:t>
      </w:r>
    </w:p>
    <w:p w14:paraId="6B495913" w14:textId="77777777" w:rsidR="00875076" w:rsidRPr="00D26514" w:rsidRDefault="00875076" w:rsidP="00875076">
      <w:pPr>
        <w:pStyle w:val="Example"/>
        <w:rPr>
          <w:lang w:val="en-US"/>
        </w:rPr>
      </w:pPr>
      <w:r w:rsidRPr="00D26514">
        <w:rPr>
          <w:lang w:val="en-US"/>
        </w:rPr>
        <w:t xml:space="preserve">    &lt;/observation&gt;</w:t>
      </w:r>
    </w:p>
    <w:p w14:paraId="77EB20C4" w14:textId="77777777" w:rsidR="00875076" w:rsidRPr="00D26514" w:rsidRDefault="00875076" w:rsidP="00875076">
      <w:pPr>
        <w:pStyle w:val="Example"/>
        <w:rPr>
          <w:lang w:val="en-US"/>
        </w:rPr>
      </w:pPr>
      <w:r w:rsidRPr="00D26514">
        <w:rPr>
          <w:lang w:val="en-US"/>
        </w:rPr>
        <w:t xml:space="preserve">  &lt;/entry&gt;</w:t>
      </w:r>
    </w:p>
    <w:p w14:paraId="1254EA94" w14:textId="77777777" w:rsidR="00875076" w:rsidRPr="00D26514" w:rsidRDefault="00875076" w:rsidP="00875076">
      <w:pPr>
        <w:pStyle w:val="Example"/>
        <w:rPr>
          <w:lang w:val="en-US"/>
        </w:rPr>
      </w:pPr>
      <w:r w:rsidRPr="00D26514">
        <w:rPr>
          <w:lang w:val="en-US"/>
        </w:rPr>
        <w:t xml:space="preserve">  &lt;/entry&gt;</w:t>
      </w:r>
    </w:p>
    <w:p w14:paraId="5EB7EE7B" w14:textId="77777777" w:rsidR="00875076" w:rsidRPr="00D26514" w:rsidRDefault="00875076" w:rsidP="00875076">
      <w:pPr>
        <w:pStyle w:val="Example"/>
        <w:rPr>
          <w:lang w:val="en-US"/>
        </w:rPr>
      </w:pPr>
      <w:r w:rsidRPr="00D26514">
        <w:rPr>
          <w:lang w:val="en-US"/>
        </w:rPr>
        <w:t xml:space="preserve">    &lt;observation classCode="OBS" moodCode="EVN"&gt;</w:t>
      </w:r>
    </w:p>
    <w:p w14:paraId="5144BFCC" w14:textId="77777777" w:rsidR="00875076" w:rsidRPr="00D26514" w:rsidRDefault="00875076" w:rsidP="00875076">
      <w:pPr>
        <w:pStyle w:val="Example"/>
        <w:rPr>
          <w:lang w:val="en-US"/>
        </w:rPr>
      </w:pPr>
      <w:r w:rsidRPr="00D26514">
        <w:rPr>
          <w:lang w:val="en-US"/>
        </w:rPr>
        <w:t xml:space="preserve">      &lt;templateId root="2.16.840.1.113883.10.20.22.4.13"/&gt;</w:t>
      </w:r>
    </w:p>
    <w:p w14:paraId="557ECA27" w14:textId="77777777" w:rsidR="00875076" w:rsidRPr="00D26514" w:rsidRDefault="00875076" w:rsidP="00875076">
      <w:pPr>
        <w:pStyle w:val="Example"/>
        <w:rPr>
          <w:lang w:val="en-US"/>
        </w:rPr>
      </w:pPr>
      <w:r w:rsidRPr="00D26514">
        <w:rPr>
          <w:lang w:val="en-US"/>
        </w:rPr>
        <w:t xml:space="preserve">      </w:t>
      </w:r>
      <w:proofErr w:type="gramStart"/>
      <w:r w:rsidRPr="00D26514">
        <w:rPr>
          <w:lang w:val="en-US"/>
        </w:rPr>
        <w:t>&lt;!--</w:t>
      </w:r>
      <w:proofErr w:type="gramEnd"/>
      <w:r w:rsidRPr="00D26514">
        <w:rPr>
          <w:lang w:val="en-US"/>
        </w:rPr>
        <w:t xml:space="preserve"> Procedure Activity Observation template --&gt;</w:t>
      </w:r>
    </w:p>
    <w:p w14:paraId="7C1E1A39" w14:textId="77777777" w:rsidR="00875076" w:rsidRPr="00D26514" w:rsidRDefault="00875076" w:rsidP="00875076">
      <w:pPr>
        <w:pStyle w:val="Example"/>
        <w:rPr>
          <w:lang w:val="en-US"/>
        </w:rPr>
      </w:pPr>
      <w:r w:rsidRPr="00D26514">
        <w:rPr>
          <w:lang w:val="en-US"/>
        </w:rPr>
        <w:t xml:space="preserve">      ...</w:t>
      </w:r>
    </w:p>
    <w:p w14:paraId="29E0F7AB" w14:textId="77777777" w:rsidR="00875076" w:rsidRPr="00D26514" w:rsidRDefault="00875076" w:rsidP="00875076">
      <w:pPr>
        <w:pStyle w:val="Example"/>
        <w:rPr>
          <w:lang w:val="en-US"/>
        </w:rPr>
      </w:pPr>
      <w:r w:rsidRPr="00D26514">
        <w:rPr>
          <w:lang w:val="en-US"/>
        </w:rPr>
        <w:t xml:space="preserve">    &lt;/observation&gt;</w:t>
      </w:r>
    </w:p>
    <w:p w14:paraId="368A1172" w14:textId="77777777" w:rsidR="00875076" w:rsidRPr="00D26514" w:rsidRDefault="00875076" w:rsidP="00875076">
      <w:pPr>
        <w:pStyle w:val="Example"/>
        <w:rPr>
          <w:lang w:val="en-US"/>
        </w:rPr>
      </w:pPr>
      <w:r w:rsidRPr="00D26514">
        <w:rPr>
          <w:lang w:val="en-US"/>
        </w:rPr>
        <w:t xml:space="preserve">  &lt;/entry&gt;</w:t>
      </w:r>
    </w:p>
    <w:p w14:paraId="69CC1056" w14:textId="77777777" w:rsidR="00875076" w:rsidRPr="00D26514" w:rsidRDefault="00875076" w:rsidP="00875076">
      <w:pPr>
        <w:pStyle w:val="Example"/>
        <w:rPr>
          <w:lang w:val="en-US"/>
        </w:rPr>
      </w:pPr>
      <w:r w:rsidRPr="00D26514">
        <w:rPr>
          <w:lang w:val="en-US"/>
        </w:rPr>
        <w:t>&lt;/section&gt;</w:t>
      </w:r>
    </w:p>
    <w:p w14:paraId="549BAFD9" w14:textId="77777777" w:rsidR="00875076" w:rsidRPr="00D26514" w:rsidRDefault="00875076" w:rsidP="00875076">
      <w:pPr>
        <w:pStyle w:val="FigureTitle"/>
        <w:rPr>
          <w:rFonts w:eastAsia="?l?r ??’c"/>
          <w:lang w:eastAsia="zh-CN"/>
        </w:rPr>
      </w:pPr>
      <w:r w:rsidRPr="00D26514">
        <w:rPr>
          <w:rFonts w:eastAsia="?l?r ??’c"/>
          <w:lang w:eastAsia="zh-CN"/>
        </w:rPr>
        <w:t xml:space="preserve">Figure </w:t>
      </w:r>
      <w:r w:rsidR="000121FB" w:rsidRPr="00D26514">
        <w:rPr>
          <w:rFonts w:eastAsia="?l?r ??’c"/>
          <w:lang w:eastAsia="zh-CN"/>
        </w:rPr>
        <w:t>Example</w:t>
      </w:r>
      <w:r w:rsidRPr="00D26514">
        <w:rPr>
          <w:rFonts w:eastAsia="?l?r ??’c"/>
          <w:lang w:eastAsia="zh-CN"/>
        </w:rPr>
        <w:t xml:space="preserve">: </w:t>
      </w:r>
      <w:r w:rsidR="000121FB" w:rsidRPr="00D26514">
        <w:rPr>
          <w:rFonts w:eastAsia="?l?r ??’c"/>
          <w:lang w:eastAsia="zh-CN"/>
        </w:rPr>
        <w:t>Example</w:t>
      </w:r>
      <w:r w:rsidRPr="00D26514">
        <w:rPr>
          <w:rFonts w:eastAsia="?l?r ??’c"/>
          <w:lang w:eastAsia="zh-CN"/>
        </w:rPr>
        <w:t xml:space="preserve"> Section example</w:t>
      </w:r>
      <w:r w:rsidR="000121FB" w:rsidRPr="00D26514">
        <w:rPr>
          <w:rFonts w:eastAsia="?l?r ??’c"/>
          <w:lang w:eastAsia="zh-CN"/>
        </w:rPr>
        <w:t>&gt;</w:t>
      </w:r>
    </w:p>
    <w:p w14:paraId="73B5F44A" w14:textId="318D77E4" w:rsidR="00875076" w:rsidRPr="00D26514" w:rsidRDefault="00875076" w:rsidP="00875076">
      <w:pPr>
        <w:pStyle w:val="BodyText"/>
        <w:rPr>
          <w:lang w:eastAsia="x-none"/>
        </w:rPr>
      </w:pPr>
    </w:p>
    <w:p w14:paraId="2669C0A2" w14:textId="77777777" w:rsidR="00A23689" w:rsidRPr="00EA3BCB" w:rsidRDefault="00983131" w:rsidP="00597DB2">
      <w:pPr>
        <w:pStyle w:val="AuthorInstructions"/>
        <w:rPr>
          <w:b/>
        </w:rPr>
      </w:pPr>
      <w:r w:rsidRPr="00EA3BCB">
        <w:rPr>
          <w:b/>
        </w:rPr>
        <w:t>###End Discrete Conformance</w:t>
      </w:r>
      <w:r w:rsidR="00D35F24" w:rsidRPr="00EA3BCB">
        <w:rPr>
          <w:b/>
        </w:rPr>
        <w:t xml:space="preserve"> Format - Section</w:t>
      </w:r>
    </w:p>
    <w:p w14:paraId="420FC32B" w14:textId="77777777" w:rsidR="00B9303B" w:rsidRPr="00D26514" w:rsidRDefault="00B9303B" w:rsidP="00EA3BCB">
      <w:pPr>
        <w:pStyle w:val="Heading3"/>
        <w:numPr>
          <w:ilvl w:val="0"/>
          <w:numId w:val="0"/>
        </w:numPr>
        <w:rPr>
          <w:bCs/>
          <w:noProof w:val="0"/>
        </w:rPr>
      </w:pPr>
      <w:bookmarkStart w:id="289" w:name="_6.2.3.1_Encompassing_Encounter"/>
      <w:bookmarkStart w:id="290" w:name="_6.2.3.1.1_Responsible_Party"/>
      <w:bookmarkStart w:id="291" w:name="_6.2.3.1.2_Health_Care"/>
      <w:bookmarkStart w:id="292" w:name="_Toc345074722"/>
      <w:bookmarkStart w:id="293" w:name="_Toc500238833"/>
      <w:bookmarkEnd w:id="289"/>
      <w:bookmarkEnd w:id="290"/>
      <w:bookmarkEnd w:id="291"/>
      <w:r w:rsidRPr="00D26514">
        <w:rPr>
          <w:bCs/>
          <w:noProof w:val="0"/>
        </w:rPr>
        <w:t>6.3.4</w:t>
      </w:r>
      <w:r w:rsidR="00291725" w:rsidRPr="00D26514">
        <w:rPr>
          <w:bCs/>
          <w:noProof w:val="0"/>
        </w:rPr>
        <w:t xml:space="preserve"> </w:t>
      </w:r>
      <w:r w:rsidRPr="00D26514">
        <w:rPr>
          <w:bCs/>
          <w:noProof w:val="0"/>
        </w:rPr>
        <w:t>CDA Entry Content Modules</w:t>
      </w:r>
      <w:bookmarkEnd w:id="292"/>
      <w:bookmarkEnd w:id="293"/>
    </w:p>
    <w:p w14:paraId="71BF2AED" w14:textId="77777777" w:rsidR="00AE4AED" w:rsidRPr="00D26514" w:rsidRDefault="00AE4AED" w:rsidP="00AE4AED">
      <w:pPr>
        <w:pStyle w:val="BodyText"/>
      </w:pPr>
    </w:p>
    <w:p w14:paraId="4DDEABED" w14:textId="77777777" w:rsidR="00AE4AED" w:rsidRPr="00D26514" w:rsidRDefault="00AE4AED" w:rsidP="00AE4AED">
      <w:pPr>
        <w:pStyle w:val="EditorInstructions"/>
      </w:pPr>
      <w:r w:rsidRPr="00D26514">
        <w:t>Add to section 6.3.4</w:t>
      </w:r>
      <w:r w:rsidR="0023732B" w:rsidRPr="00D26514">
        <w:t>.E</w:t>
      </w:r>
      <w:r w:rsidR="005F3FB5" w:rsidRPr="00D26514">
        <w:t xml:space="preserve"> </w:t>
      </w:r>
      <w:r w:rsidR="00665D8F" w:rsidRPr="00D26514">
        <w:t>Entry</w:t>
      </w:r>
      <w:r w:rsidRPr="00D26514">
        <w:t xml:space="preserve"> Content Modules</w:t>
      </w:r>
    </w:p>
    <w:p w14:paraId="7276773D" w14:textId="77777777" w:rsidR="00AE4AED" w:rsidRPr="00D26514" w:rsidRDefault="00AE4AED" w:rsidP="00AE4AED">
      <w:pPr>
        <w:pStyle w:val="Heading4"/>
        <w:numPr>
          <w:ilvl w:val="0"/>
          <w:numId w:val="0"/>
        </w:numPr>
        <w:ind w:left="864" w:hanging="864"/>
        <w:rPr>
          <w:noProof w:val="0"/>
        </w:rPr>
      </w:pPr>
      <w:bookmarkStart w:id="294" w:name="_Toc345074723"/>
      <w:bookmarkStart w:id="295" w:name="_Toc500238834"/>
      <w:r w:rsidRPr="00D26514">
        <w:rPr>
          <w:noProof w:val="0"/>
        </w:rPr>
        <w:lastRenderedPageBreak/>
        <w:t>6.3.4</w:t>
      </w:r>
      <w:r w:rsidR="00BA437B" w:rsidRPr="00D26514">
        <w:rPr>
          <w:noProof w:val="0"/>
        </w:rPr>
        <w:t>.</w:t>
      </w:r>
      <w:r w:rsidR="00774B6B" w:rsidRPr="00D26514">
        <w:rPr>
          <w:noProof w:val="0"/>
        </w:rPr>
        <w:t>E</w:t>
      </w:r>
      <w:r w:rsidR="00291725" w:rsidRPr="00D26514">
        <w:rPr>
          <w:noProof w:val="0"/>
        </w:rPr>
        <w:t xml:space="preserve"> </w:t>
      </w:r>
      <w:r w:rsidRPr="00D26514">
        <w:rPr>
          <w:noProof w:val="0"/>
        </w:rPr>
        <w:t>&lt;Entry Content</w:t>
      </w:r>
      <w:r w:rsidR="0023732B" w:rsidRPr="00D26514">
        <w:rPr>
          <w:noProof w:val="0"/>
        </w:rPr>
        <w:t xml:space="preserve"> Module Name</w:t>
      </w:r>
      <w:r w:rsidRPr="00D26514">
        <w:rPr>
          <w:noProof w:val="0"/>
        </w:rPr>
        <w:t>&gt; Entry</w:t>
      </w:r>
      <w:r w:rsidR="00665D8F" w:rsidRPr="00D26514">
        <w:rPr>
          <w:noProof w:val="0"/>
        </w:rPr>
        <w:t xml:space="preserve"> </w:t>
      </w:r>
      <w:r w:rsidR="0023732B" w:rsidRPr="00D26514">
        <w:rPr>
          <w:noProof w:val="0"/>
        </w:rPr>
        <w:t xml:space="preserve">Content </w:t>
      </w:r>
      <w:r w:rsidR="00665D8F" w:rsidRPr="00D26514">
        <w:rPr>
          <w:noProof w:val="0"/>
        </w:rPr>
        <w:t>Module</w:t>
      </w:r>
      <w:bookmarkEnd w:id="294"/>
      <w:bookmarkEnd w:id="295"/>
      <w:r w:rsidRPr="00D26514">
        <w:rPr>
          <w:noProof w:val="0"/>
        </w:rPr>
        <w:t xml:space="preserve"> </w:t>
      </w:r>
    </w:p>
    <w:p w14:paraId="45C95EB0" w14:textId="20DF84D5" w:rsidR="00BC6EDE" w:rsidRPr="00D26514" w:rsidRDefault="00630F33" w:rsidP="00597DB2">
      <w:pPr>
        <w:pStyle w:val="AuthorInstructions"/>
      </w:pPr>
      <w:r w:rsidRPr="00D26514">
        <w:t>&lt;</w:t>
      </w:r>
      <w:r w:rsidR="00F96602" w:rsidRPr="00D26514">
        <w:rPr>
          <w:highlight w:val="yellow"/>
        </w:rPr>
        <w:t>Authors’ Note: Replicate section 6.3.4.E for each Entry Content Module defined in this profile. Number as 6.3.</w:t>
      </w:r>
      <w:proofErr w:type="gramStart"/>
      <w:r w:rsidR="00F96602" w:rsidRPr="00D26514">
        <w:rPr>
          <w:highlight w:val="yellow"/>
        </w:rPr>
        <w:t>4.E</w:t>
      </w:r>
      <w:proofErr w:type="gramEnd"/>
      <w:r w:rsidR="00F96602" w:rsidRPr="00D26514">
        <w:rPr>
          <w:b/>
          <w:highlight w:val="yellow"/>
        </w:rPr>
        <w:t>1</w:t>
      </w:r>
      <w:r w:rsidR="00F96602" w:rsidRPr="00D26514">
        <w:rPr>
          <w:highlight w:val="yellow"/>
        </w:rPr>
        <w:t>, 6.3.4.E</w:t>
      </w:r>
      <w:r w:rsidR="00F96602" w:rsidRPr="00D26514">
        <w:rPr>
          <w:b/>
          <w:highlight w:val="yellow"/>
        </w:rPr>
        <w:t>2</w:t>
      </w:r>
      <w:r w:rsidR="00F96602" w:rsidRPr="00D26514">
        <w:rPr>
          <w:highlight w:val="yellow"/>
        </w:rPr>
        <w:t>, etc.</w:t>
      </w:r>
      <w:r w:rsidRPr="00D26514">
        <w:t>&gt;</w:t>
      </w:r>
    </w:p>
    <w:p w14:paraId="594265C5" w14:textId="77777777" w:rsidR="00BC6EDE" w:rsidRPr="00D26514" w:rsidRDefault="00BC6EDE" w:rsidP="00597DB2">
      <w:pPr>
        <w:pStyle w:val="AuthorInstructions"/>
        <w:rPr>
          <w:szCs w:val="24"/>
        </w:rPr>
      </w:pPr>
      <w:r w:rsidRPr="00D26514">
        <w:rPr>
          <w:szCs w:val="24"/>
        </w:rPr>
        <w:t>&lt;</w:t>
      </w:r>
      <w:r w:rsidR="00E5672F" w:rsidRPr="00D26514">
        <w:rPr>
          <w:szCs w:val="24"/>
        </w:rPr>
        <w:t>If this</w:t>
      </w:r>
      <w:r w:rsidRPr="00D26514">
        <w:rPr>
          <w:szCs w:val="24"/>
        </w:rPr>
        <w:t xml:space="preserve"> entry has subsidiary/child</w:t>
      </w:r>
      <w:r w:rsidR="00E5672F" w:rsidRPr="00D26514">
        <w:rPr>
          <w:szCs w:val="24"/>
        </w:rPr>
        <w:t xml:space="preserve"> </w:t>
      </w:r>
      <w:r w:rsidRPr="00D26514">
        <w:rPr>
          <w:szCs w:val="24"/>
        </w:rPr>
        <w:t>entries</w:t>
      </w:r>
      <w:r w:rsidR="00E5672F" w:rsidRPr="00D26514">
        <w:rPr>
          <w:szCs w:val="24"/>
        </w:rPr>
        <w:t>, these entries are referenced</w:t>
      </w:r>
      <w:r w:rsidRPr="00D26514">
        <w:rPr>
          <w:szCs w:val="24"/>
        </w:rPr>
        <w:t xml:space="preserve"> </w:t>
      </w:r>
      <w:r w:rsidR="00E5672F" w:rsidRPr="00D26514">
        <w:rPr>
          <w:szCs w:val="24"/>
        </w:rPr>
        <w:t>in the table below</w:t>
      </w:r>
      <w:r w:rsidR="00887E40" w:rsidRPr="00D26514">
        <w:rPr>
          <w:szCs w:val="24"/>
        </w:rPr>
        <w:t xml:space="preserve">. </w:t>
      </w:r>
      <w:r w:rsidRPr="00D26514">
        <w:rPr>
          <w:szCs w:val="24"/>
        </w:rPr>
        <w:t>Create one row for each subsidiary/child entry.&gt;</w:t>
      </w:r>
    </w:p>
    <w:p w14:paraId="63471C9E" w14:textId="77777777" w:rsidR="00712AE6" w:rsidRPr="00D26514" w:rsidRDefault="00712AE6" w:rsidP="00597DB2">
      <w:pPr>
        <w:pStyle w:val="AuthorInstructions"/>
        <w:rPr>
          <w:szCs w:val="24"/>
        </w:rPr>
      </w:pPr>
    </w:p>
    <w:p w14:paraId="3A21C260" w14:textId="77777777" w:rsidR="00983131" w:rsidRPr="00EA3BCB" w:rsidRDefault="00983131" w:rsidP="00597DB2">
      <w:pPr>
        <w:pStyle w:val="AuthorInstructions"/>
        <w:rPr>
          <w:b/>
        </w:rPr>
      </w:pPr>
      <w:r w:rsidRPr="00EA3BCB">
        <w:rPr>
          <w:b/>
        </w:rPr>
        <w:t>### Begin Tabular Format - Entry</w:t>
      </w:r>
    </w:p>
    <w:p w14:paraId="3C2AA2B5" w14:textId="77777777" w:rsidR="00983131" w:rsidRPr="00D26514" w:rsidRDefault="00983131" w:rsidP="00BC6EDE">
      <w:pPr>
        <w:pStyle w:val="BodyText"/>
        <w:rPr>
          <w:szCs w:val="24"/>
          <w:lang w:eastAsia="x-none"/>
        </w:rPr>
      </w:pPr>
    </w:p>
    <w:p w14:paraId="4AB0DEAF" w14:textId="77777777" w:rsidR="003602DC" w:rsidRPr="00D26514" w:rsidRDefault="004046B6" w:rsidP="00597DB2">
      <w:pPr>
        <w:pStyle w:val="TableTitle"/>
      </w:pPr>
      <w:r w:rsidRPr="00D26514">
        <w:t>Table 6.3.4.E-1 &lt;Entry Module Name&gt;</w:t>
      </w:r>
      <w:r w:rsidR="003602DC" w:rsidRPr="00D26514">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D26514" w14:paraId="5F567BA7" w14:textId="77777777" w:rsidTr="00597DB2">
        <w:tc>
          <w:tcPr>
            <w:tcW w:w="1400" w:type="pct"/>
            <w:gridSpan w:val="4"/>
            <w:shd w:val="clear" w:color="auto" w:fill="E6E6E6"/>
            <w:vAlign w:val="center"/>
          </w:tcPr>
          <w:p w14:paraId="7E5BACBF" w14:textId="77777777" w:rsidR="009612F6" w:rsidRPr="00D26514" w:rsidRDefault="009612F6" w:rsidP="00597DB2">
            <w:pPr>
              <w:pStyle w:val="TableTitle"/>
            </w:pPr>
            <w:r w:rsidRPr="00D26514">
              <w:t>Template Name</w:t>
            </w:r>
          </w:p>
        </w:tc>
        <w:tc>
          <w:tcPr>
            <w:tcW w:w="3600" w:type="pct"/>
            <w:gridSpan w:val="7"/>
            <w:vAlign w:val="center"/>
          </w:tcPr>
          <w:p w14:paraId="1DFF1F0A" w14:textId="77777777" w:rsidR="009612F6" w:rsidRPr="00D26514" w:rsidRDefault="009612F6" w:rsidP="00BB76BC">
            <w:pPr>
              <w:pStyle w:val="TableEntry"/>
            </w:pPr>
            <w:r w:rsidRPr="00D26514">
              <w:t>&lt;Template name&gt;</w:t>
            </w:r>
          </w:p>
        </w:tc>
      </w:tr>
      <w:tr w:rsidR="009612F6" w:rsidRPr="00D26514" w14:paraId="5C469926" w14:textId="77777777" w:rsidTr="00597DB2">
        <w:tc>
          <w:tcPr>
            <w:tcW w:w="1400" w:type="pct"/>
            <w:gridSpan w:val="4"/>
            <w:shd w:val="clear" w:color="auto" w:fill="E6E6E6"/>
            <w:vAlign w:val="center"/>
          </w:tcPr>
          <w:p w14:paraId="13D29847" w14:textId="77777777" w:rsidR="009612F6" w:rsidRPr="00D26514" w:rsidRDefault="009612F6" w:rsidP="008358E5">
            <w:pPr>
              <w:pStyle w:val="TableEntryHeader"/>
            </w:pPr>
            <w:r w:rsidRPr="00D26514">
              <w:t xml:space="preserve">Template ID </w:t>
            </w:r>
          </w:p>
        </w:tc>
        <w:tc>
          <w:tcPr>
            <w:tcW w:w="3600" w:type="pct"/>
            <w:gridSpan w:val="7"/>
            <w:vAlign w:val="center"/>
          </w:tcPr>
          <w:p w14:paraId="112890C5" w14:textId="77777777" w:rsidR="009612F6" w:rsidRPr="00D26514" w:rsidRDefault="00B87220" w:rsidP="00BB76BC">
            <w:pPr>
              <w:pStyle w:val="TableEntry"/>
            </w:pPr>
            <w:r w:rsidRPr="00D26514">
              <w:t>&lt;oid&gt;</w:t>
            </w:r>
          </w:p>
        </w:tc>
      </w:tr>
      <w:tr w:rsidR="009612F6" w:rsidRPr="00D26514" w14:paraId="17027E17" w14:textId="77777777" w:rsidTr="00597DB2">
        <w:tc>
          <w:tcPr>
            <w:tcW w:w="1400" w:type="pct"/>
            <w:gridSpan w:val="4"/>
            <w:shd w:val="clear" w:color="auto" w:fill="E6E6E6"/>
            <w:vAlign w:val="center"/>
          </w:tcPr>
          <w:p w14:paraId="1B6E40DE" w14:textId="77777777" w:rsidR="009612F6" w:rsidRPr="00D26514" w:rsidRDefault="009612F6" w:rsidP="008358E5">
            <w:pPr>
              <w:pStyle w:val="TableEntryHeader"/>
            </w:pPr>
            <w:r w:rsidRPr="00D26514">
              <w:t xml:space="preserve">Parent Template </w:t>
            </w:r>
          </w:p>
        </w:tc>
        <w:tc>
          <w:tcPr>
            <w:tcW w:w="3600" w:type="pct"/>
            <w:gridSpan w:val="7"/>
            <w:vAlign w:val="center"/>
          </w:tcPr>
          <w:p w14:paraId="7BC6DC68" w14:textId="39F79D6C" w:rsidR="009612F6" w:rsidRPr="00D26514" w:rsidRDefault="00B87220" w:rsidP="003036BB">
            <w:pPr>
              <w:pStyle w:val="TableEntry"/>
            </w:pPr>
            <w:r w:rsidRPr="00D26514">
              <w:t>&lt;Parent Template Name</w:t>
            </w:r>
            <w:r w:rsidR="005F3FB5" w:rsidRPr="00D26514">
              <w:t xml:space="preserve"> </w:t>
            </w:r>
            <w:r w:rsidRPr="00D26514">
              <w:t>oid/uid [Domain - Reference]&gt;</w:t>
            </w:r>
            <w:r w:rsidR="00703DEF" w:rsidRPr="00D26514">
              <w:t xml:space="preserve"> or NA</w:t>
            </w:r>
          </w:p>
        </w:tc>
      </w:tr>
      <w:tr w:rsidR="009612F6" w:rsidRPr="00D26514" w14:paraId="7440C4DE" w14:textId="77777777" w:rsidTr="00597DB2">
        <w:tc>
          <w:tcPr>
            <w:tcW w:w="1400" w:type="pct"/>
            <w:gridSpan w:val="4"/>
            <w:shd w:val="clear" w:color="auto" w:fill="E6E6E6"/>
            <w:vAlign w:val="center"/>
          </w:tcPr>
          <w:p w14:paraId="55ABF905" w14:textId="77777777" w:rsidR="009612F6" w:rsidRPr="00D26514" w:rsidRDefault="009612F6" w:rsidP="008358E5">
            <w:pPr>
              <w:pStyle w:val="TableEntryHeader"/>
            </w:pPr>
            <w:r w:rsidRPr="00D26514">
              <w:t xml:space="preserve">General Description </w:t>
            </w:r>
          </w:p>
        </w:tc>
        <w:tc>
          <w:tcPr>
            <w:tcW w:w="3600" w:type="pct"/>
            <w:gridSpan w:val="7"/>
            <w:vAlign w:val="center"/>
          </w:tcPr>
          <w:p w14:paraId="417D054A" w14:textId="77777777" w:rsidR="009612F6" w:rsidRPr="00D26514" w:rsidRDefault="00B87220" w:rsidP="00BB76BC">
            <w:pPr>
              <w:pStyle w:val="TableEntry"/>
            </w:pPr>
            <w:r w:rsidRPr="00D26514">
              <w:t>&lt;brief textual description, one paragraph&gt;</w:t>
            </w:r>
          </w:p>
        </w:tc>
      </w:tr>
      <w:tr w:rsidR="009612F6" w:rsidRPr="00D26514" w14:paraId="7F5E8D3B" w14:textId="77777777" w:rsidTr="00597DB2">
        <w:tc>
          <w:tcPr>
            <w:tcW w:w="725" w:type="pct"/>
            <w:gridSpan w:val="2"/>
            <w:shd w:val="clear" w:color="auto" w:fill="E6E6E6"/>
            <w:vAlign w:val="center"/>
          </w:tcPr>
          <w:p w14:paraId="73CD6272" w14:textId="77777777" w:rsidR="009612F6" w:rsidRPr="00D26514" w:rsidRDefault="009612F6" w:rsidP="008358E5">
            <w:pPr>
              <w:pStyle w:val="TableEntryHeader"/>
            </w:pPr>
            <w:r w:rsidRPr="00D26514">
              <w:t>Class/Mood</w:t>
            </w:r>
          </w:p>
        </w:tc>
        <w:tc>
          <w:tcPr>
            <w:tcW w:w="1726" w:type="pct"/>
            <w:gridSpan w:val="4"/>
            <w:shd w:val="clear" w:color="auto" w:fill="E6E6E6"/>
            <w:vAlign w:val="center"/>
          </w:tcPr>
          <w:p w14:paraId="29469B8A" w14:textId="77777777" w:rsidR="009612F6" w:rsidRPr="00D26514" w:rsidRDefault="009612F6" w:rsidP="00B92EA1">
            <w:pPr>
              <w:pStyle w:val="TableEntryHeader"/>
            </w:pPr>
            <w:r w:rsidRPr="00D26514">
              <w:t xml:space="preserve">Code </w:t>
            </w:r>
          </w:p>
        </w:tc>
        <w:tc>
          <w:tcPr>
            <w:tcW w:w="527" w:type="pct"/>
            <w:shd w:val="clear" w:color="auto" w:fill="E6E6E6"/>
            <w:vAlign w:val="center"/>
          </w:tcPr>
          <w:p w14:paraId="14C9B4CF" w14:textId="77777777" w:rsidR="009612F6" w:rsidRPr="00D26514" w:rsidRDefault="009612F6" w:rsidP="0071309E">
            <w:pPr>
              <w:pStyle w:val="TableEntryHeader"/>
            </w:pPr>
            <w:r w:rsidRPr="00D26514">
              <w:t>Data Type</w:t>
            </w:r>
          </w:p>
        </w:tc>
        <w:tc>
          <w:tcPr>
            <w:tcW w:w="2022" w:type="pct"/>
            <w:gridSpan w:val="4"/>
            <w:shd w:val="clear" w:color="auto" w:fill="E6E6E6"/>
            <w:vAlign w:val="center"/>
          </w:tcPr>
          <w:p w14:paraId="192A1B1B" w14:textId="77777777" w:rsidR="009612F6" w:rsidRPr="00D26514" w:rsidRDefault="009612F6" w:rsidP="004070FB">
            <w:pPr>
              <w:pStyle w:val="TableEntryHeader"/>
            </w:pPr>
            <w:r w:rsidRPr="00D26514">
              <w:t xml:space="preserve">Value </w:t>
            </w:r>
          </w:p>
        </w:tc>
      </w:tr>
      <w:tr w:rsidR="009612F6" w:rsidRPr="00D26514" w14:paraId="4C74BB36" w14:textId="77777777" w:rsidTr="00597DB2">
        <w:tc>
          <w:tcPr>
            <w:tcW w:w="725" w:type="pct"/>
            <w:gridSpan w:val="2"/>
            <w:vAlign w:val="center"/>
          </w:tcPr>
          <w:p w14:paraId="695D1A00" w14:textId="77777777" w:rsidR="009612F6" w:rsidRPr="00D26514" w:rsidRDefault="00B87220" w:rsidP="00BB76BC">
            <w:pPr>
              <w:pStyle w:val="TableEntry"/>
            </w:pPr>
            <w:r w:rsidRPr="00D26514">
              <w:t>&lt;use one of defined Class/Mood see General Intro App E&gt;</w:t>
            </w:r>
          </w:p>
        </w:tc>
        <w:tc>
          <w:tcPr>
            <w:tcW w:w="1726" w:type="pct"/>
            <w:gridSpan w:val="4"/>
            <w:vAlign w:val="center"/>
          </w:tcPr>
          <w:p w14:paraId="33BB5EB9" w14:textId="77777777" w:rsidR="00346BB8" w:rsidRPr="00D26514" w:rsidRDefault="00746A3D" w:rsidP="00BB76BC">
            <w:pPr>
              <w:pStyle w:val="TableEntry"/>
            </w:pPr>
            <w:r w:rsidRPr="00D26514">
              <w:t>&lt;</w:t>
            </w:r>
            <w:r w:rsidR="00B87220" w:rsidRPr="00D26514">
              <w:t>Code, code system, code meaning</w:t>
            </w:r>
            <w:r w:rsidR="00346BB8" w:rsidRPr="00D26514">
              <w:t xml:space="preserve"> e.g., 18118-0, LOINC, “LV Wall Motion Segmental Findings”</w:t>
            </w:r>
            <w:r w:rsidRPr="00D26514">
              <w:t>&gt;</w:t>
            </w:r>
          </w:p>
          <w:p w14:paraId="362DA830" w14:textId="77777777" w:rsidR="00B87220" w:rsidRPr="00D26514" w:rsidRDefault="00B87220" w:rsidP="00BB76BC">
            <w:pPr>
              <w:pStyle w:val="TableEntry"/>
            </w:pPr>
          </w:p>
        </w:tc>
        <w:tc>
          <w:tcPr>
            <w:tcW w:w="527" w:type="pct"/>
            <w:vAlign w:val="center"/>
          </w:tcPr>
          <w:p w14:paraId="109A1022" w14:textId="77777777" w:rsidR="009612F6" w:rsidRPr="00D26514" w:rsidRDefault="00BC6EDE" w:rsidP="00BB76BC">
            <w:pPr>
              <w:pStyle w:val="TableEntry"/>
            </w:pPr>
            <w:r w:rsidRPr="00D26514">
              <w:t>&lt;Applies only if the Class/ Mood is OBS/EVN. Enumerated in HL7 V3 Data Types R1.&gt;</w:t>
            </w:r>
          </w:p>
        </w:tc>
        <w:tc>
          <w:tcPr>
            <w:tcW w:w="2022" w:type="pct"/>
            <w:gridSpan w:val="4"/>
            <w:vAlign w:val="center"/>
          </w:tcPr>
          <w:p w14:paraId="0169A1E7" w14:textId="77777777" w:rsidR="009612F6" w:rsidRPr="00D26514" w:rsidRDefault="00BC6EDE" w:rsidP="00BB76BC">
            <w:pPr>
              <w:pStyle w:val="TableEntry"/>
            </w:pPr>
            <w:r w:rsidRPr="00D26514">
              <w:t>&lt;If the Class/Mood is OBS/EVN, then this Value field is the constraint on Observation Value</w:t>
            </w:r>
            <w:r w:rsidR="00887E40" w:rsidRPr="00D26514">
              <w:t xml:space="preserve">. </w:t>
            </w:r>
            <w:r w:rsidRPr="00D26514">
              <w:t>Otherwise, this field should be “N/A”.&gt;</w:t>
            </w:r>
          </w:p>
        </w:tc>
      </w:tr>
      <w:tr w:rsidR="009612F6" w:rsidRPr="00D26514" w14:paraId="40275736" w14:textId="77777777" w:rsidTr="00597DB2">
        <w:trPr>
          <w:gridAfter w:val="1"/>
          <w:wAfter w:w="9" w:type="pct"/>
        </w:trPr>
        <w:tc>
          <w:tcPr>
            <w:tcW w:w="438" w:type="pct"/>
            <w:shd w:val="clear" w:color="auto" w:fill="E6E6E6"/>
            <w:vAlign w:val="center"/>
          </w:tcPr>
          <w:p w14:paraId="353EEB79" w14:textId="77777777" w:rsidR="009612F6" w:rsidRPr="00D26514" w:rsidRDefault="009612F6" w:rsidP="008358E5">
            <w:pPr>
              <w:pStyle w:val="TableEntryHeader"/>
            </w:pPr>
            <w:r w:rsidRPr="00D26514">
              <w:t xml:space="preserve">Opt </w:t>
            </w:r>
            <w:r w:rsidR="004818E8" w:rsidRPr="00D26514">
              <w:t>and Card</w:t>
            </w:r>
          </w:p>
        </w:tc>
        <w:tc>
          <w:tcPr>
            <w:tcW w:w="720" w:type="pct"/>
            <w:gridSpan w:val="2"/>
            <w:shd w:val="clear" w:color="auto" w:fill="E6E6E6"/>
            <w:vAlign w:val="center"/>
          </w:tcPr>
          <w:p w14:paraId="49DC52A1" w14:textId="77777777" w:rsidR="009612F6" w:rsidRPr="00D26514" w:rsidRDefault="009612F6" w:rsidP="00B92EA1">
            <w:pPr>
              <w:pStyle w:val="TableEntryHeader"/>
            </w:pPr>
            <w:r w:rsidRPr="00D26514">
              <w:t>entryRelationship</w:t>
            </w:r>
          </w:p>
        </w:tc>
        <w:tc>
          <w:tcPr>
            <w:tcW w:w="1102" w:type="pct"/>
            <w:gridSpan w:val="2"/>
            <w:shd w:val="clear" w:color="auto" w:fill="E6E6E6"/>
            <w:vAlign w:val="center"/>
          </w:tcPr>
          <w:p w14:paraId="245AC3E1" w14:textId="77777777" w:rsidR="009612F6" w:rsidRPr="00D26514" w:rsidRDefault="009612F6" w:rsidP="0071309E">
            <w:pPr>
              <w:pStyle w:val="TableEntryHeader"/>
            </w:pPr>
            <w:r w:rsidRPr="00D26514">
              <w:t xml:space="preserve">Description </w:t>
            </w:r>
          </w:p>
        </w:tc>
        <w:tc>
          <w:tcPr>
            <w:tcW w:w="1247" w:type="pct"/>
            <w:gridSpan w:val="3"/>
            <w:shd w:val="clear" w:color="auto" w:fill="E6E6E6"/>
            <w:vAlign w:val="center"/>
          </w:tcPr>
          <w:p w14:paraId="49195CF7" w14:textId="77777777" w:rsidR="009612F6" w:rsidRPr="00D26514" w:rsidRDefault="009612F6" w:rsidP="004070FB">
            <w:pPr>
              <w:pStyle w:val="TableEntryHeader"/>
            </w:pPr>
            <w:r w:rsidRPr="00D26514">
              <w:t>Template ID</w:t>
            </w:r>
          </w:p>
        </w:tc>
        <w:tc>
          <w:tcPr>
            <w:tcW w:w="670" w:type="pct"/>
            <w:shd w:val="clear" w:color="auto" w:fill="E6E6E6"/>
            <w:vAlign w:val="center"/>
          </w:tcPr>
          <w:p w14:paraId="6D103B7B" w14:textId="77777777" w:rsidR="009612F6" w:rsidRPr="00D26514" w:rsidRDefault="009612F6" w:rsidP="0070762D">
            <w:pPr>
              <w:pStyle w:val="TableEntryHeader"/>
            </w:pPr>
            <w:r w:rsidRPr="00D26514">
              <w:t>Spec</w:t>
            </w:r>
            <w:r w:rsidR="00286433" w:rsidRPr="00D26514">
              <w:t>ification</w:t>
            </w:r>
            <w:r w:rsidRPr="00D26514">
              <w:t xml:space="preserve"> Document</w:t>
            </w:r>
          </w:p>
        </w:tc>
        <w:tc>
          <w:tcPr>
            <w:tcW w:w="814" w:type="pct"/>
            <w:shd w:val="clear" w:color="auto" w:fill="E4E4E4"/>
            <w:vAlign w:val="center"/>
          </w:tcPr>
          <w:p w14:paraId="22C6D007" w14:textId="77777777" w:rsidR="009612F6" w:rsidRPr="00D26514" w:rsidRDefault="00E5672F" w:rsidP="0070762D">
            <w:pPr>
              <w:pStyle w:val="TableEntryHeader"/>
            </w:pPr>
            <w:r w:rsidRPr="00D26514">
              <w:t>Vocab</w:t>
            </w:r>
            <w:r w:rsidR="00286433" w:rsidRPr="00D26514">
              <w:t>ulary</w:t>
            </w:r>
            <w:r w:rsidRPr="00D26514">
              <w:t xml:space="preserve"> </w:t>
            </w:r>
            <w:r w:rsidR="00286433" w:rsidRPr="00D26514">
              <w:t>Con</w:t>
            </w:r>
            <w:r w:rsidR="009612F6" w:rsidRPr="00D26514">
              <w:t>straint</w:t>
            </w:r>
          </w:p>
        </w:tc>
      </w:tr>
      <w:tr w:rsidR="009612F6" w:rsidRPr="00D26514" w14:paraId="343C2183" w14:textId="77777777" w:rsidTr="00597DB2">
        <w:trPr>
          <w:gridAfter w:val="1"/>
          <w:wAfter w:w="9" w:type="pct"/>
        </w:trPr>
        <w:tc>
          <w:tcPr>
            <w:tcW w:w="438" w:type="pct"/>
            <w:shd w:val="clear" w:color="auto" w:fill="auto"/>
            <w:vAlign w:val="center"/>
          </w:tcPr>
          <w:p w14:paraId="40499513" w14:textId="77777777" w:rsidR="009612F6" w:rsidRPr="00D26514" w:rsidRDefault="000121FB" w:rsidP="00EF1E77">
            <w:pPr>
              <w:pStyle w:val="TableEntry"/>
            </w:pPr>
            <w:r w:rsidRPr="00D26514">
              <w:t xml:space="preserve">&lt;e.g., </w:t>
            </w:r>
            <w:r w:rsidR="00B87220" w:rsidRPr="00D26514">
              <w:t>x</w:t>
            </w:r>
            <w:r w:rsidR="009612F6" w:rsidRPr="00D26514">
              <w:t xml:space="preserve"> </w:t>
            </w:r>
            <w:proofErr w:type="gramStart"/>
            <w:r w:rsidR="009612F6" w:rsidRPr="00D26514">
              <w:t>[</w:t>
            </w:r>
            <w:r w:rsidR="00B87220" w:rsidRPr="00D26514">
              <w:t>?</w:t>
            </w:r>
            <w:r w:rsidR="009612F6" w:rsidRPr="00D26514">
              <w:t>..</w:t>
            </w:r>
            <w:proofErr w:type="gramEnd"/>
            <w:r w:rsidR="00B87220" w:rsidRPr="00D26514">
              <w:t>?</w:t>
            </w:r>
            <w:r w:rsidR="009612F6" w:rsidRPr="00D26514">
              <w:t>]</w:t>
            </w:r>
            <w:r w:rsidR="00746A3D" w:rsidRPr="00D26514">
              <w:t>&gt;</w:t>
            </w:r>
          </w:p>
        </w:tc>
        <w:tc>
          <w:tcPr>
            <w:tcW w:w="720" w:type="pct"/>
            <w:gridSpan w:val="2"/>
            <w:shd w:val="clear" w:color="auto" w:fill="auto"/>
            <w:vAlign w:val="center"/>
          </w:tcPr>
          <w:p w14:paraId="61E8C74D" w14:textId="77777777" w:rsidR="009612F6" w:rsidRPr="00D26514" w:rsidRDefault="009612F6" w:rsidP="005D6176">
            <w:pPr>
              <w:pStyle w:val="TableEntry"/>
            </w:pPr>
          </w:p>
        </w:tc>
        <w:tc>
          <w:tcPr>
            <w:tcW w:w="1102" w:type="pct"/>
            <w:gridSpan w:val="2"/>
            <w:vAlign w:val="center"/>
          </w:tcPr>
          <w:p w14:paraId="3A32C72A" w14:textId="77777777" w:rsidR="009612F6" w:rsidRPr="00D26514" w:rsidRDefault="00E5672F" w:rsidP="0032600B">
            <w:pPr>
              <w:pStyle w:val="TableEntry"/>
            </w:pPr>
            <w:r w:rsidRPr="00D26514">
              <w:t>Simple Observation</w:t>
            </w:r>
          </w:p>
        </w:tc>
        <w:tc>
          <w:tcPr>
            <w:tcW w:w="1247" w:type="pct"/>
            <w:gridSpan w:val="3"/>
            <w:vAlign w:val="center"/>
          </w:tcPr>
          <w:p w14:paraId="490F6934" w14:textId="77777777" w:rsidR="009612F6" w:rsidRPr="00D26514" w:rsidRDefault="00B87220" w:rsidP="00BB76BC">
            <w:pPr>
              <w:pStyle w:val="TableEntry"/>
            </w:pPr>
            <w:r w:rsidRPr="00D26514">
              <w:t>oid</w:t>
            </w:r>
            <w:r w:rsidR="009612F6" w:rsidRPr="00D26514">
              <w:t xml:space="preserve"> </w:t>
            </w:r>
          </w:p>
        </w:tc>
        <w:tc>
          <w:tcPr>
            <w:tcW w:w="670" w:type="pct"/>
            <w:vAlign w:val="center"/>
          </w:tcPr>
          <w:p w14:paraId="6F43CCA6" w14:textId="77777777" w:rsidR="009612F6" w:rsidRPr="00D26514" w:rsidRDefault="00B87220" w:rsidP="00BB76BC">
            <w:pPr>
              <w:pStyle w:val="TableEntry"/>
            </w:pPr>
            <w:r w:rsidRPr="00D26514">
              <w:t>refe</w:t>
            </w:r>
            <w:r w:rsidR="00286433" w:rsidRPr="00D26514">
              <w:t>rence to document e.g., PCC-TF-3</w:t>
            </w:r>
          </w:p>
        </w:tc>
        <w:tc>
          <w:tcPr>
            <w:tcW w:w="814" w:type="pct"/>
            <w:vAlign w:val="center"/>
          </w:tcPr>
          <w:p w14:paraId="170EF791" w14:textId="77777777" w:rsidR="009612F6" w:rsidRPr="00D26514" w:rsidRDefault="00B87220" w:rsidP="00BB76BC">
            <w:pPr>
              <w:pStyle w:val="TableEntry"/>
            </w:pPr>
            <w:r w:rsidRPr="00D26514">
              <w:t>&lt;reference/link to definition of constraint, often in next para</w:t>
            </w:r>
            <w:r w:rsidR="00286433" w:rsidRPr="00D26514">
              <w:t>graph/</w:t>
            </w:r>
            <w:r w:rsidR="00712AE6" w:rsidRPr="00D26514">
              <w:t xml:space="preserve"> </w:t>
            </w:r>
            <w:r w:rsidR="00286433" w:rsidRPr="00D26514">
              <w:t>subsection e.g., CARD TF-3</w:t>
            </w:r>
            <w:r w:rsidRPr="00D26514">
              <w:t xml:space="preserve"> 6.3.3.4.9.10&gt;</w:t>
            </w:r>
          </w:p>
        </w:tc>
      </w:tr>
      <w:tr w:rsidR="009612F6" w:rsidRPr="00D26514" w14:paraId="1257DEDA" w14:textId="77777777" w:rsidTr="00597DB2">
        <w:trPr>
          <w:gridAfter w:val="1"/>
          <w:wAfter w:w="9" w:type="pct"/>
        </w:trPr>
        <w:tc>
          <w:tcPr>
            <w:tcW w:w="438" w:type="pct"/>
            <w:shd w:val="clear" w:color="auto" w:fill="auto"/>
            <w:vAlign w:val="center"/>
          </w:tcPr>
          <w:p w14:paraId="01DE5C09" w14:textId="77777777" w:rsidR="009612F6" w:rsidRPr="00D26514" w:rsidRDefault="000121FB" w:rsidP="00EF1E77">
            <w:pPr>
              <w:pStyle w:val="TableEntry"/>
            </w:pPr>
            <w:r w:rsidRPr="00D26514">
              <w:t>&lt;</w:t>
            </w:r>
            <w:r w:rsidR="00630F33" w:rsidRPr="00D26514">
              <w:t xml:space="preserve">e.g., </w:t>
            </w:r>
            <w:r w:rsidR="009612F6" w:rsidRPr="00D26514">
              <w:t>C [</w:t>
            </w:r>
            <w:proofErr w:type="gramStart"/>
            <w:r w:rsidR="009612F6" w:rsidRPr="00D26514">
              <w:t>1..</w:t>
            </w:r>
            <w:proofErr w:type="gramEnd"/>
            <w:r w:rsidR="009612F6" w:rsidRPr="00D26514">
              <w:t>*]</w:t>
            </w:r>
          </w:p>
        </w:tc>
        <w:tc>
          <w:tcPr>
            <w:tcW w:w="720" w:type="pct"/>
            <w:gridSpan w:val="2"/>
            <w:shd w:val="clear" w:color="auto" w:fill="auto"/>
            <w:vAlign w:val="center"/>
          </w:tcPr>
          <w:p w14:paraId="4A7D76A6" w14:textId="77777777" w:rsidR="009612F6" w:rsidRPr="00D26514" w:rsidRDefault="009612F6" w:rsidP="005D6176">
            <w:pPr>
              <w:pStyle w:val="TableEntry"/>
            </w:pPr>
            <w:r w:rsidRPr="00D26514">
              <w:t>COMP</w:t>
            </w:r>
          </w:p>
        </w:tc>
        <w:tc>
          <w:tcPr>
            <w:tcW w:w="1102" w:type="pct"/>
            <w:gridSpan w:val="2"/>
            <w:vAlign w:val="center"/>
          </w:tcPr>
          <w:p w14:paraId="4A3D8CAF" w14:textId="77777777" w:rsidR="009612F6" w:rsidRPr="00D26514" w:rsidRDefault="009612F6" w:rsidP="0032600B">
            <w:pPr>
              <w:pStyle w:val="TableEntry"/>
            </w:pPr>
            <w:r w:rsidRPr="00D26514">
              <w:t>Simp</w:t>
            </w:r>
            <w:r w:rsidR="00E5672F" w:rsidRPr="00D26514">
              <w:t xml:space="preserve">le Observation </w:t>
            </w:r>
          </w:p>
        </w:tc>
        <w:tc>
          <w:tcPr>
            <w:tcW w:w="1247" w:type="pct"/>
            <w:gridSpan w:val="3"/>
            <w:vAlign w:val="center"/>
          </w:tcPr>
          <w:p w14:paraId="364ADFE7" w14:textId="77777777" w:rsidR="009612F6" w:rsidRPr="00D26514" w:rsidRDefault="009612F6" w:rsidP="00BB76BC">
            <w:pPr>
              <w:pStyle w:val="TableEntry"/>
            </w:pPr>
            <w:r w:rsidRPr="00D26514">
              <w:t xml:space="preserve">1.3.6.1.4.1.19376.1.5.3.1.4.13 </w:t>
            </w:r>
          </w:p>
        </w:tc>
        <w:tc>
          <w:tcPr>
            <w:tcW w:w="670" w:type="pct"/>
            <w:vAlign w:val="center"/>
          </w:tcPr>
          <w:p w14:paraId="717C81F3" w14:textId="77777777" w:rsidR="009612F6" w:rsidRPr="00D26514" w:rsidRDefault="009612F6" w:rsidP="00BB76BC">
            <w:pPr>
              <w:pStyle w:val="TableEntry"/>
            </w:pPr>
            <w:r w:rsidRPr="00D26514">
              <w:t>PCC TF-2</w:t>
            </w:r>
          </w:p>
        </w:tc>
        <w:tc>
          <w:tcPr>
            <w:tcW w:w="814" w:type="pct"/>
            <w:vAlign w:val="center"/>
          </w:tcPr>
          <w:p w14:paraId="509229BC" w14:textId="77777777" w:rsidR="009612F6" w:rsidRPr="00D26514" w:rsidRDefault="003602DC" w:rsidP="00BB76BC">
            <w:pPr>
              <w:pStyle w:val="TableEntry"/>
            </w:pPr>
            <w:r w:rsidRPr="00D26514">
              <w:t>CARD TF-3 6.3.4.E.1</w:t>
            </w:r>
            <w:r w:rsidR="00E5672F" w:rsidRPr="00D26514">
              <w:t xml:space="preserve"> (Wall morphology)</w:t>
            </w:r>
            <w:r w:rsidR="000121FB" w:rsidRPr="00D26514">
              <w:t>&gt;</w:t>
            </w:r>
          </w:p>
        </w:tc>
      </w:tr>
      <w:tr w:rsidR="009612F6" w:rsidRPr="00D26514" w14:paraId="13313CA2" w14:textId="77777777" w:rsidTr="00597DB2">
        <w:trPr>
          <w:gridAfter w:val="1"/>
          <w:wAfter w:w="9" w:type="pct"/>
        </w:trPr>
        <w:tc>
          <w:tcPr>
            <w:tcW w:w="438" w:type="pct"/>
            <w:shd w:val="clear" w:color="auto" w:fill="auto"/>
            <w:vAlign w:val="center"/>
          </w:tcPr>
          <w:p w14:paraId="500D0498" w14:textId="77777777" w:rsidR="009612F6" w:rsidRPr="00D26514" w:rsidRDefault="000121FB" w:rsidP="00EF1E77">
            <w:pPr>
              <w:pStyle w:val="TableEntry"/>
            </w:pPr>
            <w:r w:rsidRPr="00D26514">
              <w:t>&lt;</w:t>
            </w:r>
            <w:r w:rsidR="00630F33" w:rsidRPr="00D26514">
              <w:t xml:space="preserve">e.g., </w:t>
            </w:r>
            <w:r w:rsidR="009612F6" w:rsidRPr="00D26514">
              <w:t>O [</w:t>
            </w:r>
            <w:proofErr w:type="gramStart"/>
            <w:r w:rsidR="009612F6" w:rsidRPr="00D26514">
              <w:t>0..</w:t>
            </w:r>
            <w:proofErr w:type="gramEnd"/>
            <w:r w:rsidR="009612F6" w:rsidRPr="00D26514">
              <w:t>1]</w:t>
            </w:r>
          </w:p>
        </w:tc>
        <w:tc>
          <w:tcPr>
            <w:tcW w:w="720" w:type="pct"/>
            <w:gridSpan w:val="2"/>
            <w:shd w:val="clear" w:color="auto" w:fill="auto"/>
            <w:vAlign w:val="center"/>
          </w:tcPr>
          <w:p w14:paraId="1E762C4A" w14:textId="77777777" w:rsidR="009612F6" w:rsidRPr="00D26514" w:rsidRDefault="009612F6" w:rsidP="005D6176">
            <w:pPr>
              <w:pStyle w:val="TableEntry"/>
            </w:pPr>
            <w:r w:rsidRPr="00D26514">
              <w:t>COMP</w:t>
            </w:r>
          </w:p>
        </w:tc>
        <w:tc>
          <w:tcPr>
            <w:tcW w:w="1102" w:type="pct"/>
            <w:gridSpan w:val="2"/>
            <w:vAlign w:val="center"/>
          </w:tcPr>
          <w:p w14:paraId="368DCA08" w14:textId="77777777" w:rsidR="009612F6" w:rsidRPr="00D26514" w:rsidRDefault="009612F6" w:rsidP="0032600B">
            <w:pPr>
              <w:pStyle w:val="TableEntry"/>
            </w:pPr>
            <w:r w:rsidRPr="00D26514">
              <w:t xml:space="preserve">Simple </w:t>
            </w:r>
            <w:r w:rsidR="00E5672F" w:rsidRPr="00D26514">
              <w:t>Observation</w:t>
            </w:r>
          </w:p>
        </w:tc>
        <w:tc>
          <w:tcPr>
            <w:tcW w:w="1247" w:type="pct"/>
            <w:gridSpan w:val="3"/>
            <w:vAlign w:val="center"/>
          </w:tcPr>
          <w:p w14:paraId="788C62C1" w14:textId="77777777" w:rsidR="009612F6" w:rsidRPr="00D26514" w:rsidRDefault="009612F6" w:rsidP="00BB76BC">
            <w:pPr>
              <w:pStyle w:val="TableEntry"/>
            </w:pPr>
            <w:r w:rsidRPr="00D26514">
              <w:t xml:space="preserve">1.3.6.1.4.1.19376.1.5.3.1.4.13 </w:t>
            </w:r>
          </w:p>
        </w:tc>
        <w:tc>
          <w:tcPr>
            <w:tcW w:w="670" w:type="pct"/>
            <w:vAlign w:val="center"/>
          </w:tcPr>
          <w:p w14:paraId="3CB57BC0" w14:textId="77777777" w:rsidR="009612F6" w:rsidRPr="00D26514" w:rsidRDefault="009612F6" w:rsidP="00BB76BC">
            <w:pPr>
              <w:pStyle w:val="TableEntry"/>
            </w:pPr>
            <w:r w:rsidRPr="00D26514">
              <w:t>PCC TF-2</w:t>
            </w:r>
          </w:p>
        </w:tc>
        <w:tc>
          <w:tcPr>
            <w:tcW w:w="814" w:type="pct"/>
            <w:vAlign w:val="center"/>
          </w:tcPr>
          <w:p w14:paraId="1959557C" w14:textId="77777777" w:rsidR="002040DD" w:rsidRPr="00D26514" w:rsidRDefault="003602DC" w:rsidP="00BB76BC">
            <w:pPr>
              <w:pStyle w:val="TableEntry"/>
            </w:pPr>
            <w:r w:rsidRPr="00D26514">
              <w:t>CARD TF-3 6.3.4.E.2</w:t>
            </w:r>
            <w:r w:rsidR="00630F33" w:rsidRPr="00D26514">
              <w:t xml:space="preserve"> </w:t>
            </w:r>
            <w:r w:rsidR="002040DD" w:rsidRPr="00D26514">
              <w:t>(Viability)</w:t>
            </w:r>
            <w:r w:rsidR="000121FB" w:rsidRPr="00D26514">
              <w:t>&gt;</w:t>
            </w:r>
          </w:p>
        </w:tc>
      </w:tr>
      <w:tr w:rsidR="009612F6" w:rsidRPr="00D26514" w14:paraId="16662ECB" w14:textId="77777777" w:rsidTr="00597DB2">
        <w:trPr>
          <w:gridAfter w:val="1"/>
          <w:wAfter w:w="9" w:type="pct"/>
        </w:trPr>
        <w:tc>
          <w:tcPr>
            <w:tcW w:w="438" w:type="pct"/>
            <w:shd w:val="clear" w:color="auto" w:fill="auto"/>
            <w:vAlign w:val="center"/>
          </w:tcPr>
          <w:p w14:paraId="62EFCA5F" w14:textId="77777777" w:rsidR="009612F6" w:rsidRPr="00D26514" w:rsidRDefault="000121FB" w:rsidP="00EF1E77">
            <w:pPr>
              <w:pStyle w:val="TableEntry"/>
            </w:pPr>
            <w:r w:rsidRPr="00D26514">
              <w:lastRenderedPageBreak/>
              <w:t>&lt;</w:t>
            </w:r>
            <w:r w:rsidR="00630F33" w:rsidRPr="00D26514">
              <w:t xml:space="preserve">e.g., </w:t>
            </w:r>
            <w:r w:rsidR="009612F6" w:rsidRPr="00D26514">
              <w:t>O [</w:t>
            </w:r>
            <w:proofErr w:type="gramStart"/>
            <w:r w:rsidR="009612F6" w:rsidRPr="00D26514">
              <w:t>0..</w:t>
            </w:r>
            <w:proofErr w:type="gramEnd"/>
            <w:r w:rsidR="009612F6" w:rsidRPr="00D26514">
              <w:t>1]</w:t>
            </w:r>
          </w:p>
        </w:tc>
        <w:tc>
          <w:tcPr>
            <w:tcW w:w="720" w:type="pct"/>
            <w:gridSpan w:val="2"/>
            <w:shd w:val="clear" w:color="auto" w:fill="auto"/>
            <w:vAlign w:val="center"/>
          </w:tcPr>
          <w:p w14:paraId="24338F35" w14:textId="77777777" w:rsidR="009612F6" w:rsidRPr="00D26514" w:rsidRDefault="009612F6" w:rsidP="005D6176">
            <w:pPr>
              <w:pStyle w:val="TableEntry"/>
            </w:pPr>
            <w:r w:rsidRPr="00D26514">
              <w:t>COMP</w:t>
            </w:r>
          </w:p>
        </w:tc>
        <w:tc>
          <w:tcPr>
            <w:tcW w:w="1102" w:type="pct"/>
            <w:gridSpan w:val="2"/>
            <w:vAlign w:val="center"/>
          </w:tcPr>
          <w:p w14:paraId="69099EEC" w14:textId="77777777" w:rsidR="009612F6" w:rsidRPr="00D26514" w:rsidRDefault="009612F6" w:rsidP="0032600B">
            <w:pPr>
              <w:pStyle w:val="TableEntry"/>
            </w:pPr>
            <w:r w:rsidRPr="00D26514">
              <w:t>observationMedia Entry</w:t>
            </w:r>
          </w:p>
        </w:tc>
        <w:tc>
          <w:tcPr>
            <w:tcW w:w="1247" w:type="pct"/>
            <w:gridSpan w:val="3"/>
            <w:vAlign w:val="center"/>
          </w:tcPr>
          <w:p w14:paraId="3122A631" w14:textId="77777777" w:rsidR="009612F6" w:rsidRPr="00D26514" w:rsidRDefault="009612F6" w:rsidP="00BB76BC">
            <w:pPr>
              <w:pStyle w:val="TableEntry"/>
            </w:pPr>
            <w:r w:rsidRPr="00D26514">
              <w:t>1.3.6.1.4.1.19376.1.4.1.4.7</w:t>
            </w:r>
          </w:p>
        </w:tc>
        <w:tc>
          <w:tcPr>
            <w:tcW w:w="670" w:type="pct"/>
            <w:vAlign w:val="center"/>
          </w:tcPr>
          <w:p w14:paraId="194E7334" w14:textId="77777777" w:rsidR="009612F6" w:rsidRPr="00D26514" w:rsidRDefault="003602DC" w:rsidP="00BB76BC">
            <w:pPr>
              <w:pStyle w:val="TableEntry"/>
            </w:pPr>
            <w:r w:rsidRPr="00D26514">
              <w:t>CARD TF-3 6.3.1.6</w:t>
            </w:r>
            <w:r w:rsidR="000121FB" w:rsidRPr="00D26514">
              <w:t>&gt;</w:t>
            </w:r>
          </w:p>
        </w:tc>
        <w:tc>
          <w:tcPr>
            <w:tcW w:w="814" w:type="pct"/>
            <w:vAlign w:val="center"/>
          </w:tcPr>
          <w:p w14:paraId="71A65DB7" w14:textId="77777777" w:rsidR="009612F6" w:rsidRPr="00D26514" w:rsidRDefault="009612F6" w:rsidP="00BB76BC">
            <w:pPr>
              <w:pStyle w:val="TableEntry"/>
            </w:pPr>
          </w:p>
        </w:tc>
      </w:tr>
    </w:tbl>
    <w:p w14:paraId="38FCB835" w14:textId="77777777" w:rsidR="009612F6" w:rsidRPr="00D26514" w:rsidRDefault="009612F6" w:rsidP="00286433">
      <w:pPr>
        <w:pStyle w:val="Heading5"/>
        <w:numPr>
          <w:ilvl w:val="0"/>
          <w:numId w:val="0"/>
        </w:numPr>
        <w:rPr>
          <w:noProof w:val="0"/>
        </w:rPr>
      </w:pPr>
      <w:bookmarkStart w:id="296" w:name="_6.2.4.4.1__Simple"/>
      <w:bookmarkStart w:id="297" w:name="_Toc296340404"/>
      <w:bookmarkStart w:id="298" w:name="_Toc345074724"/>
      <w:bookmarkStart w:id="299" w:name="_Toc500238835"/>
      <w:bookmarkEnd w:id="296"/>
      <w:r w:rsidRPr="00D26514">
        <w:rPr>
          <w:noProof w:val="0"/>
        </w:rPr>
        <w:t>6.</w:t>
      </w:r>
      <w:r w:rsidR="00286433" w:rsidRPr="00D26514">
        <w:rPr>
          <w:noProof w:val="0"/>
        </w:rPr>
        <w:t>3.4.E.1</w:t>
      </w:r>
      <w:r w:rsidRPr="00D26514">
        <w:rPr>
          <w:noProof w:val="0"/>
        </w:rPr>
        <w:t xml:space="preserve"> Simple Observation (wall motion) </w:t>
      </w:r>
      <w:r w:rsidR="00286433" w:rsidRPr="00D26514">
        <w:rPr>
          <w:noProof w:val="0"/>
        </w:rPr>
        <w:t xml:space="preserve">Vocabulary </w:t>
      </w:r>
      <w:r w:rsidRPr="00D26514">
        <w:rPr>
          <w:noProof w:val="0"/>
        </w:rPr>
        <w:t>Constraints</w:t>
      </w:r>
      <w:bookmarkEnd w:id="297"/>
      <w:bookmarkEnd w:id="298"/>
      <w:bookmarkEnd w:id="299"/>
    </w:p>
    <w:p w14:paraId="52339741" w14:textId="77777777" w:rsidR="004B7094" w:rsidRPr="00D26514" w:rsidRDefault="004B7094"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03E75D4" w14:textId="77777777" w:rsidR="004B7094" w:rsidRPr="00D26514" w:rsidRDefault="004B7094" w:rsidP="00597DB2">
      <w:pPr>
        <w:pStyle w:val="AuthorInstructions"/>
        <w:rPr>
          <w:rFonts w:eastAsia="Calibri"/>
        </w:rPr>
      </w:pPr>
      <w:r w:rsidRPr="00D26514">
        <w:rPr>
          <w:rFonts w:eastAsia="Calibri"/>
        </w:rPr>
        <w:t>&lt;Can be in a tabular format or textual description.&gt;</w:t>
      </w:r>
    </w:p>
    <w:p w14:paraId="173AF7FF"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C48AB08" w14:textId="77777777" w:rsidR="004B7094" w:rsidRPr="00D26514" w:rsidRDefault="004B7094" w:rsidP="009612F6">
      <w:pPr>
        <w:pStyle w:val="BodyText"/>
      </w:pPr>
    </w:p>
    <w:p w14:paraId="1AD630FE" w14:textId="77777777" w:rsidR="009612F6" w:rsidRPr="00D26514" w:rsidRDefault="00746A3D" w:rsidP="009612F6">
      <w:pPr>
        <w:pStyle w:val="BodyText"/>
      </w:pPr>
      <w:r w:rsidRPr="00D26514">
        <w:t>&lt;</w:t>
      </w:r>
      <w:r w:rsidR="004B7094" w:rsidRPr="00D26514">
        <w:t xml:space="preserve">e.g., </w:t>
      </w:r>
      <w:r w:rsidR="009612F6" w:rsidRPr="00D26514">
        <w:t>The conditional entries specified in this table SHALL be present based on the exam type as specified in the CDA Header in the documentationOf / serviceEvent / code element.</w:t>
      </w:r>
      <w:r w:rsidRPr="00D26514">
        <w:t>&gt;</w:t>
      </w:r>
    </w:p>
    <w:p w14:paraId="26224702" w14:textId="77777777" w:rsidR="009612F6" w:rsidRPr="00D26514"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345"/>
        <w:gridCol w:w="2268"/>
      </w:tblGrid>
      <w:tr w:rsidR="005B5D47" w:rsidRPr="00D26514" w14:paraId="783A0237" w14:textId="77777777" w:rsidTr="00370CC8">
        <w:trPr>
          <w:cantSplit/>
        </w:trPr>
        <w:tc>
          <w:tcPr>
            <w:tcW w:w="968" w:type="dxa"/>
            <w:shd w:val="clear" w:color="auto" w:fill="D9D9D9"/>
          </w:tcPr>
          <w:p w14:paraId="0C0ADD30" w14:textId="77777777" w:rsidR="009612F6" w:rsidRPr="00D26514" w:rsidRDefault="009612F6" w:rsidP="00370CC8">
            <w:pPr>
              <w:pStyle w:val="TableEntryHeader"/>
            </w:pPr>
            <w:r w:rsidRPr="00D26514">
              <w:t>Opt</w:t>
            </w:r>
            <w:r w:rsidR="004818E8" w:rsidRPr="00D26514">
              <w:t xml:space="preserve"> and Card</w:t>
            </w:r>
          </w:p>
        </w:tc>
        <w:tc>
          <w:tcPr>
            <w:tcW w:w="1480" w:type="dxa"/>
            <w:shd w:val="clear" w:color="auto" w:fill="D9D9D9"/>
          </w:tcPr>
          <w:p w14:paraId="17D43C87" w14:textId="77777777" w:rsidR="009612F6" w:rsidRPr="00EA3BCB" w:rsidRDefault="009612F6" w:rsidP="00370CC8">
            <w:pPr>
              <w:pStyle w:val="TableEntryHeader"/>
            </w:pPr>
            <w:r w:rsidRPr="00EA3BCB">
              <w:t>Condition</w:t>
            </w:r>
          </w:p>
        </w:tc>
        <w:tc>
          <w:tcPr>
            <w:tcW w:w="2499" w:type="dxa"/>
            <w:shd w:val="clear" w:color="auto" w:fill="D9D9D9"/>
          </w:tcPr>
          <w:p w14:paraId="4422C276" w14:textId="77777777" w:rsidR="009612F6" w:rsidRPr="00D26514" w:rsidRDefault="009612F6" w:rsidP="00370CC8">
            <w:pPr>
              <w:pStyle w:val="TableEntryHeader"/>
            </w:pPr>
            <w:r w:rsidRPr="00D26514">
              <w:t>observation/code</w:t>
            </w:r>
          </w:p>
        </w:tc>
        <w:tc>
          <w:tcPr>
            <w:tcW w:w="1016" w:type="dxa"/>
            <w:shd w:val="clear" w:color="auto" w:fill="D9D9D9"/>
          </w:tcPr>
          <w:p w14:paraId="048B0449" w14:textId="77777777" w:rsidR="009612F6" w:rsidRPr="00D26514" w:rsidRDefault="009612F6" w:rsidP="00370CC8">
            <w:pPr>
              <w:pStyle w:val="TableEntryHeader"/>
            </w:pPr>
            <w:r w:rsidRPr="00D26514">
              <w:t>Data Type</w:t>
            </w:r>
          </w:p>
        </w:tc>
        <w:tc>
          <w:tcPr>
            <w:tcW w:w="1345" w:type="dxa"/>
            <w:shd w:val="clear" w:color="auto" w:fill="D9D9D9"/>
          </w:tcPr>
          <w:p w14:paraId="643008B5" w14:textId="77777777" w:rsidR="009612F6" w:rsidRPr="00EA3BCB" w:rsidRDefault="009612F6" w:rsidP="00370CC8">
            <w:pPr>
              <w:pStyle w:val="TableEntryHeader"/>
            </w:pPr>
            <w:r w:rsidRPr="00EA3BCB">
              <w:t>Unit of Measure</w:t>
            </w:r>
          </w:p>
        </w:tc>
        <w:tc>
          <w:tcPr>
            <w:tcW w:w="2268" w:type="dxa"/>
            <w:shd w:val="clear" w:color="auto" w:fill="D9D9D9"/>
          </w:tcPr>
          <w:p w14:paraId="21CAFDB1" w14:textId="77777777" w:rsidR="009612F6" w:rsidRPr="00D26514" w:rsidRDefault="009612F6" w:rsidP="00370CC8">
            <w:pPr>
              <w:pStyle w:val="TableEntryHeader"/>
            </w:pPr>
            <w:r w:rsidRPr="00D26514">
              <w:t>Value Set</w:t>
            </w:r>
            <w:r w:rsidR="009F5CC2" w:rsidRPr="00D26514">
              <w:t>/</w:t>
            </w:r>
          </w:p>
          <w:p w14:paraId="03734566" w14:textId="77777777" w:rsidR="009612F6" w:rsidRPr="00D26514" w:rsidRDefault="009F5CC2" w:rsidP="00370CC8">
            <w:pPr>
              <w:pStyle w:val="TableEntryHeader"/>
            </w:pPr>
            <w:r w:rsidRPr="00D26514">
              <w:t>Concept Domain</w:t>
            </w:r>
          </w:p>
        </w:tc>
      </w:tr>
      <w:tr w:rsidR="009612F6" w:rsidRPr="00D26514" w14:paraId="7B51A991" w14:textId="77777777" w:rsidTr="00EA3BCB">
        <w:tc>
          <w:tcPr>
            <w:tcW w:w="968" w:type="dxa"/>
          </w:tcPr>
          <w:p w14:paraId="6473DF9B" w14:textId="77777777" w:rsidR="009612F6" w:rsidRPr="00D26514" w:rsidRDefault="007D724B" w:rsidP="00EF1E77">
            <w:pPr>
              <w:pStyle w:val="TableEntry"/>
            </w:pPr>
            <w:r w:rsidRPr="00D26514">
              <w:t>&lt;</w:t>
            </w:r>
            <w:r w:rsidR="000121FB" w:rsidRPr="00D26514">
              <w:t xml:space="preserve">e.g., </w:t>
            </w:r>
            <w:r w:rsidR="00D439FF" w:rsidRPr="00D26514">
              <w:t>C [</w:t>
            </w:r>
            <w:proofErr w:type="gramStart"/>
            <w:r w:rsidR="00D439FF" w:rsidRPr="00D26514">
              <w:t>1..</w:t>
            </w:r>
            <w:proofErr w:type="gramEnd"/>
            <w:r w:rsidR="00D439FF" w:rsidRPr="00D26514">
              <w:t>*</w:t>
            </w:r>
            <w:r w:rsidR="009612F6" w:rsidRPr="00D26514">
              <w:t>]</w:t>
            </w:r>
          </w:p>
        </w:tc>
        <w:tc>
          <w:tcPr>
            <w:tcW w:w="1480" w:type="dxa"/>
            <w:shd w:val="clear" w:color="auto" w:fill="auto"/>
          </w:tcPr>
          <w:p w14:paraId="4C561F3D" w14:textId="77777777" w:rsidR="00D439FF" w:rsidRPr="00D26514" w:rsidRDefault="00D439FF" w:rsidP="005D6176">
            <w:pPr>
              <w:pStyle w:val="TableEntry"/>
            </w:pPr>
            <w:r w:rsidRPr="00D26514">
              <w:t xml:space="preserve">&lt;Identifies the predicate and the if the predicate evaluates as true, then indicate whether mandatory, </w:t>
            </w:r>
            <w:proofErr w:type="gramStart"/>
            <w:r w:rsidRPr="00D26514">
              <w:t>required</w:t>
            </w:r>
            <w:proofErr w:type="gramEnd"/>
            <w:r w:rsidRPr="00D26514">
              <w:t xml:space="preserve"> or optional</w:t>
            </w:r>
          </w:p>
          <w:p w14:paraId="1EF95083" w14:textId="77777777" w:rsidR="00D439FF" w:rsidRPr="00D26514" w:rsidRDefault="00D439FF" w:rsidP="0032600B">
            <w:pPr>
              <w:pStyle w:val="TableEntry"/>
            </w:pPr>
            <w:r w:rsidRPr="00D26514">
              <w:t>e.g., Required if “exam type” is “LVG” (left ventriculogram)&gt;</w:t>
            </w:r>
          </w:p>
          <w:p w14:paraId="5D9273E6" w14:textId="77777777" w:rsidR="009612F6" w:rsidRPr="00D26514" w:rsidRDefault="009612F6" w:rsidP="00BB76BC">
            <w:pPr>
              <w:pStyle w:val="TableEntry"/>
            </w:pPr>
            <w:r w:rsidRPr="00D26514">
              <w:t>R: LVG</w:t>
            </w:r>
          </w:p>
        </w:tc>
        <w:tc>
          <w:tcPr>
            <w:tcW w:w="2499" w:type="dxa"/>
            <w:shd w:val="clear" w:color="auto" w:fill="auto"/>
          </w:tcPr>
          <w:p w14:paraId="5675353D" w14:textId="77777777" w:rsidR="009612F6" w:rsidRPr="00D26514" w:rsidRDefault="009612F6" w:rsidP="00BB76BC">
            <w:pPr>
              <w:pStyle w:val="TableEntry"/>
            </w:pPr>
            <w:r w:rsidRPr="00D26514">
              <w:t>60797005, SNOMED CT, “Cardiac Wall Motion”</w:t>
            </w:r>
          </w:p>
          <w:p w14:paraId="69885A92" w14:textId="77777777" w:rsidR="002040DD" w:rsidRPr="00D26514" w:rsidRDefault="002040DD" w:rsidP="00BB76BC">
            <w:pPr>
              <w:pStyle w:val="TableEntry"/>
            </w:pPr>
          </w:p>
          <w:p w14:paraId="2F078515" w14:textId="77777777" w:rsidR="002040DD" w:rsidRPr="00D26514" w:rsidRDefault="002040DD" w:rsidP="00BB76BC">
            <w:pPr>
              <w:pStyle w:val="TableEntry"/>
            </w:pPr>
            <w:proofErr w:type="gramStart"/>
            <w:r w:rsidRPr="00D26514">
              <w:t>&lt;”+</w:t>
            </w:r>
            <w:proofErr w:type="gramEnd"/>
            <w:r w:rsidRPr="00D26514">
              <w:t>” = May be post-coordinated with priorityCode, methodCode, targetSiteCode . See HL7 V3</w:t>
            </w:r>
            <w:r w:rsidR="00887E40" w:rsidRPr="00D26514">
              <w:t xml:space="preserve">. </w:t>
            </w:r>
            <w:r w:rsidRPr="00D26514">
              <w:t>Include a value directly or include a link to a value set, if applicable.&gt;</w:t>
            </w:r>
          </w:p>
          <w:p w14:paraId="4E893BA3" w14:textId="77777777" w:rsidR="002040DD" w:rsidRPr="00D26514" w:rsidRDefault="002040DD" w:rsidP="00BB76BC">
            <w:pPr>
              <w:pStyle w:val="TableEntry"/>
            </w:pPr>
            <w:r w:rsidRPr="00D26514">
              <w:t xml:space="preserve"> e.g., </w:t>
            </w:r>
            <w:r w:rsidR="009612F6" w:rsidRPr="00D26514">
              <w:t xml:space="preserve">+ targetSiteCode from </w:t>
            </w:r>
            <w:r w:rsidR="00154B7B" w:rsidRPr="00D26514">
              <w:t>1.2.840.10008.6.1.219 DICOM CID 3718 Myocardial Wall Segments in Projection</w:t>
            </w:r>
          </w:p>
        </w:tc>
        <w:tc>
          <w:tcPr>
            <w:tcW w:w="1016" w:type="dxa"/>
            <w:shd w:val="clear" w:color="auto" w:fill="auto"/>
          </w:tcPr>
          <w:p w14:paraId="01C1C139" w14:textId="77777777" w:rsidR="009612F6" w:rsidRPr="00D26514" w:rsidRDefault="009612F6" w:rsidP="00BB76BC">
            <w:pPr>
              <w:pStyle w:val="TableEntry"/>
            </w:pPr>
            <w:r w:rsidRPr="00D26514">
              <w:t>CD</w:t>
            </w:r>
          </w:p>
        </w:tc>
        <w:tc>
          <w:tcPr>
            <w:tcW w:w="1345" w:type="dxa"/>
            <w:shd w:val="clear" w:color="auto" w:fill="auto"/>
          </w:tcPr>
          <w:p w14:paraId="011E557E" w14:textId="77777777" w:rsidR="009612F6" w:rsidRPr="00D26514" w:rsidRDefault="009612F6" w:rsidP="00BB76BC">
            <w:pPr>
              <w:pStyle w:val="TableEntry"/>
            </w:pPr>
            <w:r w:rsidRPr="00D26514">
              <w:t>n/a</w:t>
            </w:r>
            <w:r w:rsidR="00D439FF" w:rsidRPr="00D26514">
              <w:t xml:space="preserve"> unless the Data Type is PQ or IVL&lt;PQ&gt;</w:t>
            </w:r>
          </w:p>
        </w:tc>
        <w:tc>
          <w:tcPr>
            <w:tcW w:w="2268" w:type="dxa"/>
            <w:shd w:val="clear" w:color="auto" w:fill="auto"/>
          </w:tcPr>
          <w:p w14:paraId="03C27595" w14:textId="77777777" w:rsidR="009612F6" w:rsidRPr="00D26514" w:rsidRDefault="002040DD" w:rsidP="00BB76BC">
            <w:pPr>
              <w:pStyle w:val="TableEntry"/>
            </w:pPr>
            <w:r w:rsidRPr="00D26514">
              <w:t xml:space="preserve">&lt;include link to value set, e.g., </w:t>
            </w:r>
            <w:r w:rsidR="00154B7B" w:rsidRPr="00D26514">
              <w:t>1.3.6.1.4.1.19376.1.4.1.5.20 Wall motion</w:t>
            </w:r>
          </w:p>
          <w:p w14:paraId="56257F15" w14:textId="77777777" w:rsidR="002040DD" w:rsidRPr="00D26514" w:rsidRDefault="002040DD" w:rsidP="00BB76BC">
            <w:pPr>
              <w:pStyle w:val="TableEntry"/>
            </w:pPr>
          </w:p>
          <w:p w14:paraId="77892AEA" w14:textId="77777777" w:rsidR="002040DD" w:rsidRPr="00D26514" w:rsidRDefault="002040DD" w:rsidP="00BB76BC">
            <w:pPr>
              <w:pStyle w:val="TableEntry"/>
            </w:pPr>
            <w:r w:rsidRPr="00D26514">
              <w:t>OR, include value directly as e.g.,</w:t>
            </w:r>
            <w:r w:rsidR="00291725" w:rsidRPr="00D26514">
              <w:t xml:space="preserve"> </w:t>
            </w:r>
          </w:p>
          <w:p w14:paraId="644040B3" w14:textId="77777777" w:rsidR="002040DD" w:rsidRPr="00D26514" w:rsidRDefault="002040DD" w:rsidP="00BB76BC">
            <w:pPr>
              <w:pStyle w:val="TableEntry"/>
            </w:pPr>
            <w:r w:rsidRPr="00D26514">
              <w:t xml:space="preserve">&lt;The </w:t>
            </w:r>
            <w:r w:rsidR="00D439FF" w:rsidRPr="00D26514">
              <w:t xml:space="preserve">Observation </w:t>
            </w:r>
            <w:r w:rsidRPr="00D26514">
              <w:t>Value may al</w:t>
            </w:r>
            <w:r w:rsidR="00D439FF" w:rsidRPr="00D26514">
              <w:t xml:space="preserve">so have a post-coordinated interpretation </w:t>
            </w:r>
            <w:r w:rsidRPr="00D26514">
              <w:t>such as:&gt;</w:t>
            </w:r>
          </w:p>
          <w:p w14:paraId="0FFF103C" w14:textId="77777777" w:rsidR="002040DD" w:rsidRPr="00D26514" w:rsidRDefault="002040DD" w:rsidP="00BB76BC">
            <w:pPr>
              <w:pStyle w:val="TableEntry"/>
            </w:pPr>
            <w:r w:rsidRPr="00D26514">
              <w:t xml:space="preserve">+interpretationCode </w:t>
            </w:r>
          </w:p>
          <w:p w14:paraId="471E9547" w14:textId="77777777" w:rsidR="00D439FF" w:rsidRPr="00D26514" w:rsidRDefault="00D439FF" w:rsidP="00BB76BC">
            <w:pPr>
              <w:pStyle w:val="TableEntry"/>
            </w:pPr>
            <w:r w:rsidRPr="00D26514">
              <w:t>+negationInd</w:t>
            </w:r>
            <w:r w:rsidR="007D724B" w:rsidRPr="00D26514">
              <w:t xml:space="preserve"> &gt;</w:t>
            </w:r>
          </w:p>
        </w:tc>
      </w:tr>
      <w:tr w:rsidR="009612F6" w:rsidRPr="00D26514" w14:paraId="2AF99730" w14:textId="77777777" w:rsidTr="00EA3BCB">
        <w:tc>
          <w:tcPr>
            <w:tcW w:w="968" w:type="dxa"/>
          </w:tcPr>
          <w:p w14:paraId="06E32BA5" w14:textId="77777777" w:rsidR="009612F6" w:rsidRPr="00D26514" w:rsidRDefault="007D724B" w:rsidP="00EF1E77">
            <w:pPr>
              <w:pStyle w:val="TableEntry"/>
            </w:pPr>
            <w:r w:rsidRPr="00D26514">
              <w:t>&lt;e.g.</w:t>
            </w:r>
            <w:r w:rsidR="00940FC7" w:rsidRPr="00D26514">
              <w:t>,</w:t>
            </w:r>
            <w:r w:rsidR="003651D9" w:rsidRPr="00D26514">
              <w:t xml:space="preserve"> </w:t>
            </w:r>
            <w:r w:rsidR="009612F6" w:rsidRPr="00D26514">
              <w:t>C [</w:t>
            </w:r>
            <w:proofErr w:type="gramStart"/>
            <w:r w:rsidR="009612F6" w:rsidRPr="00D26514">
              <w:t>1..</w:t>
            </w:r>
            <w:proofErr w:type="gramEnd"/>
            <w:r w:rsidR="009612F6" w:rsidRPr="00D26514">
              <w:t>*]</w:t>
            </w:r>
          </w:p>
        </w:tc>
        <w:tc>
          <w:tcPr>
            <w:tcW w:w="1480" w:type="dxa"/>
            <w:shd w:val="clear" w:color="auto" w:fill="auto"/>
          </w:tcPr>
          <w:p w14:paraId="540E181B" w14:textId="77777777" w:rsidR="009612F6" w:rsidRPr="00D26514" w:rsidRDefault="009612F6" w:rsidP="005D6176">
            <w:pPr>
              <w:pStyle w:val="TableEntry"/>
              <w:rPr>
                <w:rFonts w:eastAsia="Calibri"/>
              </w:rPr>
            </w:pPr>
            <w:r w:rsidRPr="00D26514">
              <w:rPr>
                <w:rFonts w:eastAsia="Calibri"/>
              </w:rPr>
              <w:t>R: SPECT, TTE, TEE, CMR</w:t>
            </w:r>
          </w:p>
          <w:p w14:paraId="3BBFA25E" w14:textId="77777777" w:rsidR="009612F6" w:rsidRPr="00D26514" w:rsidRDefault="009612F6" w:rsidP="0032600B">
            <w:pPr>
              <w:pStyle w:val="TableEntry"/>
            </w:pPr>
            <w:proofErr w:type="gramStart"/>
            <w:r w:rsidRPr="00D26514">
              <w:rPr>
                <w:rFonts w:eastAsia="Calibri"/>
              </w:rPr>
              <w:t>O:CCTA</w:t>
            </w:r>
            <w:proofErr w:type="gramEnd"/>
          </w:p>
        </w:tc>
        <w:tc>
          <w:tcPr>
            <w:tcW w:w="2499" w:type="dxa"/>
            <w:shd w:val="clear" w:color="auto" w:fill="auto"/>
          </w:tcPr>
          <w:p w14:paraId="41C4D2D4" w14:textId="77777777" w:rsidR="009612F6" w:rsidRPr="00D26514" w:rsidRDefault="009612F6" w:rsidP="00BB76BC">
            <w:pPr>
              <w:pStyle w:val="TableEntry"/>
            </w:pPr>
            <w:r w:rsidRPr="00D26514">
              <w:t xml:space="preserve">60797005, SNOMED CT, “Cardiac Wall Motion” </w:t>
            </w:r>
          </w:p>
          <w:p w14:paraId="36D8F153" w14:textId="77777777" w:rsidR="009612F6" w:rsidRPr="00D26514" w:rsidRDefault="009612F6" w:rsidP="00BB76BC">
            <w:pPr>
              <w:pStyle w:val="TableEntry"/>
              <w:rPr>
                <w:highlight w:val="yellow"/>
              </w:rPr>
            </w:pPr>
            <w:r w:rsidRPr="00D26514">
              <w:t xml:space="preserve">+ targetSiteCode from </w:t>
            </w:r>
            <w:r w:rsidR="00154B7B" w:rsidRPr="00D26514">
              <w:t>1.2.840.10008.6.1.218 DICOM CID 3717 Myocardial Wall Segments</w:t>
            </w:r>
          </w:p>
        </w:tc>
        <w:tc>
          <w:tcPr>
            <w:tcW w:w="1016" w:type="dxa"/>
            <w:shd w:val="clear" w:color="auto" w:fill="auto"/>
          </w:tcPr>
          <w:p w14:paraId="3BAEBC9E" w14:textId="77777777" w:rsidR="009612F6" w:rsidRPr="00D26514" w:rsidRDefault="009612F6" w:rsidP="00BB76BC">
            <w:pPr>
              <w:pStyle w:val="TableEntry"/>
            </w:pPr>
            <w:r w:rsidRPr="00D26514">
              <w:t>CD</w:t>
            </w:r>
          </w:p>
        </w:tc>
        <w:tc>
          <w:tcPr>
            <w:tcW w:w="1345" w:type="dxa"/>
            <w:shd w:val="clear" w:color="auto" w:fill="auto"/>
          </w:tcPr>
          <w:p w14:paraId="3986CD78" w14:textId="77777777" w:rsidR="009612F6" w:rsidRPr="00D26514" w:rsidRDefault="009612F6" w:rsidP="00BB76BC">
            <w:pPr>
              <w:pStyle w:val="TableEntry"/>
            </w:pPr>
            <w:r w:rsidRPr="00D26514">
              <w:t>n/a</w:t>
            </w:r>
          </w:p>
        </w:tc>
        <w:tc>
          <w:tcPr>
            <w:tcW w:w="2268" w:type="dxa"/>
            <w:shd w:val="clear" w:color="auto" w:fill="auto"/>
          </w:tcPr>
          <w:p w14:paraId="038546CB" w14:textId="35CFDC68" w:rsidR="009612F6" w:rsidRPr="00D26514" w:rsidRDefault="009F5CC2" w:rsidP="00BB76BC">
            <w:pPr>
              <w:pStyle w:val="TableEntry"/>
            </w:pPr>
            <w:r w:rsidRPr="00D26514">
              <w:t>UV_WallMotion</w:t>
            </w:r>
            <w:r w:rsidR="007D724B" w:rsidRPr="00D26514">
              <w:t xml:space="preserve"> &gt;</w:t>
            </w:r>
          </w:p>
        </w:tc>
      </w:tr>
    </w:tbl>
    <w:p w14:paraId="4429E42E" w14:textId="77777777" w:rsidR="009612F6" w:rsidRPr="00D26514" w:rsidRDefault="009612F6" w:rsidP="00630F33">
      <w:pPr>
        <w:pStyle w:val="BodyText"/>
        <w:rPr>
          <w:lang w:eastAsia="x-none"/>
        </w:rPr>
      </w:pPr>
    </w:p>
    <w:p w14:paraId="16238717" w14:textId="77777777" w:rsidR="004B7094" w:rsidRPr="00D26514" w:rsidRDefault="004B7094" w:rsidP="004B7094">
      <w:pPr>
        <w:pStyle w:val="Heading5"/>
        <w:numPr>
          <w:ilvl w:val="0"/>
          <w:numId w:val="0"/>
        </w:numPr>
        <w:rPr>
          <w:noProof w:val="0"/>
        </w:rPr>
      </w:pPr>
      <w:bookmarkStart w:id="300" w:name="_Toc296340405"/>
      <w:bookmarkStart w:id="301" w:name="_Toc345074725"/>
      <w:bookmarkStart w:id="302" w:name="_Toc500238836"/>
      <w:r w:rsidRPr="00D26514">
        <w:rPr>
          <w:noProof w:val="0"/>
        </w:rPr>
        <w:t>6.3.4.E.2 Simple Observation (wall morphology) Constraints</w:t>
      </w:r>
      <w:bookmarkEnd w:id="300"/>
      <w:bookmarkEnd w:id="301"/>
      <w:bookmarkEnd w:id="302"/>
    </w:p>
    <w:p w14:paraId="6C0230AE"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 xml:space="preserve">Describe </w:t>
      </w:r>
      <w:r w:rsidR="00C10561"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B126D50" w14:textId="77777777" w:rsidR="004B7094" w:rsidRPr="00D26514" w:rsidRDefault="004B7094" w:rsidP="00597DB2">
      <w:pPr>
        <w:pStyle w:val="AuthorInstructions"/>
        <w:rPr>
          <w:rFonts w:eastAsia="Calibri"/>
        </w:rPr>
      </w:pPr>
      <w:r w:rsidRPr="00D26514">
        <w:rPr>
          <w:rFonts w:eastAsia="Calibri"/>
        </w:rPr>
        <w:lastRenderedPageBreak/>
        <w:t>&lt;Can be in a tabular format or textual description.&gt;</w:t>
      </w:r>
    </w:p>
    <w:p w14:paraId="7CF85154"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Delete</w:t>
      </w:r>
      <w:r w:rsidRPr="00D26514">
        <w:rPr>
          <w:rFonts w:eastAsia="Calibri"/>
        </w:rPr>
        <w:t xml:space="preserve"> the example below prior to publishing for Public Comment.&gt;</w:t>
      </w:r>
    </w:p>
    <w:p w14:paraId="5D54F75A" w14:textId="77777777" w:rsidR="004B7094" w:rsidRPr="00D26514" w:rsidRDefault="004B7094" w:rsidP="004B7094">
      <w:pPr>
        <w:pStyle w:val="BodyText"/>
      </w:pPr>
    </w:p>
    <w:p w14:paraId="1FA23102" w14:textId="77777777" w:rsidR="004B7094" w:rsidRPr="00D26514" w:rsidRDefault="007D724B" w:rsidP="00EF1E77">
      <w:pPr>
        <w:pStyle w:val="BodyText"/>
      </w:pPr>
      <w:r w:rsidRPr="00D26514">
        <w:t>&lt;</w:t>
      </w:r>
      <w:r w:rsidR="003602DC" w:rsidRPr="00D26514">
        <w:t xml:space="preserve">e.g., </w:t>
      </w:r>
      <w:r w:rsidR="004B7094" w:rsidRPr="00D26514">
        <w:t>The conditional entries specified in this table SHALL be present based on the exam type as specified in the CDA Header in the documentationOf / serviceEvent / code element.</w:t>
      </w:r>
      <w:r w:rsidRPr="00D26514">
        <w:t>&gt;</w:t>
      </w:r>
    </w:p>
    <w:p w14:paraId="2C3ED020" w14:textId="77777777" w:rsidR="004B7094" w:rsidRPr="00D26514"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255"/>
        <w:gridCol w:w="2358"/>
      </w:tblGrid>
      <w:tr w:rsidR="005B5D47" w:rsidRPr="00D26514" w14:paraId="0E096BB4" w14:textId="77777777" w:rsidTr="00370CC8">
        <w:trPr>
          <w:cantSplit/>
          <w:tblHeader/>
        </w:trPr>
        <w:tc>
          <w:tcPr>
            <w:tcW w:w="968" w:type="dxa"/>
            <w:shd w:val="clear" w:color="auto" w:fill="D9D9D9"/>
          </w:tcPr>
          <w:p w14:paraId="00C33086" w14:textId="77777777" w:rsidR="004B7094" w:rsidRPr="00EA3BCB" w:rsidRDefault="004B7094" w:rsidP="00EA3BCB">
            <w:pPr>
              <w:pStyle w:val="TableEntryHeader"/>
            </w:pPr>
            <w:r w:rsidRPr="00D26514">
              <w:t>O</w:t>
            </w:r>
            <w:r w:rsidR="002A4C2E" w:rsidRPr="00D26514">
              <w:t>pt and Card</w:t>
            </w:r>
          </w:p>
        </w:tc>
        <w:tc>
          <w:tcPr>
            <w:tcW w:w="1480" w:type="dxa"/>
            <w:shd w:val="clear" w:color="auto" w:fill="D9D9D9"/>
          </w:tcPr>
          <w:p w14:paraId="5B293070" w14:textId="77777777" w:rsidR="004B7094" w:rsidRPr="00EA3BCB" w:rsidRDefault="004B7094" w:rsidP="00EA3BCB">
            <w:pPr>
              <w:pStyle w:val="TableEntryHeader"/>
            </w:pPr>
            <w:r w:rsidRPr="00EA3BCB">
              <w:t>Condition</w:t>
            </w:r>
          </w:p>
        </w:tc>
        <w:tc>
          <w:tcPr>
            <w:tcW w:w="2499" w:type="dxa"/>
            <w:shd w:val="clear" w:color="auto" w:fill="D9D9D9"/>
          </w:tcPr>
          <w:p w14:paraId="56341586" w14:textId="77777777" w:rsidR="004B7094" w:rsidRPr="00EA3BCB" w:rsidRDefault="004B7094" w:rsidP="00EA3BCB">
            <w:pPr>
              <w:pStyle w:val="TableEntryHeader"/>
            </w:pPr>
            <w:r w:rsidRPr="00D26514">
              <w:t>observation/code</w:t>
            </w:r>
          </w:p>
        </w:tc>
        <w:tc>
          <w:tcPr>
            <w:tcW w:w="1016" w:type="dxa"/>
            <w:shd w:val="clear" w:color="auto" w:fill="D9D9D9"/>
          </w:tcPr>
          <w:p w14:paraId="272A9D02" w14:textId="77777777" w:rsidR="004B7094" w:rsidRPr="00EA3BCB" w:rsidRDefault="004B7094" w:rsidP="00EA3BCB">
            <w:pPr>
              <w:pStyle w:val="TableEntryHeader"/>
            </w:pPr>
            <w:r w:rsidRPr="00D26514">
              <w:t>Data Type</w:t>
            </w:r>
          </w:p>
        </w:tc>
        <w:tc>
          <w:tcPr>
            <w:tcW w:w="1255" w:type="dxa"/>
            <w:shd w:val="clear" w:color="auto" w:fill="D9D9D9"/>
          </w:tcPr>
          <w:p w14:paraId="28D61BB6" w14:textId="77777777" w:rsidR="004B7094" w:rsidRPr="00EA3BCB" w:rsidRDefault="004B7094" w:rsidP="00EA3BCB">
            <w:pPr>
              <w:pStyle w:val="TableEntryHeader"/>
            </w:pPr>
            <w:r w:rsidRPr="00EA3BCB">
              <w:t>Unit of Measure</w:t>
            </w:r>
          </w:p>
        </w:tc>
        <w:tc>
          <w:tcPr>
            <w:tcW w:w="2358" w:type="dxa"/>
            <w:shd w:val="clear" w:color="auto" w:fill="D9D9D9"/>
          </w:tcPr>
          <w:p w14:paraId="38F1E19F" w14:textId="77777777" w:rsidR="004B7094" w:rsidRPr="00EA3BCB" w:rsidRDefault="004B7094" w:rsidP="00EA3BCB">
            <w:pPr>
              <w:pStyle w:val="TableEntryHeader"/>
            </w:pPr>
            <w:r w:rsidRPr="00D26514">
              <w:t>Value Set</w:t>
            </w:r>
            <w:r w:rsidR="009F5CC2" w:rsidRPr="00D26514">
              <w:t>/</w:t>
            </w:r>
          </w:p>
          <w:p w14:paraId="326955B2" w14:textId="77777777" w:rsidR="004B7094" w:rsidRPr="00D26514" w:rsidRDefault="009F5CC2" w:rsidP="007117B8">
            <w:pPr>
              <w:pStyle w:val="TableEntryHeader"/>
            </w:pPr>
            <w:r w:rsidRPr="00D26514">
              <w:t>Concept Domain</w:t>
            </w:r>
          </w:p>
        </w:tc>
      </w:tr>
      <w:tr w:rsidR="004B7094" w:rsidRPr="00D26514" w14:paraId="2074F93C" w14:textId="77777777" w:rsidTr="00EA3BCB">
        <w:tc>
          <w:tcPr>
            <w:tcW w:w="968" w:type="dxa"/>
          </w:tcPr>
          <w:p w14:paraId="1A758A4C"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w:t>
            </w:r>
            <w:proofErr w:type="gramStart"/>
            <w:r w:rsidR="004B7094" w:rsidRPr="00D26514">
              <w:t>1..</w:t>
            </w:r>
            <w:proofErr w:type="gramEnd"/>
            <w:r w:rsidR="004B7094" w:rsidRPr="00D26514">
              <w:t>*]</w:t>
            </w:r>
          </w:p>
        </w:tc>
        <w:tc>
          <w:tcPr>
            <w:tcW w:w="1480" w:type="dxa"/>
            <w:shd w:val="clear" w:color="auto" w:fill="auto"/>
          </w:tcPr>
          <w:p w14:paraId="2A47380A" w14:textId="77777777" w:rsidR="004B7094" w:rsidRPr="00D26514" w:rsidRDefault="004B7094" w:rsidP="00BB76BC">
            <w:pPr>
              <w:pStyle w:val="TableEntry"/>
            </w:pPr>
            <w:r w:rsidRPr="00D26514">
              <w:t>R: Cath with LVG</w:t>
            </w:r>
          </w:p>
        </w:tc>
        <w:tc>
          <w:tcPr>
            <w:tcW w:w="2499" w:type="dxa"/>
            <w:shd w:val="clear" w:color="auto" w:fill="auto"/>
          </w:tcPr>
          <w:p w14:paraId="093D947A" w14:textId="77777777" w:rsidR="004B7094" w:rsidRPr="00D26514" w:rsidRDefault="004B7094" w:rsidP="00BB76BC">
            <w:pPr>
              <w:pStyle w:val="TableEntry"/>
            </w:pPr>
            <w:r w:rsidRPr="00D26514">
              <w:t>72724002, SNOMED CT, “Morphology findings”</w:t>
            </w:r>
          </w:p>
          <w:p w14:paraId="1A75D2AE" w14:textId="77777777" w:rsidR="004B7094" w:rsidRPr="00D26514" w:rsidRDefault="004B7094" w:rsidP="00BB76BC">
            <w:pPr>
              <w:pStyle w:val="TableEntry"/>
              <w:rPr>
                <w:highlight w:val="yellow"/>
              </w:rPr>
            </w:pPr>
            <w:r w:rsidRPr="00D26514">
              <w:t xml:space="preserve">+ targetSiteCode from </w:t>
            </w:r>
            <w:r w:rsidR="007D724B" w:rsidRPr="00D26514">
              <w:t>1.2.840.10008.6.1.219 DICOM CID 3718 Myocardial Wall Segments in Projection</w:t>
            </w:r>
          </w:p>
        </w:tc>
        <w:tc>
          <w:tcPr>
            <w:tcW w:w="1016" w:type="dxa"/>
            <w:shd w:val="clear" w:color="auto" w:fill="auto"/>
          </w:tcPr>
          <w:p w14:paraId="35202631" w14:textId="77777777" w:rsidR="004B7094" w:rsidRPr="00D26514" w:rsidRDefault="004B7094" w:rsidP="00BB76BC">
            <w:pPr>
              <w:pStyle w:val="TableEntry"/>
            </w:pPr>
            <w:r w:rsidRPr="00D26514">
              <w:t>CD</w:t>
            </w:r>
          </w:p>
        </w:tc>
        <w:tc>
          <w:tcPr>
            <w:tcW w:w="1255" w:type="dxa"/>
            <w:shd w:val="clear" w:color="auto" w:fill="auto"/>
          </w:tcPr>
          <w:p w14:paraId="2D65FC7F" w14:textId="77777777" w:rsidR="004B7094" w:rsidRPr="00D26514" w:rsidRDefault="004B7094" w:rsidP="00BB76BC">
            <w:pPr>
              <w:pStyle w:val="TableEntry"/>
            </w:pPr>
            <w:r w:rsidRPr="00D26514">
              <w:t>n/a</w:t>
            </w:r>
          </w:p>
        </w:tc>
        <w:tc>
          <w:tcPr>
            <w:tcW w:w="2358" w:type="dxa"/>
            <w:shd w:val="clear" w:color="auto" w:fill="auto"/>
          </w:tcPr>
          <w:p w14:paraId="3C944DAF" w14:textId="77777777" w:rsidR="004B7094" w:rsidRPr="00D26514" w:rsidRDefault="007D724B" w:rsidP="00BB76BC">
            <w:pPr>
              <w:pStyle w:val="TableEntry"/>
            </w:pPr>
            <w:r w:rsidRPr="00D26514">
              <w:t>1.3.6.1.4.1.19376.1.4.1.5.19 Myocardium Assessments</w:t>
            </w:r>
            <w:r w:rsidR="00746A3D" w:rsidRPr="00D26514">
              <w:t>&gt;</w:t>
            </w:r>
          </w:p>
        </w:tc>
      </w:tr>
      <w:tr w:rsidR="004B7094" w:rsidRPr="00D26514" w14:paraId="1CE5DABB" w14:textId="77777777" w:rsidTr="00EA3BCB">
        <w:tc>
          <w:tcPr>
            <w:tcW w:w="968" w:type="dxa"/>
          </w:tcPr>
          <w:p w14:paraId="428A314A"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w:t>
            </w:r>
            <w:proofErr w:type="gramStart"/>
            <w:r w:rsidR="004B7094" w:rsidRPr="00D26514">
              <w:t>1..</w:t>
            </w:r>
            <w:proofErr w:type="gramEnd"/>
            <w:r w:rsidR="004B7094" w:rsidRPr="00D26514">
              <w:t>*]</w:t>
            </w:r>
          </w:p>
        </w:tc>
        <w:tc>
          <w:tcPr>
            <w:tcW w:w="1480" w:type="dxa"/>
            <w:shd w:val="clear" w:color="auto" w:fill="auto"/>
          </w:tcPr>
          <w:p w14:paraId="4A91AA17" w14:textId="77777777" w:rsidR="004B7094" w:rsidRPr="00D26514" w:rsidRDefault="004B7094" w:rsidP="00BB76BC">
            <w:pPr>
              <w:pStyle w:val="TableEntry"/>
              <w:rPr>
                <w:rFonts w:eastAsia="Calibri"/>
              </w:rPr>
            </w:pPr>
            <w:r w:rsidRPr="00D26514">
              <w:rPr>
                <w:rFonts w:eastAsia="Calibri"/>
              </w:rPr>
              <w:t>R: SPECT, echo, CMR</w:t>
            </w:r>
          </w:p>
          <w:p w14:paraId="513715C3" w14:textId="77777777" w:rsidR="004B7094" w:rsidRPr="00D26514" w:rsidRDefault="004B7094" w:rsidP="00BB76BC">
            <w:pPr>
              <w:pStyle w:val="TableEntry"/>
            </w:pPr>
            <w:proofErr w:type="gramStart"/>
            <w:r w:rsidRPr="00D26514">
              <w:rPr>
                <w:rFonts w:eastAsia="Calibri"/>
              </w:rPr>
              <w:t>O:CCTA</w:t>
            </w:r>
            <w:proofErr w:type="gramEnd"/>
          </w:p>
        </w:tc>
        <w:tc>
          <w:tcPr>
            <w:tcW w:w="2499" w:type="dxa"/>
            <w:shd w:val="clear" w:color="auto" w:fill="auto"/>
          </w:tcPr>
          <w:p w14:paraId="494AB8C6" w14:textId="77777777" w:rsidR="004B7094" w:rsidRPr="00D26514" w:rsidRDefault="004B7094" w:rsidP="00BB76BC">
            <w:pPr>
              <w:pStyle w:val="TableEntry"/>
            </w:pPr>
            <w:r w:rsidRPr="00D26514">
              <w:t>72724002, SNOMED CT, “Morphology findings”</w:t>
            </w:r>
          </w:p>
          <w:p w14:paraId="529F6316" w14:textId="77777777" w:rsidR="004B7094" w:rsidRPr="00D26514" w:rsidRDefault="004B7094" w:rsidP="00BB76BC">
            <w:pPr>
              <w:pStyle w:val="TableEntry"/>
              <w:rPr>
                <w:highlight w:val="yellow"/>
              </w:rPr>
            </w:pPr>
            <w:r w:rsidRPr="00D26514">
              <w:t xml:space="preserve">+ targetSiteCode from </w:t>
            </w:r>
            <w:r w:rsidR="007D724B" w:rsidRPr="00D26514">
              <w:t>1.2.840.10008.6.1.218 DICOM CID 3717 Myocardial Wall Segments</w:t>
            </w:r>
          </w:p>
        </w:tc>
        <w:tc>
          <w:tcPr>
            <w:tcW w:w="1016" w:type="dxa"/>
            <w:shd w:val="clear" w:color="auto" w:fill="auto"/>
          </w:tcPr>
          <w:p w14:paraId="47A9370E" w14:textId="77777777" w:rsidR="004B7094" w:rsidRPr="00D26514" w:rsidRDefault="004B7094" w:rsidP="00BB76BC">
            <w:pPr>
              <w:pStyle w:val="TableEntry"/>
            </w:pPr>
            <w:r w:rsidRPr="00D26514">
              <w:t>CD</w:t>
            </w:r>
          </w:p>
        </w:tc>
        <w:tc>
          <w:tcPr>
            <w:tcW w:w="1255" w:type="dxa"/>
            <w:shd w:val="clear" w:color="auto" w:fill="auto"/>
          </w:tcPr>
          <w:p w14:paraId="41B1FBC9" w14:textId="77777777" w:rsidR="004B7094" w:rsidRPr="00D26514" w:rsidRDefault="004B7094" w:rsidP="00BB76BC">
            <w:pPr>
              <w:pStyle w:val="TableEntry"/>
            </w:pPr>
            <w:r w:rsidRPr="00D26514">
              <w:t>n/a</w:t>
            </w:r>
          </w:p>
        </w:tc>
        <w:tc>
          <w:tcPr>
            <w:tcW w:w="2358" w:type="dxa"/>
            <w:shd w:val="clear" w:color="auto" w:fill="auto"/>
          </w:tcPr>
          <w:p w14:paraId="641536D8" w14:textId="0705AF44" w:rsidR="004B7094" w:rsidRPr="00D26514" w:rsidRDefault="009F5CC2" w:rsidP="00BB76BC">
            <w:pPr>
              <w:pStyle w:val="TableEntry"/>
            </w:pPr>
            <w:r w:rsidRPr="00D26514">
              <w:t>UV_MyocardiumAssessment</w:t>
            </w:r>
            <w:r w:rsidR="007D724B" w:rsidRPr="00D26514">
              <w:t>s</w:t>
            </w:r>
            <w:r w:rsidR="00746A3D" w:rsidRPr="00D26514">
              <w:t>&gt;</w:t>
            </w:r>
          </w:p>
        </w:tc>
      </w:tr>
    </w:tbl>
    <w:p w14:paraId="3904FEBE" w14:textId="77777777" w:rsidR="004B7094" w:rsidRPr="00EA3BCB" w:rsidRDefault="007D724B" w:rsidP="0015489F">
      <w:pPr>
        <w:pStyle w:val="BodyText"/>
      </w:pPr>
      <w:r w:rsidRPr="00EA3BCB">
        <w:t>&lt;</w:t>
      </w:r>
      <w:r w:rsidR="00940FC7" w:rsidRPr="00EA3BCB">
        <w:t>e.g.,</w:t>
      </w:r>
      <w:r w:rsidRPr="00EA3BCB">
        <w:t xml:space="preserve"> </w:t>
      </w:r>
      <w:r w:rsidR="004B7094" w:rsidRPr="00EA3BCB">
        <w:t xml:space="preserve">The </w:t>
      </w:r>
      <w:r w:rsidR="004B7094" w:rsidRPr="00EA3BCB">
        <w:rPr>
          <w:rFonts w:ascii="Courier New" w:hAnsi="Courier New"/>
          <w:sz w:val="20"/>
        </w:rPr>
        <w:t>observation/value</w:t>
      </w:r>
      <w:r w:rsidR="004B7094" w:rsidRPr="00EA3BCB">
        <w:t xml:space="preserve"> MAY be a null flavor.</w:t>
      </w:r>
      <w:r w:rsidR="001055CB" w:rsidRPr="00EA3BCB">
        <w:t>&gt;</w:t>
      </w:r>
      <w:r w:rsidR="004B7094" w:rsidRPr="00EA3BCB">
        <w:t xml:space="preserve"> </w:t>
      </w:r>
    </w:p>
    <w:p w14:paraId="0FAD8B74" w14:textId="77777777" w:rsidR="004B7094" w:rsidRPr="00EA3BCB" w:rsidRDefault="007D724B" w:rsidP="0015489F">
      <w:pPr>
        <w:pStyle w:val="BodyText"/>
      </w:pPr>
      <w:r w:rsidRPr="00EA3BCB">
        <w:t>&lt;</w:t>
      </w:r>
      <w:r w:rsidR="00940FC7" w:rsidRPr="00EA3BCB">
        <w:t>e.g.,</w:t>
      </w:r>
      <w:r w:rsidR="004B7094" w:rsidRPr="00EA3BCB">
        <w:t xml:space="preserve"> morphological assessment observation MAY have a subsidiary Severity observation (templateID 1.3.6.1.4.1.19376.1.5.3.1.4.1 [PCC TF-2]).</w:t>
      </w:r>
      <w:r w:rsidRPr="00EA3BCB">
        <w:t>&gt;</w:t>
      </w:r>
    </w:p>
    <w:p w14:paraId="0FCB9F1C" w14:textId="77777777" w:rsidR="009612F6" w:rsidRPr="00D26514" w:rsidRDefault="009612F6" w:rsidP="00630F33">
      <w:pPr>
        <w:pStyle w:val="BodyText"/>
        <w:rPr>
          <w:lang w:eastAsia="x-none"/>
        </w:rPr>
      </w:pPr>
    </w:p>
    <w:p w14:paraId="11A3B0F8" w14:textId="77777777" w:rsidR="00983131" w:rsidRPr="00EA3BCB" w:rsidRDefault="00983131" w:rsidP="00597DB2">
      <w:pPr>
        <w:pStyle w:val="AuthorInstructions"/>
        <w:rPr>
          <w:b/>
        </w:rPr>
      </w:pPr>
      <w:r w:rsidRPr="00EA3BCB">
        <w:rPr>
          <w:b/>
        </w:rPr>
        <w:t>### End Tabular Format - Entry</w:t>
      </w:r>
    </w:p>
    <w:p w14:paraId="4FC8CB9F" w14:textId="77777777" w:rsidR="009612F6" w:rsidRPr="00D26514" w:rsidRDefault="009612F6" w:rsidP="00597DB2">
      <w:pPr>
        <w:pStyle w:val="AuthorInstructions"/>
      </w:pPr>
    </w:p>
    <w:p w14:paraId="4234377D" w14:textId="77777777" w:rsidR="00EC1DB7" w:rsidRPr="00D26514" w:rsidRDefault="00EC1DB7" w:rsidP="00597DB2">
      <w:pPr>
        <w:pStyle w:val="AuthorInstructions"/>
      </w:pPr>
    </w:p>
    <w:p w14:paraId="68418861" w14:textId="77777777" w:rsidR="00983131" w:rsidRPr="00EA3BCB" w:rsidRDefault="00983131" w:rsidP="00597DB2">
      <w:pPr>
        <w:pStyle w:val="AuthorInstructions"/>
        <w:rPr>
          <w:b/>
        </w:rPr>
      </w:pPr>
      <w:r w:rsidRPr="00EA3BCB">
        <w:rPr>
          <w:b/>
        </w:rPr>
        <w:t>### Begin Discrete Conformance Format – Entry</w:t>
      </w:r>
    </w:p>
    <w:p w14:paraId="3519E681" w14:textId="77777777" w:rsidR="00114040"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D609FE" w:rsidRPr="00D26514">
        <w:t xml:space="preserve"> The statements must be numbered, begin with SHALL/SHOULD/MAY identify the cardinality using [</w:t>
      </w:r>
      <w:proofErr w:type="gramStart"/>
      <w:r w:rsidR="00D609FE" w:rsidRPr="00D26514">
        <w:t>n..n</w:t>
      </w:r>
      <w:proofErr w:type="gramEnd"/>
      <w:r w:rsidR="00D609FE" w:rsidRPr="00D26514">
        <w:t>], the name of the element, and a subitem which described the value or source of the information.</w:t>
      </w:r>
      <w:r w:rsidRPr="00D26514">
        <w:t>&gt;</w:t>
      </w:r>
    </w:p>
    <w:p w14:paraId="3DACA09B" w14:textId="77777777" w:rsidR="00875076" w:rsidRPr="00D26514" w:rsidRDefault="00875076" w:rsidP="00875076">
      <w:pPr>
        <w:pStyle w:val="BodyText"/>
        <w:rPr>
          <w:szCs w:val="24"/>
          <w:lang w:eastAsia="x-none"/>
        </w:rPr>
      </w:pPr>
    </w:p>
    <w:p w14:paraId="229A2790" w14:textId="77777777" w:rsidR="00875076" w:rsidRPr="00D26514" w:rsidRDefault="00746A3D" w:rsidP="005B5D47">
      <w:pPr>
        <w:pStyle w:val="Heading5"/>
        <w:numPr>
          <w:ilvl w:val="0"/>
          <w:numId w:val="0"/>
        </w:numPr>
        <w:rPr>
          <w:noProof w:val="0"/>
        </w:rPr>
      </w:pPr>
      <w:bookmarkStart w:id="303" w:name="_Toc184813871"/>
      <w:bookmarkStart w:id="304" w:name="_Toc322675194"/>
      <w:bookmarkStart w:id="305" w:name="_Toc345074726"/>
      <w:bookmarkStart w:id="306" w:name="_Toc500238837"/>
      <w:bookmarkStart w:id="307" w:name="E_Problem_Observation_Cardiac_PF"/>
      <w:bookmarkStart w:id="308" w:name="E_Result_Observation_Cardiac_PF"/>
      <w:r w:rsidRPr="00D26514">
        <w:rPr>
          <w:noProof w:val="0"/>
        </w:rPr>
        <w:t>&lt;</w:t>
      </w:r>
      <w:r w:rsidR="00940FC7" w:rsidRPr="00D26514">
        <w:rPr>
          <w:noProof w:val="0"/>
        </w:rPr>
        <w:t>e.g.,</w:t>
      </w:r>
      <w:r w:rsidR="00875076" w:rsidRPr="00D26514">
        <w:rPr>
          <w:noProof w:val="0"/>
        </w:rPr>
        <w:t>6.</w:t>
      </w:r>
      <w:r w:rsidR="00AD069D" w:rsidRPr="00D26514">
        <w:rPr>
          <w:noProof w:val="0"/>
        </w:rPr>
        <w:t>3.</w:t>
      </w:r>
      <w:proofErr w:type="gramStart"/>
      <w:r w:rsidR="00AD069D" w:rsidRPr="00D26514">
        <w:rPr>
          <w:noProof w:val="0"/>
        </w:rPr>
        <w:t>4</w:t>
      </w:r>
      <w:r w:rsidR="00875076" w:rsidRPr="00D26514">
        <w:rPr>
          <w:noProof w:val="0"/>
        </w:rPr>
        <w:t>.E</w:t>
      </w:r>
      <w:proofErr w:type="gramEnd"/>
      <w:r w:rsidR="00875076" w:rsidRPr="00D26514">
        <w:rPr>
          <w:noProof w:val="0"/>
        </w:rPr>
        <w:t xml:space="preserve"> Result</w:t>
      </w:r>
      <w:bookmarkStart w:id="309" w:name="E_Problem_Observation"/>
      <w:bookmarkEnd w:id="309"/>
      <w:r w:rsidR="00875076" w:rsidRPr="00D26514">
        <w:rPr>
          <w:noProof w:val="0"/>
        </w:rPr>
        <w:t xml:space="preserve"> Observation</w:t>
      </w:r>
      <w:bookmarkStart w:id="310" w:name="CS_ProblemObservation"/>
      <w:bookmarkEnd w:id="303"/>
      <w:bookmarkEnd w:id="310"/>
      <w:r w:rsidR="00875076" w:rsidRPr="00D26514">
        <w:rPr>
          <w:noProof w:val="0"/>
        </w:rPr>
        <w:t xml:space="preserve"> - Cardiac</w:t>
      </w:r>
      <w:bookmarkEnd w:id="304"/>
      <w:bookmarkEnd w:id="305"/>
      <w:bookmarkEnd w:id="306"/>
    </w:p>
    <w:bookmarkEnd w:id="307"/>
    <w:bookmarkEnd w:id="308"/>
    <w:p w14:paraId="0EEC7D35" w14:textId="77777777" w:rsidR="00875076" w:rsidRPr="00D26514" w:rsidRDefault="00875076" w:rsidP="00EA3BCB">
      <w:pPr>
        <w:pStyle w:val="BodyText"/>
        <w:ind w:left="720"/>
      </w:pPr>
      <w:r w:rsidRPr="00EA3BCB">
        <w:rPr>
          <w:rFonts w:ascii="Courier New" w:hAnsi="Courier New"/>
          <w:sz w:val="20"/>
        </w:rPr>
        <w:t>[observation: templateId 1.3.6.1.4.1.19376.1.4.1.4.16</w:t>
      </w:r>
      <w:r w:rsidRPr="00EA3BCB" w:rsidDel="004B63D0">
        <w:rPr>
          <w:rFonts w:ascii="Courier New" w:hAnsi="Courier New"/>
          <w:sz w:val="20"/>
        </w:rPr>
        <w:t xml:space="preserve"> </w:t>
      </w:r>
      <w:r w:rsidRPr="00EA3BCB">
        <w:rPr>
          <w:rFonts w:ascii="Courier New" w:hAnsi="Courier New"/>
          <w:sz w:val="20"/>
        </w:rPr>
        <w:t>(open)]</w:t>
      </w:r>
    </w:p>
    <w:p w14:paraId="218C0F15" w14:textId="77777777" w:rsidR="00875076" w:rsidRPr="00D26514" w:rsidRDefault="00875076" w:rsidP="00EA3BCB">
      <w:pPr>
        <w:pStyle w:val="BodyText"/>
        <w:ind w:left="720"/>
      </w:pPr>
      <w:r w:rsidRPr="00D26514">
        <w:lastRenderedPageBreak/>
        <w:t>A result observation is a clinical statement that a clinician has noted during the Cath Lab procedure</w:t>
      </w:r>
      <w:r w:rsidR="00887E40" w:rsidRPr="00D26514">
        <w:t xml:space="preserve">. </w:t>
      </w:r>
      <w:r w:rsidRPr="00D26514">
        <w:t>This entry is used to describe the specific procedure findings that were observed during the specific Cath Lab procedure</w:t>
      </w:r>
      <w:r w:rsidR="00887E40" w:rsidRPr="00D26514">
        <w:t xml:space="preserve">. </w:t>
      </w:r>
    </w:p>
    <w:p w14:paraId="152B4E48" w14:textId="77777777" w:rsidR="00875076" w:rsidRPr="00D26514" w:rsidRDefault="00875076" w:rsidP="00EA3BCB">
      <w:pPr>
        <w:pStyle w:val="BodyText"/>
      </w:pPr>
      <w:r w:rsidRPr="00D26514">
        <w:t xml:space="preserve">The specific result observations are defined in </w:t>
      </w:r>
      <w:r w:rsidRPr="00D26514">
        <w:rPr>
          <w:rFonts w:ascii="Courier New" w:hAnsi="Courier New" w:cs="Courier New"/>
          <w:sz w:val="20"/>
        </w:rPr>
        <w:t>1.3.6.1.4.1.19376.1.4.1.5.38</w:t>
      </w:r>
      <w:r w:rsidRPr="00EA3BCB">
        <w:t xml:space="preserve"> </w:t>
      </w:r>
      <w:r w:rsidRPr="00D26514">
        <w:t>Procedure Findings Constraints/ValueSet</w:t>
      </w:r>
      <w:r w:rsidR="00887E40" w:rsidRPr="00D26514">
        <w:t xml:space="preserve">. </w:t>
      </w:r>
    </w:p>
    <w:p w14:paraId="3966D5BB" w14:textId="77777777" w:rsidR="00875076" w:rsidRPr="00D26514" w:rsidRDefault="00875076" w:rsidP="00875076"/>
    <w:p w14:paraId="39223BE7"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@classCode</w:t>
      </w:r>
      <w:r w:rsidRPr="00D26514">
        <w:t>=</w:t>
      </w:r>
      <w:r w:rsidRPr="00D26514">
        <w:rPr>
          <w:rStyle w:val="XMLname"/>
        </w:rPr>
        <w:t>"OBS"</w:t>
      </w:r>
      <w:r w:rsidRPr="00D26514">
        <w:t xml:space="preserve"> Observation (CodeSystem: </w:t>
      </w:r>
      <w:r w:rsidRPr="00D26514">
        <w:rPr>
          <w:rStyle w:val="XMLname"/>
        </w:rPr>
        <w:t>HL7ActClass 2.16.840.1.113883.5.6</w:t>
      </w:r>
      <w:r w:rsidRPr="00D26514">
        <w:t>)</w:t>
      </w:r>
      <w:bookmarkStart w:id="311" w:name="C_7130"/>
      <w:bookmarkEnd w:id="311"/>
      <w:r w:rsidRPr="00D26514">
        <w:t xml:space="preserve"> (CONF:7130).</w:t>
      </w:r>
    </w:p>
    <w:p w14:paraId="7160E60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@moodCode</w:t>
      </w:r>
      <w:r w:rsidRPr="00D26514">
        <w:t>=</w:t>
      </w:r>
      <w:r w:rsidRPr="00D26514">
        <w:rPr>
          <w:rStyle w:val="XMLname"/>
        </w:rPr>
        <w:t>"EVN"</w:t>
      </w:r>
      <w:r w:rsidRPr="00D26514">
        <w:t xml:space="preserve"> Event (CodeSystem: </w:t>
      </w:r>
      <w:r w:rsidRPr="00D26514">
        <w:rPr>
          <w:rStyle w:val="XMLname"/>
        </w:rPr>
        <w:t>ActMood 2.16.840.1.113883.5.1001</w:t>
      </w:r>
      <w:r w:rsidRPr="00D26514">
        <w:t>)</w:t>
      </w:r>
      <w:bookmarkStart w:id="312" w:name="C_7131"/>
      <w:bookmarkEnd w:id="312"/>
      <w:r w:rsidRPr="00D26514">
        <w:t xml:space="preserve"> (CONF:7131).</w:t>
      </w:r>
    </w:p>
    <w:p w14:paraId="2D64B37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templateId</w:t>
      </w:r>
      <w:r w:rsidRPr="00D26514">
        <w:t xml:space="preserve"> (CONF:7136) such that it</w:t>
      </w:r>
    </w:p>
    <w:p w14:paraId="0B44D24B"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@root</w:t>
      </w:r>
      <w:r w:rsidRPr="00D26514">
        <w:t>=</w:t>
      </w:r>
      <w:r w:rsidRPr="00D26514">
        <w:rPr>
          <w:rStyle w:val="XMLname"/>
        </w:rPr>
        <w:t>"2.16.840.1.113883.10.20.22.4.2"</w:t>
      </w:r>
      <w:r w:rsidRPr="00D26514">
        <w:t xml:space="preserve"> (CONF:9138).</w:t>
      </w:r>
    </w:p>
    <w:p w14:paraId="6A442B5C"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at least one [</w:t>
      </w:r>
      <w:proofErr w:type="gramStart"/>
      <w:r w:rsidRPr="00D26514">
        <w:t>1..</w:t>
      </w:r>
      <w:proofErr w:type="gramEnd"/>
      <w:r w:rsidRPr="00D26514">
        <w:t xml:space="preserve">*] </w:t>
      </w:r>
      <w:r w:rsidRPr="00D26514">
        <w:rPr>
          <w:rStyle w:val="XMLnameBold"/>
        </w:rPr>
        <w:t>id</w:t>
      </w:r>
      <w:r w:rsidRPr="00D26514">
        <w:t xml:space="preserve"> (CONF:7137).</w:t>
      </w:r>
    </w:p>
    <w:p w14:paraId="54405764" w14:textId="77777777" w:rsidR="00875076" w:rsidRPr="00D26514" w:rsidRDefault="00875076" w:rsidP="00EA3BCB">
      <w:pPr>
        <w:numPr>
          <w:ilvl w:val="1"/>
          <w:numId w:val="15"/>
        </w:numPr>
        <w:spacing w:before="0" w:after="40" w:line="260" w:lineRule="exact"/>
      </w:pPr>
      <w:r w:rsidRPr="00D26514">
        <w:t>The first id represents this specific globally unique result observation.</w:t>
      </w:r>
    </w:p>
    <w:p w14:paraId="4365718B" w14:textId="77777777" w:rsidR="00875076" w:rsidRPr="00D26514" w:rsidRDefault="00875076" w:rsidP="00EA3BCB">
      <w:pPr>
        <w:numPr>
          <w:ilvl w:val="1"/>
          <w:numId w:val="15"/>
        </w:numPr>
        <w:spacing w:before="0" w:after="40" w:line="260" w:lineRule="exact"/>
      </w:pPr>
      <w:r w:rsidRPr="00D26514">
        <w:t>The second id represents the lesion ID which should</w:t>
      </w:r>
      <w:r w:rsidR="005F3FB5" w:rsidRPr="00D26514">
        <w:t xml:space="preserve"> </w:t>
      </w:r>
      <w:r w:rsidRPr="00D26514">
        <w:t>be an assigned numeric code that identifies lesions within a specific targetSiteCode.This lesion ID is used to link lesion specific data in this Result Observation – Cardiac with Procedure Activity Procedure - Cardiac.</w:t>
      </w:r>
    </w:p>
    <w:p w14:paraId="25C1AFA6"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code</w:t>
      </w:r>
      <w:r w:rsidRPr="00D26514">
        <w:t xml:space="preserve"> (CONF:7133).</w:t>
      </w:r>
    </w:p>
    <w:p w14:paraId="127C3818" w14:textId="77777777" w:rsidR="00875076" w:rsidRPr="00D26514" w:rsidRDefault="00875076" w:rsidP="00736B5B">
      <w:pPr>
        <w:numPr>
          <w:ilvl w:val="1"/>
          <w:numId w:val="15"/>
        </w:numPr>
        <w:spacing w:before="0" w:after="40" w:line="260" w:lineRule="exact"/>
      </w:pPr>
      <w:r w:rsidRPr="00EA3BCB">
        <w:rPr>
          <w:rStyle w:val="BodyTextChar"/>
          <w:sz w:val="20"/>
        </w:rPr>
        <w:t>SHOULD</w:t>
      </w:r>
      <w:r w:rsidRPr="00D26514">
        <w:t xml:space="preserve"> be from LOINC (CodeSystem: 2.16.840.1.113883.6.1) or SNOMED CT (Value Set: 1.3.6.1.4.1.19376.1.4.1.5.38) (CONF:7166-CRC).</w:t>
      </w:r>
    </w:p>
    <w:p w14:paraId="42809A74"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w:t>
      </w:r>
      <w:proofErr w:type="gramStart"/>
      <w:r w:rsidRPr="00D26514">
        <w:t>0..</w:t>
      </w:r>
      <w:proofErr w:type="gramEnd"/>
      <w:r w:rsidRPr="00D26514">
        <w:t xml:space="preserve">1] </w:t>
      </w:r>
      <w:r w:rsidRPr="00D26514">
        <w:rPr>
          <w:rStyle w:val="XMLnameBold"/>
        </w:rPr>
        <w:t>text</w:t>
      </w:r>
      <w:r w:rsidRPr="00D26514">
        <w:t xml:space="preserve"> (CONF:7138).</w:t>
      </w:r>
    </w:p>
    <w:p w14:paraId="5AB234A6" w14:textId="77777777" w:rsidR="00875076" w:rsidRPr="00D26514" w:rsidRDefault="00875076" w:rsidP="00736B5B">
      <w:pPr>
        <w:numPr>
          <w:ilvl w:val="1"/>
          <w:numId w:val="15"/>
        </w:numPr>
        <w:spacing w:before="0" w:after="40" w:line="260" w:lineRule="exact"/>
      </w:pPr>
      <w:r w:rsidRPr="00D26514">
        <w:t xml:space="preserve">The text, if present, </w:t>
      </w:r>
      <w:r w:rsidRPr="00EA3BCB">
        <w:rPr>
          <w:rStyle w:val="BodyTextChar"/>
          <w:sz w:val="20"/>
        </w:rPr>
        <w:t>SHOULD</w:t>
      </w:r>
      <w:r w:rsidRPr="00D26514">
        <w:t xml:space="preserve"> contain zero or one [</w:t>
      </w:r>
      <w:proofErr w:type="gramStart"/>
      <w:r w:rsidRPr="00D26514">
        <w:t>0..</w:t>
      </w:r>
      <w:proofErr w:type="gramEnd"/>
      <w:r w:rsidRPr="00D26514">
        <w:t xml:space="preserve">1] </w:t>
      </w:r>
      <w:r w:rsidRPr="00D26514">
        <w:rPr>
          <w:rStyle w:val="XMLnameBold"/>
        </w:rPr>
        <w:t>reference/@value</w:t>
      </w:r>
      <w:r w:rsidRPr="00D26514">
        <w:t xml:space="preserve"> (CONF:7139).</w:t>
      </w:r>
    </w:p>
    <w:p w14:paraId="019A9C59" w14:textId="77777777" w:rsidR="00875076" w:rsidRPr="00D26514" w:rsidRDefault="00875076" w:rsidP="00736B5B">
      <w:pPr>
        <w:numPr>
          <w:ilvl w:val="2"/>
          <w:numId w:val="15"/>
        </w:numPr>
        <w:spacing w:before="0" w:after="40" w:line="260" w:lineRule="exact"/>
      </w:pPr>
      <w:r w:rsidRPr="00D26514">
        <w:t xml:space="preserve">This reference/@value </w:t>
      </w:r>
      <w:r w:rsidRPr="00EA3BCB">
        <w:rPr>
          <w:rStyle w:val="BodyTextChar"/>
          <w:sz w:val="20"/>
        </w:rPr>
        <w:t>SHALL</w:t>
      </w:r>
      <w:r w:rsidRPr="00D26514">
        <w:t xml:space="preserve"> begin with a '#' and </w:t>
      </w:r>
      <w:r w:rsidRPr="00EA3BCB">
        <w:rPr>
          <w:rStyle w:val="BodyTextChar"/>
          <w:sz w:val="20"/>
        </w:rPr>
        <w:t>SHALL</w:t>
      </w:r>
      <w:r w:rsidRPr="00D26514">
        <w:t xml:space="preserve"> point to its corresponding narrative (using the approach defined in CDA Release 2, section 4.3.5.1) (CONF:9119).</w:t>
      </w:r>
    </w:p>
    <w:p w14:paraId="236CC638"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statusCode</w:t>
      </w:r>
      <w:r w:rsidRPr="00D26514">
        <w:t>=</w:t>
      </w:r>
      <w:r w:rsidRPr="00D26514">
        <w:rPr>
          <w:rStyle w:val="XMLname"/>
        </w:rPr>
        <w:t>"completed"</w:t>
      </w:r>
      <w:r w:rsidRPr="00D26514">
        <w:t xml:space="preserve"> Completed (CodeSystem: </w:t>
      </w:r>
      <w:r w:rsidRPr="00D26514">
        <w:rPr>
          <w:rStyle w:val="XMLname"/>
        </w:rPr>
        <w:t>ActStatus 2.16.840.1.113883.5.14</w:t>
      </w:r>
      <w:r w:rsidRPr="00D26514">
        <w:t>)</w:t>
      </w:r>
      <w:bookmarkStart w:id="313" w:name="C_7134"/>
      <w:bookmarkEnd w:id="313"/>
      <w:r w:rsidRPr="00D26514">
        <w:t xml:space="preserve"> (CONF:7134).</w:t>
      </w:r>
    </w:p>
    <w:p w14:paraId="1EFD1B8D"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effectiveTime</w:t>
      </w:r>
      <w:r w:rsidRPr="00D26514">
        <w:t xml:space="preserve"> (CONF:7140).</w:t>
      </w:r>
    </w:p>
    <w:p w14:paraId="6F16C0F5" w14:textId="77777777" w:rsidR="00875076" w:rsidRPr="00D26514" w:rsidRDefault="00875076" w:rsidP="00736B5B">
      <w:pPr>
        <w:numPr>
          <w:ilvl w:val="1"/>
          <w:numId w:val="15"/>
        </w:numPr>
        <w:spacing w:before="0" w:after="40" w:line="260" w:lineRule="exact"/>
      </w:pPr>
      <w:r w:rsidRPr="00D26514">
        <w:t>represents clinically effective time of the measurement, which may be when the measurement was performed (e.g., a BP measurement), or may be when sample was taken (and measured some time afterwards) (CONF:7141).</w:t>
      </w:r>
    </w:p>
    <w:p w14:paraId="56F55932"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value</w:t>
      </w:r>
      <w:r w:rsidRPr="00D26514">
        <w:t xml:space="preserve"> with @xsi:type="ANY" (CONF:7143).</w:t>
      </w:r>
    </w:p>
    <w:p w14:paraId="1D6BC1D6"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more [</w:t>
      </w:r>
      <w:proofErr w:type="gramStart"/>
      <w:r w:rsidRPr="00D26514">
        <w:t>0..</w:t>
      </w:r>
      <w:proofErr w:type="gramEnd"/>
      <w:r w:rsidRPr="00D26514">
        <w:t xml:space="preserve">*] </w:t>
      </w:r>
      <w:r w:rsidRPr="00D26514">
        <w:rPr>
          <w:rStyle w:val="XMLnameBold"/>
        </w:rPr>
        <w:t>interpretationCode</w:t>
      </w:r>
      <w:r w:rsidRPr="00D26514">
        <w:t xml:space="preserve"> (CONF:7147)</w:t>
      </w:r>
      <w:r w:rsidR="00887E40" w:rsidRPr="00D26514">
        <w:t xml:space="preserve">. </w:t>
      </w:r>
    </w:p>
    <w:p w14:paraId="49F7ED15"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w:t>
      </w:r>
      <w:proofErr w:type="gramStart"/>
      <w:r w:rsidRPr="00D26514">
        <w:t>0..</w:t>
      </w:r>
      <w:proofErr w:type="gramEnd"/>
      <w:r w:rsidRPr="00D26514">
        <w:t xml:space="preserve">1] </w:t>
      </w:r>
      <w:r w:rsidRPr="00D26514">
        <w:rPr>
          <w:rStyle w:val="XMLnameBold"/>
        </w:rPr>
        <w:t>methodCode</w:t>
      </w:r>
      <w:r w:rsidRPr="00D26514">
        <w:t xml:space="preserve"> (CONF:7148).</w:t>
      </w:r>
    </w:p>
    <w:p w14:paraId="474F1D43"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w:t>
      </w:r>
      <w:proofErr w:type="gramStart"/>
      <w:r w:rsidRPr="00D26514">
        <w:t>0..</w:t>
      </w:r>
      <w:proofErr w:type="gramEnd"/>
      <w:r w:rsidRPr="00D26514">
        <w:t xml:space="preserve">1] </w:t>
      </w:r>
      <w:r w:rsidRPr="00D26514">
        <w:rPr>
          <w:rStyle w:val="XMLnameBold"/>
        </w:rPr>
        <w:t>targetSiteCode</w:t>
      </w:r>
      <w:r w:rsidRPr="00D26514">
        <w:t xml:space="preserve"> </w:t>
      </w:r>
      <w:r w:rsidRPr="00EA3BCB">
        <w:rPr>
          <w:rStyle w:val="BodyTextChar"/>
        </w:rPr>
        <w:t>(CONF:7153).</w:t>
      </w:r>
    </w:p>
    <w:p w14:paraId="41227CFD" w14:textId="77777777" w:rsidR="00875076" w:rsidRPr="00D26514" w:rsidRDefault="00875076" w:rsidP="00736B5B">
      <w:pPr>
        <w:numPr>
          <w:ilvl w:val="1"/>
          <w:numId w:val="15"/>
        </w:numPr>
        <w:spacing w:before="0" w:after="40" w:line="260" w:lineRule="exact"/>
      </w:pPr>
      <w:r w:rsidRPr="00D26514">
        <w:t xml:space="preserve">The targetSiteCode, if present, </w:t>
      </w: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code</w:t>
      </w:r>
      <w:r w:rsidRPr="00D26514">
        <w:t xml:space="preserve"> where the @code </w:t>
      </w:r>
      <w:r w:rsidRPr="00EA3BCB">
        <w:rPr>
          <w:rStyle w:val="BodyTextChar"/>
          <w:sz w:val="20"/>
        </w:rPr>
        <w:t>SHALL</w:t>
      </w:r>
      <w:r w:rsidRPr="00D26514">
        <w:t xml:space="preserve"> be selected from ValueSet </w:t>
      </w:r>
      <w:r w:rsidRPr="00D26514">
        <w:rPr>
          <w:rFonts w:ascii="Courier New" w:hAnsi="Courier New" w:cs="Courier New"/>
          <w:sz w:val="20"/>
        </w:rPr>
        <w:t>Body Site</w:t>
      </w:r>
      <w:r w:rsidR="005F3FB5" w:rsidRPr="00D26514">
        <w:rPr>
          <w:rFonts w:ascii="Courier New" w:hAnsi="Courier New" w:cs="Courier New"/>
          <w:sz w:val="20"/>
        </w:rPr>
        <w:t xml:space="preserve"> </w:t>
      </w:r>
      <w:r w:rsidRPr="00D26514">
        <w:rPr>
          <w:rFonts w:ascii="Courier New" w:hAnsi="Courier New" w:cs="TimesNewRomanPSMT"/>
          <w:sz w:val="20"/>
        </w:rPr>
        <w:t xml:space="preserve">1.3.6.1.4.1.19376.1.4.1.5.32 </w:t>
      </w:r>
      <w:r w:rsidRPr="00EA3BCB">
        <w:rPr>
          <w:rStyle w:val="BodyTextChar"/>
          <w:sz w:val="20"/>
        </w:rPr>
        <w:t>STATIC</w:t>
      </w:r>
      <w:r w:rsidRPr="00D26514">
        <w:t xml:space="preserve"> (CONF:CRC).</w:t>
      </w:r>
    </w:p>
    <w:p w14:paraId="6321D418"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w:t>
      </w:r>
      <w:proofErr w:type="gramStart"/>
      <w:r w:rsidRPr="00D26514">
        <w:t>0..</w:t>
      </w:r>
      <w:proofErr w:type="gramEnd"/>
      <w:r w:rsidRPr="00D26514">
        <w:t xml:space="preserve">1] </w:t>
      </w:r>
      <w:r w:rsidRPr="00D26514">
        <w:rPr>
          <w:rStyle w:val="XMLnameBold"/>
        </w:rPr>
        <w:t>author</w:t>
      </w:r>
      <w:r w:rsidRPr="00D26514">
        <w:t xml:space="preserve"> (CONF:7149).</w:t>
      </w:r>
    </w:p>
    <w:p w14:paraId="23D282EC" w14:textId="77777777" w:rsidR="00875076" w:rsidRPr="00D26514" w:rsidRDefault="00875076" w:rsidP="00736B5B">
      <w:pPr>
        <w:numPr>
          <w:ilvl w:val="0"/>
          <w:numId w:val="15"/>
        </w:numPr>
        <w:spacing w:before="0" w:after="40" w:line="260" w:lineRule="exact"/>
      </w:pPr>
      <w:r w:rsidRPr="00EA3BCB">
        <w:rPr>
          <w:rStyle w:val="BodyTextChar"/>
          <w:sz w:val="20"/>
        </w:rPr>
        <w:lastRenderedPageBreak/>
        <w:t>SHOULD</w:t>
      </w:r>
      <w:r w:rsidRPr="00D26514">
        <w:t xml:space="preserve"> contain zero or more [</w:t>
      </w:r>
      <w:proofErr w:type="gramStart"/>
      <w:r w:rsidRPr="00D26514">
        <w:t>0..</w:t>
      </w:r>
      <w:proofErr w:type="gramEnd"/>
      <w:r w:rsidRPr="00D26514">
        <w:t xml:space="preserve">*] </w:t>
      </w:r>
      <w:r w:rsidRPr="00D26514">
        <w:rPr>
          <w:rStyle w:val="XMLnameBold"/>
        </w:rPr>
        <w:t>referenceRange</w:t>
      </w:r>
      <w:r w:rsidRPr="00D26514">
        <w:t xml:space="preserve"> (CONF:7150).</w:t>
      </w:r>
    </w:p>
    <w:p w14:paraId="5DF56848" w14:textId="77777777" w:rsidR="00875076" w:rsidRPr="00D26514" w:rsidRDefault="00875076" w:rsidP="00736B5B">
      <w:pPr>
        <w:numPr>
          <w:ilvl w:val="1"/>
          <w:numId w:val="15"/>
        </w:numPr>
        <w:spacing w:before="0" w:after="40" w:line="260" w:lineRule="exact"/>
      </w:pPr>
      <w:r w:rsidRPr="00D26514">
        <w:t xml:space="preserve">The referenceRange, if present, </w:t>
      </w: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observationRange</w:t>
      </w:r>
      <w:r w:rsidRPr="00D26514">
        <w:t xml:space="preserve"> (CONF:7151).</w:t>
      </w:r>
    </w:p>
    <w:p w14:paraId="2AAE761D" w14:textId="77777777" w:rsidR="00875076" w:rsidRPr="00D26514" w:rsidRDefault="00875076" w:rsidP="00736B5B">
      <w:pPr>
        <w:numPr>
          <w:ilvl w:val="2"/>
          <w:numId w:val="15"/>
        </w:numPr>
        <w:spacing w:before="0" w:after="40" w:line="260" w:lineRule="exact"/>
      </w:pPr>
      <w:r w:rsidRPr="00D26514">
        <w:t xml:space="preserve">This observationRange </w:t>
      </w:r>
      <w:r w:rsidRPr="00EA3BCB">
        <w:rPr>
          <w:rStyle w:val="BodyTextChar"/>
          <w:sz w:val="20"/>
        </w:rPr>
        <w:t>SHALL NOT</w:t>
      </w:r>
      <w:r w:rsidRPr="00D26514">
        <w:t xml:space="preserve"> contain [</w:t>
      </w:r>
      <w:proofErr w:type="gramStart"/>
      <w:r w:rsidRPr="00D26514">
        <w:t>0..</w:t>
      </w:r>
      <w:proofErr w:type="gramEnd"/>
      <w:r w:rsidRPr="00D26514">
        <w:t xml:space="preserve">0] </w:t>
      </w:r>
      <w:r w:rsidRPr="00D26514">
        <w:rPr>
          <w:rStyle w:val="XMLnameBold"/>
        </w:rPr>
        <w:t>code</w:t>
      </w:r>
      <w:r w:rsidRPr="00D26514">
        <w:t xml:space="preserve"> (CONF:7152).</w:t>
      </w:r>
    </w:p>
    <w:p w14:paraId="01F5F5DB"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w:t>
      </w:r>
      <w:proofErr w:type="gramStart"/>
      <w:r w:rsidRPr="00D26514">
        <w:t>0..</w:t>
      </w:r>
      <w:proofErr w:type="gramEnd"/>
      <w:r w:rsidRPr="00D26514">
        <w:t xml:space="preserve">1] </w:t>
      </w:r>
      <w:r w:rsidRPr="00D26514">
        <w:rPr>
          <w:rStyle w:val="XMLnameBold"/>
        </w:rPr>
        <w:t>entryRelationship</w:t>
      </w:r>
      <w:r w:rsidRPr="00D26514">
        <w:t xml:space="preserve"> (CONF:CRC-xxx) such that it</w:t>
      </w:r>
    </w:p>
    <w:p w14:paraId="53E5725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@typeCode</w:t>
      </w:r>
      <w:r w:rsidRPr="00D26514">
        <w:t>=</w:t>
      </w:r>
      <w:r w:rsidRPr="00D26514">
        <w:rPr>
          <w:rStyle w:val="XMLname"/>
        </w:rPr>
        <w:t>"SUBJ"</w:t>
      </w:r>
      <w:r w:rsidRPr="00D26514">
        <w:t xml:space="preserve"> Has subject (CodeSystem: </w:t>
      </w:r>
      <w:r w:rsidRPr="00D26514">
        <w:rPr>
          <w:rStyle w:val="XMLname"/>
        </w:rPr>
        <w:t>HL7ActRelationshipType 2.16.840.1.113883.5.1002</w:t>
      </w:r>
      <w:r w:rsidRPr="00D26514">
        <w:t>) (CONF:CRC-xxx).</w:t>
      </w:r>
    </w:p>
    <w:p w14:paraId="245FDAF5"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@inversionInd</w:t>
      </w:r>
      <w:r w:rsidRPr="00D26514">
        <w:t>=</w:t>
      </w:r>
      <w:r w:rsidRPr="00D26514">
        <w:rPr>
          <w:rStyle w:val="XMLname"/>
        </w:rPr>
        <w:t>"true"</w:t>
      </w:r>
      <w:r w:rsidRPr="00D26514">
        <w:t xml:space="preserve"> TRUE (CONF:CRC-xxx).</w:t>
      </w:r>
    </w:p>
    <w:p w14:paraId="0C5FBCB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HyperlinkCourierBold"/>
          <w:color w:val="auto"/>
        </w:rPr>
        <w:t>Severity Observation</w:t>
      </w:r>
      <w:r w:rsidRPr="00D26514">
        <w:rPr>
          <w:rStyle w:val="XMLname"/>
        </w:rPr>
        <w:t xml:space="preserve"> (2.16.840.1.113883.10.20.22.4.8)</w:t>
      </w:r>
      <w:r w:rsidRPr="00D26514">
        <w:t xml:space="preserve"> (CONF:CRC-xxx).</w:t>
      </w:r>
    </w:p>
    <w:p w14:paraId="4FD6F4BF" w14:textId="77777777" w:rsidR="00875076" w:rsidRPr="00D26514" w:rsidRDefault="00875076" w:rsidP="008358E5">
      <w:pPr>
        <w:pStyle w:val="Example"/>
        <w:rPr>
          <w:lang w:val="en-US"/>
        </w:rPr>
      </w:pPr>
      <w:r w:rsidRPr="00D26514">
        <w:rPr>
          <w:lang w:val="en-US"/>
        </w:rPr>
        <w:t>&lt;observation classCode="OBS" moodCode="EVN"&gt;</w:t>
      </w:r>
    </w:p>
    <w:p w14:paraId="04781570" w14:textId="77777777" w:rsidR="00875076" w:rsidRPr="00D26514" w:rsidRDefault="00875076" w:rsidP="00B92EA1">
      <w:pPr>
        <w:pStyle w:val="Example"/>
        <w:rPr>
          <w:lang w:val="en-US"/>
        </w:rPr>
      </w:pPr>
      <w:r w:rsidRPr="00D26514">
        <w:rPr>
          <w:lang w:val="en-US"/>
        </w:rPr>
        <w:t xml:space="preserve">  &lt;templateId root="1.3.6.1.4.1.19376.1.4.1.4.16"/&gt;</w:t>
      </w:r>
    </w:p>
    <w:p w14:paraId="0DDB1932" w14:textId="77777777" w:rsidR="00875076" w:rsidRPr="00D26514" w:rsidRDefault="00875076" w:rsidP="0071309E">
      <w:pPr>
        <w:pStyle w:val="Example"/>
        <w:rPr>
          <w:lang w:val="en-US"/>
        </w:rPr>
      </w:pPr>
      <w:r w:rsidRPr="00D26514">
        <w:rPr>
          <w:lang w:val="en-US"/>
        </w:rPr>
        <w:t xml:space="preserve">  </w:t>
      </w:r>
      <w:proofErr w:type="gramStart"/>
      <w:r w:rsidRPr="00D26514">
        <w:rPr>
          <w:lang w:val="en-US"/>
        </w:rPr>
        <w:t>&lt;!--</w:t>
      </w:r>
      <w:proofErr w:type="gramEnd"/>
      <w:r w:rsidRPr="00D26514">
        <w:rPr>
          <w:lang w:val="en-US"/>
        </w:rPr>
        <w:t xml:space="preserve"> Result Observation template --&gt;</w:t>
      </w:r>
    </w:p>
    <w:p w14:paraId="29624CC9" w14:textId="77777777" w:rsidR="00875076" w:rsidRPr="00D26514" w:rsidRDefault="00875076" w:rsidP="004070FB">
      <w:pPr>
        <w:pStyle w:val="Example"/>
        <w:rPr>
          <w:lang w:val="en-US"/>
        </w:rPr>
      </w:pPr>
      <w:r w:rsidRPr="00D26514">
        <w:rPr>
          <w:lang w:val="en-US"/>
        </w:rPr>
        <w:t xml:space="preserve">  &lt;id root="c6f88321-67ad-11db-bd13-0800200c9a66"/&gt;</w:t>
      </w:r>
    </w:p>
    <w:p w14:paraId="3B2888A5" w14:textId="77777777" w:rsidR="00875076" w:rsidRPr="00D26514" w:rsidRDefault="00875076" w:rsidP="0070762D">
      <w:pPr>
        <w:pStyle w:val="Example"/>
        <w:rPr>
          <w:lang w:val="en-US"/>
        </w:rPr>
      </w:pPr>
      <w:r w:rsidRPr="00D26514">
        <w:rPr>
          <w:lang w:val="en-US"/>
        </w:rPr>
        <w:t xml:space="preserve">  </w:t>
      </w:r>
      <w:proofErr w:type="gramStart"/>
      <w:r w:rsidRPr="00D26514">
        <w:rPr>
          <w:lang w:val="en-US"/>
        </w:rPr>
        <w:t>&lt;!--</w:t>
      </w:r>
      <w:proofErr w:type="gramEnd"/>
      <w:r w:rsidRPr="00D26514">
        <w:rPr>
          <w:lang w:val="en-US"/>
        </w:rPr>
        <w:t xml:space="preserve"> This second ID represents the lesion ID --&gt;</w:t>
      </w:r>
    </w:p>
    <w:p w14:paraId="1D0F02AD" w14:textId="77777777" w:rsidR="00875076" w:rsidRPr="00D26514" w:rsidRDefault="00875076" w:rsidP="0070762D">
      <w:pPr>
        <w:pStyle w:val="Example"/>
        <w:rPr>
          <w:lang w:val="en-US"/>
        </w:rPr>
      </w:pPr>
      <w:r w:rsidRPr="00D26514">
        <w:rPr>
          <w:lang w:val="en-US"/>
        </w:rPr>
        <w:t xml:space="preserve">  &lt;id root="107c2dc0-67a5-11db-bd13-0800200c9a66" extension="1"/&gt;</w:t>
      </w:r>
    </w:p>
    <w:p w14:paraId="63E66D6E" w14:textId="77777777" w:rsidR="00875076" w:rsidRPr="00D26514" w:rsidRDefault="00875076" w:rsidP="00D05B7C">
      <w:pPr>
        <w:pStyle w:val="Example"/>
        <w:rPr>
          <w:lang w:val="en-US"/>
        </w:rPr>
      </w:pPr>
      <w:r w:rsidRPr="00D26514">
        <w:rPr>
          <w:lang w:val="en-US"/>
        </w:rPr>
        <w:t xml:space="preserve">  &lt;code code="</w:t>
      </w:r>
      <w:r w:rsidRPr="00D26514">
        <w:rPr>
          <w:rFonts w:eastAsia="Calibri"/>
          <w:lang w:val="en-US"/>
        </w:rPr>
        <w:t>233970002</w:t>
      </w:r>
      <w:r w:rsidRPr="00D26514">
        <w:rPr>
          <w:lang w:val="en-US"/>
        </w:rPr>
        <w:t xml:space="preserve">" </w:t>
      </w:r>
    </w:p>
    <w:p w14:paraId="1A00F2D9" w14:textId="77777777" w:rsidR="00875076" w:rsidRPr="00D26514" w:rsidRDefault="00875076" w:rsidP="00D05B7C">
      <w:pPr>
        <w:pStyle w:val="Example"/>
        <w:rPr>
          <w:lang w:val="en-US"/>
        </w:rPr>
      </w:pPr>
      <w:r w:rsidRPr="00D26514">
        <w:rPr>
          <w:lang w:val="en-US"/>
        </w:rPr>
        <w:t xml:space="preserve">          codeSystem="2.16.840.1.113883.6.96"</w:t>
      </w:r>
    </w:p>
    <w:p w14:paraId="3171392A" w14:textId="77777777" w:rsidR="00875076" w:rsidRPr="00D26514" w:rsidRDefault="00875076" w:rsidP="00D05B7C">
      <w:pPr>
        <w:pStyle w:val="Example"/>
        <w:rPr>
          <w:lang w:val="en-US"/>
        </w:rPr>
      </w:pPr>
      <w:r w:rsidRPr="00D26514">
        <w:rPr>
          <w:lang w:val="en-US"/>
        </w:rPr>
        <w:t xml:space="preserve">          codeSystemName="SNOMED CT" </w:t>
      </w:r>
    </w:p>
    <w:p w14:paraId="5FAABAED" w14:textId="77777777" w:rsidR="00875076" w:rsidRPr="00D26514" w:rsidRDefault="00875076" w:rsidP="00D05B7C">
      <w:pPr>
        <w:pStyle w:val="Example"/>
        <w:rPr>
          <w:lang w:val="en-US"/>
        </w:rPr>
      </w:pPr>
      <w:r w:rsidRPr="00D26514">
        <w:rPr>
          <w:lang w:val="en-US"/>
        </w:rPr>
        <w:t xml:space="preserve">          displayName="Post procedure stenosis"/&gt;</w:t>
      </w:r>
    </w:p>
    <w:p w14:paraId="33D1F88E" w14:textId="77777777" w:rsidR="00875076" w:rsidRPr="00D26514" w:rsidRDefault="00875076" w:rsidP="00831FF5">
      <w:pPr>
        <w:pStyle w:val="Example"/>
        <w:rPr>
          <w:lang w:val="en-US"/>
        </w:rPr>
      </w:pPr>
      <w:r w:rsidRPr="00D26514">
        <w:rPr>
          <w:lang w:val="en-US"/>
        </w:rPr>
        <w:t xml:space="preserve">  &lt;text&gt;&lt;reference value="1"/&gt;&lt;/text&gt;</w:t>
      </w:r>
    </w:p>
    <w:p w14:paraId="19392CFD" w14:textId="77777777" w:rsidR="00875076" w:rsidRPr="00D26514" w:rsidRDefault="00875076" w:rsidP="005360E4">
      <w:pPr>
        <w:pStyle w:val="Example"/>
        <w:rPr>
          <w:lang w:val="en-US"/>
        </w:rPr>
      </w:pPr>
      <w:r w:rsidRPr="00D26514">
        <w:rPr>
          <w:lang w:val="en-US"/>
        </w:rPr>
        <w:t xml:space="preserve">  &lt;statusCode code="completed"/&gt;</w:t>
      </w:r>
    </w:p>
    <w:p w14:paraId="417FB1BD" w14:textId="77777777" w:rsidR="00875076" w:rsidRPr="00D26514" w:rsidRDefault="00875076" w:rsidP="005360E4">
      <w:pPr>
        <w:pStyle w:val="Example"/>
        <w:rPr>
          <w:lang w:val="en-US"/>
        </w:rPr>
      </w:pPr>
      <w:r w:rsidRPr="00D26514">
        <w:rPr>
          <w:lang w:val="en-US"/>
        </w:rPr>
        <w:t xml:space="preserve">  &lt;effectiveTime value="19991114"/&gt;</w:t>
      </w:r>
    </w:p>
    <w:p w14:paraId="5AD2729B" w14:textId="77777777" w:rsidR="00875076" w:rsidRPr="00D26514" w:rsidRDefault="00875076" w:rsidP="005360E4">
      <w:pPr>
        <w:pStyle w:val="Example"/>
        <w:rPr>
          <w:lang w:val="en-US"/>
        </w:rPr>
      </w:pPr>
      <w:r w:rsidRPr="00D26514">
        <w:rPr>
          <w:lang w:val="en-US"/>
        </w:rPr>
        <w:t xml:space="preserve">  &lt;targetSiteCode code="41879009"    </w:t>
      </w:r>
      <w:proofErr w:type="gramStart"/>
      <w:r w:rsidRPr="00D26514">
        <w:rPr>
          <w:lang w:val="en-US"/>
        </w:rPr>
        <w:tab/>
        <w:t xml:space="preserve">  </w:t>
      </w:r>
      <w:r w:rsidRPr="00D26514">
        <w:rPr>
          <w:lang w:val="en-US"/>
        </w:rPr>
        <w:tab/>
      </w:r>
      <w:proofErr w:type="gramEnd"/>
      <w:r w:rsidRPr="00D26514">
        <w:rPr>
          <w:lang w:val="en-US"/>
        </w:rPr>
        <w:t xml:space="preserve"> </w:t>
      </w:r>
      <w:r w:rsidRPr="00D26514">
        <w:rPr>
          <w:lang w:val="en-US"/>
        </w:rPr>
        <w:tab/>
      </w:r>
      <w:r w:rsidRPr="00D26514">
        <w:rPr>
          <w:lang w:val="en-US"/>
        </w:rPr>
        <w:tab/>
      </w:r>
      <w:r w:rsidRPr="00D26514">
        <w:rPr>
          <w:lang w:val="en-US"/>
        </w:rPr>
        <w:tab/>
        <w:t xml:space="preserve">codeSystem="1.3.6.1.4.1.19376.1.4.1.5.32" </w:t>
      </w:r>
    </w:p>
    <w:p w14:paraId="56838112" w14:textId="77777777" w:rsidR="00875076" w:rsidRPr="00D26514" w:rsidRDefault="00875076" w:rsidP="005360E4">
      <w:pPr>
        <w:pStyle w:val="Example"/>
        <w:rPr>
          <w:lang w:val="en-US"/>
        </w:rPr>
      </w:pPr>
      <w:r w:rsidRPr="00D26514">
        <w:rPr>
          <w:lang w:val="en-US"/>
        </w:rPr>
        <w:t xml:space="preserve">       displayName="Distal RCA"/&gt;</w:t>
      </w:r>
    </w:p>
    <w:p w14:paraId="0DFB6470" w14:textId="77777777" w:rsidR="00875076" w:rsidRPr="00D26514" w:rsidRDefault="00875076" w:rsidP="005360E4">
      <w:pPr>
        <w:pStyle w:val="Example"/>
        <w:rPr>
          <w:lang w:val="en-US"/>
        </w:rPr>
      </w:pPr>
      <w:r w:rsidRPr="00D26514">
        <w:rPr>
          <w:lang w:val="en-US"/>
        </w:rPr>
        <w:t xml:space="preserve">  &lt;value </w:t>
      </w:r>
      <w:proofErr w:type="gramStart"/>
      <w:r w:rsidRPr="00D26514">
        <w:rPr>
          <w:lang w:val="en-US"/>
        </w:rPr>
        <w:t>xsi:type</w:t>
      </w:r>
      <w:proofErr w:type="gramEnd"/>
      <w:r w:rsidRPr="00D26514">
        <w:rPr>
          <w:lang w:val="en-US"/>
        </w:rPr>
        <w:t>="PQ" value="0" unit="%"/&gt;</w:t>
      </w:r>
    </w:p>
    <w:p w14:paraId="0048C873" w14:textId="77777777" w:rsidR="00875076" w:rsidRPr="00D26514" w:rsidRDefault="00875076" w:rsidP="005360E4">
      <w:pPr>
        <w:pStyle w:val="Example"/>
        <w:rPr>
          <w:lang w:val="en-US"/>
        </w:rPr>
      </w:pPr>
      <w:r w:rsidRPr="00D26514">
        <w:rPr>
          <w:lang w:val="en-US"/>
        </w:rPr>
        <w:t xml:space="preserve">  &lt;interpretationCode code="N" codeSystem="2.16.840.1.113883.5.83"/&gt;</w:t>
      </w:r>
    </w:p>
    <w:p w14:paraId="033E9A41" w14:textId="77777777" w:rsidR="00875076" w:rsidRPr="00D26514" w:rsidRDefault="00875076" w:rsidP="005360E4">
      <w:pPr>
        <w:pStyle w:val="Example"/>
        <w:rPr>
          <w:lang w:val="en-US"/>
        </w:rPr>
      </w:pPr>
      <w:r w:rsidRPr="00D26514">
        <w:rPr>
          <w:lang w:val="en-US"/>
        </w:rPr>
        <w:t>&lt;/observation&gt;</w:t>
      </w:r>
    </w:p>
    <w:p w14:paraId="13B0651E" w14:textId="77777777" w:rsidR="00875076" w:rsidRPr="00D26514" w:rsidRDefault="00940FC7" w:rsidP="00875076">
      <w:pPr>
        <w:pStyle w:val="FigureTitle"/>
        <w:rPr>
          <w:rFonts w:eastAsia="?l?r ??’c"/>
          <w:lang w:eastAsia="zh-CN"/>
        </w:rPr>
      </w:pPr>
      <w:r w:rsidRPr="00D26514">
        <w:rPr>
          <w:rFonts w:eastAsia="?l?r ??’c"/>
          <w:lang w:eastAsia="zh-CN"/>
        </w:rPr>
        <w:t>e.g.,</w:t>
      </w:r>
      <w:r w:rsidR="001055CB" w:rsidRPr="00D26514">
        <w:rPr>
          <w:rFonts w:eastAsia="?l?r ??’c"/>
          <w:lang w:eastAsia="zh-CN"/>
        </w:rPr>
        <w:t xml:space="preserve"> </w:t>
      </w:r>
      <w:r w:rsidR="00875076" w:rsidRPr="00D26514">
        <w:rPr>
          <w:rFonts w:eastAsia="?l?r ??’c"/>
          <w:lang w:eastAsia="zh-CN"/>
        </w:rPr>
        <w:t>Figure 6</w:t>
      </w:r>
      <w:r w:rsidR="00875076" w:rsidRPr="00D26514">
        <w:t>.3.4.E-1</w:t>
      </w:r>
      <w:r w:rsidR="00875076" w:rsidRPr="00D26514">
        <w:rPr>
          <w:rFonts w:eastAsia="?l?r ??’c"/>
          <w:lang w:eastAsia="zh-CN"/>
        </w:rPr>
        <w:t>: Result observation example</w:t>
      </w:r>
      <w:r w:rsidR="00746A3D" w:rsidRPr="00D26514">
        <w:rPr>
          <w:rFonts w:eastAsia="?l?r ??’c"/>
          <w:lang w:eastAsia="zh-CN"/>
        </w:rPr>
        <w:t xml:space="preserve"> &gt;</w:t>
      </w:r>
    </w:p>
    <w:p w14:paraId="7123E5E8" w14:textId="77777777" w:rsidR="00875076" w:rsidRPr="00D26514" w:rsidRDefault="00875076" w:rsidP="00875076">
      <w:pPr>
        <w:pStyle w:val="BodyText"/>
        <w:rPr>
          <w:szCs w:val="24"/>
          <w:lang w:eastAsia="x-none"/>
        </w:rPr>
      </w:pPr>
    </w:p>
    <w:p w14:paraId="429F1A05" w14:textId="77777777" w:rsidR="00983131" w:rsidRPr="00EA3BCB" w:rsidRDefault="00983131" w:rsidP="00597DB2">
      <w:pPr>
        <w:pStyle w:val="AuthorInstructions"/>
        <w:rPr>
          <w:b/>
        </w:rPr>
      </w:pPr>
      <w:r w:rsidRPr="00EA3BCB">
        <w:rPr>
          <w:b/>
        </w:rPr>
        <w:t>### End Discrete Conformance Format - Entry</w:t>
      </w:r>
    </w:p>
    <w:p w14:paraId="0BB92A00" w14:textId="2D858619" w:rsidR="004B7094" w:rsidRPr="00D26514" w:rsidRDefault="004B7094" w:rsidP="00EA3BCB"/>
    <w:p w14:paraId="598CF2B4" w14:textId="77777777" w:rsidR="00B11C27" w:rsidRPr="00D26514" w:rsidRDefault="00B11C27" w:rsidP="00EA3BCB">
      <w:pPr>
        <w:pStyle w:val="Heading2"/>
        <w:numPr>
          <w:ilvl w:val="0"/>
          <w:numId w:val="0"/>
        </w:numPr>
      </w:pPr>
      <w:bookmarkStart w:id="314" w:name="_Toc500238838"/>
      <w:r w:rsidRPr="00D26514">
        <w:rPr>
          <w:noProof w:val="0"/>
        </w:rPr>
        <w:t>6.4 Section not applicable</w:t>
      </w:r>
      <w:bookmarkEnd w:id="314"/>
    </w:p>
    <w:p w14:paraId="0F47BFC8" w14:textId="77777777" w:rsidR="00342A78" w:rsidRPr="00D26514" w:rsidRDefault="00342A78" w:rsidP="00630F33">
      <w:pPr>
        <w:pStyle w:val="BodyText"/>
        <w:rPr>
          <w:lang w:eastAsia="x-none"/>
        </w:rPr>
      </w:pPr>
      <w:r w:rsidRPr="00D26514">
        <w:rPr>
          <w:lang w:eastAsia="x-none"/>
        </w:rPr>
        <w:t>Not applicable</w:t>
      </w:r>
    </w:p>
    <w:p w14:paraId="4E950DB5" w14:textId="76763B28" w:rsidR="001439BB" w:rsidRPr="00D26514" w:rsidRDefault="00342A78" w:rsidP="00EA3BCB">
      <w:pPr>
        <w:pStyle w:val="AuthorInstructions"/>
      </w:pPr>
      <w:r w:rsidRPr="00D26514">
        <w:t>&lt;</w:t>
      </w:r>
      <w:r w:rsidR="001439BB" w:rsidRPr="00D26514">
        <w:t>This heading is not</w:t>
      </w:r>
      <w:r w:rsidR="00875076" w:rsidRPr="00D26514">
        <w:t xml:space="preserve"> currently</w:t>
      </w:r>
      <w:r w:rsidR="001439BB" w:rsidRPr="00D26514">
        <w:t xml:space="preserve"> used in a CDA document</w:t>
      </w:r>
      <w:r w:rsidRPr="00D26514">
        <w:t xml:space="preserve"> and remains here for section numbering integrity. Do not remove it or renumber sections following it. &gt;</w:t>
      </w:r>
    </w:p>
    <w:p w14:paraId="5A2DACA5" w14:textId="77777777" w:rsidR="00EC1DB7" w:rsidRPr="00D26514" w:rsidRDefault="00EC1DB7" w:rsidP="00EC1DB7">
      <w:pPr>
        <w:pStyle w:val="EditorInstructions"/>
      </w:pPr>
      <w:r w:rsidRPr="00D26514">
        <w:t xml:space="preserve">Add to </w:t>
      </w:r>
      <w:r w:rsidR="00881CD8" w:rsidRPr="00D26514">
        <w:t>S</w:t>
      </w:r>
      <w:r w:rsidRPr="00D26514">
        <w:t>ection 6.5 Value Sets</w:t>
      </w:r>
    </w:p>
    <w:p w14:paraId="2545236A" w14:textId="77777777" w:rsidR="00EC1DB7" w:rsidRPr="00D26514" w:rsidRDefault="00EC1DB7" w:rsidP="00EC1DB7">
      <w:pPr>
        <w:pStyle w:val="BodyText"/>
        <w:rPr>
          <w:lang w:eastAsia="x-none"/>
        </w:rPr>
      </w:pPr>
    </w:p>
    <w:p w14:paraId="686C5B71" w14:textId="77777777" w:rsidR="001439BB" w:rsidRPr="00D26514" w:rsidRDefault="005B5325" w:rsidP="00EA3BCB">
      <w:pPr>
        <w:pStyle w:val="Heading2"/>
        <w:numPr>
          <w:ilvl w:val="0"/>
          <w:numId w:val="0"/>
        </w:numPr>
        <w:rPr>
          <w:noProof w:val="0"/>
        </w:rPr>
      </w:pPr>
      <w:bookmarkStart w:id="315" w:name="_Toc335730763"/>
      <w:bookmarkStart w:id="316" w:name="_Toc336000666"/>
      <w:bookmarkStart w:id="317" w:name="_Toc336002388"/>
      <w:bookmarkStart w:id="318" w:name="_Toc336006583"/>
      <w:bookmarkStart w:id="319" w:name="_Toc335730764"/>
      <w:bookmarkStart w:id="320" w:name="_Toc336000667"/>
      <w:bookmarkStart w:id="321" w:name="_Toc336002389"/>
      <w:bookmarkStart w:id="322" w:name="_Toc336006584"/>
      <w:bookmarkStart w:id="323" w:name="_Toc500238839"/>
      <w:bookmarkStart w:id="324" w:name="_Toc291167547"/>
      <w:bookmarkStart w:id="325" w:name="_Toc291231486"/>
      <w:bookmarkStart w:id="326" w:name="_Toc296340423"/>
      <w:bookmarkEnd w:id="315"/>
      <w:bookmarkEnd w:id="316"/>
      <w:bookmarkEnd w:id="317"/>
      <w:bookmarkEnd w:id="318"/>
      <w:bookmarkEnd w:id="319"/>
      <w:bookmarkEnd w:id="320"/>
      <w:bookmarkEnd w:id="321"/>
      <w:bookmarkEnd w:id="322"/>
      <w:r w:rsidRPr="00D26514">
        <w:rPr>
          <w:noProof w:val="0"/>
        </w:rPr>
        <w:t xml:space="preserve">6.5 </w:t>
      </w:r>
      <w:bookmarkStart w:id="327" w:name="_Toc345074728"/>
      <w:r w:rsidR="00255462" w:rsidRPr="00D26514">
        <w:rPr>
          <w:noProof w:val="0"/>
        </w:rPr>
        <w:t xml:space="preserve">&lt;Domain Acronym&gt; </w:t>
      </w:r>
      <w:r w:rsidR="001439BB" w:rsidRPr="00D26514">
        <w:rPr>
          <w:noProof w:val="0"/>
        </w:rPr>
        <w:t>Value Sets</w:t>
      </w:r>
      <w:bookmarkEnd w:id="327"/>
      <w:r w:rsidR="009F5CC2" w:rsidRPr="00D26514">
        <w:rPr>
          <w:noProof w:val="0"/>
        </w:rPr>
        <w:t xml:space="preserve"> and Concept Domains</w:t>
      </w:r>
      <w:bookmarkEnd w:id="323"/>
    </w:p>
    <w:p w14:paraId="1FFCF843" w14:textId="77777777" w:rsidR="00865DF9" w:rsidRPr="00D26514" w:rsidRDefault="00865DF9" w:rsidP="00597DB2">
      <w:pPr>
        <w:pStyle w:val="AuthorInstructions"/>
      </w:pPr>
      <w:r w:rsidRPr="00D26514">
        <w:t>&lt;Replicate the Value Set 6.5.x section as many times as needed for this supplement.&gt;</w:t>
      </w:r>
    </w:p>
    <w:p w14:paraId="46CCDFA2" w14:textId="77777777" w:rsidR="00865DF9" w:rsidRPr="00D26514" w:rsidRDefault="00865DF9" w:rsidP="00597DB2">
      <w:pPr>
        <w:pStyle w:val="AuthorInstructions"/>
        <w:rPr>
          <w:szCs w:val="24"/>
        </w:rPr>
      </w:pPr>
      <w:r w:rsidRPr="00D26514">
        <w:rPr>
          <w:szCs w:val="24"/>
        </w:rPr>
        <w:t>&lt;It is preferable to use tabular format</w:t>
      </w:r>
      <w:r w:rsidR="00887E40" w:rsidRPr="00D26514">
        <w:rPr>
          <w:szCs w:val="24"/>
        </w:rPr>
        <w:t xml:space="preserve">. </w:t>
      </w:r>
      <w:r w:rsidRPr="00D26514">
        <w:rPr>
          <w:szCs w:val="24"/>
        </w:rPr>
        <w:t>Add notes as needed</w:t>
      </w:r>
      <w:r w:rsidR="00887E40" w:rsidRPr="00D26514">
        <w:rPr>
          <w:szCs w:val="24"/>
        </w:rPr>
        <w:t xml:space="preserve">. </w:t>
      </w:r>
      <w:r w:rsidRPr="00D26514">
        <w:rPr>
          <w:szCs w:val="24"/>
        </w:rPr>
        <w:t>Be aware of potential national licensing issues of coding schemes.&gt;</w:t>
      </w:r>
    </w:p>
    <w:p w14:paraId="3CAC13A8" w14:textId="30C851B6" w:rsidR="001439BB" w:rsidRPr="00D26514" w:rsidRDefault="00865DF9" w:rsidP="00AD069D">
      <w:pPr>
        <w:pStyle w:val="Heading3"/>
        <w:numPr>
          <w:ilvl w:val="0"/>
          <w:numId w:val="0"/>
        </w:numPr>
        <w:rPr>
          <w:rFonts w:eastAsia="Calibri"/>
          <w:noProof w:val="0"/>
        </w:rPr>
      </w:pPr>
      <w:bookmarkStart w:id="328" w:name="_Toc345074729"/>
      <w:bookmarkStart w:id="329" w:name="_Toc500238840"/>
      <w:r w:rsidRPr="00D26514">
        <w:rPr>
          <w:rFonts w:eastAsia="Calibri"/>
          <w:noProof w:val="0"/>
        </w:rPr>
        <w:t>6.5.x</w:t>
      </w:r>
      <w:r w:rsidR="00342A78" w:rsidRPr="00D26514">
        <w:rPr>
          <w:rFonts w:eastAsia="Calibri"/>
          <w:noProof w:val="0"/>
        </w:rPr>
        <w:t xml:space="preserve"> </w:t>
      </w:r>
      <w:r w:rsidRPr="00D26514">
        <w:rPr>
          <w:rFonts w:eastAsia="Calibri"/>
          <w:noProof w:val="0"/>
        </w:rPr>
        <w:t>&lt;Value Set Name</w:t>
      </w:r>
      <w:r w:rsidR="009F5CC2" w:rsidRPr="00D26514">
        <w:rPr>
          <w:rFonts w:eastAsia="Calibri"/>
          <w:noProof w:val="0"/>
        </w:rPr>
        <w:t>/Concept Domain Name</w:t>
      </w:r>
      <w:r w:rsidRPr="00D26514">
        <w:rPr>
          <w:rFonts w:eastAsia="Calibri"/>
          <w:noProof w:val="0"/>
        </w:rPr>
        <w:t>&gt;</w:t>
      </w:r>
      <w:r w:rsidR="001439BB" w:rsidRPr="00D26514">
        <w:rPr>
          <w:rFonts w:eastAsia="Calibri"/>
          <w:noProof w:val="0"/>
        </w:rPr>
        <w:t xml:space="preserve"> </w:t>
      </w:r>
      <w:r w:rsidRPr="00D26514">
        <w:rPr>
          <w:rFonts w:eastAsia="Calibri"/>
          <w:noProof w:val="0"/>
        </w:rPr>
        <w:t>&lt;oid&gt;</w:t>
      </w:r>
      <w:bookmarkEnd w:id="328"/>
      <w:bookmarkEnd w:id="329"/>
    </w:p>
    <w:p w14:paraId="307AEAA6" w14:textId="77777777" w:rsidR="001439BB" w:rsidRPr="00D26514" w:rsidRDefault="00865DF9" w:rsidP="00597DB2">
      <w:pPr>
        <w:pStyle w:val="AuthorInstructions"/>
      </w:pPr>
      <w:r w:rsidRPr="00D26514">
        <w:t>&lt;Add description or clarifications here if necessary.&gt;</w:t>
      </w:r>
    </w:p>
    <w:p w14:paraId="7688BB3E" w14:textId="77777777" w:rsidR="00865DF9" w:rsidRPr="00D26514" w:rsidRDefault="00865DF9" w:rsidP="001439BB">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17"/>
        <w:gridCol w:w="4637"/>
      </w:tblGrid>
      <w:tr w:rsidR="00865DF9" w:rsidRPr="00D26514" w14:paraId="05CE6722" w14:textId="77777777" w:rsidTr="00EA3BCB">
        <w:trPr>
          <w:trHeight w:val="548"/>
          <w:jc w:val="center"/>
        </w:trPr>
        <w:tc>
          <w:tcPr>
            <w:tcW w:w="3917" w:type="dxa"/>
            <w:tcBorders>
              <w:tl2br w:val="single" w:sz="4" w:space="0" w:color="auto"/>
            </w:tcBorders>
            <w:shd w:val="clear" w:color="auto" w:fill="D9D9D9"/>
          </w:tcPr>
          <w:p w14:paraId="76842AAA" w14:textId="77777777" w:rsidR="00865DF9" w:rsidRPr="00D26514" w:rsidRDefault="00865DF9" w:rsidP="008452AF">
            <w:pPr>
              <w:pStyle w:val="TableEntryHeader"/>
              <w:jc w:val="right"/>
              <w:rPr>
                <w:rFonts w:eastAsia="Calibri"/>
              </w:rPr>
            </w:pPr>
            <w:r w:rsidRPr="00D26514">
              <w:rPr>
                <w:rFonts w:eastAsia="Calibri"/>
              </w:rPr>
              <w:t>Coding Scheme</w:t>
            </w:r>
          </w:p>
          <w:p w14:paraId="4765A063" w14:textId="77777777" w:rsidR="00865DF9" w:rsidRPr="00D26514" w:rsidRDefault="00865DF9" w:rsidP="008452AF">
            <w:pPr>
              <w:pStyle w:val="TableEntryHeader"/>
              <w:jc w:val="left"/>
              <w:rPr>
                <w:rFonts w:eastAsia="Calibri"/>
              </w:rPr>
            </w:pPr>
            <w:r w:rsidRPr="00D26514">
              <w:rPr>
                <w:rFonts w:eastAsia="Calibri"/>
              </w:rPr>
              <w:t>Concept</w:t>
            </w:r>
          </w:p>
        </w:tc>
        <w:tc>
          <w:tcPr>
            <w:tcW w:w="4637" w:type="dxa"/>
            <w:shd w:val="clear" w:color="auto" w:fill="D9D9D9"/>
          </w:tcPr>
          <w:p w14:paraId="20C6CDB5" w14:textId="77777777" w:rsidR="00865DF9" w:rsidRPr="00D26514" w:rsidRDefault="00865DF9" w:rsidP="008452AF">
            <w:pPr>
              <w:pStyle w:val="TableEntryHeader"/>
              <w:rPr>
                <w:rFonts w:cs="Arial"/>
              </w:rPr>
            </w:pPr>
            <w:r w:rsidRPr="00D26514">
              <w:rPr>
                <w:rFonts w:eastAsia="Calibri"/>
              </w:rPr>
              <w:t>&lt;Coding Scheme Name&gt;</w:t>
            </w:r>
            <w:r w:rsidR="005F3FB5" w:rsidRPr="00D26514">
              <w:rPr>
                <w:rFonts w:cs="Arial"/>
              </w:rPr>
              <w:t xml:space="preserve"> </w:t>
            </w:r>
          </w:p>
        </w:tc>
      </w:tr>
      <w:tr w:rsidR="00865DF9" w:rsidRPr="00D26514" w14:paraId="5768498B" w14:textId="77777777" w:rsidTr="00EA3BCB">
        <w:trPr>
          <w:jc w:val="center"/>
        </w:trPr>
        <w:tc>
          <w:tcPr>
            <w:tcW w:w="3917" w:type="dxa"/>
          </w:tcPr>
          <w:p w14:paraId="5A5736AD" w14:textId="77777777" w:rsidR="00865DF9" w:rsidRPr="00D26514" w:rsidRDefault="00865DF9" w:rsidP="00597DB2">
            <w:pPr>
              <w:pStyle w:val="TableEntry"/>
              <w:rPr>
                <w:rFonts w:eastAsia="Calibri"/>
              </w:rPr>
            </w:pPr>
          </w:p>
        </w:tc>
        <w:tc>
          <w:tcPr>
            <w:tcW w:w="4637" w:type="dxa"/>
          </w:tcPr>
          <w:p w14:paraId="5ED974F2" w14:textId="77777777" w:rsidR="00865DF9" w:rsidRPr="00D26514" w:rsidRDefault="00865DF9" w:rsidP="00597DB2">
            <w:pPr>
              <w:pStyle w:val="TableEntry"/>
              <w:rPr>
                <w:rFonts w:eastAsia="Calibri"/>
              </w:rPr>
            </w:pPr>
          </w:p>
        </w:tc>
      </w:tr>
      <w:tr w:rsidR="00865DF9" w:rsidRPr="00D26514" w14:paraId="13A8E176" w14:textId="77777777" w:rsidTr="00EA3BCB">
        <w:trPr>
          <w:jc w:val="center"/>
        </w:trPr>
        <w:tc>
          <w:tcPr>
            <w:tcW w:w="3917" w:type="dxa"/>
          </w:tcPr>
          <w:p w14:paraId="56DA4D56" w14:textId="77777777" w:rsidR="00865DF9" w:rsidRPr="00D26514" w:rsidRDefault="00865DF9" w:rsidP="00597DB2">
            <w:pPr>
              <w:pStyle w:val="TableEntry"/>
              <w:rPr>
                <w:rFonts w:eastAsia="Calibri"/>
              </w:rPr>
            </w:pPr>
          </w:p>
        </w:tc>
        <w:tc>
          <w:tcPr>
            <w:tcW w:w="4637" w:type="dxa"/>
          </w:tcPr>
          <w:p w14:paraId="0FD5AF0B" w14:textId="77777777" w:rsidR="00865DF9" w:rsidRPr="00D26514" w:rsidRDefault="00865DF9" w:rsidP="00597DB2">
            <w:pPr>
              <w:pStyle w:val="TableEntry"/>
              <w:rPr>
                <w:rFonts w:eastAsia="Calibri"/>
              </w:rPr>
            </w:pPr>
          </w:p>
        </w:tc>
      </w:tr>
      <w:tr w:rsidR="00865DF9" w:rsidRPr="00D26514" w14:paraId="60215428" w14:textId="77777777" w:rsidTr="00EA3BCB">
        <w:trPr>
          <w:jc w:val="center"/>
        </w:trPr>
        <w:tc>
          <w:tcPr>
            <w:tcW w:w="3917" w:type="dxa"/>
          </w:tcPr>
          <w:p w14:paraId="50DE22A4" w14:textId="77777777" w:rsidR="00865DF9" w:rsidRPr="00D26514" w:rsidRDefault="00865DF9" w:rsidP="00597DB2">
            <w:pPr>
              <w:pStyle w:val="TableEntry"/>
              <w:rPr>
                <w:rFonts w:eastAsia="Calibri"/>
              </w:rPr>
            </w:pPr>
          </w:p>
        </w:tc>
        <w:tc>
          <w:tcPr>
            <w:tcW w:w="4637" w:type="dxa"/>
          </w:tcPr>
          <w:p w14:paraId="74E3BEF3" w14:textId="77777777" w:rsidR="00865DF9" w:rsidRPr="00D26514" w:rsidRDefault="00865DF9" w:rsidP="00597DB2">
            <w:pPr>
              <w:pStyle w:val="TableEntry"/>
              <w:rPr>
                <w:rFonts w:eastAsia="Calibri"/>
              </w:rPr>
            </w:pPr>
          </w:p>
        </w:tc>
      </w:tr>
      <w:tr w:rsidR="00865DF9" w:rsidRPr="00D26514" w14:paraId="5FAD833F" w14:textId="77777777" w:rsidTr="00EA3BCB">
        <w:trPr>
          <w:jc w:val="center"/>
        </w:trPr>
        <w:tc>
          <w:tcPr>
            <w:tcW w:w="3917" w:type="dxa"/>
          </w:tcPr>
          <w:p w14:paraId="79A66150" w14:textId="77777777" w:rsidR="00865DF9" w:rsidRPr="00D26514" w:rsidRDefault="00865DF9" w:rsidP="00597DB2">
            <w:pPr>
              <w:pStyle w:val="TableEntry"/>
              <w:rPr>
                <w:rFonts w:eastAsia="Calibri"/>
              </w:rPr>
            </w:pPr>
          </w:p>
        </w:tc>
        <w:tc>
          <w:tcPr>
            <w:tcW w:w="4637" w:type="dxa"/>
          </w:tcPr>
          <w:p w14:paraId="7EF031A5" w14:textId="77777777" w:rsidR="00865DF9" w:rsidRPr="00D26514" w:rsidRDefault="00865DF9" w:rsidP="00597DB2">
            <w:pPr>
              <w:pStyle w:val="TableEntry"/>
              <w:rPr>
                <w:rFonts w:eastAsia="Calibri"/>
              </w:rPr>
            </w:pPr>
          </w:p>
        </w:tc>
      </w:tr>
    </w:tbl>
    <w:p w14:paraId="1E90EEEA" w14:textId="0FF3876A" w:rsidR="00865DF9" w:rsidRPr="00D26514" w:rsidRDefault="00865DF9" w:rsidP="007117B8">
      <w:pPr>
        <w:pStyle w:val="Note"/>
      </w:pPr>
      <w:r w:rsidRPr="00D26514">
        <w:t xml:space="preserve">Note: </w:t>
      </w:r>
      <w:r w:rsidR="00F916BE" w:rsidRPr="00D26514">
        <w:t xml:space="preserve"> </w:t>
      </w:r>
      <w:r w:rsidRPr="00D26514">
        <w:t>&lt;as necessary, applicable&gt;</w:t>
      </w:r>
    </w:p>
    <w:p w14:paraId="392A577B" w14:textId="77777777" w:rsidR="00154B7B" w:rsidRPr="00D26514" w:rsidRDefault="009F5CC2" w:rsidP="00AD069D">
      <w:pPr>
        <w:pStyle w:val="BodyText"/>
      </w:pPr>
      <w:r w:rsidRPr="00D26514">
        <w:t>OR</w:t>
      </w:r>
    </w:p>
    <w:p w14:paraId="286AE6AC" w14:textId="77777777" w:rsidR="009F5CC2" w:rsidRPr="00D26514" w:rsidRDefault="009F5CC2" w:rsidP="009F5CC2">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9"/>
      </w:tblGrid>
      <w:tr w:rsidR="009F5CC2" w:rsidRPr="00D26514" w14:paraId="72427E7D" w14:textId="77777777" w:rsidTr="00EA3BCB">
        <w:trPr>
          <w:trHeight w:val="548"/>
          <w:jc w:val="center"/>
        </w:trPr>
        <w:tc>
          <w:tcPr>
            <w:tcW w:w="3789" w:type="dxa"/>
            <w:shd w:val="clear" w:color="auto" w:fill="D9D9D9"/>
          </w:tcPr>
          <w:p w14:paraId="282017EC" w14:textId="77777777" w:rsidR="009F5CC2" w:rsidRPr="00D26514" w:rsidRDefault="009F5CC2" w:rsidP="0093034E">
            <w:pPr>
              <w:pStyle w:val="TableEntryHeader"/>
              <w:rPr>
                <w:rFonts w:cs="Arial"/>
              </w:rPr>
            </w:pPr>
            <w:r w:rsidRPr="00D26514">
              <w:rPr>
                <w:rFonts w:eastAsia="Calibri"/>
              </w:rPr>
              <w:t>&lt;Concept Domain Name&gt;</w:t>
            </w:r>
            <w:r w:rsidRPr="00D26514">
              <w:rPr>
                <w:rFonts w:cs="Arial"/>
              </w:rPr>
              <w:t xml:space="preserve"> </w:t>
            </w:r>
          </w:p>
        </w:tc>
      </w:tr>
      <w:tr w:rsidR="009F5CC2" w:rsidRPr="00D26514" w14:paraId="7B464EBE" w14:textId="77777777" w:rsidTr="00EA3BCB">
        <w:trPr>
          <w:jc w:val="center"/>
        </w:trPr>
        <w:tc>
          <w:tcPr>
            <w:tcW w:w="3789" w:type="dxa"/>
          </w:tcPr>
          <w:p w14:paraId="7BFB85BB" w14:textId="77777777" w:rsidR="009F5CC2" w:rsidRPr="00D26514" w:rsidRDefault="009F5CC2" w:rsidP="0093034E">
            <w:pPr>
              <w:pStyle w:val="TableEntry"/>
              <w:rPr>
                <w:rFonts w:eastAsia="Calibri"/>
              </w:rPr>
            </w:pPr>
          </w:p>
        </w:tc>
      </w:tr>
      <w:tr w:rsidR="009F5CC2" w:rsidRPr="00D26514" w14:paraId="01B55A8D" w14:textId="77777777" w:rsidTr="00EA3BCB">
        <w:trPr>
          <w:jc w:val="center"/>
        </w:trPr>
        <w:tc>
          <w:tcPr>
            <w:tcW w:w="3789" w:type="dxa"/>
          </w:tcPr>
          <w:p w14:paraId="5347B9F2" w14:textId="77777777" w:rsidR="009F5CC2" w:rsidRPr="00D26514" w:rsidRDefault="009F5CC2" w:rsidP="0093034E">
            <w:pPr>
              <w:pStyle w:val="TableEntry"/>
              <w:rPr>
                <w:rFonts w:eastAsia="Calibri"/>
              </w:rPr>
            </w:pPr>
          </w:p>
        </w:tc>
      </w:tr>
      <w:tr w:rsidR="009F5CC2" w:rsidRPr="00D26514" w14:paraId="5AE5080A" w14:textId="77777777" w:rsidTr="00EA3BCB">
        <w:trPr>
          <w:jc w:val="center"/>
        </w:trPr>
        <w:tc>
          <w:tcPr>
            <w:tcW w:w="3789" w:type="dxa"/>
          </w:tcPr>
          <w:p w14:paraId="255F7A56" w14:textId="77777777" w:rsidR="009F5CC2" w:rsidRPr="00D26514" w:rsidRDefault="009F5CC2" w:rsidP="0093034E">
            <w:pPr>
              <w:pStyle w:val="TableEntry"/>
              <w:rPr>
                <w:rFonts w:eastAsia="Calibri"/>
              </w:rPr>
            </w:pPr>
          </w:p>
        </w:tc>
      </w:tr>
      <w:tr w:rsidR="009F5CC2" w:rsidRPr="00D26514" w14:paraId="7F127BEF" w14:textId="77777777" w:rsidTr="00EA3BCB">
        <w:trPr>
          <w:jc w:val="center"/>
        </w:trPr>
        <w:tc>
          <w:tcPr>
            <w:tcW w:w="3789" w:type="dxa"/>
          </w:tcPr>
          <w:p w14:paraId="1F724D76" w14:textId="77777777" w:rsidR="009F5CC2" w:rsidRPr="00D26514" w:rsidRDefault="009F5CC2" w:rsidP="0093034E">
            <w:pPr>
              <w:pStyle w:val="TableEntry"/>
              <w:rPr>
                <w:rFonts w:eastAsia="Calibri"/>
              </w:rPr>
            </w:pPr>
          </w:p>
        </w:tc>
      </w:tr>
    </w:tbl>
    <w:p w14:paraId="03297863" w14:textId="77777777" w:rsidR="00154B7B" w:rsidRPr="00D26514" w:rsidRDefault="00154B7B" w:rsidP="00AD069D">
      <w:pPr>
        <w:pStyle w:val="BodyText"/>
      </w:pPr>
    </w:p>
    <w:p w14:paraId="68FC2B7B" w14:textId="77777777" w:rsidR="00865DF9" w:rsidRPr="00D26514" w:rsidRDefault="00865DF9" w:rsidP="00597DB2">
      <w:pPr>
        <w:pStyle w:val="AuthorInstructions"/>
      </w:pPr>
      <w:r w:rsidRPr="00D26514">
        <w:t>&lt;</w:t>
      </w:r>
      <w:r w:rsidR="00154B7B" w:rsidRPr="00D26514">
        <w:t>Delete</w:t>
      </w:r>
      <w:r w:rsidRPr="00D26514">
        <w:t xml:space="preserve"> the example below prior to publication for Public Comment.&gt;</w:t>
      </w:r>
    </w:p>
    <w:p w14:paraId="2D1CEC66" w14:textId="77777777" w:rsidR="001439BB" w:rsidRPr="00D26514" w:rsidRDefault="00746A3D" w:rsidP="00865DF9">
      <w:pPr>
        <w:pStyle w:val="Heading3"/>
        <w:numPr>
          <w:ilvl w:val="0"/>
          <w:numId w:val="0"/>
        </w:numPr>
        <w:rPr>
          <w:rFonts w:eastAsia="Calibri"/>
          <w:noProof w:val="0"/>
        </w:rPr>
      </w:pPr>
      <w:bookmarkStart w:id="330" w:name="_Toc345074730"/>
      <w:bookmarkStart w:id="331" w:name="_Toc500238841"/>
      <w:r w:rsidRPr="00D26514">
        <w:rPr>
          <w:rFonts w:eastAsia="Calibri"/>
          <w:noProof w:val="0"/>
        </w:rPr>
        <w:t>&lt;</w:t>
      </w:r>
      <w:r w:rsidR="00940FC7" w:rsidRPr="00D26514">
        <w:rPr>
          <w:rFonts w:eastAsia="Calibri"/>
          <w:noProof w:val="0"/>
        </w:rPr>
        <w:t>e.g.,</w:t>
      </w:r>
      <w:r w:rsidR="00865DF9" w:rsidRPr="00D26514">
        <w:rPr>
          <w:rFonts w:eastAsia="Calibri"/>
          <w:noProof w:val="0"/>
        </w:rPr>
        <w:t xml:space="preserve">6.5.1 </w:t>
      </w:r>
      <w:r w:rsidR="001439BB" w:rsidRPr="00D26514">
        <w:rPr>
          <w:rFonts w:eastAsia="Calibri"/>
          <w:noProof w:val="0"/>
        </w:rPr>
        <w:t>Drug Classes Used in Cardiac Procedure</w:t>
      </w:r>
      <w:bookmarkEnd w:id="324"/>
      <w:bookmarkEnd w:id="325"/>
      <w:bookmarkEnd w:id="326"/>
      <w:r w:rsidR="00865DF9" w:rsidRPr="00D26514">
        <w:rPr>
          <w:rFonts w:eastAsia="Calibri"/>
          <w:noProof w:val="0"/>
        </w:rPr>
        <w:t xml:space="preserve"> 1.3.6.1.4.1.19376.1.4.1.5.15</w:t>
      </w:r>
      <w:bookmarkEnd w:id="330"/>
      <w:bookmarkEnd w:id="331"/>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D26514" w14:paraId="1311F756" w14:textId="77777777" w:rsidTr="00EA3BCB">
        <w:trPr>
          <w:cantSplit/>
          <w:trHeight w:val="548"/>
          <w:tblHeader/>
          <w:jc w:val="center"/>
        </w:trPr>
        <w:tc>
          <w:tcPr>
            <w:tcW w:w="4608" w:type="dxa"/>
            <w:tcBorders>
              <w:tl2br w:val="single" w:sz="4" w:space="0" w:color="auto"/>
            </w:tcBorders>
            <w:shd w:val="clear" w:color="auto" w:fill="D9D9D9"/>
          </w:tcPr>
          <w:p w14:paraId="49A5BFF3" w14:textId="77777777" w:rsidR="001439BB" w:rsidRPr="00D26514" w:rsidRDefault="001439BB" w:rsidP="008452AF">
            <w:pPr>
              <w:pStyle w:val="TableEntryHeader"/>
              <w:jc w:val="right"/>
              <w:rPr>
                <w:rFonts w:eastAsia="Calibri"/>
              </w:rPr>
            </w:pPr>
            <w:r w:rsidRPr="00D26514">
              <w:rPr>
                <w:rFonts w:eastAsia="Calibri"/>
              </w:rPr>
              <w:t>Coding Scheme</w:t>
            </w:r>
          </w:p>
          <w:p w14:paraId="76C19E46" w14:textId="77777777" w:rsidR="001439BB" w:rsidRPr="00D26514" w:rsidRDefault="001439BB" w:rsidP="008452AF">
            <w:pPr>
              <w:pStyle w:val="TableEntryHeader"/>
              <w:jc w:val="left"/>
              <w:rPr>
                <w:rFonts w:eastAsia="Calibri"/>
              </w:rPr>
            </w:pPr>
            <w:r w:rsidRPr="00D26514">
              <w:rPr>
                <w:rFonts w:eastAsia="Calibri"/>
              </w:rPr>
              <w:t>Concept</w:t>
            </w:r>
          </w:p>
        </w:tc>
        <w:tc>
          <w:tcPr>
            <w:tcW w:w="2250" w:type="dxa"/>
            <w:shd w:val="clear" w:color="auto" w:fill="D9D9D9"/>
          </w:tcPr>
          <w:p w14:paraId="7CE1CAD4" w14:textId="77777777" w:rsidR="001439BB" w:rsidRPr="00D26514" w:rsidRDefault="001439BB" w:rsidP="008452AF">
            <w:pPr>
              <w:pStyle w:val="TableEntryHeader"/>
              <w:rPr>
                <w:rFonts w:cs="Arial"/>
              </w:rPr>
            </w:pPr>
            <w:r w:rsidRPr="00D26514">
              <w:rPr>
                <w:rFonts w:eastAsia="Calibri"/>
              </w:rPr>
              <w:t>SNOMED CT</w:t>
            </w:r>
            <w:r w:rsidR="005F3FB5" w:rsidRPr="00D26514">
              <w:rPr>
                <w:rFonts w:cs="Arial"/>
              </w:rPr>
              <w:t xml:space="preserve"> </w:t>
            </w:r>
          </w:p>
        </w:tc>
        <w:tc>
          <w:tcPr>
            <w:tcW w:w="1620" w:type="dxa"/>
            <w:shd w:val="clear" w:color="auto" w:fill="D9D9D9"/>
          </w:tcPr>
          <w:p w14:paraId="7D2F1A54" w14:textId="77777777" w:rsidR="001439BB" w:rsidRPr="00D26514" w:rsidRDefault="001439BB" w:rsidP="008452AF">
            <w:pPr>
              <w:pStyle w:val="TableEntryHeader"/>
              <w:rPr>
                <w:rFonts w:eastAsia="Calibri"/>
              </w:rPr>
            </w:pPr>
            <w:r w:rsidRPr="00D26514">
              <w:rPr>
                <w:rFonts w:eastAsia="Calibri"/>
              </w:rPr>
              <w:t xml:space="preserve">NDF-RT </w:t>
            </w:r>
          </w:p>
        </w:tc>
      </w:tr>
      <w:tr w:rsidR="001439BB" w:rsidRPr="00D26514" w14:paraId="28189784" w14:textId="77777777" w:rsidTr="00EA3BCB">
        <w:trPr>
          <w:jc w:val="center"/>
        </w:trPr>
        <w:tc>
          <w:tcPr>
            <w:tcW w:w="4608" w:type="dxa"/>
          </w:tcPr>
          <w:p w14:paraId="334A6A98" w14:textId="77777777" w:rsidR="001439BB" w:rsidRPr="00D26514" w:rsidRDefault="001439BB" w:rsidP="00597DB2">
            <w:pPr>
              <w:pStyle w:val="TableEntry"/>
              <w:rPr>
                <w:rFonts w:eastAsia="Calibri"/>
              </w:rPr>
            </w:pPr>
            <w:r w:rsidRPr="00D26514">
              <w:rPr>
                <w:rFonts w:eastAsia="Calibri"/>
              </w:rPr>
              <w:t>Calcium channel blockers</w:t>
            </w:r>
          </w:p>
        </w:tc>
        <w:tc>
          <w:tcPr>
            <w:tcW w:w="2250" w:type="dxa"/>
          </w:tcPr>
          <w:p w14:paraId="48E82694" w14:textId="77777777" w:rsidR="001439BB" w:rsidRPr="00D26514" w:rsidRDefault="001439BB" w:rsidP="00597DB2">
            <w:pPr>
              <w:pStyle w:val="TableEntry"/>
              <w:rPr>
                <w:rFonts w:eastAsia="Calibri"/>
              </w:rPr>
            </w:pPr>
            <w:r w:rsidRPr="00D26514">
              <w:rPr>
                <w:rFonts w:eastAsia="Calibri"/>
              </w:rPr>
              <w:t>48698004</w:t>
            </w:r>
          </w:p>
        </w:tc>
        <w:tc>
          <w:tcPr>
            <w:tcW w:w="1620" w:type="dxa"/>
          </w:tcPr>
          <w:p w14:paraId="0D1CE20C" w14:textId="77777777" w:rsidR="001439BB" w:rsidRPr="00D26514" w:rsidRDefault="001439BB" w:rsidP="00597DB2">
            <w:pPr>
              <w:pStyle w:val="TableEntry"/>
              <w:rPr>
                <w:rFonts w:eastAsia="Calibri"/>
              </w:rPr>
            </w:pPr>
            <w:r w:rsidRPr="00D26514">
              <w:rPr>
                <w:rFonts w:eastAsia="Calibri"/>
              </w:rPr>
              <w:t>N0000029119</w:t>
            </w:r>
          </w:p>
        </w:tc>
      </w:tr>
      <w:tr w:rsidR="001439BB" w:rsidRPr="00D26514" w14:paraId="2A94EBF9" w14:textId="77777777" w:rsidTr="00EA3BCB">
        <w:trPr>
          <w:jc w:val="center"/>
        </w:trPr>
        <w:tc>
          <w:tcPr>
            <w:tcW w:w="4608" w:type="dxa"/>
          </w:tcPr>
          <w:p w14:paraId="52795C6C" w14:textId="77777777" w:rsidR="001439BB" w:rsidRPr="00D26514" w:rsidRDefault="001439BB" w:rsidP="00597DB2">
            <w:pPr>
              <w:pStyle w:val="TableEntry"/>
              <w:rPr>
                <w:rFonts w:eastAsia="Calibri"/>
              </w:rPr>
            </w:pPr>
            <w:r w:rsidRPr="00D26514">
              <w:rPr>
                <w:rFonts w:eastAsia="Calibri"/>
              </w:rPr>
              <w:t>Beta-blockers</w:t>
            </w:r>
          </w:p>
        </w:tc>
        <w:tc>
          <w:tcPr>
            <w:tcW w:w="2250" w:type="dxa"/>
          </w:tcPr>
          <w:p w14:paraId="14DB814A" w14:textId="77777777" w:rsidR="001439BB" w:rsidRPr="00D26514" w:rsidRDefault="001439BB" w:rsidP="00597DB2">
            <w:pPr>
              <w:pStyle w:val="TableEntry"/>
              <w:rPr>
                <w:rFonts w:eastAsia="Calibri"/>
              </w:rPr>
            </w:pPr>
            <w:r w:rsidRPr="00D26514">
              <w:rPr>
                <w:rFonts w:eastAsia="Calibri"/>
              </w:rPr>
              <w:t>33252009</w:t>
            </w:r>
          </w:p>
        </w:tc>
        <w:tc>
          <w:tcPr>
            <w:tcW w:w="1620" w:type="dxa"/>
          </w:tcPr>
          <w:p w14:paraId="43FBB67F" w14:textId="77777777" w:rsidR="001439BB" w:rsidRPr="00D26514" w:rsidRDefault="001439BB" w:rsidP="00597DB2">
            <w:pPr>
              <w:pStyle w:val="TableEntry"/>
              <w:rPr>
                <w:rFonts w:eastAsia="Calibri"/>
              </w:rPr>
            </w:pPr>
            <w:r w:rsidRPr="00D26514">
              <w:rPr>
                <w:rFonts w:eastAsia="Calibri"/>
              </w:rPr>
              <w:t>N0000029118</w:t>
            </w:r>
          </w:p>
        </w:tc>
      </w:tr>
      <w:tr w:rsidR="001439BB" w:rsidRPr="00D26514" w14:paraId="59764047" w14:textId="77777777" w:rsidTr="00EA3BCB">
        <w:trPr>
          <w:jc w:val="center"/>
        </w:trPr>
        <w:tc>
          <w:tcPr>
            <w:tcW w:w="4608" w:type="dxa"/>
          </w:tcPr>
          <w:p w14:paraId="2E2D6E06" w14:textId="77777777" w:rsidR="001439BB" w:rsidRPr="00D26514" w:rsidRDefault="001439BB" w:rsidP="00597DB2">
            <w:pPr>
              <w:pStyle w:val="TableEntry"/>
              <w:rPr>
                <w:rFonts w:eastAsia="Calibri"/>
              </w:rPr>
            </w:pPr>
            <w:r w:rsidRPr="00D26514">
              <w:rPr>
                <w:rFonts w:eastAsia="Calibri"/>
              </w:rPr>
              <w:t>Nitrates</w:t>
            </w:r>
          </w:p>
        </w:tc>
        <w:tc>
          <w:tcPr>
            <w:tcW w:w="2250" w:type="dxa"/>
          </w:tcPr>
          <w:p w14:paraId="1FE2A95C" w14:textId="77777777" w:rsidR="001439BB" w:rsidRPr="00D26514" w:rsidRDefault="001439BB" w:rsidP="00597DB2">
            <w:pPr>
              <w:pStyle w:val="TableEntry"/>
              <w:rPr>
                <w:rFonts w:eastAsia="Calibri"/>
              </w:rPr>
            </w:pPr>
            <w:r w:rsidRPr="00D26514">
              <w:rPr>
                <w:rFonts w:eastAsia="Calibri"/>
              </w:rPr>
              <w:t>31970009</w:t>
            </w:r>
          </w:p>
        </w:tc>
        <w:tc>
          <w:tcPr>
            <w:tcW w:w="1620" w:type="dxa"/>
          </w:tcPr>
          <w:p w14:paraId="5587E558" w14:textId="77777777" w:rsidR="001439BB" w:rsidRPr="00D26514" w:rsidRDefault="001439BB" w:rsidP="00597DB2">
            <w:pPr>
              <w:pStyle w:val="TableEntry"/>
              <w:rPr>
                <w:rFonts w:eastAsia="Calibri"/>
              </w:rPr>
            </w:pPr>
            <w:r w:rsidRPr="00D26514">
              <w:rPr>
                <w:rFonts w:eastAsia="Calibri"/>
              </w:rPr>
              <w:t>N0000007647</w:t>
            </w:r>
          </w:p>
        </w:tc>
      </w:tr>
      <w:tr w:rsidR="001439BB" w:rsidRPr="00D26514" w14:paraId="48C104A1" w14:textId="77777777" w:rsidTr="00EA3BCB">
        <w:trPr>
          <w:jc w:val="center"/>
        </w:trPr>
        <w:tc>
          <w:tcPr>
            <w:tcW w:w="4608" w:type="dxa"/>
          </w:tcPr>
          <w:p w14:paraId="288CBF6F" w14:textId="77777777" w:rsidR="001439BB" w:rsidRPr="00D26514" w:rsidRDefault="001439BB" w:rsidP="00597DB2">
            <w:pPr>
              <w:pStyle w:val="TableEntry"/>
              <w:rPr>
                <w:rFonts w:eastAsia="Calibri"/>
              </w:rPr>
            </w:pPr>
            <w:r w:rsidRPr="00D26514">
              <w:rPr>
                <w:rFonts w:eastAsia="Calibri"/>
              </w:rPr>
              <w:t xml:space="preserve">Aminophylline </w:t>
            </w:r>
          </w:p>
        </w:tc>
        <w:tc>
          <w:tcPr>
            <w:tcW w:w="2250" w:type="dxa"/>
          </w:tcPr>
          <w:p w14:paraId="3A98BE6C" w14:textId="77777777" w:rsidR="001439BB" w:rsidRPr="00D26514" w:rsidRDefault="001439BB" w:rsidP="00597DB2">
            <w:pPr>
              <w:pStyle w:val="TableEntry"/>
              <w:rPr>
                <w:rFonts w:eastAsia="Calibri"/>
              </w:rPr>
            </w:pPr>
            <w:r w:rsidRPr="00D26514">
              <w:rPr>
                <w:rFonts w:eastAsia="Calibri"/>
              </w:rPr>
              <w:t>55867006</w:t>
            </w:r>
          </w:p>
        </w:tc>
        <w:tc>
          <w:tcPr>
            <w:tcW w:w="1620" w:type="dxa"/>
          </w:tcPr>
          <w:p w14:paraId="10CDF873" w14:textId="77777777" w:rsidR="001439BB" w:rsidRPr="00D26514" w:rsidRDefault="001439BB" w:rsidP="00597DB2">
            <w:pPr>
              <w:pStyle w:val="TableEntry"/>
              <w:rPr>
                <w:rFonts w:eastAsia="Calibri"/>
              </w:rPr>
            </w:pPr>
            <w:r w:rsidRPr="00D26514">
              <w:rPr>
                <w:rFonts w:eastAsia="Calibri"/>
              </w:rPr>
              <w:t>N0000146397</w:t>
            </w:r>
          </w:p>
        </w:tc>
      </w:tr>
    </w:tbl>
    <w:p w14:paraId="2FDB7ED0" w14:textId="3E8F7E54" w:rsidR="001439BB" w:rsidRPr="00D26514" w:rsidRDefault="001439BB" w:rsidP="00BB76BC">
      <w:pPr>
        <w:pStyle w:val="Note"/>
      </w:pPr>
      <w:r w:rsidRPr="00D26514">
        <w:t>Note:</w:t>
      </w:r>
      <w:r w:rsidR="005F3FB5" w:rsidRPr="00D26514">
        <w:t xml:space="preserve"> </w:t>
      </w:r>
      <w:r w:rsidRPr="00D26514">
        <w:t>As described in Section 6.1.2.4, the selection of the appropriate coding system for use may be based on local policy or national regulation.</w:t>
      </w:r>
    </w:p>
    <w:p w14:paraId="129CC1BD" w14:textId="77777777" w:rsidR="009F5CC2" w:rsidRPr="00D26514" w:rsidRDefault="009F5CC2" w:rsidP="00EA3BCB">
      <w:pPr>
        <w:pStyle w:val="BodyText"/>
      </w:pPr>
      <w:bookmarkStart w:id="332" w:name="_Toc345074731"/>
      <w:r w:rsidRPr="00D26514">
        <w:t>OR</w:t>
      </w:r>
    </w:p>
    <w:p w14:paraId="22C130C6" w14:textId="77777777" w:rsidR="009F5CC2" w:rsidRPr="00D26514" w:rsidRDefault="009F5CC2" w:rsidP="009F5CC2">
      <w:pPr>
        <w:pStyle w:val="Heading3"/>
        <w:numPr>
          <w:ilvl w:val="0"/>
          <w:numId w:val="0"/>
        </w:numPr>
        <w:rPr>
          <w:rFonts w:eastAsia="Calibri"/>
          <w:noProof w:val="0"/>
        </w:rPr>
      </w:pPr>
      <w:bookmarkStart w:id="333" w:name="_Toc500238842"/>
      <w:r w:rsidRPr="00D26514">
        <w:rPr>
          <w:rFonts w:eastAsia="Calibri"/>
          <w:noProof w:val="0"/>
        </w:rPr>
        <w:lastRenderedPageBreak/>
        <w:t>6.5.1 UV_CardiacProcedureDrugClasses</w:t>
      </w:r>
      <w:bookmarkEnd w:id="333"/>
      <w:r w:rsidRPr="00D26514">
        <w:rPr>
          <w:rFonts w:eastAsia="Calibri"/>
          <w:noProof w:val="0"/>
        </w:rPr>
        <w:t xml:space="preserve"> </w:t>
      </w:r>
    </w:p>
    <w:p w14:paraId="6878EFD9" w14:textId="77777777" w:rsidR="009F5CC2" w:rsidRPr="00D26514" w:rsidRDefault="009F5CC2" w:rsidP="009F5CC2">
      <w:pPr>
        <w:pStyle w:val="BodyText"/>
        <w:rPr>
          <w:rFonts w:eastAsia="Calibri"/>
        </w:rPr>
      </w:pPr>
      <w:r w:rsidRPr="00D26514">
        <w:rPr>
          <w:rFonts w:eastAsia="Calibri"/>
        </w:rPr>
        <w:t>This Concept Domain holds a list of Drug Classes used in Cardiac Procedures. The concepts in this domain must be bound to a value set at implementation.</w:t>
      </w:r>
    </w:p>
    <w:p w14:paraId="02964276" w14:textId="77777777" w:rsidR="009F5CC2" w:rsidRPr="00D26514" w:rsidRDefault="009F5CC2" w:rsidP="009F5CC2">
      <w:pPr>
        <w:pStyle w:val="BodyText"/>
        <w:rPr>
          <w:rFonts w:eastAsia="Calibri"/>
        </w:rPr>
      </w:pPr>
    </w:p>
    <w:tbl>
      <w:tblPr>
        <w:tblW w:w="2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5"/>
      </w:tblGrid>
      <w:tr w:rsidR="009F5CC2" w:rsidRPr="00D26514" w14:paraId="295E306F" w14:textId="77777777" w:rsidTr="00EA3BCB">
        <w:trPr>
          <w:trHeight w:val="548"/>
          <w:jc w:val="center"/>
        </w:trPr>
        <w:tc>
          <w:tcPr>
            <w:tcW w:w="2925" w:type="dxa"/>
            <w:shd w:val="clear" w:color="auto" w:fill="D9D9D9"/>
          </w:tcPr>
          <w:p w14:paraId="59804830" w14:textId="77777777" w:rsidR="009F5CC2" w:rsidRPr="00D26514" w:rsidRDefault="009F5CC2" w:rsidP="0093034E">
            <w:pPr>
              <w:pStyle w:val="TableEntryHeader"/>
              <w:rPr>
                <w:rFonts w:cs="Arial"/>
              </w:rPr>
            </w:pPr>
            <w:r w:rsidRPr="00D26514">
              <w:rPr>
                <w:rFonts w:eastAsia="Calibri"/>
              </w:rPr>
              <w:t>Concept Name</w:t>
            </w:r>
          </w:p>
        </w:tc>
      </w:tr>
      <w:tr w:rsidR="009F5CC2" w:rsidRPr="00D26514" w14:paraId="269DFB13" w14:textId="77777777" w:rsidTr="00EA3BCB">
        <w:trPr>
          <w:jc w:val="center"/>
        </w:trPr>
        <w:tc>
          <w:tcPr>
            <w:tcW w:w="2925" w:type="dxa"/>
          </w:tcPr>
          <w:p w14:paraId="1D74D862" w14:textId="77777777" w:rsidR="009F5CC2" w:rsidRPr="00D26514" w:rsidRDefault="009F5CC2" w:rsidP="009F5CC2">
            <w:pPr>
              <w:pStyle w:val="TableEntry"/>
              <w:rPr>
                <w:rFonts w:eastAsia="Calibri"/>
              </w:rPr>
            </w:pPr>
            <w:r w:rsidRPr="00D26514">
              <w:rPr>
                <w:rFonts w:eastAsia="Calibri"/>
              </w:rPr>
              <w:t>Calcium channel blockers</w:t>
            </w:r>
          </w:p>
        </w:tc>
      </w:tr>
      <w:tr w:rsidR="009F5CC2" w:rsidRPr="00D26514" w14:paraId="79E1F2E3" w14:textId="77777777" w:rsidTr="00EA3BCB">
        <w:trPr>
          <w:jc w:val="center"/>
        </w:trPr>
        <w:tc>
          <w:tcPr>
            <w:tcW w:w="2925" w:type="dxa"/>
          </w:tcPr>
          <w:p w14:paraId="15B5C8B8" w14:textId="77777777" w:rsidR="009F5CC2" w:rsidRPr="00D26514" w:rsidRDefault="009F5CC2" w:rsidP="009F5CC2">
            <w:pPr>
              <w:pStyle w:val="TableEntry"/>
              <w:rPr>
                <w:rFonts w:eastAsia="Calibri"/>
              </w:rPr>
            </w:pPr>
            <w:r w:rsidRPr="00D26514">
              <w:rPr>
                <w:rFonts w:eastAsia="Calibri"/>
              </w:rPr>
              <w:t>Beta-blockers</w:t>
            </w:r>
          </w:p>
        </w:tc>
      </w:tr>
      <w:tr w:rsidR="009F5CC2" w:rsidRPr="00D26514" w14:paraId="052070AA" w14:textId="77777777" w:rsidTr="00EA3BCB">
        <w:trPr>
          <w:jc w:val="center"/>
        </w:trPr>
        <w:tc>
          <w:tcPr>
            <w:tcW w:w="2925" w:type="dxa"/>
          </w:tcPr>
          <w:p w14:paraId="6C2FE992" w14:textId="77777777" w:rsidR="009F5CC2" w:rsidRPr="00D26514" w:rsidRDefault="009F5CC2" w:rsidP="009F5CC2">
            <w:pPr>
              <w:pStyle w:val="TableEntry"/>
              <w:rPr>
                <w:rFonts w:eastAsia="Calibri"/>
              </w:rPr>
            </w:pPr>
            <w:r w:rsidRPr="00D26514">
              <w:rPr>
                <w:rFonts w:eastAsia="Calibri"/>
              </w:rPr>
              <w:t>Nitrates</w:t>
            </w:r>
          </w:p>
        </w:tc>
      </w:tr>
      <w:tr w:rsidR="009F5CC2" w:rsidRPr="00D26514" w14:paraId="2E8778EA" w14:textId="77777777" w:rsidTr="00EA3BCB">
        <w:trPr>
          <w:jc w:val="center"/>
        </w:trPr>
        <w:tc>
          <w:tcPr>
            <w:tcW w:w="2925" w:type="dxa"/>
          </w:tcPr>
          <w:p w14:paraId="488EEF84" w14:textId="77777777" w:rsidR="009F5CC2" w:rsidRPr="00D26514" w:rsidRDefault="009F5CC2" w:rsidP="009F5CC2">
            <w:pPr>
              <w:pStyle w:val="TableEntry"/>
              <w:rPr>
                <w:rFonts w:eastAsia="Calibri"/>
              </w:rPr>
            </w:pPr>
            <w:r w:rsidRPr="00D26514">
              <w:rPr>
                <w:rFonts w:eastAsia="Calibri"/>
              </w:rPr>
              <w:t xml:space="preserve">Aminophylline </w:t>
            </w:r>
          </w:p>
        </w:tc>
      </w:tr>
    </w:tbl>
    <w:p w14:paraId="1E367A4F" w14:textId="77777777" w:rsidR="009F5CC2" w:rsidRPr="00D26514" w:rsidRDefault="009F5CC2" w:rsidP="00EA3BCB">
      <w:pPr>
        <w:pStyle w:val="BodyText"/>
      </w:pPr>
    </w:p>
    <w:p w14:paraId="2AFEDF40" w14:textId="77777777" w:rsidR="009F5CC2" w:rsidRPr="00D26514" w:rsidRDefault="009F5CC2" w:rsidP="00EA3BCB">
      <w:pPr>
        <w:pStyle w:val="BodyText"/>
      </w:pPr>
    </w:p>
    <w:p w14:paraId="0EC756B8" w14:textId="77777777" w:rsidR="001439BB" w:rsidRPr="00D26514" w:rsidRDefault="00746A3D" w:rsidP="00EA3BCB">
      <w:pPr>
        <w:pStyle w:val="BodyText"/>
      </w:pPr>
      <w:r w:rsidRPr="00D26514">
        <w:t>&gt;</w:t>
      </w:r>
    </w:p>
    <w:p w14:paraId="10569ABA" w14:textId="77777777" w:rsidR="00EA4EA1" w:rsidRPr="00D26514" w:rsidRDefault="00EA4EA1" w:rsidP="00207571">
      <w:pPr>
        <w:pStyle w:val="PartTitle"/>
        <w:rPr>
          <w:highlight w:val="yellow"/>
        </w:rPr>
      </w:pPr>
      <w:bookmarkStart w:id="334" w:name="_Toc500238843"/>
      <w:bookmarkStart w:id="335" w:name="OLE_LINK57"/>
      <w:bookmarkStart w:id="336" w:name="OLE_LINK58"/>
      <w:r w:rsidRPr="00D26514">
        <w:lastRenderedPageBreak/>
        <w:t>Appendices</w:t>
      </w:r>
      <w:bookmarkEnd w:id="332"/>
      <w:bookmarkEnd w:id="334"/>
      <w:r w:rsidRPr="00D26514">
        <w:rPr>
          <w:highlight w:val="yellow"/>
        </w:rPr>
        <w:t xml:space="preserve"> </w:t>
      </w:r>
    </w:p>
    <w:p w14:paraId="69927F7E" w14:textId="77777777" w:rsidR="00144F18" w:rsidRPr="00D26514" w:rsidRDefault="00EA4EA1" w:rsidP="00EA4EA1">
      <w:pPr>
        <w:rPr>
          <w:i/>
        </w:rPr>
      </w:pPr>
      <w:bookmarkStart w:id="337" w:name="OLE_LINK55"/>
      <w:bookmarkStart w:id="338" w:name="OLE_LINK56"/>
      <w:r w:rsidRPr="00D26514">
        <w:rPr>
          <w:i/>
        </w:rPr>
        <w:t xml:space="preserve">&lt;Add any applicable </w:t>
      </w:r>
      <w:r w:rsidR="00144F18" w:rsidRPr="00D26514">
        <w:rPr>
          <w:i/>
        </w:rPr>
        <w:t xml:space="preserve">Volume 3 </w:t>
      </w:r>
      <w:r w:rsidRPr="00D26514">
        <w:rPr>
          <w:i/>
        </w:rPr>
        <w:t>appendices below</w:t>
      </w:r>
      <w:r w:rsidR="00CA4B27" w:rsidRPr="00D26514">
        <w:rPr>
          <w:i/>
        </w:rPr>
        <w:t>.</w:t>
      </w:r>
    </w:p>
    <w:p w14:paraId="657A88CA" w14:textId="135008BF" w:rsidR="00EA4EA1" w:rsidRPr="00D26514" w:rsidRDefault="00144F18" w:rsidP="00EA4EA1">
      <w:pPr>
        <w:rPr>
          <w:i/>
        </w:rPr>
      </w:pPr>
      <w:r w:rsidRPr="00D26514">
        <w:rPr>
          <w:i/>
        </w:rPr>
        <w:t>&lt;If there are no Volume 3 appendices, enter “Not applicable”</w:t>
      </w:r>
      <w:r w:rsidR="00156676" w:rsidRPr="00D26514">
        <w:rPr>
          <w:i/>
        </w:rPr>
        <w:t xml:space="preserve"> and delete the Appendix A and Appendix B placeholder sections</w:t>
      </w:r>
      <w:r w:rsidR="00EA4EA1" w:rsidRPr="00D26514">
        <w:rPr>
          <w:i/>
        </w:rPr>
        <w:t>.&gt;</w:t>
      </w:r>
    </w:p>
    <w:p w14:paraId="7648F951" w14:textId="77777777" w:rsidR="0095084C" w:rsidRPr="00D26514" w:rsidRDefault="0095084C" w:rsidP="0095084C">
      <w:pPr>
        <w:pStyle w:val="Heading1"/>
        <w:numPr>
          <w:ilvl w:val="0"/>
          <w:numId w:val="0"/>
        </w:numPr>
        <w:rPr>
          <w:noProof w:val="0"/>
        </w:rPr>
      </w:pPr>
      <w:bookmarkStart w:id="339" w:name="_Toc500238844"/>
      <w:bookmarkStart w:id="340" w:name="_Toc345074732"/>
      <w:bookmarkEnd w:id="337"/>
      <w:bookmarkEnd w:id="338"/>
      <w:r w:rsidRPr="00D26514">
        <w:rPr>
          <w:noProof w:val="0"/>
        </w:rPr>
        <w:lastRenderedPageBreak/>
        <w:t>Appendix A – &lt;Appendix Title&gt;</w:t>
      </w:r>
      <w:bookmarkEnd w:id="339"/>
      <w:r w:rsidRPr="00D26514">
        <w:rPr>
          <w:noProof w:val="0"/>
        </w:rPr>
        <w:t xml:space="preserve"> </w:t>
      </w:r>
    </w:p>
    <w:p w14:paraId="68918B83" w14:textId="77777777" w:rsidR="0095084C" w:rsidRPr="00D26514" w:rsidRDefault="0095084C" w:rsidP="0095084C">
      <w:pPr>
        <w:pStyle w:val="BodyText"/>
      </w:pPr>
      <w:r w:rsidRPr="00D26514">
        <w:t>Appendix A text.</w:t>
      </w:r>
    </w:p>
    <w:p w14:paraId="32A220CB" w14:textId="77777777" w:rsidR="0095084C" w:rsidRPr="00D26514" w:rsidRDefault="0095084C" w:rsidP="0095084C">
      <w:pPr>
        <w:pStyle w:val="Heading2"/>
        <w:numPr>
          <w:ilvl w:val="0"/>
          <w:numId w:val="0"/>
        </w:numPr>
        <w:rPr>
          <w:noProof w:val="0"/>
        </w:rPr>
      </w:pPr>
      <w:bookmarkStart w:id="341" w:name="_Toc500238845"/>
      <w:r w:rsidRPr="00D26514">
        <w:rPr>
          <w:noProof w:val="0"/>
        </w:rPr>
        <w:t>A.1 &lt;Title&gt;</w:t>
      </w:r>
      <w:bookmarkEnd w:id="341"/>
    </w:p>
    <w:p w14:paraId="10D0DD6C" w14:textId="77777777" w:rsidR="0095084C" w:rsidRPr="00D26514" w:rsidRDefault="0095084C" w:rsidP="0095084C">
      <w:pPr>
        <w:pStyle w:val="BodyText"/>
      </w:pPr>
      <w:r w:rsidRPr="00D26514">
        <w:t>Appendix A.1 text.</w:t>
      </w:r>
    </w:p>
    <w:p w14:paraId="37CB2B43" w14:textId="77777777" w:rsidR="0095084C" w:rsidRPr="00D26514" w:rsidRDefault="0095084C" w:rsidP="0095084C">
      <w:pPr>
        <w:pStyle w:val="Heading3"/>
        <w:numPr>
          <w:ilvl w:val="0"/>
          <w:numId w:val="0"/>
        </w:numPr>
        <w:rPr>
          <w:noProof w:val="0"/>
        </w:rPr>
      </w:pPr>
      <w:bookmarkStart w:id="342" w:name="_Toc500238846"/>
      <w:r w:rsidRPr="00D26514">
        <w:rPr>
          <w:noProof w:val="0"/>
        </w:rPr>
        <w:t>A.1.1 &lt;Title&gt;</w:t>
      </w:r>
      <w:bookmarkEnd w:id="342"/>
    </w:p>
    <w:p w14:paraId="08477792" w14:textId="77777777" w:rsidR="0095084C" w:rsidRPr="00D26514" w:rsidRDefault="0095084C" w:rsidP="0095084C">
      <w:pPr>
        <w:pStyle w:val="BodyText"/>
      </w:pPr>
      <w:r w:rsidRPr="00D26514">
        <w:t>Appendix A.1.1 text.</w:t>
      </w:r>
    </w:p>
    <w:p w14:paraId="38C2C16E" w14:textId="77777777" w:rsidR="0095084C" w:rsidRPr="00D26514" w:rsidRDefault="0095084C" w:rsidP="006C0C1C">
      <w:pPr>
        <w:pStyle w:val="Heading1"/>
        <w:numPr>
          <w:ilvl w:val="0"/>
          <w:numId w:val="0"/>
        </w:numPr>
        <w:rPr>
          <w:bCs/>
          <w:noProof w:val="0"/>
        </w:rPr>
      </w:pPr>
      <w:bookmarkStart w:id="343" w:name="_Toc500238847"/>
      <w:r w:rsidRPr="00D26514">
        <w:rPr>
          <w:bCs/>
          <w:noProof w:val="0"/>
        </w:rPr>
        <w:lastRenderedPageBreak/>
        <w:t>Appendix B – &lt;Appendix Title&gt;</w:t>
      </w:r>
      <w:bookmarkEnd w:id="343"/>
      <w:r w:rsidRPr="00D26514">
        <w:rPr>
          <w:bCs/>
          <w:noProof w:val="0"/>
        </w:rPr>
        <w:t xml:space="preserve"> </w:t>
      </w:r>
    </w:p>
    <w:p w14:paraId="228364F1" w14:textId="77777777" w:rsidR="0095084C" w:rsidRPr="00D26514" w:rsidRDefault="0095084C" w:rsidP="0095084C">
      <w:pPr>
        <w:pStyle w:val="BodyText"/>
      </w:pPr>
      <w:r w:rsidRPr="00D26514">
        <w:t>Appendix B text.</w:t>
      </w:r>
    </w:p>
    <w:p w14:paraId="25C42C12" w14:textId="77777777" w:rsidR="0095084C" w:rsidRPr="00D26514" w:rsidRDefault="0095084C" w:rsidP="0095084C">
      <w:pPr>
        <w:pStyle w:val="Heading2"/>
        <w:numPr>
          <w:ilvl w:val="0"/>
          <w:numId w:val="0"/>
        </w:numPr>
        <w:rPr>
          <w:noProof w:val="0"/>
        </w:rPr>
      </w:pPr>
      <w:bookmarkStart w:id="344" w:name="_Toc500238848"/>
      <w:r w:rsidRPr="00D26514">
        <w:rPr>
          <w:noProof w:val="0"/>
        </w:rPr>
        <w:t>B.1 &lt;Title&gt;</w:t>
      </w:r>
      <w:bookmarkEnd w:id="344"/>
    </w:p>
    <w:p w14:paraId="71DB830E" w14:textId="77777777" w:rsidR="0095084C" w:rsidRPr="00D26514" w:rsidRDefault="0095084C" w:rsidP="0095084C">
      <w:pPr>
        <w:pStyle w:val="BodyText"/>
      </w:pPr>
      <w:r w:rsidRPr="00D26514">
        <w:t>Appendix B.1 text.</w:t>
      </w:r>
    </w:p>
    <w:p w14:paraId="0D3FAC18" w14:textId="77777777" w:rsidR="0095084C" w:rsidRPr="00D26514" w:rsidRDefault="0095084C" w:rsidP="0095084C">
      <w:pPr>
        <w:pStyle w:val="Heading3"/>
        <w:numPr>
          <w:ilvl w:val="0"/>
          <w:numId w:val="0"/>
        </w:numPr>
        <w:rPr>
          <w:noProof w:val="0"/>
        </w:rPr>
      </w:pPr>
      <w:bookmarkStart w:id="345" w:name="_Toc500238849"/>
      <w:r w:rsidRPr="00D26514">
        <w:rPr>
          <w:noProof w:val="0"/>
        </w:rPr>
        <w:t>B.1.1 &lt;Title&gt;</w:t>
      </w:r>
      <w:bookmarkEnd w:id="345"/>
    </w:p>
    <w:p w14:paraId="5EB9DFDF" w14:textId="77777777" w:rsidR="0095084C" w:rsidRPr="00D26514" w:rsidRDefault="0095084C" w:rsidP="0095084C">
      <w:pPr>
        <w:pStyle w:val="BodyText"/>
      </w:pPr>
      <w:r w:rsidRPr="00D26514">
        <w:t>Appendix B.1.1 text.</w:t>
      </w:r>
    </w:p>
    <w:bookmarkEnd w:id="340"/>
    <w:p w14:paraId="124201B7" w14:textId="4CAF5B10" w:rsidR="00342A78" w:rsidRPr="00D26514" w:rsidRDefault="00342A78" w:rsidP="00EA4EA1">
      <w:pPr>
        <w:pStyle w:val="BodyText"/>
      </w:pP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346" w:name="_Toc345074737"/>
      <w:bookmarkStart w:id="347" w:name="_Toc500238850"/>
      <w:bookmarkEnd w:id="335"/>
      <w:bookmarkEnd w:id="336"/>
      <w:r w:rsidRPr="00D26514">
        <w:lastRenderedPageBreak/>
        <w:t>V</w:t>
      </w:r>
      <w:r w:rsidR="00993FF5" w:rsidRPr="00D26514">
        <w:t>olume 4 – National Extensions</w:t>
      </w:r>
      <w:bookmarkEnd w:id="346"/>
      <w:bookmarkEnd w:id="347"/>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5FA06B71" w14:textId="77777777" w:rsidR="00C63D7E" w:rsidRPr="00D26514" w:rsidRDefault="00993FF5" w:rsidP="00EA3BCB">
      <w:pPr>
        <w:pStyle w:val="Heading1"/>
        <w:pageBreakBefore w:val="0"/>
        <w:numPr>
          <w:ilvl w:val="0"/>
          <w:numId w:val="0"/>
        </w:numPr>
        <w:rPr>
          <w:bCs/>
          <w:noProof w:val="0"/>
        </w:rPr>
      </w:pPr>
      <w:bookmarkStart w:id="348" w:name="_Toc345074738"/>
      <w:bookmarkStart w:id="349" w:name="_Toc500238851"/>
      <w:r w:rsidRPr="00D26514">
        <w:rPr>
          <w:bCs/>
          <w:noProof w:val="0"/>
        </w:rPr>
        <w:t xml:space="preserve">4 </w:t>
      </w:r>
      <w:r w:rsidR="00C63D7E" w:rsidRPr="00D26514">
        <w:rPr>
          <w:bCs/>
          <w:noProof w:val="0"/>
        </w:rPr>
        <w:t>National Extensions</w:t>
      </w:r>
      <w:bookmarkEnd w:id="348"/>
      <w:bookmarkEnd w:id="349"/>
    </w:p>
    <w:p w14:paraId="2846A6B1" w14:textId="77777777" w:rsidR="00993FF5" w:rsidRPr="00D26514" w:rsidRDefault="00C63D7E" w:rsidP="00BB76BC">
      <w:pPr>
        <w:pStyle w:val="AppendixHeading2"/>
        <w:rPr>
          <w:noProof w:val="0"/>
        </w:rPr>
      </w:pPr>
      <w:bookmarkStart w:id="350" w:name="_Toc345074739"/>
      <w:bookmarkStart w:id="351" w:name="_Toc500238852"/>
      <w:r w:rsidRPr="00D26514">
        <w:rPr>
          <w:noProof w:val="0"/>
        </w:rPr>
        <w:t xml:space="preserve">4.I </w:t>
      </w:r>
      <w:r w:rsidR="00993FF5" w:rsidRPr="00D26514">
        <w:rPr>
          <w:noProof w:val="0"/>
        </w:rPr>
        <w:t>National Extensions for &lt;Country Name or IHE Organization&gt;</w:t>
      </w:r>
      <w:bookmarkEnd w:id="350"/>
      <w:bookmarkEnd w:id="351"/>
    </w:p>
    <w:p w14:paraId="3975A992" w14:textId="77777777" w:rsidR="009843EF" w:rsidRPr="00D26514" w:rsidRDefault="009843EF" w:rsidP="00597DB2">
      <w:pPr>
        <w:pStyle w:val="AuthorInstructions"/>
      </w:pPr>
      <w:r w:rsidRPr="00D26514">
        <w:t xml:space="preserve">&lt;A template for Volume 4 is included in this document for </w:t>
      </w:r>
      <w:r w:rsidR="007773C8" w:rsidRPr="00D26514">
        <w:t>completeness;</w:t>
      </w:r>
      <w:r w:rsidRPr="00D26514">
        <w:t xml:space="preserve"> however, National Extensions are typically developed after a profile has been published for Trial Implementation</w:t>
      </w:r>
      <w:r w:rsidR="00F0665F" w:rsidRPr="00D26514">
        <w:t xml:space="preserve">. </w:t>
      </w:r>
      <w:r w:rsidRPr="00D26514">
        <w:t>If you are developing a new profile for Public Comment, it is recommended that this section be marked “Not Applicable”.&gt;</w:t>
      </w:r>
    </w:p>
    <w:p w14:paraId="71F714A3" w14:textId="77777777" w:rsidR="009843EF" w:rsidRPr="00D26514" w:rsidRDefault="009843EF" w:rsidP="00597DB2">
      <w:pPr>
        <w:pStyle w:val="AuthorInstructions"/>
      </w:pPr>
      <w:r w:rsidRPr="00D26514">
        <w:t>&lt;Avoid using this section if you can, this is “only if absolutely necessary”</w:t>
      </w:r>
      <w:r w:rsidR="00F0665F" w:rsidRPr="00D26514">
        <w:t xml:space="preserve">. </w:t>
      </w:r>
      <w:r w:rsidRPr="00D26514">
        <w:t>Differences add cost to implementation and testing and can reduce interoperability</w:t>
      </w:r>
      <w:r w:rsidR="00F0665F" w:rsidRPr="00D26514">
        <w:t xml:space="preserve">. </w:t>
      </w:r>
      <w:r w:rsidRPr="00D26514">
        <w:t>Review carefully to determine if the national use case truly requires a difference in the profile mechanisms rather than just differences in system configuration.&gt;</w:t>
      </w:r>
    </w:p>
    <w:p w14:paraId="2EDF9FCF" w14:textId="46B30A44" w:rsidR="003579DA" w:rsidRPr="00EA3BCB" w:rsidRDefault="009843EF" w:rsidP="00597DB2">
      <w:pPr>
        <w:pStyle w:val="AuthorInstructions"/>
        <w:rPr>
          <w:rStyle w:val="BodyTextChar"/>
        </w:rPr>
      </w:pPr>
      <w:r w:rsidRPr="00D26514">
        <w:t xml:space="preserve">&lt; National Extensions can add requirements </w:t>
      </w:r>
      <w:proofErr w:type="gramStart"/>
      <w:r w:rsidRPr="00D26514">
        <w:t>above and beyond</w:t>
      </w:r>
      <w:proofErr w:type="gramEnd"/>
      <w:r w:rsidRPr="00D26514">
        <w:t xml:space="preserve"> IHE, but </w:t>
      </w:r>
      <w:r w:rsidR="005F6D33" w:rsidRPr="00EA3BCB">
        <w:rPr>
          <w:b/>
        </w:rPr>
        <w:t>not</w:t>
      </w:r>
      <w:r w:rsidR="005F6D33" w:rsidRPr="00D26514">
        <w:t xml:space="preserve"> </w:t>
      </w:r>
      <w:r w:rsidRPr="00D26514">
        <w:t>relax requirements</w:t>
      </w:r>
      <w:r w:rsidR="00F0665F" w:rsidRPr="00D26514">
        <w:t xml:space="preserve">. </w:t>
      </w:r>
      <w:r w:rsidRPr="00D26514">
        <w:t xml:space="preserve">This would </w:t>
      </w:r>
      <w:r w:rsidR="00865616" w:rsidRPr="00D26514">
        <w:t xml:space="preserve">prevent </w:t>
      </w:r>
      <w:r w:rsidRPr="00D26514">
        <w:t xml:space="preserve">Connectathon results based on national testing being recognized elsewhere. For more information, see </w:t>
      </w:r>
      <w:hyperlink r:id="rId36" w:history="1">
        <w:r w:rsidRPr="00D26514">
          <w:rPr>
            <w:rStyle w:val="Hyperlink"/>
            <w:i w:val="0"/>
            <w:iCs/>
          </w:rPr>
          <w:t>http://wiki.ihe.net/index.php?title=National_Extensions_Process</w:t>
        </w:r>
      </w:hyperlink>
      <w:r w:rsidRPr="00EA3BCB">
        <w:rPr>
          <w:rStyle w:val="BodyTextChar"/>
        </w:rPr>
        <w:t>.&gt;</w:t>
      </w:r>
    </w:p>
    <w:p w14:paraId="5402A5EF" w14:textId="4314E3CD" w:rsidR="00993FF5" w:rsidRPr="00D26514" w:rsidRDefault="00147A61" w:rsidP="00597DB2">
      <w:pPr>
        <w:pStyle w:val="AuthorInstructions"/>
      </w:pPr>
      <w:r w:rsidRPr="00D26514">
        <w:t xml:space="preserve">The format of this section is not </w:t>
      </w:r>
      <w:r w:rsidR="009843EF" w:rsidRPr="00D26514">
        <w:t xml:space="preserve">strongly </w:t>
      </w:r>
      <w:r w:rsidRPr="00D26514">
        <w:t>specified due to the varying nature of national extensions</w:t>
      </w:r>
      <w:r w:rsidR="00F0665F" w:rsidRPr="00D26514">
        <w:t xml:space="preserve">. </w:t>
      </w:r>
      <w:r w:rsidR="009843EF" w:rsidRPr="00D26514">
        <w:t>For an example of National Extensions, see R</w:t>
      </w:r>
      <w:r w:rsidR="00881CD8" w:rsidRPr="00D26514">
        <w:t xml:space="preserve">AD </w:t>
      </w:r>
      <w:r w:rsidR="009843EF" w:rsidRPr="00D26514">
        <w:t xml:space="preserve">TF </w:t>
      </w:r>
      <w:r w:rsidR="00881CD8" w:rsidRPr="00D26514">
        <w:t>4</w:t>
      </w:r>
      <w:r w:rsidR="009843EF" w:rsidRPr="00D26514">
        <w:t>.</w:t>
      </w:r>
      <w:r w:rsidRPr="00D26514">
        <w:t>&gt;</w:t>
      </w:r>
    </w:p>
    <w:p w14:paraId="04A4A495" w14:textId="77777777" w:rsidR="00C83F0F" w:rsidRPr="00D26514" w:rsidRDefault="00C83F0F" w:rsidP="00477C87">
      <w:pPr>
        <w:pStyle w:val="AppendixHeading3"/>
        <w:numPr>
          <w:ilvl w:val="0"/>
          <w:numId w:val="0"/>
        </w:numPr>
        <w:rPr>
          <w:noProof w:val="0"/>
        </w:rPr>
      </w:pPr>
      <w:bookmarkStart w:id="352" w:name="_Toc301176972"/>
      <w:bookmarkStart w:id="353" w:name="_Toc345074740"/>
      <w:bookmarkStart w:id="354" w:name="_Toc500238853"/>
      <w:r w:rsidRPr="00D26514">
        <w:rPr>
          <w:noProof w:val="0"/>
        </w:rPr>
        <w:t>4.</w:t>
      </w:r>
      <w:r w:rsidR="00C63D7E" w:rsidRPr="00D26514">
        <w:rPr>
          <w:noProof w:val="0"/>
        </w:rPr>
        <w:t>I.</w:t>
      </w:r>
      <w:r w:rsidRPr="00D26514">
        <w:rPr>
          <w:noProof w:val="0"/>
        </w:rPr>
        <w:t>1</w:t>
      </w:r>
      <w:r w:rsidR="007773C8" w:rsidRPr="00D26514">
        <w:rPr>
          <w:noProof w:val="0"/>
        </w:rPr>
        <w:t xml:space="preserve"> </w:t>
      </w:r>
      <w:r w:rsidRPr="00D26514">
        <w:rPr>
          <w:noProof w:val="0"/>
        </w:rPr>
        <w:t>Comment Submission</w:t>
      </w:r>
      <w:bookmarkEnd w:id="352"/>
      <w:bookmarkEnd w:id="353"/>
      <w:bookmarkEnd w:id="354"/>
    </w:p>
    <w:p w14:paraId="3B4AAB0A" w14:textId="77777777" w:rsidR="00C83F0F" w:rsidRPr="00D26514" w:rsidRDefault="00C83F0F" w:rsidP="00FF2BA5">
      <w:pPr>
        <w:pStyle w:val="BodyText"/>
      </w:pPr>
      <w:r w:rsidRPr="00D26514">
        <w:t>This national extension document was authored under the sponsorship and supervision of &lt;sponsor name&gt;, who welcome comments on this document and the IHE &lt;country&gt; initiative. Comments should be directed to:</w:t>
      </w:r>
    </w:p>
    <w:p w14:paraId="3A908057" w14:textId="77777777" w:rsidR="00C83F0F" w:rsidRPr="00D26514" w:rsidRDefault="00C83F0F" w:rsidP="0005577A">
      <w:pPr>
        <w:pStyle w:val="BodyText"/>
        <w:ind w:firstLine="720"/>
      </w:pPr>
      <w:r w:rsidRPr="00D26514">
        <w:t>&lt;</w:t>
      </w:r>
      <w:r w:rsidR="007773C8" w:rsidRPr="00D26514">
        <w:t>Name</w:t>
      </w:r>
      <w:r w:rsidRPr="00D26514">
        <w:t>, organization, title, email address&gt;</w:t>
      </w:r>
    </w:p>
    <w:p w14:paraId="54985E0C" w14:textId="641F81EC" w:rsidR="00C83F0F" w:rsidRPr="00D26514" w:rsidRDefault="00C83F0F" w:rsidP="00BB76BC">
      <w:pPr>
        <w:pStyle w:val="AppendixHeading3"/>
        <w:numPr>
          <w:ilvl w:val="0"/>
          <w:numId w:val="0"/>
        </w:numPr>
        <w:rPr>
          <w:noProof w:val="0"/>
        </w:rPr>
      </w:pPr>
      <w:bookmarkStart w:id="355" w:name="_Toc345074741"/>
      <w:bookmarkStart w:id="356" w:name="_Toc500238854"/>
      <w:r w:rsidRPr="00D26514">
        <w:rPr>
          <w:noProof w:val="0"/>
        </w:rPr>
        <w:t>4.</w:t>
      </w:r>
      <w:r w:rsidR="00C63D7E" w:rsidRPr="00D26514">
        <w:rPr>
          <w:noProof w:val="0"/>
        </w:rPr>
        <w:t>I.</w:t>
      </w:r>
      <w:r w:rsidRPr="00D26514">
        <w:rPr>
          <w:noProof w:val="0"/>
        </w:rPr>
        <w:t xml:space="preserve">2 </w:t>
      </w:r>
      <w:r w:rsidR="00110774">
        <w:rPr>
          <w:noProof w:val="0"/>
        </w:rPr>
        <w:t>Paramedicine Care Summary</w:t>
      </w:r>
      <w:r w:rsidR="001D6BB3" w:rsidRPr="00D26514">
        <w:rPr>
          <w:noProof w:val="0"/>
        </w:rPr>
        <w:t xml:space="preserve"> </w:t>
      </w:r>
      <w:proofErr w:type="gramStart"/>
      <w:r w:rsidR="00077EA0" w:rsidRPr="00D26514">
        <w:rPr>
          <w:noProof w:val="0"/>
        </w:rPr>
        <w:t>&lt;</w:t>
      </w:r>
      <w:r w:rsidR="001D6BB3" w:rsidRPr="00D26514">
        <w:rPr>
          <w:noProof w:val="0"/>
        </w:rPr>
        <w:t>(</w:t>
      </w:r>
      <w:proofErr w:type="gramEnd"/>
      <w:r w:rsidR="00077EA0" w:rsidRPr="00D26514">
        <w:rPr>
          <w:noProof w:val="0"/>
        </w:rPr>
        <w:t>Profile Acronym</w:t>
      </w:r>
      <w:r w:rsidR="001D6BB3" w:rsidRPr="00D26514">
        <w:rPr>
          <w:noProof w:val="0"/>
        </w:rPr>
        <w:t>)</w:t>
      </w:r>
      <w:r w:rsidR="00077EA0" w:rsidRPr="00D26514">
        <w:rPr>
          <w:noProof w:val="0"/>
        </w:rPr>
        <w:t>&gt;</w:t>
      </w:r>
      <w:bookmarkEnd w:id="355"/>
      <w:bookmarkEnd w:id="356"/>
      <w:r w:rsidRPr="00D26514">
        <w:rPr>
          <w:noProof w:val="0"/>
        </w:rPr>
        <w:t xml:space="preserve"> </w:t>
      </w:r>
    </w:p>
    <w:p w14:paraId="745CE765" w14:textId="77777777" w:rsidR="00C83F0F" w:rsidRPr="00D26514" w:rsidRDefault="00B8586D" w:rsidP="00597DB2">
      <w:pPr>
        <w:pStyle w:val="AuthorInstructions"/>
      </w:pPr>
      <w:r w:rsidRPr="00D26514">
        <w:t>&lt;</w:t>
      </w:r>
      <w:r w:rsidR="007773C8" w:rsidRPr="00D26514">
        <w:t>A</w:t>
      </w:r>
      <w:r w:rsidRPr="00D26514">
        <w:t>dd info or tables&gt;</w:t>
      </w:r>
    </w:p>
    <w:p w14:paraId="2B260341" w14:textId="4CCA3CB1" w:rsidR="00C83F0F" w:rsidRPr="00D26514" w:rsidRDefault="00C83F0F" w:rsidP="00EA3BCB">
      <w:pPr>
        <w:pStyle w:val="AppendixHeading4"/>
      </w:pPr>
      <w:bookmarkStart w:id="357" w:name="_Toc500238855"/>
      <w:bookmarkStart w:id="358" w:name="_Toc345074742"/>
      <w:r w:rsidRPr="00D26514">
        <w:t>4.</w:t>
      </w:r>
      <w:r w:rsidR="00C63D7E" w:rsidRPr="00D26514">
        <w:t>I.</w:t>
      </w:r>
      <w:r w:rsidRPr="00D26514">
        <w:t>2.1</w:t>
      </w:r>
      <w:r w:rsidR="00E12377">
        <w:t>PCS</w:t>
      </w:r>
      <w:r w:rsidRPr="00D26514">
        <w:t xml:space="preserve"> </w:t>
      </w:r>
      <w:r w:rsidR="009F5CC2" w:rsidRPr="00D26514">
        <w:t>Value Set Binding for &lt;Country Name or IHE Organization&gt; Realm Concept Domains</w:t>
      </w:r>
      <w:bookmarkEnd w:id="357"/>
      <w:bookmarkEnd w:id="358"/>
    </w:p>
    <w:p w14:paraId="6C57AE4D" w14:textId="77777777" w:rsidR="009F5CC2" w:rsidRPr="00D26514" w:rsidRDefault="00C83F0F" w:rsidP="00EA3BCB">
      <w:pPr>
        <w:pStyle w:val="BodyText"/>
      </w:pPr>
      <w:r w:rsidRPr="00D26514">
        <w:rPr>
          <w:i/>
        </w:rPr>
        <w:t>&lt;</w:t>
      </w:r>
      <w:r w:rsidR="009F5CC2" w:rsidRPr="00D26514">
        <w:rPr>
          <w:i/>
        </w:rPr>
        <w:t xml:space="preserve">This </w:t>
      </w:r>
      <w:r w:rsidR="001263B9" w:rsidRPr="00D26514">
        <w:rPr>
          <w:i/>
        </w:rPr>
        <w:t>section</w:t>
      </w:r>
      <w:r w:rsidR="009F5CC2" w:rsidRPr="00D26514">
        <w:rPr>
          <w:i/>
        </w:rPr>
        <w:t xml:space="preserve"> defines the actual value sets and code systems for any coded concepts that were described by concept domains in the main profile and binds the value set to the coded concepts.&gt;</w:t>
      </w:r>
    </w:p>
    <w:p w14:paraId="7AC6AA11" w14:textId="77777777" w:rsidR="00C83F0F" w:rsidRPr="00D26514" w:rsidRDefault="00C83F0F" w:rsidP="00EA3BCB">
      <w:pPr>
        <w:pStyle w:val="BodyText"/>
      </w:pPr>
      <w:r w:rsidRPr="00D26514">
        <w:rPr>
          <w:i/>
        </w:rPr>
        <w:t>&lt;</w:t>
      </w:r>
      <w:r w:rsidR="007773C8" w:rsidRPr="00D26514">
        <w:rPr>
          <w:i/>
        </w:rPr>
        <w:t>A</w:t>
      </w:r>
      <w:r w:rsidRPr="00D26514">
        <w:rPr>
          <w:i/>
        </w:rPr>
        <w:t>dd info or tables&gt;</w:t>
      </w:r>
    </w:p>
    <w:p w14:paraId="3277562C" w14:textId="77777777" w:rsidR="009F5CC2" w:rsidRPr="00D26514" w:rsidRDefault="009F5CC2" w:rsidP="00EA3BCB">
      <w:pPr>
        <w:pStyle w:val="BodyText"/>
      </w:pPr>
      <w:bookmarkStart w:id="359" w:name="_Toc345074743"/>
      <w:r w:rsidRPr="00D26514">
        <w:rPr>
          <w:i/>
        </w:rPr>
        <w:t>&lt;Delete the example below prior to publication for Public Comment.&gt;</w:t>
      </w:r>
    </w:p>
    <w:p w14:paraId="2731A389" w14:textId="71887409" w:rsidR="009F5CC2" w:rsidRPr="00EA3BCB" w:rsidRDefault="009F5CC2" w:rsidP="00EA3BCB">
      <w:pPr>
        <w:pStyle w:val="BodyText"/>
        <w:rPr>
          <w:i/>
        </w:rPr>
      </w:pPr>
      <w:r w:rsidRPr="00EA3BCB">
        <w:rPr>
          <w:i/>
        </w:rPr>
        <w:t>&lt;</w:t>
      </w:r>
      <w:r w:rsidR="005F6D33" w:rsidRPr="00EA3BCB">
        <w:rPr>
          <w:i/>
        </w:rPr>
        <w:t xml:space="preserve">e.g., </w:t>
      </w:r>
    </w:p>
    <w:p w14:paraId="365B9889" w14:textId="2CDA0721" w:rsidR="009F5CC2" w:rsidRPr="00D26514" w:rsidRDefault="009F5CC2" w:rsidP="009F5CC2">
      <w:pPr>
        <w:pStyle w:val="AppendixHeading3"/>
        <w:keepNext/>
        <w:numPr>
          <w:ilvl w:val="0"/>
          <w:numId w:val="0"/>
        </w:numPr>
        <w:rPr>
          <w:bCs/>
          <w:noProof w:val="0"/>
        </w:rPr>
      </w:pPr>
      <w:bookmarkStart w:id="360" w:name="_Toc397603182"/>
      <w:bookmarkStart w:id="361" w:name="_Toc500238856"/>
      <w:r w:rsidRPr="00D26514">
        <w:rPr>
          <w:noProof w:val="0"/>
        </w:rPr>
        <w:lastRenderedPageBreak/>
        <w:t xml:space="preserve">4.I.2.1 </w:t>
      </w:r>
      <w:r w:rsidR="00E12377">
        <w:rPr>
          <w:noProof w:val="0"/>
        </w:rPr>
        <w:t>PCS</w:t>
      </w:r>
      <w:r w:rsidRPr="00D26514">
        <w:rPr>
          <w:noProof w:val="0"/>
        </w:rPr>
        <w:t xml:space="preserve"> Value Set Binding for US Realm Concept Domains</w:t>
      </w:r>
      <w:bookmarkEnd w:id="360"/>
      <w:bookmarkEnd w:id="361"/>
      <w:r w:rsidRPr="00D26514">
        <w:rPr>
          <w:bCs/>
          <w:noProof w:val="0"/>
        </w:rPr>
        <w:t xml:space="preserve"> </w:t>
      </w:r>
    </w:p>
    <w:p w14:paraId="72F78A78" w14:textId="77777777" w:rsidR="009F5CC2" w:rsidRPr="00D26514" w:rsidRDefault="009F5CC2" w:rsidP="009F5CC2">
      <w:pPr>
        <w:pStyle w:val="BodyText"/>
      </w:pPr>
    </w:p>
    <w:tbl>
      <w:tblPr>
        <w:tblW w:w="9360" w:type="dxa"/>
        <w:jc w:val="center"/>
        <w:tblLayout w:type="fixed"/>
        <w:tblLook w:val="0000" w:firstRow="0" w:lastRow="0" w:firstColumn="0" w:lastColumn="0" w:noHBand="0" w:noVBand="0"/>
      </w:tblPr>
      <w:tblGrid>
        <w:gridCol w:w="2954"/>
        <w:gridCol w:w="3436"/>
        <w:gridCol w:w="2970"/>
      </w:tblGrid>
      <w:tr w:rsidR="009F5CC2" w:rsidRPr="00D26514" w14:paraId="01DC8A86" w14:textId="77777777" w:rsidTr="00EA3BCB">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1D882178" w14:textId="77777777" w:rsidR="009F5CC2" w:rsidRPr="00D26514" w:rsidRDefault="009F5CC2" w:rsidP="0093034E">
            <w:pPr>
              <w:pStyle w:val="TableEntryHeader"/>
            </w:pPr>
            <w:r w:rsidRPr="00D26514">
              <w:t>UV Concept Domain</w:t>
            </w:r>
          </w:p>
        </w:tc>
        <w:tc>
          <w:tcPr>
            <w:tcW w:w="3436" w:type="dxa"/>
            <w:tcBorders>
              <w:top w:val="single" w:sz="4" w:space="0" w:color="000000"/>
              <w:left w:val="single" w:sz="4" w:space="0" w:color="000000"/>
              <w:bottom w:val="single" w:sz="4" w:space="0" w:color="000000"/>
            </w:tcBorders>
            <w:shd w:val="clear" w:color="auto" w:fill="D9D9D9"/>
            <w:vAlign w:val="bottom"/>
          </w:tcPr>
          <w:p w14:paraId="0A78C673" w14:textId="77777777" w:rsidR="009F5CC2" w:rsidRPr="00D26514" w:rsidRDefault="009F5CC2" w:rsidP="0093034E">
            <w:pPr>
              <w:pStyle w:val="TableEntryHeader"/>
            </w:pPr>
            <w:r w:rsidRPr="00D26514">
              <w:t>US Realm Vocabulary Binding or Single Code Binding</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661D2B0" w14:textId="77777777" w:rsidR="009F5CC2" w:rsidRPr="00D26514" w:rsidRDefault="009F5CC2" w:rsidP="0093034E">
            <w:pPr>
              <w:pStyle w:val="TableEntryHeader"/>
            </w:pPr>
            <w:r w:rsidRPr="00D26514">
              <w:t xml:space="preserve">Value Set OID </w:t>
            </w:r>
          </w:p>
        </w:tc>
      </w:tr>
      <w:tr w:rsidR="009F5CC2" w:rsidRPr="00D26514" w14:paraId="3ABEC8B2" w14:textId="77777777" w:rsidTr="00EA3BCB">
        <w:trPr>
          <w:cantSplit/>
          <w:trHeight w:val="300"/>
          <w:jc w:val="center"/>
        </w:trPr>
        <w:tc>
          <w:tcPr>
            <w:tcW w:w="2954" w:type="dxa"/>
            <w:tcBorders>
              <w:top w:val="single" w:sz="4" w:space="0" w:color="000000"/>
              <w:left w:val="single" w:sz="4" w:space="0" w:color="000000"/>
              <w:bottom w:val="single" w:sz="4" w:space="0" w:color="000000"/>
            </w:tcBorders>
            <w:shd w:val="clear" w:color="auto" w:fill="FFFFFF"/>
            <w:vAlign w:val="bottom"/>
          </w:tcPr>
          <w:p w14:paraId="04BAEF54" w14:textId="77777777" w:rsidR="009F5CC2" w:rsidRPr="00D26514" w:rsidRDefault="009F5CC2" w:rsidP="0093034E">
            <w:pPr>
              <w:pStyle w:val="TableEntry"/>
            </w:pPr>
            <w:r w:rsidRPr="00D26514">
              <w:t>UV_CardiacProcedureDrugClasses</w:t>
            </w:r>
          </w:p>
        </w:tc>
        <w:tc>
          <w:tcPr>
            <w:tcW w:w="3436" w:type="dxa"/>
            <w:tcBorders>
              <w:top w:val="single" w:sz="4" w:space="0" w:color="000000"/>
              <w:left w:val="single" w:sz="4" w:space="0" w:color="000000"/>
              <w:bottom w:val="single" w:sz="4" w:space="0" w:color="000000"/>
            </w:tcBorders>
            <w:shd w:val="clear" w:color="auto" w:fill="FFFFFF"/>
            <w:vAlign w:val="bottom"/>
          </w:tcPr>
          <w:p w14:paraId="127C2949" w14:textId="77777777" w:rsidR="009F5CC2" w:rsidRPr="00D26514" w:rsidRDefault="009F5CC2" w:rsidP="0093034E">
            <w:pPr>
              <w:pStyle w:val="TableEntry"/>
            </w:pPr>
            <w:r w:rsidRPr="00D26514">
              <w:t>US_CardiacProcedureDrugClasses</w:t>
            </w:r>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488FBB" w14:textId="77777777" w:rsidR="009F5CC2" w:rsidRPr="00D26514" w:rsidRDefault="009F5CC2" w:rsidP="0093034E">
            <w:pPr>
              <w:pStyle w:val="TableEntry"/>
              <w:rPr>
                <w:b/>
                <w:color w:val="000000"/>
              </w:rPr>
            </w:pPr>
            <w:r w:rsidRPr="00D26514">
              <w:rPr>
                <w:rFonts w:eastAsia="Calibri"/>
              </w:rPr>
              <w:t>1.3.6.1.4.1.19376.1.4.1.5.15</w:t>
            </w:r>
          </w:p>
        </w:tc>
      </w:tr>
    </w:tbl>
    <w:p w14:paraId="44262909" w14:textId="77777777" w:rsidR="009F5CC2" w:rsidRPr="00D26514" w:rsidRDefault="009F5CC2" w:rsidP="009F5CC2">
      <w:pPr>
        <w:pStyle w:val="BodyText"/>
      </w:pPr>
    </w:p>
    <w:p w14:paraId="070105FB" w14:textId="77777777" w:rsidR="009F5CC2" w:rsidRPr="00D26514" w:rsidRDefault="009F5CC2" w:rsidP="009F5CC2">
      <w:pPr>
        <w:pStyle w:val="Heading4"/>
        <w:numPr>
          <w:ilvl w:val="0"/>
          <w:numId w:val="0"/>
        </w:numPr>
        <w:rPr>
          <w:bCs/>
          <w:noProof w:val="0"/>
        </w:rPr>
      </w:pPr>
      <w:bookmarkStart w:id="362" w:name="_Toc388433935"/>
      <w:bookmarkStart w:id="363" w:name="_Toc397603183"/>
      <w:bookmarkStart w:id="364" w:name="_Toc500238857"/>
      <w:r w:rsidRPr="00D26514">
        <w:rPr>
          <w:bCs/>
          <w:noProof w:val="0"/>
        </w:rPr>
        <w:t>4.I.2.1.1 US_CardiacProcedureDrugClasses (</w:t>
      </w:r>
      <w:r w:rsidRPr="00D26514">
        <w:rPr>
          <w:rFonts w:eastAsia="Calibri"/>
          <w:noProof w:val="0"/>
        </w:rPr>
        <w:t>1.3.6.1.4.1.19376.1.4.1.5.15</w:t>
      </w:r>
      <w:r w:rsidRPr="00D26514">
        <w:rPr>
          <w:bCs/>
          <w:noProof w:val="0"/>
        </w:rPr>
        <w:t>)</w:t>
      </w:r>
      <w:bookmarkEnd w:id="362"/>
      <w:bookmarkEnd w:id="363"/>
      <w:bookmarkEnd w:id="364"/>
      <w:r w:rsidRPr="00D26514">
        <w:rPr>
          <w:bCs/>
          <w:noProof w:val="0"/>
        </w:rPr>
        <w:t xml:space="preserve"> </w:t>
      </w: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9F5CC2" w:rsidRPr="00D26514" w14:paraId="3576574F" w14:textId="77777777" w:rsidTr="00EA3BCB">
        <w:trPr>
          <w:trHeight w:val="548"/>
          <w:jc w:val="center"/>
        </w:trPr>
        <w:tc>
          <w:tcPr>
            <w:tcW w:w="4608" w:type="dxa"/>
            <w:tcBorders>
              <w:tl2br w:val="single" w:sz="4" w:space="0" w:color="auto"/>
            </w:tcBorders>
            <w:shd w:val="clear" w:color="auto" w:fill="D9D9D9"/>
          </w:tcPr>
          <w:p w14:paraId="4D4F1B24" w14:textId="77777777" w:rsidR="009F5CC2" w:rsidRPr="00D26514" w:rsidRDefault="009F5CC2" w:rsidP="0093034E">
            <w:pPr>
              <w:pStyle w:val="TableEntryHeader"/>
              <w:jc w:val="right"/>
              <w:rPr>
                <w:rFonts w:eastAsia="Calibri"/>
              </w:rPr>
            </w:pPr>
            <w:r w:rsidRPr="00D26514">
              <w:rPr>
                <w:rFonts w:eastAsia="Calibri"/>
              </w:rPr>
              <w:t>Coding Scheme</w:t>
            </w:r>
          </w:p>
          <w:p w14:paraId="6ED10D51" w14:textId="77777777" w:rsidR="009F5CC2" w:rsidRPr="00D26514" w:rsidRDefault="009F5CC2" w:rsidP="0093034E">
            <w:pPr>
              <w:pStyle w:val="TableEntryHeader"/>
              <w:jc w:val="left"/>
              <w:rPr>
                <w:rFonts w:eastAsia="Calibri"/>
              </w:rPr>
            </w:pPr>
            <w:r w:rsidRPr="00D26514">
              <w:rPr>
                <w:rFonts w:eastAsia="Calibri"/>
              </w:rPr>
              <w:t>Concept</w:t>
            </w:r>
          </w:p>
        </w:tc>
        <w:tc>
          <w:tcPr>
            <w:tcW w:w="2250" w:type="dxa"/>
            <w:shd w:val="clear" w:color="auto" w:fill="D9D9D9"/>
          </w:tcPr>
          <w:p w14:paraId="64F8C313" w14:textId="77777777" w:rsidR="009F5CC2" w:rsidRPr="00D26514" w:rsidRDefault="009F5CC2" w:rsidP="0093034E">
            <w:pPr>
              <w:pStyle w:val="TableEntryHeader"/>
              <w:rPr>
                <w:rFonts w:cs="Arial"/>
              </w:rPr>
            </w:pPr>
            <w:r w:rsidRPr="00D26514">
              <w:rPr>
                <w:rFonts w:eastAsia="Calibri"/>
              </w:rPr>
              <w:t>SNOMED CT</w:t>
            </w:r>
            <w:r w:rsidRPr="00D26514">
              <w:rPr>
                <w:rFonts w:cs="Arial"/>
              </w:rPr>
              <w:t xml:space="preserve"> </w:t>
            </w:r>
          </w:p>
        </w:tc>
        <w:tc>
          <w:tcPr>
            <w:tcW w:w="1620" w:type="dxa"/>
            <w:shd w:val="clear" w:color="auto" w:fill="D9D9D9"/>
          </w:tcPr>
          <w:p w14:paraId="3660AA69" w14:textId="77777777" w:rsidR="009F5CC2" w:rsidRPr="00D26514" w:rsidRDefault="009F5CC2" w:rsidP="0093034E">
            <w:pPr>
              <w:pStyle w:val="TableEntryHeader"/>
              <w:rPr>
                <w:rFonts w:eastAsia="Calibri"/>
              </w:rPr>
            </w:pPr>
            <w:r w:rsidRPr="00D26514">
              <w:rPr>
                <w:rFonts w:eastAsia="Calibri"/>
              </w:rPr>
              <w:t xml:space="preserve">NDF-RT </w:t>
            </w:r>
          </w:p>
        </w:tc>
      </w:tr>
      <w:tr w:rsidR="009F5CC2" w:rsidRPr="00D26514" w14:paraId="4530F51C" w14:textId="77777777" w:rsidTr="00EA3BCB">
        <w:trPr>
          <w:jc w:val="center"/>
        </w:trPr>
        <w:tc>
          <w:tcPr>
            <w:tcW w:w="4608" w:type="dxa"/>
          </w:tcPr>
          <w:p w14:paraId="18005163" w14:textId="77777777" w:rsidR="009F5CC2" w:rsidRPr="00D26514" w:rsidRDefault="009F5CC2" w:rsidP="0093034E">
            <w:pPr>
              <w:pStyle w:val="TableEntry"/>
              <w:rPr>
                <w:rFonts w:eastAsia="Calibri"/>
              </w:rPr>
            </w:pPr>
            <w:r w:rsidRPr="00D26514">
              <w:rPr>
                <w:rFonts w:eastAsia="Calibri"/>
              </w:rPr>
              <w:t>Calcium channel blockers</w:t>
            </w:r>
          </w:p>
        </w:tc>
        <w:tc>
          <w:tcPr>
            <w:tcW w:w="2250" w:type="dxa"/>
          </w:tcPr>
          <w:p w14:paraId="5F3EF4B7" w14:textId="77777777" w:rsidR="009F5CC2" w:rsidRPr="00D26514" w:rsidRDefault="009F5CC2" w:rsidP="0093034E">
            <w:pPr>
              <w:pStyle w:val="TableEntry"/>
              <w:rPr>
                <w:rFonts w:eastAsia="Calibri"/>
              </w:rPr>
            </w:pPr>
            <w:r w:rsidRPr="00D26514">
              <w:rPr>
                <w:rFonts w:eastAsia="Calibri"/>
              </w:rPr>
              <w:t>48698004</w:t>
            </w:r>
          </w:p>
        </w:tc>
        <w:tc>
          <w:tcPr>
            <w:tcW w:w="1620" w:type="dxa"/>
          </w:tcPr>
          <w:p w14:paraId="0D3F01B3" w14:textId="77777777" w:rsidR="009F5CC2" w:rsidRPr="00D26514" w:rsidRDefault="009F5CC2" w:rsidP="0093034E">
            <w:pPr>
              <w:pStyle w:val="TableEntry"/>
              <w:rPr>
                <w:rFonts w:eastAsia="Calibri"/>
              </w:rPr>
            </w:pPr>
            <w:r w:rsidRPr="00D26514">
              <w:rPr>
                <w:rFonts w:eastAsia="Calibri"/>
              </w:rPr>
              <w:t>N0000029119</w:t>
            </w:r>
          </w:p>
        </w:tc>
      </w:tr>
      <w:tr w:rsidR="009F5CC2" w:rsidRPr="00D26514" w14:paraId="270CBCBC" w14:textId="77777777" w:rsidTr="00EA3BCB">
        <w:trPr>
          <w:jc w:val="center"/>
        </w:trPr>
        <w:tc>
          <w:tcPr>
            <w:tcW w:w="4608" w:type="dxa"/>
          </w:tcPr>
          <w:p w14:paraId="02381F26" w14:textId="77777777" w:rsidR="009F5CC2" w:rsidRPr="00D26514" w:rsidRDefault="009F5CC2" w:rsidP="0093034E">
            <w:pPr>
              <w:pStyle w:val="TableEntry"/>
              <w:rPr>
                <w:rFonts w:eastAsia="Calibri"/>
              </w:rPr>
            </w:pPr>
            <w:r w:rsidRPr="00D26514">
              <w:rPr>
                <w:rFonts w:eastAsia="Calibri"/>
              </w:rPr>
              <w:t>Beta-blockers</w:t>
            </w:r>
          </w:p>
        </w:tc>
        <w:tc>
          <w:tcPr>
            <w:tcW w:w="2250" w:type="dxa"/>
          </w:tcPr>
          <w:p w14:paraId="3E0F9E77" w14:textId="77777777" w:rsidR="009F5CC2" w:rsidRPr="00D26514" w:rsidRDefault="009F5CC2" w:rsidP="0093034E">
            <w:pPr>
              <w:pStyle w:val="TableEntry"/>
              <w:rPr>
                <w:rFonts w:eastAsia="Calibri"/>
              </w:rPr>
            </w:pPr>
            <w:r w:rsidRPr="00D26514">
              <w:rPr>
                <w:rFonts w:eastAsia="Calibri"/>
              </w:rPr>
              <w:t>33252009</w:t>
            </w:r>
          </w:p>
        </w:tc>
        <w:tc>
          <w:tcPr>
            <w:tcW w:w="1620" w:type="dxa"/>
          </w:tcPr>
          <w:p w14:paraId="783F14C5" w14:textId="77777777" w:rsidR="009F5CC2" w:rsidRPr="00D26514" w:rsidRDefault="009F5CC2" w:rsidP="0093034E">
            <w:pPr>
              <w:pStyle w:val="TableEntry"/>
              <w:rPr>
                <w:rFonts w:eastAsia="Calibri"/>
              </w:rPr>
            </w:pPr>
            <w:r w:rsidRPr="00D26514">
              <w:rPr>
                <w:rFonts w:eastAsia="Calibri"/>
              </w:rPr>
              <w:t>N0000029118</w:t>
            </w:r>
          </w:p>
        </w:tc>
      </w:tr>
      <w:tr w:rsidR="009F5CC2" w:rsidRPr="00D26514" w14:paraId="3C0D3987" w14:textId="77777777" w:rsidTr="00EA3BCB">
        <w:trPr>
          <w:jc w:val="center"/>
        </w:trPr>
        <w:tc>
          <w:tcPr>
            <w:tcW w:w="4608" w:type="dxa"/>
          </w:tcPr>
          <w:p w14:paraId="2EB132D1" w14:textId="77777777" w:rsidR="009F5CC2" w:rsidRPr="00D26514" w:rsidRDefault="009F5CC2" w:rsidP="0093034E">
            <w:pPr>
              <w:pStyle w:val="TableEntry"/>
              <w:rPr>
                <w:rFonts w:eastAsia="Calibri"/>
              </w:rPr>
            </w:pPr>
            <w:r w:rsidRPr="00D26514">
              <w:rPr>
                <w:rFonts w:eastAsia="Calibri"/>
              </w:rPr>
              <w:t>Nitrates</w:t>
            </w:r>
          </w:p>
        </w:tc>
        <w:tc>
          <w:tcPr>
            <w:tcW w:w="2250" w:type="dxa"/>
          </w:tcPr>
          <w:p w14:paraId="5EF75071" w14:textId="77777777" w:rsidR="009F5CC2" w:rsidRPr="00D26514" w:rsidRDefault="009F5CC2" w:rsidP="0093034E">
            <w:pPr>
              <w:pStyle w:val="TableEntry"/>
              <w:rPr>
                <w:rFonts w:eastAsia="Calibri"/>
              </w:rPr>
            </w:pPr>
            <w:r w:rsidRPr="00D26514">
              <w:rPr>
                <w:rFonts w:eastAsia="Calibri"/>
              </w:rPr>
              <w:t>31970009</w:t>
            </w:r>
          </w:p>
        </w:tc>
        <w:tc>
          <w:tcPr>
            <w:tcW w:w="1620" w:type="dxa"/>
          </w:tcPr>
          <w:p w14:paraId="50D5FB0E" w14:textId="77777777" w:rsidR="009F5CC2" w:rsidRPr="00D26514" w:rsidRDefault="009F5CC2" w:rsidP="0093034E">
            <w:pPr>
              <w:pStyle w:val="TableEntry"/>
              <w:rPr>
                <w:rFonts w:eastAsia="Calibri"/>
              </w:rPr>
            </w:pPr>
            <w:r w:rsidRPr="00D26514">
              <w:rPr>
                <w:rFonts w:eastAsia="Calibri"/>
              </w:rPr>
              <w:t>N0000007647</w:t>
            </w:r>
          </w:p>
        </w:tc>
      </w:tr>
      <w:tr w:rsidR="009F5CC2" w:rsidRPr="00D26514" w14:paraId="03BC5D6C" w14:textId="77777777" w:rsidTr="00EA3BCB">
        <w:trPr>
          <w:jc w:val="center"/>
        </w:trPr>
        <w:tc>
          <w:tcPr>
            <w:tcW w:w="4608" w:type="dxa"/>
          </w:tcPr>
          <w:p w14:paraId="6264CA08" w14:textId="77777777" w:rsidR="009F5CC2" w:rsidRPr="00D26514" w:rsidRDefault="009F5CC2" w:rsidP="0093034E">
            <w:pPr>
              <w:pStyle w:val="TableEntry"/>
              <w:rPr>
                <w:rFonts w:eastAsia="Calibri"/>
              </w:rPr>
            </w:pPr>
            <w:r w:rsidRPr="00D26514">
              <w:rPr>
                <w:rFonts w:eastAsia="Calibri"/>
              </w:rPr>
              <w:t xml:space="preserve">Aminophylline </w:t>
            </w:r>
          </w:p>
        </w:tc>
        <w:tc>
          <w:tcPr>
            <w:tcW w:w="2250" w:type="dxa"/>
          </w:tcPr>
          <w:p w14:paraId="4FA77484" w14:textId="77777777" w:rsidR="009F5CC2" w:rsidRPr="00D26514" w:rsidRDefault="009F5CC2" w:rsidP="0093034E">
            <w:pPr>
              <w:pStyle w:val="TableEntry"/>
              <w:rPr>
                <w:rFonts w:eastAsia="Calibri"/>
              </w:rPr>
            </w:pPr>
            <w:r w:rsidRPr="00D26514">
              <w:rPr>
                <w:rFonts w:eastAsia="Calibri"/>
              </w:rPr>
              <w:t>55867006</w:t>
            </w:r>
          </w:p>
        </w:tc>
        <w:tc>
          <w:tcPr>
            <w:tcW w:w="1620" w:type="dxa"/>
          </w:tcPr>
          <w:p w14:paraId="662DBD19" w14:textId="77777777" w:rsidR="009F5CC2" w:rsidRPr="00D26514" w:rsidRDefault="009F5CC2" w:rsidP="0093034E">
            <w:pPr>
              <w:pStyle w:val="TableEntry"/>
              <w:rPr>
                <w:rFonts w:eastAsia="Calibri"/>
              </w:rPr>
            </w:pPr>
            <w:r w:rsidRPr="00D26514">
              <w:rPr>
                <w:rFonts w:eastAsia="Calibri"/>
              </w:rPr>
              <w:t>N0000146397</w:t>
            </w:r>
          </w:p>
        </w:tc>
      </w:tr>
    </w:tbl>
    <w:p w14:paraId="6C58BCF1" w14:textId="77777777" w:rsidR="009F5CC2" w:rsidRPr="00D26514" w:rsidRDefault="009F5CC2" w:rsidP="00EA3BCB">
      <w:pPr>
        <w:pStyle w:val="BodyText"/>
      </w:pPr>
    </w:p>
    <w:p w14:paraId="2355590C" w14:textId="77777777" w:rsidR="009F5CC2" w:rsidRPr="00D26514" w:rsidRDefault="009F5CC2" w:rsidP="00EA3BCB">
      <w:pPr>
        <w:pStyle w:val="BodyText"/>
      </w:pPr>
      <w:r w:rsidRPr="00D26514">
        <w:t>&gt;</w:t>
      </w:r>
    </w:p>
    <w:p w14:paraId="1C45DFA1" w14:textId="78A4BCC6" w:rsidR="00C83F0F" w:rsidRPr="00D26514" w:rsidRDefault="00C83F0F" w:rsidP="00EA3BCB">
      <w:pPr>
        <w:pStyle w:val="AppendixHeading4"/>
      </w:pPr>
      <w:bookmarkStart w:id="365" w:name="_Toc500238858"/>
      <w:r w:rsidRPr="00D26514">
        <w:t>4.</w:t>
      </w:r>
      <w:r w:rsidR="00C63D7E" w:rsidRPr="00D26514">
        <w:t>I.</w:t>
      </w:r>
      <w:r w:rsidRPr="00D26514">
        <w:t>2.2</w:t>
      </w:r>
      <w:r w:rsidR="00E12377">
        <w:t>PCS</w:t>
      </w:r>
      <w:r w:rsidRPr="00D26514">
        <w:t xml:space="preserve"> &lt;Type of Change&gt;</w:t>
      </w:r>
      <w:bookmarkEnd w:id="359"/>
      <w:bookmarkEnd w:id="365"/>
    </w:p>
    <w:p w14:paraId="3FA0D4CB" w14:textId="77777777" w:rsidR="00B8586D" w:rsidRPr="00D26514" w:rsidRDefault="00C83F0F" w:rsidP="00BB76BC">
      <w:pPr>
        <w:pStyle w:val="AuthorInstructions"/>
      </w:pPr>
      <w:r w:rsidRPr="00D26514">
        <w:t>&lt;</w:t>
      </w:r>
      <w:r w:rsidR="007773C8" w:rsidRPr="00D26514">
        <w:t>A</w:t>
      </w:r>
      <w:r w:rsidRPr="00D26514">
        <w:t>dd info or tables&gt;</w:t>
      </w:r>
    </w:p>
    <w:p w14:paraId="18103728" w14:textId="6AE789F7" w:rsidR="003579DA" w:rsidRPr="00D26514" w:rsidRDefault="00C63D7E" w:rsidP="00EA3BCB">
      <w:pPr>
        <w:pStyle w:val="AppendixHeading2"/>
        <w:rPr>
          <w:noProof w:val="0"/>
        </w:rPr>
      </w:pPr>
      <w:bookmarkStart w:id="366" w:name="_Toc345074744"/>
      <w:bookmarkStart w:id="367" w:name="_Toc500238859"/>
      <w:r w:rsidRPr="00D26514">
        <w:rPr>
          <w:noProof w:val="0"/>
        </w:rPr>
        <w:t>4.I+1</w:t>
      </w:r>
      <w:r w:rsidR="00477C87" w:rsidRPr="00D26514">
        <w:rPr>
          <w:noProof w:val="0"/>
        </w:rPr>
        <w:t xml:space="preserve"> </w:t>
      </w:r>
      <w:r w:rsidR="003579DA" w:rsidRPr="00D26514">
        <w:rPr>
          <w:noProof w:val="0"/>
        </w:rPr>
        <w:t>National Extensions for &lt;Country Name or IHE Organization&gt;</w:t>
      </w:r>
      <w:bookmarkEnd w:id="366"/>
      <w:bookmarkEnd w:id="367"/>
    </w:p>
    <w:p w14:paraId="32D9C732" w14:textId="4FA4AF75" w:rsidR="00CA4B27" w:rsidRPr="00D26514" w:rsidRDefault="003579DA" w:rsidP="00C729ED">
      <w:pPr>
        <w:pStyle w:val="AuthorInstructions"/>
      </w:pPr>
      <w:r w:rsidRPr="00D26514">
        <w:t>&lt;Repeat (and increment) the section above as needed for additional National Extensions&gt;</w:t>
      </w:r>
    </w:p>
    <w:p w14:paraId="1E32508C" w14:textId="77777777" w:rsidR="00EA4332" w:rsidRPr="00D26514" w:rsidRDefault="00EA4332" w:rsidP="007117B8">
      <w:pPr>
        <w:pStyle w:val="BodyText"/>
      </w:pPr>
    </w:p>
    <w:p w14:paraId="48E34354" w14:textId="77777777" w:rsidR="00CA4B27" w:rsidRPr="00D26514" w:rsidRDefault="00CA4B27" w:rsidP="007117B8">
      <w:pPr>
        <w:pStyle w:val="BodyText"/>
      </w:pPr>
    </w:p>
    <w:p w14:paraId="1652DEE3" w14:textId="77777777" w:rsidR="00CA4B27" w:rsidRPr="00D26514" w:rsidRDefault="00CA4B27" w:rsidP="00CA4B27">
      <w:pPr>
        <w:pStyle w:val="PartTitle"/>
        <w:rPr>
          <w:highlight w:val="yellow"/>
        </w:rPr>
      </w:pPr>
      <w:bookmarkStart w:id="368" w:name="_Toc500238860"/>
      <w:r w:rsidRPr="00D26514">
        <w:lastRenderedPageBreak/>
        <w:t>Appendices</w:t>
      </w:r>
      <w:bookmarkEnd w:id="368"/>
      <w:r w:rsidRPr="00D26514">
        <w:rPr>
          <w:highlight w:val="yellow"/>
        </w:rPr>
        <w:t xml:space="preserve"> </w:t>
      </w:r>
    </w:p>
    <w:p w14:paraId="7147EA3A" w14:textId="77777777" w:rsidR="00144F18" w:rsidRPr="00D26514" w:rsidRDefault="00CA4B27" w:rsidP="00CA4B27">
      <w:pPr>
        <w:rPr>
          <w:i/>
        </w:rPr>
      </w:pPr>
      <w:r w:rsidRPr="00D26514">
        <w:rPr>
          <w:i/>
        </w:rPr>
        <w:t xml:space="preserve">&lt;Add any applicable </w:t>
      </w:r>
      <w:r w:rsidR="00144F18" w:rsidRPr="00D26514">
        <w:rPr>
          <w:i/>
        </w:rPr>
        <w:t xml:space="preserve">Volume 4 </w:t>
      </w:r>
      <w:r w:rsidRPr="00D26514">
        <w:rPr>
          <w:i/>
        </w:rPr>
        <w:t>appendices below</w:t>
      </w:r>
      <w:r w:rsidR="00144F18" w:rsidRPr="00D26514">
        <w:rPr>
          <w:i/>
        </w:rPr>
        <w:t>&gt;</w:t>
      </w:r>
    </w:p>
    <w:p w14:paraId="043D6B6F" w14:textId="5AA0560D" w:rsidR="00CA4B27" w:rsidRPr="00D26514" w:rsidRDefault="00144F18" w:rsidP="00CA4B27">
      <w:pPr>
        <w:rPr>
          <w:i/>
        </w:rPr>
      </w:pPr>
      <w:r w:rsidRPr="00D26514">
        <w:rPr>
          <w:i/>
        </w:rPr>
        <w:t xml:space="preserve">&lt;If there are no Volume 4 appendices, enter “Not applicable” </w:t>
      </w:r>
      <w:bookmarkStart w:id="369" w:name="OLE_LINK91"/>
      <w:bookmarkStart w:id="370" w:name="OLE_LINK92"/>
      <w:bookmarkStart w:id="371" w:name="OLE_LINK93"/>
      <w:bookmarkStart w:id="372" w:name="OLE_LINK94"/>
      <w:r w:rsidRPr="00D26514">
        <w:rPr>
          <w:i/>
        </w:rPr>
        <w:t>and delete the Appendix A and Appendix B placeholder sections</w:t>
      </w:r>
      <w:bookmarkEnd w:id="369"/>
      <w:bookmarkEnd w:id="370"/>
      <w:bookmarkEnd w:id="371"/>
      <w:bookmarkEnd w:id="372"/>
      <w:r w:rsidR="00CA4B27" w:rsidRPr="00D26514">
        <w:rPr>
          <w:i/>
        </w:rPr>
        <w:t>.&gt;</w:t>
      </w:r>
    </w:p>
    <w:p w14:paraId="1A814663" w14:textId="77777777" w:rsidR="0095084C" w:rsidRPr="00D26514" w:rsidRDefault="0095084C" w:rsidP="0095084C">
      <w:pPr>
        <w:pStyle w:val="Heading1"/>
        <w:numPr>
          <w:ilvl w:val="0"/>
          <w:numId w:val="0"/>
        </w:numPr>
        <w:rPr>
          <w:noProof w:val="0"/>
        </w:rPr>
      </w:pPr>
      <w:bookmarkStart w:id="373" w:name="_Toc472940235"/>
      <w:bookmarkStart w:id="374" w:name="_Toc485054829"/>
      <w:bookmarkStart w:id="375" w:name="_Toc485058483"/>
      <w:bookmarkStart w:id="376" w:name="_Toc500238861"/>
      <w:bookmarkStart w:id="377" w:name="OLE_LINK86"/>
      <w:bookmarkStart w:id="378" w:name="OLE_LINK87"/>
      <w:bookmarkStart w:id="379" w:name="OLE_LINK88"/>
      <w:bookmarkStart w:id="380" w:name="OLE_LINK89"/>
      <w:r w:rsidRPr="00D26514">
        <w:rPr>
          <w:noProof w:val="0"/>
        </w:rPr>
        <w:lastRenderedPageBreak/>
        <w:t>Appendix A – &lt;Appendix Title&gt;</w:t>
      </w:r>
      <w:bookmarkEnd w:id="373"/>
      <w:bookmarkEnd w:id="374"/>
      <w:bookmarkEnd w:id="375"/>
      <w:bookmarkEnd w:id="376"/>
      <w:r w:rsidRPr="00D26514">
        <w:rPr>
          <w:noProof w:val="0"/>
        </w:rPr>
        <w:t xml:space="preserve"> </w:t>
      </w:r>
    </w:p>
    <w:p w14:paraId="6C760500" w14:textId="77777777" w:rsidR="0095084C" w:rsidRPr="00D26514" w:rsidRDefault="0095084C" w:rsidP="0095084C">
      <w:pPr>
        <w:pStyle w:val="BodyText"/>
      </w:pPr>
      <w:r w:rsidRPr="00D26514">
        <w:t>Appendix A text.</w:t>
      </w:r>
    </w:p>
    <w:p w14:paraId="06AAC452" w14:textId="77777777" w:rsidR="0095084C" w:rsidRPr="00D26514" w:rsidRDefault="0095084C" w:rsidP="0095084C">
      <w:pPr>
        <w:pStyle w:val="Heading2"/>
        <w:numPr>
          <w:ilvl w:val="0"/>
          <w:numId w:val="0"/>
        </w:numPr>
        <w:rPr>
          <w:noProof w:val="0"/>
        </w:rPr>
      </w:pPr>
      <w:bookmarkStart w:id="381" w:name="_Toc472940236"/>
      <w:bookmarkStart w:id="382" w:name="_Toc485054830"/>
      <w:bookmarkStart w:id="383" w:name="_Toc485058484"/>
      <w:bookmarkStart w:id="384" w:name="_Toc500238862"/>
      <w:r w:rsidRPr="00D26514">
        <w:rPr>
          <w:noProof w:val="0"/>
        </w:rPr>
        <w:t>A.1 &lt;Title&gt;</w:t>
      </w:r>
      <w:bookmarkEnd w:id="381"/>
      <w:bookmarkEnd w:id="382"/>
      <w:bookmarkEnd w:id="383"/>
      <w:bookmarkEnd w:id="384"/>
    </w:p>
    <w:p w14:paraId="603A1FE1" w14:textId="77777777" w:rsidR="0095084C" w:rsidRPr="00D26514" w:rsidRDefault="0095084C" w:rsidP="0095084C">
      <w:pPr>
        <w:pStyle w:val="BodyText"/>
      </w:pPr>
      <w:r w:rsidRPr="00D26514">
        <w:t>Appendix A.1 text.</w:t>
      </w:r>
    </w:p>
    <w:p w14:paraId="30E5ED61" w14:textId="77777777" w:rsidR="0095084C" w:rsidRPr="00D26514" w:rsidRDefault="0095084C" w:rsidP="0095084C">
      <w:pPr>
        <w:pStyle w:val="Heading3"/>
        <w:numPr>
          <w:ilvl w:val="0"/>
          <w:numId w:val="0"/>
        </w:numPr>
        <w:rPr>
          <w:noProof w:val="0"/>
        </w:rPr>
      </w:pPr>
      <w:bookmarkStart w:id="385" w:name="_Toc500238863"/>
      <w:bookmarkStart w:id="386" w:name="OLE_LINK76"/>
      <w:bookmarkStart w:id="387" w:name="OLE_LINK77"/>
      <w:bookmarkStart w:id="388" w:name="OLE_LINK78"/>
      <w:r w:rsidRPr="00D26514">
        <w:rPr>
          <w:noProof w:val="0"/>
        </w:rPr>
        <w:t>A.1.1 &lt;Title&gt;</w:t>
      </w:r>
      <w:bookmarkEnd w:id="385"/>
    </w:p>
    <w:p w14:paraId="7FD078A1" w14:textId="77777777" w:rsidR="0095084C" w:rsidRPr="00D26514" w:rsidRDefault="0095084C" w:rsidP="0095084C">
      <w:pPr>
        <w:pStyle w:val="BodyText"/>
      </w:pPr>
      <w:r w:rsidRPr="00D26514">
        <w:t>Appendix A.1.1 text.</w:t>
      </w:r>
    </w:p>
    <w:p w14:paraId="6A6A8659" w14:textId="363295C0" w:rsidR="0095084C" w:rsidRPr="00D26514" w:rsidRDefault="0095084C" w:rsidP="0095084C">
      <w:pPr>
        <w:pStyle w:val="Heading1"/>
        <w:numPr>
          <w:ilvl w:val="0"/>
          <w:numId w:val="0"/>
        </w:numPr>
        <w:rPr>
          <w:noProof w:val="0"/>
        </w:rPr>
      </w:pPr>
      <w:bookmarkStart w:id="389" w:name="_Toc500238864"/>
      <w:bookmarkEnd w:id="377"/>
      <w:bookmarkEnd w:id="378"/>
      <w:bookmarkEnd w:id="386"/>
      <w:bookmarkEnd w:id="387"/>
      <w:bookmarkEnd w:id="388"/>
      <w:r w:rsidRPr="00D26514">
        <w:rPr>
          <w:noProof w:val="0"/>
        </w:rPr>
        <w:lastRenderedPageBreak/>
        <w:t>Appendix B – &lt;Appendix Title&gt;</w:t>
      </w:r>
      <w:bookmarkEnd w:id="389"/>
      <w:r w:rsidRPr="00D26514">
        <w:rPr>
          <w:noProof w:val="0"/>
        </w:rPr>
        <w:t xml:space="preserve"> </w:t>
      </w:r>
    </w:p>
    <w:p w14:paraId="13B0E225" w14:textId="710A2F21" w:rsidR="0095084C" w:rsidRPr="00D26514" w:rsidRDefault="0095084C" w:rsidP="0095084C">
      <w:pPr>
        <w:pStyle w:val="BodyText"/>
      </w:pPr>
      <w:r w:rsidRPr="00D26514">
        <w:t>Appendix B text.</w:t>
      </w:r>
    </w:p>
    <w:p w14:paraId="03E068CE" w14:textId="51BF5785" w:rsidR="0095084C" w:rsidRPr="00D26514" w:rsidRDefault="0095084C" w:rsidP="0095084C">
      <w:pPr>
        <w:pStyle w:val="Heading2"/>
        <w:numPr>
          <w:ilvl w:val="0"/>
          <w:numId w:val="0"/>
        </w:numPr>
        <w:rPr>
          <w:noProof w:val="0"/>
        </w:rPr>
      </w:pPr>
      <w:bookmarkStart w:id="390" w:name="_Toc500238865"/>
      <w:r w:rsidRPr="00D26514">
        <w:rPr>
          <w:noProof w:val="0"/>
        </w:rPr>
        <w:t>B.1 &lt;Title&gt;</w:t>
      </w:r>
      <w:bookmarkEnd w:id="390"/>
    </w:p>
    <w:p w14:paraId="532165A0" w14:textId="33C873F1" w:rsidR="0095084C" w:rsidRPr="00D26514" w:rsidRDefault="0095084C" w:rsidP="0095084C">
      <w:pPr>
        <w:pStyle w:val="BodyText"/>
      </w:pPr>
      <w:r w:rsidRPr="00D26514">
        <w:t>Appendix B.1 text.</w:t>
      </w:r>
    </w:p>
    <w:p w14:paraId="43448D35" w14:textId="2E098238" w:rsidR="0095084C" w:rsidRPr="00D26514" w:rsidRDefault="0095084C" w:rsidP="0095084C">
      <w:pPr>
        <w:pStyle w:val="Heading3"/>
        <w:numPr>
          <w:ilvl w:val="0"/>
          <w:numId w:val="0"/>
        </w:numPr>
        <w:rPr>
          <w:noProof w:val="0"/>
        </w:rPr>
      </w:pPr>
      <w:bookmarkStart w:id="391" w:name="_Toc500238866"/>
      <w:r w:rsidRPr="00D26514">
        <w:rPr>
          <w:noProof w:val="0"/>
        </w:rPr>
        <w:t>B.1.1 &lt;Title&gt;</w:t>
      </w:r>
      <w:bookmarkEnd w:id="391"/>
    </w:p>
    <w:p w14:paraId="37E9FB2D" w14:textId="5BB4F8C0" w:rsidR="0095084C" w:rsidRPr="00D26514" w:rsidRDefault="0095084C" w:rsidP="0095084C">
      <w:pPr>
        <w:pStyle w:val="BodyText"/>
      </w:pPr>
      <w:r w:rsidRPr="00D26514">
        <w:t>Appendix B.1.1 text.</w:t>
      </w:r>
    </w:p>
    <w:bookmarkEnd w:id="379"/>
    <w:bookmarkEnd w:id="380"/>
    <w:p w14:paraId="13E13004" w14:textId="77777777" w:rsidR="00CA4B27" w:rsidRPr="00D26514" w:rsidRDefault="00CA4B27" w:rsidP="00CA4B27">
      <w:pPr>
        <w:pStyle w:val="BodyText"/>
      </w:pPr>
    </w:p>
    <w:p w14:paraId="47DC6821" w14:textId="724E2E40" w:rsidR="002F69C5" w:rsidRPr="00EA3BCB" w:rsidRDefault="002F69C5" w:rsidP="003036BB">
      <w:pPr>
        <w:pStyle w:val="BodyText"/>
      </w:pPr>
    </w:p>
    <w:sectPr w:rsidR="002F69C5" w:rsidRPr="00EA3BCB" w:rsidSect="00060817">
      <w:headerReference w:type="default" r:id="rId37"/>
      <w:footerReference w:type="even" r:id="rId38"/>
      <w:footerReference w:type="default" r:id="rId39"/>
      <w:footerReference w:type="first" r:id="rId40"/>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 w:author="Southerland, Tone" w:date="2018-02-09T18:17:00Z" w:initials="ST">
    <w:p w14:paraId="3B458204" w14:textId="77777777" w:rsidR="005D27BF" w:rsidRDefault="005D27BF" w:rsidP="004A20BC">
      <w:pPr>
        <w:pStyle w:val="CommentText"/>
      </w:pPr>
      <w:r>
        <w:rPr>
          <w:rStyle w:val="CommentReference"/>
        </w:rPr>
        <w:annotationRef/>
      </w:r>
      <w:r>
        <w:t>Needs clarification – do you mean the HL7 process?</w:t>
      </w:r>
    </w:p>
  </w:comment>
  <w:comment w:id="38" w:author="Andrea K. Fourquet" w:date="2018-01-29T12:13:00Z" w:initials="AKF">
    <w:p w14:paraId="3F682041" w14:textId="31B2A16F" w:rsidR="005D27BF" w:rsidRDefault="005D27BF">
      <w:pPr>
        <w:pStyle w:val="CommentText"/>
      </w:pPr>
      <w:r>
        <w:rPr>
          <w:rStyle w:val="CommentReference"/>
        </w:rPr>
        <w:annotationRef/>
      </w:r>
      <w:r>
        <w:t xml:space="preserve">None anticipated </w:t>
      </w:r>
    </w:p>
  </w:comment>
  <w:comment w:id="63" w:author="Andrea K. Fourquet" w:date="2018-02-15T04:11:00Z" w:initials="AKF">
    <w:p w14:paraId="4B3BB29E" w14:textId="5481578D" w:rsidR="005D27BF" w:rsidRDefault="005D27BF">
      <w:pPr>
        <w:pStyle w:val="CommentText"/>
      </w:pPr>
      <w:r>
        <w:rPr>
          <w:rStyle w:val="CommentReference"/>
        </w:rPr>
        <w:annotationRef/>
      </w:r>
      <w:proofErr w:type="gramStart"/>
      <w:r>
        <w:t>Read through</w:t>
      </w:r>
      <w:proofErr w:type="gramEnd"/>
      <w:r>
        <w:t xml:space="preserve"> and try to use paramedicine as a term in this profile</w:t>
      </w:r>
    </w:p>
  </w:comment>
  <w:comment w:id="75" w:author="Andrea K. Fourquet" w:date="2018-01-29T12:14:00Z" w:initials="AKF">
    <w:p w14:paraId="1454BA3A" w14:textId="77DB47FC" w:rsidR="005D27BF" w:rsidRDefault="005D27BF">
      <w:pPr>
        <w:pStyle w:val="CommentText"/>
      </w:pPr>
      <w:r>
        <w:rPr>
          <w:rStyle w:val="CommentReference"/>
        </w:rPr>
        <w:annotationRef/>
      </w:r>
      <w:r>
        <w:t xml:space="preserve">insert when it is received </w:t>
      </w:r>
    </w:p>
  </w:comment>
  <w:comment w:id="82" w:author="Andrea K. Fourquet [2]" w:date="2018-02-28T10:26:00Z" w:initials="AKF">
    <w:p w14:paraId="15695667" w14:textId="23E1AAB4" w:rsidR="009A5DEE" w:rsidRDefault="009A5DEE">
      <w:pPr>
        <w:pStyle w:val="CommentText"/>
      </w:pPr>
      <w:r>
        <w:rPr>
          <w:rStyle w:val="CommentReference"/>
        </w:rPr>
        <w:annotationRef/>
      </w:r>
      <w:r>
        <w:t xml:space="preserve">Add in appendix reference and make sure the appendix contains only the appropriate data elements </w:t>
      </w:r>
    </w:p>
  </w:comment>
  <w:comment w:id="85" w:author="Andrea K. Fourquet [2]" w:date="2018-02-28T10:26:00Z" w:initials="AKF">
    <w:p w14:paraId="0B89B16F" w14:textId="77777777" w:rsidR="009A5DEE" w:rsidRDefault="009A5DEE" w:rsidP="009A5DEE">
      <w:pPr>
        <w:pStyle w:val="CommentText"/>
      </w:pPr>
      <w:r>
        <w:rPr>
          <w:rStyle w:val="CommentReference"/>
        </w:rPr>
        <w:annotationRef/>
      </w:r>
      <w:r>
        <w:t xml:space="preserve">Add in appendix reference and make sure the appendix contains only the appropriate data elements </w:t>
      </w:r>
    </w:p>
  </w:comment>
  <w:comment w:id="99" w:author="Andrea K. Fourquet [2]" w:date="2018-02-28T10:30:00Z" w:initials="AKF">
    <w:p w14:paraId="12BA06C8" w14:textId="53F17D4B" w:rsidR="00110774" w:rsidRDefault="00110774">
      <w:pPr>
        <w:pStyle w:val="CommentText"/>
      </w:pPr>
      <w:r>
        <w:rPr>
          <w:rStyle w:val="CommentReference"/>
        </w:rPr>
        <w:annotationRef/>
      </w:r>
      <w:r>
        <w:t xml:space="preserve">Insert this information </w:t>
      </w:r>
    </w:p>
  </w:comment>
  <w:comment w:id="100" w:author="Andrea K. Fourquet [2]" w:date="2018-02-28T10:30:00Z" w:initials="AKF">
    <w:p w14:paraId="25B1150B" w14:textId="44FFA379" w:rsidR="004B3747" w:rsidRDefault="004B3747">
      <w:pPr>
        <w:pStyle w:val="CommentText"/>
      </w:pPr>
      <w:r>
        <w:rPr>
          <w:rStyle w:val="CommentReference"/>
        </w:rPr>
        <w:annotationRef/>
      </w:r>
      <w:r>
        <w:t xml:space="preserve">Insert this information </w:t>
      </w:r>
    </w:p>
  </w:comment>
  <w:comment w:id="108" w:author="Southerland, Tone" w:date="2018-02-09T18:49:00Z" w:initials="ST">
    <w:p w14:paraId="0EFA3378" w14:textId="77777777" w:rsidR="005D27BF" w:rsidRDefault="005D27BF" w:rsidP="0028186F">
      <w:pPr>
        <w:pStyle w:val="CommentText"/>
      </w:pPr>
      <w:r>
        <w:rPr>
          <w:rStyle w:val="CommentReference"/>
        </w:rPr>
        <w:annotationRef/>
      </w:r>
      <w:r>
        <w:t>Sentence needs rewording, but first need to understand intent of what it is communicating.</w:t>
      </w:r>
    </w:p>
  </w:comment>
  <w:comment w:id="111" w:author="Southerland, Tone" w:date="2018-02-09T18:56:00Z" w:initials="ST">
    <w:p w14:paraId="1EBB77FB" w14:textId="77777777" w:rsidR="005D27BF" w:rsidRDefault="005D27BF" w:rsidP="0028186F">
      <w:pPr>
        <w:pStyle w:val="CommentText"/>
      </w:pPr>
      <w:r>
        <w:rPr>
          <w:rStyle w:val="CommentReference"/>
        </w:rPr>
        <w:annotationRef/>
      </w:r>
      <w:r>
        <w:t xml:space="preserve">We’ve said </w:t>
      </w:r>
      <w:proofErr w:type="gramStart"/>
      <w:r>
        <w:t>all of</w:t>
      </w:r>
      <w:proofErr w:type="gramEnd"/>
      <w:r>
        <w:t xml:space="preserve"> this earlier in the profile… concepts should describe what approaches are used to solve the interoperability problem. Have a sentence or two about the information being communicated verbally, and then write to how the functionality provided by the actors and transactions will address that issue. </w:t>
      </w:r>
    </w:p>
  </w:comment>
  <w:comment w:id="127" w:author="Andrea K. Fourquet [2]" w:date="2018-02-28T10:32:00Z" w:initials="AKF">
    <w:p w14:paraId="1DD25EE6" w14:textId="1D9F3041" w:rsidR="00C64AE3" w:rsidRDefault="00C64AE3">
      <w:pPr>
        <w:pStyle w:val="CommentText"/>
      </w:pPr>
      <w:r>
        <w:rPr>
          <w:rStyle w:val="CommentReference"/>
        </w:rPr>
        <w:annotationRef/>
      </w:r>
      <w:r>
        <w:t xml:space="preserve">Verify the correct data elements are here </w:t>
      </w:r>
    </w:p>
  </w:comment>
  <w:comment w:id="133" w:author="Andrea K. Fourquet [2]" w:date="2018-02-28T10:35:00Z" w:initials="AKF">
    <w:p w14:paraId="377D6C69" w14:textId="2DA2DA11" w:rsidR="00CD35E1" w:rsidRDefault="00CD35E1">
      <w:pPr>
        <w:pStyle w:val="CommentText"/>
      </w:pPr>
      <w:r>
        <w:rPr>
          <w:rStyle w:val="CommentReference"/>
        </w:rPr>
        <w:annotationRef/>
      </w:r>
      <w:r>
        <w:t xml:space="preserve">Insert when recived </w:t>
      </w:r>
    </w:p>
  </w:comment>
  <w:comment w:id="140" w:author="Andrea K. Fourquet" w:date="2018-02-14T09:27:00Z" w:initials="AKF">
    <w:p w14:paraId="63548848" w14:textId="43A75350" w:rsidR="005D27BF" w:rsidRDefault="005D27BF">
      <w:pPr>
        <w:pStyle w:val="CommentText"/>
      </w:pPr>
      <w:r>
        <w:rPr>
          <w:rStyle w:val="CommentReference"/>
        </w:rPr>
        <w:annotationRef/>
      </w:r>
      <w:hyperlink r:id="rId1" w:history="1">
        <w:r w:rsidRPr="00E678A2">
          <w:rPr>
            <w:rStyle w:val="Hyperlink"/>
          </w:rPr>
          <w:t>https://www.facs.org/~/media/files/quality%20programs/trauma/ntdb/ntds/data%20dictionaries/ntds%20data%20dictionary%202018.ashx</w:t>
        </w:r>
      </w:hyperlink>
      <w:r>
        <w:t xml:space="preserve"> (Trauma registry information)</w:t>
      </w:r>
    </w:p>
  </w:comment>
  <w:comment w:id="149" w:author="Andrea K. Fourquet [2]" w:date="2018-02-28T11:02:00Z" w:initials="AKF">
    <w:p w14:paraId="3FD2CE99" w14:textId="79E57720" w:rsidR="006D081D" w:rsidRDefault="006D081D">
      <w:pPr>
        <w:pStyle w:val="CommentText"/>
      </w:pPr>
      <w:r>
        <w:rPr>
          <w:rStyle w:val="CommentReference"/>
        </w:rPr>
        <w:annotationRef/>
      </w:r>
      <w:r>
        <w:t xml:space="preserve">unsure about this section </w:t>
      </w:r>
    </w:p>
  </w:comment>
  <w:comment w:id="152" w:author="Andrea K. Fourquet [2]" w:date="2018-02-28T11:05:00Z" w:initials="AKF">
    <w:p w14:paraId="2AF097FB" w14:textId="50B91390" w:rsidR="006D081D" w:rsidRDefault="006D081D">
      <w:pPr>
        <w:pStyle w:val="CommentText"/>
      </w:pPr>
      <w:r>
        <w:rPr>
          <w:rStyle w:val="CommentReference"/>
        </w:rPr>
        <w:annotationRef/>
      </w:r>
      <w:r>
        <w:t xml:space="preserve">verify that this is correct </w:t>
      </w:r>
    </w:p>
  </w:comment>
  <w:comment w:id="154" w:author="Andrea K. Fourquet [2]" w:date="2018-02-28T11:07:00Z" w:initials="AKF">
    <w:p w14:paraId="02C957DE" w14:textId="193AF081" w:rsidR="00416592" w:rsidRDefault="00416592">
      <w:pPr>
        <w:pStyle w:val="CommentText"/>
      </w:pPr>
      <w:r>
        <w:rPr>
          <w:rStyle w:val="CommentReference"/>
        </w:rPr>
        <w:annotationRef/>
      </w:r>
      <w:r w:rsidR="00EB1FEC">
        <w:t>unsure</w:t>
      </w:r>
      <w:r>
        <w:t xml:space="preserve"> about this section </w:t>
      </w:r>
    </w:p>
  </w:comment>
  <w:comment w:id="156" w:author="Andrea K. Fourquet [2]" w:date="2018-02-28T11:08:00Z" w:initials="AKF">
    <w:p w14:paraId="57F418A9" w14:textId="200D0783" w:rsidR="00F8357A" w:rsidRDefault="00F8357A">
      <w:pPr>
        <w:pStyle w:val="CommentText"/>
      </w:pPr>
      <w:r>
        <w:rPr>
          <w:rStyle w:val="CommentReference"/>
        </w:rPr>
        <w:annotationRef/>
      </w:r>
      <w:r>
        <w:t xml:space="preserve">See if this is correct, taken from RIPT, however there may be more considerations that I do not know about. </w:t>
      </w:r>
    </w:p>
  </w:comment>
  <w:comment w:id="158" w:author="Andrea K. Fourquet [2]" w:date="2018-02-28T11:12:00Z" w:initials="AKF">
    <w:p w14:paraId="148D9C70" w14:textId="3E257C64" w:rsidR="0026499B" w:rsidRDefault="0026499B">
      <w:pPr>
        <w:pStyle w:val="CommentText"/>
      </w:pPr>
      <w:r>
        <w:rPr>
          <w:rStyle w:val="CommentReference"/>
        </w:rPr>
        <w:annotationRef/>
      </w:r>
      <w:r>
        <w:t>See if this is correct, taken from RIPT, however there may be more considerations that I do not know about.</w:t>
      </w:r>
    </w:p>
  </w:comment>
  <w:comment w:id="160" w:author="Andrea K. Fourquet [2]" w:date="2018-02-28T11:13:00Z" w:initials="AKF">
    <w:p w14:paraId="182CD51A" w14:textId="3C0127BF" w:rsidR="002C645C" w:rsidRDefault="002C645C">
      <w:pPr>
        <w:pStyle w:val="CommentText"/>
      </w:pPr>
      <w:r>
        <w:rPr>
          <w:rStyle w:val="CommentReference"/>
        </w:rPr>
        <w:annotationRef/>
      </w:r>
      <w:r>
        <w:t xml:space="preserve">Verify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458204" w15:done="0"/>
  <w15:commentEx w15:paraId="3F682041" w15:done="0"/>
  <w15:commentEx w15:paraId="4B3BB29E" w15:done="0"/>
  <w15:commentEx w15:paraId="1454BA3A" w15:done="0"/>
  <w15:commentEx w15:paraId="15695667" w15:done="0"/>
  <w15:commentEx w15:paraId="0B89B16F" w15:done="0"/>
  <w15:commentEx w15:paraId="12BA06C8" w15:done="0"/>
  <w15:commentEx w15:paraId="25B1150B" w15:done="0"/>
  <w15:commentEx w15:paraId="0EFA3378" w15:done="0"/>
  <w15:commentEx w15:paraId="1EBB77FB" w15:done="0"/>
  <w15:commentEx w15:paraId="1DD25EE6" w15:done="0"/>
  <w15:commentEx w15:paraId="377D6C69" w15:done="0"/>
  <w15:commentEx w15:paraId="63548848" w15:done="0"/>
  <w15:commentEx w15:paraId="3FD2CE99" w15:done="0"/>
  <w15:commentEx w15:paraId="2AF097FB" w15:done="0"/>
  <w15:commentEx w15:paraId="02C957DE" w15:done="0"/>
  <w15:commentEx w15:paraId="57F418A9" w15:done="0"/>
  <w15:commentEx w15:paraId="148D9C70" w15:done="0"/>
  <w15:commentEx w15:paraId="182CD5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458204" w16cid:durableId="1E299910"/>
  <w16cid:commentId w16cid:paraId="3F682041" w16cid:durableId="1E198E60"/>
  <w16cid:commentId w16cid:paraId="4B3BB29E" w16cid:durableId="1E2F86FB"/>
  <w16cid:commentId w16cid:paraId="1454BA3A" w16cid:durableId="1E198E8C"/>
  <w16cid:commentId w16cid:paraId="15695667" w16cid:durableId="1E41026D"/>
  <w16cid:commentId w16cid:paraId="0B89B16F" w16cid:durableId="1E4102A6"/>
  <w16cid:commentId w16cid:paraId="12BA06C8" w16cid:durableId="1E410341"/>
  <w16cid:commentId w16cid:paraId="25B1150B" w16cid:durableId="1E41034E"/>
  <w16cid:commentId w16cid:paraId="0EFA3378" w16cid:durableId="1E299922"/>
  <w16cid:commentId w16cid:paraId="1EBB77FB" w16cid:durableId="1E299923"/>
  <w16cid:commentId w16cid:paraId="1DD25EE6" w16cid:durableId="1E4103AD"/>
  <w16cid:commentId w16cid:paraId="377D6C69" w16cid:durableId="1E41048B"/>
  <w16cid:commentId w16cid:paraId="63548848" w16cid:durableId="1E2E7F8A"/>
  <w16cid:commentId w16cid:paraId="3FD2CE99" w16cid:durableId="1E410ADC"/>
  <w16cid:commentId w16cid:paraId="2AF097FB" w16cid:durableId="1E410B6A"/>
  <w16cid:commentId w16cid:paraId="02C957DE" w16cid:durableId="1E410BDF"/>
  <w16cid:commentId w16cid:paraId="57F418A9" w16cid:durableId="1E410C14"/>
  <w16cid:commentId w16cid:paraId="148D9C70" w16cid:durableId="1E410D01"/>
  <w16cid:commentId w16cid:paraId="182CD51A" w16cid:durableId="1E410D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7F277" w14:textId="77777777" w:rsidR="000B08FB" w:rsidRDefault="000B08FB">
      <w:r>
        <w:separator/>
      </w:r>
    </w:p>
  </w:endnote>
  <w:endnote w:type="continuationSeparator" w:id="0">
    <w:p w14:paraId="2D9C4AEE" w14:textId="77777777" w:rsidR="000B08FB" w:rsidRDefault="000B08FB">
      <w:r>
        <w:continuationSeparator/>
      </w:r>
    </w:p>
  </w:endnote>
  <w:endnote w:type="continuationNotice" w:id="1">
    <w:p w14:paraId="15F65D2D" w14:textId="77777777" w:rsidR="000B08FB" w:rsidRDefault="000B08FB">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Yu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5D27BF" w:rsidRDefault="005D27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5D27BF" w:rsidRDefault="005D27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5D27BF" w:rsidRDefault="005D27BF">
    <w:pPr>
      <w:pStyle w:val="Footer"/>
      <w:ind w:right="360"/>
    </w:pPr>
    <w:r>
      <w:t>___________________________________________________________________________</w:t>
    </w:r>
  </w:p>
  <w:p w14:paraId="0E257CB6" w14:textId="0711C496" w:rsidR="005D27BF" w:rsidRDefault="005D27BF" w:rsidP="00597DB2">
    <w:pPr>
      <w:pStyle w:val="Footer"/>
      <w:ind w:right="360"/>
      <w:rPr>
        <w:sz w:val="20"/>
      </w:rPr>
    </w:pPr>
    <w:bookmarkStart w:id="392"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26</w:t>
    </w:r>
    <w:r w:rsidRPr="00597DB2">
      <w:rPr>
        <w:rStyle w:val="PageNumber"/>
        <w:sz w:val="20"/>
      </w:rPr>
      <w:fldChar w:fldCharType="end"/>
    </w:r>
    <w:r>
      <w:rPr>
        <w:sz w:val="20"/>
      </w:rPr>
      <w:tab/>
      <w:t xml:space="preserve">                       Copyright © 20xx: IHE International, Inc.</w:t>
    </w:r>
    <w:bookmarkEnd w:id="392"/>
  </w:p>
  <w:p w14:paraId="4F2E1CAC" w14:textId="6B3D1533" w:rsidR="005D27BF" w:rsidRDefault="005D27BF"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7777777" w:rsidR="005D27BF" w:rsidRDefault="005D27BF">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B42CE7" w14:textId="77777777" w:rsidR="000B08FB" w:rsidRDefault="000B08FB">
      <w:r>
        <w:separator/>
      </w:r>
    </w:p>
  </w:footnote>
  <w:footnote w:type="continuationSeparator" w:id="0">
    <w:p w14:paraId="3C27AC21" w14:textId="77777777" w:rsidR="000B08FB" w:rsidRDefault="000B08FB">
      <w:r>
        <w:continuationSeparator/>
      </w:r>
    </w:p>
  </w:footnote>
  <w:footnote w:type="continuationNotice" w:id="1">
    <w:p w14:paraId="6A582AAE" w14:textId="77777777" w:rsidR="000B08FB" w:rsidRDefault="000B08FB">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6C03DCDE" w:rsidR="005D27BF" w:rsidRDefault="005D27BF">
    <w:pPr>
      <w:pStyle w:val="Header"/>
    </w:pPr>
    <w:r>
      <w:t>IHE &lt;Domain Name&gt; Technical Framework Supplement – &lt;Profile Name (Profile Acronym)&gt;</w:t>
    </w:r>
  </w:p>
  <w:p w14:paraId="5E0ED4C7" w14:textId="77777777" w:rsidR="005D27BF" w:rsidRDefault="005D27BF">
    <w:pPr>
      <w:pStyle w:val="Header"/>
    </w:pPr>
    <w:r>
      <w:t>______________________________________________________________________________</w:t>
    </w:r>
  </w:p>
  <w:p w14:paraId="7A05B91F" w14:textId="77777777" w:rsidR="005D27BF" w:rsidRDefault="005D27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0F414D"/>
    <w:multiLevelType w:val="hybridMultilevel"/>
    <w:tmpl w:val="3580F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5025D3"/>
    <w:multiLevelType w:val="hybridMultilevel"/>
    <w:tmpl w:val="D91A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AB2B59"/>
    <w:multiLevelType w:val="hybridMultilevel"/>
    <w:tmpl w:val="C3E6F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5A46A3"/>
    <w:multiLevelType w:val="hybridMultilevel"/>
    <w:tmpl w:val="218435CE"/>
    <w:lvl w:ilvl="0" w:tplc="59DCA204">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552D60"/>
    <w:multiLevelType w:val="hybridMultilevel"/>
    <w:tmpl w:val="48C2A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BC3A55"/>
    <w:multiLevelType w:val="multilevel"/>
    <w:tmpl w:val="7B943E18"/>
    <w:numStyleLink w:val="Constraints"/>
  </w:abstractNum>
  <w:abstractNum w:abstractNumId="17" w15:restartNumberingAfterBreak="0">
    <w:nsid w:val="47D45FE9"/>
    <w:multiLevelType w:val="hybridMultilevel"/>
    <w:tmpl w:val="52B6A0D4"/>
    <w:lvl w:ilvl="0" w:tplc="299A744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025E5F"/>
    <w:multiLevelType w:val="multilevel"/>
    <w:tmpl w:val="7B943E18"/>
    <w:numStyleLink w:val="Constraints"/>
  </w:abstractNum>
  <w:abstractNum w:abstractNumId="19"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0"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3"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62675C8B"/>
    <w:multiLevelType w:val="hybridMultilevel"/>
    <w:tmpl w:val="10A28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466A93"/>
    <w:multiLevelType w:val="multilevel"/>
    <w:tmpl w:val="BCAEE9F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6"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26"/>
  </w:num>
  <w:num w:numId="12">
    <w:abstractNumId w:val="18"/>
  </w:num>
  <w:num w:numId="13">
    <w:abstractNumId w:val="16"/>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19"/>
  </w:num>
  <w:num w:numId="15">
    <w:abstractNumId w:val="22"/>
  </w:num>
  <w:num w:numId="16">
    <w:abstractNumId w:val="23"/>
  </w:num>
  <w:num w:numId="17">
    <w:abstractNumId w:val="20"/>
  </w:num>
  <w:num w:numId="18">
    <w:abstractNumId w:val="13"/>
  </w:num>
  <w:num w:numId="19">
    <w:abstractNumId w:val="21"/>
  </w:num>
  <w:num w:numId="20">
    <w:abstractNumId w:val="12"/>
  </w:num>
  <w:num w:numId="21">
    <w:abstractNumId w:val="15"/>
  </w:num>
  <w:num w:numId="22">
    <w:abstractNumId w:val="24"/>
  </w:num>
  <w:num w:numId="23">
    <w:abstractNumId w:val="25"/>
  </w:num>
  <w:num w:numId="24">
    <w:abstractNumId w:val="10"/>
  </w:num>
  <w:num w:numId="25">
    <w:abstractNumId w:val="14"/>
  </w:num>
  <w:num w:numId="26">
    <w:abstractNumId w:val="17"/>
  </w:num>
  <w:num w:numId="27">
    <w:abstractNumId w:val="11"/>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outherland, Tone">
    <w15:presenceInfo w15:providerId="None" w15:userId="Southerland, Tone"/>
  </w15:person>
  <w15:person w15:author="Andrea K. Fourquet">
    <w15:presenceInfo w15:providerId="Windows Live" w15:userId="76ac2d6caa11b56e"/>
  </w15:person>
  <w15:person w15:author="Andrea K. Fourquet [2]">
    <w15:presenceInfo w15:providerId="None" w15:userId="Andrea K. Fourqu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proofState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565A"/>
    <w:rsid w:val="000120FC"/>
    <w:rsid w:val="000121FB"/>
    <w:rsid w:val="000125FF"/>
    <w:rsid w:val="00016892"/>
    <w:rsid w:val="00017E09"/>
    <w:rsid w:val="00024BCD"/>
    <w:rsid w:val="00031D5A"/>
    <w:rsid w:val="00036177"/>
    <w:rsid w:val="00036347"/>
    <w:rsid w:val="00040B61"/>
    <w:rsid w:val="0004144C"/>
    <w:rsid w:val="0004567A"/>
    <w:rsid w:val="00046E88"/>
    <w:rsid w:val="000470A5"/>
    <w:rsid w:val="000514E1"/>
    <w:rsid w:val="000549C6"/>
    <w:rsid w:val="0005577A"/>
    <w:rsid w:val="00055FC1"/>
    <w:rsid w:val="00060817"/>
    <w:rsid w:val="00060D78"/>
    <w:rsid w:val="000622EE"/>
    <w:rsid w:val="00064FF2"/>
    <w:rsid w:val="00070847"/>
    <w:rsid w:val="000717A7"/>
    <w:rsid w:val="00077324"/>
    <w:rsid w:val="00077EA0"/>
    <w:rsid w:val="000807AC"/>
    <w:rsid w:val="00082F2B"/>
    <w:rsid w:val="00083B47"/>
    <w:rsid w:val="00083E64"/>
    <w:rsid w:val="00086C7D"/>
    <w:rsid w:val="00087187"/>
    <w:rsid w:val="00094061"/>
    <w:rsid w:val="000970A6"/>
    <w:rsid w:val="000A726D"/>
    <w:rsid w:val="000B08FB"/>
    <w:rsid w:val="000B0A5E"/>
    <w:rsid w:val="000B0D80"/>
    <w:rsid w:val="000B30FF"/>
    <w:rsid w:val="000B3BD4"/>
    <w:rsid w:val="000B3F51"/>
    <w:rsid w:val="000B40A6"/>
    <w:rsid w:val="000B699D"/>
    <w:rsid w:val="000C2E06"/>
    <w:rsid w:val="000C3556"/>
    <w:rsid w:val="000C3BC7"/>
    <w:rsid w:val="000C5467"/>
    <w:rsid w:val="000C7A1F"/>
    <w:rsid w:val="000D2487"/>
    <w:rsid w:val="000D2A6E"/>
    <w:rsid w:val="000D6321"/>
    <w:rsid w:val="000D6F01"/>
    <w:rsid w:val="000D711C"/>
    <w:rsid w:val="000D7BFC"/>
    <w:rsid w:val="000E3164"/>
    <w:rsid w:val="000E5F2F"/>
    <w:rsid w:val="000E70CC"/>
    <w:rsid w:val="000F13F5"/>
    <w:rsid w:val="000F613A"/>
    <w:rsid w:val="000F6D26"/>
    <w:rsid w:val="00100E2D"/>
    <w:rsid w:val="00104BE6"/>
    <w:rsid w:val="001055CB"/>
    <w:rsid w:val="0011062E"/>
    <w:rsid w:val="00110774"/>
    <w:rsid w:val="001115F5"/>
    <w:rsid w:val="00111CBC"/>
    <w:rsid w:val="001120E9"/>
    <w:rsid w:val="001134EB"/>
    <w:rsid w:val="00114040"/>
    <w:rsid w:val="00114068"/>
    <w:rsid w:val="001143F5"/>
    <w:rsid w:val="00115142"/>
    <w:rsid w:val="00115A0F"/>
    <w:rsid w:val="001166F9"/>
    <w:rsid w:val="001175C1"/>
    <w:rsid w:val="00117650"/>
    <w:rsid w:val="00117BB4"/>
    <w:rsid w:val="00117DD7"/>
    <w:rsid w:val="0012009A"/>
    <w:rsid w:val="00121855"/>
    <w:rsid w:val="0012314D"/>
    <w:rsid w:val="001232C1"/>
    <w:rsid w:val="00123FD5"/>
    <w:rsid w:val="001253AA"/>
    <w:rsid w:val="00125F42"/>
    <w:rsid w:val="001263B9"/>
    <w:rsid w:val="00126A38"/>
    <w:rsid w:val="0012709C"/>
    <w:rsid w:val="001271C8"/>
    <w:rsid w:val="0013003F"/>
    <w:rsid w:val="00133BE6"/>
    <w:rsid w:val="00137EF1"/>
    <w:rsid w:val="001402AC"/>
    <w:rsid w:val="0014275F"/>
    <w:rsid w:val="001439BB"/>
    <w:rsid w:val="00144F18"/>
    <w:rsid w:val="001453CC"/>
    <w:rsid w:val="00147A61"/>
    <w:rsid w:val="00147F29"/>
    <w:rsid w:val="00150B3C"/>
    <w:rsid w:val="00151E50"/>
    <w:rsid w:val="0015489F"/>
    <w:rsid w:val="00154B7B"/>
    <w:rsid w:val="001558DD"/>
    <w:rsid w:val="00156315"/>
    <w:rsid w:val="00156676"/>
    <w:rsid w:val="00156A28"/>
    <w:rsid w:val="001579E7"/>
    <w:rsid w:val="00160539"/>
    <w:rsid w:val="001606A7"/>
    <w:rsid w:val="001622E4"/>
    <w:rsid w:val="00164105"/>
    <w:rsid w:val="001642F7"/>
    <w:rsid w:val="001661F4"/>
    <w:rsid w:val="0016666C"/>
    <w:rsid w:val="00167B95"/>
    <w:rsid w:val="00167DB7"/>
    <w:rsid w:val="00170ED0"/>
    <w:rsid w:val="00171B02"/>
    <w:rsid w:val="00172E5F"/>
    <w:rsid w:val="0017698E"/>
    <w:rsid w:val="0018043C"/>
    <w:rsid w:val="0018378C"/>
    <w:rsid w:val="00184E40"/>
    <w:rsid w:val="00186DAB"/>
    <w:rsid w:val="00187E92"/>
    <w:rsid w:val="00193030"/>
    <w:rsid w:val="001934D2"/>
    <w:rsid w:val="001946F4"/>
    <w:rsid w:val="00195213"/>
    <w:rsid w:val="001A7247"/>
    <w:rsid w:val="001A7C4C"/>
    <w:rsid w:val="001B2B50"/>
    <w:rsid w:val="001B463C"/>
    <w:rsid w:val="001B5813"/>
    <w:rsid w:val="001B60DD"/>
    <w:rsid w:val="001B6BB0"/>
    <w:rsid w:val="001C1BC2"/>
    <w:rsid w:val="001C26CB"/>
    <w:rsid w:val="001D0E6D"/>
    <w:rsid w:val="001D1459"/>
    <w:rsid w:val="001D1619"/>
    <w:rsid w:val="001D640F"/>
    <w:rsid w:val="001D6BB3"/>
    <w:rsid w:val="001E1A72"/>
    <w:rsid w:val="001E206E"/>
    <w:rsid w:val="001E615F"/>
    <w:rsid w:val="001E62C3"/>
    <w:rsid w:val="001E6533"/>
    <w:rsid w:val="001F0E7F"/>
    <w:rsid w:val="001F2CF8"/>
    <w:rsid w:val="001F6755"/>
    <w:rsid w:val="001F68C9"/>
    <w:rsid w:val="001F787E"/>
    <w:rsid w:val="001F7A35"/>
    <w:rsid w:val="00202AC6"/>
    <w:rsid w:val="002040DD"/>
    <w:rsid w:val="0020453A"/>
    <w:rsid w:val="00207571"/>
    <w:rsid w:val="00207816"/>
    <w:rsid w:val="00207868"/>
    <w:rsid w:val="00214EC2"/>
    <w:rsid w:val="002173E6"/>
    <w:rsid w:val="00221AC2"/>
    <w:rsid w:val="0022261E"/>
    <w:rsid w:val="00222CF4"/>
    <w:rsid w:val="0022352C"/>
    <w:rsid w:val="00225423"/>
    <w:rsid w:val="00225AE5"/>
    <w:rsid w:val="002322FF"/>
    <w:rsid w:val="00234BE4"/>
    <w:rsid w:val="0023732B"/>
    <w:rsid w:val="0024039C"/>
    <w:rsid w:val="0024101B"/>
    <w:rsid w:val="00250A37"/>
    <w:rsid w:val="00255462"/>
    <w:rsid w:val="00255821"/>
    <w:rsid w:val="00256665"/>
    <w:rsid w:val="0026125E"/>
    <w:rsid w:val="00261AF0"/>
    <w:rsid w:val="0026499B"/>
    <w:rsid w:val="00265988"/>
    <w:rsid w:val="002670D2"/>
    <w:rsid w:val="00270EBB"/>
    <w:rsid w:val="002711CC"/>
    <w:rsid w:val="00272054"/>
    <w:rsid w:val="00272440"/>
    <w:rsid w:val="002756A6"/>
    <w:rsid w:val="00277298"/>
    <w:rsid w:val="002801FE"/>
    <w:rsid w:val="0028186F"/>
    <w:rsid w:val="00284F64"/>
    <w:rsid w:val="00286433"/>
    <w:rsid w:val="002869E8"/>
    <w:rsid w:val="00291725"/>
    <w:rsid w:val="00292A8F"/>
    <w:rsid w:val="00293CF1"/>
    <w:rsid w:val="002A4C2E"/>
    <w:rsid w:val="002B1203"/>
    <w:rsid w:val="002B4844"/>
    <w:rsid w:val="002C1B6E"/>
    <w:rsid w:val="002C27E4"/>
    <w:rsid w:val="002C5D62"/>
    <w:rsid w:val="002C645C"/>
    <w:rsid w:val="002D5B69"/>
    <w:rsid w:val="002E6F49"/>
    <w:rsid w:val="002F051F"/>
    <w:rsid w:val="002F076A"/>
    <w:rsid w:val="002F3F7A"/>
    <w:rsid w:val="002F524B"/>
    <w:rsid w:val="002F680D"/>
    <w:rsid w:val="002F69C5"/>
    <w:rsid w:val="00300B8F"/>
    <w:rsid w:val="003036BB"/>
    <w:rsid w:val="00303E20"/>
    <w:rsid w:val="003049DF"/>
    <w:rsid w:val="00315CD2"/>
    <w:rsid w:val="00316247"/>
    <w:rsid w:val="0031674F"/>
    <w:rsid w:val="003167A9"/>
    <w:rsid w:val="0032060B"/>
    <w:rsid w:val="00321387"/>
    <w:rsid w:val="00323461"/>
    <w:rsid w:val="00324B64"/>
    <w:rsid w:val="00325079"/>
    <w:rsid w:val="0032600B"/>
    <w:rsid w:val="00330038"/>
    <w:rsid w:val="00331719"/>
    <w:rsid w:val="003330A1"/>
    <w:rsid w:val="00335554"/>
    <w:rsid w:val="003375BB"/>
    <w:rsid w:val="00340176"/>
    <w:rsid w:val="00341243"/>
    <w:rsid w:val="00342A78"/>
    <w:rsid w:val="003432DC"/>
    <w:rsid w:val="00346314"/>
    <w:rsid w:val="00346BB8"/>
    <w:rsid w:val="003502EF"/>
    <w:rsid w:val="00352784"/>
    <w:rsid w:val="003577C8"/>
    <w:rsid w:val="003579DA"/>
    <w:rsid w:val="003601D3"/>
    <w:rsid w:val="003602DC"/>
    <w:rsid w:val="00361F12"/>
    <w:rsid w:val="00363069"/>
    <w:rsid w:val="0036464E"/>
    <w:rsid w:val="00364E56"/>
    <w:rsid w:val="003651D9"/>
    <w:rsid w:val="00365DD0"/>
    <w:rsid w:val="00370B52"/>
    <w:rsid w:val="00370CC8"/>
    <w:rsid w:val="00371E0D"/>
    <w:rsid w:val="00374B3E"/>
    <w:rsid w:val="00375DC8"/>
    <w:rsid w:val="0038429E"/>
    <w:rsid w:val="0038470A"/>
    <w:rsid w:val="00384A81"/>
    <w:rsid w:val="00386062"/>
    <w:rsid w:val="003921A0"/>
    <w:rsid w:val="0039433E"/>
    <w:rsid w:val="00397D69"/>
    <w:rsid w:val="003A04CF"/>
    <w:rsid w:val="003A09FE"/>
    <w:rsid w:val="003A4080"/>
    <w:rsid w:val="003A545A"/>
    <w:rsid w:val="003B2A2B"/>
    <w:rsid w:val="003B3F02"/>
    <w:rsid w:val="003B40CC"/>
    <w:rsid w:val="003B70A2"/>
    <w:rsid w:val="003B7860"/>
    <w:rsid w:val="003C1CAD"/>
    <w:rsid w:val="003C27D3"/>
    <w:rsid w:val="003C3FFB"/>
    <w:rsid w:val="003C76FE"/>
    <w:rsid w:val="003D1654"/>
    <w:rsid w:val="003D19E0"/>
    <w:rsid w:val="003D24EE"/>
    <w:rsid w:val="003D5A68"/>
    <w:rsid w:val="003E0A55"/>
    <w:rsid w:val="003E5C68"/>
    <w:rsid w:val="003E7C35"/>
    <w:rsid w:val="003F0805"/>
    <w:rsid w:val="003F0ED3"/>
    <w:rsid w:val="003F252B"/>
    <w:rsid w:val="003F3E4A"/>
    <w:rsid w:val="003F7141"/>
    <w:rsid w:val="004042DD"/>
    <w:rsid w:val="004046B6"/>
    <w:rsid w:val="004070FB"/>
    <w:rsid w:val="00410D6B"/>
    <w:rsid w:val="00411EE6"/>
    <w:rsid w:val="00412649"/>
    <w:rsid w:val="0041542D"/>
    <w:rsid w:val="00415432"/>
    <w:rsid w:val="00416592"/>
    <w:rsid w:val="00417A70"/>
    <w:rsid w:val="004225C9"/>
    <w:rsid w:val="00424E91"/>
    <w:rsid w:val="0043514A"/>
    <w:rsid w:val="00436599"/>
    <w:rsid w:val="004424C6"/>
    <w:rsid w:val="00442C32"/>
    <w:rsid w:val="0044310A"/>
    <w:rsid w:val="00444100"/>
    <w:rsid w:val="00444CFC"/>
    <w:rsid w:val="00445D2F"/>
    <w:rsid w:val="00447451"/>
    <w:rsid w:val="004541CC"/>
    <w:rsid w:val="00457270"/>
    <w:rsid w:val="00457DDC"/>
    <w:rsid w:val="004611C9"/>
    <w:rsid w:val="00461A12"/>
    <w:rsid w:val="00462C66"/>
    <w:rsid w:val="00464A05"/>
    <w:rsid w:val="004651FC"/>
    <w:rsid w:val="00466694"/>
    <w:rsid w:val="0046784B"/>
    <w:rsid w:val="00472402"/>
    <w:rsid w:val="00477C87"/>
    <w:rsid w:val="004809A3"/>
    <w:rsid w:val="004818E8"/>
    <w:rsid w:val="00482DC2"/>
    <w:rsid w:val="004845CE"/>
    <w:rsid w:val="00484E2A"/>
    <w:rsid w:val="00484FE5"/>
    <w:rsid w:val="00486252"/>
    <w:rsid w:val="00490C1F"/>
    <w:rsid w:val="0049222B"/>
    <w:rsid w:val="004A20BC"/>
    <w:rsid w:val="004A5C82"/>
    <w:rsid w:val="004A6CA4"/>
    <w:rsid w:val="004A7D5B"/>
    <w:rsid w:val="004A7E19"/>
    <w:rsid w:val="004B2C65"/>
    <w:rsid w:val="004B3747"/>
    <w:rsid w:val="004B387F"/>
    <w:rsid w:val="004B4EF3"/>
    <w:rsid w:val="004B576F"/>
    <w:rsid w:val="004B7094"/>
    <w:rsid w:val="004C10B4"/>
    <w:rsid w:val="004C53D3"/>
    <w:rsid w:val="004C6565"/>
    <w:rsid w:val="004C7604"/>
    <w:rsid w:val="004D68CC"/>
    <w:rsid w:val="004D69C3"/>
    <w:rsid w:val="004D6C45"/>
    <w:rsid w:val="004E3347"/>
    <w:rsid w:val="004F1382"/>
    <w:rsid w:val="004F1713"/>
    <w:rsid w:val="004F2392"/>
    <w:rsid w:val="004F5211"/>
    <w:rsid w:val="004F7C05"/>
    <w:rsid w:val="00501C4D"/>
    <w:rsid w:val="00503AE1"/>
    <w:rsid w:val="00504C89"/>
    <w:rsid w:val="0050674C"/>
    <w:rsid w:val="00506C22"/>
    <w:rsid w:val="0050747E"/>
    <w:rsid w:val="00510062"/>
    <w:rsid w:val="00513057"/>
    <w:rsid w:val="00516D6D"/>
    <w:rsid w:val="00522681"/>
    <w:rsid w:val="00522F40"/>
    <w:rsid w:val="00523C5F"/>
    <w:rsid w:val="00524468"/>
    <w:rsid w:val="0053166F"/>
    <w:rsid w:val="005339EE"/>
    <w:rsid w:val="005360E4"/>
    <w:rsid w:val="005410F9"/>
    <w:rsid w:val="005416D9"/>
    <w:rsid w:val="0054187E"/>
    <w:rsid w:val="00542401"/>
    <w:rsid w:val="00543FFB"/>
    <w:rsid w:val="0054524C"/>
    <w:rsid w:val="00547C57"/>
    <w:rsid w:val="00550D9D"/>
    <w:rsid w:val="00551EBC"/>
    <w:rsid w:val="00555E9F"/>
    <w:rsid w:val="00556E6C"/>
    <w:rsid w:val="00564289"/>
    <w:rsid w:val="005672A9"/>
    <w:rsid w:val="00570B52"/>
    <w:rsid w:val="00572031"/>
    <w:rsid w:val="00573102"/>
    <w:rsid w:val="00573EF6"/>
    <w:rsid w:val="00581165"/>
    <w:rsid w:val="00581829"/>
    <w:rsid w:val="005854F8"/>
    <w:rsid w:val="00585DA2"/>
    <w:rsid w:val="005869D7"/>
    <w:rsid w:val="00586AAF"/>
    <w:rsid w:val="0058752C"/>
    <w:rsid w:val="005876E3"/>
    <w:rsid w:val="00592807"/>
    <w:rsid w:val="005942AE"/>
    <w:rsid w:val="00594882"/>
    <w:rsid w:val="005974F8"/>
    <w:rsid w:val="00597DB2"/>
    <w:rsid w:val="005A175A"/>
    <w:rsid w:val="005A5FA9"/>
    <w:rsid w:val="005B5325"/>
    <w:rsid w:val="005B5727"/>
    <w:rsid w:val="005B5C92"/>
    <w:rsid w:val="005B5D47"/>
    <w:rsid w:val="005B65D4"/>
    <w:rsid w:val="005B66B8"/>
    <w:rsid w:val="005B72F3"/>
    <w:rsid w:val="005B7BFB"/>
    <w:rsid w:val="005C0340"/>
    <w:rsid w:val="005C07DB"/>
    <w:rsid w:val="005C2D79"/>
    <w:rsid w:val="005C4F83"/>
    <w:rsid w:val="005C50BF"/>
    <w:rsid w:val="005C5E28"/>
    <w:rsid w:val="005D1F91"/>
    <w:rsid w:val="005D2167"/>
    <w:rsid w:val="005D27BF"/>
    <w:rsid w:val="005D4DBE"/>
    <w:rsid w:val="005D6104"/>
    <w:rsid w:val="005D6176"/>
    <w:rsid w:val="005E59A8"/>
    <w:rsid w:val="005F2045"/>
    <w:rsid w:val="005F21E7"/>
    <w:rsid w:val="005F3FB5"/>
    <w:rsid w:val="005F4B35"/>
    <w:rsid w:val="005F4C3E"/>
    <w:rsid w:val="005F6D33"/>
    <w:rsid w:val="00600E5B"/>
    <w:rsid w:val="00600EC6"/>
    <w:rsid w:val="006014F8"/>
    <w:rsid w:val="00603ED5"/>
    <w:rsid w:val="00607529"/>
    <w:rsid w:val="006106AB"/>
    <w:rsid w:val="00610811"/>
    <w:rsid w:val="006116E2"/>
    <w:rsid w:val="00613604"/>
    <w:rsid w:val="00613C53"/>
    <w:rsid w:val="00617BB4"/>
    <w:rsid w:val="0062193E"/>
    <w:rsid w:val="00622D31"/>
    <w:rsid w:val="00623192"/>
    <w:rsid w:val="00623829"/>
    <w:rsid w:val="00625D23"/>
    <w:rsid w:val="006263EA"/>
    <w:rsid w:val="00630F33"/>
    <w:rsid w:val="006360B8"/>
    <w:rsid w:val="00636FD4"/>
    <w:rsid w:val="00644FC1"/>
    <w:rsid w:val="00650050"/>
    <w:rsid w:val="00650DE6"/>
    <w:rsid w:val="006512F0"/>
    <w:rsid w:val="006514EA"/>
    <w:rsid w:val="00653F84"/>
    <w:rsid w:val="00656A6B"/>
    <w:rsid w:val="00662157"/>
    <w:rsid w:val="00662893"/>
    <w:rsid w:val="00663624"/>
    <w:rsid w:val="00665A0A"/>
    <w:rsid w:val="00665D8F"/>
    <w:rsid w:val="0067260E"/>
    <w:rsid w:val="00672881"/>
    <w:rsid w:val="00672C39"/>
    <w:rsid w:val="00674EEB"/>
    <w:rsid w:val="00680648"/>
    <w:rsid w:val="00682040"/>
    <w:rsid w:val="006825E1"/>
    <w:rsid w:val="0068355D"/>
    <w:rsid w:val="006853EE"/>
    <w:rsid w:val="00692B37"/>
    <w:rsid w:val="006A2A74"/>
    <w:rsid w:val="006A3098"/>
    <w:rsid w:val="006A4160"/>
    <w:rsid w:val="006B6371"/>
    <w:rsid w:val="006B7354"/>
    <w:rsid w:val="006B7ABF"/>
    <w:rsid w:val="006C0C1C"/>
    <w:rsid w:val="006C242B"/>
    <w:rsid w:val="006C2A8A"/>
    <w:rsid w:val="006C2ACA"/>
    <w:rsid w:val="006C2C14"/>
    <w:rsid w:val="006C2D4D"/>
    <w:rsid w:val="006C371A"/>
    <w:rsid w:val="006C5FEF"/>
    <w:rsid w:val="006C7E2C"/>
    <w:rsid w:val="006D01D0"/>
    <w:rsid w:val="006D081D"/>
    <w:rsid w:val="006D4881"/>
    <w:rsid w:val="006D574C"/>
    <w:rsid w:val="006D74EE"/>
    <w:rsid w:val="006D768F"/>
    <w:rsid w:val="006E163F"/>
    <w:rsid w:val="006E2CC1"/>
    <w:rsid w:val="006E5767"/>
    <w:rsid w:val="006F4AE1"/>
    <w:rsid w:val="006F636C"/>
    <w:rsid w:val="00701B3A"/>
    <w:rsid w:val="00703DEF"/>
    <w:rsid w:val="0070648F"/>
    <w:rsid w:val="0070762D"/>
    <w:rsid w:val="007117B8"/>
    <w:rsid w:val="00712AE6"/>
    <w:rsid w:val="0071309E"/>
    <w:rsid w:val="007149C5"/>
    <w:rsid w:val="0071537F"/>
    <w:rsid w:val="0071609B"/>
    <w:rsid w:val="00716B7F"/>
    <w:rsid w:val="00721AB4"/>
    <w:rsid w:val="00721BCE"/>
    <w:rsid w:val="00723DAF"/>
    <w:rsid w:val="007249C7"/>
    <w:rsid w:val="007251A4"/>
    <w:rsid w:val="00726096"/>
    <w:rsid w:val="00726A7E"/>
    <w:rsid w:val="00730E16"/>
    <w:rsid w:val="00735642"/>
    <w:rsid w:val="00736B5B"/>
    <w:rsid w:val="00736EF6"/>
    <w:rsid w:val="007400C4"/>
    <w:rsid w:val="00746A3D"/>
    <w:rsid w:val="00747676"/>
    <w:rsid w:val="007479B6"/>
    <w:rsid w:val="00747E7C"/>
    <w:rsid w:val="00757111"/>
    <w:rsid w:val="00761469"/>
    <w:rsid w:val="00765624"/>
    <w:rsid w:val="00765F2C"/>
    <w:rsid w:val="007660D1"/>
    <w:rsid w:val="00767053"/>
    <w:rsid w:val="00770D84"/>
    <w:rsid w:val="00772917"/>
    <w:rsid w:val="00772E35"/>
    <w:rsid w:val="00774B6B"/>
    <w:rsid w:val="007760A4"/>
    <w:rsid w:val="007773C8"/>
    <w:rsid w:val="0078063E"/>
    <w:rsid w:val="007824BF"/>
    <w:rsid w:val="00787B2D"/>
    <w:rsid w:val="007921C2"/>
    <w:rsid w:val="007922ED"/>
    <w:rsid w:val="00793882"/>
    <w:rsid w:val="007962BA"/>
    <w:rsid w:val="007A0A1D"/>
    <w:rsid w:val="007A15D1"/>
    <w:rsid w:val="007A194D"/>
    <w:rsid w:val="007A385A"/>
    <w:rsid w:val="007A3E7E"/>
    <w:rsid w:val="007A51E3"/>
    <w:rsid w:val="007A5635"/>
    <w:rsid w:val="007A676E"/>
    <w:rsid w:val="007A7BF7"/>
    <w:rsid w:val="007B331F"/>
    <w:rsid w:val="007B44B7"/>
    <w:rsid w:val="007B64E0"/>
    <w:rsid w:val="007B790D"/>
    <w:rsid w:val="007C1AAC"/>
    <w:rsid w:val="007C3E9A"/>
    <w:rsid w:val="007C4BC8"/>
    <w:rsid w:val="007C4FF8"/>
    <w:rsid w:val="007C5673"/>
    <w:rsid w:val="007D1847"/>
    <w:rsid w:val="007D4683"/>
    <w:rsid w:val="007D65FD"/>
    <w:rsid w:val="007D724B"/>
    <w:rsid w:val="007E5B51"/>
    <w:rsid w:val="007F3197"/>
    <w:rsid w:val="007F35D6"/>
    <w:rsid w:val="007F4E97"/>
    <w:rsid w:val="007F5664"/>
    <w:rsid w:val="007F771A"/>
    <w:rsid w:val="007F7801"/>
    <w:rsid w:val="00802F29"/>
    <w:rsid w:val="00803E2D"/>
    <w:rsid w:val="008044D0"/>
    <w:rsid w:val="008047B8"/>
    <w:rsid w:val="00804E75"/>
    <w:rsid w:val="008067DF"/>
    <w:rsid w:val="00807B39"/>
    <w:rsid w:val="00807EE1"/>
    <w:rsid w:val="0081320A"/>
    <w:rsid w:val="00814F76"/>
    <w:rsid w:val="00815E51"/>
    <w:rsid w:val="008249A2"/>
    <w:rsid w:val="00825243"/>
    <w:rsid w:val="00825642"/>
    <w:rsid w:val="00830E0E"/>
    <w:rsid w:val="00831FF5"/>
    <w:rsid w:val="00833045"/>
    <w:rsid w:val="008341AE"/>
    <w:rsid w:val="00834DF7"/>
    <w:rsid w:val="008358E5"/>
    <w:rsid w:val="00835974"/>
    <w:rsid w:val="00836F8A"/>
    <w:rsid w:val="008413B1"/>
    <w:rsid w:val="00843B52"/>
    <w:rsid w:val="008452AF"/>
    <w:rsid w:val="00850521"/>
    <w:rsid w:val="00855EDF"/>
    <w:rsid w:val="008608EF"/>
    <w:rsid w:val="008616CB"/>
    <w:rsid w:val="0086353F"/>
    <w:rsid w:val="00863C8B"/>
    <w:rsid w:val="00865616"/>
    <w:rsid w:val="00865DF9"/>
    <w:rsid w:val="00866192"/>
    <w:rsid w:val="00870306"/>
    <w:rsid w:val="00871613"/>
    <w:rsid w:val="008749E8"/>
    <w:rsid w:val="00875050"/>
    <w:rsid w:val="00875076"/>
    <w:rsid w:val="00875BFD"/>
    <w:rsid w:val="00876FF1"/>
    <w:rsid w:val="00881CD8"/>
    <w:rsid w:val="00883B13"/>
    <w:rsid w:val="00884A90"/>
    <w:rsid w:val="00885ABD"/>
    <w:rsid w:val="00887E40"/>
    <w:rsid w:val="00897EA8"/>
    <w:rsid w:val="008A3FD2"/>
    <w:rsid w:val="008A63C9"/>
    <w:rsid w:val="008A6E4F"/>
    <w:rsid w:val="008B0DDE"/>
    <w:rsid w:val="008B2284"/>
    <w:rsid w:val="008B306B"/>
    <w:rsid w:val="008B53CB"/>
    <w:rsid w:val="008B5D7E"/>
    <w:rsid w:val="008B620B"/>
    <w:rsid w:val="008B6391"/>
    <w:rsid w:val="008C1766"/>
    <w:rsid w:val="008C57EC"/>
    <w:rsid w:val="008D052D"/>
    <w:rsid w:val="008D0BA0"/>
    <w:rsid w:val="008D0C27"/>
    <w:rsid w:val="008D17FF"/>
    <w:rsid w:val="008D45BC"/>
    <w:rsid w:val="008D7044"/>
    <w:rsid w:val="008D7642"/>
    <w:rsid w:val="008E0275"/>
    <w:rsid w:val="008E197B"/>
    <w:rsid w:val="008E2B5E"/>
    <w:rsid w:val="008E3F6C"/>
    <w:rsid w:val="008E441F"/>
    <w:rsid w:val="008E6457"/>
    <w:rsid w:val="008F5363"/>
    <w:rsid w:val="008F680A"/>
    <w:rsid w:val="008F78D2"/>
    <w:rsid w:val="00907134"/>
    <w:rsid w:val="00910E03"/>
    <w:rsid w:val="009268F6"/>
    <w:rsid w:val="0093034E"/>
    <w:rsid w:val="00932767"/>
    <w:rsid w:val="00933C9A"/>
    <w:rsid w:val="00934D96"/>
    <w:rsid w:val="009406A5"/>
    <w:rsid w:val="00940FC7"/>
    <w:rsid w:val="009429FB"/>
    <w:rsid w:val="00943B32"/>
    <w:rsid w:val="009443EE"/>
    <w:rsid w:val="00944C39"/>
    <w:rsid w:val="0095084C"/>
    <w:rsid w:val="0095196C"/>
    <w:rsid w:val="00951F63"/>
    <w:rsid w:val="0095298A"/>
    <w:rsid w:val="00953CFC"/>
    <w:rsid w:val="0095594C"/>
    <w:rsid w:val="00955CD4"/>
    <w:rsid w:val="009562CB"/>
    <w:rsid w:val="00956966"/>
    <w:rsid w:val="009612F6"/>
    <w:rsid w:val="00966AC0"/>
    <w:rsid w:val="00967B49"/>
    <w:rsid w:val="00973199"/>
    <w:rsid w:val="0097454A"/>
    <w:rsid w:val="009813A1"/>
    <w:rsid w:val="00983131"/>
    <w:rsid w:val="00983C65"/>
    <w:rsid w:val="009843EF"/>
    <w:rsid w:val="009850AB"/>
    <w:rsid w:val="00985D9F"/>
    <w:rsid w:val="009903C2"/>
    <w:rsid w:val="00991D63"/>
    <w:rsid w:val="00993FF5"/>
    <w:rsid w:val="00996E70"/>
    <w:rsid w:val="009A01B6"/>
    <w:rsid w:val="009A1EEA"/>
    <w:rsid w:val="009A2176"/>
    <w:rsid w:val="009A3A85"/>
    <w:rsid w:val="009A5DEE"/>
    <w:rsid w:val="009B048D"/>
    <w:rsid w:val="009B3F5F"/>
    <w:rsid w:val="009B405A"/>
    <w:rsid w:val="009B7B85"/>
    <w:rsid w:val="009C10D5"/>
    <w:rsid w:val="009C53E8"/>
    <w:rsid w:val="009C6269"/>
    <w:rsid w:val="009C6F21"/>
    <w:rsid w:val="009D0CDF"/>
    <w:rsid w:val="009D107B"/>
    <w:rsid w:val="009D125C"/>
    <w:rsid w:val="009D2A49"/>
    <w:rsid w:val="009D4B85"/>
    <w:rsid w:val="009D6A32"/>
    <w:rsid w:val="009D7991"/>
    <w:rsid w:val="009E34B7"/>
    <w:rsid w:val="009E6665"/>
    <w:rsid w:val="009F3200"/>
    <w:rsid w:val="009F4289"/>
    <w:rsid w:val="009F5CC2"/>
    <w:rsid w:val="009F5CF4"/>
    <w:rsid w:val="009F7903"/>
    <w:rsid w:val="00A01FD9"/>
    <w:rsid w:val="00A0506B"/>
    <w:rsid w:val="00A05A12"/>
    <w:rsid w:val="00A124C7"/>
    <w:rsid w:val="00A1417F"/>
    <w:rsid w:val="00A1436D"/>
    <w:rsid w:val="00A174B6"/>
    <w:rsid w:val="00A177D5"/>
    <w:rsid w:val="00A219CF"/>
    <w:rsid w:val="00A23689"/>
    <w:rsid w:val="00A2392D"/>
    <w:rsid w:val="00A23E02"/>
    <w:rsid w:val="00A2529E"/>
    <w:rsid w:val="00A30698"/>
    <w:rsid w:val="00A30BDA"/>
    <w:rsid w:val="00A322F4"/>
    <w:rsid w:val="00A3774D"/>
    <w:rsid w:val="00A43E92"/>
    <w:rsid w:val="00A5170C"/>
    <w:rsid w:val="00A52286"/>
    <w:rsid w:val="00A5645C"/>
    <w:rsid w:val="00A6036A"/>
    <w:rsid w:val="00A61C34"/>
    <w:rsid w:val="00A66278"/>
    <w:rsid w:val="00A66F91"/>
    <w:rsid w:val="00A71948"/>
    <w:rsid w:val="00A723FC"/>
    <w:rsid w:val="00A773A9"/>
    <w:rsid w:val="00A81A7C"/>
    <w:rsid w:val="00A85861"/>
    <w:rsid w:val="00A875FF"/>
    <w:rsid w:val="00A87624"/>
    <w:rsid w:val="00A8772E"/>
    <w:rsid w:val="00A90BD5"/>
    <w:rsid w:val="00A910E1"/>
    <w:rsid w:val="00A9404D"/>
    <w:rsid w:val="00A96B9B"/>
    <w:rsid w:val="00A971D6"/>
    <w:rsid w:val="00A9751B"/>
    <w:rsid w:val="00AA20B7"/>
    <w:rsid w:val="00AA560C"/>
    <w:rsid w:val="00AA684E"/>
    <w:rsid w:val="00AA69C0"/>
    <w:rsid w:val="00AB53A2"/>
    <w:rsid w:val="00AB7580"/>
    <w:rsid w:val="00AC414D"/>
    <w:rsid w:val="00AC609B"/>
    <w:rsid w:val="00AC7C88"/>
    <w:rsid w:val="00AD069D"/>
    <w:rsid w:val="00AD2AE2"/>
    <w:rsid w:val="00AD3EA6"/>
    <w:rsid w:val="00AE1400"/>
    <w:rsid w:val="00AE4AED"/>
    <w:rsid w:val="00AE7444"/>
    <w:rsid w:val="00AF0095"/>
    <w:rsid w:val="00AF1EF3"/>
    <w:rsid w:val="00AF472E"/>
    <w:rsid w:val="00AF7069"/>
    <w:rsid w:val="00B03C08"/>
    <w:rsid w:val="00B05FC8"/>
    <w:rsid w:val="00B064A3"/>
    <w:rsid w:val="00B072B1"/>
    <w:rsid w:val="00B10DCE"/>
    <w:rsid w:val="00B1148B"/>
    <w:rsid w:val="00B11C27"/>
    <w:rsid w:val="00B12E38"/>
    <w:rsid w:val="00B15A1D"/>
    <w:rsid w:val="00B15D8F"/>
    <w:rsid w:val="00B15E9B"/>
    <w:rsid w:val="00B24019"/>
    <w:rsid w:val="00B25B60"/>
    <w:rsid w:val="00B275B5"/>
    <w:rsid w:val="00B30859"/>
    <w:rsid w:val="00B3238C"/>
    <w:rsid w:val="00B32872"/>
    <w:rsid w:val="00B35749"/>
    <w:rsid w:val="00B403E4"/>
    <w:rsid w:val="00B409F5"/>
    <w:rsid w:val="00B43198"/>
    <w:rsid w:val="00B4798B"/>
    <w:rsid w:val="00B541EC"/>
    <w:rsid w:val="00B54C50"/>
    <w:rsid w:val="00B55350"/>
    <w:rsid w:val="00B612EC"/>
    <w:rsid w:val="00B63B69"/>
    <w:rsid w:val="00B65E96"/>
    <w:rsid w:val="00B66F83"/>
    <w:rsid w:val="00B70021"/>
    <w:rsid w:val="00B7190A"/>
    <w:rsid w:val="00B743C5"/>
    <w:rsid w:val="00B7582C"/>
    <w:rsid w:val="00B80E02"/>
    <w:rsid w:val="00B82D84"/>
    <w:rsid w:val="00B84675"/>
    <w:rsid w:val="00B84D95"/>
    <w:rsid w:val="00B8586D"/>
    <w:rsid w:val="00B87220"/>
    <w:rsid w:val="00B914DE"/>
    <w:rsid w:val="00B928DF"/>
    <w:rsid w:val="00B92E9F"/>
    <w:rsid w:val="00B92EA1"/>
    <w:rsid w:val="00B9303B"/>
    <w:rsid w:val="00B9308F"/>
    <w:rsid w:val="00B94919"/>
    <w:rsid w:val="00B965FD"/>
    <w:rsid w:val="00BA1337"/>
    <w:rsid w:val="00BA1A91"/>
    <w:rsid w:val="00BA437B"/>
    <w:rsid w:val="00BA4A87"/>
    <w:rsid w:val="00BA7562"/>
    <w:rsid w:val="00BB1C43"/>
    <w:rsid w:val="00BB62C0"/>
    <w:rsid w:val="00BB65D8"/>
    <w:rsid w:val="00BB6AAC"/>
    <w:rsid w:val="00BB74AF"/>
    <w:rsid w:val="00BB76BC"/>
    <w:rsid w:val="00BC3E9F"/>
    <w:rsid w:val="00BC5151"/>
    <w:rsid w:val="00BC6EDE"/>
    <w:rsid w:val="00BC745A"/>
    <w:rsid w:val="00BC7584"/>
    <w:rsid w:val="00BD126D"/>
    <w:rsid w:val="00BD2386"/>
    <w:rsid w:val="00BD50E5"/>
    <w:rsid w:val="00BD624A"/>
    <w:rsid w:val="00BD6767"/>
    <w:rsid w:val="00BE1308"/>
    <w:rsid w:val="00BE39EE"/>
    <w:rsid w:val="00BE3BC7"/>
    <w:rsid w:val="00BE5916"/>
    <w:rsid w:val="00BF2986"/>
    <w:rsid w:val="00BF4143"/>
    <w:rsid w:val="00C00FBC"/>
    <w:rsid w:val="00C0135D"/>
    <w:rsid w:val="00C017CC"/>
    <w:rsid w:val="00C05CCE"/>
    <w:rsid w:val="00C1037F"/>
    <w:rsid w:val="00C10561"/>
    <w:rsid w:val="00C158E0"/>
    <w:rsid w:val="00C16F09"/>
    <w:rsid w:val="00C20315"/>
    <w:rsid w:val="00C20EFF"/>
    <w:rsid w:val="00C250ED"/>
    <w:rsid w:val="00C26046"/>
    <w:rsid w:val="00C269FC"/>
    <w:rsid w:val="00C26E7C"/>
    <w:rsid w:val="00C271EB"/>
    <w:rsid w:val="00C27729"/>
    <w:rsid w:val="00C30A00"/>
    <w:rsid w:val="00C3423D"/>
    <w:rsid w:val="00C3617A"/>
    <w:rsid w:val="00C37C0B"/>
    <w:rsid w:val="00C40793"/>
    <w:rsid w:val="00C40CC9"/>
    <w:rsid w:val="00C412AE"/>
    <w:rsid w:val="00C42C6C"/>
    <w:rsid w:val="00C45949"/>
    <w:rsid w:val="00C512AA"/>
    <w:rsid w:val="00C52492"/>
    <w:rsid w:val="00C536E4"/>
    <w:rsid w:val="00C53B3C"/>
    <w:rsid w:val="00C56183"/>
    <w:rsid w:val="00C60F4D"/>
    <w:rsid w:val="00C61586"/>
    <w:rsid w:val="00C62E65"/>
    <w:rsid w:val="00C63D7E"/>
    <w:rsid w:val="00C64011"/>
    <w:rsid w:val="00C64AE3"/>
    <w:rsid w:val="00C66F96"/>
    <w:rsid w:val="00C6772C"/>
    <w:rsid w:val="00C70E84"/>
    <w:rsid w:val="00C71062"/>
    <w:rsid w:val="00C71FDB"/>
    <w:rsid w:val="00C729ED"/>
    <w:rsid w:val="00C72D92"/>
    <w:rsid w:val="00C75E6D"/>
    <w:rsid w:val="00C7717D"/>
    <w:rsid w:val="00C80B71"/>
    <w:rsid w:val="00C82ED4"/>
    <w:rsid w:val="00C83F0F"/>
    <w:rsid w:val="00C877DC"/>
    <w:rsid w:val="00C92252"/>
    <w:rsid w:val="00C92E23"/>
    <w:rsid w:val="00C940A2"/>
    <w:rsid w:val="00C943B2"/>
    <w:rsid w:val="00C959D5"/>
    <w:rsid w:val="00C95B1C"/>
    <w:rsid w:val="00C969FE"/>
    <w:rsid w:val="00CA02C4"/>
    <w:rsid w:val="00CA175A"/>
    <w:rsid w:val="00CA4B27"/>
    <w:rsid w:val="00CC0A43"/>
    <w:rsid w:val="00CC0A62"/>
    <w:rsid w:val="00CC1EEB"/>
    <w:rsid w:val="00CC385C"/>
    <w:rsid w:val="00CC4EA3"/>
    <w:rsid w:val="00CC6D50"/>
    <w:rsid w:val="00CC6DD2"/>
    <w:rsid w:val="00CD0A74"/>
    <w:rsid w:val="00CD35E1"/>
    <w:rsid w:val="00CD44D7"/>
    <w:rsid w:val="00CD4D46"/>
    <w:rsid w:val="00CD61EF"/>
    <w:rsid w:val="00CD706E"/>
    <w:rsid w:val="00CE0AA5"/>
    <w:rsid w:val="00CF283F"/>
    <w:rsid w:val="00CF508D"/>
    <w:rsid w:val="00CF69CB"/>
    <w:rsid w:val="00D0225B"/>
    <w:rsid w:val="00D05B7C"/>
    <w:rsid w:val="00D07411"/>
    <w:rsid w:val="00D165BD"/>
    <w:rsid w:val="00D22DE2"/>
    <w:rsid w:val="00D250A2"/>
    <w:rsid w:val="00D26514"/>
    <w:rsid w:val="00D30E6B"/>
    <w:rsid w:val="00D34E63"/>
    <w:rsid w:val="00D35346"/>
    <w:rsid w:val="00D35A72"/>
    <w:rsid w:val="00D35F24"/>
    <w:rsid w:val="00D4050F"/>
    <w:rsid w:val="00D40905"/>
    <w:rsid w:val="00D422BB"/>
    <w:rsid w:val="00D42ED8"/>
    <w:rsid w:val="00D43680"/>
    <w:rsid w:val="00D439FF"/>
    <w:rsid w:val="00D5192B"/>
    <w:rsid w:val="00D51A38"/>
    <w:rsid w:val="00D5643C"/>
    <w:rsid w:val="00D609FE"/>
    <w:rsid w:val="00D60F27"/>
    <w:rsid w:val="00D6199D"/>
    <w:rsid w:val="00D62CEC"/>
    <w:rsid w:val="00D630A5"/>
    <w:rsid w:val="00D6348C"/>
    <w:rsid w:val="00D8363C"/>
    <w:rsid w:val="00D85A7B"/>
    <w:rsid w:val="00D9058E"/>
    <w:rsid w:val="00D91791"/>
    <w:rsid w:val="00D91815"/>
    <w:rsid w:val="00DA1854"/>
    <w:rsid w:val="00DA2027"/>
    <w:rsid w:val="00DA40EA"/>
    <w:rsid w:val="00DA60FB"/>
    <w:rsid w:val="00DA7FE0"/>
    <w:rsid w:val="00DB0E2D"/>
    <w:rsid w:val="00DB186B"/>
    <w:rsid w:val="00DB5C1E"/>
    <w:rsid w:val="00DB6C03"/>
    <w:rsid w:val="00DC150D"/>
    <w:rsid w:val="00DC15E5"/>
    <w:rsid w:val="00DC40DE"/>
    <w:rsid w:val="00DC5581"/>
    <w:rsid w:val="00DC5891"/>
    <w:rsid w:val="00DD13DB"/>
    <w:rsid w:val="00DD20D7"/>
    <w:rsid w:val="00DD4D5A"/>
    <w:rsid w:val="00DD70BB"/>
    <w:rsid w:val="00DE0504"/>
    <w:rsid w:val="00DE2B33"/>
    <w:rsid w:val="00DE3F6C"/>
    <w:rsid w:val="00DE6D6A"/>
    <w:rsid w:val="00DE7269"/>
    <w:rsid w:val="00DF3FC1"/>
    <w:rsid w:val="00DF683C"/>
    <w:rsid w:val="00DF6D72"/>
    <w:rsid w:val="00DF769E"/>
    <w:rsid w:val="00DF7CCA"/>
    <w:rsid w:val="00E007E6"/>
    <w:rsid w:val="00E014B6"/>
    <w:rsid w:val="00E03289"/>
    <w:rsid w:val="00E10CD7"/>
    <w:rsid w:val="00E121ED"/>
    <w:rsid w:val="00E12377"/>
    <w:rsid w:val="00E1423C"/>
    <w:rsid w:val="00E1775A"/>
    <w:rsid w:val="00E20C45"/>
    <w:rsid w:val="00E25761"/>
    <w:rsid w:val="00E30AAF"/>
    <w:rsid w:val="00E32256"/>
    <w:rsid w:val="00E340A9"/>
    <w:rsid w:val="00E35F5B"/>
    <w:rsid w:val="00E36A9C"/>
    <w:rsid w:val="00E4210F"/>
    <w:rsid w:val="00E451B1"/>
    <w:rsid w:val="00E46BAB"/>
    <w:rsid w:val="00E50AF1"/>
    <w:rsid w:val="00E51CCD"/>
    <w:rsid w:val="00E52CE1"/>
    <w:rsid w:val="00E56193"/>
    <w:rsid w:val="00E5672F"/>
    <w:rsid w:val="00E57B87"/>
    <w:rsid w:val="00E6062D"/>
    <w:rsid w:val="00E61A6A"/>
    <w:rsid w:val="00E65066"/>
    <w:rsid w:val="00E67D6C"/>
    <w:rsid w:val="00E7532D"/>
    <w:rsid w:val="00E8043B"/>
    <w:rsid w:val="00E83D5C"/>
    <w:rsid w:val="00E8520F"/>
    <w:rsid w:val="00E86880"/>
    <w:rsid w:val="00E8793B"/>
    <w:rsid w:val="00E90AC0"/>
    <w:rsid w:val="00E91C15"/>
    <w:rsid w:val="00E934B3"/>
    <w:rsid w:val="00E9442A"/>
    <w:rsid w:val="00E94616"/>
    <w:rsid w:val="00EA3BCB"/>
    <w:rsid w:val="00EA4332"/>
    <w:rsid w:val="00EA4EA1"/>
    <w:rsid w:val="00EA7E83"/>
    <w:rsid w:val="00EB1FEC"/>
    <w:rsid w:val="00EB71A2"/>
    <w:rsid w:val="00EC098D"/>
    <w:rsid w:val="00EC11E0"/>
    <w:rsid w:val="00EC1DB7"/>
    <w:rsid w:val="00EC5ED3"/>
    <w:rsid w:val="00ED0083"/>
    <w:rsid w:val="00ED2FA7"/>
    <w:rsid w:val="00ED3E87"/>
    <w:rsid w:val="00ED4892"/>
    <w:rsid w:val="00ED5269"/>
    <w:rsid w:val="00EE0A66"/>
    <w:rsid w:val="00EE1C86"/>
    <w:rsid w:val="00EE511A"/>
    <w:rsid w:val="00EE7BAD"/>
    <w:rsid w:val="00EF183A"/>
    <w:rsid w:val="00EF1E77"/>
    <w:rsid w:val="00EF3F52"/>
    <w:rsid w:val="00EF6962"/>
    <w:rsid w:val="00F002DD"/>
    <w:rsid w:val="00F034AC"/>
    <w:rsid w:val="00F0477E"/>
    <w:rsid w:val="00F05794"/>
    <w:rsid w:val="00F059F9"/>
    <w:rsid w:val="00F05EC1"/>
    <w:rsid w:val="00F0665F"/>
    <w:rsid w:val="00F146E5"/>
    <w:rsid w:val="00F159CF"/>
    <w:rsid w:val="00F15C2B"/>
    <w:rsid w:val="00F21E4E"/>
    <w:rsid w:val="00F2262E"/>
    <w:rsid w:val="00F23863"/>
    <w:rsid w:val="00F25751"/>
    <w:rsid w:val="00F3060F"/>
    <w:rsid w:val="00F313A8"/>
    <w:rsid w:val="00F336CE"/>
    <w:rsid w:val="00F3372D"/>
    <w:rsid w:val="00F33F6D"/>
    <w:rsid w:val="00F402C3"/>
    <w:rsid w:val="00F455EA"/>
    <w:rsid w:val="00F4757B"/>
    <w:rsid w:val="00F51A90"/>
    <w:rsid w:val="00F6224C"/>
    <w:rsid w:val="00F623E5"/>
    <w:rsid w:val="00F6298D"/>
    <w:rsid w:val="00F64792"/>
    <w:rsid w:val="00F65C7B"/>
    <w:rsid w:val="00F669C1"/>
    <w:rsid w:val="00F66C25"/>
    <w:rsid w:val="00F67F32"/>
    <w:rsid w:val="00F70207"/>
    <w:rsid w:val="00F73765"/>
    <w:rsid w:val="00F74FAA"/>
    <w:rsid w:val="00F76632"/>
    <w:rsid w:val="00F82F74"/>
    <w:rsid w:val="00F8357A"/>
    <w:rsid w:val="00F847E4"/>
    <w:rsid w:val="00F8495F"/>
    <w:rsid w:val="00F8659B"/>
    <w:rsid w:val="00F900F7"/>
    <w:rsid w:val="00F916BE"/>
    <w:rsid w:val="00F91D54"/>
    <w:rsid w:val="00F9257D"/>
    <w:rsid w:val="00F93161"/>
    <w:rsid w:val="00F95240"/>
    <w:rsid w:val="00F96423"/>
    <w:rsid w:val="00F964B9"/>
    <w:rsid w:val="00F96602"/>
    <w:rsid w:val="00F967B3"/>
    <w:rsid w:val="00FA0161"/>
    <w:rsid w:val="00FA02E6"/>
    <w:rsid w:val="00FA1B42"/>
    <w:rsid w:val="00FA2A29"/>
    <w:rsid w:val="00FA427F"/>
    <w:rsid w:val="00FA7074"/>
    <w:rsid w:val="00FB4736"/>
    <w:rsid w:val="00FC24E1"/>
    <w:rsid w:val="00FC278A"/>
    <w:rsid w:val="00FC2FD2"/>
    <w:rsid w:val="00FC3071"/>
    <w:rsid w:val="00FC44B2"/>
    <w:rsid w:val="00FC734C"/>
    <w:rsid w:val="00FC799F"/>
    <w:rsid w:val="00FC7C29"/>
    <w:rsid w:val="00FD0CE3"/>
    <w:rsid w:val="00FD3F02"/>
    <w:rsid w:val="00FD49A2"/>
    <w:rsid w:val="00FD6B2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table" w:customStyle="1" w:styleId="29">
    <w:name w:val="29"/>
    <w:basedOn w:val="TableNormal"/>
    <w:rsid w:val="001B60DD"/>
    <w:pPr>
      <w:widowControl w:val="0"/>
      <w:spacing w:before="120"/>
    </w:pPr>
    <w:rPr>
      <w:color w:val="000000"/>
      <w:sz w:val="24"/>
      <w:szCs w:val="24"/>
    </w:rPr>
    <w:tblPr>
      <w:tblStyleRowBandSize w:val="1"/>
      <w:tblStyleColBandSize w:val="1"/>
      <w:tblCellMar>
        <w:left w:w="0" w:type="dxa"/>
        <w:right w:w="0" w:type="dxa"/>
      </w:tblCellMar>
    </w:tblPr>
  </w:style>
  <w:style w:type="character" w:styleId="UnresolvedMention">
    <w:name w:val="Unresolved Mention"/>
    <w:basedOn w:val="DefaultParagraphFont"/>
    <w:uiPriority w:val="99"/>
    <w:semiHidden/>
    <w:unhideWhenUsed/>
    <w:rsid w:val="0032138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0796">
      <w:bodyDiv w:val="1"/>
      <w:marLeft w:val="0"/>
      <w:marRight w:val="0"/>
      <w:marTop w:val="0"/>
      <w:marBottom w:val="0"/>
      <w:divBdr>
        <w:top w:val="none" w:sz="0" w:space="0" w:color="auto"/>
        <w:left w:val="none" w:sz="0" w:space="0" w:color="auto"/>
        <w:bottom w:val="none" w:sz="0" w:space="0" w:color="auto"/>
        <w:right w:val="none" w:sz="0" w:space="0" w:color="auto"/>
      </w:divBdr>
    </w:div>
    <w:div w:id="22023097">
      <w:bodyDiv w:val="1"/>
      <w:marLeft w:val="0"/>
      <w:marRight w:val="0"/>
      <w:marTop w:val="0"/>
      <w:marBottom w:val="0"/>
      <w:divBdr>
        <w:top w:val="none" w:sz="0" w:space="0" w:color="auto"/>
        <w:left w:val="none" w:sz="0" w:space="0" w:color="auto"/>
        <w:bottom w:val="none" w:sz="0" w:space="0" w:color="auto"/>
        <w:right w:val="none" w:sz="0" w:space="0" w:color="auto"/>
      </w:divBdr>
    </w:div>
    <w:div w:id="24643112">
      <w:bodyDiv w:val="1"/>
      <w:marLeft w:val="0"/>
      <w:marRight w:val="0"/>
      <w:marTop w:val="0"/>
      <w:marBottom w:val="0"/>
      <w:divBdr>
        <w:top w:val="none" w:sz="0" w:space="0" w:color="auto"/>
        <w:left w:val="none" w:sz="0" w:space="0" w:color="auto"/>
        <w:bottom w:val="none" w:sz="0" w:space="0" w:color="auto"/>
        <w:right w:val="none" w:sz="0" w:space="0" w:color="auto"/>
      </w:divBdr>
    </w:div>
    <w:div w:id="40829731">
      <w:bodyDiv w:val="1"/>
      <w:marLeft w:val="0"/>
      <w:marRight w:val="0"/>
      <w:marTop w:val="0"/>
      <w:marBottom w:val="0"/>
      <w:divBdr>
        <w:top w:val="none" w:sz="0" w:space="0" w:color="auto"/>
        <w:left w:val="none" w:sz="0" w:space="0" w:color="auto"/>
        <w:bottom w:val="none" w:sz="0" w:space="0" w:color="auto"/>
        <w:right w:val="none" w:sz="0" w:space="0" w:color="auto"/>
      </w:divBdr>
    </w:div>
    <w:div w:id="41295510">
      <w:bodyDiv w:val="1"/>
      <w:marLeft w:val="0"/>
      <w:marRight w:val="0"/>
      <w:marTop w:val="0"/>
      <w:marBottom w:val="0"/>
      <w:divBdr>
        <w:top w:val="none" w:sz="0" w:space="0" w:color="auto"/>
        <w:left w:val="none" w:sz="0" w:space="0" w:color="auto"/>
        <w:bottom w:val="none" w:sz="0" w:space="0" w:color="auto"/>
        <w:right w:val="none" w:sz="0" w:space="0" w:color="auto"/>
      </w:divBdr>
    </w:div>
    <w:div w:id="56636320">
      <w:bodyDiv w:val="1"/>
      <w:marLeft w:val="0"/>
      <w:marRight w:val="0"/>
      <w:marTop w:val="0"/>
      <w:marBottom w:val="0"/>
      <w:divBdr>
        <w:top w:val="none" w:sz="0" w:space="0" w:color="auto"/>
        <w:left w:val="none" w:sz="0" w:space="0" w:color="auto"/>
        <w:bottom w:val="none" w:sz="0" w:space="0" w:color="auto"/>
        <w:right w:val="none" w:sz="0" w:space="0" w:color="auto"/>
      </w:divBdr>
    </w:div>
    <w:div w:id="57676703">
      <w:bodyDiv w:val="1"/>
      <w:marLeft w:val="0"/>
      <w:marRight w:val="0"/>
      <w:marTop w:val="0"/>
      <w:marBottom w:val="0"/>
      <w:divBdr>
        <w:top w:val="none" w:sz="0" w:space="0" w:color="auto"/>
        <w:left w:val="none" w:sz="0" w:space="0" w:color="auto"/>
        <w:bottom w:val="none" w:sz="0" w:space="0" w:color="auto"/>
        <w:right w:val="none" w:sz="0" w:space="0" w:color="auto"/>
      </w:divBdr>
    </w:div>
    <w:div w:id="65735592">
      <w:bodyDiv w:val="1"/>
      <w:marLeft w:val="0"/>
      <w:marRight w:val="0"/>
      <w:marTop w:val="0"/>
      <w:marBottom w:val="0"/>
      <w:divBdr>
        <w:top w:val="none" w:sz="0" w:space="0" w:color="auto"/>
        <w:left w:val="none" w:sz="0" w:space="0" w:color="auto"/>
        <w:bottom w:val="none" w:sz="0" w:space="0" w:color="auto"/>
        <w:right w:val="none" w:sz="0" w:space="0" w:color="auto"/>
      </w:divBdr>
    </w:div>
    <w:div w:id="67507798">
      <w:bodyDiv w:val="1"/>
      <w:marLeft w:val="0"/>
      <w:marRight w:val="0"/>
      <w:marTop w:val="0"/>
      <w:marBottom w:val="0"/>
      <w:divBdr>
        <w:top w:val="none" w:sz="0" w:space="0" w:color="auto"/>
        <w:left w:val="none" w:sz="0" w:space="0" w:color="auto"/>
        <w:bottom w:val="none" w:sz="0" w:space="0" w:color="auto"/>
        <w:right w:val="none" w:sz="0" w:space="0" w:color="auto"/>
      </w:divBdr>
    </w:div>
    <w:div w:id="99570505">
      <w:bodyDiv w:val="1"/>
      <w:marLeft w:val="0"/>
      <w:marRight w:val="0"/>
      <w:marTop w:val="0"/>
      <w:marBottom w:val="0"/>
      <w:divBdr>
        <w:top w:val="none" w:sz="0" w:space="0" w:color="auto"/>
        <w:left w:val="none" w:sz="0" w:space="0" w:color="auto"/>
        <w:bottom w:val="none" w:sz="0" w:space="0" w:color="auto"/>
        <w:right w:val="none" w:sz="0" w:space="0" w:color="auto"/>
      </w:divBdr>
    </w:div>
    <w:div w:id="110367786">
      <w:bodyDiv w:val="1"/>
      <w:marLeft w:val="0"/>
      <w:marRight w:val="0"/>
      <w:marTop w:val="0"/>
      <w:marBottom w:val="0"/>
      <w:divBdr>
        <w:top w:val="none" w:sz="0" w:space="0" w:color="auto"/>
        <w:left w:val="none" w:sz="0" w:space="0" w:color="auto"/>
        <w:bottom w:val="none" w:sz="0" w:space="0" w:color="auto"/>
        <w:right w:val="none" w:sz="0" w:space="0" w:color="auto"/>
      </w:divBdr>
    </w:div>
    <w:div w:id="111093041">
      <w:bodyDiv w:val="1"/>
      <w:marLeft w:val="0"/>
      <w:marRight w:val="0"/>
      <w:marTop w:val="0"/>
      <w:marBottom w:val="0"/>
      <w:divBdr>
        <w:top w:val="none" w:sz="0" w:space="0" w:color="auto"/>
        <w:left w:val="none" w:sz="0" w:space="0" w:color="auto"/>
        <w:bottom w:val="none" w:sz="0" w:space="0" w:color="auto"/>
        <w:right w:val="none" w:sz="0" w:space="0" w:color="auto"/>
      </w:divBdr>
    </w:div>
    <w:div w:id="111556032">
      <w:bodyDiv w:val="1"/>
      <w:marLeft w:val="0"/>
      <w:marRight w:val="0"/>
      <w:marTop w:val="0"/>
      <w:marBottom w:val="0"/>
      <w:divBdr>
        <w:top w:val="none" w:sz="0" w:space="0" w:color="auto"/>
        <w:left w:val="none" w:sz="0" w:space="0" w:color="auto"/>
        <w:bottom w:val="none" w:sz="0" w:space="0" w:color="auto"/>
        <w:right w:val="none" w:sz="0" w:space="0" w:color="auto"/>
      </w:divBdr>
    </w:div>
    <w:div w:id="118188332">
      <w:bodyDiv w:val="1"/>
      <w:marLeft w:val="0"/>
      <w:marRight w:val="0"/>
      <w:marTop w:val="0"/>
      <w:marBottom w:val="0"/>
      <w:divBdr>
        <w:top w:val="none" w:sz="0" w:space="0" w:color="auto"/>
        <w:left w:val="none" w:sz="0" w:space="0" w:color="auto"/>
        <w:bottom w:val="none" w:sz="0" w:space="0" w:color="auto"/>
        <w:right w:val="none" w:sz="0" w:space="0" w:color="auto"/>
      </w:divBdr>
    </w:div>
    <w:div w:id="118844004">
      <w:bodyDiv w:val="1"/>
      <w:marLeft w:val="0"/>
      <w:marRight w:val="0"/>
      <w:marTop w:val="0"/>
      <w:marBottom w:val="0"/>
      <w:divBdr>
        <w:top w:val="none" w:sz="0" w:space="0" w:color="auto"/>
        <w:left w:val="none" w:sz="0" w:space="0" w:color="auto"/>
        <w:bottom w:val="none" w:sz="0" w:space="0" w:color="auto"/>
        <w:right w:val="none" w:sz="0" w:space="0" w:color="auto"/>
      </w:divBdr>
    </w:div>
    <w:div w:id="129324948">
      <w:bodyDiv w:val="1"/>
      <w:marLeft w:val="0"/>
      <w:marRight w:val="0"/>
      <w:marTop w:val="0"/>
      <w:marBottom w:val="0"/>
      <w:divBdr>
        <w:top w:val="none" w:sz="0" w:space="0" w:color="auto"/>
        <w:left w:val="none" w:sz="0" w:space="0" w:color="auto"/>
        <w:bottom w:val="none" w:sz="0" w:space="0" w:color="auto"/>
        <w:right w:val="none" w:sz="0" w:space="0" w:color="auto"/>
      </w:divBdr>
    </w:div>
    <w:div w:id="131563002">
      <w:bodyDiv w:val="1"/>
      <w:marLeft w:val="0"/>
      <w:marRight w:val="0"/>
      <w:marTop w:val="0"/>
      <w:marBottom w:val="0"/>
      <w:divBdr>
        <w:top w:val="none" w:sz="0" w:space="0" w:color="auto"/>
        <w:left w:val="none" w:sz="0" w:space="0" w:color="auto"/>
        <w:bottom w:val="none" w:sz="0" w:space="0" w:color="auto"/>
        <w:right w:val="none" w:sz="0" w:space="0" w:color="auto"/>
      </w:divBdr>
    </w:div>
    <w:div w:id="137113978">
      <w:bodyDiv w:val="1"/>
      <w:marLeft w:val="0"/>
      <w:marRight w:val="0"/>
      <w:marTop w:val="0"/>
      <w:marBottom w:val="0"/>
      <w:divBdr>
        <w:top w:val="none" w:sz="0" w:space="0" w:color="auto"/>
        <w:left w:val="none" w:sz="0" w:space="0" w:color="auto"/>
        <w:bottom w:val="none" w:sz="0" w:space="0" w:color="auto"/>
        <w:right w:val="none" w:sz="0" w:space="0" w:color="auto"/>
      </w:divBdr>
    </w:div>
    <w:div w:id="152185387">
      <w:bodyDiv w:val="1"/>
      <w:marLeft w:val="0"/>
      <w:marRight w:val="0"/>
      <w:marTop w:val="0"/>
      <w:marBottom w:val="0"/>
      <w:divBdr>
        <w:top w:val="none" w:sz="0" w:space="0" w:color="auto"/>
        <w:left w:val="none" w:sz="0" w:space="0" w:color="auto"/>
        <w:bottom w:val="none" w:sz="0" w:space="0" w:color="auto"/>
        <w:right w:val="none" w:sz="0" w:space="0" w:color="auto"/>
      </w:divBdr>
    </w:div>
    <w:div w:id="156968706">
      <w:bodyDiv w:val="1"/>
      <w:marLeft w:val="0"/>
      <w:marRight w:val="0"/>
      <w:marTop w:val="0"/>
      <w:marBottom w:val="0"/>
      <w:divBdr>
        <w:top w:val="none" w:sz="0" w:space="0" w:color="auto"/>
        <w:left w:val="none" w:sz="0" w:space="0" w:color="auto"/>
        <w:bottom w:val="none" w:sz="0" w:space="0" w:color="auto"/>
        <w:right w:val="none" w:sz="0" w:space="0" w:color="auto"/>
      </w:divBdr>
    </w:div>
    <w:div w:id="160195544">
      <w:bodyDiv w:val="1"/>
      <w:marLeft w:val="0"/>
      <w:marRight w:val="0"/>
      <w:marTop w:val="0"/>
      <w:marBottom w:val="0"/>
      <w:divBdr>
        <w:top w:val="none" w:sz="0" w:space="0" w:color="auto"/>
        <w:left w:val="none" w:sz="0" w:space="0" w:color="auto"/>
        <w:bottom w:val="none" w:sz="0" w:space="0" w:color="auto"/>
        <w:right w:val="none" w:sz="0" w:space="0" w:color="auto"/>
      </w:divBdr>
    </w:div>
    <w:div w:id="184292213">
      <w:bodyDiv w:val="1"/>
      <w:marLeft w:val="0"/>
      <w:marRight w:val="0"/>
      <w:marTop w:val="0"/>
      <w:marBottom w:val="0"/>
      <w:divBdr>
        <w:top w:val="none" w:sz="0" w:space="0" w:color="auto"/>
        <w:left w:val="none" w:sz="0" w:space="0" w:color="auto"/>
        <w:bottom w:val="none" w:sz="0" w:space="0" w:color="auto"/>
        <w:right w:val="none" w:sz="0" w:space="0" w:color="auto"/>
      </w:divBdr>
    </w:div>
    <w:div w:id="186406983">
      <w:bodyDiv w:val="1"/>
      <w:marLeft w:val="0"/>
      <w:marRight w:val="0"/>
      <w:marTop w:val="0"/>
      <w:marBottom w:val="0"/>
      <w:divBdr>
        <w:top w:val="none" w:sz="0" w:space="0" w:color="auto"/>
        <w:left w:val="none" w:sz="0" w:space="0" w:color="auto"/>
        <w:bottom w:val="none" w:sz="0" w:space="0" w:color="auto"/>
        <w:right w:val="none" w:sz="0" w:space="0" w:color="auto"/>
      </w:divBdr>
    </w:div>
    <w:div w:id="191262375">
      <w:bodyDiv w:val="1"/>
      <w:marLeft w:val="0"/>
      <w:marRight w:val="0"/>
      <w:marTop w:val="0"/>
      <w:marBottom w:val="0"/>
      <w:divBdr>
        <w:top w:val="none" w:sz="0" w:space="0" w:color="auto"/>
        <w:left w:val="none" w:sz="0" w:space="0" w:color="auto"/>
        <w:bottom w:val="none" w:sz="0" w:space="0" w:color="auto"/>
        <w:right w:val="none" w:sz="0" w:space="0" w:color="auto"/>
      </w:divBdr>
    </w:div>
    <w:div w:id="210190458">
      <w:bodyDiv w:val="1"/>
      <w:marLeft w:val="0"/>
      <w:marRight w:val="0"/>
      <w:marTop w:val="0"/>
      <w:marBottom w:val="0"/>
      <w:divBdr>
        <w:top w:val="none" w:sz="0" w:space="0" w:color="auto"/>
        <w:left w:val="none" w:sz="0" w:space="0" w:color="auto"/>
        <w:bottom w:val="none" w:sz="0" w:space="0" w:color="auto"/>
        <w:right w:val="none" w:sz="0" w:space="0" w:color="auto"/>
      </w:divBdr>
    </w:div>
    <w:div w:id="210769877">
      <w:bodyDiv w:val="1"/>
      <w:marLeft w:val="0"/>
      <w:marRight w:val="0"/>
      <w:marTop w:val="0"/>
      <w:marBottom w:val="0"/>
      <w:divBdr>
        <w:top w:val="none" w:sz="0" w:space="0" w:color="auto"/>
        <w:left w:val="none" w:sz="0" w:space="0" w:color="auto"/>
        <w:bottom w:val="none" w:sz="0" w:space="0" w:color="auto"/>
        <w:right w:val="none" w:sz="0" w:space="0" w:color="auto"/>
      </w:divBdr>
    </w:div>
    <w:div w:id="220873740">
      <w:bodyDiv w:val="1"/>
      <w:marLeft w:val="0"/>
      <w:marRight w:val="0"/>
      <w:marTop w:val="0"/>
      <w:marBottom w:val="0"/>
      <w:divBdr>
        <w:top w:val="none" w:sz="0" w:space="0" w:color="auto"/>
        <w:left w:val="none" w:sz="0" w:space="0" w:color="auto"/>
        <w:bottom w:val="none" w:sz="0" w:space="0" w:color="auto"/>
        <w:right w:val="none" w:sz="0" w:space="0" w:color="auto"/>
      </w:divBdr>
    </w:div>
    <w:div w:id="230309484">
      <w:bodyDiv w:val="1"/>
      <w:marLeft w:val="0"/>
      <w:marRight w:val="0"/>
      <w:marTop w:val="0"/>
      <w:marBottom w:val="0"/>
      <w:divBdr>
        <w:top w:val="none" w:sz="0" w:space="0" w:color="auto"/>
        <w:left w:val="none" w:sz="0" w:space="0" w:color="auto"/>
        <w:bottom w:val="none" w:sz="0" w:space="0" w:color="auto"/>
        <w:right w:val="none" w:sz="0" w:space="0" w:color="auto"/>
      </w:divBdr>
    </w:div>
    <w:div w:id="233123889">
      <w:bodyDiv w:val="1"/>
      <w:marLeft w:val="0"/>
      <w:marRight w:val="0"/>
      <w:marTop w:val="0"/>
      <w:marBottom w:val="0"/>
      <w:divBdr>
        <w:top w:val="none" w:sz="0" w:space="0" w:color="auto"/>
        <w:left w:val="none" w:sz="0" w:space="0" w:color="auto"/>
        <w:bottom w:val="none" w:sz="0" w:space="0" w:color="auto"/>
        <w:right w:val="none" w:sz="0" w:space="0" w:color="auto"/>
      </w:divBdr>
    </w:div>
    <w:div w:id="249244816">
      <w:bodyDiv w:val="1"/>
      <w:marLeft w:val="0"/>
      <w:marRight w:val="0"/>
      <w:marTop w:val="0"/>
      <w:marBottom w:val="0"/>
      <w:divBdr>
        <w:top w:val="none" w:sz="0" w:space="0" w:color="auto"/>
        <w:left w:val="none" w:sz="0" w:space="0" w:color="auto"/>
        <w:bottom w:val="none" w:sz="0" w:space="0" w:color="auto"/>
        <w:right w:val="none" w:sz="0" w:space="0" w:color="auto"/>
      </w:divBdr>
    </w:div>
    <w:div w:id="259800641">
      <w:bodyDiv w:val="1"/>
      <w:marLeft w:val="0"/>
      <w:marRight w:val="0"/>
      <w:marTop w:val="0"/>
      <w:marBottom w:val="0"/>
      <w:divBdr>
        <w:top w:val="none" w:sz="0" w:space="0" w:color="auto"/>
        <w:left w:val="none" w:sz="0" w:space="0" w:color="auto"/>
        <w:bottom w:val="none" w:sz="0" w:space="0" w:color="auto"/>
        <w:right w:val="none" w:sz="0" w:space="0" w:color="auto"/>
      </w:divBdr>
    </w:div>
    <w:div w:id="263465112">
      <w:bodyDiv w:val="1"/>
      <w:marLeft w:val="0"/>
      <w:marRight w:val="0"/>
      <w:marTop w:val="0"/>
      <w:marBottom w:val="0"/>
      <w:divBdr>
        <w:top w:val="none" w:sz="0" w:space="0" w:color="auto"/>
        <w:left w:val="none" w:sz="0" w:space="0" w:color="auto"/>
        <w:bottom w:val="none" w:sz="0" w:space="0" w:color="auto"/>
        <w:right w:val="none" w:sz="0" w:space="0" w:color="auto"/>
      </w:divBdr>
    </w:div>
    <w:div w:id="269431724">
      <w:bodyDiv w:val="1"/>
      <w:marLeft w:val="0"/>
      <w:marRight w:val="0"/>
      <w:marTop w:val="0"/>
      <w:marBottom w:val="0"/>
      <w:divBdr>
        <w:top w:val="none" w:sz="0" w:space="0" w:color="auto"/>
        <w:left w:val="none" w:sz="0" w:space="0" w:color="auto"/>
        <w:bottom w:val="none" w:sz="0" w:space="0" w:color="auto"/>
        <w:right w:val="none" w:sz="0" w:space="0" w:color="auto"/>
      </w:divBdr>
    </w:div>
    <w:div w:id="269630839">
      <w:bodyDiv w:val="1"/>
      <w:marLeft w:val="0"/>
      <w:marRight w:val="0"/>
      <w:marTop w:val="0"/>
      <w:marBottom w:val="0"/>
      <w:divBdr>
        <w:top w:val="none" w:sz="0" w:space="0" w:color="auto"/>
        <w:left w:val="none" w:sz="0" w:space="0" w:color="auto"/>
        <w:bottom w:val="none" w:sz="0" w:space="0" w:color="auto"/>
        <w:right w:val="none" w:sz="0" w:space="0" w:color="auto"/>
      </w:divBdr>
    </w:div>
    <w:div w:id="282805784">
      <w:bodyDiv w:val="1"/>
      <w:marLeft w:val="0"/>
      <w:marRight w:val="0"/>
      <w:marTop w:val="0"/>
      <w:marBottom w:val="0"/>
      <w:divBdr>
        <w:top w:val="none" w:sz="0" w:space="0" w:color="auto"/>
        <w:left w:val="none" w:sz="0" w:space="0" w:color="auto"/>
        <w:bottom w:val="none" w:sz="0" w:space="0" w:color="auto"/>
        <w:right w:val="none" w:sz="0" w:space="0" w:color="auto"/>
      </w:divBdr>
    </w:div>
    <w:div w:id="325017838">
      <w:bodyDiv w:val="1"/>
      <w:marLeft w:val="0"/>
      <w:marRight w:val="0"/>
      <w:marTop w:val="0"/>
      <w:marBottom w:val="0"/>
      <w:divBdr>
        <w:top w:val="none" w:sz="0" w:space="0" w:color="auto"/>
        <w:left w:val="none" w:sz="0" w:space="0" w:color="auto"/>
        <w:bottom w:val="none" w:sz="0" w:space="0" w:color="auto"/>
        <w:right w:val="none" w:sz="0" w:space="0" w:color="auto"/>
      </w:divBdr>
    </w:div>
    <w:div w:id="326910714">
      <w:bodyDiv w:val="1"/>
      <w:marLeft w:val="0"/>
      <w:marRight w:val="0"/>
      <w:marTop w:val="0"/>
      <w:marBottom w:val="0"/>
      <w:divBdr>
        <w:top w:val="none" w:sz="0" w:space="0" w:color="auto"/>
        <w:left w:val="none" w:sz="0" w:space="0" w:color="auto"/>
        <w:bottom w:val="none" w:sz="0" w:space="0" w:color="auto"/>
        <w:right w:val="none" w:sz="0" w:space="0" w:color="auto"/>
      </w:divBdr>
    </w:div>
    <w:div w:id="328753375">
      <w:bodyDiv w:val="1"/>
      <w:marLeft w:val="0"/>
      <w:marRight w:val="0"/>
      <w:marTop w:val="0"/>
      <w:marBottom w:val="0"/>
      <w:divBdr>
        <w:top w:val="none" w:sz="0" w:space="0" w:color="auto"/>
        <w:left w:val="none" w:sz="0" w:space="0" w:color="auto"/>
        <w:bottom w:val="none" w:sz="0" w:space="0" w:color="auto"/>
        <w:right w:val="none" w:sz="0" w:space="0" w:color="auto"/>
      </w:divBdr>
    </w:div>
    <w:div w:id="347415046">
      <w:bodyDiv w:val="1"/>
      <w:marLeft w:val="0"/>
      <w:marRight w:val="0"/>
      <w:marTop w:val="0"/>
      <w:marBottom w:val="0"/>
      <w:divBdr>
        <w:top w:val="none" w:sz="0" w:space="0" w:color="auto"/>
        <w:left w:val="none" w:sz="0" w:space="0" w:color="auto"/>
        <w:bottom w:val="none" w:sz="0" w:space="0" w:color="auto"/>
        <w:right w:val="none" w:sz="0" w:space="0" w:color="auto"/>
      </w:divBdr>
    </w:div>
    <w:div w:id="381097022">
      <w:bodyDiv w:val="1"/>
      <w:marLeft w:val="0"/>
      <w:marRight w:val="0"/>
      <w:marTop w:val="0"/>
      <w:marBottom w:val="0"/>
      <w:divBdr>
        <w:top w:val="none" w:sz="0" w:space="0" w:color="auto"/>
        <w:left w:val="none" w:sz="0" w:space="0" w:color="auto"/>
        <w:bottom w:val="none" w:sz="0" w:space="0" w:color="auto"/>
        <w:right w:val="none" w:sz="0" w:space="0" w:color="auto"/>
      </w:divBdr>
    </w:div>
    <w:div w:id="386805511">
      <w:bodyDiv w:val="1"/>
      <w:marLeft w:val="0"/>
      <w:marRight w:val="0"/>
      <w:marTop w:val="0"/>
      <w:marBottom w:val="0"/>
      <w:divBdr>
        <w:top w:val="none" w:sz="0" w:space="0" w:color="auto"/>
        <w:left w:val="none" w:sz="0" w:space="0" w:color="auto"/>
        <w:bottom w:val="none" w:sz="0" w:space="0" w:color="auto"/>
        <w:right w:val="none" w:sz="0" w:space="0" w:color="auto"/>
      </w:divBdr>
    </w:div>
    <w:div w:id="390226272">
      <w:bodyDiv w:val="1"/>
      <w:marLeft w:val="0"/>
      <w:marRight w:val="0"/>
      <w:marTop w:val="0"/>
      <w:marBottom w:val="0"/>
      <w:divBdr>
        <w:top w:val="none" w:sz="0" w:space="0" w:color="auto"/>
        <w:left w:val="none" w:sz="0" w:space="0" w:color="auto"/>
        <w:bottom w:val="none" w:sz="0" w:space="0" w:color="auto"/>
        <w:right w:val="none" w:sz="0" w:space="0" w:color="auto"/>
      </w:divBdr>
    </w:div>
    <w:div w:id="407076755">
      <w:bodyDiv w:val="1"/>
      <w:marLeft w:val="0"/>
      <w:marRight w:val="0"/>
      <w:marTop w:val="0"/>
      <w:marBottom w:val="0"/>
      <w:divBdr>
        <w:top w:val="none" w:sz="0" w:space="0" w:color="auto"/>
        <w:left w:val="none" w:sz="0" w:space="0" w:color="auto"/>
        <w:bottom w:val="none" w:sz="0" w:space="0" w:color="auto"/>
        <w:right w:val="none" w:sz="0" w:space="0" w:color="auto"/>
      </w:divBdr>
    </w:div>
    <w:div w:id="410784611">
      <w:bodyDiv w:val="1"/>
      <w:marLeft w:val="0"/>
      <w:marRight w:val="0"/>
      <w:marTop w:val="0"/>
      <w:marBottom w:val="0"/>
      <w:divBdr>
        <w:top w:val="none" w:sz="0" w:space="0" w:color="auto"/>
        <w:left w:val="none" w:sz="0" w:space="0" w:color="auto"/>
        <w:bottom w:val="none" w:sz="0" w:space="0" w:color="auto"/>
        <w:right w:val="none" w:sz="0" w:space="0" w:color="auto"/>
      </w:divBdr>
    </w:div>
    <w:div w:id="424688284">
      <w:bodyDiv w:val="1"/>
      <w:marLeft w:val="0"/>
      <w:marRight w:val="0"/>
      <w:marTop w:val="0"/>
      <w:marBottom w:val="0"/>
      <w:divBdr>
        <w:top w:val="none" w:sz="0" w:space="0" w:color="auto"/>
        <w:left w:val="none" w:sz="0" w:space="0" w:color="auto"/>
        <w:bottom w:val="none" w:sz="0" w:space="0" w:color="auto"/>
        <w:right w:val="none" w:sz="0" w:space="0" w:color="auto"/>
      </w:divBdr>
    </w:div>
    <w:div w:id="430468666">
      <w:bodyDiv w:val="1"/>
      <w:marLeft w:val="0"/>
      <w:marRight w:val="0"/>
      <w:marTop w:val="0"/>
      <w:marBottom w:val="0"/>
      <w:divBdr>
        <w:top w:val="none" w:sz="0" w:space="0" w:color="auto"/>
        <w:left w:val="none" w:sz="0" w:space="0" w:color="auto"/>
        <w:bottom w:val="none" w:sz="0" w:space="0" w:color="auto"/>
        <w:right w:val="none" w:sz="0" w:space="0" w:color="auto"/>
      </w:divBdr>
    </w:div>
    <w:div w:id="430512468">
      <w:bodyDiv w:val="1"/>
      <w:marLeft w:val="0"/>
      <w:marRight w:val="0"/>
      <w:marTop w:val="0"/>
      <w:marBottom w:val="0"/>
      <w:divBdr>
        <w:top w:val="none" w:sz="0" w:space="0" w:color="auto"/>
        <w:left w:val="none" w:sz="0" w:space="0" w:color="auto"/>
        <w:bottom w:val="none" w:sz="0" w:space="0" w:color="auto"/>
        <w:right w:val="none" w:sz="0" w:space="0" w:color="auto"/>
      </w:divBdr>
    </w:div>
    <w:div w:id="431126981">
      <w:bodyDiv w:val="1"/>
      <w:marLeft w:val="0"/>
      <w:marRight w:val="0"/>
      <w:marTop w:val="0"/>
      <w:marBottom w:val="0"/>
      <w:divBdr>
        <w:top w:val="none" w:sz="0" w:space="0" w:color="auto"/>
        <w:left w:val="none" w:sz="0" w:space="0" w:color="auto"/>
        <w:bottom w:val="none" w:sz="0" w:space="0" w:color="auto"/>
        <w:right w:val="none" w:sz="0" w:space="0" w:color="auto"/>
      </w:divBdr>
    </w:div>
    <w:div w:id="444615664">
      <w:bodyDiv w:val="1"/>
      <w:marLeft w:val="0"/>
      <w:marRight w:val="0"/>
      <w:marTop w:val="0"/>
      <w:marBottom w:val="0"/>
      <w:divBdr>
        <w:top w:val="none" w:sz="0" w:space="0" w:color="auto"/>
        <w:left w:val="none" w:sz="0" w:space="0" w:color="auto"/>
        <w:bottom w:val="none" w:sz="0" w:space="0" w:color="auto"/>
        <w:right w:val="none" w:sz="0" w:space="0" w:color="auto"/>
      </w:divBdr>
    </w:div>
    <w:div w:id="464275824">
      <w:bodyDiv w:val="1"/>
      <w:marLeft w:val="0"/>
      <w:marRight w:val="0"/>
      <w:marTop w:val="0"/>
      <w:marBottom w:val="0"/>
      <w:divBdr>
        <w:top w:val="none" w:sz="0" w:space="0" w:color="auto"/>
        <w:left w:val="none" w:sz="0" w:space="0" w:color="auto"/>
        <w:bottom w:val="none" w:sz="0" w:space="0" w:color="auto"/>
        <w:right w:val="none" w:sz="0" w:space="0" w:color="auto"/>
      </w:divBdr>
    </w:div>
    <w:div w:id="468207483">
      <w:bodyDiv w:val="1"/>
      <w:marLeft w:val="0"/>
      <w:marRight w:val="0"/>
      <w:marTop w:val="0"/>
      <w:marBottom w:val="0"/>
      <w:divBdr>
        <w:top w:val="none" w:sz="0" w:space="0" w:color="auto"/>
        <w:left w:val="none" w:sz="0" w:space="0" w:color="auto"/>
        <w:bottom w:val="none" w:sz="0" w:space="0" w:color="auto"/>
        <w:right w:val="none" w:sz="0" w:space="0" w:color="auto"/>
      </w:divBdr>
    </w:div>
    <w:div w:id="477842611">
      <w:bodyDiv w:val="1"/>
      <w:marLeft w:val="0"/>
      <w:marRight w:val="0"/>
      <w:marTop w:val="0"/>
      <w:marBottom w:val="0"/>
      <w:divBdr>
        <w:top w:val="none" w:sz="0" w:space="0" w:color="auto"/>
        <w:left w:val="none" w:sz="0" w:space="0" w:color="auto"/>
        <w:bottom w:val="none" w:sz="0" w:space="0" w:color="auto"/>
        <w:right w:val="none" w:sz="0" w:space="0" w:color="auto"/>
      </w:divBdr>
    </w:div>
    <w:div w:id="503933955">
      <w:bodyDiv w:val="1"/>
      <w:marLeft w:val="0"/>
      <w:marRight w:val="0"/>
      <w:marTop w:val="0"/>
      <w:marBottom w:val="0"/>
      <w:divBdr>
        <w:top w:val="none" w:sz="0" w:space="0" w:color="auto"/>
        <w:left w:val="none" w:sz="0" w:space="0" w:color="auto"/>
        <w:bottom w:val="none" w:sz="0" w:space="0" w:color="auto"/>
        <w:right w:val="none" w:sz="0" w:space="0" w:color="auto"/>
      </w:divBdr>
    </w:div>
    <w:div w:id="508712775">
      <w:bodyDiv w:val="1"/>
      <w:marLeft w:val="0"/>
      <w:marRight w:val="0"/>
      <w:marTop w:val="0"/>
      <w:marBottom w:val="0"/>
      <w:divBdr>
        <w:top w:val="none" w:sz="0" w:space="0" w:color="auto"/>
        <w:left w:val="none" w:sz="0" w:space="0" w:color="auto"/>
        <w:bottom w:val="none" w:sz="0" w:space="0" w:color="auto"/>
        <w:right w:val="none" w:sz="0" w:space="0" w:color="auto"/>
      </w:divBdr>
    </w:div>
    <w:div w:id="519853964">
      <w:bodyDiv w:val="1"/>
      <w:marLeft w:val="0"/>
      <w:marRight w:val="0"/>
      <w:marTop w:val="0"/>
      <w:marBottom w:val="0"/>
      <w:divBdr>
        <w:top w:val="none" w:sz="0" w:space="0" w:color="auto"/>
        <w:left w:val="none" w:sz="0" w:space="0" w:color="auto"/>
        <w:bottom w:val="none" w:sz="0" w:space="0" w:color="auto"/>
        <w:right w:val="none" w:sz="0" w:space="0" w:color="auto"/>
      </w:divBdr>
    </w:div>
    <w:div w:id="521675143">
      <w:bodyDiv w:val="1"/>
      <w:marLeft w:val="0"/>
      <w:marRight w:val="0"/>
      <w:marTop w:val="0"/>
      <w:marBottom w:val="0"/>
      <w:divBdr>
        <w:top w:val="none" w:sz="0" w:space="0" w:color="auto"/>
        <w:left w:val="none" w:sz="0" w:space="0" w:color="auto"/>
        <w:bottom w:val="none" w:sz="0" w:space="0" w:color="auto"/>
        <w:right w:val="none" w:sz="0" w:space="0" w:color="auto"/>
      </w:divBdr>
    </w:div>
    <w:div w:id="524564740">
      <w:bodyDiv w:val="1"/>
      <w:marLeft w:val="0"/>
      <w:marRight w:val="0"/>
      <w:marTop w:val="0"/>
      <w:marBottom w:val="0"/>
      <w:divBdr>
        <w:top w:val="none" w:sz="0" w:space="0" w:color="auto"/>
        <w:left w:val="none" w:sz="0" w:space="0" w:color="auto"/>
        <w:bottom w:val="none" w:sz="0" w:space="0" w:color="auto"/>
        <w:right w:val="none" w:sz="0" w:space="0" w:color="auto"/>
      </w:divBdr>
    </w:div>
    <w:div w:id="533542984">
      <w:bodyDiv w:val="1"/>
      <w:marLeft w:val="0"/>
      <w:marRight w:val="0"/>
      <w:marTop w:val="0"/>
      <w:marBottom w:val="0"/>
      <w:divBdr>
        <w:top w:val="none" w:sz="0" w:space="0" w:color="auto"/>
        <w:left w:val="none" w:sz="0" w:space="0" w:color="auto"/>
        <w:bottom w:val="none" w:sz="0" w:space="0" w:color="auto"/>
        <w:right w:val="none" w:sz="0" w:space="0" w:color="auto"/>
      </w:divBdr>
    </w:div>
    <w:div w:id="556433370">
      <w:bodyDiv w:val="1"/>
      <w:marLeft w:val="0"/>
      <w:marRight w:val="0"/>
      <w:marTop w:val="0"/>
      <w:marBottom w:val="0"/>
      <w:divBdr>
        <w:top w:val="none" w:sz="0" w:space="0" w:color="auto"/>
        <w:left w:val="none" w:sz="0" w:space="0" w:color="auto"/>
        <w:bottom w:val="none" w:sz="0" w:space="0" w:color="auto"/>
        <w:right w:val="none" w:sz="0" w:space="0" w:color="auto"/>
      </w:divBdr>
    </w:div>
    <w:div w:id="559169227">
      <w:bodyDiv w:val="1"/>
      <w:marLeft w:val="0"/>
      <w:marRight w:val="0"/>
      <w:marTop w:val="0"/>
      <w:marBottom w:val="0"/>
      <w:divBdr>
        <w:top w:val="none" w:sz="0" w:space="0" w:color="auto"/>
        <w:left w:val="none" w:sz="0" w:space="0" w:color="auto"/>
        <w:bottom w:val="none" w:sz="0" w:space="0" w:color="auto"/>
        <w:right w:val="none" w:sz="0" w:space="0" w:color="auto"/>
      </w:divBdr>
    </w:div>
    <w:div w:id="564948260">
      <w:bodyDiv w:val="1"/>
      <w:marLeft w:val="0"/>
      <w:marRight w:val="0"/>
      <w:marTop w:val="0"/>
      <w:marBottom w:val="0"/>
      <w:divBdr>
        <w:top w:val="none" w:sz="0" w:space="0" w:color="auto"/>
        <w:left w:val="none" w:sz="0" w:space="0" w:color="auto"/>
        <w:bottom w:val="none" w:sz="0" w:space="0" w:color="auto"/>
        <w:right w:val="none" w:sz="0" w:space="0" w:color="auto"/>
      </w:divBdr>
    </w:div>
    <w:div w:id="567153381">
      <w:bodyDiv w:val="1"/>
      <w:marLeft w:val="0"/>
      <w:marRight w:val="0"/>
      <w:marTop w:val="0"/>
      <w:marBottom w:val="0"/>
      <w:divBdr>
        <w:top w:val="none" w:sz="0" w:space="0" w:color="auto"/>
        <w:left w:val="none" w:sz="0" w:space="0" w:color="auto"/>
        <w:bottom w:val="none" w:sz="0" w:space="0" w:color="auto"/>
        <w:right w:val="none" w:sz="0" w:space="0" w:color="auto"/>
      </w:divBdr>
    </w:div>
    <w:div w:id="576138864">
      <w:bodyDiv w:val="1"/>
      <w:marLeft w:val="0"/>
      <w:marRight w:val="0"/>
      <w:marTop w:val="0"/>
      <w:marBottom w:val="0"/>
      <w:divBdr>
        <w:top w:val="none" w:sz="0" w:space="0" w:color="auto"/>
        <w:left w:val="none" w:sz="0" w:space="0" w:color="auto"/>
        <w:bottom w:val="none" w:sz="0" w:space="0" w:color="auto"/>
        <w:right w:val="none" w:sz="0" w:space="0" w:color="auto"/>
      </w:divBdr>
    </w:div>
    <w:div w:id="580413191">
      <w:bodyDiv w:val="1"/>
      <w:marLeft w:val="0"/>
      <w:marRight w:val="0"/>
      <w:marTop w:val="0"/>
      <w:marBottom w:val="0"/>
      <w:divBdr>
        <w:top w:val="none" w:sz="0" w:space="0" w:color="auto"/>
        <w:left w:val="none" w:sz="0" w:space="0" w:color="auto"/>
        <w:bottom w:val="none" w:sz="0" w:space="0" w:color="auto"/>
        <w:right w:val="none" w:sz="0" w:space="0" w:color="auto"/>
      </w:divBdr>
    </w:div>
    <w:div w:id="585381371">
      <w:bodyDiv w:val="1"/>
      <w:marLeft w:val="0"/>
      <w:marRight w:val="0"/>
      <w:marTop w:val="0"/>
      <w:marBottom w:val="0"/>
      <w:divBdr>
        <w:top w:val="none" w:sz="0" w:space="0" w:color="auto"/>
        <w:left w:val="none" w:sz="0" w:space="0" w:color="auto"/>
        <w:bottom w:val="none" w:sz="0" w:space="0" w:color="auto"/>
        <w:right w:val="none" w:sz="0" w:space="0" w:color="auto"/>
      </w:divBdr>
    </w:div>
    <w:div w:id="589042113">
      <w:bodyDiv w:val="1"/>
      <w:marLeft w:val="0"/>
      <w:marRight w:val="0"/>
      <w:marTop w:val="0"/>
      <w:marBottom w:val="0"/>
      <w:divBdr>
        <w:top w:val="none" w:sz="0" w:space="0" w:color="auto"/>
        <w:left w:val="none" w:sz="0" w:space="0" w:color="auto"/>
        <w:bottom w:val="none" w:sz="0" w:space="0" w:color="auto"/>
        <w:right w:val="none" w:sz="0" w:space="0" w:color="auto"/>
      </w:divBdr>
    </w:div>
    <w:div w:id="591354898">
      <w:bodyDiv w:val="1"/>
      <w:marLeft w:val="0"/>
      <w:marRight w:val="0"/>
      <w:marTop w:val="0"/>
      <w:marBottom w:val="0"/>
      <w:divBdr>
        <w:top w:val="none" w:sz="0" w:space="0" w:color="auto"/>
        <w:left w:val="none" w:sz="0" w:space="0" w:color="auto"/>
        <w:bottom w:val="none" w:sz="0" w:space="0" w:color="auto"/>
        <w:right w:val="none" w:sz="0" w:space="0" w:color="auto"/>
      </w:divBdr>
    </w:div>
    <w:div w:id="603734830">
      <w:bodyDiv w:val="1"/>
      <w:marLeft w:val="0"/>
      <w:marRight w:val="0"/>
      <w:marTop w:val="0"/>
      <w:marBottom w:val="0"/>
      <w:divBdr>
        <w:top w:val="none" w:sz="0" w:space="0" w:color="auto"/>
        <w:left w:val="none" w:sz="0" w:space="0" w:color="auto"/>
        <w:bottom w:val="none" w:sz="0" w:space="0" w:color="auto"/>
        <w:right w:val="none" w:sz="0" w:space="0" w:color="auto"/>
      </w:divBdr>
    </w:div>
    <w:div w:id="604968500">
      <w:bodyDiv w:val="1"/>
      <w:marLeft w:val="0"/>
      <w:marRight w:val="0"/>
      <w:marTop w:val="0"/>
      <w:marBottom w:val="0"/>
      <w:divBdr>
        <w:top w:val="none" w:sz="0" w:space="0" w:color="auto"/>
        <w:left w:val="none" w:sz="0" w:space="0" w:color="auto"/>
        <w:bottom w:val="none" w:sz="0" w:space="0" w:color="auto"/>
        <w:right w:val="none" w:sz="0" w:space="0" w:color="auto"/>
      </w:divBdr>
    </w:div>
    <w:div w:id="620527319">
      <w:bodyDiv w:val="1"/>
      <w:marLeft w:val="0"/>
      <w:marRight w:val="0"/>
      <w:marTop w:val="0"/>
      <w:marBottom w:val="0"/>
      <w:divBdr>
        <w:top w:val="none" w:sz="0" w:space="0" w:color="auto"/>
        <w:left w:val="none" w:sz="0" w:space="0" w:color="auto"/>
        <w:bottom w:val="none" w:sz="0" w:space="0" w:color="auto"/>
        <w:right w:val="none" w:sz="0" w:space="0" w:color="auto"/>
      </w:divBdr>
    </w:div>
    <w:div w:id="621116509">
      <w:bodyDiv w:val="1"/>
      <w:marLeft w:val="0"/>
      <w:marRight w:val="0"/>
      <w:marTop w:val="0"/>
      <w:marBottom w:val="0"/>
      <w:divBdr>
        <w:top w:val="none" w:sz="0" w:space="0" w:color="auto"/>
        <w:left w:val="none" w:sz="0" w:space="0" w:color="auto"/>
        <w:bottom w:val="none" w:sz="0" w:space="0" w:color="auto"/>
        <w:right w:val="none" w:sz="0" w:space="0" w:color="auto"/>
      </w:divBdr>
    </w:div>
    <w:div w:id="626009151">
      <w:bodyDiv w:val="1"/>
      <w:marLeft w:val="0"/>
      <w:marRight w:val="0"/>
      <w:marTop w:val="0"/>
      <w:marBottom w:val="0"/>
      <w:divBdr>
        <w:top w:val="none" w:sz="0" w:space="0" w:color="auto"/>
        <w:left w:val="none" w:sz="0" w:space="0" w:color="auto"/>
        <w:bottom w:val="none" w:sz="0" w:space="0" w:color="auto"/>
        <w:right w:val="none" w:sz="0" w:space="0" w:color="auto"/>
      </w:divBdr>
    </w:div>
    <w:div w:id="637300242">
      <w:bodyDiv w:val="1"/>
      <w:marLeft w:val="0"/>
      <w:marRight w:val="0"/>
      <w:marTop w:val="0"/>
      <w:marBottom w:val="0"/>
      <w:divBdr>
        <w:top w:val="none" w:sz="0" w:space="0" w:color="auto"/>
        <w:left w:val="none" w:sz="0" w:space="0" w:color="auto"/>
        <w:bottom w:val="none" w:sz="0" w:space="0" w:color="auto"/>
        <w:right w:val="none" w:sz="0" w:space="0" w:color="auto"/>
      </w:divBdr>
    </w:div>
    <w:div w:id="653803993">
      <w:bodyDiv w:val="1"/>
      <w:marLeft w:val="0"/>
      <w:marRight w:val="0"/>
      <w:marTop w:val="0"/>
      <w:marBottom w:val="0"/>
      <w:divBdr>
        <w:top w:val="none" w:sz="0" w:space="0" w:color="auto"/>
        <w:left w:val="none" w:sz="0" w:space="0" w:color="auto"/>
        <w:bottom w:val="none" w:sz="0" w:space="0" w:color="auto"/>
        <w:right w:val="none" w:sz="0" w:space="0" w:color="auto"/>
      </w:divBdr>
    </w:div>
    <w:div w:id="658730990">
      <w:bodyDiv w:val="1"/>
      <w:marLeft w:val="0"/>
      <w:marRight w:val="0"/>
      <w:marTop w:val="0"/>
      <w:marBottom w:val="0"/>
      <w:divBdr>
        <w:top w:val="none" w:sz="0" w:space="0" w:color="auto"/>
        <w:left w:val="none" w:sz="0" w:space="0" w:color="auto"/>
        <w:bottom w:val="none" w:sz="0" w:space="0" w:color="auto"/>
        <w:right w:val="none" w:sz="0" w:space="0" w:color="auto"/>
      </w:divBdr>
    </w:div>
    <w:div w:id="659042153">
      <w:bodyDiv w:val="1"/>
      <w:marLeft w:val="0"/>
      <w:marRight w:val="0"/>
      <w:marTop w:val="0"/>
      <w:marBottom w:val="0"/>
      <w:divBdr>
        <w:top w:val="none" w:sz="0" w:space="0" w:color="auto"/>
        <w:left w:val="none" w:sz="0" w:space="0" w:color="auto"/>
        <w:bottom w:val="none" w:sz="0" w:space="0" w:color="auto"/>
        <w:right w:val="none" w:sz="0" w:space="0" w:color="auto"/>
      </w:divBdr>
    </w:div>
    <w:div w:id="703214537">
      <w:bodyDiv w:val="1"/>
      <w:marLeft w:val="0"/>
      <w:marRight w:val="0"/>
      <w:marTop w:val="0"/>
      <w:marBottom w:val="0"/>
      <w:divBdr>
        <w:top w:val="none" w:sz="0" w:space="0" w:color="auto"/>
        <w:left w:val="none" w:sz="0" w:space="0" w:color="auto"/>
        <w:bottom w:val="none" w:sz="0" w:space="0" w:color="auto"/>
        <w:right w:val="none" w:sz="0" w:space="0" w:color="auto"/>
      </w:divBdr>
    </w:div>
    <w:div w:id="703678188">
      <w:bodyDiv w:val="1"/>
      <w:marLeft w:val="0"/>
      <w:marRight w:val="0"/>
      <w:marTop w:val="0"/>
      <w:marBottom w:val="0"/>
      <w:divBdr>
        <w:top w:val="none" w:sz="0" w:space="0" w:color="auto"/>
        <w:left w:val="none" w:sz="0" w:space="0" w:color="auto"/>
        <w:bottom w:val="none" w:sz="0" w:space="0" w:color="auto"/>
        <w:right w:val="none" w:sz="0" w:space="0" w:color="auto"/>
      </w:divBdr>
    </w:div>
    <w:div w:id="703864977">
      <w:bodyDiv w:val="1"/>
      <w:marLeft w:val="0"/>
      <w:marRight w:val="0"/>
      <w:marTop w:val="0"/>
      <w:marBottom w:val="0"/>
      <w:divBdr>
        <w:top w:val="none" w:sz="0" w:space="0" w:color="auto"/>
        <w:left w:val="none" w:sz="0" w:space="0" w:color="auto"/>
        <w:bottom w:val="none" w:sz="0" w:space="0" w:color="auto"/>
        <w:right w:val="none" w:sz="0" w:space="0" w:color="auto"/>
      </w:divBdr>
    </w:div>
    <w:div w:id="711539058">
      <w:bodyDiv w:val="1"/>
      <w:marLeft w:val="0"/>
      <w:marRight w:val="0"/>
      <w:marTop w:val="0"/>
      <w:marBottom w:val="0"/>
      <w:divBdr>
        <w:top w:val="none" w:sz="0" w:space="0" w:color="auto"/>
        <w:left w:val="none" w:sz="0" w:space="0" w:color="auto"/>
        <w:bottom w:val="none" w:sz="0" w:space="0" w:color="auto"/>
        <w:right w:val="none" w:sz="0" w:space="0" w:color="auto"/>
      </w:divBdr>
    </w:div>
    <w:div w:id="714428793">
      <w:bodyDiv w:val="1"/>
      <w:marLeft w:val="0"/>
      <w:marRight w:val="0"/>
      <w:marTop w:val="0"/>
      <w:marBottom w:val="0"/>
      <w:divBdr>
        <w:top w:val="none" w:sz="0" w:space="0" w:color="auto"/>
        <w:left w:val="none" w:sz="0" w:space="0" w:color="auto"/>
        <w:bottom w:val="none" w:sz="0" w:space="0" w:color="auto"/>
        <w:right w:val="none" w:sz="0" w:space="0" w:color="auto"/>
      </w:divBdr>
    </w:div>
    <w:div w:id="714815606">
      <w:bodyDiv w:val="1"/>
      <w:marLeft w:val="0"/>
      <w:marRight w:val="0"/>
      <w:marTop w:val="0"/>
      <w:marBottom w:val="0"/>
      <w:divBdr>
        <w:top w:val="none" w:sz="0" w:space="0" w:color="auto"/>
        <w:left w:val="none" w:sz="0" w:space="0" w:color="auto"/>
        <w:bottom w:val="none" w:sz="0" w:space="0" w:color="auto"/>
        <w:right w:val="none" w:sz="0" w:space="0" w:color="auto"/>
      </w:divBdr>
    </w:div>
    <w:div w:id="715349427">
      <w:bodyDiv w:val="1"/>
      <w:marLeft w:val="0"/>
      <w:marRight w:val="0"/>
      <w:marTop w:val="0"/>
      <w:marBottom w:val="0"/>
      <w:divBdr>
        <w:top w:val="none" w:sz="0" w:space="0" w:color="auto"/>
        <w:left w:val="none" w:sz="0" w:space="0" w:color="auto"/>
        <w:bottom w:val="none" w:sz="0" w:space="0" w:color="auto"/>
        <w:right w:val="none" w:sz="0" w:space="0" w:color="auto"/>
      </w:divBdr>
    </w:div>
    <w:div w:id="716780559">
      <w:bodyDiv w:val="1"/>
      <w:marLeft w:val="0"/>
      <w:marRight w:val="0"/>
      <w:marTop w:val="0"/>
      <w:marBottom w:val="0"/>
      <w:divBdr>
        <w:top w:val="none" w:sz="0" w:space="0" w:color="auto"/>
        <w:left w:val="none" w:sz="0" w:space="0" w:color="auto"/>
        <w:bottom w:val="none" w:sz="0" w:space="0" w:color="auto"/>
        <w:right w:val="none" w:sz="0" w:space="0" w:color="auto"/>
      </w:divBdr>
    </w:div>
    <w:div w:id="725882751">
      <w:bodyDiv w:val="1"/>
      <w:marLeft w:val="0"/>
      <w:marRight w:val="0"/>
      <w:marTop w:val="0"/>
      <w:marBottom w:val="0"/>
      <w:divBdr>
        <w:top w:val="none" w:sz="0" w:space="0" w:color="auto"/>
        <w:left w:val="none" w:sz="0" w:space="0" w:color="auto"/>
        <w:bottom w:val="none" w:sz="0" w:space="0" w:color="auto"/>
        <w:right w:val="none" w:sz="0" w:space="0" w:color="auto"/>
      </w:divBdr>
    </w:div>
    <w:div w:id="733041239">
      <w:bodyDiv w:val="1"/>
      <w:marLeft w:val="0"/>
      <w:marRight w:val="0"/>
      <w:marTop w:val="0"/>
      <w:marBottom w:val="0"/>
      <w:divBdr>
        <w:top w:val="none" w:sz="0" w:space="0" w:color="auto"/>
        <w:left w:val="none" w:sz="0" w:space="0" w:color="auto"/>
        <w:bottom w:val="none" w:sz="0" w:space="0" w:color="auto"/>
        <w:right w:val="none" w:sz="0" w:space="0" w:color="auto"/>
      </w:divBdr>
    </w:div>
    <w:div w:id="742261613">
      <w:bodyDiv w:val="1"/>
      <w:marLeft w:val="0"/>
      <w:marRight w:val="0"/>
      <w:marTop w:val="0"/>
      <w:marBottom w:val="0"/>
      <w:divBdr>
        <w:top w:val="none" w:sz="0" w:space="0" w:color="auto"/>
        <w:left w:val="none" w:sz="0" w:space="0" w:color="auto"/>
        <w:bottom w:val="none" w:sz="0" w:space="0" w:color="auto"/>
        <w:right w:val="none" w:sz="0" w:space="0" w:color="auto"/>
      </w:divBdr>
    </w:div>
    <w:div w:id="746196438">
      <w:bodyDiv w:val="1"/>
      <w:marLeft w:val="0"/>
      <w:marRight w:val="0"/>
      <w:marTop w:val="0"/>
      <w:marBottom w:val="0"/>
      <w:divBdr>
        <w:top w:val="none" w:sz="0" w:space="0" w:color="auto"/>
        <w:left w:val="none" w:sz="0" w:space="0" w:color="auto"/>
        <w:bottom w:val="none" w:sz="0" w:space="0" w:color="auto"/>
        <w:right w:val="none" w:sz="0" w:space="0" w:color="auto"/>
      </w:divBdr>
    </w:div>
    <w:div w:id="749497477">
      <w:bodyDiv w:val="1"/>
      <w:marLeft w:val="0"/>
      <w:marRight w:val="0"/>
      <w:marTop w:val="0"/>
      <w:marBottom w:val="0"/>
      <w:divBdr>
        <w:top w:val="none" w:sz="0" w:space="0" w:color="auto"/>
        <w:left w:val="none" w:sz="0" w:space="0" w:color="auto"/>
        <w:bottom w:val="none" w:sz="0" w:space="0" w:color="auto"/>
        <w:right w:val="none" w:sz="0" w:space="0" w:color="auto"/>
      </w:divBdr>
    </w:div>
    <w:div w:id="751851082">
      <w:bodyDiv w:val="1"/>
      <w:marLeft w:val="0"/>
      <w:marRight w:val="0"/>
      <w:marTop w:val="0"/>
      <w:marBottom w:val="0"/>
      <w:divBdr>
        <w:top w:val="none" w:sz="0" w:space="0" w:color="auto"/>
        <w:left w:val="none" w:sz="0" w:space="0" w:color="auto"/>
        <w:bottom w:val="none" w:sz="0" w:space="0" w:color="auto"/>
        <w:right w:val="none" w:sz="0" w:space="0" w:color="auto"/>
      </w:divBdr>
    </w:div>
    <w:div w:id="771630905">
      <w:bodyDiv w:val="1"/>
      <w:marLeft w:val="0"/>
      <w:marRight w:val="0"/>
      <w:marTop w:val="0"/>
      <w:marBottom w:val="0"/>
      <w:divBdr>
        <w:top w:val="none" w:sz="0" w:space="0" w:color="auto"/>
        <w:left w:val="none" w:sz="0" w:space="0" w:color="auto"/>
        <w:bottom w:val="none" w:sz="0" w:space="0" w:color="auto"/>
        <w:right w:val="none" w:sz="0" w:space="0" w:color="auto"/>
      </w:divBdr>
    </w:div>
    <w:div w:id="804928195">
      <w:bodyDiv w:val="1"/>
      <w:marLeft w:val="0"/>
      <w:marRight w:val="0"/>
      <w:marTop w:val="0"/>
      <w:marBottom w:val="0"/>
      <w:divBdr>
        <w:top w:val="none" w:sz="0" w:space="0" w:color="auto"/>
        <w:left w:val="none" w:sz="0" w:space="0" w:color="auto"/>
        <w:bottom w:val="none" w:sz="0" w:space="0" w:color="auto"/>
        <w:right w:val="none" w:sz="0" w:space="0" w:color="auto"/>
      </w:divBdr>
    </w:div>
    <w:div w:id="815026573">
      <w:bodyDiv w:val="1"/>
      <w:marLeft w:val="0"/>
      <w:marRight w:val="0"/>
      <w:marTop w:val="0"/>
      <w:marBottom w:val="0"/>
      <w:divBdr>
        <w:top w:val="none" w:sz="0" w:space="0" w:color="auto"/>
        <w:left w:val="none" w:sz="0" w:space="0" w:color="auto"/>
        <w:bottom w:val="none" w:sz="0" w:space="0" w:color="auto"/>
        <w:right w:val="none" w:sz="0" w:space="0" w:color="auto"/>
      </w:divBdr>
    </w:div>
    <w:div w:id="827794701">
      <w:bodyDiv w:val="1"/>
      <w:marLeft w:val="0"/>
      <w:marRight w:val="0"/>
      <w:marTop w:val="0"/>
      <w:marBottom w:val="0"/>
      <w:divBdr>
        <w:top w:val="none" w:sz="0" w:space="0" w:color="auto"/>
        <w:left w:val="none" w:sz="0" w:space="0" w:color="auto"/>
        <w:bottom w:val="none" w:sz="0" w:space="0" w:color="auto"/>
        <w:right w:val="none" w:sz="0" w:space="0" w:color="auto"/>
      </w:divBdr>
    </w:div>
    <w:div w:id="830171701">
      <w:bodyDiv w:val="1"/>
      <w:marLeft w:val="0"/>
      <w:marRight w:val="0"/>
      <w:marTop w:val="0"/>
      <w:marBottom w:val="0"/>
      <w:divBdr>
        <w:top w:val="none" w:sz="0" w:space="0" w:color="auto"/>
        <w:left w:val="none" w:sz="0" w:space="0" w:color="auto"/>
        <w:bottom w:val="none" w:sz="0" w:space="0" w:color="auto"/>
        <w:right w:val="none" w:sz="0" w:space="0" w:color="auto"/>
      </w:divBdr>
    </w:div>
    <w:div w:id="837572003">
      <w:bodyDiv w:val="1"/>
      <w:marLeft w:val="0"/>
      <w:marRight w:val="0"/>
      <w:marTop w:val="0"/>
      <w:marBottom w:val="0"/>
      <w:divBdr>
        <w:top w:val="none" w:sz="0" w:space="0" w:color="auto"/>
        <w:left w:val="none" w:sz="0" w:space="0" w:color="auto"/>
        <w:bottom w:val="none" w:sz="0" w:space="0" w:color="auto"/>
        <w:right w:val="none" w:sz="0" w:space="0" w:color="auto"/>
      </w:divBdr>
    </w:div>
    <w:div w:id="845435748">
      <w:bodyDiv w:val="1"/>
      <w:marLeft w:val="0"/>
      <w:marRight w:val="0"/>
      <w:marTop w:val="0"/>
      <w:marBottom w:val="0"/>
      <w:divBdr>
        <w:top w:val="none" w:sz="0" w:space="0" w:color="auto"/>
        <w:left w:val="none" w:sz="0" w:space="0" w:color="auto"/>
        <w:bottom w:val="none" w:sz="0" w:space="0" w:color="auto"/>
        <w:right w:val="none" w:sz="0" w:space="0" w:color="auto"/>
      </w:divBdr>
    </w:div>
    <w:div w:id="846943556">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58010289">
      <w:bodyDiv w:val="1"/>
      <w:marLeft w:val="0"/>
      <w:marRight w:val="0"/>
      <w:marTop w:val="0"/>
      <w:marBottom w:val="0"/>
      <w:divBdr>
        <w:top w:val="none" w:sz="0" w:space="0" w:color="auto"/>
        <w:left w:val="none" w:sz="0" w:space="0" w:color="auto"/>
        <w:bottom w:val="none" w:sz="0" w:space="0" w:color="auto"/>
        <w:right w:val="none" w:sz="0" w:space="0" w:color="auto"/>
      </w:divBdr>
    </w:div>
    <w:div w:id="860434582">
      <w:bodyDiv w:val="1"/>
      <w:marLeft w:val="0"/>
      <w:marRight w:val="0"/>
      <w:marTop w:val="0"/>
      <w:marBottom w:val="0"/>
      <w:divBdr>
        <w:top w:val="none" w:sz="0" w:space="0" w:color="auto"/>
        <w:left w:val="none" w:sz="0" w:space="0" w:color="auto"/>
        <w:bottom w:val="none" w:sz="0" w:space="0" w:color="auto"/>
        <w:right w:val="none" w:sz="0" w:space="0" w:color="auto"/>
      </w:divBdr>
    </w:div>
    <w:div w:id="869269689">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895360499">
      <w:bodyDiv w:val="1"/>
      <w:marLeft w:val="0"/>
      <w:marRight w:val="0"/>
      <w:marTop w:val="0"/>
      <w:marBottom w:val="0"/>
      <w:divBdr>
        <w:top w:val="none" w:sz="0" w:space="0" w:color="auto"/>
        <w:left w:val="none" w:sz="0" w:space="0" w:color="auto"/>
        <w:bottom w:val="none" w:sz="0" w:space="0" w:color="auto"/>
        <w:right w:val="none" w:sz="0" w:space="0" w:color="auto"/>
      </w:divBdr>
    </w:div>
    <w:div w:id="902833352">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25646573">
      <w:bodyDiv w:val="1"/>
      <w:marLeft w:val="0"/>
      <w:marRight w:val="0"/>
      <w:marTop w:val="0"/>
      <w:marBottom w:val="0"/>
      <w:divBdr>
        <w:top w:val="none" w:sz="0" w:space="0" w:color="auto"/>
        <w:left w:val="none" w:sz="0" w:space="0" w:color="auto"/>
        <w:bottom w:val="none" w:sz="0" w:space="0" w:color="auto"/>
        <w:right w:val="none" w:sz="0" w:space="0" w:color="auto"/>
      </w:divBdr>
    </w:div>
    <w:div w:id="927618818">
      <w:bodyDiv w:val="1"/>
      <w:marLeft w:val="0"/>
      <w:marRight w:val="0"/>
      <w:marTop w:val="0"/>
      <w:marBottom w:val="0"/>
      <w:divBdr>
        <w:top w:val="none" w:sz="0" w:space="0" w:color="auto"/>
        <w:left w:val="none" w:sz="0" w:space="0" w:color="auto"/>
        <w:bottom w:val="none" w:sz="0" w:space="0" w:color="auto"/>
        <w:right w:val="none" w:sz="0" w:space="0" w:color="auto"/>
      </w:divBdr>
    </w:div>
    <w:div w:id="930744837">
      <w:bodyDiv w:val="1"/>
      <w:marLeft w:val="0"/>
      <w:marRight w:val="0"/>
      <w:marTop w:val="0"/>
      <w:marBottom w:val="0"/>
      <w:divBdr>
        <w:top w:val="none" w:sz="0" w:space="0" w:color="auto"/>
        <w:left w:val="none" w:sz="0" w:space="0" w:color="auto"/>
        <w:bottom w:val="none" w:sz="0" w:space="0" w:color="auto"/>
        <w:right w:val="none" w:sz="0" w:space="0" w:color="auto"/>
      </w:divBdr>
    </w:div>
    <w:div w:id="936060846">
      <w:bodyDiv w:val="1"/>
      <w:marLeft w:val="0"/>
      <w:marRight w:val="0"/>
      <w:marTop w:val="0"/>
      <w:marBottom w:val="0"/>
      <w:divBdr>
        <w:top w:val="none" w:sz="0" w:space="0" w:color="auto"/>
        <w:left w:val="none" w:sz="0" w:space="0" w:color="auto"/>
        <w:bottom w:val="none" w:sz="0" w:space="0" w:color="auto"/>
        <w:right w:val="none" w:sz="0" w:space="0" w:color="auto"/>
      </w:divBdr>
    </w:div>
    <w:div w:id="949163440">
      <w:bodyDiv w:val="1"/>
      <w:marLeft w:val="0"/>
      <w:marRight w:val="0"/>
      <w:marTop w:val="0"/>
      <w:marBottom w:val="0"/>
      <w:divBdr>
        <w:top w:val="none" w:sz="0" w:space="0" w:color="auto"/>
        <w:left w:val="none" w:sz="0" w:space="0" w:color="auto"/>
        <w:bottom w:val="none" w:sz="0" w:space="0" w:color="auto"/>
        <w:right w:val="none" w:sz="0" w:space="0" w:color="auto"/>
      </w:divBdr>
    </w:div>
    <w:div w:id="960845302">
      <w:bodyDiv w:val="1"/>
      <w:marLeft w:val="0"/>
      <w:marRight w:val="0"/>
      <w:marTop w:val="0"/>
      <w:marBottom w:val="0"/>
      <w:divBdr>
        <w:top w:val="none" w:sz="0" w:space="0" w:color="auto"/>
        <w:left w:val="none" w:sz="0" w:space="0" w:color="auto"/>
        <w:bottom w:val="none" w:sz="0" w:space="0" w:color="auto"/>
        <w:right w:val="none" w:sz="0" w:space="0" w:color="auto"/>
      </w:divBdr>
    </w:div>
    <w:div w:id="962997230">
      <w:bodyDiv w:val="1"/>
      <w:marLeft w:val="0"/>
      <w:marRight w:val="0"/>
      <w:marTop w:val="0"/>
      <w:marBottom w:val="0"/>
      <w:divBdr>
        <w:top w:val="none" w:sz="0" w:space="0" w:color="auto"/>
        <w:left w:val="none" w:sz="0" w:space="0" w:color="auto"/>
        <w:bottom w:val="none" w:sz="0" w:space="0" w:color="auto"/>
        <w:right w:val="none" w:sz="0" w:space="0" w:color="auto"/>
      </w:divBdr>
    </w:div>
    <w:div w:id="1018583474">
      <w:bodyDiv w:val="1"/>
      <w:marLeft w:val="0"/>
      <w:marRight w:val="0"/>
      <w:marTop w:val="0"/>
      <w:marBottom w:val="0"/>
      <w:divBdr>
        <w:top w:val="none" w:sz="0" w:space="0" w:color="auto"/>
        <w:left w:val="none" w:sz="0" w:space="0" w:color="auto"/>
        <w:bottom w:val="none" w:sz="0" w:space="0" w:color="auto"/>
        <w:right w:val="none" w:sz="0" w:space="0" w:color="auto"/>
      </w:divBdr>
    </w:div>
    <w:div w:id="1025132621">
      <w:bodyDiv w:val="1"/>
      <w:marLeft w:val="0"/>
      <w:marRight w:val="0"/>
      <w:marTop w:val="0"/>
      <w:marBottom w:val="0"/>
      <w:divBdr>
        <w:top w:val="none" w:sz="0" w:space="0" w:color="auto"/>
        <w:left w:val="none" w:sz="0" w:space="0" w:color="auto"/>
        <w:bottom w:val="none" w:sz="0" w:space="0" w:color="auto"/>
        <w:right w:val="none" w:sz="0" w:space="0" w:color="auto"/>
      </w:divBdr>
    </w:div>
    <w:div w:id="1041318885">
      <w:bodyDiv w:val="1"/>
      <w:marLeft w:val="0"/>
      <w:marRight w:val="0"/>
      <w:marTop w:val="0"/>
      <w:marBottom w:val="0"/>
      <w:divBdr>
        <w:top w:val="none" w:sz="0" w:space="0" w:color="auto"/>
        <w:left w:val="none" w:sz="0" w:space="0" w:color="auto"/>
        <w:bottom w:val="none" w:sz="0" w:space="0" w:color="auto"/>
        <w:right w:val="none" w:sz="0" w:space="0" w:color="auto"/>
      </w:divBdr>
    </w:div>
    <w:div w:id="1060206505">
      <w:bodyDiv w:val="1"/>
      <w:marLeft w:val="0"/>
      <w:marRight w:val="0"/>
      <w:marTop w:val="0"/>
      <w:marBottom w:val="0"/>
      <w:divBdr>
        <w:top w:val="none" w:sz="0" w:space="0" w:color="auto"/>
        <w:left w:val="none" w:sz="0" w:space="0" w:color="auto"/>
        <w:bottom w:val="none" w:sz="0" w:space="0" w:color="auto"/>
        <w:right w:val="none" w:sz="0" w:space="0" w:color="auto"/>
      </w:divBdr>
    </w:div>
    <w:div w:id="1062556691">
      <w:bodyDiv w:val="1"/>
      <w:marLeft w:val="0"/>
      <w:marRight w:val="0"/>
      <w:marTop w:val="0"/>
      <w:marBottom w:val="0"/>
      <w:divBdr>
        <w:top w:val="none" w:sz="0" w:space="0" w:color="auto"/>
        <w:left w:val="none" w:sz="0" w:space="0" w:color="auto"/>
        <w:bottom w:val="none" w:sz="0" w:space="0" w:color="auto"/>
        <w:right w:val="none" w:sz="0" w:space="0" w:color="auto"/>
      </w:divBdr>
    </w:div>
    <w:div w:id="1069881191">
      <w:bodyDiv w:val="1"/>
      <w:marLeft w:val="0"/>
      <w:marRight w:val="0"/>
      <w:marTop w:val="0"/>
      <w:marBottom w:val="0"/>
      <w:divBdr>
        <w:top w:val="none" w:sz="0" w:space="0" w:color="auto"/>
        <w:left w:val="none" w:sz="0" w:space="0" w:color="auto"/>
        <w:bottom w:val="none" w:sz="0" w:space="0" w:color="auto"/>
        <w:right w:val="none" w:sz="0" w:space="0" w:color="auto"/>
      </w:divBdr>
    </w:div>
    <w:div w:id="1079014360">
      <w:bodyDiv w:val="1"/>
      <w:marLeft w:val="0"/>
      <w:marRight w:val="0"/>
      <w:marTop w:val="0"/>
      <w:marBottom w:val="0"/>
      <w:divBdr>
        <w:top w:val="none" w:sz="0" w:space="0" w:color="auto"/>
        <w:left w:val="none" w:sz="0" w:space="0" w:color="auto"/>
        <w:bottom w:val="none" w:sz="0" w:space="0" w:color="auto"/>
        <w:right w:val="none" w:sz="0" w:space="0" w:color="auto"/>
      </w:divBdr>
    </w:div>
    <w:div w:id="1083062952">
      <w:bodyDiv w:val="1"/>
      <w:marLeft w:val="0"/>
      <w:marRight w:val="0"/>
      <w:marTop w:val="0"/>
      <w:marBottom w:val="0"/>
      <w:divBdr>
        <w:top w:val="none" w:sz="0" w:space="0" w:color="auto"/>
        <w:left w:val="none" w:sz="0" w:space="0" w:color="auto"/>
        <w:bottom w:val="none" w:sz="0" w:space="0" w:color="auto"/>
        <w:right w:val="none" w:sz="0" w:space="0" w:color="auto"/>
      </w:divBdr>
    </w:div>
    <w:div w:id="1094864459">
      <w:bodyDiv w:val="1"/>
      <w:marLeft w:val="0"/>
      <w:marRight w:val="0"/>
      <w:marTop w:val="0"/>
      <w:marBottom w:val="0"/>
      <w:divBdr>
        <w:top w:val="none" w:sz="0" w:space="0" w:color="auto"/>
        <w:left w:val="none" w:sz="0" w:space="0" w:color="auto"/>
        <w:bottom w:val="none" w:sz="0" w:space="0" w:color="auto"/>
        <w:right w:val="none" w:sz="0" w:space="0" w:color="auto"/>
      </w:divBdr>
    </w:div>
    <w:div w:id="1096171671">
      <w:bodyDiv w:val="1"/>
      <w:marLeft w:val="0"/>
      <w:marRight w:val="0"/>
      <w:marTop w:val="0"/>
      <w:marBottom w:val="0"/>
      <w:divBdr>
        <w:top w:val="none" w:sz="0" w:space="0" w:color="auto"/>
        <w:left w:val="none" w:sz="0" w:space="0" w:color="auto"/>
        <w:bottom w:val="none" w:sz="0" w:space="0" w:color="auto"/>
        <w:right w:val="none" w:sz="0" w:space="0" w:color="auto"/>
      </w:divBdr>
    </w:div>
    <w:div w:id="1097361636">
      <w:bodyDiv w:val="1"/>
      <w:marLeft w:val="0"/>
      <w:marRight w:val="0"/>
      <w:marTop w:val="0"/>
      <w:marBottom w:val="0"/>
      <w:divBdr>
        <w:top w:val="none" w:sz="0" w:space="0" w:color="auto"/>
        <w:left w:val="none" w:sz="0" w:space="0" w:color="auto"/>
        <w:bottom w:val="none" w:sz="0" w:space="0" w:color="auto"/>
        <w:right w:val="none" w:sz="0" w:space="0" w:color="auto"/>
      </w:divBdr>
    </w:div>
    <w:div w:id="1107580108">
      <w:bodyDiv w:val="1"/>
      <w:marLeft w:val="0"/>
      <w:marRight w:val="0"/>
      <w:marTop w:val="0"/>
      <w:marBottom w:val="0"/>
      <w:divBdr>
        <w:top w:val="none" w:sz="0" w:space="0" w:color="auto"/>
        <w:left w:val="none" w:sz="0" w:space="0" w:color="auto"/>
        <w:bottom w:val="none" w:sz="0" w:space="0" w:color="auto"/>
        <w:right w:val="none" w:sz="0" w:space="0" w:color="auto"/>
      </w:divBdr>
    </w:div>
    <w:div w:id="1119030010">
      <w:bodyDiv w:val="1"/>
      <w:marLeft w:val="0"/>
      <w:marRight w:val="0"/>
      <w:marTop w:val="0"/>
      <w:marBottom w:val="0"/>
      <w:divBdr>
        <w:top w:val="none" w:sz="0" w:space="0" w:color="auto"/>
        <w:left w:val="none" w:sz="0" w:space="0" w:color="auto"/>
        <w:bottom w:val="none" w:sz="0" w:space="0" w:color="auto"/>
        <w:right w:val="none" w:sz="0" w:space="0" w:color="auto"/>
      </w:divBdr>
    </w:div>
    <w:div w:id="1120605866">
      <w:bodyDiv w:val="1"/>
      <w:marLeft w:val="0"/>
      <w:marRight w:val="0"/>
      <w:marTop w:val="0"/>
      <w:marBottom w:val="0"/>
      <w:divBdr>
        <w:top w:val="none" w:sz="0" w:space="0" w:color="auto"/>
        <w:left w:val="none" w:sz="0" w:space="0" w:color="auto"/>
        <w:bottom w:val="none" w:sz="0" w:space="0" w:color="auto"/>
        <w:right w:val="none" w:sz="0" w:space="0" w:color="auto"/>
      </w:divBdr>
    </w:div>
    <w:div w:id="1121846663">
      <w:bodyDiv w:val="1"/>
      <w:marLeft w:val="0"/>
      <w:marRight w:val="0"/>
      <w:marTop w:val="0"/>
      <w:marBottom w:val="0"/>
      <w:divBdr>
        <w:top w:val="none" w:sz="0" w:space="0" w:color="auto"/>
        <w:left w:val="none" w:sz="0" w:space="0" w:color="auto"/>
        <w:bottom w:val="none" w:sz="0" w:space="0" w:color="auto"/>
        <w:right w:val="none" w:sz="0" w:space="0" w:color="auto"/>
      </w:divBdr>
    </w:div>
    <w:div w:id="1131750095">
      <w:bodyDiv w:val="1"/>
      <w:marLeft w:val="0"/>
      <w:marRight w:val="0"/>
      <w:marTop w:val="0"/>
      <w:marBottom w:val="0"/>
      <w:divBdr>
        <w:top w:val="none" w:sz="0" w:space="0" w:color="auto"/>
        <w:left w:val="none" w:sz="0" w:space="0" w:color="auto"/>
        <w:bottom w:val="none" w:sz="0" w:space="0" w:color="auto"/>
        <w:right w:val="none" w:sz="0" w:space="0" w:color="auto"/>
      </w:divBdr>
    </w:div>
    <w:div w:id="1133795644">
      <w:bodyDiv w:val="1"/>
      <w:marLeft w:val="0"/>
      <w:marRight w:val="0"/>
      <w:marTop w:val="0"/>
      <w:marBottom w:val="0"/>
      <w:divBdr>
        <w:top w:val="none" w:sz="0" w:space="0" w:color="auto"/>
        <w:left w:val="none" w:sz="0" w:space="0" w:color="auto"/>
        <w:bottom w:val="none" w:sz="0" w:space="0" w:color="auto"/>
        <w:right w:val="none" w:sz="0" w:space="0" w:color="auto"/>
      </w:divBdr>
    </w:div>
    <w:div w:id="1143236469">
      <w:bodyDiv w:val="1"/>
      <w:marLeft w:val="0"/>
      <w:marRight w:val="0"/>
      <w:marTop w:val="0"/>
      <w:marBottom w:val="0"/>
      <w:divBdr>
        <w:top w:val="none" w:sz="0" w:space="0" w:color="auto"/>
        <w:left w:val="none" w:sz="0" w:space="0" w:color="auto"/>
        <w:bottom w:val="none" w:sz="0" w:space="0" w:color="auto"/>
        <w:right w:val="none" w:sz="0" w:space="0" w:color="auto"/>
      </w:divBdr>
    </w:div>
    <w:div w:id="1150093382">
      <w:bodyDiv w:val="1"/>
      <w:marLeft w:val="0"/>
      <w:marRight w:val="0"/>
      <w:marTop w:val="0"/>
      <w:marBottom w:val="0"/>
      <w:divBdr>
        <w:top w:val="none" w:sz="0" w:space="0" w:color="auto"/>
        <w:left w:val="none" w:sz="0" w:space="0" w:color="auto"/>
        <w:bottom w:val="none" w:sz="0" w:space="0" w:color="auto"/>
        <w:right w:val="none" w:sz="0" w:space="0" w:color="auto"/>
      </w:divBdr>
    </w:div>
    <w:div w:id="1151561972">
      <w:bodyDiv w:val="1"/>
      <w:marLeft w:val="0"/>
      <w:marRight w:val="0"/>
      <w:marTop w:val="0"/>
      <w:marBottom w:val="0"/>
      <w:divBdr>
        <w:top w:val="none" w:sz="0" w:space="0" w:color="auto"/>
        <w:left w:val="none" w:sz="0" w:space="0" w:color="auto"/>
        <w:bottom w:val="none" w:sz="0" w:space="0" w:color="auto"/>
        <w:right w:val="none" w:sz="0" w:space="0" w:color="auto"/>
      </w:divBdr>
    </w:div>
    <w:div w:id="1157261765">
      <w:bodyDiv w:val="1"/>
      <w:marLeft w:val="0"/>
      <w:marRight w:val="0"/>
      <w:marTop w:val="0"/>
      <w:marBottom w:val="0"/>
      <w:divBdr>
        <w:top w:val="none" w:sz="0" w:space="0" w:color="auto"/>
        <w:left w:val="none" w:sz="0" w:space="0" w:color="auto"/>
        <w:bottom w:val="none" w:sz="0" w:space="0" w:color="auto"/>
        <w:right w:val="none" w:sz="0" w:space="0" w:color="auto"/>
      </w:divBdr>
    </w:div>
    <w:div w:id="1157451242">
      <w:bodyDiv w:val="1"/>
      <w:marLeft w:val="0"/>
      <w:marRight w:val="0"/>
      <w:marTop w:val="0"/>
      <w:marBottom w:val="0"/>
      <w:divBdr>
        <w:top w:val="none" w:sz="0" w:space="0" w:color="auto"/>
        <w:left w:val="none" w:sz="0" w:space="0" w:color="auto"/>
        <w:bottom w:val="none" w:sz="0" w:space="0" w:color="auto"/>
        <w:right w:val="none" w:sz="0" w:space="0" w:color="auto"/>
      </w:divBdr>
    </w:div>
    <w:div w:id="1168835897">
      <w:bodyDiv w:val="1"/>
      <w:marLeft w:val="0"/>
      <w:marRight w:val="0"/>
      <w:marTop w:val="0"/>
      <w:marBottom w:val="0"/>
      <w:divBdr>
        <w:top w:val="none" w:sz="0" w:space="0" w:color="auto"/>
        <w:left w:val="none" w:sz="0" w:space="0" w:color="auto"/>
        <w:bottom w:val="none" w:sz="0" w:space="0" w:color="auto"/>
        <w:right w:val="none" w:sz="0" w:space="0" w:color="auto"/>
      </w:divBdr>
    </w:div>
    <w:div w:id="1175224302">
      <w:bodyDiv w:val="1"/>
      <w:marLeft w:val="0"/>
      <w:marRight w:val="0"/>
      <w:marTop w:val="0"/>
      <w:marBottom w:val="0"/>
      <w:divBdr>
        <w:top w:val="none" w:sz="0" w:space="0" w:color="auto"/>
        <w:left w:val="none" w:sz="0" w:space="0" w:color="auto"/>
        <w:bottom w:val="none" w:sz="0" w:space="0" w:color="auto"/>
        <w:right w:val="none" w:sz="0" w:space="0" w:color="auto"/>
      </w:divBdr>
    </w:div>
    <w:div w:id="1207909199">
      <w:bodyDiv w:val="1"/>
      <w:marLeft w:val="0"/>
      <w:marRight w:val="0"/>
      <w:marTop w:val="0"/>
      <w:marBottom w:val="0"/>
      <w:divBdr>
        <w:top w:val="none" w:sz="0" w:space="0" w:color="auto"/>
        <w:left w:val="none" w:sz="0" w:space="0" w:color="auto"/>
        <w:bottom w:val="none" w:sz="0" w:space="0" w:color="auto"/>
        <w:right w:val="none" w:sz="0" w:space="0" w:color="auto"/>
      </w:divBdr>
    </w:div>
    <w:div w:id="1222330449">
      <w:bodyDiv w:val="1"/>
      <w:marLeft w:val="0"/>
      <w:marRight w:val="0"/>
      <w:marTop w:val="0"/>
      <w:marBottom w:val="0"/>
      <w:divBdr>
        <w:top w:val="none" w:sz="0" w:space="0" w:color="auto"/>
        <w:left w:val="none" w:sz="0" w:space="0" w:color="auto"/>
        <w:bottom w:val="none" w:sz="0" w:space="0" w:color="auto"/>
        <w:right w:val="none" w:sz="0" w:space="0" w:color="auto"/>
      </w:divBdr>
    </w:div>
    <w:div w:id="1241910747">
      <w:bodyDiv w:val="1"/>
      <w:marLeft w:val="0"/>
      <w:marRight w:val="0"/>
      <w:marTop w:val="0"/>
      <w:marBottom w:val="0"/>
      <w:divBdr>
        <w:top w:val="none" w:sz="0" w:space="0" w:color="auto"/>
        <w:left w:val="none" w:sz="0" w:space="0" w:color="auto"/>
        <w:bottom w:val="none" w:sz="0" w:space="0" w:color="auto"/>
        <w:right w:val="none" w:sz="0" w:space="0" w:color="auto"/>
      </w:divBdr>
    </w:div>
    <w:div w:id="1244947870">
      <w:bodyDiv w:val="1"/>
      <w:marLeft w:val="0"/>
      <w:marRight w:val="0"/>
      <w:marTop w:val="0"/>
      <w:marBottom w:val="0"/>
      <w:divBdr>
        <w:top w:val="none" w:sz="0" w:space="0" w:color="auto"/>
        <w:left w:val="none" w:sz="0" w:space="0" w:color="auto"/>
        <w:bottom w:val="none" w:sz="0" w:space="0" w:color="auto"/>
        <w:right w:val="none" w:sz="0" w:space="0" w:color="auto"/>
      </w:divBdr>
    </w:div>
    <w:div w:id="1253583819">
      <w:bodyDiv w:val="1"/>
      <w:marLeft w:val="0"/>
      <w:marRight w:val="0"/>
      <w:marTop w:val="0"/>
      <w:marBottom w:val="0"/>
      <w:divBdr>
        <w:top w:val="none" w:sz="0" w:space="0" w:color="auto"/>
        <w:left w:val="none" w:sz="0" w:space="0" w:color="auto"/>
        <w:bottom w:val="none" w:sz="0" w:space="0" w:color="auto"/>
        <w:right w:val="none" w:sz="0" w:space="0" w:color="auto"/>
      </w:divBdr>
    </w:div>
    <w:div w:id="1257056772">
      <w:bodyDiv w:val="1"/>
      <w:marLeft w:val="0"/>
      <w:marRight w:val="0"/>
      <w:marTop w:val="0"/>
      <w:marBottom w:val="0"/>
      <w:divBdr>
        <w:top w:val="none" w:sz="0" w:space="0" w:color="auto"/>
        <w:left w:val="none" w:sz="0" w:space="0" w:color="auto"/>
        <w:bottom w:val="none" w:sz="0" w:space="0" w:color="auto"/>
        <w:right w:val="none" w:sz="0" w:space="0" w:color="auto"/>
      </w:divBdr>
    </w:div>
    <w:div w:id="1262952234">
      <w:bodyDiv w:val="1"/>
      <w:marLeft w:val="0"/>
      <w:marRight w:val="0"/>
      <w:marTop w:val="0"/>
      <w:marBottom w:val="0"/>
      <w:divBdr>
        <w:top w:val="none" w:sz="0" w:space="0" w:color="auto"/>
        <w:left w:val="none" w:sz="0" w:space="0" w:color="auto"/>
        <w:bottom w:val="none" w:sz="0" w:space="0" w:color="auto"/>
        <w:right w:val="none" w:sz="0" w:space="0" w:color="auto"/>
      </w:divBdr>
    </w:div>
    <w:div w:id="1286960046">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297443514">
      <w:bodyDiv w:val="1"/>
      <w:marLeft w:val="0"/>
      <w:marRight w:val="0"/>
      <w:marTop w:val="0"/>
      <w:marBottom w:val="0"/>
      <w:divBdr>
        <w:top w:val="none" w:sz="0" w:space="0" w:color="auto"/>
        <w:left w:val="none" w:sz="0" w:space="0" w:color="auto"/>
        <w:bottom w:val="none" w:sz="0" w:space="0" w:color="auto"/>
        <w:right w:val="none" w:sz="0" w:space="0" w:color="auto"/>
      </w:divBdr>
    </w:div>
    <w:div w:id="1311209255">
      <w:bodyDiv w:val="1"/>
      <w:marLeft w:val="0"/>
      <w:marRight w:val="0"/>
      <w:marTop w:val="0"/>
      <w:marBottom w:val="0"/>
      <w:divBdr>
        <w:top w:val="none" w:sz="0" w:space="0" w:color="auto"/>
        <w:left w:val="none" w:sz="0" w:space="0" w:color="auto"/>
        <w:bottom w:val="none" w:sz="0" w:space="0" w:color="auto"/>
        <w:right w:val="none" w:sz="0" w:space="0" w:color="auto"/>
      </w:divBdr>
    </w:div>
    <w:div w:id="1317297298">
      <w:bodyDiv w:val="1"/>
      <w:marLeft w:val="0"/>
      <w:marRight w:val="0"/>
      <w:marTop w:val="0"/>
      <w:marBottom w:val="0"/>
      <w:divBdr>
        <w:top w:val="none" w:sz="0" w:space="0" w:color="auto"/>
        <w:left w:val="none" w:sz="0" w:space="0" w:color="auto"/>
        <w:bottom w:val="none" w:sz="0" w:space="0" w:color="auto"/>
        <w:right w:val="none" w:sz="0" w:space="0" w:color="auto"/>
      </w:divBdr>
    </w:div>
    <w:div w:id="1335374475">
      <w:bodyDiv w:val="1"/>
      <w:marLeft w:val="0"/>
      <w:marRight w:val="0"/>
      <w:marTop w:val="0"/>
      <w:marBottom w:val="0"/>
      <w:divBdr>
        <w:top w:val="none" w:sz="0" w:space="0" w:color="auto"/>
        <w:left w:val="none" w:sz="0" w:space="0" w:color="auto"/>
        <w:bottom w:val="none" w:sz="0" w:space="0" w:color="auto"/>
        <w:right w:val="none" w:sz="0" w:space="0" w:color="auto"/>
      </w:divBdr>
    </w:div>
    <w:div w:id="1348409926">
      <w:bodyDiv w:val="1"/>
      <w:marLeft w:val="0"/>
      <w:marRight w:val="0"/>
      <w:marTop w:val="0"/>
      <w:marBottom w:val="0"/>
      <w:divBdr>
        <w:top w:val="none" w:sz="0" w:space="0" w:color="auto"/>
        <w:left w:val="none" w:sz="0" w:space="0" w:color="auto"/>
        <w:bottom w:val="none" w:sz="0" w:space="0" w:color="auto"/>
        <w:right w:val="none" w:sz="0" w:space="0" w:color="auto"/>
      </w:divBdr>
    </w:div>
    <w:div w:id="1351302342">
      <w:bodyDiv w:val="1"/>
      <w:marLeft w:val="0"/>
      <w:marRight w:val="0"/>
      <w:marTop w:val="0"/>
      <w:marBottom w:val="0"/>
      <w:divBdr>
        <w:top w:val="none" w:sz="0" w:space="0" w:color="auto"/>
        <w:left w:val="none" w:sz="0" w:space="0" w:color="auto"/>
        <w:bottom w:val="none" w:sz="0" w:space="0" w:color="auto"/>
        <w:right w:val="none" w:sz="0" w:space="0" w:color="auto"/>
      </w:divBdr>
    </w:div>
    <w:div w:id="1355613626">
      <w:bodyDiv w:val="1"/>
      <w:marLeft w:val="0"/>
      <w:marRight w:val="0"/>
      <w:marTop w:val="0"/>
      <w:marBottom w:val="0"/>
      <w:divBdr>
        <w:top w:val="none" w:sz="0" w:space="0" w:color="auto"/>
        <w:left w:val="none" w:sz="0" w:space="0" w:color="auto"/>
        <w:bottom w:val="none" w:sz="0" w:space="0" w:color="auto"/>
        <w:right w:val="none" w:sz="0" w:space="0" w:color="auto"/>
      </w:divBdr>
    </w:div>
    <w:div w:id="1368215439">
      <w:bodyDiv w:val="1"/>
      <w:marLeft w:val="0"/>
      <w:marRight w:val="0"/>
      <w:marTop w:val="0"/>
      <w:marBottom w:val="0"/>
      <w:divBdr>
        <w:top w:val="none" w:sz="0" w:space="0" w:color="auto"/>
        <w:left w:val="none" w:sz="0" w:space="0" w:color="auto"/>
        <w:bottom w:val="none" w:sz="0" w:space="0" w:color="auto"/>
        <w:right w:val="none" w:sz="0" w:space="0" w:color="auto"/>
      </w:divBdr>
    </w:div>
    <w:div w:id="1399667890">
      <w:bodyDiv w:val="1"/>
      <w:marLeft w:val="0"/>
      <w:marRight w:val="0"/>
      <w:marTop w:val="0"/>
      <w:marBottom w:val="0"/>
      <w:divBdr>
        <w:top w:val="none" w:sz="0" w:space="0" w:color="auto"/>
        <w:left w:val="none" w:sz="0" w:space="0" w:color="auto"/>
        <w:bottom w:val="none" w:sz="0" w:space="0" w:color="auto"/>
        <w:right w:val="none" w:sz="0" w:space="0" w:color="auto"/>
      </w:divBdr>
    </w:div>
    <w:div w:id="1403258329">
      <w:bodyDiv w:val="1"/>
      <w:marLeft w:val="0"/>
      <w:marRight w:val="0"/>
      <w:marTop w:val="0"/>
      <w:marBottom w:val="0"/>
      <w:divBdr>
        <w:top w:val="none" w:sz="0" w:space="0" w:color="auto"/>
        <w:left w:val="none" w:sz="0" w:space="0" w:color="auto"/>
        <w:bottom w:val="none" w:sz="0" w:space="0" w:color="auto"/>
        <w:right w:val="none" w:sz="0" w:space="0" w:color="auto"/>
      </w:divBdr>
    </w:div>
    <w:div w:id="1406881257">
      <w:bodyDiv w:val="1"/>
      <w:marLeft w:val="0"/>
      <w:marRight w:val="0"/>
      <w:marTop w:val="0"/>
      <w:marBottom w:val="0"/>
      <w:divBdr>
        <w:top w:val="none" w:sz="0" w:space="0" w:color="auto"/>
        <w:left w:val="none" w:sz="0" w:space="0" w:color="auto"/>
        <w:bottom w:val="none" w:sz="0" w:space="0" w:color="auto"/>
        <w:right w:val="none" w:sz="0" w:space="0" w:color="auto"/>
      </w:divBdr>
    </w:div>
    <w:div w:id="1421951438">
      <w:bodyDiv w:val="1"/>
      <w:marLeft w:val="0"/>
      <w:marRight w:val="0"/>
      <w:marTop w:val="0"/>
      <w:marBottom w:val="0"/>
      <w:divBdr>
        <w:top w:val="none" w:sz="0" w:space="0" w:color="auto"/>
        <w:left w:val="none" w:sz="0" w:space="0" w:color="auto"/>
        <w:bottom w:val="none" w:sz="0" w:space="0" w:color="auto"/>
        <w:right w:val="none" w:sz="0" w:space="0" w:color="auto"/>
      </w:divBdr>
    </w:div>
    <w:div w:id="1427460591">
      <w:bodyDiv w:val="1"/>
      <w:marLeft w:val="0"/>
      <w:marRight w:val="0"/>
      <w:marTop w:val="0"/>
      <w:marBottom w:val="0"/>
      <w:divBdr>
        <w:top w:val="none" w:sz="0" w:space="0" w:color="auto"/>
        <w:left w:val="none" w:sz="0" w:space="0" w:color="auto"/>
        <w:bottom w:val="none" w:sz="0" w:space="0" w:color="auto"/>
        <w:right w:val="none" w:sz="0" w:space="0" w:color="auto"/>
      </w:divBdr>
    </w:div>
    <w:div w:id="1434856670">
      <w:bodyDiv w:val="1"/>
      <w:marLeft w:val="0"/>
      <w:marRight w:val="0"/>
      <w:marTop w:val="0"/>
      <w:marBottom w:val="0"/>
      <w:divBdr>
        <w:top w:val="none" w:sz="0" w:space="0" w:color="auto"/>
        <w:left w:val="none" w:sz="0" w:space="0" w:color="auto"/>
        <w:bottom w:val="none" w:sz="0" w:space="0" w:color="auto"/>
        <w:right w:val="none" w:sz="0" w:space="0" w:color="auto"/>
      </w:divBdr>
    </w:div>
    <w:div w:id="1437209699">
      <w:bodyDiv w:val="1"/>
      <w:marLeft w:val="0"/>
      <w:marRight w:val="0"/>
      <w:marTop w:val="0"/>
      <w:marBottom w:val="0"/>
      <w:divBdr>
        <w:top w:val="none" w:sz="0" w:space="0" w:color="auto"/>
        <w:left w:val="none" w:sz="0" w:space="0" w:color="auto"/>
        <w:bottom w:val="none" w:sz="0" w:space="0" w:color="auto"/>
        <w:right w:val="none" w:sz="0" w:space="0" w:color="auto"/>
      </w:divBdr>
    </w:div>
    <w:div w:id="1447118863">
      <w:bodyDiv w:val="1"/>
      <w:marLeft w:val="0"/>
      <w:marRight w:val="0"/>
      <w:marTop w:val="0"/>
      <w:marBottom w:val="0"/>
      <w:divBdr>
        <w:top w:val="none" w:sz="0" w:space="0" w:color="auto"/>
        <w:left w:val="none" w:sz="0" w:space="0" w:color="auto"/>
        <w:bottom w:val="none" w:sz="0" w:space="0" w:color="auto"/>
        <w:right w:val="none" w:sz="0" w:space="0" w:color="auto"/>
      </w:divBdr>
    </w:div>
    <w:div w:id="1451168896">
      <w:bodyDiv w:val="1"/>
      <w:marLeft w:val="0"/>
      <w:marRight w:val="0"/>
      <w:marTop w:val="0"/>
      <w:marBottom w:val="0"/>
      <w:divBdr>
        <w:top w:val="none" w:sz="0" w:space="0" w:color="auto"/>
        <w:left w:val="none" w:sz="0" w:space="0" w:color="auto"/>
        <w:bottom w:val="none" w:sz="0" w:space="0" w:color="auto"/>
        <w:right w:val="none" w:sz="0" w:space="0" w:color="auto"/>
      </w:divBdr>
    </w:div>
    <w:div w:id="1457530711">
      <w:bodyDiv w:val="1"/>
      <w:marLeft w:val="0"/>
      <w:marRight w:val="0"/>
      <w:marTop w:val="0"/>
      <w:marBottom w:val="0"/>
      <w:divBdr>
        <w:top w:val="none" w:sz="0" w:space="0" w:color="auto"/>
        <w:left w:val="none" w:sz="0" w:space="0" w:color="auto"/>
        <w:bottom w:val="none" w:sz="0" w:space="0" w:color="auto"/>
        <w:right w:val="none" w:sz="0" w:space="0" w:color="auto"/>
      </w:divBdr>
    </w:div>
    <w:div w:id="1459564429">
      <w:bodyDiv w:val="1"/>
      <w:marLeft w:val="0"/>
      <w:marRight w:val="0"/>
      <w:marTop w:val="0"/>
      <w:marBottom w:val="0"/>
      <w:divBdr>
        <w:top w:val="none" w:sz="0" w:space="0" w:color="auto"/>
        <w:left w:val="none" w:sz="0" w:space="0" w:color="auto"/>
        <w:bottom w:val="none" w:sz="0" w:space="0" w:color="auto"/>
        <w:right w:val="none" w:sz="0" w:space="0" w:color="auto"/>
      </w:divBdr>
    </w:div>
    <w:div w:id="1462840322">
      <w:bodyDiv w:val="1"/>
      <w:marLeft w:val="0"/>
      <w:marRight w:val="0"/>
      <w:marTop w:val="0"/>
      <w:marBottom w:val="0"/>
      <w:divBdr>
        <w:top w:val="none" w:sz="0" w:space="0" w:color="auto"/>
        <w:left w:val="none" w:sz="0" w:space="0" w:color="auto"/>
        <w:bottom w:val="none" w:sz="0" w:space="0" w:color="auto"/>
        <w:right w:val="none" w:sz="0" w:space="0" w:color="auto"/>
      </w:divBdr>
    </w:div>
    <w:div w:id="1514226355">
      <w:bodyDiv w:val="1"/>
      <w:marLeft w:val="0"/>
      <w:marRight w:val="0"/>
      <w:marTop w:val="0"/>
      <w:marBottom w:val="0"/>
      <w:divBdr>
        <w:top w:val="none" w:sz="0" w:space="0" w:color="auto"/>
        <w:left w:val="none" w:sz="0" w:space="0" w:color="auto"/>
        <w:bottom w:val="none" w:sz="0" w:space="0" w:color="auto"/>
        <w:right w:val="none" w:sz="0" w:space="0" w:color="auto"/>
      </w:divBdr>
    </w:div>
    <w:div w:id="1516076595">
      <w:bodyDiv w:val="1"/>
      <w:marLeft w:val="0"/>
      <w:marRight w:val="0"/>
      <w:marTop w:val="0"/>
      <w:marBottom w:val="0"/>
      <w:divBdr>
        <w:top w:val="none" w:sz="0" w:space="0" w:color="auto"/>
        <w:left w:val="none" w:sz="0" w:space="0" w:color="auto"/>
        <w:bottom w:val="none" w:sz="0" w:space="0" w:color="auto"/>
        <w:right w:val="none" w:sz="0" w:space="0" w:color="auto"/>
      </w:divBdr>
    </w:div>
    <w:div w:id="1520697369">
      <w:bodyDiv w:val="1"/>
      <w:marLeft w:val="0"/>
      <w:marRight w:val="0"/>
      <w:marTop w:val="0"/>
      <w:marBottom w:val="0"/>
      <w:divBdr>
        <w:top w:val="none" w:sz="0" w:space="0" w:color="auto"/>
        <w:left w:val="none" w:sz="0" w:space="0" w:color="auto"/>
        <w:bottom w:val="none" w:sz="0" w:space="0" w:color="auto"/>
        <w:right w:val="none" w:sz="0" w:space="0" w:color="auto"/>
      </w:divBdr>
    </w:div>
    <w:div w:id="1525054622">
      <w:bodyDiv w:val="1"/>
      <w:marLeft w:val="0"/>
      <w:marRight w:val="0"/>
      <w:marTop w:val="0"/>
      <w:marBottom w:val="0"/>
      <w:divBdr>
        <w:top w:val="none" w:sz="0" w:space="0" w:color="auto"/>
        <w:left w:val="none" w:sz="0" w:space="0" w:color="auto"/>
        <w:bottom w:val="none" w:sz="0" w:space="0" w:color="auto"/>
        <w:right w:val="none" w:sz="0" w:space="0" w:color="auto"/>
      </w:divBdr>
    </w:div>
    <w:div w:id="1526291370">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47982806">
      <w:bodyDiv w:val="1"/>
      <w:marLeft w:val="0"/>
      <w:marRight w:val="0"/>
      <w:marTop w:val="0"/>
      <w:marBottom w:val="0"/>
      <w:divBdr>
        <w:top w:val="none" w:sz="0" w:space="0" w:color="auto"/>
        <w:left w:val="none" w:sz="0" w:space="0" w:color="auto"/>
        <w:bottom w:val="none" w:sz="0" w:space="0" w:color="auto"/>
        <w:right w:val="none" w:sz="0" w:space="0" w:color="auto"/>
      </w:divBdr>
    </w:div>
    <w:div w:id="1563642164">
      <w:bodyDiv w:val="1"/>
      <w:marLeft w:val="0"/>
      <w:marRight w:val="0"/>
      <w:marTop w:val="0"/>
      <w:marBottom w:val="0"/>
      <w:divBdr>
        <w:top w:val="none" w:sz="0" w:space="0" w:color="auto"/>
        <w:left w:val="none" w:sz="0" w:space="0" w:color="auto"/>
        <w:bottom w:val="none" w:sz="0" w:space="0" w:color="auto"/>
        <w:right w:val="none" w:sz="0" w:space="0" w:color="auto"/>
      </w:divBdr>
    </w:div>
    <w:div w:id="1572688973">
      <w:bodyDiv w:val="1"/>
      <w:marLeft w:val="0"/>
      <w:marRight w:val="0"/>
      <w:marTop w:val="0"/>
      <w:marBottom w:val="0"/>
      <w:divBdr>
        <w:top w:val="none" w:sz="0" w:space="0" w:color="auto"/>
        <w:left w:val="none" w:sz="0" w:space="0" w:color="auto"/>
        <w:bottom w:val="none" w:sz="0" w:space="0" w:color="auto"/>
        <w:right w:val="none" w:sz="0" w:space="0" w:color="auto"/>
      </w:divBdr>
    </w:div>
    <w:div w:id="1576276674">
      <w:bodyDiv w:val="1"/>
      <w:marLeft w:val="0"/>
      <w:marRight w:val="0"/>
      <w:marTop w:val="0"/>
      <w:marBottom w:val="0"/>
      <w:divBdr>
        <w:top w:val="none" w:sz="0" w:space="0" w:color="auto"/>
        <w:left w:val="none" w:sz="0" w:space="0" w:color="auto"/>
        <w:bottom w:val="none" w:sz="0" w:space="0" w:color="auto"/>
        <w:right w:val="none" w:sz="0" w:space="0" w:color="auto"/>
      </w:divBdr>
    </w:div>
    <w:div w:id="1583031571">
      <w:bodyDiv w:val="1"/>
      <w:marLeft w:val="0"/>
      <w:marRight w:val="0"/>
      <w:marTop w:val="0"/>
      <w:marBottom w:val="0"/>
      <w:divBdr>
        <w:top w:val="none" w:sz="0" w:space="0" w:color="auto"/>
        <w:left w:val="none" w:sz="0" w:space="0" w:color="auto"/>
        <w:bottom w:val="none" w:sz="0" w:space="0" w:color="auto"/>
        <w:right w:val="none" w:sz="0" w:space="0" w:color="auto"/>
      </w:divBdr>
    </w:div>
    <w:div w:id="1586380948">
      <w:bodyDiv w:val="1"/>
      <w:marLeft w:val="0"/>
      <w:marRight w:val="0"/>
      <w:marTop w:val="0"/>
      <w:marBottom w:val="0"/>
      <w:divBdr>
        <w:top w:val="none" w:sz="0" w:space="0" w:color="auto"/>
        <w:left w:val="none" w:sz="0" w:space="0" w:color="auto"/>
        <w:bottom w:val="none" w:sz="0" w:space="0" w:color="auto"/>
        <w:right w:val="none" w:sz="0" w:space="0" w:color="auto"/>
      </w:divBdr>
    </w:div>
    <w:div w:id="1594589034">
      <w:bodyDiv w:val="1"/>
      <w:marLeft w:val="0"/>
      <w:marRight w:val="0"/>
      <w:marTop w:val="0"/>
      <w:marBottom w:val="0"/>
      <w:divBdr>
        <w:top w:val="none" w:sz="0" w:space="0" w:color="auto"/>
        <w:left w:val="none" w:sz="0" w:space="0" w:color="auto"/>
        <w:bottom w:val="none" w:sz="0" w:space="0" w:color="auto"/>
        <w:right w:val="none" w:sz="0" w:space="0" w:color="auto"/>
      </w:divBdr>
    </w:div>
    <w:div w:id="1594975176">
      <w:bodyDiv w:val="1"/>
      <w:marLeft w:val="0"/>
      <w:marRight w:val="0"/>
      <w:marTop w:val="0"/>
      <w:marBottom w:val="0"/>
      <w:divBdr>
        <w:top w:val="none" w:sz="0" w:space="0" w:color="auto"/>
        <w:left w:val="none" w:sz="0" w:space="0" w:color="auto"/>
        <w:bottom w:val="none" w:sz="0" w:space="0" w:color="auto"/>
        <w:right w:val="none" w:sz="0" w:space="0" w:color="auto"/>
      </w:divBdr>
    </w:div>
    <w:div w:id="1595430709">
      <w:bodyDiv w:val="1"/>
      <w:marLeft w:val="0"/>
      <w:marRight w:val="0"/>
      <w:marTop w:val="0"/>
      <w:marBottom w:val="0"/>
      <w:divBdr>
        <w:top w:val="none" w:sz="0" w:space="0" w:color="auto"/>
        <w:left w:val="none" w:sz="0" w:space="0" w:color="auto"/>
        <w:bottom w:val="none" w:sz="0" w:space="0" w:color="auto"/>
        <w:right w:val="none" w:sz="0" w:space="0" w:color="auto"/>
      </w:divBdr>
    </w:div>
    <w:div w:id="1599025138">
      <w:bodyDiv w:val="1"/>
      <w:marLeft w:val="0"/>
      <w:marRight w:val="0"/>
      <w:marTop w:val="0"/>
      <w:marBottom w:val="0"/>
      <w:divBdr>
        <w:top w:val="none" w:sz="0" w:space="0" w:color="auto"/>
        <w:left w:val="none" w:sz="0" w:space="0" w:color="auto"/>
        <w:bottom w:val="none" w:sz="0" w:space="0" w:color="auto"/>
        <w:right w:val="none" w:sz="0" w:space="0" w:color="auto"/>
      </w:divBdr>
    </w:div>
    <w:div w:id="1607232775">
      <w:bodyDiv w:val="1"/>
      <w:marLeft w:val="0"/>
      <w:marRight w:val="0"/>
      <w:marTop w:val="0"/>
      <w:marBottom w:val="0"/>
      <w:divBdr>
        <w:top w:val="none" w:sz="0" w:space="0" w:color="auto"/>
        <w:left w:val="none" w:sz="0" w:space="0" w:color="auto"/>
        <w:bottom w:val="none" w:sz="0" w:space="0" w:color="auto"/>
        <w:right w:val="none" w:sz="0" w:space="0" w:color="auto"/>
      </w:divBdr>
    </w:div>
    <w:div w:id="1618442456">
      <w:bodyDiv w:val="1"/>
      <w:marLeft w:val="0"/>
      <w:marRight w:val="0"/>
      <w:marTop w:val="0"/>
      <w:marBottom w:val="0"/>
      <w:divBdr>
        <w:top w:val="none" w:sz="0" w:space="0" w:color="auto"/>
        <w:left w:val="none" w:sz="0" w:space="0" w:color="auto"/>
        <w:bottom w:val="none" w:sz="0" w:space="0" w:color="auto"/>
        <w:right w:val="none" w:sz="0" w:space="0" w:color="auto"/>
      </w:divBdr>
    </w:div>
    <w:div w:id="1620912989">
      <w:bodyDiv w:val="1"/>
      <w:marLeft w:val="0"/>
      <w:marRight w:val="0"/>
      <w:marTop w:val="0"/>
      <w:marBottom w:val="0"/>
      <w:divBdr>
        <w:top w:val="none" w:sz="0" w:space="0" w:color="auto"/>
        <w:left w:val="none" w:sz="0" w:space="0" w:color="auto"/>
        <w:bottom w:val="none" w:sz="0" w:space="0" w:color="auto"/>
        <w:right w:val="none" w:sz="0" w:space="0" w:color="auto"/>
      </w:divBdr>
    </w:div>
    <w:div w:id="1622572073">
      <w:bodyDiv w:val="1"/>
      <w:marLeft w:val="0"/>
      <w:marRight w:val="0"/>
      <w:marTop w:val="0"/>
      <w:marBottom w:val="0"/>
      <w:divBdr>
        <w:top w:val="none" w:sz="0" w:space="0" w:color="auto"/>
        <w:left w:val="none" w:sz="0" w:space="0" w:color="auto"/>
        <w:bottom w:val="none" w:sz="0" w:space="0" w:color="auto"/>
        <w:right w:val="none" w:sz="0" w:space="0" w:color="auto"/>
      </w:divBdr>
    </w:div>
    <w:div w:id="1644458132">
      <w:bodyDiv w:val="1"/>
      <w:marLeft w:val="0"/>
      <w:marRight w:val="0"/>
      <w:marTop w:val="0"/>
      <w:marBottom w:val="0"/>
      <w:divBdr>
        <w:top w:val="none" w:sz="0" w:space="0" w:color="auto"/>
        <w:left w:val="none" w:sz="0" w:space="0" w:color="auto"/>
        <w:bottom w:val="none" w:sz="0" w:space="0" w:color="auto"/>
        <w:right w:val="none" w:sz="0" w:space="0" w:color="auto"/>
      </w:divBdr>
    </w:div>
    <w:div w:id="1645312596">
      <w:bodyDiv w:val="1"/>
      <w:marLeft w:val="0"/>
      <w:marRight w:val="0"/>
      <w:marTop w:val="0"/>
      <w:marBottom w:val="0"/>
      <w:divBdr>
        <w:top w:val="none" w:sz="0" w:space="0" w:color="auto"/>
        <w:left w:val="none" w:sz="0" w:space="0" w:color="auto"/>
        <w:bottom w:val="none" w:sz="0" w:space="0" w:color="auto"/>
        <w:right w:val="none" w:sz="0" w:space="0" w:color="auto"/>
      </w:divBdr>
    </w:div>
    <w:div w:id="1654723754">
      <w:bodyDiv w:val="1"/>
      <w:marLeft w:val="0"/>
      <w:marRight w:val="0"/>
      <w:marTop w:val="0"/>
      <w:marBottom w:val="0"/>
      <w:divBdr>
        <w:top w:val="none" w:sz="0" w:space="0" w:color="auto"/>
        <w:left w:val="none" w:sz="0" w:space="0" w:color="auto"/>
        <w:bottom w:val="none" w:sz="0" w:space="0" w:color="auto"/>
        <w:right w:val="none" w:sz="0" w:space="0" w:color="auto"/>
      </w:divBdr>
    </w:div>
    <w:div w:id="1667318498">
      <w:bodyDiv w:val="1"/>
      <w:marLeft w:val="0"/>
      <w:marRight w:val="0"/>
      <w:marTop w:val="0"/>
      <w:marBottom w:val="0"/>
      <w:divBdr>
        <w:top w:val="none" w:sz="0" w:space="0" w:color="auto"/>
        <w:left w:val="none" w:sz="0" w:space="0" w:color="auto"/>
        <w:bottom w:val="none" w:sz="0" w:space="0" w:color="auto"/>
        <w:right w:val="none" w:sz="0" w:space="0" w:color="auto"/>
      </w:divBdr>
    </w:div>
    <w:div w:id="1678002940">
      <w:bodyDiv w:val="1"/>
      <w:marLeft w:val="0"/>
      <w:marRight w:val="0"/>
      <w:marTop w:val="0"/>
      <w:marBottom w:val="0"/>
      <w:divBdr>
        <w:top w:val="none" w:sz="0" w:space="0" w:color="auto"/>
        <w:left w:val="none" w:sz="0" w:space="0" w:color="auto"/>
        <w:bottom w:val="none" w:sz="0" w:space="0" w:color="auto"/>
        <w:right w:val="none" w:sz="0" w:space="0" w:color="auto"/>
      </w:divBdr>
    </w:div>
    <w:div w:id="1686979312">
      <w:bodyDiv w:val="1"/>
      <w:marLeft w:val="0"/>
      <w:marRight w:val="0"/>
      <w:marTop w:val="0"/>
      <w:marBottom w:val="0"/>
      <w:divBdr>
        <w:top w:val="none" w:sz="0" w:space="0" w:color="auto"/>
        <w:left w:val="none" w:sz="0" w:space="0" w:color="auto"/>
        <w:bottom w:val="none" w:sz="0" w:space="0" w:color="auto"/>
        <w:right w:val="none" w:sz="0" w:space="0" w:color="auto"/>
      </w:divBdr>
    </w:div>
    <w:div w:id="1688405920">
      <w:bodyDiv w:val="1"/>
      <w:marLeft w:val="0"/>
      <w:marRight w:val="0"/>
      <w:marTop w:val="0"/>
      <w:marBottom w:val="0"/>
      <w:divBdr>
        <w:top w:val="none" w:sz="0" w:space="0" w:color="auto"/>
        <w:left w:val="none" w:sz="0" w:space="0" w:color="auto"/>
        <w:bottom w:val="none" w:sz="0" w:space="0" w:color="auto"/>
        <w:right w:val="none" w:sz="0" w:space="0" w:color="auto"/>
      </w:divBdr>
    </w:div>
    <w:div w:id="1695840066">
      <w:bodyDiv w:val="1"/>
      <w:marLeft w:val="0"/>
      <w:marRight w:val="0"/>
      <w:marTop w:val="0"/>
      <w:marBottom w:val="0"/>
      <w:divBdr>
        <w:top w:val="none" w:sz="0" w:space="0" w:color="auto"/>
        <w:left w:val="none" w:sz="0" w:space="0" w:color="auto"/>
        <w:bottom w:val="none" w:sz="0" w:space="0" w:color="auto"/>
        <w:right w:val="none" w:sz="0" w:space="0" w:color="auto"/>
      </w:divBdr>
    </w:div>
    <w:div w:id="1725833070">
      <w:bodyDiv w:val="1"/>
      <w:marLeft w:val="0"/>
      <w:marRight w:val="0"/>
      <w:marTop w:val="0"/>
      <w:marBottom w:val="0"/>
      <w:divBdr>
        <w:top w:val="none" w:sz="0" w:space="0" w:color="auto"/>
        <w:left w:val="none" w:sz="0" w:space="0" w:color="auto"/>
        <w:bottom w:val="none" w:sz="0" w:space="0" w:color="auto"/>
        <w:right w:val="none" w:sz="0" w:space="0" w:color="auto"/>
      </w:divBdr>
    </w:div>
    <w:div w:id="1727682661">
      <w:bodyDiv w:val="1"/>
      <w:marLeft w:val="0"/>
      <w:marRight w:val="0"/>
      <w:marTop w:val="0"/>
      <w:marBottom w:val="0"/>
      <w:divBdr>
        <w:top w:val="none" w:sz="0" w:space="0" w:color="auto"/>
        <w:left w:val="none" w:sz="0" w:space="0" w:color="auto"/>
        <w:bottom w:val="none" w:sz="0" w:space="0" w:color="auto"/>
        <w:right w:val="none" w:sz="0" w:space="0" w:color="auto"/>
      </w:divBdr>
    </w:div>
    <w:div w:id="1731880034">
      <w:bodyDiv w:val="1"/>
      <w:marLeft w:val="0"/>
      <w:marRight w:val="0"/>
      <w:marTop w:val="0"/>
      <w:marBottom w:val="0"/>
      <w:divBdr>
        <w:top w:val="none" w:sz="0" w:space="0" w:color="auto"/>
        <w:left w:val="none" w:sz="0" w:space="0" w:color="auto"/>
        <w:bottom w:val="none" w:sz="0" w:space="0" w:color="auto"/>
        <w:right w:val="none" w:sz="0" w:space="0" w:color="auto"/>
      </w:divBdr>
    </w:div>
    <w:div w:id="1737625763">
      <w:bodyDiv w:val="1"/>
      <w:marLeft w:val="0"/>
      <w:marRight w:val="0"/>
      <w:marTop w:val="0"/>
      <w:marBottom w:val="0"/>
      <w:divBdr>
        <w:top w:val="none" w:sz="0" w:space="0" w:color="auto"/>
        <w:left w:val="none" w:sz="0" w:space="0" w:color="auto"/>
        <w:bottom w:val="none" w:sz="0" w:space="0" w:color="auto"/>
        <w:right w:val="none" w:sz="0" w:space="0" w:color="auto"/>
      </w:divBdr>
    </w:div>
    <w:div w:id="1737973869">
      <w:bodyDiv w:val="1"/>
      <w:marLeft w:val="0"/>
      <w:marRight w:val="0"/>
      <w:marTop w:val="0"/>
      <w:marBottom w:val="0"/>
      <w:divBdr>
        <w:top w:val="none" w:sz="0" w:space="0" w:color="auto"/>
        <w:left w:val="none" w:sz="0" w:space="0" w:color="auto"/>
        <w:bottom w:val="none" w:sz="0" w:space="0" w:color="auto"/>
        <w:right w:val="none" w:sz="0" w:space="0" w:color="auto"/>
      </w:divBdr>
    </w:div>
    <w:div w:id="1743873226">
      <w:bodyDiv w:val="1"/>
      <w:marLeft w:val="0"/>
      <w:marRight w:val="0"/>
      <w:marTop w:val="0"/>
      <w:marBottom w:val="0"/>
      <w:divBdr>
        <w:top w:val="none" w:sz="0" w:space="0" w:color="auto"/>
        <w:left w:val="none" w:sz="0" w:space="0" w:color="auto"/>
        <w:bottom w:val="none" w:sz="0" w:space="0" w:color="auto"/>
        <w:right w:val="none" w:sz="0" w:space="0" w:color="auto"/>
      </w:divBdr>
    </w:div>
    <w:div w:id="1756627214">
      <w:bodyDiv w:val="1"/>
      <w:marLeft w:val="0"/>
      <w:marRight w:val="0"/>
      <w:marTop w:val="0"/>
      <w:marBottom w:val="0"/>
      <w:divBdr>
        <w:top w:val="none" w:sz="0" w:space="0" w:color="auto"/>
        <w:left w:val="none" w:sz="0" w:space="0" w:color="auto"/>
        <w:bottom w:val="none" w:sz="0" w:space="0" w:color="auto"/>
        <w:right w:val="none" w:sz="0" w:space="0" w:color="auto"/>
      </w:divBdr>
    </w:div>
    <w:div w:id="1767270361">
      <w:bodyDiv w:val="1"/>
      <w:marLeft w:val="0"/>
      <w:marRight w:val="0"/>
      <w:marTop w:val="0"/>
      <w:marBottom w:val="0"/>
      <w:divBdr>
        <w:top w:val="none" w:sz="0" w:space="0" w:color="auto"/>
        <w:left w:val="none" w:sz="0" w:space="0" w:color="auto"/>
        <w:bottom w:val="none" w:sz="0" w:space="0" w:color="auto"/>
        <w:right w:val="none" w:sz="0" w:space="0" w:color="auto"/>
      </w:divBdr>
    </w:div>
    <w:div w:id="1777795970">
      <w:bodyDiv w:val="1"/>
      <w:marLeft w:val="0"/>
      <w:marRight w:val="0"/>
      <w:marTop w:val="0"/>
      <w:marBottom w:val="0"/>
      <w:divBdr>
        <w:top w:val="none" w:sz="0" w:space="0" w:color="auto"/>
        <w:left w:val="none" w:sz="0" w:space="0" w:color="auto"/>
        <w:bottom w:val="none" w:sz="0" w:space="0" w:color="auto"/>
        <w:right w:val="none" w:sz="0" w:space="0" w:color="auto"/>
      </w:divBdr>
    </w:div>
    <w:div w:id="1784222841">
      <w:bodyDiv w:val="1"/>
      <w:marLeft w:val="0"/>
      <w:marRight w:val="0"/>
      <w:marTop w:val="0"/>
      <w:marBottom w:val="0"/>
      <w:divBdr>
        <w:top w:val="none" w:sz="0" w:space="0" w:color="auto"/>
        <w:left w:val="none" w:sz="0" w:space="0" w:color="auto"/>
        <w:bottom w:val="none" w:sz="0" w:space="0" w:color="auto"/>
        <w:right w:val="none" w:sz="0" w:space="0" w:color="auto"/>
      </w:divBdr>
    </w:div>
    <w:div w:id="1788230583">
      <w:bodyDiv w:val="1"/>
      <w:marLeft w:val="0"/>
      <w:marRight w:val="0"/>
      <w:marTop w:val="0"/>
      <w:marBottom w:val="0"/>
      <w:divBdr>
        <w:top w:val="none" w:sz="0" w:space="0" w:color="auto"/>
        <w:left w:val="none" w:sz="0" w:space="0" w:color="auto"/>
        <w:bottom w:val="none" w:sz="0" w:space="0" w:color="auto"/>
        <w:right w:val="none" w:sz="0" w:space="0" w:color="auto"/>
      </w:divBdr>
    </w:div>
    <w:div w:id="1796173267">
      <w:bodyDiv w:val="1"/>
      <w:marLeft w:val="0"/>
      <w:marRight w:val="0"/>
      <w:marTop w:val="0"/>
      <w:marBottom w:val="0"/>
      <w:divBdr>
        <w:top w:val="none" w:sz="0" w:space="0" w:color="auto"/>
        <w:left w:val="none" w:sz="0" w:space="0" w:color="auto"/>
        <w:bottom w:val="none" w:sz="0" w:space="0" w:color="auto"/>
        <w:right w:val="none" w:sz="0" w:space="0" w:color="auto"/>
      </w:divBdr>
    </w:div>
    <w:div w:id="1798404237">
      <w:bodyDiv w:val="1"/>
      <w:marLeft w:val="0"/>
      <w:marRight w:val="0"/>
      <w:marTop w:val="0"/>
      <w:marBottom w:val="0"/>
      <w:divBdr>
        <w:top w:val="none" w:sz="0" w:space="0" w:color="auto"/>
        <w:left w:val="none" w:sz="0" w:space="0" w:color="auto"/>
        <w:bottom w:val="none" w:sz="0" w:space="0" w:color="auto"/>
        <w:right w:val="none" w:sz="0" w:space="0" w:color="auto"/>
      </w:divBdr>
    </w:div>
    <w:div w:id="1799302731">
      <w:bodyDiv w:val="1"/>
      <w:marLeft w:val="0"/>
      <w:marRight w:val="0"/>
      <w:marTop w:val="0"/>
      <w:marBottom w:val="0"/>
      <w:divBdr>
        <w:top w:val="none" w:sz="0" w:space="0" w:color="auto"/>
        <w:left w:val="none" w:sz="0" w:space="0" w:color="auto"/>
        <w:bottom w:val="none" w:sz="0" w:space="0" w:color="auto"/>
        <w:right w:val="none" w:sz="0" w:space="0" w:color="auto"/>
      </w:divBdr>
    </w:div>
    <w:div w:id="1803303209">
      <w:bodyDiv w:val="1"/>
      <w:marLeft w:val="0"/>
      <w:marRight w:val="0"/>
      <w:marTop w:val="0"/>
      <w:marBottom w:val="0"/>
      <w:divBdr>
        <w:top w:val="none" w:sz="0" w:space="0" w:color="auto"/>
        <w:left w:val="none" w:sz="0" w:space="0" w:color="auto"/>
        <w:bottom w:val="none" w:sz="0" w:space="0" w:color="auto"/>
        <w:right w:val="none" w:sz="0" w:space="0" w:color="auto"/>
      </w:divBdr>
    </w:div>
    <w:div w:id="1817411031">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5878155">
      <w:bodyDiv w:val="1"/>
      <w:marLeft w:val="0"/>
      <w:marRight w:val="0"/>
      <w:marTop w:val="0"/>
      <w:marBottom w:val="0"/>
      <w:divBdr>
        <w:top w:val="none" w:sz="0" w:space="0" w:color="auto"/>
        <w:left w:val="none" w:sz="0" w:space="0" w:color="auto"/>
        <w:bottom w:val="none" w:sz="0" w:space="0" w:color="auto"/>
        <w:right w:val="none" w:sz="0" w:space="0" w:color="auto"/>
      </w:divBdr>
    </w:div>
    <w:div w:id="1843665529">
      <w:bodyDiv w:val="1"/>
      <w:marLeft w:val="0"/>
      <w:marRight w:val="0"/>
      <w:marTop w:val="0"/>
      <w:marBottom w:val="0"/>
      <w:divBdr>
        <w:top w:val="none" w:sz="0" w:space="0" w:color="auto"/>
        <w:left w:val="none" w:sz="0" w:space="0" w:color="auto"/>
        <w:bottom w:val="none" w:sz="0" w:space="0" w:color="auto"/>
        <w:right w:val="none" w:sz="0" w:space="0" w:color="auto"/>
      </w:divBdr>
    </w:div>
    <w:div w:id="1847398574">
      <w:bodyDiv w:val="1"/>
      <w:marLeft w:val="0"/>
      <w:marRight w:val="0"/>
      <w:marTop w:val="0"/>
      <w:marBottom w:val="0"/>
      <w:divBdr>
        <w:top w:val="none" w:sz="0" w:space="0" w:color="auto"/>
        <w:left w:val="none" w:sz="0" w:space="0" w:color="auto"/>
        <w:bottom w:val="none" w:sz="0" w:space="0" w:color="auto"/>
        <w:right w:val="none" w:sz="0" w:space="0" w:color="auto"/>
      </w:divBdr>
    </w:div>
    <w:div w:id="1863545088">
      <w:bodyDiv w:val="1"/>
      <w:marLeft w:val="0"/>
      <w:marRight w:val="0"/>
      <w:marTop w:val="0"/>
      <w:marBottom w:val="0"/>
      <w:divBdr>
        <w:top w:val="none" w:sz="0" w:space="0" w:color="auto"/>
        <w:left w:val="none" w:sz="0" w:space="0" w:color="auto"/>
        <w:bottom w:val="none" w:sz="0" w:space="0" w:color="auto"/>
        <w:right w:val="none" w:sz="0" w:space="0" w:color="auto"/>
      </w:divBdr>
    </w:div>
    <w:div w:id="1864054743">
      <w:bodyDiv w:val="1"/>
      <w:marLeft w:val="0"/>
      <w:marRight w:val="0"/>
      <w:marTop w:val="0"/>
      <w:marBottom w:val="0"/>
      <w:divBdr>
        <w:top w:val="none" w:sz="0" w:space="0" w:color="auto"/>
        <w:left w:val="none" w:sz="0" w:space="0" w:color="auto"/>
        <w:bottom w:val="none" w:sz="0" w:space="0" w:color="auto"/>
        <w:right w:val="none" w:sz="0" w:space="0" w:color="auto"/>
      </w:divBdr>
    </w:div>
    <w:div w:id="1866097820">
      <w:bodyDiv w:val="1"/>
      <w:marLeft w:val="0"/>
      <w:marRight w:val="0"/>
      <w:marTop w:val="0"/>
      <w:marBottom w:val="0"/>
      <w:divBdr>
        <w:top w:val="none" w:sz="0" w:space="0" w:color="auto"/>
        <w:left w:val="none" w:sz="0" w:space="0" w:color="auto"/>
        <w:bottom w:val="none" w:sz="0" w:space="0" w:color="auto"/>
        <w:right w:val="none" w:sz="0" w:space="0" w:color="auto"/>
      </w:divBdr>
    </w:div>
    <w:div w:id="1868642835">
      <w:bodyDiv w:val="1"/>
      <w:marLeft w:val="0"/>
      <w:marRight w:val="0"/>
      <w:marTop w:val="0"/>
      <w:marBottom w:val="0"/>
      <w:divBdr>
        <w:top w:val="none" w:sz="0" w:space="0" w:color="auto"/>
        <w:left w:val="none" w:sz="0" w:space="0" w:color="auto"/>
        <w:bottom w:val="none" w:sz="0" w:space="0" w:color="auto"/>
        <w:right w:val="none" w:sz="0" w:space="0" w:color="auto"/>
      </w:divBdr>
    </w:div>
    <w:div w:id="1869025923">
      <w:bodyDiv w:val="1"/>
      <w:marLeft w:val="0"/>
      <w:marRight w:val="0"/>
      <w:marTop w:val="0"/>
      <w:marBottom w:val="0"/>
      <w:divBdr>
        <w:top w:val="none" w:sz="0" w:space="0" w:color="auto"/>
        <w:left w:val="none" w:sz="0" w:space="0" w:color="auto"/>
        <w:bottom w:val="none" w:sz="0" w:space="0" w:color="auto"/>
        <w:right w:val="none" w:sz="0" w:space="0" w:color="auto"/>
      </w:divBdr>
    </w:div>
    <w:div w:id="1892376160">
      <w:bodyDiv w:val="1"/>
      <w:marLeft w:val="0"/>
      <w:marRight w:val="0"/>
      <w:marTop w:val="0"/>
      <w:marBottom w:val="0"/>
      <w:divBdr>
        <w:top w:val="none" w:sz="0" w:space="0" w:color="auto"/>
        <w:left w:val="none" w:sz="0" w:space="0" w:color="auto"/>
        <w:bottom w:val="none" w:sz="0" w:space="0" w:color="auto"/>
        <w:right w:val="none" w:sz="0" w:space="0" w:color="auto"/>
      </w:divBdr>
    </w:div>
    <w:div w:id="1897887143">
      <w:bodyDiv w:val="1"/>
      <w:marLeft w:val="0"/>
      <w:marRight w:val="0"/>
      <w:marTop w:val="0"/>
      <w:marBottom w:val="0"/>
      <w:divBdr>
        <w:top w:val="none" w:sz="0" w:space="0" w:color="auto"/>
        <w:left w:val="none" w:sz="0" w:space="0" w:color="auto"/>
        <w:bottom w:val="none" w:sz="0" w:space="0" w:color="auto"/>
        <w:right w:val="none" w:sz="0" w:space="0" w:color="auto"/>
      </w:divBdr>
    </w:div>
    <w:div w:id="1904370100">
      <w:bodyDiv w:val="1"/>
      <w:marLeft w:val="0"/>
      <w:marRight w:val="0"/>
      <w:marTop w:val="0"/>
      <w:marBottom w:val="0"/>
      <w:divBdr>
        <w:top w:val="none" w:sz="0" w:space="0" w:color="auto"/>
        <w:left w:val="none" w:sz="0" w:space="0" w:color="auto"/>
        <w:bottom w:val="none" w:sz="0" w:space="0" w:color="auto"/>
        <w:right w:val="none" w:sz="0" w:space="0" w:color="auto"/>
      </w:divBdr>
    </w:div>
    <w:div w:id="1927422645">
      <w:bodyDiv w:val="1"/>
      <w:marLeft w:val="0"/>
      <w:marRight w:val="0"/>
      <w:marTop w:val="0"/>
      <w:marBottom w:val="0"/>
      <w:divBdr>
        <w:top w:val="none" w:sz="0" w:space="0" w:color="auto"/>
        <w:left w:val="none" w:sz="0" w:space="0" w:color="auto"/>
        <w:bottom w:val="none" w:sz="0" w:space="0" w:color="auto"/>
        <w:right w:val="none" w:sz="0" w:space="0" w:color="auto"/>
      </w:divBdr>
    </w:div>
    <w:div w:id="1930575951">
      <w:bodyDiv w:val="1"/>
      <w:marLeft w:val="0"/>
      <w:marRight w:val="0"/>
      <w:marTop w:val="0"/>
      <w:marBottom w:val="0"/>
      <w:divBdr>
        <w:top w:val="none" w:sz="0" w:space="0" w:color="auto"/>
        <w:left w:val="none" w:sz="0" w:space="0" w:color="auto"/>
        <w:bottom w:val="none" w:sz="0" w:space="0" w:color="auto"/>
        <w:right w:val="none" w:sz="0" w:space="0" w:color="auto"/>
      </w:divBdr>
    </w:div>
    <w:div w:id="1932735534">
      <w:bodyDiv w:val="1"/>
      <w:marLeft w:val="0"/>
      <w:marRight w:val="0"/>
      <w:marTop w:val="0"/>
      <w:marBottom w:val="0"/>
      <w:divBdr>
        <w:top w:val="none" w:sz="0" w:space="0" w:color="auto"/>
        <w:left w:val="none" w:sz="0" w:space="0" w:color="auto"/>
        <w:bottom w:val="none" w:sz="0" w:space="0" w:color="auto"/>
        <w:right w:val="none" w:sz="0" w:space="0" w:color="auto"/>
      </w:divBdr>
    </w:div>
    <w:div w:id="1949122315">
      <w:bodyDiv w:val="1"/>
      <w:marLeft w:val="0"/>
      <w:marRight w:val="0"/>
      <w:marTop w:val="0"/>
      <w:marBottom w:val="0"/>
      <w:divBdr>
        <w:top w:val="none" w:sz="0" w:space="0" w:color="auto"/>
        <w:left w:val="none" w:sz="0" w:space="0" w:color="auto"/>
        <w:bottom w:val="none" w:sz="0" w:space="0" w:color="auto"/>
        <w:right w:val="none" w:sz="0" w:space="0" w:color="auto"/>
      </w:divBdr>
    </w:div>
    <w:div w:id="2001542259">
      <w:bodyDiv w:val="1"/>
      <w:marLeft w:val="0"/>
      <w:marRight w:val="0"/>
      <w:marTop w:val="0"/>
      <w:marBottom w:val="0"/>
      <w:divBdr>
        <w:top w:val="none" w:sz="0" w:space="0" w:color="auto"/>
        <w:left w:val="none" w:sz="0" w:space="0" w:color="auto"/>
        <w:bottom w:val="none" w:sz="0" w:space="0" w:color="auto"/>
        <w:right w:val="none" w:sz="0" w:space="0" w:color="auto"/>
      </w:divBdr>
    </w:div>
    <w:div w:id="2011129763">
      <w:bodyDiv w:val="1"/>
      <w:marLeft w:val="0"/>
      <w:marRight w:val="0"/>
      <w:marTop w:val="0"/>
      <w:marBottom w:val="0"/>
      <w:divBdr>
        <w:top w:val="none" w:sz="0" w:space="0" w:color="auto"/>
        <w:left w:val="none" w:sz="0" w:space="0" w:color="auto"/>
        <w:bottom w:val="none" w:sz="0" w:space="0" w:color="auto"/>
        <w:right w:val="none" w:sz="0" w:space="0" w:color="auto"/>
      </w:divBdr>
    </w:div>
    <w:div w:id="2018999991">
      <w:bodyDiv w:val="1"/>
      <w:marLeft w:val="0"/>
      <w:marRight w:val="0"/>
      <w:marTop w:val="0"/>
      <w:marBottom w:val="0"/>
      <w:divBdr>
        <w:top w:val="none" w:sz="0" w:space="0" w:color="auto"/>
        <w:left w:val="none" w:sz="0" w:space="0" w:color="auto"/>
        <w:bottom w:val="none" w:sz="0" w:space="0" w:color="auto"/>
        <w:right w:val="none" w:sz="0" w:space="0" w:color="auto"/>
      </w:divBdr>
    </w:div>
    <w:div w:id="2034070007">
      <w:bodyDiv w:val="1"/>
      <w:marLeft w:val="0"/>
      <w:marRight w:val="0"/>
      <w:marTop w:val="0"/>
      <w:marBottom w:val="0"/>
      <w:divBdr>
        <w:top w:val="none" w:sz="0" w:space="0" w:color="auto"/>
        <w:left w:val="none" w:sz="0" w:space="0" w:color="auto"/>
        <w:bottom w:val="none" w:sz="0" w:space="0" w:color="auto"/>
        <w:right w:val="none" w:sz="0" w:space="0" w:color="auto"/>
      </w:divBdr>
    </w:div>
    <w:div w:id="2043163969">
      <w:bodyDiv w:val="1"/>
      <w:marLeft w:val="0"/>
      <w:marRight w:val="0"/>
      <w:marTop w:val="0"/>
      <w:marBottom w:val="0"/>
      <w:divBdr>
        <w:top w:val="none" w:sz="0" w:space="0" w:color="auto"/>
        <w:left w:val="none" w:sz="0" w:space="0" w:color="auto"/>
        <w:bottom w:val="none" w:sz="0" w:space="0" w:color="auto"/>
        <w:right w:val="none" w:sz="0" w:space="0" w:color="auto"/>
      </w:divBdr>
    </w:div>
    <w:div w:id="2046979282">
      <w:bodyDiv w:val="1"/>
      <w:marLeft w:val="0"/>
      <w:marRight w:val="0"/>
      <w:marTop w:val="0"/>
      <w:marBottom w:val="0"/>
      <w:divBdr>
        <w:top w:val="none" w:sz="0" w:space="0" w:color="auto"/>
        <w:left w:val="none" w:sz="0" w:space="0" w:color="auto"/>
        <w:bottom w:val="none" w:sz="0" w:space="0" w:color="auto"/>
        <w:right w:val="none" w:sz="0" w:space="0" w:color="auto"/>
      </w:divBdr>
    </w:div>
    <w:div w:id="2063212575">
      <w:bodyDiv w:val="1"/>
      <w:marLeft w:val="0"/>
      <w:marRight w:val="0"/>
      <w:marTop w:val="0"/>
      <w:marBottom w:val="0"/>
      <w:divBdr>
        <w:top w:val="none" w:sz="0" w:space="0" w:color="auto"/>
        <w:left w:val="none" w:sz="0" w:space="0" w:color="auto"/>
        <w:bottom w:val="none" w:sz="0" w:space="0" w:color="auto"/>
        <w:right w:val="none" w:sz="0" w:space="0" w:color="auto"/>
      </w:divBdr>
    </w:div>
    <w:div w:id="2087610442">
      <w:bodyDiv w:val="1"/>
      <w:marLeft w:val="0"/>
      <w:marRight w:val="0"/>
      <w:marTop w:val="0"/>
      <w:marBottom w:val="0"/>
      <w:divBdr>
        <w:top w:val="none" w:sz="0" w:space="0" w:color="auto"/>
        <w:left w:val="none" w:sz="0" w:space="0" w:color="auto"/>
        <w:bottom w:val="none" w:sz="0" w:space="0" w:color="auto"/>
        <w:right w:val="none" w:sz="0" w:space="0" w:color="auto"/>
      </w:divBdr>
    </w:div>
    <w:div w:id="2088988651">
      <w:bodyDiv w:val="1"/>
      <w:marLeft w:val="0"/>
      <w:marRight w:val="0"/>
      <w:marTop w:val="0"/>
      <w:marBottom w:val="0"/>
      <w:divBdr>
        <w:top w:val="none" w:sz="0" w:space="0" w:color="auto"/>
        <w:left w:val="none" w:sz="0" w:space="0" w:color="auto"/>
        <w:bottom w:val="none" w:sz="0" w:space="0" w:color="auto"/>
        <w:right w:val="none" w:sz="0" w:space="0" w:color="auto"/>
      </w:divBdr>
    </w:div>
    <w:div w:id="2111274901">
      <w:bodyDiv w:val="1"/>
      <w:marLeft w:val="0"/>
      <w:marRight w:val="0"/>
      <w:marTop w:val="0"/>
      <w:marBottom w:val="0"/>
      <w:divBdr>
        <w:top w:val="none" w:sz="0" w:space="0" w:color="auto"/>
        <w:left w:val="none" w:sz="0" w:space="0" w:color="auto"/>
        <w:bottom w:val="none" w:sz="0" w:space="0" w:color="auto"/>
        <w:right w:val="none" w:sz="0" w:space="0" w:color="auto"/>
      </w:divBdr>
    </w:div>
    <w:div w:id="2111705314">
      <w:bodyDiv w:val="1"/>
      <w:marLeft w:val="0"/>
      <w:marRight w:val="0"/>
      <w:marTop w:val="0"/>
      <w:marBottom w:val="0"/>
      <w:divBdr>
        <w:top w:val="none" w:sz="0" w:space="0" w:color="auto"/>
        <w:left w:val="none" w:sz="0" w:space="0" w:color="auto"/>
        <w:bottom w:val="none" w:sz="0" w:space="0" w:color="auto"/>
        <w:right w:val="none" w:sz="0" w:space="0" w:color="auto"/>
      </w:divBdr>
    </w:div>
    <w:div w:id="2115590879">
      <w:bodyDiv w:val="1"/>
      <w:marLeft w:val="0"/>
      <w:marRight w:val="0"/>
      <w:marTop w:val="0"/>
      <w:marBottom w:val="0"/>
      <w:divBdr>
        <w:top w:val="none" w:sz="0" w:space="0" w:color="auto"/>
        <w:left w:val="none" w:sz="0" w:space="0" w:color="auto"/>
        <w:bottom w:val="none" w:sz="0" w:space="0" w:color="auto"/>
        <w:right w:val="none" w:sz="0" w:space="0" w:color="auto"/>
      </w:divBdr>
    </w:div>
    <w:div w:id="2131972451">
      <w:bodyDiv w:val="1"/>
      <w:marLeft w:val="0"/>
      <w:marRight w:val="0"/>
      <w:marTop w:val="0"/>
      <w:marBottom w:val="0"/>
      <w:divBdr>
        <w:top w:val="none" w:sz="0" w:space="0" w:color="auto"/>
        <w:left w:val="none" w:sz="0" w:space="0" w:color="auto"/>
        <w:bottom w:val="none" w:sz="0" w:space="0" w:color="auto"/>
        <w:right w:val="none" w:sz="0" w:space="0" w:color="auto"/>
      </w:divBdr>
    </w:div>
    <w:div w:id="2136557427">
      <w:bodyDiv w:val="1"/>
      <w:marLeft w:val="0"/>
      <w:marRight w:val="0"/>
      <w:marTop w:val="0"/>
      <w:marBottom w:val="0"/>
      <w:divBdr>
        <w:top w:val="none" w:sz="0" w:space="0" w:color="auto"/>
        <w:left w:val="none" w:sz="0" w:space="0" w:color="auto"/>
        <w:bottom w:val="none" w:sz="0" w:space="0" w:color="auto"/>
        <w:right w:val="none" w:sz="0" w:space="0" w:color="auto"/>
      </w:divBdr>
    </w:div>
    <w:div w:id="2141069121">
      <w:bodyDiv w:val="1"/>
      <w:marLeft w:val="0"/>
      <w:marRight w:val="0"/>
      <w:marTop w:val="0"/>
      <w:marBottom w:val="0"/>
      <w:divBdr>
        <w:top w:val="none" w:sz="0" w:space="0" w:color="auto"/>
        <w:left w:val="none" w:sz="0" w:space="0" w:color="auto"/>
        <w:bottom w:val="none" w:sz="0" w:space="0" w:color="auto"/>
        <w:right w:val="none" w:sz="0" w:space="0" w:color="auto"/>
      </w:divBdr>
    </w:div>
    <w:div w:id="214168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facs.org/~/media/files/quality%20programs/trauma/ntdb/ntds/data%20dictionaries/ntds%20data%20dictionary%202018.ashx"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he.net/" TargetMode="External"/><Relationship Id="rId18" Type="http://schemas.openxmlformats.org/officeDocument/2006/relationships/hyperlink" Target="http://ihe.net/Templates_Public_Comments/" TargetMode="External"/><Relationship Id="rId26" Type="http://schemas.microsoft.com/office/2011/relationships/commentsExtended" Target="commentsExtended.xm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hl7.org/fhir/versions.html" TargetMode="External"/><Relationship Id="rId34" Type="http://schemas.openxmlformats.org/officeDocument/2006/relationships/hyperlink" Target="http://wiki.ihe.net/index.php/IHEActCode_Vocabulary" TargetMode="External"/><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ihe.net/Public_Comment/" TargetMode="External"/><Relationship Id="rId17" Type="http://schemas.openxmlformats.org/officeDocument/2006/relationships/hyperlink" Target="http://ihe.net/Technical_Frameworks/" TargetMode="External"/><Relationship Id="rId25" Type="http://schemas.openxmlformats.org/officeDocument/2006/relationships/comments" Target="comments.xml"/><Relationship Id="rId33" Type="http://schemas.openxmlformats.org/officeDocument/2006/relationships/hyperlink" Target="http://wiki.ihe.net/index.php/IHE_Format_Codes"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ihe.net/Profiles/" TargetMode="External"/><Relationship Id="rId20" Type="http://schemas.openxmlformats.org/officeDocument/2006/relationships/hyperlink" Target="http://hl7.org/fhir/versions.html" TargetMode="External"/><Relationship Id="rId29" Type="http://schemas.openxmlformats.org/officeDocument/2006/relationships/hyperlink" Target="http://ihe.net/Technical_Framework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ublic_Comment/" TargetMode="External"/><Relationship Id="rId24" Type="http://schemas.openxmlformats.org/officeDocument/2006/relationships/hyperlink" Target="http://wiki.hl7.org/index.php?title=January_2018_WGM_New_Orleans;_Jan_27_to_Feb_8" TargetMode="External"/><Relationship Id="rId32" Type="http://schemas.openxmlformats.org/officeDocument/2006/relationships/hyperlink" Target="http://wiki.ihe.net/index.php/OID_Registration" TargetMode="External"/><Relationship Id="rId37" Type="http://schemas.openxmlformats.org/officeDocument/2006/relationships/header" Target="head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ihe.net/IHE_Process/" TargetMode="External"/><Relationship Id="rId23" Type="http://schemas.openxmlformats.org/officeDocument/2006/relationships/hyperlink" Target="http://wiki.hl7.org/index.php?title=ClinicalNote_FHIR_Resource_Proposal" TargetMode="External"/><Relationship Id="rId28" Type="http://schemas.openxmlformats.org/officeDocument/2006/relationships/hyperlink" Target="http://ihe.net/Technical_Frameworks/" TargetMode="External"/><Relationship Id="rId36" Type="http://schemas.openxmlformats.org/officeDocument/2006/relationships/hyperlink" Target="http://wiki.ihe.net/index.php?title=National_Extensions_Process" TargetMode="External"/><Relationship Id="rId10" Type="http://schemas.openxmlformats.org/officeDocument/2006/relationships/hyperlink" Target="http://ihe.net/Public_Comment/" TargetMode="External"/><Relationship Id="rId19" Type="http://schemas.openxmlformats.org/officeDocument/2006/relationships/hyperlink" Target="https://www.hl7.org/fhir/versions.html" TargetMode="External"/><Relationship Id="rId31" Type="http://schemas.openxmlformats.org/officeDocument/2006/relationships/hyperlink" Target="http://hl7.org/fhir/STU3/index.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file:///D:\Google%20Drive\01_IHE\AppData\Roaming\Microsoft\Word\ihe.net\IHE_Domains\" TargetMode="External"/><Relationship Id="rId22" Type="http://schemas.openxmlformats.org/officeDocument/2006/relationships/hyperlink" Target="http://hl7.org/fhir/versions.html" TargetMode="External"/><Relationship Id="rId27" Type="http://schemas.microsoft.com/office/2016/09/relationships/commentsIds" Target="commentsIds.xml"/><Relationship Id="rId30" Type="http://schemas.openxmlformats.org/officeDocument/2006/relationships/hyperlink" Target="http://ihe.net/uploadedFiles/Documents/ITI/IHE_ITI_Suppl_Appx-Z.pdf" TargetMode="External"/><Relationship Id="rId35" Type="http://schemas.openxmlformats.org/officeDocument/2006/relationships/hyperlink" Target="http://wiki.ihe.net/index.php/IHERoleCode_Vocabulary" TargetMode="Externa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3893DE-8B83-4092-AF64-E9E7B862B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61</TotalTime>
  <Pages>73</Pages>
  <Words>18366</Words>
  <Characters>104690</Characters>
  <Application>Microsoft Office Word</Application>
  <DocSecurity>0</DocSecurity>
  <Lines>872</Lines>
  <Paragraphs>245</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122811</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Andrea K. Fourquet</cp:lastModifiedBy>
  <cp:revision>55</cp:revision>
  <cp:lastPrinted>2012-05-01T14:26:00Z</cp:lastPrinted>
  <dcterms:created xsi:type="dcterms:W3CDTF">2018-02-28T15:10:00Z</dcterms:created>
  <dcterms:modified xsi:type="dcterms:W3CDTF">2018-02-28T16:14:00Z</dcterms:modified>
  <cp:category>IHE Supplement Template</cp:category>
</cp:coreProperties>
</file>