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3A1" w:rsidRPr="008D7642" w:rsidRDefault="009813A1" w:rsidP="003D24EE">
      <w:pPr>
        <w:pStyle w:val="BodyText"/>
        <w:jc w:val="center"/>
        <w:rPr>
          <w:rFonts w:ascii="Arial" w:hAnsi="Arial"/>
          <w:b/>
          <w:bCs/>
          <w:kern w:val="28"/>
          <w:sz w:val="28"/>
        </w:rPr>
      </w:pPr>
    </w:p>
    <w:p w:rsidR="00CF283F" w:rsidRPr="008D7642" w:rsidRDefault="00CF283F" w:rsidP="003D24EE">
      <w:pPr>
        <w:pStyle w:val="BodyText"/>
        <w:jc w:val="center"/>
        <w:rPr>
          <w:rFonts w:ascii="Arial" w:hAnsi="Arial"/>
          <w:b/>
          <w:bCs/>
          <w:kern w:val="28"/>
          <w:sz w:val="28"/>
        </w:rPr>
      </w:pPr>
      <w:r w:rsidRPr="008D7642">
        <w:rPr>
          <w:rFonts w:ascii="Arial" w:hAnsi="Arial"/>
          <w:b/>
          <w:bCs/>
          <w:kern w:val="28"/>
          <w:sz w:val="28"/>
        </w:rPr>
        <w:t>Integrating the Healthcare Enterprise</w:t>
      </w:r>
    </w:p>
    <w:p w:rsidR="00CF283F" w:rsidRPr="008D7642" w:rsidRDefault="00CF283F" w:rsidP="003D24EE">
      <w:pPr>
        <w:pStyle w:val="BodyText"/>
        <w:jc w:val="center"/>
      </w:pPr>
    </w:p>
    <w:p w:rsidR="00CF283F" w:rsidRPr="008D7642" w:rsidRDefault="001D7030" w:rsidP="003D24EE">
      <w:pPr>
        <w:pStyle w:val="BodyText"/>
        <w:jc w:val="center"/>
      </w:pPr>
      <w:r>
        <w:drawing>
          <wp:inline distT="0" distB="0" distL="0" distR="0">
            <wp:extent cx="1570990" cy="1113790"/>
            <wp:effectExtent l="0" t="0" r="0" b="0"/>
            <wp:docPr id="66" name="Picture 66"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HE_logo_reg_170w_119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0990" cy="1113790"/>
                    </a:xfrm>
                    <a:prstGeom prst="rect">
                      <a:avLst/>
                    </a:prstGeom>
                    <a:noFill/>
                    <a:ln>
                      <a:noFill/>
                    </a:ln>
                  </pic:spPr>
                </pic:pic>
              </a:graphicData>
            </a:graphic>
          </wp:inline>
        </w:drawing>
      </w:r>
    </w:p>
    <w:p w:rsidR="00CF283F" w:rsidRPr="008D7642" w:rsidRDefault="00CF283F" w:rsidP="003D24EE">
      <w:pPr>
        <w:pStyle w:val="BodyText"/>
        <w:jc w:val="center"/>
      </w:pPr>
    </w:p>
    <w:p w:rsidR="00482DC2" w:rsidRPr="007F771A" w:rsidRDefault="00CF283F">
      <w:pPr>
        <w:pStyle w:val="Title"/>
      </w:pPr>
      <w:r w:rsidRPr="007F771A">
        <w:t xml:space="preserve">IHE </w:t>
      </w:r>
      <w:r w:rsidR="00DC6776">
        <w:t>Patient Care Coordination</w:t>
      </w:r>
    </w:p>
    <w:p w:rsidR="00CF283F" w:rsidRPr="007F771A" w:rsidRDefault="00CF283F" w:rsidP="00482DC2">
      <w:pPr>
        <w:pStyle w:val="Title"/>
      </w:pPr>
      <w:r w:rsidRPr="007F771A">
        <w:t>Technical Framework</w:t>
      </w:r>
      <w:r w:rsidR="00B4798B">
        <w:t xml:space="preserve"> </w:t>
      </w:r>
      <w:r w:rsidRPr="007F771A">
        <w:t>Supplement</w:t>
      </w:r>
    </w:p>
    <w:p w:rsidR="00CF283F" w:rsidRPr="007F771A" w:rsidRDefault="00CF283F">
      <w:pPr>
        <w:autoSpaceDE w:val="0"/>
        <w:autoSpaceDN w:val="0"/>
        <w:adjustRightInd w:val="0"/>
        <w:rPr>
          <w:rFonts w:ascii="TimesNewRoman,Bold" w:hAnsi="TimesNewRoman,Bold"/>
          <w:b/>
          <w:bCs/>
          <w:sz w:val="56"/>
          <w:szCs w:val="56"/>
        </w:rPr>
      </w:pPr>
    </w:p>
    <w:p w:rsidR="00CF283F" w:rsidRPr="007F771A" w:rsidRDefault="00CF283F">
      <w:pPr>
        <w:autoSpaceDE w:val="0"/>
        <w:autoSpaceDN w:val="0"/>
        <w:adjustRightInd w:val="0"/>
        <w:rPr>
          <w:rFonts w:ascii="TimesNewRoman,Bold" w:hAnsi="TimesNewRoman,Bold"/>
          <w:b/>
          <w:bCs/>
          <w:sz w:val="56"/>
          <w:szCs w:val="56"/>
        </w:rPr>
      </w:pPr>
    </w:p>
    <w:p w:rsidR="00CF283F" w:rsidRPr="007F771A" w:rsidRDefault="00DC6776">
      <w:pPr>
        <w:autoSpaceDE w:val="0"/>
        <w:autoSpaceDN w:val="0"/>
        <w:adjustRightInd w:val="0"/>
        <w:jc w:val="center"/>
        <w:rPr>
          <w:rFonts w:ascii="TimesNewRoman,Bold" w:hAnsi="TimesNewRoman,Bold"/>
          <w:b/>
          <w:bCs/>
          <w:sz w:val="56"/>
          <w:szCs w:val="56"/>
        </w:rPr>
      </w:pPr>
      <w:r>
        <w:rPr>
          <w:rFonts w:ascii="Arial" w:hAnsi="Arial" w:cs="Arial"/>
          <w:b/>
          <w:bCs/>
          <w:kern w:val="28"/>
          <w:sz w:val="44"/>
          <w:szCs w:val="32"/>
        </w:rPr>
        <w:t xml:space="preserve">Retrieve Clinical </w:t>
      </w:r>
      <w:proofErr w:type="gramStart"/>
      <w:r>
        <w:rPr>
          <w:rFonts w:ascii="Arial" w:hAnsi="Arial" w:cs="Arial"/>
          <w:b/>
          <w:bCs/>
          <w:kern w:val="28"/>
          <w:sz w:val="44"/>
          <w:szCs w:val="32"/>
        </w:rPr>
        <w:t>Knowledge</w:t>
      </w:r>
      <w:proofErr w:type="gramEnd"/>
      <w:r w:rsidR="00CF283F" w:rsidRPr="007F771A">
        <w:rPr>
          <w:rFonts w:ascii="Arial" w:hAnsi="Arial" w:cs="Arial"/>
          <w:b/>
          <w:bCs/>
          <w:kern w:val="28"/>
          <w:sz w:val="44"/>
          <w:szCs w:val="32"/>
        </w:rPr>
        <w:br/>
        <w:t>(</w:t>
      </w:r>
      <w:r>
        <w:rPr>
          <w:rFonts w:ascii="Arial" w:hAnsi="Arial" w:cs="Arial"/>
          <w:b/>
          <w:bCs/>
          <w:kern w:val="28"/>
          <w:sz w:val="44"/>
          <w:szCs w:val="32"/>
        </w:rPr>
        <w:t>RCK</w:t>
      </w:r>
      <w:r w:rsidR="00CF283F" w:rsidRPr="007F771A">
        <w:rPr>
          <w:rFonts w:ascii="Arial" w:hAnsi="Arial" w:cs="Arial"/>
          <w:b/>
          <w:bCs/>
          <w:kern w:val="28"/>
          <w:sz w:val="44"/>
          <w:szCs w:val="32"/>
        </w:rPr>
        <w:t>)</w:t>
      </w:r>
    </w:p>
    <w:p w:rsidR="00CF283F" w:rsidRPr="007F771A" w:rsidRDefault="00CF283F" w:rsidP="003D24EE">
      <w:pPr>
        <w:pStyle w:val="Title"/>
      </w:pPr>
    </w:p>
    <w:p w:rsidR="00503AE1" w:rsidRPr="007F771A" w:rsidRDefault="00457DDC" w:rsidP="00B403E4">
      <w:pPr>
        <w:pStyle w:val="Title"/>
      </w:pPr>
      <w:r w:rsidRPr="007F771A">
        <w:t xml:space="preserve">Draft </w:t>
      </w:r>
      <w:r w:rsidR="002B4844" w:rsidRPr="007F771A">
        <w:t xml:space="preserve">in preparation </w:t>
      </w:r>
      <w:r w:rsidRPr="007F771A">
        <w:t>for</w:t>
      </w:r>
      <w:r w:rsidR="00506C22" w:rsidRPr="007F771A">
        <w:t xml:space="preserve"> </w:t>
      </w:r>
      <w:r w:rsidRPr="007F771A">
        <w:t>P</w:t>
      </w:r>
      <w:r w:rsidR="00CF283F" w:rsidRPr="007F771A">
        <w:t>ublic Comment</w:t>
      </w:r>
      <w:r w:rsidR="00503AE1" w:rsidRPr="007F771A">
        <w:t xml:space="preserve"> </w:t>
      </w:r>
    </w:p>
    <w:p w:rsidR="00A910E1" w:rsidRPr="007F771A" w:rsidRDefault="00A910E1">
      <w:pPr>
        <w:pStyle w:val="BodyText"/>
      </w:pPr>
    </w:p>
    <w:p w:rsidR="00CF283F" w:rsidRPr="007F771A" w:rsidRDefault="00CF283F">
      <w:pPr>
        <w:pStyle w:val="BodyText"/>
      </w:pPr>
    </w:p>
    <w:p w:rsidR="00A910E1" w:rsidRPr="007F771A" w:rsidRDefault="00A910E1" w:rsidP="00AC7C88">
      <w:pPr>
        <w:pStyle w:val="BodyText"/>
      </w:pPr>
      <w:r w:rsidRPr="007F771A">
        <w:t>Date:</w:t>
      </w:r>
      <w:r w:rsidRPr="007F771A">
        <w:tab/>
      </w:r>
      <w:r w:rsidRPr="007F771A">
        <w:tab/>
      </w:r>
      <w:r w:rsidR="006D243F">
        <w:t>May 3, 2012</w:t>
      </w:r>
    </w:p>
    <w:p w:rsidR="00603ED5" w:rsidRPr="007F771A" w:rsidRDefault="00A910E1" w:rsidP="00AC7C88">
      <w:pPr>
        <w:pStyle w:val="BodyText"/>
      </w:pPr>
      <w:r w:rsidRPr="007F771A">
        <w:t>Author:</w:t>
      </w:r>
      <w:r w:rsidRPr="007F771A">
        <w:tab/>
      </w:r>
      <w:r w:rsidR="006D243F">
        <w:t>Keith W. Boone</w:t>
      </w:r>
    </w:p>
    <w:p w:rsidR="00A875FF" w:rsidRPr="007F771A" w:rsidRDefault="00603ED5" w:rsidP="00AC7C88">
      <w:pPr>
        <w:pStyle w:val="BodyText"/>
      </w:pPr>
      <w:r w:rsidRPr="007F771A">
        <w:t>Email:</w:t>
      </w:r>
      <w:r w:rsidR="00FF4C4E" w:rsidRPr="007F771A">
        <w:tab/>
      </w:r>
      <w:r w:rsidR="00FF4C4E" w:rsidRPr="007F771A">
        <w:tab/>
      </w:r>
      <w:r w:rsidR="006D243F">
        <w:t>PCC@ihe.net</w:t>
      </w:r>
    </w:p>
    <w:p w:rsidR="00CF283F" w:rsidRPr="007F771A" w:rsidRDefault="00CF283F" w:rsidP="00AC7C88">
      <w:pPr>
        <w:pStyle w:val="BodyText"/>
        <w:rPr>
          <w:rFonts w:ascii="Arial" w:hAnsi="Arial"/>
          <w:b/>
          <w:kern w:val="28"/>
          <w:sz w:val="28"/>
        </w:rPr>
      </w:pPr>
      <w:r w:rsidRPr="007F771A">
        <w:rPr>
          <w:noProof w:val="0"/>
        </w:rPr>
        <w:br w:type="page"/>
      </w:r>
      <w:r w:rsidR="00A875FF" w:rsidRPr="007F771A">
        <w:rPr>
          <w:rFonts w:ascii="Arial" w:hAnsi="Arial"/>
          <w:b/>
          <w:kern w:val="28"/>
          <w:sz w:val="28"/>
        </w:rPr>
        <w:lastRenderedPageBreak/>
        <w:t>Foreword</w:t>
      </w:r>
    </w:p>
    <w:p w:rsidR="00482DC2" w:rsidRPr="007F771A" w:rsidRDefault="00CF283F" w:rsidP="006263EA">
      <w:pPr>
        <w:pStyle w:val="BodyText"/>
      </w:pPr>
      <w:r w:rsidRPr="007F771A">
        <w:t xml:space="preserve">This </w:t>
      </w:r>
      <w:r w:rsidR="00482DC2" w:rsidRPr="007F771A">
        <w:t xml:space="preserve">is a </w:t>
      </w:r>
      <w:r w:rsidRPr="007F771A">
        <w:t xml:space="preserve">supplement to the IHE </w:t>
      </w:r>
      <w:r w:rsidR="00482DC2" w:rsidRPr="007F771A">
        <w:t>&lt;</w:t>
      </w:r>
      <w:r w:rsidR="00A910E1" w:rsidRPr="007F771A">
        <w:t>D</w:t>
      </w:r>
      <w:r w:rsidRPr="007F771A">
        <w:t>omain</w:t>
      </w:r>
      <w:r w:rsidR="00A910E1" w:rsidRPr="007F771A">
        <w:t xml:space="preserve"> Name</w:t>
      </w:r>
      <w:r w:rsidR="00482DC2" w:rsidRPr="007F771A">
        <w:t>&gt;</w:t>
      </w:r>
      <w:r w:rsidRPr="007F771A">
        <w:t xml:space="preserve"> Technical Framework </w:t>
      </w:r>
      <w:r w:rsidR="00482DC2" w:rsidRPr="007F771A">
        <w:t>&lt;</w:t>
      </w:r>
      <w:r w:rsidRPr="007F771A">
        <w:t>V</w:t>
      </w:r>
      <w:r w:rsidR="009813A1" w:rsidRPr="007F771A">
        <w:t>X.X</w:t>
      </w:r>
      <w:r w:rsidRPr="007F771A">
        <w:t>&gt;</w:t>
      </w:r>
      <w:r w:rsidR="00482DC2" w:rsidRPr="007F771A">
        <w:t>.</w:t>
      </w:r>
      <w:r w:rsidR="00F002DD" w:rsidRPr="007F771A">
        <w:t xml:space="preserve"> Each supplement undergoes a process of public comment and trial implementation before being incorporated into the volumes of the Technical Frameworks.</w:t>
      </w:r>
    </w:p>
    <w:p w:rsidR="006263EA" w:rsidRPr="007F771A" w:rsidRDefault="00B15E9B" w:rsidP="006263EA">
      <w:pPr>
        <w:pStyle w:val="BodyText"/>
      </w:pPr>
      <w:r>
        <w:rPr>
          <w:i/>
          <w:iCs/>
        </w:rPr>
        <w:t>&lt;</w:t>
      </w:r>
      <w:r w:rsidR="00510062" w:rsidRPr="007F771A">
        <w:rPr>
          <w:i/>
          <w:iCs/>
        </w:rPr>
        <w:t>For Public Comment:</w:t>
      </w:r>
      <w:r>
        <w:rPr>
          <w:i/>
          <w:iCs/>
        </w:rPr>
        <w:t>&gt;</w:t>
      </w:r>
      <w:r w:rsidR="00510062" w:rsidRPr="007F771A">
        <w:t xml:space="preserve"> This supplement </w:t>
      </w:r>
      <w:r w:rsidR="004F5211">
        <w:t xml:space="preserve">is published on  </w:t>
      </w:r>
      <w:r w:rsidR="004F5211" w:rsidRPr="004F5211">
        <w:t>&lt;Month XX, 201x&gt;</w:t>
      </w:r>
      <w:r w:rsidR="004F5211">
        <w:t xml:space="preserve"> for Public Comment</w:t>
      </w:r>
      <w:r w:rsidR="00CF283F" w:rsidRPr="007F771A">
        <w:t>.</w:t>
      </w:r>
      <w:r w:rsidR="00510062" w:rsidRPr="007F771A">
        <w:t xml:space="preserve"> </w:t>
      </w:r>
      <w:r w:rsidR="004F5211">
        <w:t xml:space="preserve"> </w:t>
      </w:r>
      <w:r w:rsidR="00CF283F" w:rsidRPr="007F771A">
        <w:t xml:space="preserve">Comments </w:t>
      </w:r>
      <w:r w:rsidR="00DD4D5A" w:rsidRPr="007F771A">
        <w:t xml:space="preserve">are invited and may </w:t>
      </w:r>
      <w:r w:rsidR="006263EA" w:rsidRPr="007F771A">
        <w:t xml:space="preserve">be submitted </w:t>
      </w:r>
      <w:r w:rsidR="004F5211">
        <w:t>at</w:t>
      </w:r>
      <w:r w:rsidR="00A85861" w:rsidRPr="007F771A">
        <w:t>http://www.ihe.net/Technical_Framework/public_comment.cfm</w:t>
      </w:r>
      <w:r w:rsidR="004F5211">
        <w:t xml:space="preserve">.  </w:t>
      </w:r>
      <w:r w:rsidR="00510062" w:rsidRPr="007F771A">
        <w:t xml:space="preserve">In order to be considered in development of the Trial Implementation version of the supplement comments must be received by &lt;Month XX, 201X&gt;. </w:t>
      </w:r>
    </w:p>
    <w:p w:rsidR="00A875FF" w:rsidRPr="008D7642" w:rsidRDefault="00B15E9B" w:rsidP="006263EA">
      <w:pPr>
        <w:pStyle w:val="BodyText"/>
      </w:pPr>
      <w:r>
        <w:rPr>
          <w:i/>
          <w:iCs/>
        </w:rPr>
        <w:t>&lt;</w:t>
      </w:r>
      <w:r w:rsidR="00A875FF" w:rsidRPr="007F771A">
        <w:rPr>
          <w:i/>
          <w:iCs/>
        </w:rPr>
        <w:t>For Trial Implementation:</w:t>
      </w:r>
      <w:r>
        <w:rPr>
          <w:i/>
          <w:iCs/>
        </w:rPr>
        <w:t>&gt;</w:t>
      </w:r>
      <w:r w:rsidR="004F5211">
        <w:t xml:space="preserve"> This supplement is published for Trial Implementation on </w:t>
      </w:r>
      <w:r w:rsidR="00BB6AAC" w:rsidRPr="007F771A">
        <w:t>&lt;Month XX, 201X&gt;</w:t>
      </w:r>
      <w:r w:rsidR="00A85861" w:rsidRPr="007F771A">
        <w:t xml:space="preserve"> and may</w:t>
      </w:r>
      <w:r w:rsidR="00BB6AAC" w:rsidRPr="007F771A">
        <w:t xml:space="preserve"> be available for testing at subsequent IHE Connectathons</w:t>
      </w:r>
      <w:r w:rsidR="00A875FF" w:rsidRPr="007F771A">
        <w:t xml:space="preserve">. </w:t>
      </w:r>
      <w:r w:rsidR="00BB6AAC" w:rsidRPr="007F771A">
        <w:t xml:space="preserve">The supplement may be amended based on the results of testing. </w:t>
      </w:r>
      <w:r w:rsidR="004F5211">
        <w:t xml:space="preserve"> </w:t>
      </w:r>
      <w:r w:rsidR="00BB6AAC" w:rsidRPr="007F771A">
        <w:t>Following successful testing it will be incorporated into the &lt;Domain Name&gt; Technical</w:t>
      </w:r>
      <w:r w:rsidR="00BB6AAC" w:rsidRPr="008D7642">
        <w:t xml:space="preserve"> Framework. </w:t>
      </w:r>
      <w:r w:rsidR="00A875FF" w:rsidRPr="008D7642">
        <w:t>Comments are invited and may be submitted</w:t>
      </w:r>
      <w:r w:rsidR="004F5211">
        <w:t xml:space="preserve"> at </w:t>
      </w:r>
      <w:r w:rsidR="00A875FF" w:rsidRPr="008D7642">
        <w:t xml:space="preserve"> </w:t>
      </w:r>
      <w:hyperlink r:id="rId10" w:history="1">
        <w:r w:rsidR="00A85861" w:rsidRPr="003A6B3A">
          <w:rPr>
            <w:rStyle w:val="Hyperlink"/>
          </w:rPr>
          <w:t>http://www.ihe.net/Technical_Framework/public_comment.cfm</w:t>
        </w:r>
      </w:hyperlink>
      <w:r w:rsidR="00A85861">
        <w:t xml:space="preserve"> .</w:t>
      </w:r>
    </w:p>
    <w:p w:rsidR="00AC7C88" w:rsidRPr="008D7642" w:rsidRDefault="00AC7C88" w:rsidP="00AC7C88">
      <w:pPr>
        <w:pStyle w:val="BodyText"/>
      </w:pPr>
      <w:r w:rsidRPr="008D7642">
        <w:t>This supplement describes changes to the existing technical framework documents and where indicated amends text by addition (</w:t>
      </w:r>
      <w:r w:rsidRPr="008D7642">
        <w:rPr>
          <w:rStyle w:val="InsertText"/>
        </w:rPr>
        <w:t>bold underline</w:t>
      </w:r>
      <w:r w:rsidRPr="008D7642">
        <w:t>) or removal (</w:t>
      </w:r>
      <w:r w:rsidRPr="008D7642">
        <w:rPr>
          <w:rStyle w:val="DeleteText"/>
        </w:rPr>
        <w:t>bold strikethrough</w:t>
      </w:r>
      <w:r w:rsidRPr="008D7642">
        <w:t>), as wel</w:t>
      </w:r>
      <w:r w:rsidR="004F5211">
        <w:t xml:space="preserve">l as addition of </w:t>
      </w:r>
      <w:r w:rsidRPr="008D7642">
        <w:t xml:space="preserve">new sections introduced by editor’s instructions to “add new text” or similar, which </w:t>
      </w:r>
      <w:r w:rsidR="00BE5916" w:rsidRPr="008D7642">
        <w:t>for readability are</w:t>
      </w:r>
      <w:r w:rsidRPr="008D7642">
        <w:t xml:space="preserve"> not bolded or underlined.</w:t>
      </w:r>
    </w:p>
    <w:p w:rsidR="007A7BF7" w:rsidRPr="008D7642" w:rsidRDefault="009C6269" w:rsidP="007A7BF7">
      <w:r w:rsidRPr="008D7642">
        <w:t>“</w:t>
      </w:r>
      <w:r w:rsidR="006263EA" w:rsidRPr="008D7642">
        <w:t>B</w:t>
      </w:r>
      <w:r w:rsidR="007A7BF7" w:rsidRPr="008D7642">
        <w:t xml:space="preserve">oxed” instructions </w:t>
      </w:r>
      <w:r w:rsidR="006263EA" w:rsidRPr="008D7642">
        <w:t xml:space="preserve">like the sample below indicate to </w:t>
      </w:r>
      <w:r w:rsidR="007A7BF7" w:rsidRPr="008D7642">
        <w:t xml:space="preserve">the Volume Editor </w:t>
      </w:r>
      <w:proofErr w:type="gramStart"/>
      <w:r w:rsidR="007A7BF7" w:rsidRPr="008D7642">
        <w:t>how</w:t>
      </w:r>
      <w:proofErr w:type="gramEnd"/>
      <w:r w:rsidR="007A7BF7" w:rsidRPr="008D7642">
        <w:t xml:space="preserve"> to integrate the relevant section(s) into the </w:t>
      </w:r>
      <w:r w:rsidR="00BE5916" w:rsidRPr="008D7642">
        <w:t>relevant</w:t>
      </w:r>
      <w:r w:rsidR="007A7BF7" w:rsidRPr="008D7642">
        <w:t xml:space="preserve"> Technical Framework </w:t>
      </w:r>
      <w:r w:rsidR="00BE5916" w:rsidRPr="008D7642">
        <w:t xml:space="preserve">volume: </w:t>
      </w:r>
    </w:p>
    <w:p w:rsidR="00BE5916" w:rsidRPr="008D7642" w:rsidRDefault="00BE5916" w:rsidP="007A7BF7"/>
    <w:p w:rsidR="007A7BF7" w:rsidRPr="008D7642" w:rsidRDefault="007A7BF7" w:rsidP="007A7BF7">
      <w:pPr>
        <w:pStyle w:val="EditorInstructions"/>
      </w:pPr>
      <w:r w:rsidRPr="008D7642">
        <w:t>Replace Section X.X by the following:</w:t>
      </w:r>
    </w:p>
    <w:p w:rsidR="00BE5916" w:rsidRDefault="00BE5916" w:rsidP="000470A5">
      <w:pPr>
        <w:pStyle w:val="BodyText"/>
      </w:pPr>
    </w:p>
    <w:p w:rsidR="00B15E9B" w:rsidRPr="004541CC" w:rsidRDefault="00B15E9B" w:rsidP="000470A5">
      <w:pPr>
        <w:pStyle w:val="BodyText"/>
      </w:pPr>
      <w:r w:rsidRPr="004541CC">
        <w:t>This Supplement Template is intended for the development of new Profiles.  Simple changes or updates to existing Supplements or Profiles should be made using</w:t>
      </w:r>
      <w:r w:rsidR="004F5211" w:rsidRPr="004541CC">
        <w:t xml:space="preserve"> the Change Proposal process.  However, t</w:t>
      </w:r>
      <w:r w:rsidRPr="004541CC">
        <w:t xml:space="preserve">he addition of formal Options and significant changes may not be made using the Change Proposal process.   In this latter case, this Supplement </w:t>
      </w:r>
      <w:r w:rsidR="004F5211" w:rsidRPr="004541CC">
        <w:t>Template should be used, but</w:t>
      </w:r>
      <w:r w:rsidRPr="004541CC">
        <w:t xml:space="preserve"> a paragraph should be added to the Forward and to the Introduction to the Supplement explaining the situation.  Also, </w:t>
      </w:r>
      <w:r w:rsidR="004F5211" w:rsidRPr="004541CC">
        <w:t xml:space="preserve">see the </w:t>
      </w:r>
      <w:r w:rsidRPr="004541CC">
        <w:t xml:space="preserve">Technical Framework Development section </w:t>
      </w:r>
      <w:r w:rsidR="004F5211" w:rsidRPr="004541CC">
        <w:t xml:space="preserve">at </w:t>
      </w:r>
      <w:hyperlink r:id="rId11" w:anchor="Technical_Framework_Development" w:history="1">
        <w:r w:rsidR="004F5211" w:rsidRPr="004541CC">
          <w:rPr>
            <w:rStyle w:val="Hyperlink"/>
          </w:rPr>
          <w:t>http://wiki.ihe.net/index.php?title=Process#Technical_Framework_Development</w:t>
        </w:r>
      </w:hyperlink>
      <w:r w:rsidR="004F5211" w:rsidRPr="004541CC">
        <w:t xml:space="preserve"> </w:t>
      </w:r>
      <w:r w:rsidRPr="004541CC">
        <w:t>for more guidance on CPs versus new Supplements.</w:t>
      </w:r>
      <w:r w:rsidR="004F5211" w:rsidRPr="004541CC">
        <w:t xml:space="preserve"> </w:t>
      </w:r>
    </w:p>
    <w:p w:rsidR="00B15E9B" w:rsidRDefault="00B15E9B" w:rsidP="000470A5">
      <w:pPr>
        <w:pStyle w:val="BodyText"/>
      </w:pPr>
      <w:r w:rsidRPr="004541CC">
        <w: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w:t>
      </w:r>
      <w:r w:rsidR="004541CC" w:rsidRPr="004541CC">
        <w:t>tions may be added for clarity.</w:t>
      </w:r>
    </w:p>
    <w:p w:rsidR="004541CC" w:rsidRDefault="004541CC" w:rsidP="000470A5">
      <w:pPr>
        <w:pStyle w:val="BodyText"/>
      </w:pPr>
      <w:r>
        <w:t>This Supplement Template includes templates for Volumes 1 (Profiles), 2 (Transactions), 3 (Content Modules), and 4 (National Extensions).   Volumes</w:t>
      </w:r>
      <w:r w:rsidR="009843EF">
        <w:t xml:space="preserve"> 1, 2, and/or 3 are developed together </w:t>
      </w:r>
      <w:r>
        <w:t xml:space="preserve"> </w:t>
      </w:r>
      <w:r>
        <w:lastRenderedPageBreak/>
        <w:t>for Public Comment a</w:t>
      </w:r>
      <w:r w:rsidR="009843EF">
        <w:t>nd Trial Implementation submission</w:t>
      </w:r>
      <w:r>
        <w:t>.   Volume 4, National Extensions, are typically developed at a later point in time, usually at Trial Implemenation or later.   Templates for all four volumes are included in this document for the sake of completeness.   If you are beginning a new profile, you are strongly discouraged from using National Extensions and should instead focus on optional data sets or other alternatives.</w:t>
      </w:r>
      <w:r w:rsidR="009843EF">
        <w:t xml:space="preserve">  For more information, see </w:t>
      </w:r>
      <w:hyperlink r:id="rId12" w:history="1">
        <w:r w:rsidR="009843EF" w:rsidRPr="00CA764E">
          <w:rPr>
            <w:rStyle w:val="Hyperlink"/>
          </w:rPr>
          <w:t>http://wiki.ihe.net/index.php?title=National_Extensions_Process</w:t>
        </w:r>
      </w:hyperlink>
      <w:r w:rsidR="009843EF">
        <w:t xml:space="preserve"> .</w:t>
      </w:r>
    </w:p>
    <w:p w:rsidR="004541CC" w:rsidRPr="004541CC" w:rsidRDefault="004541CC" w:rsidP="000470A5">
      <w:pPr>
        <w:pStyle w:val="BodyText"/>
      </w:pPr>
    </w:p>
    <w:p w:rsidR="00BE5916" w:rsidRPr="008D7642" w:rsidRDefault="00BE5916" w:rsidP="00BE5916">
      <w:pPr>
        <w:pStyle w:val="BodyText"/>
      </w:pPr>
      <w:r w:rsidRPr="008D7642">
        <w:t xml:space="preserve">General information about IHE can be found at: </w:t>
      </w:r>
      <w:hyperlink r:id="rId13" w:history="1">
        <w:r w:rsidRPr="008D7642">
          <w:rPr>
            <w:rStyle w:val="Hyperlink"/>
          </w:rPr>
          <w:t>www.ihe.net</w:t>
        </w:r>
      </w:hyperlink>
    </w:p>
    <w:p w:rsidR="00BE5916" w:rsidRPr="008D7642" w:rsidRDefault="00BE5916" w:rsidP="00BE5916">
      <w:pPr>
        <w:pStyle w:val="BodyText"/>
      </w:pPr>
      <w:r w:rsidRPr="008D7642">
        <w:t xml:space="preserve">Information about the </w:t>
      </w:r>
      <w:r w:rsidRPr="007F771A">
        <w:t xml:space="preserve">IHE &lt;Domain Name&gt; </w:t>
      </w:r>
      <w:r w:rsidR="00503AE1" w:rsidRPr="007F771A">
        <w:t>can</w:t>
      </w:r>
      <w:r w:rsidRPr="007F771A">
        <w:t xml:space="preserve"> be</w:t>
      </w:r>
      <w:r w:rsidRPr="008D7642">
        <w:t xml:space="preserve"> found at:  </w:t>
      </w:r>
      <w:hyperlink r:id="rId14" w:history="1">
        <w:r w:rsidRPr="008D7642">
          <w:rPr>
            <w:rStyle w:val="Hyperlink"/>
          </w:rPr>
          <w:t>http://www.ihe.net/Domains/index.cfm</w:t>
        </w:r>
      </w:hyperlink>
    </w:p>
    <w:p w:rsidR="00BE5916" w:rsidRPr="008D7642" w:rsidRDefault="00BE5916" w:rsidP="00BE5916">
      <w:pPr>
        <w:pStyle w:val="BodyText"/>
      </w:pPr>
      <w:r w:rsidRPr="008D7642">
        <w:t xml:space="preserve">Information about the structure of IHE Technical Frameworks and Supplements can be found at: </w:t>
      </w:r>
      <w:hyperlink r:id="rId15" w:history="1">
        <w:r w:rsidRPr="008D7642">
          <w:rPr>
            <w:rStyle w:val="Hyperlink"/>
          </w:rPr>
          <w:t>http://www.ihe.net/About/process.cfm</w:t>
        </w:r>
      </w:hyperlink>
      <w:r w:rsidRPr="008D7642">
        <w:t xml:space="preserve"> and </w:t>
      </w:r>
      <w:hyperlink r:id="rId16" w:history="1">
        <w:r w:rsidRPr="008D7642">
          <w:rPr>
            <w:rStyle w:val="Hyperlink"/>
          </w:rPr>
          <w:t>http://www.ihe.net/profiles/index.cfm</w:t>
        </w:r>
      </w:hyperlink>
    </w:p>
    <w:p w:rsidR="00BE5916" w:rsidRPr="008D7642" w:rsidRDefault="00BE5916" w:rsidP="00BE5916">
      <w:pPr>
        <w:pStyle w:val="BodyText"/>
      </w:pPr>
      <w:r w:rsidRPr="008D7642">
        <w:t xml:space="preserve">The current version of the IHE Technical Framework can be found at: </w:t>
      </w:r>
      <w:hyperlink r:id="rId17" w:history="1">
        <w:r w:rsidRPr="008D7642">
          <w:rPr>
            <w:rStyle w:val="Hyperlink"/>
          </w:rPr>
          <w:t>http://www.ihe.net/Technical_Framework/index.cfm</w:t>
        </w:r>
      </w:hyperlink>
    </w:p>
    <w:p w:rsidR="00BE5916" w:rsidRPr="008D7642" w:rsidRDefault="00BE5916" w:rsidP="000470A5">
      <w:pPr>
        <w:pStyle w:val="BodyText"/>
      </w:pPr>
    </w:p>
    <w:p w:rsidR="00D85A7B" w:rsidRPr="008D7642" w:rsidRDefault="009813A1" w:rsidP="000470A5">
      <w:pPr>
        <w:pStyle w:val="BodyText"/>
        <w:rPr>
          <w:b/>
          <w:bCs/>
        </w:rPr>
      </w:pPr>
      <w:r w:rsidRPr="008D7642">
        <w:br w:type="page"/>
      </w:r>
      <w:r w:rsidR="00D85A7B" w:rsidRPr="008D7642">
        <w:rPr>
          <w:b/>
          <w:bCs/>
        </w:rPr>
        <w:lastRenderedPageBreak/>
        <w:t>CONTENTS</w:t>
      </w:r>
    </w:p>
    <w:p w:rsidR="00C80BE3" w:rsidRPr="00FB767C" w:rsidRDefault="004F1713">
      <w:pPr>
        <w:pStyle w:val="TOC1"/>
        <w:rPr>
          <w:rFonts w:ascii="Calibri" w:hAnsi="Calibri"/>
          <w:noProof/>
          <w:sz w:val="22"/>
          <w:szCs w:val="22"/>
        </w:rPr>
      </w:pPr>
      <w:r w:rsidRPr="008D7642">
        <w:fldChar w:fldCharType="begin"/>
      </w:r>
      <w:r w:rsidRPr="008D7642">
        <w:instrText xml:space="preserve"> TOC \o "2-3" \h \z \t "Heading 1,1,Appendix Heading 2,2,Appendix Heading 1,1,Appendix Heading 3,3,Glossary,1,Part Title,1" </w:instrText>
      </w:r>
      <w:r w:rsidRPr="008D7642">
        <w:fldChar w:fldCharType="separate"/>
      </w:r>
      <w:hyperlink w:anchor="_Toc323629846" w:history="1">
        <w:r w:rsidR="00C80BE3" w:rsidRPr="008B5F73">
          <w:rPr>
            <w:rStyle w:val="Hyperlink"/>
            <w:noProof/>
          </w:rPr>
          <w:t>Introduction to this Supplement</w:t>
        </w:r>
        <w:r w:rsidR="00C80BE3">
          <w:rPr>
            <w:noProof/>
            <w:webHidden/>
          </w:rPr>
          <w:tab/>
        </w:r>
        <w:r w:rsidR="00C80BE3">
          <w:rPr>
            <w:noProof/>
            <w:webHidden/>
          </w:rPr>
          <w:fldChar w:fldCharType="begin"/>
        </w:r>
        <w:r w:rsidR="00C80BE3">
          <w:rPr>
            <w:noProof/>
            <w:webHidden/>
          </w:rPr>
          <w:instrText xml:space="preserve"> PAGEREF _Toc323629846 \h </w:instrText>
        </w:r>
        <w:r w:rsidR="00C80BE3">
          <w:rPr>
            <w:noProof/>
            <w:webHidden/>
          </w:rPr>
        </w:r>
        <w:r w:rsidR="00C80BE3">
          <w:rPr>
            <w:noProof/>
            <w:webHidden/>
          </w:rPr>
          <w:fldChar w:fldCharType="separate"/>
        </w:r>
        <w:r w:rsidR="00C80BE3">
          <w:rPr>
            <w:noProof/>
            <w:webHidden/>
          </w:rPr>
          <w:t>4</w:t>
        </w:r>
        <w:r w:rsidR="00C80BE3">
          <w:rPr>
            <w:noProof/>
            <w:webHidden/>
          </w:rPr>
          <w:fldChar w:fldCharType="end"/>
        </w:r>
      </w:hyperlink>
    </w:p>
    <w:p w:rsidR="00C80BE3" w:rsidRPr="00FB767C" w:rsidRDefault="0039636F">
      <w:pPr>
        <w:pStyle w:val="TOC2"/>
        <w:rPr>
          <w:rFonts w:ascii="Calibri" w:hAnsi="Calibri"/>
          <w:noProof/>
          <w:sz w:val="22"/>
          <w:szCs w:val="22"/>
        </w:rPr>
      </w:pPr>
      <w:hyperlink w:anchor="_Toc323629847" w:history="1">
        <w:r w:rsidR="00C80BE3" w:rsidRPr="008B5F73">
          <w:rPr>
            <w:rStyle w:val="Hyperlink"/>
            <w:noProof/>
          </w:rPr>
          <w:t>Open Issues and Questions</w:t>
        </w:r>
        <w:r w:rsidR="00C80BE3">
          <w:rPr>
            <w:noProof/>
            <w:webHidden/>
          </w:rPr>
          <w:tab/>
        </w:r>
        <w:r w:rsidR="00C80BE3">
          <w:rPr>
            <w:noProof/>
            <w:webHidden/>
          </w:rPr>
          <w:fldChar w:fldCharType="begin"/>
        </w:r>
        <w:r w:rsidR="00C80BE3">
          <w:rPr>
            <w:noProof/>
            <w:webHidden/>
          </w:rPr>
          <w:instrText xml:space="preserve"> PAGEREF _Toc323629847 \h </w:instrText>
        </w:r>
        <w:r w:rsidR="00C80BE3">
          <w:rPr>
            <w:noProof/>
            <w:webHidden/>
          </w:rPr>
        </w:r>
        <w:r w:rsidR="00C80BE3">
          <w:rPr>
            <w:noProof/>
            <w:webHidden/>
          </w:rPr>
          <w:fldChar w:fldCharType="separate"/>
        </w:r>
        <w:r w:rsidR="00C80BE3">
          <w:rPr>
            <w:noProof/>
            <w:webHidden/>
          </w:rPr>
          <w:t>4</w:t>
        </w:r>
        <w:r w:rsidR="00C80BE3">
          <w:rPr>
            <w:noProof/>
            <w:webHidden/>
          </w:rPr>
          <w:fldChar w:fldCharType="end"/>
        </w:r>
      </w:hyperlink>
    </w:p>
    <w:p w:rsidR="00C80BE3" w:rsidRPr="00FB767C" w:rsidRDefault="0039636F">
      <w:pPr>
        <w:pStyle w:val="TOC2"/>
        <w:rPr>
          <w:rFonts w:ascii="Calibri" w:hAnsi="Calibri"/>
          <w:noProof/>
          <w:sz w:val="22"/>
          <w:szCs w:val="22"/>
        </w:rPr>
      </w:pPr>
      <w:hyperlink w:anchor="_Toc323629848" w:history="1">
        <w:r w:rsidR="00C80BE3" w:rsidRPr="008B5F73">
          <w:rPr>
            <w:rStyle w:val="Hyperlink"/>
            <w:noProof/>
          </w:rPr>
          <w:t>Closed Issues</w:t>
        </w:r>
        <w:r w:rsidR="00C80BE3">
          <w:rPr>
            <w:noProof/>
            <w:webHidden/>
          </w:rPr>
          <w:tab/>
        </w:r>
        <w:r w:rsidR="00C80BE3">
          <w:rPr>
            <w:noProof/>
            <w:webHidden/>
          </w:rPr>
          <w:fldChar w:fldCharType="begin"/>
        </w:r>
        <w:r w:rsidR="00C80BE3">
          <w:rPr>
            <w:noProof/>
            <w:webHidden/>
          </w:rPr>
          <w:instrText xml:space="preserve"> PAGEREF _Toc323629848 \h </w:instrText>
        </w:r>
        <w:r w:rsidR="00C80BE3">
          <w:rPr>
            <w:noProof/>
            <w:webHidden/>
          </w:rPr>
        </w:r>
        <w:r w:rsidR="00C80BE3">
          <w:rPr>
            <w:noProof/>
            <w:webHidden/>
          </w:rPr>
          <w:fldChar w:fldCharType="separate"/>
        </w:r>
        <w:r w:rsidR="00C80BE3">
          <w:rPr>
            <w:noProof/>
            <w:webHidden/>
          </w:rPr>
          <w:t>4</w:t>
        </w:r>
        <w:r w:rsidR="00C80BE3">
          <w:rPr>
            <w:noProof/>
            <w:webHidden/>
          </w:rPr>
          <w:fldChar w:fldCharType="end"/>
        </w:r>
      </w:hyperlink>
    </w:p>
    <w:p w:rsidR="00C80BE3" w:rsidRPr="00FB767C" w:rsidRDefault="0039636F">
      <w:pPr>
        <w:pStyle w:val="TOC1"/>
        <w:rPr>
          <w:rFonts w:ascii="Calibri" w:hAnsi="Calibri"/>
          <w:noProof/>
          <w:sz w:val="22"/>
          <w:szCs w:val="22"/>
        </w:rPr>
      </w:pPr>
      <w:hyperlink w:anchor="_Toc323629849" w:history="1">
        <w:r w:rsidR="00C80BE3" w:rsidRPr="008B5F73">
          <w:rPr>
            <w:rStyle w:val="Hyperlink"/>
            <w:noProof/>
          </w:rPr>
          <w:t>Volume 1 – Profiles</w:t>
        </w:r>
        <w:r w:rsidR="00C80BE3">
          <w:rPr>
            <w:noProof/>
            <w:webHidden/>
          </w:rPr>
          <w:tab/>
        </w:r>
        <w:r w:rsidR="00C80BE3">
          <w:rPr>
            <w:noProof/>
            <w:webHidden/>
          </w:rPr>
          <w:fldChar w:fldCharType="begin"/>
        </w:r>
        <w:r w:rsidR="00C80BE3">
          <w:rPr>
            <w:noProof/>
            <w:webHidden/>
          </w:rPr>
          <w:instrText xml:space="preserve"> PAGEREF _Toc323629849 \h </w:instrText>
        </w:r>
        <w:r w:rsidR="00C80BE3">
          <w:rPr>
            <w:noProof/>
            <w:webHidden/>
          </w:rPr>
        </w:r>
        <w:r w:rsidR="00C80BE3">
          <w:rPr>
            <w:noProof/>
            <w:webHidden/>
          </w:rPr>
          <w:fldChar w:fldCharType="separate"/>
        </w:r>
        <w:r w:rsidR="00C80BE3">
          <w:rPr>
            <w:noProof/>
            <w:webHidden/>
          </w:rPr>
          <w:t>5</w:t>
        </w:r>
        <w:r w:rsidR="00C80BE3">
          <w:rPr>
            <w:noProof/>
            <w:webHidden/>
          </w:rPr>
          <w:fldChar w:fldCharType="end"/>
        </w:r>
      </w:hyperlink>
    </w:p>
    <w:p w:rsidR="00C80BE3" w:rsidRPr="00FB767C" w:rsidRDefault="0039636F">
      <w:pPr>
        <w:pStyle w:val="TOC2"/>
        <w:rPr>
          <w:rFonts w:ascii="Calibri" w:hAnsi="Calibri"/>
          <w:noProof/>
          <w:sz w:val="22"/>
          <w:szCs w:val="22"/>
        </w:rPr>
      </w:pPr>
      <w:hyperlink w:anchor="_Toc323629850" w:history="1">
        <w:r w:rsidR="00C80BE3" w:rsidRPr="008B5F73">
          <w:rPr>
            <w:rStyle w:val="Hyperlink"/>
            <w:i/>
            <w:noProof/>
          </w:rPr>
          <w:t>Copyright Permission</w:t>
        </w:r>
        <w:r w:rsidR="00C80BE3">
          <w:rPr>
            <w:noProof/>
            <w:webHidden/>
          </w:rPr>
          <w:tab/>
        </w:r>
        <w:r w:rsidR="00C80BE3">
          <w:rPr>
            <w:noProof/>
            <w:webHidden/>
          </w:rPr>
          <w:fldChar w:fldCharType="begin"/>
        </w:r>
        <w:r w:rsidR="00C80BE3">
          <w:rPr>
            <w:noProof/>
            <w:webHidden/>
          </w:rPr>
          <w:instrText xml:space="preserve"> PAGEREF _Toc323629850 \h </w:instrText>
        </w:r>
        <w:r w:rsidR="00C80BE3">
          <w:rPr>
            <w:noProof/>
            <w:webHidden/>
          </w:rPr>
        </w:r>
        <w:r w:rsidR="00C80BE3">
          <w:rPr>
            <w:noProof/>
            <w:webHidden/>
          </w:rPr>
          <w:fldChar w:fldCharType="separate"/>
        </w:r>
        <w:r w:rsidR="00C80BE3">
          <w:rPr>
            <w:noProof/>
            <w:webHidden/>
          </w:rPr>
          <w:t>5</w:t>
        </w:r>
        <w:r w:rsidR="00C80BE3">
          <w:rPr>
            <w:noProof/>
            <w:webHidden/>
          </w:rPr>
          <w:fldChar w:fldCharType="end"/>
        </w:r>
      </w:hyperlink>
    </w:p>
    <w:p w:rsidR="00C80BE3" w:rsidRPr="00FB767C" w:rsidRDefault="0039636F">
      <w:pPr>
        <w:pStyle w:val="TOC1"/>
        <w:rPr>
          <w:rFonts w:ascii="Calibri" w:hAnsi="Calibri"/>
          <w:noProof/>
          <w:sz w:val="22"/>
          <w:szCs w:val="22"/>
        </w:rPr>
      </w:pPr>
      <w:hyperlink w:anchor="_Toc323629851" w:history="1">
        <w:r w:rsidR="00C80BE3" w:rsidRPr="008B5F73">
          <w:rPr>
            <w:rStyle w:val="Hyperlink"/>
            <w:noProof/>
          </w:rPr>
          <w:t>X Retrieve Clinical Knowledge (RCK) Profile</w:t>
        </w:r>
        <w:r w:rsidR="00C80BE3">
          <w:rPr>
            <w:noProof/>
            <w:webHidden/>
          </w:rPr>
          <w:tab/>
        </w:r>
        <w:r w:rsidR="00C80BE3">
          <w:rPr>
            <w:noProof/>
            <w:webHidden/>
          </w:rPr>
          <w:fldChar w:fldCharType="begin"/>
        </w:r>
        <w:r w:rsidR="00C80BE3">
          <w:rPr>
            <w:noProof/>
            <w:webHidden/>
          </w:rPr>
          <w:instrText xml:space="preserve"> PAGEREF _Toc323629851 \h </w:instrText>
        </w:r>
        <w:r w:rsidR="00C80BE3">
          <w:rPr>
            <w:noProof/>
            <w:webHidden/>
          </w:rPr>
        </w:r>
        <w:r w:rsidR="00C80BE3">
          <w:rPr>
            <w:noProof/>
            <w:webHidden/>
          </w:rPr>
          <w:fldChar w:fldCharType="separate"/>
        </w:r>
        <w:r w:rsidR="00C80BE3">
          <w:rPr>
            <w:noProof/>
            <w:webHidden/>
          </w:rPr>
          <w:t>6</w:t>
        </w:r>
        <w:r w:rsidR="00C80BE3">
          <w:rPr>
            <w:noProof/>
            <w:webHidden/>
          </w:rPr>
          <w:fldChar w:fldCharType="end"/>
        </w:r>
      </w:hyperlink>
    </w:p>
    <w:p w:rsidR="00C80BE3" w:rsidRPr="00FB767C" w:rsidRDefault="0039636F">
      <w:pPr>
        <w:pStyle w:val="TOC2"/>
        <w:rPr>
          <w:rFonts w:ascii="Calibri" w:hAnsi="Calibri"/>
          <w:noProof/>
          <w:sz w:val="22"/>
          <w:szCs w:val="22"/>
        </w:rPr>
      </w:pPr>
      <w:hyperlink w:anchor="_Toc323629852" w:history="1">
        <w:r w:rsidR="00C80BE3" w:rsidRPr="008B5F73">
          <w:rPr>
            <w:rStyle w:val="Hyperlink"/>
            <w:noProof/>
          </w:rPr>
          <w:t>X.1 RCK Actors, Transactions, and Content Modules</w:t>
        </w:r>
        <w:r w:rsidR="00C80BE3">
          <w:rPr>
            <w:noProof/>
            <w:webHidden/>
          </w:rPr>
          <w:tab/>
        </w:r>
        <w:r w:rsidR="00C80BE3">
          <w:rPr>
            <w:noProof/>
            <w:webHidden/>
          </w:rPr>
          <w:fldChar w:fldCharType="begin"/>
        </w:r>
        <w:r w:rsidR="00C80BE3">
          <w:rPr>
            <w:noProof/>
            <w:webHidden/>
          </w:rPr>
          <w:instrText xml:space="preserve"> PAGEREF _Toc323629852 \h </w:instrText>
        </w:r>
        <w:r w:rsidR="00C80BE3">
          <w:rPr>
            <w:noProof/>
            <w:webHidden/>
          </w:rPr>
        </w:r>
        <w:r w:rsidR="00C80BE3">
          <w:rPr>
            <w:noProof/>
            <w:webHidden/>
          </w:rPr>
          <w:fldChar w:fldCharType="separate"/>
        </w:r>
        <w:r w:rsidR="00C80BE3">
          <w:rPr>
            <w:noProof/>
            <w:webHidden/>
          </w:rPr>
          <w:t>6</w:t>
        </w:r>
        <w:r w:rsidR="00C80BE3">
          <w:rPr>
            <w:noProof/>
            <w:webHidden/>
          </w:rPr>
          <w:fldChar w:fldCharType="end"/>
        </w:r>
      </w:hyperlink>
    </w:p>
    <w:p w:rsidR="00C80BE3" w:rsidRPr="00FB767C" w:rsidRDefault="0039636F">
      <w:pPr>
        <w:pStyle w:val="TOC3"/>
        <w:rPr>
          <w:rFonts w:ascii="Calibri" w:hAnsi="Calibri"/>
          <w:noProof/>
          <w:sz w:val="22"/>
          <w:szCs w:val="22"/>
        </w:rPr>
      </w:pPr>
      <w:hyperlink w:anchor="_Toc323629853" w:history="1">
        <w:r w:rsidR="00C80BE3" w:rsidRPr="008B5F73">
          <w:rPr>
            <w:rStyle w:val="Hyperlink"/>
            <w:bCs/>
            <w:noProof/>
          </w:rPr>
          <w:t>X.1.1 Actor Descriptions and Actor Profile Requirements</w:t>
        </w:r>
        <w:r w:rsidR="00C80BE3">
          <w:rPr>
            <w:noProof/>
            <w:webHidden/>
          </w:rPr>
          <w:tab/>
        </w:r>
        <w:r w:rsidR="00C80BE3">
          <w:rPr>
            <w:noProof/>
            <w:webHidden/>
          </w:rPr>
          <w:fldChar w:fldCharType="begin"/>
        </w:r>
        <w:r w:rsidR="00C80BE3">
          <w:rPr>
            <w:noProof/>
            <w:webHidden/>
          </w:rPr>
          <w:instrText xml:space="preserve"> PAGEREF _Toc323629853 \h </w:instrText>
        </w:r>
        <w:r w:rsidR="00C80BE3">
          <w:rPr>
            <w:noProof/>
            <w:webHidden/>
          </w:rPr>
        </w:r>
        <w:r w:rsidR="00C80BE3">
          <w:rPr>
            <w:noProof/>
            <w:webHidden/>
          </w:rPr>
          <w:fldChar w:fldCharType="separate"/>
        </w:r>
        <w:r w:rsidR="00C80BE3">
          <w:rPr>
            <w:noProof/>
            <w:webHidden/>
          </w:rPr>
          <w:t>8</w:t>
        </w:r>
        <w:r w:rsidR="00C80BE3">
          <w:rPr>
            <w:noProof/>
            <w:webHidden/>
          </w:rPr>
          <w:fldChar w:fldCharType="end"/>
        </w:r>
      </w:hyperlink>
    </w:p>
    <w:p w:rsidR="00C80BE3" w:rsidRPr="00FB767C" w:rsidRDefault="0039636F">
      <w:pPr>
        <w:pStyle w:val="TOC2"/>
        <w:rPr>
          <w:rFonts w:ascii="Calibri" w:hAnsi="Calibri"/>
          <w:noProof/>
          <w:sz w:val="22"/>
          <w:szCs w:val="22"/>
        </w:rPr>
      </w:pPr>
      <w:hyperlink w:anchor="_Toc323629854" w:history="1">
        <w:r w:rsidR="00C80BE3" w:rsidRPr="008B5F73">
          <w:rPr>
            <w:rStyle w:val="Hyperlink"/>
            <w:noProof/>
          </w:rPr>
          <w:t>X.2 RCK Actor Options</w:t>
        </w:r>
        <w:r w:rsidR="00C80BE3">
          <w:rPr>
            <w:noProof/>
            <w:webHidden/>
          </w:rPr>
          <w:tab/>
        </w:r>
        <w:r w:rsidR="00C80BE3">
          <w:rPr>
            <w:noProof/>
            <w:webHidden/>
          </w:rPr>
          <w:fldChar w:fldCharType="begin"/>
        </w:r>
        <w:r w:rsidR="00C80BE3">
          <w:rPr>
            <w:noProof/>
            <w:webHidden/>
          </w:rPr>
          <w:instrText xml:space="preserve"> PAGEREF _Toc323629854 \h </w:instrText>
        </w:r>
        <w:r w:rsidR="00C80BE3">
          <w:rPr>
            <w:noProof/>
            <w:webHidden/>
          </w:rPr>
        </w:r>
        <w:r w:rsidR="00C80BE3">
          <w:rPr>
            <w:noProof/>
            <w:webHidden/>
          </w:rPr>
          <w:fldChar w:fldCharType="separate"/>
        </w:r>
        <w:r w:rsidR="00C80BE3">
          <w:rPr>
            <w:noProof/>
            <w:webHidden/>
          </w:rPr>
          <w:t>8</w:t>
        </w:r>
        <w:r w:rsidR="00C80BE3">
          <w:rPr>
            <w:noProof/>
            <w:webHidden/>
          </w:rPr>
          <w:fldChar w:fldCharType="end"/>
        </w:r>
      </w:hyperlink>
    </w:p>
    <w:p w:rsidR="00C80BE3" w:rsidRPr="00FB767C" w:rsidRDefault="0039636F">
      <w:pPr>
        <w:pStyle w:val="TOC2"/>
        <w:rPr>
          <w:rFonts w:ascii="Calibri" w:hAnsi="Calibri"/>
          <w:noProof/>
          <w:sz w:val="22"/>
          <w:szCs w:val="22"/>
        </w:rPr>
      </w:pPr>
      <w:hyperlink w:anchor="_Toc323629855" w:history="1">
        <w:r w:rsidR="00C80BE3" w:rsidRPr="008B5F73">
          <w:rPr>
            <w:rStyle w:val="Hyperlink"/>
            <w:noProof/>
          </w:rPr>
          <w:t>X.3 RCK Actor Required Groupings</w:t>
        </w:r>
        <w:r w:rsidR="00C80BE3">
          <w:rPr>
            <w:noProof/>
            <w:webHidden/>
          </w:rPr>
          <w:tab/>
        </w:r>
        <w:r w:rsidR="00C80BE3">
          <w:rPr>
            <w:noProof/>
            <w:webHidden/>
          </w:rPr>
          <w:fldChar w:fldCharType="begin"/>
        </w:r>
        <w:r w:rsidR="00C80BE3">
          <w:rPr>
            <w:noProof/>
            <w:webHidden/>
          </w:rPr>
          <w:instrText xml:space="preserve"> PAGEREF _Toc323629855 \h </w:instrText>
        </w:r>
        <w:r w:rsidR="00C80BE3">
          <w:rPr>
            <w:noProof/>
            <w:webHidden/>
          </w:rPr>
        </w:r>
        <w:r w:rsidR="00C80BE3">
          <w:rPr>
            <w:noProof/>
            <w:webHidden/>
          </w:rPr>
          <w:fldChar w:fldCharType="separate"/>
        </w:r>
        <w:r w:rsidR="00C80BE3">
          <w:rPr>
            <w:noProof/>
            <w:webHidden/>
          </w:rPr>
          <w:t>8</w:t>
        </w:r>
        <w:r w:rsidR="00C80BE3">
          <w:rPr>
            <w:noProof/>
            <w:webHidden/>
          </w:rPr>
          <w:fldChar w:fldCharType="end"/>
        </w:r>
      </w:hyperlink>
    </w:p>
    <w:p w:rsidR="00C80BE3" w:rsidRPr="00FB767C" w:rsidRDefault="0039636F">
      <w:pPr>
        <w:pStyle w:val="TOC2"/>
        <w:rPr>
          <w:rFonts w:ascii="Calibri" w:hAnsi="Calibri"/>
          <w:noProof/>
          <w:sz w:val="22"/>
          <w:szCs w:val="22"/>
        </w:rPr>
      </w:pPr>
      <w:hyperlink w:anchor="_Toc323629856" w:history="1">
        <w:r w:rsidR="00C80BE3" w:rsidRPr="008B5F73">
          <w:rPr>
            <w:rStyle w:val="Hyperlink"/>
            <w:noProof/>
          </w:rPr>
          <w:t>X.4 RCK Document Content Module</w:t>
        </w:r>
        <w:r w:rsidR="00C80BE3">
          <w:rPr>
            <w:noProof/>
            <w:webHidden/>
          </w:rPr>
          <w:tab/>
        </w:r>
        <w:r w:rsidR="00C80BE3">
          <w:rPr>
            <w:noProof/>
            <w:webHidden/>
          </w:rPr>
          <w:fldChar w:fldCharType="begin"/>
        </w:r>
        <w:r w:rsidR="00C80BE3">
          <w:rPr>
            <w:noProof/>
            <w:webHidden/>
          </w:rPr>
          <w:instrText xml:space="preserve"> PAGEREF _Toc323629856 \h </w:instrText>
        </w:r>
        <w:r w:rsidR="00C80BE3">
          <w:rPr>
            <w:noProof/>
            <w:webHidden/>
          </w:rPr>
        </w:r>
        <w:r w:rsidR="00C80BE3">
          <w:rPr>
            <w:noProof/>
            <w:webHidden/>
          </w:rPr>
          <w:fldChar w:fldCharType="separate"/>
        </w:r>
        <w:r w:rsidR="00C80BE3">
          <w:rPr>
            <w:noProof/>
            <w:webHidden/>
          </w:rPr>
          <w:t>9</w:t>
        </w:r>
        <w:r w:rsidR="00C80BE3">
          <w:rPr>
            <w:noProof/>
            <w:webHidden/>
          </w:rPr>
          <w:fldChar w:fldCharType="end"/>
        </w:r>
      </w:hyperlink>
    </w:p>
    <w:p w:rsidR="00C80BE3" w:rsidRPr="00FB767C" w:rsidRDefault="0039636F">
      <w:pPr>
        <w:pStyle w:val="TOC2"/>
        <w:rPr>
          <w:rFonts w:ascii="Calibri" w:hAnsi="Calibri"/>
          <w:noProof/>
          <w:sz w:val="22"/>
          <w:szCs w:val="22"/>
        </w:rPr>
      </w:pPr>
      <w:hyperlink w:anchor="_Toc323629857" w:history="1">
        <w:r w:rsidR="00C80BE3" w:rsidRPr="008B5F73">
          <w:rPr>
            <w:rStyle w:val="Hyperlink"/>
            <w:noProof/>
          </w:rPr>
          <w:t>X.5 RCK Overview</w:t>
        </w:r>
        <w:r w:rsidR="00C80BE3">
          <w:rPr>
            <w:noProof/>
            <w:webHidden/>
          </w:rPr>
          <w:tab/>
        </w:r>
        <w:r w:rsidR="00C80BE3">
          <w:rPr>
            <w:noProof/>
            <w:webHidden/>
          </w:rPr>
          <w:fldChar w:fldCharType="begin"/>
        </w:r>
        <w:r w:rsidR="00C80BE3">
          <w:rPr>
            <w:noProof/>
            <w:webHidden/>
          </w:rPr>
          <w:instrText xml:space="preserve"> PAGEREF _Toc323629857 \h </w:instrText>
        </w:r>
        <w:r w:rsidR="00C80BE3">
          <w:rPr>
            <w:noProof/>
            <w:webHidden/>
          </w:rPr>
        </w:r>
        <w:r w:rsidR="00C80BE3">
          <w:rPr>
            <w:noProof/>
            <w:webHidden/>
          </w:rPr>
          <w:fldChar w:fldCharType="separate"/>
        </w:r>
        <w:r w:rsidR="00C80BE3">
          <w:rPr>
            <w:noProof/>
            <w:webHidden/>
          </w:rPr>
          <w:t>9</w:t>
        </w:r>
        <w:r w:rsidR="00C80BE3">
          <w:rPr>
            <w:noProof/>
            <w:webHidden/>
          </w:rPr>
          <w:fldChar w:fldCharType="end"/>
        </w:r>
      </w:hyperlink>
    </w:p>
    <w:p w:rsidR="00C80BE3" w:rsidRPr="00FB767C" w:rsidRDefault="0039636F">
      <w:pPr>
        <w:pStyle w:val="TOC3"/>
        <w:rPr>
          <w:rFonts w:ascii="Calibri" w:hAnsi="Calibri"/>
          <w:noProof/>
          <w:sz w:val="22"/>
          <w:szCs w:val="22"/>
        </w:rPr>
      </w:pPr>
      <w:hyperlink w:anchor="_Toc323629858" w:history="1">
        <w:r w:rsidR="00C80BE3" w:rsidRPr="008B5F73">
          <w:rPr>
            <w:rStyle w:val="Hyperlink"/>
            <w:bCs/>
            <w:noProof/>
          </w:rPr>
          <w:t xml:space="preserve">X.5.1 </w:t>
        </w:r>
        <w:r w:rsidR="00C80BE3" w:rsidRPr="008B5F73">
          <w:rPr>
            <w:rStyle w:val="Hyperlink"/>
            <w:noProof/>
          </w:rPr>
          <w:t>Overview of the Request Context</w:t>
        </w:r>
        <w:r w:rsidR="00C80BE3">
          <w:rPr>
            <w:noProof/>
            <w:webHidden/>
          </w:rPr>
          <w:tab/>
        </w:r>
        <w:r w:rsidR="00C80BE3">
          <w:rPr>
            <w:noProof/>
            <w:webHidden/>
          </w:rPr>
          <w:fldChar w:fldCharType="begin"/>
        </w:r>
        <w:r w:rsidR="00C80BE3">
          <w:rPr>
            <w:noProof/>
            <w:webHidden/>
          </w:rPr>
          <w:instrText xml:space="preserve"> PAGEREF _Toc323629858 \h </w:instrText>
        </w:r>
        <w:r w:rsidR="00C80BE3">
          <w:rPr>
            <w:noProof/>
            <w:webHidden/>
          </w:rPr>
        </w:r>
        <w:r w:rsidR="00C80BE3">
          <w:rPr>
            <w:noProof/>
            <w:webHidden/>
          </w:rPr>
          <w:fldChar w:fldCharType="separate"/>
        </w:r>
        <w:r w:rsidR="00C80BE3">
          <w:rPr>
            <w:noProof/>
            <w:webHidden/>
          </w:rPr>
          <w:t>9</w:t>
        </w:r>
        <w:r w:rsidR="00C80BE3">
          <w:rPr>
            <w:noProof/>
            <w:webHidden/>
          </w:rPr>
          <w:fldChar w:fldCharType="end"/>
        </w:r>
      </w:hyperlink>
    </w:p>
    <w:p w:rsidR="00C80BE3" w:rsidRPr="00FB767C" w:rsidRDefault="0039636F">
      <w:pPr>
        <w:pStyle w:val="TOC3"/>
        <w:rPr>
          <w:rFonts w:ascii="Calibri" w:hAnsi="Calibri"/>
          <w:noProof/>
          <w:sz w:val="22"/>
          <w:szCs w:val="22"/>
        </w:rPr>
      </w:pPr>
      <w:hyperlink w:anchor="_Toc323629859" w:history="1">
        <w:r w:rsidR="00C80BE3" w:rsidRPr="008B5F73">
          <w:rPr>
            <w:rStyle w:val="Hyperlink"/>
            <w:bCs/>
            <w:noProof/>
          </w:rPr>
          <w:t>X.5.2  Use Case #1: Patient Education</w:t>
        </w:r>
        <w:r w:rsidR="00C80BE3">
          <w:rPr>
            <w:noProof/>
            <w:webHidden/>
          </w:rPr>
          <w:tab/>
        </w:r>
        <w:r w:rsidR="00C80BE3">
          <w:rPr>
            <w:noProof/>
            <w:webHidden/>
          </w:rPr>
          <w:fldChar w:fldCharType="begin"/>
        </w:r>
        <w:r w:rsidR="00C80BE3">
          <w:rPr>
            <w:noProof/>
            <w:webHidden/>
          </w:rPr>
          <w:instrText xml:space="preserve"> PAGEREF _Toc323629859 \h </w:instrText>
        </w:r>
        <w:r w:rsidR="00C80BE3">
          <w:rPr>
            <w:noProof/>
            <w:webHidden/>
          </w:rPr>
        </w:r>
        <w:r w:rsidR="00C80BE3">
          <w:rPr>
            <w:noProof/>
            <w:webHidden/>
          </w:rPr>
          <w:fldChar w:fldCharType="separate"/>
        </w:r>
        <w:r w:rsidR="00C80BE3">
          <w:rPr>
            <w:noProof/>
            <w:webHidden/>
          </w:rPr>
          <w:t>10</w:t>
        </w:r>
        <w:r w:rsidR="00C80BE3">
          <w:rPr>
            <w:noProof/>
            <w:webHidden/>
          </w:rPr>
          <w:fldChar w:fldCharType="end"/>
        </w:r>
      </w:hyperlink>
    </w:p>
    <w:p w:rsidR="00C80BE3" w:rsidRPr="00FB767C" w:rsidRDefault="0039636F">
      <w:pPr>
        <w:pStyle w:val="TOC3"/>
        <w:rPr>
          <w:rFonts w:ascii="Calibri" w:hAnsi="Calibri"/>
          <w:noProof/>
          <w:sz w:val="22"/>
          <w:szCs w:val="22"/>
        </w:rPr>
      </w:pPr>
      <w:hyperlink w:anchor="_Toc323629860" w:history="1">
        <w:r w:rsidR="00C80BE3" w:rsidRPr="008B5F73">
          <w:rPr>
            <w:rStyle w:val="Hyperlink"/>
            <w:bCs/>
            <w:noProof/>
          </w:rPr>
          <w:t>X.5.2.2 Patient Education Process Flow</w:t>
        </w:r>
        <w:r w:rsidR="00C80BE3">
          <w:rPr>
            <w:noProof/>
            <w:webHidden/>
          </w:rPr>
          <w:tab/>
        </w:r>
        <w:r w:rsidR="00C80BE3">
          <w:rPr>
            <w:noProof/>
            <w:webHidden/>
          </w:rPr>
          <w:fldChar w:fldCharType="begin"/>
        </w:r>
        <w:r w:rsidR="00C80BE3">
          <w:rPr>
            <w:noProof/>
            <w:webHidden/>
          </w:rPr>
          <w:instrText xml:space="preserve"> PAGEREF _Toc323629860 \h </w:instrText>
        </w:r>
        <w:r w:rsidR="00C80BE3">
          <w:rPr>
            <w:noProof/>
            <w:webHidden/>
          </w:rPr>
        </w:r>
        <w:r w:rsidR="00C80BE3">
          <w:rPr>
            <w:noProof/>
            <w:webHidden/>
          </w:rPr>
          <w:fldChar w:fldCharType="separate"/>
        </w:r>
        <w:r w:rsidR="00C80BE3">
          <w:rPr>
            <w:noProof/>
            <w:webHidden/>
          </w:rPr>
          <w:t>11</w:t>
        </w:r>
        <w:r w:rsidR="00C80BE3">
          <w:rPr>
            <w:noProof/>
            <w:webHidden/>
          </w:rPr>
          <w:fldChar w:fldCharType="end"/>
        </w:r>
      </w:hyperlink>
    </w:p>
    <w:p w:rsidR="00C80BE3" w:rsidRPr="00FB767C" w:rsidRDefault="0039636F">
      <w:pPr>
        <w:pStyle w:val="TOC3"/>
        <w:rPr>
          <w:rFonts w:ascii="Calibri" w:hAnsi="Calibri"/>
          <w:noProof/>
          <w:sz w:val="22"/>
          <w:szCs w:val="22"/>
        </w:rPr>
      </w:pPr>
      <w:hyperlink w:anchor="_Toc323629861" w:history="1">
        <w:r w:rsidR="00C80BE3" w:rsidRPr="008B5F73">
          <w:rPr>
            <w:rStyle w:val="Hyperlink"/>
            <w:bCs/>
            <w:noProof/>
          </w:rPr>
          <w:t>X.5.2  Use Case #2: Public Health Alerting</w:t>
        </w:r>
        <w:r w:rsidR="00C80BE3">
          <w:rPr>
            <w:noProof/>
            <w:webHidden/>
          </w:rPr>
          <w:tab/>
        </w:r>
        <w:r w:rsidR="00C80BE3">
          <w:rPr>
            <w:noProof/>
            <w:webHidden/>
          </w:rPr>
          <w:fldChar w:fldCharType="begin"/>
        </w:r>
        <w:r w:rsidR="00C80BE3">
          <w:rPr>
            <w:noProof/>
            <w:webHidden/>
          </w:rPr>
          <w:instrText xml:space="preserve"> PAGEREF _Toc323629861 \h </w:instrText>
        </w:r>
        <w:r w:rsidR="00C80BE3">
          <w:rPr>
            <w:noProof/>
            <w:webHidden/>
          </w:rPr>
        </w:r>
        <w:r w:rsidR="00C80BE3">
          <w:rPr>
            <w:noProof/>
            <w:webHidden/>
          </w:rPr>
          <w:fldChar w:fldCharType="separate"/>
        </w:r>
        <w:r w:rsidR="00C80BE3">
          <w:rPr>
            <w:noProof/>
            <w:webHidden/>
          </w:rPr>
          <w:t>11</w:t>
        </w:r>
        <w:r w:rsidR="00C80BE3">
          <w:rPr>
            <w:noProof/>
            <w:webHidden/>
          </w:rPr>
          <w:fldChar w:fldCharType="end"/>
        </w:r>
      </w:hyperlink>
    </w:p>
    <w:p w:rsidR="00C80BE3" w:rsidRPr="00FB767C" w:rsidRDefault="0039636F">
      <w:pPr>
        <w:pStyle w:val="TOC3"/>
        <w:rPr>
          <w:rFonts w:ascii="Calibri" w:hAnsi="Calibri"/>
          <w:noProof/>
          <w:sz w:val="22"/>
          <w:szCs w:val="22"/>
        </w:rPr>
      </w:pPr>
      <w:hyperlink w:anchor="_Toc323629862" w:history="1">
        <w:r w:rsidR="00C80BE3" w:rsidRPr="008B5F73">
          <w:rPr>
            <w:rStyle w:val="Hyperlink"/>
            <w:bCs/>
            <w:noProof/>
          </w:rPr>
          <w:t>X.5.3  Use Case #3: Clinical Trial Subscription</w:t>
        </w:r>
        <w:r w:rsidR="00C80BE3">
          <w:rPr>
            <w:noProof/>
            <w:webHidden/>
          </w:rPr>
          <w:tab/>
        </w:r>
        <w:r w:rsidR="00C80BE3">
          <w:rPr>
            <w:noProof/>
            <w:webHidden/>
          </w:rPr>
          <w:fldChar w:fldCharType="begin"/>
        </w:r>
        <w:r w:rsidR="00C80BE3">
          <w:rPr>
            <w:noProof/>
            <w:webHidden/>
          </w:rPr>
          <w:instrText xml:space="preserve"> PAGEREF _Toc323629862 \h </w:instrText>
        </w:r>
        <w:r w:rsidR="00C80BE3">
          <w:rPr>
            <w:noProof/>
            <w:webHidden/>
          </w:rPr>
        </w:r>
        <w:r w:rsidR="00C80BE3">
          <w:rPr>
            <w:noProof/>
            <w:webHidden/>
          </w:rPr>
          <w:fldChar w:fldCharType="separate"/>
        </w:r>
        <w:r w:rsidR="00C80BE3">
          <w:rPr>
            <w:noProof/>
            <w:webHidden/>
          </w:rPr>
          <w:t>11</w:t>
        </w:r>
        <w:r w:rsidR="00C80BE3">
          <w:rPr>
            <w:noProof/>
            <w:webHidden/>
          </w:rPr>
          <w:fldChar w:fldCharType="end"/>
        </w:r>
      </w:hyperlink>
    </w:p>
    <w:p w:rsidR="00C80BE3" w:rsidRPr="00FB767C" w:rsidRDefault="0039636F">
      <w:pPr>
        <w:pStyle w:val="TOC3"/>
        <w:rPr>
          <w:rFonts w:ascii="Calibri" w:hAnsi="Calibri"/>
          <w:noProof/>
          <w:sz w:val="22"/>
          <w:szCs w:val="22"/>
        </w:rPr>
      </w:pPr>
      <w:hyperlink w:anchor="_Toc323629863" w:history="1">
        <w:r w:rsidR="00C80BE3" w:rsidRPr="008B5F73">
          <w:rPr>
            <w:rStyle w:val="Hyperlink"/>
            <w:bCs/>
            <w:noProof/>
          </w:rPr>
          <w:t>X.5.3.2 Subscription Process Flow</w:t>
        </w:r>
        <w:r w:rsidR="00C80BE3">
          <w:rPr>
            <w:noProof/>
            <w:webHidden/>
          </w:rPr>
          <w:tab/>
        </w:r>
        <w:r w:rsidR="00C80BE3">
          <w:rPr>
            <w:noProof/>
            <w:webHidden/>
          </w:rPr>
          <w:fldChar w:fldCharType="begin"/>
        </w:r>
        <w:r w:rsidR="00C80BE3">
          <w:rPr>
            <w:noProof/>
            <w:webHidden/>
          </w:rPr>
          <w:instrText xml:space="preserve"> PAGEREF _Toc323629863 \h </w:instrText>
        </w:r>
        <w:r w:rsidR="00C80BE3">
          <w:rPr>
            <w:noProof/>
            <w:webHidden/>
          </w:rPr>
        </w:r>
        <w:r w:rsidR="00C80BE3">
          <w:rPr>
            <w:noProof/>
            <w:webHidden/>
          </w:rPr>
          <w:fldChar w:fldCharType="separate"/>
        </w:r>
        <w:r w:rsidR="00C80BE3">
          <w:rPr>
            <w:noProof/>
            <w:webHidden/>
          </w:rPr>
          <w:t>11</w:t>
        </w:r>
        <w:r w:rsidR="00C80BE3">
          <w:rPr>
            <w:noProof/>
            <w:webHidden/>
          </w:rPr>
          <w:fldChar w:fldCharType="end"/>
        </w:r>
      </w:hyperlink>
    </w:p>
    <w:p w:rsidR="00C80BE3" w:rsidRPr="00FB767C" w:rsidRDefault="0039636F">
      <w:pPr>
        <w:pStyle w:val="TOC2"/>
        <w:rPr>
          <w:rFonts w:ascii="Calibri" w:hAnsi="Calibri"/>
          <w:noProof/>
          <w:sz w:val="22"/>
          <w:szCs w:val="22"/>
        </w:rPr>
      </w:pPr>
      <w:hyperlink w:anchor="_Toc323629864" w:history="1">
        <w:r w:rsidR="00C80BE3" w:rsidRPr="008B5F73">
          <w:rPr>
            <w:rStyle w:val="Hyperlink"/>
            <w:noProof/>
          </w:rPr>
          <w:t>X.6 RCK Security Considerations</w:t>
        </w:r>
        <w:r w:rsidR="00C80BE3">
          <w:rPr>
            <w:noProof/>
            <w:webHidden/>
          </w:rPr>
          <w:tab/>
        </w:r>
        <w:r w:rsidR="00C80BE3">
          <w:rPr>
            <w:noProof/>
            <w:webHidden/>
          </w:rPr>
          <w:fldChar w:fldCharType="begin"/>
        </w:r>
        <w:r w:rsidR="00C80BE3">
          <w:rPr>
            <w:noProof/>
            <w:webHidden/>
          </w:rPr>
          <w:instrText xml:space="preserve"> PAGEREF _Toc323629864 \h </w:instrText>
        </w:r>
        <w:r w:rsidR="00C80BE3">
          <w:rPr>
            <w:noProof/>
            <w:webHidden/>
          </w:rPr>
        </w:r>
        <w:r w:rsidR="00C80BE3">
          <w:rPr>
            <w:noProof/>
            <w:webHidden/>
          </w:rPr>
          <w:fldChar w:fldCharType="separate"/>
        </w:r>
        <w:r w:rsidR="00C80BE3">
          <w:rPr>
            <w:noProof/>
            <w:webHidden/>
          </w:rPr>
          <w:t>12</w:t>
        </w:r>
        <w:r w:rsidR="00C80BE3">
          <w:rPr>
            <w:noProof/>
            <w:webHidden/>
          </w:rPr>
          <w:fldChar w:fldCharType="end"/>
        </w:r>
      </w:hyperlink>
    </w:p>
    <w:p w:rsidR="00C80BE3" w:rsidRPr="00FB767C" w:rsidRDefault="0039636F">
      <w:pPr>
        <w:pStyle w:val="TOC3"/>
        <w:rPr>
          <w:rFonts w:ascii="Calibri" w:hAnsi="Calibri"/>
          <w:noProof/>
          <w:sz w:val="22"/>
          <w:szCs w:val="22"/>
        </w:rPr>
      </w:pPr>
      <w:hyperlink w:anchor="_Toc323629865" w:history="1">
        <w:r w:rsidR="00C80BE3" w:rsidRPr="008B5F73">
          <w:rPr>
            <w:rStyle w:val="Hyperlink"/>
            <w:noProof/>
          </w:rPr>
          <w:t>X.6.1 Individually Identifiable Information and User Credentials</w:t>
        </w:r>
        <w:r w:rsidR="00C80BE3">
          <w:rPr>
            <w:noProof/>
            <w:webHidden/>
          </w:rPr>
          <w:tab/>
        </w:r>
        <w:r w:rsidR="00C80BE3">
          <w:rPr>
            <w:noProof/>
            <w:webHidden/>
          </w:rPr>
          <w:fldChar w:fldCharType="begin"/>
        </w:r>
        <w:r w:rsidR="00C80BE3">
          <w:rPr>
            <w:noProof/>
            <w:webHidden/>
          </w:rPr>
          <w:instrText xml:space="preserve"> PAGEREF _Toc323629865 \h </w:instrText>
        </w:r>
        <w:r w:rsidR="00C80BE3">
          <w:rPr>
            <w:noProof/>
            <w:webHidden/>
          </w:rPr>
        </w:r>
        <w:r w:rsidR="00C80BE3">
          <w:rPr>
            <w:noProof/>
            <w:webHidden/>
          </w:rPr>
          <w:fldChar w:fldCharType="separate"/>
        </w:r>
        <w:r w:rsidR="00C80BE3">
          <w:rPr>
            <w:noProof/>
            <w:webHidden/>
          </w:rPr>
          <w:t>12</w:t>
        </w:r>
        <w:r w:rsidR="00C80BE3">
          <w:rPr>
            <w:noProof/>
            <w:webHidden/>
          </w:rPr>
          <w:fldChar w:fldCharType="end"/>
        </w:r>
      </w:hyperlink>
    </w:p>
    <w:p w:rsidR="00C80BE3" w:rsidRPr="00FB767C" w:rsidRDefault="0039636F">
      <w:pPr>
        <w:pStyle w:val="TOC3"/>
        <w:rPr>
          <w:rFonts w:ascii="Calibri" w:hAnsi="Calibri"/>
          <w:noProof/>
          <w:sz w:val="22"/>
          <w:szCs w:val="22"/>
        </w:rPr>
      </w:pPr>
      <w:hyperlink w:anchor="_Toc323629866" w:history="1">
        <w:r w:rsidR="00C80BE3" w:rsidRPr="008B5F73">
          <w:rPr>
            <w:rStyle w:val="Hyperlink"/>
            <w:noProof/>
          </w:rPr>
          <w:t>X.6.2 Configuration Information</w:t>
        </w:r>
        <w:r w:rsidR="00C80BE3">
          <w:rPr>
            <w:noProof/>
            <w:webHidden/>
          </w:rPr>
          <w:tab/>
        </w:r>
        <w:r w:rsidR="00C80BE3">
          <w:rPr>
            <w:noProof/>
            <w:webHidden/>
          </w:rPr>
          <w:fldChar w:fldCharType="begin"/>
        </w:r>
        <w:r w:rsidR="00C80BE3">
          <w:rPr>
            <w:noProof/>
            <w:webHidden/>
          </w:rPr>
          <w:instrText xml:space="preserve"> PAGEREF _Toc323629866 \h </w:instrText>
        </w:r>
        <w:r w:rsidR="00C80BE3">
          <w:rPr>
            <w:noProof/>
            <w:webHidden/>
          </w:rPr>
        </w:r>
        <w:r w:rsidR="00C80BE3">
          <w:rPr>
            <w:noProof/>
            <w:webHidden/>
          </w:rPr>
          <w:fldChar w:fldCharType="separate"/>
        </w:r>
        <w:r w:rsidR="00C80BE3">
          <w:rPr>
            <w:noProof/>
            <w:webHidden/>
          </w:rPr>
          <w:t>12</w:t>
        </w:r>
        <w:r w:rsidR="00C80BE3">
          <w:rPr>
            <w:noProof/>
            <w:webHidden/>
          </w:rPr>
          <w:fldChar w:fldCharType="end"/>
        </w:r>
      </w:hyperlink>
    </w:p>
    <w:p w:rsidR="00C80BE3" w:rsidRPr="00FB767C" w:rsidRDefault="0039636F">
      <w:pPr>
        <w:pStyle w:val="TOC3"/>
        <w:rPr>
          <w:rFonts w:ascii="Calibri" w:hAnsi="Calibri"/>
          <w:noProof/>
          <w:sz w:val="22"/>
          <w:szCs w:val="22"/>
        </w:rPr>
      </w:pPr>
      <w:hyperlink w:anchor="_Toc323629867" w:history="1">
        <w:r w:rsidR="00C80BE3" w:rsidRPr="008B5F73">
          <w:rPr>
            <w:rStyle w:val="Hyperlink"/>
            <w:noProof/>
          </w:rPr>
          <w:t>X.6.3 Clinical Content</w:t>
        </w:r>
        <w:r w:rsidR="00C80BE3">
          <w:rPr>
            <w:noProof/>
            <w:webHidden/>
          </w:rPr>
          <w:tab/>
        </w:r>
        <w:r w:rsidR="00C80BE3">
          <w:rPr>
            <w:noProof/>
            <w:webHidden/>
          </w:rPr>
          <w:fldChar w:fldCharType="begin"/>
        </w:r>
        <w:r w:rsidR="00C80BE3">
          <w:rPr>
            <w:noProof/>
            <w:webHidden/>
          </w:rPr>
          <w:instrText xml:space="preserve"> PAGEREF _Toc323629867 \h </w:instrText>
        </w:r>
        <w:r w:rsidR="00C80BE3">
          <w:rPr>
            <w:noProof/>
            <w:webHidden/>
          </w:rPr>
        </w:r>
        <w:r w:rsidR="00C80BE3">
          <w:rPr>
            <w:noProof/>
            <w:webHidden/>
          </w:rPr>
          <w:fldChar w:fldCharType="separate"/>
        </w:r>
        <w:r w:rsidR="00C80BE3">
          <w:rPr>
            <w:noProof/>
            <w:webHidden/>
          </w:rPr>
          <w:t>13</w:t>
        </w:r>
        <w:r w:rsidR="00C80BE3">
          <w:rPr>
            <w:noProof/>
            <w:webHidden/>
          </w:rPr>
          <w:fldChar w:fldCharType="end"/>
        </w:r>
      </w:hyperlink>
    </w:p>
    <w:p w:rsidR="00C80BE3" w:rsidRPr="00FB767C" w:rsidRDefault="0039636F">
      <w:pPr>
        <w:pStyle w:val="TOC3"/>
        <w:rPr>
          <w:rFonts w:ascii="Calibri" w:hAnsi="Calibri"/>
          <w:noProof/>
          <w:sz w:val="22"/>
          <w:szCs w:val="22"/>
        </w:rPr>
      </w:pPr>
      <w:hyperlink w:anchor="_Toc323629868" w:history="1">
        <w:r w:rsidR="00C80BE3" w:rsidRPr="008B5F73">
          <w:rPr>
            <w:rStyle w:val="Hyperlink"/>
            <w:noProof/>
          </w:rPr>
          <w:t>X.6.4 Interfaces and Services</w:t>
        </w:r>
        <w:r w:rsidR="00C80BE3">
          <w:rPr>
            <w:noProof/>
            <w:webHidden/>
          </w:rPr>
          <w:tab/>
        </w:r>
        <w:r w:rsidR="00C80BE3">
          <w:rPr>
            <w:noProof/>
            <w:webHidden/>
          </w:rPr>
          <w:fldChar w:fldCharType="begin"/>
        </w:r>
        <w:r w:rsidR="00C80BE3">
          <w:rPr>
            <w:noProof/>
            <w:webHidden/>
          </w:rPr>
          <w:instrText xml:space="preserve"> PAGEREF _Toc323629868 \h </w:instrText>
        </w:r>
        <w:r w:rsidR="00C80BE3">
          <w:rPr>
            <w:noProof/>
            <w:webHidden/>
          </w:rPr>
        </w:r>
        <w:r w:rsidR="00C80BE3">
          <w:rPr>
            <w:noProof/>
            <w:webHidden/>
          </w:rPr>
          <w:fldChar w:fldCharType="separate"/>
        </w:r>
        <w:r w:rsidR="00C80BE3">
          <w:rPr>
            <w:noProof/>
            <w:webHidden/>
          </w:rPr>
          <w:t>13</w:t>
        </w:r>
        <w:r w:rsidR="00C80BE3">
          <w:rPr>
            <w:noProof/>
            <w:webHidden/>
          </w:rPr>
          <w:fldChar w:fldCharType="end"/>
        </w:r>
      </w:hyperlink>
    </w:p>
    <w:p w:rsidR="00C80BE3" w:rsidRPr="00FB767C" w:rsidRDefault="0039636F">
      <w:pPr>
        <w:pStyle w:val="TOC3"/>
        <w:rPr>
          <w:rFonts w:ascii="Calibri" w:hAnsi="Calibri"/>
          <w:noProof/>
          <w:sz w:val="22"/>
          <w:szCs w:val="22"/>
        </w:rPr>
      </w:pPr>
      <w:hyperlink w:anchor="_Toc323629869" w:history="1">
        <w:r w:rsidR="00C80BE3" w:rsidRPr="008B5F73">
          <w:rPr>
            <w:rStyle w:val="Hyperlink"/>
            <w:noProof/>
          </w:rPr>
          <w:t>X.6.5 Client Applications and Systems</w:t>
        </w:r>
        <w:r w:rsidR="00C80BE3">
          <w:rPr>
            <w:noProof/>
            <w:webHidden/>
          </w:rPr>
          <w:tab/>
        </w:r>
        <w:r w:rsidR="00C80BE3">
          <w:rPr>
            <w:noProof/>
            <w:webHidden/>
          </w:rPr>
          <w:fldChar w:fldCharType="begin"/>
        </w:r>
        <w:r w:rsidR="00C80BE3">
          <w:rPr>
            <w:noProof/>
            <w:webHidden/>
          </w:rPr>
          <w:instrText xml:space="preserve"> PAGEREF _Toc323629869 \h </w:instrText>
        </w:r>
        <w:r w:rsidR="00C80BE3">
          <w:rPr>
            <w:noProof/>
            <w:webHidden/>
          </w:rPr>
        </w:r>
        <w:r w:rsidR="00C80BE3">
          <w:rPr>
            <w:noProof/>
            <w:webHidden/>
          </w:rPr>
          <w:fldChar w:fldCharType="separate"/>
        </w:r>
        <w:r w:rsidR="00C80BE3">
          <w:rPr>
            <w:noProof/>
            <w:webHidden/>
          </w:rPr>
          <w:t>13</w:t>
        </w:r>
        <w:r w:rsidR="00C80BE3">
          <w:rPr>
            <w:noProof/>
            <w:webHidden/>
          </w:rPr>
          <w:fldChar w:fldCharType="end"/>
        </w:r>
      </w:hyperlink>
    </w:p>
    <w:p w:rsidR="00C80BE3" w:rsidRPr="00FB767C" w:rsidRDefault="0039636F">
      <w:pPr>
        <w:pStyle w:val="TOC2"/>
        <w:rPr>
          <w:rFonts w:ascii="Calibri" w:hAnsi="Calibri"/>
          <w:noProof/>
          <w:sz w:val="22"/>
          <w:szCs w:val="22"/>
        </w:rPr>
      </w:pPr>
      <w:hyperlink w:anchor="_Toc323629870" w:history="1">
        <w:r w:rsidR="00C80BE3" w:rsidRPr="008B5F73">
          <w:rPr>
            <w:rStyle w:val="Hyperlink"/>
            <w:noProof/>
          </w:rPr>
          <w:t>X.7 RCK Cross Profile Considerations</w:t>
        </w:r>
        <w:r w:rsidR="00C80BE3">
          <w:rPr>
            <w:noProof/>
            <w:webHidden/>
          </w:rPr>
          <w:tab/>
        </w:r>
        <w:r w:rsidR="00C80BE3">
          <w:rPr>
            <w:noProof/>
            <w:webHidden/>
          </w:rPr>
          <w:fldChar w:fldCharType="begin"/>
        </w:r>
        <w:r w:rsidR="00C80BE3">
          <w:rPr>
            <w:noProof/>
            <w:webHidden/>
          </w:rPr>
          <w:instrText xml:space="preserve"> PAGEREF _Toc323629870 \h </w:instrText>
        </w:r>
        <w:r w:rsidR="00C80BE3">
          <w:rPr>
            <w:noProof/>
            <w:webHidden/>
          </w:rPr>
        </w:r>
        <w:r w:rsidR="00C80BE3">
          <w:rPr>
            <w:noProof/>
            <w:webHidden/>
          </w:rPr>
          <w:fldChar w:fldCharType="separate"/>
        </w:r>
        <w:r w:rsidR="00C80BE3">
          <w:rPr>
            <w:noProof/>
            <w:webHidden/>
          </w:rPr>
          <w:t>13</w:t>
        </w:r>
        <w:r w:rsidR="00C80BE3">
          <w:rPr>
            <w:noProof/>
            <w:webHidden/>
          </w:rPr>
          <w:fldChar w:fldCharType="end"/>
        </w:r>
      </w:hyperlink>
    </w:p>
    <w:p w:rsidR="00C80BE3" w:rsidRPr="00FB767C" w:rsidRDefault="0039636F">
      <w:pPr>
        <w:pStyle w:val="TOC1"/>
        <w:rPr>
          <w:rFonts w:ascii="Calibri" w:hAnsi="Calibri"/>
          <w:noProof/>
          <w:sz w:val="22"/>
          <w:szCs w:val="22"/>
        </w:rPr>
      </w:pPr>
      <w:hyperlink w:anchor="_Toc323629871" w:history="1">
        <w:r w:rsidR="00C80BE3" w:rsidRPr="008B5F73">
          <w:rPr>
            <w:rStyle w:val="Hyperlink"/>
            <w:noProof/>
          </w:rPr>
          <w:t>Actor Summary Definitions</w:t>
        </w:r>
        <w:r w:rsidR="00C80BE3">
          <w:rPr>
            <w:noProof/>
            <w:webHidden/>
          </w:rPr>
          <w:tab/>
        </w:r>
        <w:r w:rsidR="00C80BE3">
          <w:rPr>
            <w:noProof/>
            <w:webHidden/>
          </w:rPr>
          <w:fldChar w:fldCharType="begin"/>
        </w:r>
        <w:r w:rsidR="00C80BE3">
          <w:rPr>
            <w:noProof/>
            <w:webHidden/>
          </w:rPr>
          <w:instrText xml:space="preserve"> PAGEREF _Toc323629871 \h </w:instrText>
        </w:r>
        <w:r w:rsidR="00C80BE3">
          <w:rPr>
            <w:noProof/>
            <w:webHidden/>
          </w:rPr>
        </w:r>
        <w:r w:rsidR="00C80BE3">
          <w:rPr>
            <w:noProof/>
            <w:webHidden/>
          </w:rPr>
          <w:fldChar w:fldCharType="separate"/>
        </w:r>
        <w:r w:rsidR="00C80BE3">
          <w:rPr>
            <w:noProof/>
            <w:webHidden/>
          </w:rPr>
          <w:t>14</w:t>
        </w:r>
        <w:r w:rsidR="00C80BE3">
          <w:rPr>
            <w:noProof/>
            <w:webHidden/>
          </w:rPr>
          <w:fldChar w:fldCharType="end"/>
        </w:r>
      </w:hyperlink>
    </w:p>
    <w:p w:rsidR="00C80BE3" w:rsidRPr="00FB767C" w:rsidRDefault="0039636F">
      <w:pPr>
        <w:pStyle w:val="TOC1"/>
        <w:rPr>
          <w:rFonts w:ascii="Calibri" w:hAnsi="Calibri"/>
          <w:noProof/>
          <w:sz w:val="22"/>
          <w:szCs w:val="22"/>
        </w:rPr>
      </w:pPr>
      <w:hyperlink w:anchor="_Toc323629872" w:history="1">
        <w:r w:rsidR="00C80BE3" w:rsidRPr="008B5F73">
          <w:rPr>
            <w:rStyle w:val="Hyperlink"/>
            <w:noProof/>
          </w:rPr>
          <w:t>Transaction Summary Definitions</w:t>
        </w:r>
        <w:r w:rsidR="00C80BE3">
          <w:rPr>
            <w:noProof/>
            <w:webHidden/>
          </w:rPr>
          <w:tab/>
        </w:r>
        <w:r w:rsidR="00C80BE3">
          <w:rPr>
            <w:noProof/>
            <w:webHidden/>
          </w:rPr>
          <w:fldChar w:fldCharType="begin"/>
        </w:r>
        <w:r w:rsidR="00C80BE3">
          <w:rPr>
            <w:noProof/>
            <w:webHidden/>
          </w:rPr>
          <w:instrText xml:space="preserve"> PAGEREF _Toc323629872 \h </w:instrText>
        </w:r>
        <w:r w:rsidR="00C80BE3">
          <w:rPr>
            <w:noProof/>
            <w:webHidden/>
          </w:rPr>
        </w:r>
        <w:r w:rsidR="00C80BE3">
          <w:rPr>
            <w:noProof/>
            <w:webHidden/>
          </w:rPr>
          <w:fldChar w:fldCharType="separate"/>
        </w:r>
        <w:r w:rsidR="00C80BE3">
          <w:rPr>
            <w:noProof/>
            <w:webHidden/>
          </w:rPr>
          <w:t>14</w:t>
        </w:r>
        <w:r w:rsidR="00C80BE3">
          <w:rPr>
            <w:noProof/>
            <w:webHidden/>
          </w:rPr>
          <w:fldChar w:fldCharType="end"/>
        </w:r>
      </w:hyperlink>
    </w:p>
    <w:p w:rsidR="00C80BE3" w:rsidRPr="00FB767C" w:rsidRDefault="0039636F">
      <w:pPr>
        <w:pStyle w:val="TOC1"/>
        <w:rPr>
          <w:rFonts w:ascii="Calibri" w:hAnsi="Calibri"/>
          <w:noProof/>
          <w:sz w:val="22"/>
          <w:szCs w:val="22"/>
        </w:rPr>
      </w:pPr>
      <w:hyperlink w:anchor="_Toc323629873" w:history="1">
        <w:r w:rsidR="00C80BE3" w:rsidRPr="008B5F73">
          <w:rPr>
            <w:rStyle w:val="Hyperlink"/>
            <w:noProof/>
          </w:rPr>
          <w:t>Volume 2 – Transactions</w:t>
        </w:r>
        <w:r w:rsidR="00C80BE3">
          <w:rPr>
            <w:noProof/>
            <w:webHidden/>
          </w:rPr>
          <w:tab/>
        </w:r>
        <w:r w:rsidR="00C80BE3">
          <w:rPr>
            <w:noProof/>
            <w:webHidden/>
          </w:rPr>
          <w:fldChar w:fldCharType="begin"/>
        </w:r>
        <w:r w:rsidR="00C80BE3">
          <w:rPr>
            <w:noProof/>
            <w:webHidden/>
          </w:rPr>
          <w:instrText xml:space="preserve"> PAGEREF _Toc323629873 \h </w:instrText>
        </w:r>
        <w:r w:rsidR="00C80BE3">
          <w:rPr>
            <w:noProof/>
            <w:webHidden/>
          </w:rPr>
        </w:r>
        <w:r w:rsidR="00C80BE3">
          <w:rPr>
            <w:noProof/>
            <w:webHidden/>
          </w:rPr>
          <w:fldChar w:fldCharType="separate"/>
        </w:r>
        <w:r w:rsidR="00C80BE3">
          <w:rPr>
            <w:noProof/>
            <w:webHidden/>
          </w:rPr>
          <w:t>15</w:t>
        </w:r>
        <w:r w:rsidR="00C80BE3">
          <w:rPr>
            <w:noProof/>
            <w:webHidden/>
          </w:rPr>
          <w:fldChar w:fldCharType="end"/>
        </w:r>
      </w:hyperlink>
    </w:p>
    <w:p w:rsidR="00C80BE3" w:rsidRPr="00FB767C" w:rsidRDefault="0039636F">
      <w:pPr>
        <w:pStyle w:val="TOC2"/>
        <w:rPr>
          <w:rFonts w:ascii="Calibri" w:hAnsi="Calibri"/>
          <w:noProof/>
          <w:sz w:val="22"/>
          <w:szCs w:val="22"/>
        </w:rPr>
      </w:pPr>
      <w:hyperlink w:anchor="_Toc323629874" w:history="1">
        <w:r w:rsidR="00C80BE3" w:rsidRPr="008B5F73">
          <w:rPr>
            <w:rStyle w:val="Hyperlink"/>
            <w:noProof/>
          </w:rPr>
          <w:t>3.Y Request Clinical Knowledge [Y.1]</w:t>
        </w:r>
        <w:r w:rsidR="00C80BE3">
          <w:rPr>
            <w:noProof/>
            <w:webHidden/>
          </w:rPr>
          <w:tab/>
        </w:r>
        <w:r w:rsidR="00C80BE3">
          <w:rPr>
            <w:noProof/>
            <w:webHidden/>
          </w:rPr>
          <w:fldChar w:fldCharType="begin"/>
        </w:r>
        <w:r w:rsidR="00C80BE3">
          <w:rPr>
            <w:noProof/>
            <w:webHidden/>
          </w:rPr>
          <w:instrText xml:space="preserve"> PAGEREF _Toc323629874 \h </w:instrText>
        </w:r>
        <w:r w:rsidR="00C80BE3">
          <w:rPr>
            <w:noProof/>
            <w:webHidden/>
          </w:rPr>
        </w:r>
        <w:r w:rsidR="00C80BE3">
          <w:rPr>
            <w:noProof/>
            <w:webHidden/>
          </w:rPr>
          <w:fldChar w:fldCharType="separate"/>
        </w:r>
        <w:r w:rsidR="00C80BE3">
          <w:rPr>
            <w:noProof/>
            <w:webHidden/>
          </w:rPr>
          <w:t>15</w:t>
        </w:r>
        <w:r w:rsidR="00C80BE3">
          <w:rPr>
            <w:noProof/>
            <w:webHidden/>
          </w:rPr>
          <w:fldChar w:fldCharType="end"/>
        </w:r>
      </w:hyperlink>
    </w:p>
    <w:p w:rsidR="00C80BE3" w:rsidRPr="00FB767C" w:rsidRDefault="0039636F">
      <w:pPr>
        <w:pStyle w:val="TOC3"/>
        <w:rPr>
          <w:rFonts w:ascii="Calibri" w:hAnsi="Calibri"/>
          <w:noProof/>
          <w:sz w:val="22"/>
          <w:szCs w:val="22"/>
        </w:rPr>
      </w:pPr>
      <w:hyperlink w:anchor="_Toc323629875" w:history="1">
        <w:r w:rsidR="00C80BE3" w:rsidRPr="008B5F73">
          <w:rPr>
            <w:rStyle w:val="Hyperlink"/>
            <w:noProof/>
          </w:rPr>
          <w:t>3.Y.1 Scope</w:t>
        </w:r>
        <w:r w:rsidR="00C80BE3">
          <w:rPr>
            <w:noProof/>
            <w:webHidden/>
          </w:rPr>
          <w:tab/>
        </w:r>
        <w:r w:rsidR="00C80BE3">
          <w:rPr>
            <w:noProof/>
            <w:webHidden/>
          </w:rPr>
          <w:fldChar w:fldCharType="begin"/>
        </w:r>
        <w:r w:rsidR="00C80BE3">
          <w:rPr>
            <w:noProof/>
            <w:webHidden/>
          </w:rPr>
          <w:instrText xml:space="preserve"> PAGEREF _Toc323629875 \h </w:instrText>
        </w:r>
        <w:r w:rsidR="00C80BE3">
          <w:rPr>
            <w:noProof/>
            <w:webHidden/>
          </w:rPr>
        </w:r>
        <w:r w:rsidR="00C80BE3">
          <w:rPr>
            <w:noProof/>
            <w:webHidden/>
          </w:rPr>
          <w:fldChar w:fldCharType="separate"/>
        </w:r>
        <w:r w:rsidR="00C80BE3">
          <w:rPr>
            <w:noProof/>
            <w:webHidden/>
          </w:rPr>
          <w:t>15</w:t>
        </w:r>
        <w:r w:rsidR="00C80BE3">
          <w:rPr>
            <w:noProof/>
            <w:webHidden/>
          </w:rPr>
          <w:fldChar w:fldCharType="end"/>
        </w:r>
      </w:hyperlink>
    </w:p>
    <w:p w:rsidR="00C80BE3" w:rsidRPr="00FB767C" w:rsidRDefault="0039636F">
      <w:pPr>
        <w:pStyle w:val="TOC3"/>
        <w:rPr>
          <w:rFonts w:ascii="Calibri" w:hAnsi="Calibri"/>
          <w:noProof/>
          <w:sz w:val="22"/>
          <w:szCs w:val="22"/>
        </w:rPr>
      </w:pPr>
      <w:hyperlink w:anchor="_Toc323629876" w:history="1">
        <w:r w:rsidR="00C80BE3" w:rsidRPr="008B5F73">
          <w:rPr>
            <w:rStyle w:val="Hyperlink"/>
            <w:noProof/>
          </w:rPr>
          <w:t>3.Y.2 Use Case Roles</w:t>
        </w:r>
        <w:r w:rsidR="00C80BE3">
          <w:rPr>
            <w:noProof/>
            <w:webHidden/>
          </w:rPr>
          <w:tab/>
        </w:r>
        <w:r w:rsidR="00C80BE3">
          <w:rPr>
            <w:noProof/>
            <w:webHidden/>
          </w:rPr>
          <w:fldChar w:fldCharType="begin"/>
        </w:r>
        <w:r w:rsidR="00C80BE3">
          <w:rPr>
            <w:noProof/>
            <w:webHidden/>
          </w:rPr>
          <w:instrText xml:space="preserve"> PAGEREF _Toc323629876 \h </w:instrText>
        </w:r>
        <w:r w:rsidR="00C80BE3">
          <w:rPr>
            <w:noProof/>
            <w:webHidden/>
          </w:rPr>
        </w:r>
        <w:r w:rsidR="00C80BE3">
          <w:rPr>
            <w:noProof/>
            <w:webHidden/>
          </w:rPr>
          <w:fldChar w:fldCharType="separate"/>
        </w:r>
        <w:r w:rsidR="00C80BE3">
          <w:rPr>
            <w:noProof/>
            <w:webHidden/>
          </w:rPr>
          <w:t>15</w:t>
        </w:r>
        <w:r w:rsidR="00C80BE3">
          <w:rPr>
            <w:noProof/>
            <w:webHidden/>
          </w:rPr>
          <w:fldChar w:fldCharType="end"/>
        </w:r>
      </w:hyperlink>
    </w:p>
    <w:p w:rsidR="00C80BE3" w:rsidRPr="00FB767C" w:rsidRDefault="0039636F">
      <w:pPr>
        <w:pStyle w:val="TOC3"/>
        <w:rPr>
          <w:rFonts w:ascii="Calibri" w:hAnsi="Calibri"/>
          <w:noProof/>
          <w:sz w:val="22"/>
          <w:szCs w:val="22"/>
        </w:rPr>
      </w:pPr>
      <w:hyperlink w:anchor="_Toc323629877" w:history="1">
        <w:r w:rsidR="00C80BE3" w:rsidRPr="008B5F73">
          <w:rPr>
            <w:rStyle w:val="Hyperlink"/>
            <w:noProof/>
          </w:rPr>
          <w:t>3.Y.3 Referenced Standards</w:t>
        </w:r>
        <w:r w:rsidR="00C80BE3">
          <w:rPr>
            <w:noProof/>
            <w:webHidden/>
          </w:rPr>
          <w:tab/>
        </w:r>
        <w:r w:rsidR="00C80BE3">
          <w:rPr>
            <w:noProof/>
            <w:webHidden/>
          </w:rPr>
          <w:fldChar w:fldCharType="begin"/>
        </w:r>
        <w:r w:rsidR="00C80BE3">
          <w:rPr>
            <w:noProof/>
            <w:webHidden/>
          </w:rPr>
          <w:instrText xml:space="preserve"> PAGEREF _Toc323629877 \h </w:instrText>
        </w:r>
        <w:r w:rsidR="00C80BE3">
          <w:rPr>
            <w:noProof/>
            <w:webHidden/>
          </w:rPr>
        </w:r>
        <w:r w:rsidR="00C80BE3">
          <w:rPr>
            <w:noProof/>
            <w:webHidden/>
          </w:rPr>
          <w:fldChar w:fldCharType="separate"/>
        </w:r>
        <w:r w:rsidR="00C80BE3">
          <w:rPr>
            <w:noProof/>
            <w:webHidden/>
          </w:rPr>
          <w:t>15</w:t>
        </w:r>
        <w:r w:rsidR="00C80BE3">
          <w:rPr>
            <w:noProof/>
            <w:webHidden/>
          </w:rPr>
          <w:fldChar w:fldCharType="end"/>
        </w:r>
      </w:hyperlink>
    </w:p>
    <w:p w:rsidR="00C80BE3" w:rsidRPr="00FB767C" w:rsidRDefault="0039636F">
      <w:pPr>
        <w:pStyle w:val="TOC3"/>
        <w:rPr>
          <w:rFonts w:ascii="Calibri" w:hAnsi="Calibri"/>
          <w:noProof/>
          <w:sz w:val="22"/>
          <w:szCs w:val="22"/>
        </w:rPr>
      </w:pPr>
      <w:hyperlink w:anchor="_Toc323629878" w:history="1">
        <w:r w:rsidR="00C80BE3" w:rsidRPr="008B5F73">
          <w:rPr>
            <w:rStyle w:val="Hyperlink"/>
            <w:noProof/>
          </w:rPr>
          <w:t>3.Y.4 Interaction Diagram</w:t>
        </w:r>
        <w:r w:rsidR="00C80BE3">
          <w:rPr>
            <w:noProof/>
            <w:webHidden/>
          </w:rPr>
          <w:tab/>
        </w:r>
        <w:r w:rsidR="00C80BE3">
          <w:rPr>
            <w:noProof/>
            <w:webHidden/>
          </w:rPr>
          <w:fldChar w:fldCharType="begin"/>
        </w:r>
        <w:r w:rsidR="00C80BE3">
          <w:rPr>
            <w:noProof/>
            <w:webHidden/>
          </w:rPr>
          <w:instrText xml:space="preserve"> PAGEREF _Toc323629878 \h </w:instrText>
        </w:r>
        <w:r w:rsidR="00C80BE3">
          <w:rPr>
            <w:noProof/>
            <w:webHidden/>
          </w:rPr>
        </w:r>
        <w:r w:rsidR="00C80BE3">
          <w:rPr>
            <w:noProof/>
            <w:webHidden/>
          </w:rPr>
          <w:fldChar w:fldCharType="separate"/>
        </w:r>
        <w:r w:rsidR="00C80BE3">
          <w:rPr>
            <w:noProof/>
            <w:webHidden/>
          </w:rPr>
          <w:t>16</w:t>
        </w:r>
        <w:r w:rsidR="00C80BE3">
          <w:rPr>
            <w:noProof/>
            <w:webHidden/>
          </w:rPr>
          <w:fldChar w:fldCharType="end"/>
        </w:r>
      </w:hyperlink>
    </w:p>
    <w:p w:rsidR="00C80BE3" w:rsidRPr="00FB767C" w:rsidRDefault="0039636F">
      <w:pPr>
        <w:pStyle w:val="TOC3"/>
        <w:rPr>
          <w:rFonts w:ascii="Calibri" w:hAnsi="Calibri"/>
          <w:noProof/>
          <w:sz w:val="22"/>
          <w:szCs w:val="22"/>
        </w:rPr>
      </w:pPr>
      <w:hyperlink w:anchor="_Toc323629879" w:history="1">
        <w:r w:rsidR="00C80BE3" w:rsidRPr="008B5F73">
          <w:rPr>
            <w:rStyle w:val="Hyperlink"/>
            <w:noProof/>
          </w:rPr>
          <w:t>3.Y.5 Security Considerations</w:t>
        </w:r>
        <w:r w:rsidR="00C80BE3">
          <w:rPr>
            <w:noProof/>
            <w:webHidden/>
          </w:rPr>
          <w:tab/>
        </w:r>
        <w:r w:rsidR="00C80BE3">
          <w:rPr>
            <w:noProof/>
            <w:webHidden/>
          </w:rPr>
          <w:fldChar w:fldCharType="begin"/>
        </w:r>
        <w:r w:rsidR="00C80BE3">
          <w:rPr>
            <w:noProof/>
            <w:webHidden/>
          </w:rPr>
          <w:instrText xml:space="preserve"> PAGEREF _Toc323629879 \h </w:instrText>
        </w:r>
        <w:r w:rsidR="00C80BE3">
          <w:rPr>
            <w:noProof/>
            <w:webHidden/>
          </w:rPr>
        </w:r>
        <w:r w:rsidR="00C80BE3">
          <w:rPr>
            <w:noProof/>
            <w:webHidden/>
          </w:rPr>
          <w:fldChar w:fldCharType="separate"/>
        </w:r>
        <w:r w:rsidR="00C80BE3">
          <w:rPr>
            <w:noProof/>
            <w:webHidden/>
          </w:rPr>
          <w:t>21</w:t>
        </w:r>
        <w:r w:rsidR="00C80BE3">
          <w:rPr>
            <w:noProof/>
            <w:webHidden/>
          </w:rPr>
          <w:fldChar w:fldCharType="end"/>
        </w:r>
      </w:hyperlink>
    </w:p>
    <w:p w:rsidR="00C80BE3" w:rsidRPr="00FB767C" w:rsidRDefault="0039636F">
      <w:pPr>
        <w:pStyle w:val="TOC2"/>
        <w:rPr>
          <w:rFonts w:ascii="Calibri" w:hAnsi="Calibri"/>
          <w:noProof/>
          <w:sz w:val="22"/>
          <w:szCs w:val="22"/>
        </w:rPr>
      </w:pPr>
      <w:hyperlink w:anchor="_Toc323629880" w:history="1">
        <w:r w:rsidR="00C80BE3" w:rsidRPr="008B5F73">
          <w:rPr>
            <w:rStyle w:val="Hyperlink"/>
            <w:noProof/>
          </w:rPr>
          <w:t>3.Z Retrieve Clinical Knowledge</w:t>
        </w:r>
        <w:r w:rsidR="00C80BE3">
          <w:rPr>
            <w:noProof/>
            <w:webHidden/>
          </w:rPr>
          <w:tab/>
        </w:r>
        <w:r w:rsidR="00C80BE3">
          <w:rPr>
            <w:noProof/>
            <w:webHidden/>
          </w:rPr>
          <w:fldChar w:fldCharType="begin"/>
        </w:r>
        <w:r w:rsidR="00C80BE3">
          <w:rPr>
            <w:noProof/>
            <w:webHidden/>
          </w:rPr>
          <w:instrText xml:space="preserve"> PAGEREF _Toc323629880 \h </w:instrText>
        </w:r>
        <w:r w:rsidR="00C80BE3">
          <w:rPr>
            <w:noProof/>
            <w:webHidden/>
          </w:rPr>
        </w:r>
        <w:r w:rsidR="00C80BE3">
          <w:rPr>
            <w:noProof/>
            <w:webHidden/>
          </w:rPr>
          <w:fldChar w:fldCharType="separate"/>
        </w:r>
        <w:r w:rsidR="00C80BE3">
          <w:rPr>
            <w:noProof/>
            <w:webHidden/>
          </w:rPr>
          <w:t>22</w:t>
        </w:r>
        <w:r w:rsidR="00C80BE3">
          <w:rPr>
            <w:noProof/>
            <w:webHidden/>
          </w:rPr>
          <w:fldChar w:fldCharType="end"/>
        </w:r>
      </w:hyperlink>
    </w:p>
    <w:p w:rsidR="00C80BE3" w:rsidRPr="00FB767C" w:rsidRDefault="0039636F">
      <w:pPr>
        <w:pStyle w:val="TOC3"/>
        <w:rPr>
          <w:rFonts w:ascii="Calibri" w:hAnsi="Calibri"/>
          <w:noProof/>
          <w:sz w:val="22"/>
          <w:szCs w:val="22"/>
        </w:rPr>
      </w:pPr>
      <w:hyperlink w:anchor="_Toc323629881" w:history="1">
        <w:r w:rsidR="00C80BE3" w:rsidRPr="008B5F73">
          <w:rPr>
            <w:rStyle w:val="Hyperlink"/>
            <w:noProof/>
          </w:rPr>
          <w:t>3.Z.1 Scope</w:t>
        </w:r>
        <w:r w:rsidR="00C80BE3">
          <w:rPr>
            <w:noProof/>
            <w:webHidden/>
          </w:rPr>
          <w:tab/>
        </w:r>
        <w:r w:rsidR="00C80BE3">
          <w:rPr>
            <w:noProof/>
            <w:webHidden/>
          </w:rPr>
          <w:fldChar w:fldCharType="begin"/>
        </w:r>
        <w:r w:rsidR="00C80BE3">
          <w:rPr>
            <w:noProof/>
            <w:webHidden/>
          </w:rPr>
          <w:instrText xml:space="preserve"> PAGEREF _Toc323629881 \h </w:instrText>
        </w:r>
        <w:r w:rsidR="00C80BE3">
          <w:rPr>
            <w:noProof/>
            <w:webHidden/>
          </w:rPr>
        </w:r>
        <w:r w:rsidR="00C80BE3">
          <w:rPr>
            <w:noProof/>
            <w:webHidden/>
          </w:rPr>
          <w:fldChar w:fldCharType="separate"/>
        </w:r>
        <w:r w:rsidR="00C80BE3">
          <w:rPr>
            <w:noProof/>
            <w:webHidden/>
          </w:rPr>
          <w:t>22</w:t>
        </w:r>
        <w:r w:rsidR="00C80BE3">
          <w:rPr>
            <w:noProof/>
            <w:webHidden/>
          </w:rPr>
          <w:fldChar w:fldCharType="end"/>
        </w:r>
      </w:hyperlink>
    </w:p>
    <w:p w:rsidR="00C80BE3" w:rsidRPr="00FB767C" w:rsidRDefault="0039636F">
      <w:pPr>
        <w:pStyle w:val="TOC3"/>
        <w:rPr>
          <w:rFonts w:ascii="Calibri" w:hAnsi="Calibri"/>
          <w:noProof/>
          <w:sz w:val="22"/>
          <w:szCs w:val="22"/>
        </w:rPr>
      </w:pPr>
      <w:hyperlink w:anchor="_Toc323629882" w:history="1">
        <w:r w:rsidR="00C80BE3" w:rsidRPr="008B5F73">
          <w:rPr>
            <w:rStyle w:val="Hyperlink"/>
            <w:noProof/>
          </w:rPr>
          <w:t>3.Z.2 Use Case Roles</w:t>
        </w:r>
        <w:r w:rsidR="00C80BE3">
          <w:rPr>
            <w:noProof/>
            <w:webHidden/>
          </w:rPr>
          <w:tab/>
        </w:r>
        <w:r w:rsidR="00C80BE3">
          <w:rPr>
            <w:noProof/>
            <w:webHidden/>
          </w:rPr>
          <w:fldChar w:fldCharType="begin"/>
        </w:r>
        <w:r w:rsidR="00C80BE3">
          <w:rPr>
            <w:noProof/>
            <w:webHidden/>
          </w:rPr>
          <w:instrText xml:space="preserve"> PAGEREF _Toc323629882 \h </w:instrText>
        </w:r>
        <w:r w:rsidR="00C80BE3">
          <w:rPr>
            <w:noProof/>
            <w:webHidden/>
          </w:rPr>
        </w:r>
        <w:r w:rsidR="00C80BE3">
          <w:rPr>
            <w:noProof/>
            <w:webHidden/>
          </w:rPr>
          <w:fldChar w:fldCharType="separate"/>
        </w:r>
        <w:r w:rsidR="00C80BE3">
          <w:rPr>
            <w:noProof/>
            <w:webHidden/>
          </w:rPr>
          <w:t>22</w:t>
        </w:r>
        <w:r w:rsidR="00C80BE3">
          <w:rPr>
            <w:noProof/>
            <w:webHidden/>
          </w:rPr>
          <w:fldChar w:fldCharType="end"/>
        </w:r>
      </w:hyperlink>
    </w:p>
    <w:p w:rsidR="00C80BE3" w:rsidRPr="00FB767C" w:rsidRDefault="0039636F">
      <w:pPr>
        <w:pStyle w:val="TOC3"/>
        <w:rPr>
          <w:rFonts w:ascii="Calibri" w:hAnsi="Calibri"/>
          <w:noProof/>
          <w:sz w:val="22"/>
          <w:szCs w:val="22"/>
        </w:rPr>
      </w:pPr>
      <w:hyperlink w:anchor="_Toc323629883" w:history="1">
        <w:r w:rsidR="00C80BE3" w:rsidRPr="008B5F73">
          <w:rPr>
            <w:rStyle w:val="Hyperlink"/>
            <w:noProof/>
          </w:rPr>
          <w:t>3.Z.3 Referenced Standard</w:t>
        </w:r>
        <w:r w:rsidR="00C80BE3">
          <w:rPr>
            <w:noProof/>
            <w:webHidden/>
          </w:rPr>
          <w:tab/>
        </w:r>
        <w:r w:rsidR="00C80BE3">
          <w:rPr>
            <w:noProof/>
            <w:webHidden/>
          </w:rPr>
          <w:fldChar w:fldCharType="begin"/>
        </w:r>
        <w:r w:rsidR="00C80BE3">
          <w:rPr>
            <w:noProof/>
            <w:webHidden/>
          </w:rPr>
          <w:instrText xml:space="preserve"> PAGEREF _Toc323629883 \h </w:instrText>
        </w:r>
        <w:r w:rsidR="00C80BE3">
          <w:rPr>
            <w:noProof/>
            <w:webHidden/>
          </w:rPr>
        </w:r>
        <w:r w:rsidR="00C80BE3">
          <w:rPr>
            <w:noProof/>
            <w:webHidden/>
          </w:rPr>
          <w:fldChar w:fldCharType="separate"/>
        </w:r>
        <w:r w:rsidR="00C80BE3">
          <w:rPr>
            <w:noProof/>
            <w:webHidden/>
          </w:rPr>
          <w:t>22</w:t>
        </w:r>
        <w:r w:rsidR="00C80BE3">
          <w:rPr>
            <w:noProof/>
            <w:webHidden/>
          </w:rPr>
          <w:fldChar w:fldCharType="end"/>
        </w:r>
      </w:hyperlink>
    </w:p>
    <w:p w:rsidR="00C80BE3" w:rsidRPr="00FB767C" w:rsidRDefault="0039636F">
      <w:pPr>
        <w:pStyle w:val="TOC3"/>
        <w:rPr>
          <w:rFonts w:ascii="Calibri" w:hAnsi="Calibri"/>
          <w:noProof/>
          <w:sz w:val="22"/>
          <w:szCs w:val="22"/>
        </w:rPr>
      </w:pPr>
      <w:hyperlink w:anchor="_Toc323629884" w:history="1">
        <w:r w:rsidR="00C80BE3" w:rsidRPr="008B5F73">
          <w:rPr>
            <w:rStyle w:val="Hyperlink"/>
            <w:noProof/>
          </w:rPr>
          <w:t>3.Z.4 Interaction Diagram</w:t>
        </w:r>
        <w:r w:rsidR="00C80BE3">
          <w:rPr>
            <w:noProof/>
            <w:webHidden/>
          </w:rPr>
          <w:tab/>
        </w:r>
        <w:r w:rsidR="00C80BE3">
          <w:rPr>
            <w:noProof/>
            <w:webHidden/>
          </w:rPr>
          <w:fldChar w:fldCharType="begin"/>
        </w:r>
        <w:r w:rsidR="00C80BE3">
          <w:rPr>
            <w:noProof/>
            <w:webHidden/>
          </w:rPr>
          <w:instrText xml:space="preserve"> PAGEREF _Toc323629884 \h </w:instrText>
        </w:r>
        <w:r w:rsidR="00C80BE3">
          <w:rPr>
            <w:noProof/>
            <w:webHidden/>
          </w:rPr>
        </w:r>
        <w:r w:rsidR="00C80BE3">
          <w:rPr>
            <w:noProof/>
            <w:webHidden/>
          </w:rPr>
          <w:fldChar w:fldCharType="separate"/>
        </w:r>
        <w:r w:rsidR="00C80BE3">
          <w:rPr>
            <w:noProof/>
            <w:webHidden/>
          </w:rPr>
          <w:t>23</w:t>
        </w:r>
        <w:r w:rsidR="00C80BE3">
          <w:rPr>
            <w:noProof/>
            <w:webHidden/>
          </w:rPr>
          <w:fldChar w:fldCharType="end"/>
        </w:r>
      </w:hyperlink>
    </w:p>
    <w:p w:rsidR="00DB5C1E" w:rsidRPr="00167DB7" w:rsidRDefault="004F1713" w:rsidP="007332F4">
      <w:pPr>
        <w:pStyle w:val="BodyText"/>
        <w:rPr>
          <w:i/>
        </w:rPr>
      </w:pPr>
      <w:r w:rsidRPr="008D7642">
        <w:rPr>
          <w:noProof w:val="0"/>
          <w:szCs w:val="24"/>
        </w:rPr>
        <w:fldChar w:fldCharType="end"/>
      </w:r>
    </w:p>
    <w:p w:rsidR="00CF283F" w:rsidRPr="008D7642" w:rsidRDefault="00CF283F"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Start w:id="9" w:name="_Toc323629846"/>
      <w:bookmarkEnd w:id="0"/>
      <w:bookmarkEnd w:id="1"/>
      <w:r w:rsidRPr="008D7642">
        <w:rPr>
          <w:noProof w:val="0"/>
        </w:rPr>
        <w:lastRenderedPageBreak/>
        <w:t>Introduction</w:t>
      </w:r>
      <w:bookmarkEnd w:id="2"/>
      <w:bookmarkEnd w:id="3"/>
      <w:bookmarkEnd w:id="4"/>
      <w:bookmarkEnd w:id="5"/>
      <w:bookmarkEnd w:id="6"/>
      <w:bookmarkEnd w:id="7"/>
      <w:bookmarkEnd w:id="8"/>
      <w:r w:rsidR="00167DB7">
        <w:rPr>
          <w:noProof w:val="0"/>
        </w:rPr>
        <w:t xml:space="preserve"> to this Supplement</w:t>
      </w:r>
      <w:bookmarkEnd w:id="9"/>
    </w:p>
    <w:p w:rsidR="001D1619" w:rsidRPr="00B24368" w:rsidRDefault="00B24368" w:rsidP="009C6F21">
      <w:pPr>
        <w:pStyle w:val="BodyText"/>
        <w:rPr>
          <w:iCs/>
        </w:rPr>
      </w:pPr>
      <w:r w:rsidRPr="00B24368">
        <w:rPr>
          <w:iCs/>
        </w:rPr>
        <w:t>T</w:t>
      </w:r>
      <w:r>
        <w:rPr>
          <w:iCs/>
        </w:rPr>
        <w:t xml:space="preserve">he HL7 Infobutton standard is widely deployed, but still requires a good deal of custom integration to support access to clinical knowledge, often using of proprietary vocabularies and </w:t>
      </w:r>
      <w:r w:rsidR="006D243F">
        <w:rPr>
          <w:iCs/>
        </w:rPr>
        <w:t xml:space="preserve">a variety of different response formats.  The Request for Clinical Knowledege Profile addresses </w:t>
      </w:r>
    </w:p>
    <w:p w:rsidR="00CF283F" w:rsidRDefault="00CF283F" w:rsidP="00EF04D8">
      <w:pPr>
        <w:pStyle w:val="Heading2"/>
        <w:numPr>
          <w:ilvl w:val="0"/>
          <w:numId w:val="0"/>
        </w:numPr>
        <w:rPr>
          <w:noProof w:val="0"/>
          <w:lang w:val="en-US"/>
        </w:rPr>
      </w:pPr>
      <w:bookmarkStart w:id="10" w:name="_Toc323629847"/>
      <w:r w:rsidRPr="008D7642">
        <w:rPr>
          <w:noProof w:val="0"/>
        </w:rPr>
        <w:t>Open Issues and Questions</w:t>
      </w:r>
      <w:bookmarkEnd w:id="10"/>
    </w:p>
    <w:p w:rsidR="00EF04D8" w:rsidRDefault="00EF04D8" w:rsidP="004D0D72">
      <w:pPr>
        <w:pStyle w:val="BodyText"/>
        <w:numPr>
          <w:ilvl w:val="0"/>
          <w:numId w:val="28"/>
        </w:numPr>
        <w:rPr>
          <w:lang w:eastAsia="x-none"/>
        </w:rPr>
      </w:pPr>
      <w:r>
        <w:rPr>
          <w:lang w:eastAsia="x-none"/>
        </w:rPr>
        <w:t>What value set should be assigned to the ageGroup parameter?  In the US, age greater than 79 is considered to be individually identifiable health information, and so some form of age group representation is needed to ensure that age can be sent when available and legal.</w:t>
      </w:r>
    </w:p>
    <w:p w:rsidR="00EF04D8" w:rsidRPr="00EF04D8" w:rsidRDefault="00EF04D8" w:rsidP="004D0D72">
      <w:pPr>
        <w:pStyle w:val="BodyText"/>
        <w:numPr>
          <w:ilvl w:val="0"/>
          <w:numId w:val="28"/>
        </w:numPr>
        <w:rPr>
          <w:lang w:eastAsia="x-none"/>
        </w:rPr>
      </w:pPr>
      <w:r>
        <w:rPr>
          <w:lang w:eastAsia="x-none"/>
        </w:rPr>
        <w:t>What value set should be used for subTopic?  LOINC FDA Insert sections are suitable for many medication related queries, but no relationship such section list appears for lab compendia, procedures, problems, or other clinical concepts.</w:t>
      </w:r>
    </w:p>
    <w:p w:rsidR="00CF283F" w:rsidRDefault="00CF283F" w:rsidP="008616CB">
      <w:pPr>
        <w:pStyle w:val="Heading2"/>
        <w:numPr>
          <w:ilvl w:val="0"/>
          <w:numId w:val="0"/>
        </w:numPr>
        <w:rPr>
          <w:noProof w:val="0"/>
          <w:lang w:val="en-US"/>
        </w:rPr>
      </w:pPr>
      <w:bookmarkStart w:id="11" w:name="_Toc323629848"/>
      <w:bookmarkStart w:id="12" w:name="_Toc473170357"/>
      <w:bookmarkStart w:id="13" w:name="_Toc504625754"/>
      <w:r w:rsidRPr="008D7642">
        <w:rPr>
          <w:noProof w:val="0"/>
        </w:rPr>
        <w:t>Closed Issues</w:t>
      </w:r>
      <w:bookmarkEnd w:id="11"/>
    </w:p>
    <w:p w:rsidR="00632E7E" w:rsidRDefault="00632E7E" w:rsidP="004D0D72">
      <w:pPr>
        <w:pStyle w:val="BodyText"/>
        <w:numPr>
          <w:ilvl w:val="0"/>
          <w:numId w:val="29"/>
        </w:numPr>
        <w:rPr>
          <w:lang w:eastAsia="x-none"/>
        </w:rPr>
      </w:pPr>
      <w:r>
        <w:rPr>
          <w:lang w:eastAsia="x-none"/>
        </w:rPr>
        <w:t>Should there be separate transactions for query vs. subscribe?  No.  One transaction can serve both purposes.</w:t>
      </w:r>
    </w:p>
    <w:p w:rsidR="00EF04D8" w:rsidRDefault="00EF04D8" w:rsidP="004D0D72">
      <w:pPr>
        <w:pStyle w:val="BodyText"/>
        <w:numPr>
          <w:ilvl w:val="0"/>
          <w:numId w:val="29"/>
        </w:numPr>
        <w:rPr>
          <w:lang w:eastAsia="x-none"/>
        </w:rPr>
      </w:pPr>
      <w:r>
        <w:rPr>
          <w:lang w:eastAsia="x-none"/>
        </w:rPr>
        <w:t xml:space="preserve">What standard should we use to format the response? The choices seem to be Atom or RSS.  We used Atom because it has been used by other HL7 published implementation guides, is </w:t>
      </w:r>
      <w:r w:rsidR="00632E7E">
        <w:rPr>
          <w:lang w:eastAsia="x-none"/>
        </w:rPr>
        <w:t xml:space="preserve">more cleanly </w:t>
      </w:r>
      <w:r>
        <w:rPr>
          <w:lang w:eastAsia="x-none"/>
        </w:rPr>
        <w:t xml:space="preserve">extensible, and </w:t>
      </w:r>
      <w:r w:rsidR="00632E7E">
        <w:rPr>
          <w:lang w:eastAsia="x-none"/>
        </w:rPr>
        <w:t xml:space="preserve">has a schema for validation.  For additional comparison see </w:t>
      </w:r>
      <w:hyperlink r:id="rId18" w:history="1">
        <w:r w:rsidR="00632E7E">
          <w:rPr>
            <w:rStyle w:val="Hyperlink"/>
          </w:rPr>
          <w:t>http://www.intertwingly.net/wiki/pie/Rss20AndAtom10Compared</w:t>
        </w:r>
      </w:hyperlink>
    </w:p>
    <w:p w:rsidR="00632E7E" w:rsidRDefault="00632E7E" w:rsidP="004D0D72">
      <w:pPr>
        <w:pStyle w:val="BodyText"/>
        <w:numPr>
          <w:ilvl w:val="0"/>
          <w:numId w:val="29"/>
        </w:numPr>
        <w:rPr>
          <w:lang w:eastAsia="x-none"/>
        </w:rPr>
      </w:pPr>
      <w:r>
        <w:rPr>
          <w:lang w:eastAsia="x-none"/>
        </w:rPr>
        <w:t>Should we support holder.assignedEntity.n and holder.assignedEntity.certificateText to pass authentication parameters?  No, because this is incompatible with methods used to authenticate with other web resources, violates separation of security and application layers, and would result in inconsistent mechanisms for authentication between the two transactions.</w:t>
      </w:r>
    </w:p>
    <w:p w:rsidR="00632E7E" w:rsidRDefault="00632E7E" w:rsidP="004D0D72">
      <w:pPr>
        <w:pStyle w:val="BodyText"/>
        <w:numPr>
          <w:ilvl w:val="0"/>
          <w:numId w:val="29"/>
        </w:numPr>
        <w:rPr>
          <w:lang w:eastAsia="x-none"/>
        </w:rPr>
      </w:pPr>
      <w:r>
        <w:rPr>
          <w:lang w:eastAsia="x-none"/>
        </w:rPr>
        <w:t>What version of the HL7 Infobutton Standard should we reference?  The latest Implementation guide (in DSTU status) is based on the current draft content rather than the last DSTU of the standard.  We will reference the current draft (being balloted now), in the anticipation that it will be finished when this profile goes to trial implemenation.  The guide is already at DSTU.</w:t>
      </w:r>
    </w:p>
    <w:p w:rsidR="00632E7E" w:rsidRDefault="00632E7E" w:rsidP="004D0D72">
      <w:pPr>
        <w:pStyle w:val="BodyText"/>
        <w:numPr>
          <w:ilvl w:val="0"/>
          <w:numId w:val="29"/>
        </w:numPr>
        <w:rPr>
          <w:lang w:eastAsia="x-none"/>
        </w:rPr>
      </w:pPr>
      <w:r>
        <w:rPr>
          <w:lang w:eastAsia="x-none"/>
        </w:rPr>
        <w:t>GET or POST?  We agreed that POST is the best choice.</w:t>
      </w:r>
    </w:p>
    <w:p w:rsidR="00632E7E" w:rsidRDefault="00632E7E" w:rsidP="004D0D72">
      <w:pPr>
        <w:pStyle w:val="BodyText"/>
        <w:numPr>
          <w:ilvl w:val="0"/>
          <w:numId w:val="29"/>
        </w:numPr>
        <w:rPr>
          <w:lang w:eastAsia="x-none"/>
        </w:rPr>
      </w:pPr>
      <w:r>
        <w:rPr>
          <w:lang w:eastAsia="x-none"/>
        </w:rPr>
        <w:t xml:space="preserve">How much freedom should we give Clinical Knowledge Requester applications with the parameters?   We should normalize the behaviors of the requester as much as possible to ensure that Clinical Knowledge Sources receive </w:t>
      </w:r>
      <w:r w:rsidR="0048265A">
        <w:rPr>
          <w:lang w:eastAsia="x-none"/>
        </w:rPr>
        <w:t xml:space="preserve">what </w:t>
      </w:r>
      <w:r>
        <w:rPr>
          <w:lang w:eastAsia="x-none"/>
        </w:rPr>
        <w:t>they may need.  Clinical Knowledge Sources are free to ignore information that isn’t needed in their implementation.</w:t>
      </w:r>
    </w:p>
    <w:p w:rsidR="00CF283F" w:rsidRPr="00B24368" w:rsidRDefault="00B24368" w:rsidP="004D0D72">
      <w:pPr>
        <w:pStyle w:val="BodyText"/>
        <w:numPr>
          <w:ilvl w:val="0"/>
          <w:numId w:val="29"/>
        </w:numPr>
        <w:rPr>
          <w:i/>
          <w:iCs/>
        </w:rPr>
      </w:pPr>
      <w:r>
        <w:rPr>
          <w:lang w:eastAsia="x-none"/>
        </w:rPr>
        <w:lastRenderedPageBreak/>
        <w:t>How should we deal with bibliographic citations and funding sources (to meet US Meaningful Use requirements).  We addressed these by profiling the use of three Dublin Core terms as Atom feed extensions.</w:t>
      </w:r>
    </w:p>
    <w:p w:rsidR="008413B1" w:rsidRDefault="008413B1">
      <w:pPr>
        <w:pStyle w:val="BodyText"/>
        <w:rPr>
          <w:i/>
          <w:iCs/>
        </w:rPr>
      </w:pPr>
    </w:p>
    <w:p w:rsidR="00CF283F" w:rsidRPr="008D7642" w:rsidRDefault="00CF283F" w:rsidP="008616CB">
      <w:pPr>
        <w:pStyle w:val="PartTitle"/>
      </w:pPr>
      <w:bookmarkStart w:id="14" w:name="_Toc323629849"/>
      <w:r w:rsidRPr="008D7642">
        <w:lastRenderedPageBreak/>
        <w:t xml:space="preserve">Volume </w:t>
      </w:r>
      <w:r w:rsidR="00B43198" w:rsidRPr="008D7642">
        <w:t>1</w:t>
      </w:r>
      <w:r w:rsidRPr="008D7642">
        <w:t xml:space="preserve"> –</w:t>
      </w:r>
      <w:r w:rsidR="003A09FE" w:rsidRPr="008D7642">
        <w:t xml:space="preserve"> </w:t>
      </w:r>
      <w:r w:rsidRPr="008D7642">
        <w:t>Profiles</w:t>
      </w:r>
      <w:bookmarkEnd w:id="14"/>
    </w:p>
    <w:p w:rsidR="00B55350" w:rsidRPr="008D7642" w:rsidRDefault="00B55350" w:rsidP="00C62E65">
      <w:pPr>
        <w:pStyle w:val="Heading2"/>
        <w:numPr>
          <w:ilvl w:val="0"/>
          <w:numId w:val="0"/>
        </w:numPr>
        <w:rPr>
          <w:noProof w:val="0"/>
        </w:rPr>
      </w:pPr>
      <w:bookmarkStart w:id="15" w:name="_Toc323629850"/>
      <w:bookmarkStart w:id="16" w:name="_Toc530206507"/>
      <w:bookmarkStart w:id="17" w:name="_Toc1388427"/>
      <w:bookmarkStart w:id="18" w:name="_Toc1388581"/>
      <w:bookmarkStart w:id="19" w:name="_Toc1456608"/>
      <w:bookmarkStart w:id="20" w:name="_Toc37034633"/>
      <w:bookmarkStart w:id="21" w:name="_Toc38846111"/>
      <w:r w:rsidRPr="00F455EA">
        <w:rPr>
          <w:i/>
          <w:noProof w:val="0"/>
        </w:rPr>
        <w:t>Copyright Permission</w:t>
      </w:r>
      <w:bookmarkEnd w:id="15"/>
    </w:p>
    <w:p w:rsidR="00B55350" w:rsidRPr="008D7642" w:rsidRDefault="00B55350" w:rsidP="008E441F">
      <w:pPr>
        <w:pStyle w:val="EditorInstructions"/>
      </w:pPr>
      <w:r w:rsidRPr="008D7642">
        <w:t>A</w:t>
      </w:r>
      <w:r w:rsidR="00F455EA">
        <w:t>dd the following to the IHE Technical Frameworks General Introduction</w:t>
      </w:r>
      <w:r w:rsidR="00255821">
        <w:t xml:space="preserve"> Copyright section</w:t>
      </w:r>
      <w:r w:rsidRPr="008D7642">
        <w:t>:</w:t>
      </w:r>
    </w:p>
    <w:p w:rsidR="00F455EA" w:rsidRDefault="00F455EA" w:rsidP="007922ED">
      <w:pPr>
        <w:rPr>
          <w:i/>
        </w:rPr>
      </w:pPr>
    </w:p>
    <w:p w:rsidR="00303E20" w:rsidRPr="008D7642" w:rsidRDefault="00F967B3" w:rsidP="008E441F">
      <w:pPr>
        <w:pStyle w:val="EditorInstructions"/>
      </w:pPr>
      <w:bookmarkStart w:id="22" w:name="_Toc473170358"/>
      <w:bookmarkStart w:id="23" w:name="_Toc504625755"/>
      <w:bookmarkStart w:id="24" w:name="_Toc530206508"/>
      <w:bookmarkStart w:id="25" w:name="_Toc1388428"/>
      <w:bookmarkStart w:id="26" w:name="_Toc1388582"/>
      <w:bookmarkStart w:id="27" w:name="_Toc1456609"/>
      <w:bookmarkStart w:id="28" w:name="_Toc37034634"/>
      <w:bookmarkStart w:id="29" w:name="_Toc38846112"/>
      <w:bookmarkEnd w:id="12"/>
      <w:bookmarkEnd w:id="13"/>
      <w:bookmarkEnd w:id="16"/>
      <w:bookmarkEnd w:id="17"/>
      <w:bookmarkEnd w:id="18"/>
      <w:bookmarkEnd w:id="19"/>
      <w:bookmarkEnd w:id="20"/>
      <w:bookmarkEnd w:id="21"/>
      <w:r w:rsidRPr="008D7642">
        <w:t>A</w:t>
      </w:r>
      <w:r w:rsidR="00303E20" w:rsidRPr="008D7642">
        <w:t>dd</w:t>
      </w:r>
      <w:r w:rsidR="00D91815">
        <w:t xml:space="preserve"> </w:t>
      </w:r>
      <w:r w:rsidR="00255821">
        <w:t xml:space="preserve">to </w:t>
      </w:r>
      <w:r w:rsidR="00D91815">
        <w:t>Section …</w:t>
      </w:r>
    </w:p>
    <w:p w:rsidR="00D91815" w:rsidRPr="00D91815" w:rsidRDefault="00D91815" w:rsidP="00D91815">
      <w:pPr>
        <w:rPr>
          <w:i/>
        </w:rPr>
      </w:pPr>
    </w:p>
    <w:p w:rsidR="00303E20" w:rsidRPr="008D7642" w:rsidRDefault="00303E20" w:rsidP="007332F4">
      <w:pPr>
        <w:pStyle w:val="Heading1"/>
        <w:numPr>
          <w:ilvl w:val="0"/>
          <w:numId w:val="0"/>
        </w:numPr>
      </w:pPr>
      <w:bookmarkStart w:id="30" w:name="_Toc323629851"/>
      <w:r w:rsidRPr="008D7642">
        <w:lastRenderedPageBreak/>
        <w:t xml:space="preserve">X </w:t>
      </w:r>
      <w:r w:rsidR="00DC6776">
        <w:t>Retrieve Clinical Knowledge</w:t>
      </w:r>
      <w:r w:rsidR="00FF4C4E" w:rsidRPr="008D7642">
        <w:t xml:space="preserve"> (</w:t>
      </w:r>
      <w:r w:rsidR="00DC6776">
        <w:t>RCK</w:t>
      </w:r>
      <w:r w:rsidR="00FF4C4E" w:rsidRPr="008D7642">
        <w:t>)</w:t>
      </w:r>
      <w:r w:rsidRPr="008D7642">
        <w:t xml:space="preserve"> Profile</w:t>
      </w:r>
      <w:bookmarkEnd w:id="30"/>
    </w:p>
    <w:p w:rsidR="00DC6776" w:rsidRDefault="00DC6776" w:rsidP="003A09FE">
      <w:pPr>
        <w:pStyle w:val="BodyText"/>
        <w:rPr>
          <w:iCs/>
        </w:rPr>
      </w:pPr>
      <w:r>
        <w:rPr>
          <w:iCs/>
        </w:rPr>
        <w:t>This profile describes how Health IT systems, Person Health Records, and HIEs can retrieve clinical knowledge on a topic, suitable for presentation to a healthcare provider or patient.</w:t>
      </w:r>
    </w:p>
    <w:p w:rsidR="000648E8" w:rsidRPr="007332F4" w:rsidRDefault="000648E8" w:rsidP="007332F4">
      <w:r w:rsidRPr="000648E8">
        <w:t xml:space="preserve">There are a great number of web resources available that support access of Clinical Knowledge on a specific disease, medical condition, set of symptoms or complaints, </w:t>
      </w:r>
      <w:r w:rsidR="008D3000">
        <w:t xml:space="preserve">medications, et cetera </w:t>
      </w:r>
      <w:r w:rsidRPr="000648E8">
        <w:t>for both providers and patients.  However, these resources have inconsistent representations of content, search APIs, and responses, making them difficult to integrate into Healthcare IT solutions.</w:t>
      </w:r>
      <w:r w:rsidR="008D3000">
        <w:t xml:space="preserve"> </w:t>
      </w:r>
      <w:r>
        <w:t xml:space="preserve">This profile provides </w:t>
      </w:r>
      <w:r w:rsidRPr="000648E8">
        <w:t>a consistent set of rules for query</w:t>
      </w:r>
      <w:r>
        <w:t>ing</w:t>
      </w:r>
      <w:r w:rsidRPr="000648E8">
        <w:t xml:space="preserve"> for information that is either patient or provider-oriented</w:t>
      </w:r>
      <w:r>
        <w:t xml:space="preserve">, and on how to </w:t>
      </w:r>
      <w:r w:rsidRPr="000648E8">
        <w:t>return results so that EHRs and PHRs can process the results</w:t>
      </w:r>
      <w:r>
        <w:t xml:space="preserve"> </w:t>
      </w:r>
      <w:r w:rsidRPr="000648E8">
        <w:t xml:space="preserve">and display them in a </w:t>
      </w:r>
      <w:r>
        <w:t>uniform way</w:t>
      </w:r>
      <w:r w:rsidRPr="000648E8">
        <w:t>.</w:t>
      </w:r>
    </w:p>
    <w:p w:rsidR="00A85861" w:rsidRPr="00D91815" w:rsidRDefault="00CF283F" w:rsidP="00D91815">
      <w:pPr>
        <w:pStyle w:val="Heading2"/>
        <w:numPr>
          <w:ilvl w:val="0"/>
          <w:numId w:val="0"/>
        </w:numPr>
        <w:rPr>
          <w:noProof w:val="0"/>
          <w:lang w:val="en-US"/>
        </w:rPr>
      </w:pPr>
      <w:bookmarkStart w:id="31" w:name="_Toc323629852"/>
      <w:r w:rsidRPr="008D7642">
        <w:rPr>
          <w:noProof w:val="0"/>
        </w:rPr>
        <w:t xml:space="preserve">X.1 </w:t>
      </w:r>
      <w:r w:rsidR="00DC6776">
        <w:rPr>
          <w:noProof w:val="0"/>
          <w:lang w:val="en-US"/>
        </w:rPr>
        <w:t>RCK</w:t>
      </w:r>
      <w:r w:rsidR="00FF4C4E" w:rsidRPr="008D7642">
        <w:rPr>
          <w:noProof w:val="0"/>
        </w:rPr>
        <w:t xml:space="preserve"> </w:t>
      </w:r>
      <w:r w:rsidRPr="008D7642">
        <w:rPr>
          <w:noProof w:val="0"/>
        </w:rPr>
        <w:t>Actors</w:t>
      </w:r>
      <w:r w:rsidR="008608EF">
        <w:rPr>
          <w:noProof w:val="0"/>
        </w:rPr>
        <w:t xml:space="preserve">, </w:t>
      </w:r>
      <w:r w:rsidRPr="008D7642">
        <w:rPr>
          <w:noProof w:val="0"/>
        </w:rPr>
        <w:t>Transactions</w:t>
      </w:r>
      <w:bookmarkEnd w:id="22"/>
      <w:bookmarkEnd w:id="23"/>
      <w:bookmarkEnd w:id="24"/>
      <w:bookmarkEnd w:id="25"/>
      <w:bookmarkEnd w:id="26"/>
      <w:bookmarkEnd w:id="27"/>
      <w:bookmarkEnd w:id="28"/>
      <w:bookmarkEnd w:id="29"/>
      <w:r w:rsidR="008608EF">
        <w:rPr>
          <w:noProof w:val="0"/>
        </w:rPr>
        <w:t>, and Content Modules</w:t>
      </w:r>
      <w:bookmarkStart w:id="32" w:name="_Toc473170359"/>
      <w:bookmarkStart w:id="33" w:name="_Toc504625756"/>
      <w:bookmarkStart w:id="34" w:name="_Toc530206509"/>
      <w:bookmarkStart w:id="35" w:name="_Toc1388429"/>
      <w:bookmarkStart w:id="36" w:name="_Toc1388583"/>
      <w:bookmarkStart w:id="37" w:name="_Toc1456610"/>
      <w:bookmarkStart w:id="38" w:name="_Toc37034635"/>
      <w:bookmarkStart w:id="39" w:name="_Toc38846113"/>
      <w:bookmarkEnd w:id="31"/>
    </w:p>
    <w:p w:rsidR="00ED0083" w:rsidRPr="008D7642" w:rsidRDefault="00CF283F">
      <w:pPr>
        <w:pStyle w:val="BodyText"/>
      </w:pPr>
      <w:r w:rsidRPr="008D7642">
        <w:t xml:space="preserve">Figure X.1-1 shows the actors directly involved in the </w:t>
      </w:r>
      <w:r w:rsidR="00DC6776">
        <w:t>RCK</w:t>
      </w:r>
      <w:r w:rsidRPr="008D7642">
        <w:t xml:space="preserve"> Profile and the relevant transactions between them.</w:t>
      </w:r>
      <w:r w:rsidR="00503AE1" w:rsidRPr="008D7642">
        <w:t xml:space="preserve"> </w:t>
      </w:r>
      <w:r w:rsidR="001F7A35">
        <w:t xml:space="preserve"> If needed for context, o</w:t>
      </w:r>
      <w:r w:rsidRPr="008D7642">
        <w:t>ther actors that may be indirectly involved due to their participation i</w:t>
      </w:r>
      <w:r w:rsidR="00D91815">
        <w:t>n other related profiles</w:t>
      </w:r>
      <w:r w:rsidR="001F7A35">
        <w:t xml:space="preserve"> are </w:t>
      </w:r>
      <w:r w:rsidR="00E61A6A" w:rsidRPr="00E61A6A">
        <w:t>shown in dotted lines</w:t>
      </w:r>
      <w:r w:rsidR="00E61A6A">
        <w:t>.  Actors which have a mandatory grouping are shown in conjoined boxes.</w:t>
      </w:r>
    </w:p>
    <w:p w:rsidR="00077324" w:rsidRDefault="001D7030">
      <w:pPr>
        <w:pStyle w:val="FigureTitle"/>
      </w:pPr>
      <w:r>
        <w:lastRenderedPageBreak/>
        <mc:AlternateContent>
          <mc:Choice Requires="wpc">
            <w:drawing>
              <wp:inline distT="0" distB="0" distL="0" distR="0" wp14:anchorId="11FF3053" wp14:editId="05EDA8C3">
                <wp:extent cx="5943600" cy="4678680"/>
                <wp:effectExtent l="0" t="1905" r="0" b="0"/>
                <wp:docPr id="95"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9" name="Line 49"/>
                        <wps:cNvCnPr/>
                        <wps:spPr bwMode="auto">
                          <a:xfrm>
                            <a:off x="3134995" y="929640"/>
                            <a:ext cx="635" cy="286004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Rectangle 51"/>
                        <wps:cNvSpPr>
                          <a:spLocks noChangeArrowheads="1"/>
                        </wps:cNvSpPr>
                        <wps:spPr bwMode="auto">
                          <a:xfrm>
                            <a:off x="756285" y="1259840"/>
                            <a:ext cx="2168525"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03EB1" w:rsidRPr="00077324" w:rsidRDefault="00403EB1" w:rsidP="00501E86">
                              <w:pPr>
                                <w:rPr>
                                  <w:sz w:val="22"/>
                                  <w:szCs w:val="22"/>
                                </w:rPr>
                              </w:pPr>
                              <w:r>
                                <w:rPr>
                                  <w:sz w:val="22"/>
                                  <w:szCs w:val="22"/>
                                </w:rPr>
                                <w:t>Request Clinical Knowledge</w:t>
                              </w:r>
                              <w:r w:rsidRPr="00077324">
                                <w:rPr>
                                  <w:sz w:val="22"/>
                                  <w:szCs w:val="22"/>
                                </w:rPr>
                                <w:t xml:space="preserve"> [</w:t>
                              </w:r>
                              <w:r>
                                <w:rPr>
                                  <w:sz w:val="22"/>
                                  <w:szCs w:val="22"/>
                                </w:rPr>
                                <w:t>Y</w:t>
                              </w:r>
                              <w:r w:rsidRPr="00077324">
                                <w:rPr>
                                  <w:sz w:val="22"/>
                                  <w:szCs w:val="22"/>
                                </w:rPr>
                                <w:t xml:space="preserve">] </w:t>
                              </w:r>
                              <w:r>
                                <w:rPr>
                                  <w:sz w:val="22"/>
                                  <w:szCs w:val="22"/>
                                </w:rPr>
                                <w:sym w:font="Symbol" w:char="F0AD"/>
                              </w:r>
                            </w:p>
                          </w:txbxContent>
                        </wps:txbx>
                        <wps:bodyPr rot="0" vert="horz" wrap="square" lIns="91440" tIns="45720" rIns="91440" bIns="45720" anchor="t" anchorCtr="0" upright="1">
                          <a:noAutofit/>
                        </wps:bodyPr>
                      </wps:wsp>
                      <wps:wsp>
                        <wps:cNvPr id="91" name="Text Box 53"/>
                        <wps:cNvSpPr txBox="1">
                          <a:spLocks noChangeArrowheads="1"/>
                        </wps:cNvSpPr>
                        <wps:spPr bwMode="auto">
                          <a:xfrm>
                            <a:off x="2385060" y="509905"/>
                            <a:ext cx="1447800" cy="543560"/>
                          </a:xfrm>
                          <a:prstGeom prst="rect">
                            <a:avLst/>
                          </a:prstGeom>
                          <a:solidFill>
                            <a:srgbClr val="FFFFFF"/>
                          </a:solidFill>
                          <a:ln w="25400">
                            <a:solidFill>
                              <a:srgbClr val="000000"/>
                            </a:solidFill>
                            <a:miter lim="800000"/>
                            <a:headEnd/>
                            <a:tailEnd/>
                          </a:ln>
                        </wps:spPr>
                        <wps:txbx>
                          <w:txbxContent>
                            <w:p w:rsidR="00403EB1" w:rsidRDefault="00403EB1" w:rsidP="00501E86">
                              <w:pPr>
                                <w:spacing w:after="120"/>
                                <w:jc w:val="center"/>
                              </w:pPr>
                              <w:r>
                                <w:t>Clinical Knowledge Source</w:t>
                              </w:r>
                            </w:p>
                          </w:txbxContent>
                        </wps:txbx>
                        <wps:bodyPr rot="0" vert="horz" wrap="square" lIns="91440" tIns="45720" rIns="91440" bIns="45720" anchor="t" anchorCtr="0" upright="1">
                          <a:noAutofit/>
                        </wps:bodyPr>
                      </wps:wsp>
                      <wps:wsp>
                        <wps:cNvPr id="92" name="Text Box 56"/>
                        <wps:cNvSpPr txBox="1">
                          <a:spLocks noChangeArrowheads="1"/>
                        </wps:cNvSpPr>
                        <wps:spPr bwMode="auto">
                          <a:xfrm>
                            <a:off x="2304415" y="2063115"/>
                            <a:ext cx="1564640" cy="571500"/>
                          </a:xfrm>
                          <a:prstGeom prst="rect">
                            <a:avLst/>
                          </a:prstGeom>
                          <a:solidFill>
                            <a:srgbClr val="FFFFFF"/>
                          </a:solidFill>
                          <a:ln w="25400">
                            <a:solidFill>
                              <a:srgbClr val="000000"/>
                            </a:solidFill>
                            <a:miter lim="800000"/>
                            <a:headEnd/>
                            <a:tailEnd/>
                          </a:ln>
                        </wps:spPr>
                        <wps:txbx>
                          <w:txbxContent>
                            <w:p w:rsidR="00403EB1" w:rsidRDefault="00403EB1" w:rsidP="00501E86">
                              <w:pPr>
                                <w:spacing w:after="120"/>
                                <w:jc w:val="center"/>
                              </w:pPr>
                              <w:r>
                                <w:t>Clinical Knowledge Requestor</w:t>
                              </w:r>
                            </w:p>
                          </w:txbxContent>
                        </wps:txbx>
                        <wps:bodyPr rot="0" vert="horz" wrap="square" lIns="91440" tIns="45720" rIns="91440" bIns="45720" anchor="t" anchorCtr="0" upright="1">
                          <a:noAutofit/>
                        </wps:bodyPr>
                      </wps:wsp>
                      <wps:wsp>
                        <wps:cNvPr id="93" name="Text Box 170"/>
                        <wps:cNvSpPr txBox="1">
                          <a:spLocks noChangeArrowheads="1"/>
                        </wps:cNvSpPr>
                        <wps:spPr bwMode="auto">
                          <a:xfrm>
                            <a:off x="2304415" y="3608705"/>
                            <a:ext cx="1447800" cy="543560"/>
                          </a:xfrm>
                          <a:prstGeom prst="rect">
                            <a:avLst/>
                          </a:prstGeom>
                          <a:solidFill>
                            <a:srgbClr val="FFFFFF"/>
                          </a:solidFill>
                          <a:ln w="25400">
                            <a:solidFill>
                              <a:srgbClr val="000000"/>
                            </a:solidFill>
                            <a:miter lim="800000"/>
                            <a:headEnd/>
                            <a:tailEnd/>
                          </a:ln>
                        </wps:spPr>
                        <wps:txbx>
                          <w:txbxContent>
                            <w:p w:rsidR="00403EB1" w:rsidRDefault="00403EB1" w:rsidP="00501E86">
                              <w:pPr>
                                <w:spacing w:after="120"/>
                                <w:jc w:val="center"/>
                              </w:pPr>
                              <w:r>
                                <w:t>Clinical Knowledge Repository</w:t>
                              </w:r>
                            </w:p>
                          </w:txbxContent>
                        </wps:txbx>
                        <wps:bodyPr rot="0" vert="horz" wrap="square" lIns="91440" tIns="45720" rIns="91440" bIns="45720" anchor="t" anchorCtr="0" upright="1">
                          <a:noAutofit/>
                        </wps:bodyPr>
                      </wps:wsp>
                      <wps:wsp>
                        <wps:cNvPr id="94" name="Rectangle 171"/>
                        <wps:cNvSpPr>
                          <a:spLocks noChangeArrowheads="1"/>
                        </wps:cNvSpPr>
                        <wps:spPr bwMode="auto">
                          <a:xfrm>
                            <a:off x="827405" y="2901315"/>
                            <a:ext cx="2168525"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03EB1" w:rsidRPr="00077324" w:rsidRDefault="00403EB1" w:rsidP="00501E86">
                              <w:pPr>
                                <w:rPr>
                                  <w:sz w:val="22"/>
                                  <w:szCs w:val="22"/>
                                </w:rPr>
                              </w:pPr>
                              <w:r>
                                <w:rPr>
                                  <w:sz w:val="22"/>
                                  <w:szCs w:val="22"/>
                                </w:rPr>
                                <w:t>Retrieve Clinical Knowledge</w:t>
                              </w:r>
                              <w:r w:rsidRPr="00077324">
                                <w:rPr>
                                  <w:sz w:val="22"/>
                                  <w:szCs w:val="22"/>
                                </w:rPr>
                                <w:t xml:space="preserve"> [</w:t>
                              </w:r>
                              <w:r>
                                <w:rPr>
                                  <w:sz w:val="22"/>
                                  <w:szCs w:val="22"/>
                                </w:rPr>
                                <w:t>Z</w:t>
                              </w:r>
                              <w:r w:rsidRPr="00077324">
                                <w:rPr>
                                  <w:sz w:val="22"/>
                                  <w:szCs w:val="22"/>
                                </w:rPr>
                                <w:t xml:space="preserve">] </w:t>
                              </w:r>
                              <w:r w:rsidRPr="00077324">
                                <w:rPr>
                                  <w:sz w:val="22"/>
                                  <w:szCs w:val="22"/>
                                </w:rPr>
                                <w:sym w:font="Symbol" w:char="F0AF"/>
                              </w:r>
                            </w:p>
                          </w:txbxContent>
                        </wps:txbx>
                        <wps:bodyPr rot="0" vert="horz" wrap="square" lIns="91440" tIns="45720" rIns="91440" bIns="45720" anchor="t" anchorCtr="0" upright="1">
                          <a:noAutofit/>
                        </wps:bodyPr>
                      </wps:wsp>
                    </wpc:wpc>
                  </a:graphicData>
                </a:graphic>
              </wp:inline>
            </w:drawing>
          </mc:Choice>
          <mc:Fallback>
            <w:pict>
              <v:group id="Canvas 24" o:spid="_x0000_s1026" editas="canvas" style="width:468pt;height:368.4pt;mso-position-horizontal-relative:char;mso-position-vertical-relative:line" coordsize="5943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6786;visibility:visible;mso-wrap-style:square">
                  <v:fill o:detectmouseclick="t"/>
                  <v:path o:connecttype="none"/>
                </v:shape>
                <v:line id="Line 49" o:spid="_x0000_s1028" style="position:absolute;visibility:visible;mso-wrap-style:square" from="31349,9296" to="31356,37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UodMMAAADbAAAADwAAAGRycy9kb3ducmV2LnhtbESPQWvCQBSE7wX/w/KE3urGCqLRVURQ&#10;S2+NInh7ZJ9JTPZturvR9N+7hUKPw8x8wyzXvWnEnZyvLCsYjxIQxLnVFRcKTsfd2wyED8gaG8uk&#10;4Ic8rFeDlyWm2j74i+5ZKESEsE9RQRlCm0rp85IM+pFtiaN3tc5giNIVUjt8RLhp5HuSTKXBiuNC&#10;iS1tS8rrrDMKzl3Gl1u9cw12+8Phev6u/eRTqddhv1mACNSH//Bf+0MrmM3h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VKHTDAAAA2wAAAA8AAAAAAAAAAAAA&#10;AAAAoQIAAGRycy9kb3ducmV2LnhtbFBLBQYAAAAABAAEAPkAAACRAwAAAAA=&#10;" strokeweight="1.5pt"/>
                <v:rect id="Rectangle 51" o:spid="_x0000_s1029" style="position:absolute;left:7562;top:12598;width:2168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gkiMAA&#10;AADbAAAADwAAAGRycy9kb3ducmV2LnhtbERPz2vCMBS+D/wfwhN2m6kyxlaNpQhD2a3dwB4fybMp&#10;Ni+lyWr9781hsOPH93tXzK4XE42h86xgvcpAEGtvOm4V/Hx/vryDCBHZYO+ZFNwpQLFfPO0wN/7G&#10;FU11bEUK4ZCjAhvjkEsZtCWHYeUH4sRd/OgwJji20ox4S+Gul5sse5MOO04NFgc6WNLX+tcpKKdm&#10;c27ao+mbr+trZXVozlEr9bycyy2ISHP8F/+5T0bBR1qfvqQfIP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HgkiMAAAADbAAAADwAAAAAAAAAAAAAAAACYAgAAZHJzL2Rvd25y&#10;ZXYueG1sUEsFBgAAAAAEAAQA9QAAAIUDAAAAAA==&#10;" filled="f" stroked="f" strokeweight="0">
                  <v:textbox>
                    <w:txbxContent>
                      <w:p w:rsidR="00403EB1" w:rsidRPr="00077324" w:rsidRDefault="00403EB1" w:rsidP="00501E86">
                        <w:pPr>
                          <w:rPr>
                            <w:sz w:val="22"/>
                            <w:szCs w:val="22"/>
                          </w:rPr>
                        </w:pPr>
                        <w:r>
                          <w:rPr>
                            <w:sz w:val="22"/>
                            <w:szCs w:val="22"/>
                          </w:rPr>
                          <w:t>Request Clinical Knowledge</w:t>
                        </w:r>
                        <w:r w:rsidRPr="00077324">
                          <w:rPr>
                            <w:sz w:val="22"/>
                            <w:szCs w:val="22"/>
                          </w:rPr>
                          <w:t xml:space="preserve"> [</w:t>
                        </w:r>
                        <w:r>
                          <w:rPr>
                            <w:sz w:val="22"/>
                            <w:szCs w:val="22"/>
                          </w:rPr>
                          <w:t>Y</w:t>
                        </w:r>
                        <w:r w:rsidRPr="00077324">
                          <w:rPr>
                            <w:sz w:val="22"/>
                            <w:szCs w:val="22"/>
                          </w:rPr>
                          <w:t xml:space="preserve">] </w:t>
                        </w:r>
                        <w:r>
                          <w:rPr>
                            <w:sz w:val="22"/>
                            <w:szCs w:val="22"/>
                          </w:rPr>
                          <w:sym w:font="Symbol" w:char="F0AD"/>
                        </w:r>
                      </w:p>
                    </w:txbxContent>
                  </v:textbox>
                </v:rect>
                <v:shapetype id="_x0000_t202" coordsize="21600,21600" o:spt="202" path="m,l,21600r21600,l21600,xe">
                  <v:stroke joinstyle="miter"/>
                  <v:path gradientshapeok="t" o:connecttype="rect"/>
                </v:shapetype>
                <v:shape id="Text Box 53" o:spid="_x0000_s1030" type="#_x0000_t202" style="position:absolute;left:23850;top:5099;width:14478;height:5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UqMsEA&#10;AADbAAAADwAAAGRycy9kb3ducmV2LnhtbESP3YrCMBSE7wXfIRzBO01VULdrFBEEFRH/2OtDc7Yt&#10;Nieliba+vREEL4eZ+YaZLRpTiAdVLresYNCPQBAnVuecKrhe1r0pCOeRNRaWScGTHCzm7dYMY21r&#10;PtHj7FMRIOxiVJB5X8ZSuiQjg65vS+Lg/dvKoA+ySqWusA5wU8hhFI2lwZzDQoYlrTJKbue7USC3&#10;9WEk98fx5G+7u1+N06OGtVLdTrP8BeGp8d/wp73RCn4G8P4Sfo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lKjLBAAAA2wAAAA8AAAAAAAAAAAAAAAAAmAIAAGRycy9kb3du&#10;cmV2LnhtbFBLBQYAAAAABAAEAPUAAACGAwAAAAA=&#10;" strokeweight="2pt">
                  <v:textbox>
                    <w:txbxContent>
                      <w:p w:rsidR="00403EB1" w:rsidRDefault="00403EB1" w:rsidP="00501E86">
                        <w:pPr>
                          <w:spacing w:after="120"/>
                          <w:jc w:val="center"/>
                        </w:pPr>
                        <w:r>
                          <w:t>Clinical Knowledge Source</w:t>
                        </w:r>
                      </w:p>
                    </w:txbxContent>
                  </v:textbox>
                </v:shape>
                <v:shape id="Text Box 56" o:spid="_x0000_s1031" type="#_x0000_t202" style="position:absolute;left:23044;top:20631;width:15646;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e0RcEA&#10;AADbAAAADwAAAGRycy9kb3ducmV2LnhtbESPQYvCMBSE74L/ITzBm6aroGs1igiCioi64vnRPNuy&#10;zUtpoq3/3giCx2FmvmFmi8YU4kGVyy0r+OlHIIgTq3NOFVz+1r1fEM4jaywsk4InOVjM260ZxtrW&#10;fKLH2aciQNjFqCDzvoyldElGBl3flsTBu9nKoA+ySqWusA5wU8hBFI2kwZzDQoYlrTJK/s93o0Bu&#10;68NQ7o+j8XW7u1+M08OGtVLdTrOcgvDU+G/4095oBZMBvL+EHy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3tEXBAAAA2wAAAA8AAAAAAAAAAAAAAAAAmAIAAGRycy9kb3du&#10;cmV2LnhtbFBLBQYAAAAABAAEAPUAAACGAwAAAAA=&#10;" strokeweight="2pt">
                  <v:textbox>
                    <w:txbxContent>
                      <w:p w:rsidR="00403EB1" w:rsidRDefault="00403EB1" w:rsidP="00501E86">
                        <w:pPr>
                          <w:spacing w:after="120"/>
                          <w:jc w:val="center"/>
                        </w:pPr>
                        <w:r>
                          <w:t>Clinical Knowledge Requestor</w:t>
                        </w:r>
                      </w:p>
                    </w:txbxContent>
                  </v:textbox>
                </v:shape>
                <v:shape id="Text Box 170" o:spid="_x0000_s1032" type="#_x0000_t202" style="position:absolute;left:23044;top:36087;width:14478;height:5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sR3sMA&#10;AADbAAAADwAAAGRycy9kb3ducmV2LnhtbESPQWvCQBSE7wX/w/KE3pqNBmwbXUUEwYgUa4PnR/Y1&#10;Cc2+Ddk1Sf+9KxR6HGbmG2a1GU0jeupcbVnBLIpBEBdW11wqyL/2L28gnEfW2FgmBb/kYLOePK0w&#10;1XbgT+ovvhQBwi5FBZX3bSqlKyoy6CLbEgfv23YGfZBdKXWHQ4CbRs7jeCEN1hwWKmxpV1Hxc7kZ&#10;BTIbPhJ5Oi9er9nxlhunk5G1Us/TcbsE4Wn0/+G/9kEreE/g8SX8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sR3sMAAADbAAAADwAAAAAAAAAAAAAAAACYAgAAZHJzL2Rv&#10;d25yZXYueG1sUEsFBgAAAAAEAAQA9QAAAIgDAAAAAA==&#10;" strokeweight="2pt">
                  <v:textbox>
                    <w:txbxContent>
                      <w:p w:rsidR="00403EB1" w:rsidRDefault="00403EB1" w:rsidP="00501E86">
                        <w:pPr>
                          <w:spacing w:after="120"/>
                          <w:jc w:val="center"/>
                        </w:pPr>
                        <w:r>
                          <w:t>Clinical Knowledge Repository</w:t>
                        </w:r>
                      </w:p>
                    </w:txbxContent>
                  </v:textbox>
                </v:shape>
                <v:rect id="Rectangle 171" o:spid="_x0000_s1033" style="position:absolute;left:8274;top:29013;width:2168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Mii8IA&#10;AADbAAAADwAAAGRycy9kb3ducmV2LnhtbESPT4vCMBTE78J+h/AEb5oqIto1iizILt78A/b4SN42&#10;xealNLHWb2+EhT0OM/MbZr3tXS06akPlWcF0koEg1t5UXCq4nPfjJYgQkQ3WnknBkwJsNx+DNebG&#10;P/hI3SmWIkE45KjAxtjkUgZtyWGY+IY4eb++dRiTbEtpWnwkuKvlLMsW0mHFacFiQ1+W9O10dwp2&#10;XTG7FuW3qYvDbX60OhTXqJUaDfvdJ4hIffwP/7V/jILVHN5f0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QyKLwgAAANsAAAAPAAAAAAAAAAAAAAAAAJgCAABkcnMvZG93&#10;bnJldi54bWxQSwUGAAAAAAQABAD1AAAAhwMAAAAA&#10;" filled="f" stroked="f" strokeweight="0">
                  <v:textbox>
                    <w:txbxContent>
                      <w:p w:rsidR="00403EB1" w:rsidRPr="00077324" w:rsidRDefault="00403EB1" w:rsidP="00501E86">
                        <w:pPr>
                          <w:rPr>
                            <w:sz w:val="22"/>
                            <w:szCs w:val="22"/>
                          </w:rPr>
                        </w:pPr>
                        <w:r>
                          <w:rPr>
                            <w:sz w:val="22"/>
                            <w:szCs w:val="22"/>
                          </w:rPr>
                          <w:t>Retrieve Clinical Knowledge</w:t>
                        </w:r>
                        <w:r w:rsidRPr="00077324">
                          <w:rPr>
                            <w:sz w:val="22"/>
                            <w:szCs w:val="22"/>
                          </w:rPr>
                          <w:t xml:space="preserve"> [</w:t>
                        </w:r>
                        <w:r>
                          <w:rPr>
                            <w:sz w:val="22"/>
                            <w:szCs w:val="22"/>
                          </w:rPr>
                          <w:t>Z</w:t>
                        </w:r>
                        <w:r w:rsidRPr="00077324">
                          <w:rPr>
                            <w:sz w:val="22"/>
                            <w:szCs w:val="22"/>
                          </w:rPr>
                          <w:t xml:space="preserve">] </w:t>
                        </w:r>
                        <w:r w:rsidRPr="00077324">
                          <w:rPr>
                            <w:sz w:val="22"/>
                            <w:szCs w:val="22"/>
                          </w:rPr>
                          <w:sym w:font="Symbol" w:char="F0AF"/>
                        </w:r>
                      </w:p>
                    </w:txbxContent>
                  </v:textbox>
                </v:rect>
                <w10:anchorlock/>
              </v:group>
            </w:pict>
          </mc:Fallback>
        </mc:AlternateContent>
      </w:r>
    </w:p>
    <w:p w:rsidR="00CF283F" w:rsidRPr="008D7642" w:rsidRDefault="00CF283F">
      <w:pPr>
        <w:pStyle w:val="FigureTitle"/>
      </w:pPr>
      <w:r w:rsidRPr="008D7642">
        <w:t xml:space="preserve">Figure X.1-1  </w:t>
      </w:r>
      <w:r w:rsidR="00DC6776">
        <w:t>RCK</w:t>
      </w:r>
      <w:r w:rsidRPr="008D7642">
        <w:t xml:space="preserve"> Actor Diagram</w:t>
      </w:r>
    </w:p>
    <w:p w:rsidR="00CF283F" w:rsidRPr="008D7642" w:rsidRDefault="00CF283F">
      <w:pPr>
        <w:pStyle w:val="BodyText"/>
      </w:pPr>
      <w:r w:rsidRPr="008D7642">
        <w:t xml:space="preserve">Table X.1-1 lists the transactions for each actor directly involved in the </w:t>
      </w:r>
      <w:r w:rsidR="00DC6776">
        <w:t>RCK</w:t>
      </w:r>
      <w:r w:rsidRPr="008D7642">
        <w:t xml:space="preserve"> Profile. In order to claim support of this Profile, an implementation </w:t>
      </w:r>
      <w:r w:rsidR="001F7A35">
        <w:t xml:space="preserve">of an actor </w:t>
      </w:r>
      <w:r w:rsidRPr="008D7642">
        <w:t>must perform the requ</w:t>
      </w:r>
      <w:r w:rsidR="006A4160">
        <w:t>ired transactions (labeled “R”) and may support the optional t</w:t>
      </w:r>
      <w:r w:rsidRPr="008D7642">
        <w:t xml:space="preserve">ransactions </w:t>
      </w:r>
      <w:r w:rsidR="006A4160">
        <w:t>(</w:t>
      </w:r>
      <w:r w:rsidRPr="008D7642">
        <w:t>labeled “O”</w:t>
      </w:r>
      <w:r w:rsidR="006A4160">
        <w:t>)</w:t>
      </w:r>
      <w:r w:rsidRPr="008D7642">
        <w:t xml:space="preserve">.  </w:t>
      </w:r>
      <w:r w:rsidR="00E61A6A">
        <w:t xml:space="preserve">   Actors </w:t>
      </w:r>
      <w:r w:rsidR="00CD0A74">
        <w:t>grouping</w:t>
      </w:r>
      <w:r w:rsidR="001F7A35">
        <w:t>s are</w:t>
      </w:r>
      <w:r w:rsidR="00CD0A74">
        <w:t xml:space="preserve"> further described in Section X.3.</w:t>
      </w:r>
    </w:p>
    <w:p w:rsidR="00CF283F" w:rsidRPr="008D7642" w:rsidRDefault="00CF283F">
      <w:pPr>
        <w:pStyle w:val="TableTitle"/>
      </w:pPr>
      <w:r w:rsidRPr="008D7642">
        <w:t xml:space="preserve">Table X.1-1  </w:t>
      </w:r>
      <w:r w:rsidR="00DC6776">
        <w:t>RCK</w:t>
      </w:r>
      <w:r w:rsidRPr="008D7642">
        <w:t xml:space="preserve"> Profile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1"/>
        <w:gridCol w:w="3047"/>
        <w:gridCol w:w="1440"/>
        <w:gridCol w:w="1260"/>
      </w:tblGrid>
      <w:tr w:rsidR="00CF283F" w:rsidRPr="008D7642" w:rsidTr="00ED3E87">
        <w:trPr>
          <w:tblHeader/>
        </w:trPr>
        <w:tc>
          <w:tcPr>
            <w:tcW w:w="2731" w:type="dxa"/>
            <w:shd w:val="pct15" w:color="auto" w:fill="FFFFFF"/>
          </w:tcPr>
          <w:p w:rsidR="00CF283F" w:rsidRPr="008D7642" w:rsidRDefault="00CF283F">
            <w:pPr>
              <w:pStyle w:val="TableEntryHeader"/>
            </w:pPr>
            <w:r w:rsidRPr="008D7642">
              <w:t>Actors</w:t>
            </w:r>
          </w:p>
        </w:tc>
        <w:tc>
          <w:tcPr>
            <w:tcW w:w="3047" w:type="dxa"/>
            <w:shd w:val="pct15" w:color="auto" w:fill="FFFFFF"/>
          </w:tcPr>
          <w:p w:rsidR="00CF283F" w:rsidRPr="008D7642" w:rsidRDefault="00CF283F">
            <w:pPr>
              <w:pStyle w:val="TableEntryHeader"/>
            </w:pPr>
            <w:r w:rsidRPr="008D7642">
              <w:t xml:space="preserve">Transactions </w:t>
            </w:r>
          </w:p>
        </w:tc>
        <w:tc>
          <w:tcPr>
            <w:tcW w:w="1440" w:type="dxa"/>
            <w:shd w:val="pct15" w:color="auto" w:fill="FFFFFF"/>
          </w:tcPr>
          <w:p w:rsidR="00CF283F" w:rsidRPr="008D7642" w:rsidRDefault="00CF283F" w:rsidP="003D24EE">
            <w:pPr>
              <w:pStyle w:val="TableEntryHeader"/>
            </w:pPr>
            <w:r w:rsidRPr="008D7642">
              <w:t>Optionality</w:t>
            </w:r>
          </w:p>
        </w:tc>
        <w:tc>
          <w:tcPr>
            <w:tcW w:w="1260" w:type="dxa"/>
            <w:shd w:val="pct15" w:color="auto" w:fill="FFFFFF"/>
          </w:tcPr>
          <w:p w:rsidR="00CF283F" w:rsidRPr="008D7642" w:rsidRDefault="00CF283F" w:rsidP="003D24EE">
            <w:pPr>
              <w:pStyle w:val="TableEntryHeader"/>
            </w:pPr>
            <w:r w:rsidRPr="008D7642">
              <w:t>Section in Vol. 2</w:t>
            </w:r>
          </w:p>
        </w:tc>
      </w:tr>
      <w:tr w:rsidR="00CF283F" w:rsidRPr="008D7642" w:rsidTr="003D24EE">
        <w:trPr>
          <w:cantSplit/>
        </w:trPr>
        <w:tc>
          <w:tcPr>
            <w:tcW w:w="2731" w:type="dxa"/>
          </w:tcPr>
          <w:p w:rsidR="00CF283F" w:rsidRPr="008D7642" w:rsidRDefault="00501E86">
            <w:pPr>
              <w:pStyle w:val="TableEntry"/>
            </w:pPr>
            <w:r>
              <w:t>Clinical Knowledge Source</w:t>
            </w:r>
          </w:p>
        </w:tc>
        <w:tc>
          <w:tcPr>
            <w:tcW w:w="3047" w:type="dxa"/>
          </w:tcPr>
          <w:p w:rsidR="00CF283F" w:rsidRPr="008D7642" w:rsidRDefault="00501E86">
            <w:pPr>
              <w:pStyle w:val="TableEntry"/>
            </w:pPr>
            <w:r>
              <w:t>Request Clinical Knowledge</w:t>
            </w:r>
          </w:p>
        </w:tc>
        <w:tc>
          <w:tcPr>
            <w:tcW w:w="1440" w:type="dxa"/>
          </w:tcPr>
          <w:p w:rsidR="00CF283F" w:rsidRPr="008D7642" w:rsidRDefault="00CF283F" w:rsidP="00AC7C88">
            <w:pPr>
              <w:pStyle w:val="TableEntry"/>
              <w:rPr>
                <w:vertAlign w:val="superscript"/>
              </w:rPr>
            </w:pPr>
            <w:r w:rsidRPr="008D7642">
              <w:t>R</w:t>
            </w:r>
          </w:p>
        </w:tc>
        <w:tc>
          <w:tcPr>
            <w:tcW w:w="1260" w:type="dxa"/>
          </w:tcPr>
          <w:p w:rsidR="00CF283F" w:rsidRPr="008D7642" w:rsidRDefault="006A4160" w:rsidP="00C80BE3">
            <w:pPr>
              <w:pStyle w:val="TableEntry"/>
              <w:ind w:left="0"/>
              <w:jc w:val="center"/>
            </w:pPr>
            <w:r>
              <w:t>3.Y</w:t>
            </w:r>
          </w:p>
        </w:tc>
      </w:tr>
      <w:tr w:rsidR="00CF283F" w:rsidRPr="008D7642" w:rsidTr="003D24EE">
        <w:trPr>
          <w:cantSplit/>
        </w:trPr>
        <w:tc>
          <w:tcPr>
            <w:tcW w:w="2731" w:type="dxa"/>
            <w:vMerge w:val="restart"/>
          </w:tcPr>
          <w:p w:rsidR="00CF283F" w:rsidRPr="008D7642" w:rsidRDefault="00501E86">
            <w:pPr>
              <w:pStyle w:val="TableEntry"/>
            </w:pPr>
            <w:r>
              <w:t xml:space="preserve">Clinical Knowledge </w:t>
            </w:r>
            <w:r w:rsidR="00BE7887">
              <w:t>Requester</w:t>
            </w:r>
          </w:p>
        </w:tc>
        <w:tc>
          <w:tcPr>
            <w:tcW w:w="3047" w:type="dxa"/>
          </w:tcPr>
          <w:p w:rsidR="00CF283F" w:rsidRPr="008D7642" w:rsidRDefault="00501E86" w:rsidP="001F7A35">
            <w:pPr>
              <w:pStyle w:val="TableEntry"/>
            </w:pPr>
            <w:r>
              <w:t>Request Clinical Knowledge</w:t>
            </w:r>
          </w:p>
        </w:tc>
        <w:tc>
          <w:tcPr>
            <w:tcW w:w="1440" w:type="dxa"/>
          </w:tcPr>
          <w:p w:rsidR="00CF283F" w:rsidRPr="008D7642" w:rsidRDefault="00CF283F" w:rsidP="00AC7C88">
            <w:pPr>
              <w:pStyle w:val="TableEntry"/>
              <w:rPr>
                <w:vertAlign w:val="superscript"/>
              </w:rPr>
            </w:pPr>
            <w:r w:rsidRPr="008D7642">
              <w:t>R</w:t>
            </w:r>
          </w:p>
        </w:tc>
        <w:tc>
          <w:tcPr>
            <w:tcW w:w="1260" w:type="dxa"/>
          </w:tcPr>
          <w:p w:rsidR="00CF283F" w:rsidRPr="008D7642" w:rsidRDefault="006A4160" w:rsidP="00681A3B">
            <w:pPr>
              <w:pStyle w:val="TableEntry"/>
              <w:ind w:left="0"/>
              <w:jc w:val="center"/>
            </w:pPr>
            <w:r>
              <w:t>3.</w:t>
            </w:r>
            <w:r w:rsidR="00F82F74">
              <w:t>Y</w:t>
            </w:r>
          </w:p>
        </w:tc>
      </w:tr>
      <w:tr w:rsidR="00CF283F" w:rsidRPr="008D7642" w:rsidTr="003D24EE">
        <w:trPr>
          <w:cantSplit/>
        </w:trPr>
        <w:tc>
          <w:tcPr>
            <w:tcW w:w="2731" w:type="dxa"/>
            <w:vMerge/>
          </w:tcPr>
          <w:p w:rsidR="00CF283F" w:rsidRPr="008D7642" w:rsidRDefault="00CF283F">
            <w:pPr>
              <w:pStyle w:val="TableEntry"/>
            </w:pPr>
          </w:p>
        </w:tc>
        <w:tc>
          <w:tcPr>
            <w:tcW w:w="3047" w:type="dxa"/>
          </w:tcPr>
          <w:p w:rsidR="00CF283F" w:rsidRPr="008D7642" w:rsidRDefault="00501E86" w:rsidP="001F7A35">
            <w:pPr>
              <w:pStyle w:val="TableEntry"/>
            </w:pPr>
            <w:r>
              <w:t>Retrieve Clinical Knowledge</w:t>
            </w:r>
          </w:p>
        </w:tc>
        <w:tc>
          <w:tcPr>
            <w:tcW w:w="1440" w:type="dxa"/>
          </w:tcPr>
          <w:p w:rsidR="00CF283F" w:rsidRPr="008D7642" w:rsidRDefault="00CF283F" w:rsidP="00AC7C88">
            <w:pPr>
              <w:pStyle w:val="TableEntry"/>
              <w:rPr>
                <w:vertAlign w:val="superscript"/>
              </w:rPr>
            </w:pPr>
            <w:r w:rsidRPr="008D7642">
              <w:t>R</w:t>
            </w:r>
          </w:p>
        </w:tc>
        <w:tc>
          <w:tcPr>
            <w:tcW w:w="1260" w:type="dxa"/>
          </w:tcPr>
          <w:p w:rsidR="00CF283F" w:rsidRPr="008D7642" w:rsidRDefault="006A4160" w:rsidP="00C80BE3">
            <w:pPr>
              <w:pStyle w:val="TableEntry"/>
              <w:ind w:left="0"/>
              <w:jc w:val="center"/>
            </w:pPr>
            <w:r>
              <w:t>3.</w:t>
            </w:r>
            <w:r w:rsidR="00C80BE3">
              <w:t>Z</w:t>
            </w:r>
          </w:p>
        </w:tc>
      </w:tr>
      <w:tr w:rsidR="00CF283F" w:rsidRPr="008D7642" w:rsidTr="003D24EE">
        <w:trPr>
          <w:cantSplit/>
        </w:trPr>
        <w:tc>
          <w:tcPr>
            <w:tcW w:w="2731" w:type="dxa"/>
            <w:tcBorders>
              <w:left w:val="single" w:sz="4" w:space="0" w:color="auto"/>
              <w:right w:val="single" w:sz="4" w:space="0" w:color="auto"/>
            </w:tcBorders>
          </w:tcPr>
          <w:p w:rsidR="00CF283F" w:rsidRPr="008D7642" w:rsidRDefault="00501E86" w:rsidP="00501E86">
            <w:pPr>
              <w:pStyle w:val="TableEntry"/>
            </w:pPr>
            <w:r>
              <w:t>Clinical Knowledge Repository</w:t>
            </w:r>
          </w:p>
        </w:tc>
        <w:tc>
          <w:tcPr>
            <w:tcW w:w="3047" w:type="dxa"/>
            <w:tcBorders>
              <w:left w:val="nil"/>
            </w:tcBorders>
          </w:tcPr>
          <w:p w:rsidR="00CF283F" w:rsidRPr="008D7642" w:rsidRDefault="00501E86">
            <w:pPr>
              <w:pStyle w:val="TableEntry"/>
            </w:pPr>
            <w:r>
              <w:t>Retrieve Clinical Knowledge</w:t>
            </w:r>
          </w:p>
        </w:tc>
        <w:tc>
          <w:tcPr>
            <w:tcW w:w="1440" w:type="dxa"/>
          </w:tcPr>
          <w:p w:rsidR="00CF283F" w:rsidRPr="008D7642" w:rsidRDefault="00CF283F" w:rsidP="00AC7C88">
            <w:pPr>
              <w:pStyle w:val="TableEntry"/>
            </w:pPr>
            <w:r w:rsidRPr="008D7642">
              <w:t>R</w:t>
            </w:r>
          </w:p>
        </w:tc>
        <w:tc>
          <w:tcPr>
            <w:tcW w:w="1260" w:type="dxa"/>
          </w:tcPr>
          <w:p w:rsidR="00CF283F" w:rsidRPr="008D7642" w:rsidRDefault="006A4160" w:rsidP="00C80BE3">
            <w:pPr>
              <w:pStyle w:val="TableEntry"/>
              <w:ind w:left="0"/>
              <w:jc w:val="center"/>
            </w:pPr>
            <w:r>
              <w:t>3.</w:t>
            </w:r>
            <w:r w:rsidR="00C80BE3">
              <w:t>Z</w:t>
            </w:r>
          </w:p>
        </w:tc>
      </w:tr>
    </w:tbl>
    <w:p w:rsidR="00FF4C4E" w:rsidRPr="00F82F74" w:rsidRDefault="00FF4C4E" w:rsidP="00503AE1">
      <w:pPr>
        <w:pStyle w:val="Heading3"/>
        <w:numPr>
          <w:ilvl w:val="0"/>
          <w:numId w:val="0"/>
        </w:numPr>
        <w:rPr>
          <w:bCs/>
        </w:rPr>
      </w:pPr>
      <w:bookmarkStart w:id="40" w:name="_Toc323629853"/>
      <w:bookmarkEnd w:id="32"/>
      <w:bookmarkEnd w:id="33"/>
      <w:bookmarkEnd w:id="34"/>
      <w:bookmarkEnd w:id="35"/>
      <w:bookmarkEnd w:id="36"/>
      <w:bookmarkEnd w:id="37"/>
      <w:bookmarkEnd w:id="38"/>
      <w:bookmarkEnd w:id="39"/>
      <w:r w:rsidRPr="008D7642">
        <w:rPr>
          <w:bCs/>
        </w:rPr>
        <w:lastRenderedPageBreak/>
        <w:t>X.1.1</w:t>
      </w:r>
      <w:r w:rsidR="00503AE1" w:rsidRPr="008D7642">
        <w:rPr>
          <w:bCs/>
        </w:rPr>
        <w:t xml:space="preserve"> Actor Descriptions </w:t>
      </w:r>
      <w:r w:rsidR="00503AE1" w:rsidRPr="00F82F74">
        <w:rPr>
          <w:bCs/>
        </w:rPr>
        <w:t xml:space="preserve">and </w:t>
      </w:r>
      <w:r w:rsidR="006A4160">
        <w:rPr>
          <w:bCs/>
          <w:lang w:val="en-US"/>
        </w:rPr>
        <w:t xml:space="preserve">Actor </w:t>
      </w:r>
      <w:r w:rsidR="00ED0083" w:rsidRPr="00F82F74">
        <w:rPr>
          <w:bCs/>
        </w:rPr>
        <w:t xml:space="preserve">Profile </w:t>
      </w:r>
      <w:r w:rsidR="00503AE1" w:rsidRPr="00F82F74">
        <w:rPr>
          <w:bCs/>
        </w:rPr>
        <w:t>Requirements</w:t>
      </w:r>
      <w:bookmarkEnd w:id="40"/>
    </w:p>
    <w:p w:rsidR="006A4160" w:rsidRDefault="006A4160" w:rsidP="006A4160">
      <w:pPr>
        <w:pStyle w:val="BodyText"/>
      </w:pPr>
      <w:r>
        <w:t>Normative requirements</w:t>
      </w:r>
      <w:r w:rsidR="007A51E3">
        <w:t xml:space="preserve"> are typically documented in</w:t>
      </w:r>
      <w:r>
        <w:t xml:space="preserve"> Volume 2 (Transactions) and Volume 3 (Content Modules).  Some </w:t>
      </w:r>
      <w:r w:rsidRPr="00FD6B22">
        <w:t xml:space="preserve">Integration Profiles, </w:t>
      </w:r>
      <w:r>
        <w:t>however, contain</w:t>
      </w:r>
      <w:r w:rsidRPr="00FD6B22">
        <w:t xml:space="preserve"> requirements which link transactions, data, and/or behavior.  Thos</w:t>
      </w:r>
      <w:r w:rsidR="001B463C">
        <w:t>e Profile requirements are</w:t>
      </w:r>
      <w:r w:rsidRPr="00FD6B22">
        <w:t xml:space="preserve"> documented in this section as normative requirements (“shall”).</w:t>
      </w:r>
    </w:p>
    <w:p w:rsidR="00503AE1" w:rsidRPr="00501E86" w:rsidRDefault="00503AE1" w:rsidP="00503AE1">
      <w:pPr>
        <w:pStyle w:val="Heading4"/>
        <w:numPr>
          <w:ilvl w:val="0"/>
          <w:numId w:val="0"/>
        </w:numPr>
        <w:rPr>
          <w:bCs/>
          <w:lang w:val="en-US"/>
        </w:rPr>
      </w:pPr>
      <w:r w:rsidRPr="008D7642">
        <w:rPr>
          <w:bCs/>
        </w:rPr>
        <w:t xml:space="preserve">X.1.1.1 </w:t>
      </w:r>
      <w:r w:rsidR="00501E86">
        <w:rPr>
          <w:bCs/>
          <w:lang w:val="en-US"/>
        </w:rPr>
        <w:t>Clinical Knowledge Source</w:t>
      </w:r>
    </w:p>
    <w:p w:rsidR="00454B79" w:rsidRPr="00501E86" w:rsidRDefault="00501E86" w:rsidP="003A09FE">
      <w:pPr>
        <w:pStyle w:val="BodyText"/>
      </w:pPr>
      <w:r>
        <w:t>A clinical knowledge source receives queries and subscriptions for clinical knowledge.  It returns a list of relevant clinical knowledge resources based on the content of the query or subscription</w:t>
      </w:r>
      <w:r w:rsidR="00454B79">
        <w:t>.</w:t>
      </w:r>
    </w:p>
    <w:p w:rsidR="00503AE1" w:rsidRDefault="00503AE1" w:rsidP="00503AE1">
      <w:pPr>
        <w:pStyle w:val="Heading4"/>
        <w:numPr>
          <w:ilvl w:val="0"/>
          <w:numId w:val="0"/>
        </w:numPr>
        <w:rPr>
          <w:bCs/>
          <w:lang w:val="en-US"/>
        </w:rPr>
      </w:pPr>
      <w:r w:rsidRPr="008D7642">
        <w:rPr>
          <w:bCs/>
        </w:rPr>
        <w:t xml:space="preserve">X.1.1.2 </w:t>
      </w:r>
      <w:r w:rsidR="00501E86">
        <w:rPr>
          <w:bCs/>
          <w:lang w:val="en-US"/>
        </w:rPr>
        <w:t xml:space="preserve">Clinical Knowledge </w:t>
      </w:r>
      <w:r w:rsidR="00BE7887">
        <w:rPr>
          <w:bCs/>
          <w:lang w:val="en-US"/>
        </w:rPr>
        <w:t>Requester</w:t>
      </w:r>
    </w:p>
    <w:p w:rsidR="00501E86" w:rsidRDefault="00501E86" w:rsidP="00501E86">
      <w:r>
        <w:t xml:space="preserve">A Clinical Knowledge </w:t>
      </w:r>
      <w:r w:rsidR="00BE7887">
        <w:t>Requester</w:t>
      </w:r>
      <w:r>
        <w:t xml:space="preserve"> collects appropriate clinical context and uses it to generate a clinical knowledge request.</w:t>
      </w:r>
    </w:p>
    <w:p w:rsidR="00454B79" w:rsidRDefault="00454B79" w:rsidP="00501E86">
      <w:r>
        <w:t xml:space="preserve">Clinical Knowledge Sources and Repositories need not be housed in the same network as the Clinical Knowledge Requester actor.  Given that these actors may be components of healthcare IT applications, such as electronic health records, they may be supported on networks that are firewalled from the outside world.  To enable Clinical Knowledge Requesters to communicate with Sources and Repositories, the Clinical Knowledge Requester actor </w:t>
      </w:r>
      <w:r>
        <w:rPr>
          <w:smallCaps/>
        </w:rPr>
        <w:t>should</w:t>
      </w:r>
      <w:r>
        <w:t xml:space="preserve"> be able to be configured such that its transactions can be routed through a proxy connection.  </w:t>
      </w:r>
    </w:p>
    <w:p w:rsidR="00501E86" w:rsidRDefault="00501E86" w:rsidP="00501E86">
      <w:pPr>
        <w:pStyle w:val="Heading4"/>
        <w:numPr>
          <w:ilvl w:val="0"/>
          <w:numId w:val="0"/>
        </w:numPr>
        <w:rPr>
          <w:bCs/>
          <w:lang w:val="en-US"/>
        </w:rPr>
      </w:pPr>
      <w:r w:rsidRPr="008D7642">
        <w:rPr>
          <w:bCs/>
        </w:rPr>
        <w:t>X.1.1.</w:t>
      </w:r>
      <w:r w:rsidR="00681A3B">
        <w:rPr>
          <w:bCs/>
          <w:lang w:val="en-US"/>
        </w:rPr>
        <w:t>3</w:t>
      </w:r>
      <w:r w:rsidRPr="008D7642">
        <w:rPr>
          <w:bCs/>
        </w:rPr>
        <w:t xml:space="preserve"> </w:t>
      </w:r>
      <w:r>
        <w:rPr>
          <w:bCs/>
          <w:lang w:val="en-US"/>
        </w:rPr>
        <w:t>Clinical Knowledge Repository</w:t>
      </w:r>
    </w:p>
    <w:p w:rsidR="00501E86" w:rsidRPr="004B081A" w:rsidRDefault="00501E86" w:rsidP="00501E86">
      <w:r>
        <w:t xml:space="preserve">A Clinical Knowledge Repository stores documents providing clinical knowledge and returns them to </w:t>
      </w:r>
      <w:r w:rsidR="00BE7887">
        <w:t>Requester</w:t>
      </w:r>
      <w:r>
        <w:t>s on demand.</w:t>
      </w:r>
    </w:p>
    <w:p w:rsidR="00CF283F" w:rsidRPr="008D7642" w:rsidRDefault="00CF283F" w:rsidP="00303E20">
      <w:pPr>
        <w:pStyle w:val="Heading2"/>
        <w:numPr>
          <w:ilvl w:val="0"/>
          <w:numId w:val="0"/>
        </w:numPr>
        <w:rPr>
          <w:noProof w:val="0"/>
        </w:rPr>
      </w:pPr>
      <w:bookmarkStart w:id="41" w:name="_Toc323629854"/>
      <w:r w:rsidRPr="008D7642">
        <w:rPr>
          <w:noProof w:val="0"/>
        </w:rPr>
        <w:t xml:space="preserve">X.2 </w:t>
      </w:r>
      <w:r w:rsidR="00DC6776">
        <w:rPr>
          <w:noProof w:val="0"/>
        </w:rPr>
        <w:t>RCK</w:t>
      </w:r>
      <w:r w:rsidR="00104BE6">
        <w:rPr>
          <w:noProof w:val="0"/>
          <w:lang w:val="en-US"/>
        </w:rPr>
        <w:t xml:space="preserve"> Actor</w:t>
      </w:r>
      <w:r w:rsidRPr="008D7642">
        <w:rPr>
          <w:noProof w:val="0"/>
        </w:rPr>
        <w:t xml:space="preserve"> Options</w:t>
      </w:r>
      <w:bookmarkEnd w:id="41"/>
    </w:p>
    <w:p w:rsidR="00CF283F" w:rsidRPr="008D7642" w:rsidRDefault="00CF283F">
      <w:pPr>
        <w:rPr>
          <w:noProof/>
        </w:rPr>
      </w:pPr>
      <w:r w:rsidRPr="008D7642">
        <w:rPr>
          <w:noProof/>
        </w:rPr>
        <w:t>Options that may be selected for this Profile are listed in the table X.2-1 along with the Actors to which they apply.  Dependencies between options when applicable are specified in notes.</w:t>
      </w:r>
    </w:p>
    <w:p w:rsidR="003A09FE" w:rsidRPr="008D7642" w:rsidRDefault="003A09FE">
      <w:pPr>
        <w:pStyle w:val="TableTitle"/>
      </w:pPr>
    </w:p>
    <w:p w:rsidR="00CF283F" w:rsidRPr="008D7642" w:rsidRDefault="00CF283F">
      <w:pPr>
        <w:pStyle w:val="TableTitle"/>
      </w:pPr>
      <w:r w:rsidRPr="008D7642">
        <w:t xml:space="preserve">Table X.2-1 </w:t>
      </w:r>
      <w:r w:rsidR="00B43198" w:rsidRPr="008D7642">
        <w:t>&lt;Profile Name&gt;</w:t>
      </w:r>
      <w:r w:rsidRPr="008D7642">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0"/>
        <w:gridCol w:w="1720"/>
        <w:gridCol w:w="2061"/>
      </w:tblGrid>
      <w:tr w:rsidR="00CF283F" w:rsidRPr="008D7642">
        <w:trPr>
          <w:cantSplit/>
          <w:tblHeader/>
          <w:jc w:val="center"/>
        </w:trPr>
        <w:tc>
          <w:tcPr>
            <w:tcW w:w="0" w:type="auto"/>
            <w:shd w:val="pct15" w:color="auto" w:fill="FFFFFF"/>
          </w:tcPr>
          <w:p w:rsidR="00CF283F" w:rsidRPr="008D7642" w:rsidRDefault="00CF283F">
            <w:pPr>
              <w:pStyle w:val="TableEntryHeader"/>
            </w:pPr>
            <w:r w:rsidRPr="008D7642">
              <w:t>Actor</w:t>
            </w:r>
          </w:p>
        </w:tc>
        <w:tc>
          <w:tcPr>
            <w:tcW w:w="0" w:type="auto"/>
            <w:shd w:val="pct15" w:color="auto" w:fill="FFFFFF"/>
          </w:tcPr>
          <w:p w:rsidR="00CF283F" w:rsidRPr="008D7642" w:rsidRDefault="00CF283F" w:rsidP="003D24EE">
            <w:pPr>
              <w:pStyle w:val="TableEntryHeader"/>
            </w:pPr>
            <w:r w:rsidRPr="008D7642">
              <w:t>Options</w:t>
            </w:r>
          </w:p>
        </w:tc>
        <w:tc>
          <w:tcPr>
            <w:tcW w:w="0" w:type="auto"/>
            <w:shd w:val="pct15" w:color="auto" w:fill="FFFFFF"/>
          </w:tcPr>
          <w:p w:rsidR="00CF283F" w:rsidRPr="008D7642" w:rsidRDefault="00CF283F">
            <w:pPr>
              <w:pStyle w:val="TableEntryHeader"/>
            </w:pPr>
            <w:r w:rsidRPr="008D7642">
              <w:t>Vol</w:t>
            </w:r>
            <w:r w:rsidR="009D6A32" w:rsidRPr="008D7642">
              <w:t>ume</w:t>
            </w:r>
            <w:r w:rsidRPr="008D7642">
              <w:t xml:space="preserve"> &amp; Section</w:t>
            </w:r>
          </w:p>
        </w:tc>
      </w:tr>
      <w:tr w:rsidR="00501E86" w:rsidRPr="008D7642">
        <w:trPr>
          <w:cantSplit/>
          <w:trHeight w:val="332"/>
          <w:jc w:val="center"/>
        </w:trPr>
        <w:tc>
          <w:tcPr>
            <w:tcW w:w="0" w:type="auto"/>
          </w:tcPr>
          <w:p w:rsidR="00501E86" w:rsidRPr="008D7642" w:rsidRDefault="00501E86" w:rsidP="00021227">
            <w:pPr>
              <w:pStyle w:val="TableEntry"/>
            </w:pPr>
            <w:r>
              <w:t>Clinical Knowledge Source</w:t>
            </w:r>
          </w:p>
        </w:tc>
        <w:tc>
          <w:tcPr>
            <w:tcW w:w="0" w:type="auto"/>
          </w:tcPr>
          <w:p w:rsidR="00501E86" w:rsidRPr="008D7642" w:rsidRDefault="00501E86">
            <w:pPr>
              <w:pStyle w:val="TableEntry"/>
              <w:jc w:val="center"/>
              <w:rPr>
                <w:i/>
              </w:rPr>
            </w:pPr>
            <w:r w:rsidRPr="008D7642">
              <w:rPr>
                <w:i/>
              </w:rPr>
              <w:t xml:space="preserve">No options defined </w:t>
            </w:r>
          </w:p>
        </w:tc>
        <w:tc>
          <w:tcPr>
            <w:tcW w:w="0" w:type="auto"/>
          </w:tcPr>
          <w:p w:rsidR="00501E86" w:rsidRPr="008D7642" w:rsidRDefault="00501E86">
            <w:pPr>
              <w:pStyle w:val="TableEntry"/>
            </w:pPr>
            <w:r w:rsidRPr="008D7642">
              <w:t>- -</w:t>
            </w:r>
          </w:p>
        </w:tc>
      </w:tr>
      <w:tr w:rsidR="00501E86" w:rsidRPr="008D7642">
        <w:trPr>
          <w:cantSplit/>
          <w:trHeight w:val="332"/>
          <w:jc w:val="center"/>
        </w:trPr>
        <w:tc>
          <w:tcPr>
            <w:tcW w:w="0" w:type="auto"/>
          </w:tcPr>
          <w:p w:rsidR="00501E86" w:rsidRPr="008D7642" w:rsidRDefault="00501E86" w:rsidP="00BE7887">
            <w:pPr>
              <w:pStyle w:val="TableEntry"/>
            </w:pPr>
            <w:r>
              <w:t>Clinical Knowledge Request</w:t>
            </w:r>
            <w:r w:rsidR="00BE7887">
              <w:t>e</w:t>
            </w:r>
            <w:r>
              <w:t>r</w:t>
            </w:r>
          </w:p>
        </w:tc>
        <w:tc>
          <w:tcPr>
            <w:tcW w:w="0" w:type="auto"/>
          </w:tcPr>
          <w:p w:rsidR="00501E86" w:rsidRPr="008D7642" w:rsidRDefault="00501E86" w:rsidP="00021227">
            <w:pPr>
              <w:pStyle w:val="TableEntry"/>
              <w:jc w:val="center"/>
              <w:rPr>
                <w:i/>
              </w:rPr>
            </w:pPr>
            <w:r w:rsidRPr="008D7642">
              <w:rPr>
                <w:i/>
              </w:rPr>
              <w:t xml:space="preserve">No options defined </w:t>
            </w:r>
          </w:p>
        </w:tc>
        <w:tc>
          <w:tcPr>
            <w:tcW w:w="0" w:type="auto"/>
          </w:tcPr>
          <w:p w:rsidR="00501E86" w:rsidRPr="008D7642" w:rsidRDefault="00501E86" w:rsidP="00021227">
            <w:pPr>
              <w:pStyle w:val="TableEntry"/>
            </w:pPr>
            <w:r w:rsidRPr="008D7642">
              <w:t>- -</w:t>
            </w:r>
          </w:p>
        </w:tc>
      </w:tr>
      <w:tr w:rsidR="00501E86" w:rsidRPr="008D7642">
        <w:trPr>
          <w:cantSplit/>
          <w:trHeight w:val="233"/>
          <w:jc w:val="center"/>
        </w:trPr>
        <w:tc>
          <w:tcPr>
            <w:tcW w:w="0" w:type="auto"/>
          </w:tcPr>
          <w:p w:rsidR="00501E86" w:rsidRPr="008D7642" w:rsidRDefault="00501E86" w:rsidP="00021227">
            <w:pPr>
              <w:pStyle w:val="TableEntry"/>
            </w:pPr>
            <w:r>
              <w:t>Clinical Knowledge Repository</w:t>
            </w:r>
          </w:p>
        </w:tc>
        <w:tc>
          <w:tcPr>
            <w:tcW w:w="0" w:type="auto"/>
          </w:tcPr>
          <w:p w:rsidR="00501E86" w:rsidRPr="008D7642" w:rsidRDefault="00501E86" w:rsidP="00021227">
            <w:pPr>
              <w:pStyle w:val="TableEntry"/>
              <w:jc w:val="center"/>
              <w:rPr>
                <w:i/>
              </w:rPr>
            </w:pPr>
            <w:r w:rsidRPr="008D7642">
              <w:rPr>
                <w:i/>
              </w:rPr>
              <w:t xml:space="preserve">No options defined </w:t>
            </w:r>
          </w:p>
        </w:tc>
        <w:tc>
          <w:tcPr>
            <w:tcW w:w="0" w:type="auto"/>
          </w:tcPr>
          <w:p w:rsidR="00501E86" w:rsidRPr="008D7642" w:rsidRDefault="00501E86" w:rsidP="00021227">
            <w:pPr>
              <w:pStyle w:val="TableEntry"/>
            </w:pPr>
            <w:r w:rsidRPr="008D7642">
              <w:t>- -</w:t>
            </w:r>
          </w:p>
        </w:tc>
      </w:tr>
    </w:tbl>
    <w:p w:rsidR="00CF283F" w:rsidRPr="008D7642" w:rsidRDefault="00CF283F">
      <w:pPr>
        <w:pStyle w:val="BodyText"/>
        <w:rPr>
          <w:iCs/>
        </w:rPr>
      </w:pPr>
    </w:p>
    <w:p w:rsidR="005F21E7" w:rsidRPr="008D7642" w:rsidRDefault="005F21E7" w:rsidP="00303E20">
      <w:pPr>
        <w:pStyle w:val="Heading2"/>
        <w:numPr>
          <w:ilvl w:val="0"/>
          <w:numId w:val="0"/>
        </w:numPr>
        <w:rPr>
          <w:noProof w:val="0"/>
        </w:rPr>
      </w:pPr>
      <w:bookmarkStart w:id="42" w:name="_Toc323629855"/>
      <w:bookmarkStart w:id="43" w:name="_Toc37034636"/>
      <w:bookmarkStart w:id="44" w:name="_Toc38846114"/>
      <w:bookmarkStart w:id="45" w:name="_Toc504625757"/>
      <w:bookmarkStart w:id="46" w:name="_Toc530206510"/>
      <w:bookmarkStart w:id="47" w:name="_Toc1388430"/>
      <w:bookmarkStart w:id="48" w:name="_Toc1388584"/>
      <w:bookmarkStart w:id="49" w:name="_Toc1456611"/>
      <w:r w:rsidRPr="008D7642">
        <w:rPr>
          <w:noProof w:val="0"/>
        </w:rPr>
        <w:lastRenderedPageBreak/>
        <w:t xml:space="preserve">X.3 </w:t>
      </w:r>
      <w:r w:rsidR="00DC6776">
        <w:rPr>
          <w:noProof w:val="0"/>
        </w:rPr>
        <w:t>RCK</w:t>
      </w:r>
      <w:r w:rsidRPr="008D7642">
        <w:rPr>
          <w:noProof w:val="0"/>
        </w:rPr>
        <w:t xml:space="preserve"> Actor</w:t>
      </w:r>
      <w:r w:rsidR="00167DB7">
        <w:rPr>
          <w:noProof w:val="0"/>
        </w:rPr>
        <w:t xml:space="preserve"> Required</w:t>
      </w:r>
      <w:r w:rsidRPr="008D7642">
        <w:rPr>
          <w:noProof w:val="0"/>
        </w:rPr>
        <w:t xml:space="preserve"> Groupings</w:t>
      </w:r>
      <w:bookmarkEnd w:id="42"/>
      <w:r w:rsidRPr="008D7642">
        <w:rPr>
          <w:noProof w:val="0"/>
        </w:rPr>
        <w:t xml:space="preserve"> </w:t>
      </w:r>
    </w:p>
    <w:p w:rsidR="00167DB7" w:rsidRDefault="00167DB7" w:rsidP="00167DB7">
      <w:pPr>
        <w:rPr>
          <w:noProof/>
        </w:rPr>
      </w:pPr>
      <w:r>
        <w:rPr>
          <w:noProof/>
        </w:rPr>
        <w:t>Actor</w:t>
      </w:r>
      <w:r w:rsidR="001B463C">
        <w:rPr>
          <w:noProof/>
        </w:rPr>
        <w:t>(s) which are</w:t>
      </w:r>
      <w:r>
        <w:rPr>
          <w:noProof/>
        </w:rPr>
        <w:t xml:space="preserve"> required to be grouped with another Actor(s)</w:t>
      </w:r>
      <w:r w:rsidR="001B463C">
        <w:rPr>
          <w:noProof/>
        </w:rPr>
        <w:t xml:space="preserve"> are listed in this section</w:t>
      </w:r>
      <w:r>
        <w:rPr>
          <w:noProof/>
        </w:rPr>
        <w:t xml:space="preserve">.  </w:t>
      </w:r>
      <w:r w:rsidR="001B463C">
        <w:rPr>
          <w:noProof/>
        </w:rPr>
        <w:t xml:space="preserve"> The</w:t>
      </w:r>
      <w:r w:rsidR="006A3098">
        <w:rPr>
          <w:noProof/>
        </w:rPr>
        <w:t xml:space="preserve"> grouped Actor may be from this profile or a different domain/profile.  </w:t>
      </w:r>
      <w:r>
        <w:rPr>
          <w:noProof/>
        </w:rPr>
        <w:t xml:space="preserve">These </w:t>
      </w:r>
      <w:r w:rsidR="00DA1854">
        <w:rPr>
          <w:noProof/>
        </w:rPr>
        <w:t xml:space="preserve">mandatory </w:t>
      </w:r>
      <w:r>
        <w:rPr>
          <w:noProof/>
        </w:rPr>
        <w:t>required groupings, plus further descriptions if necessary, are given in the table below.</w:t>
      </w:r>
    </w:p>
    <w:p w:rsidR="00167DB7" w:rsidRDefault="00F900F7" w:rsidP="00167DB7">
      <w:pPr>
        <w:pStyle w:val="BodyText"/>
      </w:pPr>
      <w:r>
        <w:t>A</w:t>
      </w:r>
      <w:r w:rsidR="006A3098">
        <w:t>n Actor from this profile (Column 1)</w:t>
      </w:r>
      <w:r>
        <w:t xml:space="preserve"> must implement all of the required transactions in this profile in addition to all of the required transactions for the</w:t>
      </w:r>
      <w:r w:rsidR="006A3098">
        <w:t xml:space="preserve"> grouped</w:t>
      </w:r>
      <w:r>
        <w:t xml:space="preserve"> profile/actor listed </w:t>
      </w:r>
      <w:r w:rsidR="006A3098">
        <w:t>(</w:t>
      </w:r>
      <w:r>
        <w:t>Column 2</w:t>
      </w:r>
      <w:r w:rsidR="006A3098">
        <w:t>)</w:t>
      </w:r>
      <w:r w:rsidR="00167DB7">
        <w:t xml:space="preserve">. </w:t>
      </w:r>
    </w:p>
    <w:p w:rsidR="00167DB7" w:rsidRPr="008D7642" w:rsidRDefault="00167DB7" w:rsidP="00167DB7">
      <w:pPr>
        <w:pStyle w:val="TableTitle"/>
      </w:pPr>
    </w:p>
    <w:p w:rsidR="00167DB7" w:rsidRPr="008D7642" w:rsidRDefault="00167DB7" w:rsidP="00167DB7">
      <w:pPr>
        <w:pStyle w:val="TableTitle"/>
      </w:pPr>
      <w:r>
        <w:t>Table X.3</w:t>
      </w:r>
      <w:r w:rsidRPr="008D7642">
        <w:t>-1 &lt;Profile Name&gt;</w:t>
      </w:r>
      <w:r>
        <w:t xml:space="preserve"> - Actors Required Groups</w:t>
      </w:r>
    </w:p>
    <w:tbl>
      <w:tblPr>
        <w:tblW w:w="0" w:type="auto"/>
        <w:jc w:val="center"/>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2910"/>
        <w:gridCol w:w="2707"/>
        <w:gridCol w:w="891"/>
      </w:tblGrid>
      <w:tr w:rsidR="00DA1854" w:rsidRPr="008D7642" w:rsidTr="00F900F7">
        <w:trPr>
          <w:cantSplit/>
          <w:tblHeader/>
          <w:jc w:val="center"/>
        </w:trPr>
        <w:tc>
          <w:tcPr>
            <w:tcW w:w="1271" w:type="dxa"/>
            <w:shd w:val="pct15" w:color="auto" w:fill="FFFFFF"/>
          </w:tcPr>
          <w:p w:rsidR="00DA1854" w:rsidRPr="008D7642" w:rsidRDefault="00DC6776" w:rsidP="00F64792">
            <w:pPr>
              <w:pStyle w:val="TableEntryHeader"/>
            </w:pPr>
            <w:r>
              <w:t>RCK</w:t>
            </w:r>
            <w:r w:rsidR="00F900F7">
              <w:t xml:space="preserve"> </w:t>
            </w:r>
            <w:r w:rsidR="00DA1854" w:rsidRPr="008D7642">
              <w:t>Actor</w:t>
            </w:r>
          </w:p>
        </w:tc>
        <w:tc>
          <w:tcPr>
            <w:tcW w:w="0" w:type="auto"/>
            <w:shd w:val="pct15" w:color="auto" w:fill="FFFFFF"/>
          </w:tcPr>
          <w:p w:rsidR="00DA1854" w:rsidRPr="008D7642" w:rsidRDefault="00DA1854" w:rsidP="00F64792">
            <w:pPr>
              <w:pStyle w:val="TableEntryHeader"/>
            </w:pPr>
            <w:r>
              <w:t>Required Grouping Actor</w:t>
            </w:r>
          </w:p>
        </w:tc>
        <w:tc>
          <w:tcPr>
            <w:tcW w:w="2707" w:type="dxa"/>
            <w:shd w:val="pct15" w:color="auto" w:fill="FFFFFF"/>
          </w:tcPr>
          <w:p w:rsidR="00DA1854" w:rsidRDefault="00DA1854" w:rsidP="00DA1854">
            <w:pPr>
              <w:pStyle w:val="TableEntryHeader"/>
            </w:pPr>
            <w:r>
              <w:t>Technical</w:t>
            </w:r>
          </w:p>
          <w:p w:rsidR="00DA1854" w:rsidRPr="008D7642" w:rsidRDefault="00DA1854" w:rsidP="00F64792">
            <w:pPr>
              <w:pStyle w:val="TableEntryHeader"/>
            </w:pPr>
            <w:r>
              <w:t>Framework Reference</w:t>
            </w:r>
          </w:p>
        </w:tc>
        <w:tc>
          <w:tcPr>
            <w:tcW w:w="891" w:type="dxa"/>
            <w:shd w:val="pct15" w:color="auto" w:fill="FFFFFF"/>
          </w:tcPr>
          <w:p w:rsidR="00DA1854" w:rsidRDefault="00F900F7" w:rsidP="00DA1854">
            <w:pPr>
              <w:pStyle w:val="TableEntryHeader"/>
            </w:pPr>
            <w:r>
              <w:t xml:space="preserve">Note  </w:t>
            </w:r>
          </w:p>
        </w:tc>
      </w:tr>
      <w:tr w:rsidR="00501E86" w:rsidRPr="008D7642" w:rsidTr="00F900F7">
        <w:trPr>
          <w:cantSplit/>
          <w:trHeight w:val="332"/>
          <w:jc w:val="center"/>
        </w:trPr>
        <w:tc>
          <w:tcPr>
            <w:tcW w:w="1271" w:type="dxa"/>
          </w:tcPr>
          <w:p w:rsidR="00501E86" w:rsidRPr="008D7642" w:rsidRDefault="00501E86" w:rsidP="00021227">
            <w:pPr>
              <w:pStyle w:val="TableEntry"/>
            </w:pPr>
            <w:r>
              <w:t>Clinical Knowledge Source</w:t>
            </w:r>
          </w:p>
        </w:tc>
        <w:tc>
          <w:tcPr>
            <w:tcW w:w="0" w:type="auto"/>
          </w:tcPr>
          <w:p w:rsidR="00501E86" w:rsidRPr="00167DB7" w:rsidRDefault="00194B64" w:rsidP="00F64792">
            <w:pPr>
              <w:pStyle w:val="TableEntry"/>
              <w:jc w:val="center"/>
            </w:pPr>
            <w:r>
              <w:t>Secure Node or Secure Application</w:t>
            </w:r>
          </w:p>
        </w:tc>
        <w:tc>
          <w:tcPr>
            <w:tcW w:w="2707" w:type="dxa"/>
          </w:tcPr>
          <w:p w:rsidR="00501E86" w:rsidRPr="007C2941" w:rsidRDefault="007C2941" w:rsidP="007C2941">
            <w:pPr>
              <w:pStyle w:val="TableEntry"/>
              <w:jc w:val="center"/>
            </w:pPr>
            <w:r w:rsidRPr="007C2941">
              <w:t>ITI TF-1:</w:t>
            </w:r>
            <w:r>
              <w:t>9 ATNA</w:t>
            </w:r>
          </w:p>
        </w:tc>
        <w:tc>
          <w:tcPr>
            <w:tcW w:w="891" w:type="dxa"/>
          </w:tcPr>
          <w:p w:rsidR="00501E86" w:rsidRPr="008D7642" w:rsidRDefault="00501E86" w:rsidP="00167DB7">
            <w:pPr>
              <w:pStyle w:val="TableEntry"/>
            </w:pPr>
          </w:p>
        </w:tc>
      </w:tr>
      <w:tr w:rsidR="00501E86" w:rsidRPr="008D7642" w:rsidTr="00F900F7">
        <w:trPr>
          <w:cantSplit/>
          <w:trHeight w:val="233"/>
          <w:jc w:val="center"/>
        </w:trPr>
        <w:tc>
          <w:tcPr>
            <w:tcW w:w="1271" w:type="dxa"/>
          </w:tcPr>
          <w:p w:rsidR="00501E86" w:rsidRPr="008D7642" w:rsidRDefault="00501E86" w:rsidP="00021227">
            <w:pPr>
              <w:pStyle w:val="TableEntry"/>
            </w:pPr>
            <w:r>
              <w:t xml:space="preserve">Clinical Knowledge </w:t>
            </w:r>
            <w:r w:rsidR="00BE7887">
              <w:t>Requester</w:t>
            </w:r>
          </w:p>
        </w:tc>
        <w:tc>
          <w:tcPr>
            <w:tcW w:w="0" w:type="auto"/>
          </w:tcPr>
          <w:p w:rsidR="00501E86" w:rsidRPr="00167DB7" w:rsidRDefault="00194B64" w:rsidP="00F64792">
            <w:pPr>
              <w:pStyle w:val="TableEntry"/>
              <w:jc w:val="center"/>
            </w:pPr>
            <w:r>
              <w:t>Secure Node or Secure Application</w:t>
            </w:r>
          </w:p>
        </w:tc>
        <w:tc>
          <w:tcPr>
            <w:tcW w:w="2707" w:type="dxa"/>
          </w:tcPr>
          <w:p w:rsidR="00501E86" w:rsidRPr="008D7642" w:rsidRDefault="007C2941" w:rsidP="007C2941">
            <w:pPr>
              <w:pStyle w:val="TableEntry"/>
              <w:jc w:val="center"/>
            </w:pPr>
            <w:r w:rsidRPr="007C2941">
              <w:t>ITI TF-1:</w:t>
            </w:r>
            <w:r>
              <w:t>9 ATNA</w:t>
            </w:r>
          </w:p>
        </w:tc>
        <w:tc>
          <w:tcPr>
            <w:tcW w:w="891" w:type="dxa"/>
          </w:tcPr>
          <w:p w:rsidR="00501E86" w:rsidRPr="008D7642" w:rsidRDefault="00501E86" w:rsidP="00167DB7">
            <w:pPr>
              <w:pStyle w:val="TableEntry"/>
            </w:pPr>
          </w:p>
        </w:tc>
      </w:tr>
      <w:tr w:rsidR="00501E86" w:rsidRPr="008D7642" w:rsidTr="00F900F7">
        <w:trPr>
          <w:cantSplit/>
          <w:trHeight w:val="586"/>
          <w:jc w:val="center"/>
        </w:trPr>
        <w:tc>
          <w:tcPr>
            <w:tcW w:w="1271" w:type="dxa"/>
          </w:tcPr>
          <w:p w:rsidR="00501E86" w:rsidRPr="008D7642" w:rsidRDefault="00501E86" w:rsidP="0065120B">
            <w:pPr>
              <w:pStyle w:val="TableEntry"/>
            </w:pPr>
            <w:r>
              <w:t xml:space="preserve">Clinical Knowledge </w:t>
            </w:r>
            <w:r w:rsidR="0065120B">
              <w:t>Repository</w:t>
            </w:r>
          </w:p>
        </w:tc>
        <w:tc>
          <w:tcPr>
            <w:tcW w:w="0" w:type="auto"/>
          </w:tcPr>
          <w:p w:rsidR="00501E86" w:rsidRPr="00167DB7" w:rsidRDefault="00194B64" w:rsidP="00F64792">
            <w:pPr>
              <w:pStyle w:val="TableEntry"/>
              <w:jc w:val="center"/>
            </w:pPr>
            <w:r>
              <w:t>Secure Node or Secure Application</w:t>
            </w:r>
          </w:p>
        </w:tc>
        <w:tc>
          <w:tcPr>
            <w:tcW w:w="2707" w:type="dxa"/>
          </w:tcPr>
          <w:p w:rsidR="00501E86" w:rsidRPr="008D7642" w:rsidRDefault="007C2941" w:rsidP="007C2941">
            <w:pPr>
              <w:pStyle w:val="TableEntry"/>
              <w:jc w:val="center"/>
            </w:pPr>
            <w:r w:rsidRPr="007C2941">
              <w:t>ITI TF-1:</w:t>
            </w:r>
            <w:r>
              <w:t>9 ATNA</w:t>
            </w:r>
          </w:p>
        </w:tc>
        <w:tc>
          <w:tcPr>
            <w:tcW w:w="891" w:type="dxa"/>
          </w:tcPr>
          <w:p w:rsidR="00501E86" w:rsidRPr="008D7642" w:rsidRDefault="00501E86" w:rsidP="00F64792">
            <w:pPr>
              <w:pStyle w:val="TableEntry"/>
            </w:pPr>
          </w:p>
        </w:tc>
      </w:tr>
    </w:tbl>
    <w:p w:rsidR="00CF283F" w:rsidRPr="008D7642" w:rsidRDefault="00CF283F" w:rsidP="00303E20">
      <w:pPr>
        <w:pStyle w:val="Heading2"/>
        <w:numPr>
          <w:ilvl w:val="0"/>
          <w:numId w:val="0"/>
        </w:numPr>
        <w:rPr>
          <w:noProof w:val="0"/>
        </w:rPr>
      </w:pPr>
      <w:bookmarkStart w:id="50" w:name="_Toc323629857"/>
      <w:r w:rsidRPr="008D7642">
        <w:rPr>
          <w:noProof w:val="0"/>
        </w:rPr>
        <w:t>X.</w:t>
      </w:r>
      <w:r w:rsidR="00104BE6">
        <w:rPr>
          <w:noProof w:val="0"/>
          <w:lang w:val="en-US"/>
        </w:rPr>
        <w:t>5</w:t>
      </w:r>
      <w:r w:rsidR="005F21E7" w:rsidRPr="008D7642">
        <w:rPr>
          <w:noProof w:val="0"/>
        </w:rPr>
        <w:t xml:space="preserve"> </w:t>
      </w:r>
      <w:r w:rsidR="00DC6776">
        <w:rPr>
          <w:noProof w:val="0"/>
        </w:rPr>
        <w:t>RCK</w:t>
      </w:r>
      <w:r w:rsidRPr="00FD6B22">
        <w:rPr>
          <w:noProof w:val="0"/>
        </w:rPr>
        <w:t xml:space="preserve"> </w:t>
      </w:r>
      <w:bookmarkEnd w:id="43"/>
      <w:bookmarkEnd w:id="44"/>
      <w:r w:rsidR="00167DB7" w:rsidRPr="00FD6B22">
        <w:rPr>
          <w:noProof w:val="0"/>
        </w:rPr>
        <w:t>Overview</w:t>
      </w:r>
      <w:bookmarkEnd w:id="50"/>
    </w:p>
    <w:p w:rsidR="00167DB7" w:rsidRDefault="00104BE6" w:rsidP="003D19E0">
      <w:pPr>
        <w:pStyle w:val="Heading3"/>
        <w:keepNext w:val="0"/>
        <w:numPr>
          <w:ilvl w:val="0"/>
          <w:numId w:val="0"/>
        </w:numPr>
        <w:rPr>
          <w:bCs/>
          <w:lang w:val="en-US"/>
        </w:rPr>
      </w:pPr>
      <w:bookmarkStart w:id="51" w:name="_Toc323629858"/>
      <w:r>
        <w:rPr>
          <w:bCs/>
        </w:rPr>
        <w:t>X.</w:t>
      </w:r>
      <w:r>
        <w:rPr>
          <w:bCs/>
          <w:lang w:val="en-US"/>
        </w:rPr>
        <w:t>5</w:t>
      </w:r>
      <w:r w:rsidR="00167DB7">
        <w:rPr>
          <w:bCs/>
        </w:rPr>
        <w:t xml:space="preserve">.1 </w:t>
      </w:r>
      <w:r w:rsidR="00681A3B">
        <w:rPr>
          <w:lang w:val="en-US"/>
        </w:rPr>
        <w:t>Overview of the Request Context</w:t>
      </w:r>
      <w:bookmarkEnd w:id="51"/>
    </w:p>
    <w:p w:rsidR="0015233D" w:rsidRDefault="0015233D" w:rsidP="00E51CD6">
      <w:pPr>
        <w:pStyle w:val="BodyText"/>
        <w:rPr>
          <w:lang w:eastAsia="x-none"/>
        </w:rPr>
      </w:pPr>
      <w:r>
        <w:rPr>
          <w:lang w:eastAsia="x-none"/>
        </w:rPr>
        <w:t>The context of the request provides details about the clinical concept on which information is being sought.  The context helps to determine the kind of information required, and</w:t>
      </w:r>
      <w:r w:rsidR="00E51CD6">
        <w:rPr>
          <w:lang w:eastAsia="x-none"/>
        </w:rPr>
        <w:t xml:space="preserve"> </w:t>
      </w:r>
      <w:r>
        <w:rPr>
          <w:lang w:eastAsia="x-none"/>
        </w:rPr>
        <w:t>may include:</w:t>
      </w:r>
    </w:p>
    <w:p w:rsidR="0015233D" w:rsidRPr="0015233D" w:rsidRDefault="0015233D" w:rsidP="004D0D72">
      <w:pPr>
        <w:pStyle w:val="BodyText"/>
        <w:numPr>
          <w:ilvl w:val="0"/>
          <w:numId w:val="19"/>
        </w:numPr>
        <w:rPr>
          <w:lang w:eastAsia="x-none"/>
        </w:rPr>
      </w:pPr>
      <w:r>
        <w:rPr>
          <w:lang w:eastAsia="x-none"/>
        </w:rPr>
        <w:t>Patient Demographics (Age</w:t>
      </w:r>
      <w:r w:rsidR="005E30C8">
        <w:rPr>
          <w:lang w:eastAsia="x-none"/>
        </w:rPr>
        <w:t xml:space="preserve">, Age Group or </w:t>
      </w:r>
      <w:r>
        <w:rPr>
          <w:lang w:eastAsia="x-none"/>
        </w:rPr>
        <w:t>Gender</w:t>
      </w:r>
      <w:r w:rsidR="005E30C8">
        <w:rPr>
          <w:lang w:eastAsia="x-none"/>
        </w:rPr>
        <w:t>)</w:t>
      </w:r>
    </w:p>
    <w:p w:rsidR="0015233D" w:rsidRDefault="0015233D" w:rsidP="004D0D72">
      <w:pPr>
        <w:pStyle w:val="BodyText"/>
        <w:numPr>
          <w:ilvl w:val="0"/>
          <w:numId w:val="19"/>
        </w:numPr>
        <w:rPr>
          <w:lang w:eastAsia="x-none"/>
        </w:rPr>
      </w:pPr>
      <w:r>
        <w:rPr>
          <w:lang w:eastAsia="x-none"/>
        </w:rPr>
        <w:t>Location</w:t>
      </w:r>
    </w:p>
    <w:p w:rsidR="0015233D" w:rsidRDefault="0015233D" w:rsidP="004D0D72">
      <w:pPr>
        <w:pStyle w:val="BodyText"/>
        <w:numPr>
          <w:ilvl w:val="0"/>
          <w:numId w:val="19"/>
        </w:numPr>
        <w:rPr>
          <w:lang w:eastAsia="x-none"/>
        </w:rPr>
      </w:pPr>
      <w:r>
        <w:rPr>
          <w:lang w:eastAsia="x-none"/>
        </w:rPr>
        <w:t>Audience (Patient</w:t>
      </w:r>
      <w:r w:rsidR="004D763E">
        <w:rPr>
          <w:lang w:eastAsia="x-none"/>
        </w:rPr>
        <w:t xml:space="preserve"> or </w:t>
      </w:r>
      <w:r>
        <w:rPr>
          <w:lang w:eastAsia="x-none"/>
        </w:rPr>
        <w:t>provider</w:t>
      </w:r>
      <w:r w:rsidR="004D763E">
        <w:rPr>
          <w:lang w:eastAsia="x-none"/>
        </w:rPr>
        <w:t xml:space="preserve"> and preferred language</w:t>
      </w:r>
      <w:r>
        <w:rPr>
          <w:lang w:eastAsia="x-none"/>
        </w:rPr>
        <w:t>)</w:t>
      </w:r>
    </w:p>
    <w:p w:rsidR="0015233D" w:rsidRDefault="0015233D" w:rsidP="004D0D72">
      <w:pPr>
        <w:pStyle w:val="BodyText"/>
        <w:numPr>
          <w:ilvl w:val="0"/>
          <w:numId w:val="19"/>
        </w:numPr>
        <w:rPr>
          <w:lang w:eastAsia="x-none"/>
        </w:rPr>
      </w:pPr>
      <w:r>
        <w:rPr>
          <w:lang w:eastAsia="x-none"/>
        </w:rPr>
        <w:t>Type of Patient Encounter (inpatient, outpatient, emergency, et cetera)</w:t>
      </w:r>
    </w:p>
    <w:p w:rsidR="00C23302" w:rsidRDefault="00C23302" w:rsidP="004D0D72">
      <w:pPr>
        <w:pStyle w:val="BodyText"/>
        <w:numPr>
          <w:ilvl w:val="0"/>
          <w:numId w:val="19"/>
        </w:numPr>
        <w:rPr>
          <w:lang w:eastAsia="x-none"/>
        </w:rPr>
      </w:pPr>
      <w:r>
        <w:rPr>
          <w:lang w:eastAsia="x-none"/>
        </w:rPr>
        <w:t>Query Topic</w:t>
      </w:r>
    </w:p>
    <w:p w:rsidR="0015233D" w:rsidRPr="0015233D" w:rsidRDefault="00E51CD6" w:rsidP="004D0D72">
      <w:pPr>
        <w:pStyle w:val="BodyText"/>
        <w:numPr>
          <w:ilvl w:val="0"/>
          <w:numId w:val="19"/>
        </w:numPr>
        <w:rPr>
          <w:lang w:eastAsia="x-none"/>
        </w:rPr>
      </w:pPr>
      <w:r>
        <w:rPr>
          <w:lang w:eastAsia="x-none"/>
        </w:rPr>
        <w:t xml:space="preserve">Request </w:t>
      </w:r>
      <w:r w:rsidR="0015233D">
        <w:rPr>
          <w:lang w:eastAsia="x-none"/>
        </w:rPr>
        <w:t>Initiator (Provider, Patient)</w:t>
      </w:r>
    </w:p>
    <w:p w:rsidR="0015233D" w:rsidRDefault="005E30C8" w:rsidP="0015233D">
      <w:pPr>
        <w:pStyle w:val="BodyText"/>
        <w:rPr>
          <w:lang w:eastAsia="x-none"/>
        </w:rPr>
      </w:pPr>
      <w:r>
        <w:rPr>
          <w:lang w:eastAsia="x-none"/>
        </w:rPr>
        <w:t xml:space="preserve">The information being returned </w:t>
      </w:r>
      <w:r w:rsidR="00E51CD6">
        <w:rPr>
          <w:lang w:eastAsia="x-none"/>
        </w:rPr>
        <w:t>should be appropriate to the supplied context where possible.</w:t>
      </w:r>
    </w:p>
    <w:p w:rsidR="00E51CD6" w:rsidRDefault="006065B7" w:rsidP="00681A3B">
      <w:pPr>
        <w:pStyle w:val="Heading4"/>
        <w:numPr>
          <w:ilvl w:val="0"/>
          <w:numId w:val="0"/>
        </w:numPr>
        <w:ind w:left="864" w:hanging="864"/>
      </w:pPr>
      <w:r>
        <w:t>X.5.1.1 Patient Demographics</w:t>
      </w:r>
    </w:p>
    <w:p w:rsidR="006065B7" w:rsidRDefault="006065B7" w:rsidP="006065B7">
      <w:pPr>
        <w:pStyle w:val="BodyText"/>
        <w:rPr>
          <w:lang w:eastAsia="x-none"/>
        </w:rPr>
      </w:pPr>
      <w:r>
        <w:rPr>
          <w:lang w:eastAsia="x-none"/>
        </w:rPr>
        <w:t xml:space="preserve">Age and gender assist the clinical knowledge source in providing information that is most relevant for the patient.  Age beyond certain limits is considered to be personally identifyable information, so the clinical knowledge source must be able to accept age ranges as well as a </w:t>
      </w:r>
      <w:r>
        <w:rPr>
          <w:lang w:eastAsia="x-none"/>
        </w:rPr>
        <w:lastRenderedPageBreak/>
        <w:t>specific age.  For neonates and infants, age must be able to be specified in units smaller than years, e.g., months, weeks or days.</w:t>
      </w:r>
    </w:p>
    <w:p w:rsidR="006065B7" w:rsidRDefault="006065B7" w:rsidP="006065B7">
      <w:pPr>
        <w:pStyle w:val="BodyText"/>
        <w:rPr>
          <w:lang w:eastAsia="x-none"/>
        </w:rPr>
      </w:pPr>
      <w:r>
        <w:rPr>
          <w:lang w:eastAsia="x-none"/>
        </w:rPr>
        <w:t xml:space="preserve">In general, </w:t>
      </w:r>
      <w:r w:rsidR="004D763E">
        <w:rPr>
          <w:lang w:eastAsia="x-none"/>
        </w:rPr>
        <w:t xml:space="preserve">queries containing </w:t>
      </w:r>
      <w:r>
        <w:rPr>
          <w:lang w:eastAsia="x-none"/>
        </w:rPr>
        <w:t xml:space="preserve">age should be specified </w:t>
      </w:r>
      <w:r w:rsidR="004D763E">
        <w:rPr>
          <w:lang w:eastAsia="x-none"/>
        </w:rPr>
        <w:t xml:space="preserve">it </w:t>
      </w:r>
      <w:r>
        <w:rPr>
          <w:lang w:eastAsia="x-none"/>
        </w:rPr>
        <w:t>in units greater than two</w:t>
      </w:r>
      <w:r w:rsidR="004D763E">
        <w:rPr>
          <w:lang w:eastAsia="x-none"/>
        </w:rPr>
        <w:t xml:space="preserve">, e.g., for an infant under two years old, the age should be specified in months, under two months old should have age specified in weeks, and under two weeks, should be specified in days.  Clinical knowledge </w:t>
      </w:r>
      <w:r w:rsidR="00BE7887">
        <w:rPr>
          <w:lang w:eastAsia="x-none"/>
        </w:rPr>
        <w:t>Requester</w:t>
      </w:r>
      <w:r w:rsidR="004D763E">
        <w:rPr>
          <w:lang w:eastAsia="x-none"/>
        </w:rPr>
        <w:t>s should accept age values specified in years, months, weeks or days, and may normalize age depending on the type of information they provide.</w:t>
      </w:r>
    </w:p>
    <w:p w:rsidR="004D763E" w:rsidRDefault="004D763E" w:rsidP="006065B7">
      <w:pPr>
        <w:pStyle w:val="BodyText"/>
        <w:rPr>
          <w:lang w:eastAsia="x-none"/>
        </w:rPr>
      </w:pPr>
      <w:r>
        <w:rPr>
          <w:lang w:eastAsia="x-none"/>
        </w:rPr>
        <w:t>Gender need only be specified as male, female or un</w:t>
      </w:r>
      <w:r w:rsidR="001710AB">
        <w:rPr>
          <w:lang w:eastAsia="x-none"/>
        </w:rPr>
        <w:t>determined</w:t>
      </w:r>
      <w:r>
        <w:rPr>
          <w:lang w:eastAsia="x-none"/>
        </w:rPr>
        <w:t>.</w:t>
      </w:r>
    </w:p>
    <w:p w:rsidR="004D763E" w:rsidRDefault="00681A3B" w:rsidP="00681A3B">
      <w:pPr>
        <w:pStyle w:val="Heading4"/>
        <w:numPr>
          <w:ilvl w:val="0"/>
          <w:numId w:val="0"/>
        </w:numPr>
        <w:ind w:left="864" w:hanging="864"/>
      </w:pPr>
      <w:r>
        <w:t>X.5.1.</w:t>
      </w:r>
      <w:r w:rsidR="004D763E">
        <w:t>2 Location</w:t>
      </w:r>
    </w:p>
    <w:p w:rsidR="004D763E" w:rsidRDefault="004D763E" w:rsidP="006065B7">
      <w:pPr>
        <w:pStyle w:val="BodyText"/>
        <w:rPr>
          <w:lang w:eastAsia="x-none"/>
        </w:rPr>
      </w:pPr>
      <w:r>
        <w:rPr>
          <w:lang w:eastAsia="x-none"/>
        </w:rPr>
        <w:t>The provider and/or patient location can be used to customize results based on location specific knowledge.  Location information about either the patient, or where they seek treatment could be considered to be personally identifyable information, especially if highly detailed.  For most use cases, location information can be limited to simple regional identifiers (postal codes, cities, states).</w:t>
      </w:r>
    </w:p>
    <w:p w:rsidR="004D763E" w:rsidRDefault="004D763E" w:rsidP="00681A3B">
      <w:pPr>
        <w:pStyle w:val="Heading4"/>
        <w:numPr>
          <w:ilvl w:val="0"/>
          <w:numId w:val="0"/>
        </w:numPr>
        <w:ind w:left="864" w:hanging="864"/>
      </w:pPr>
      <w:r>
        <w:t>X.5.1.3 Audience</w:t>
      </w:r>
    </w:p>
    <w:p w:rsidR="004D763E" w:rsidRDefault="004D763E" w:rsidP="006065B7">
      <w:pPr>
        <w:pStyle w:val="BodyText"/>
        <w:rPr>
          <w:lang w:eastAsia="x-none"/>
        </w:rPr>
      </w:pPr>
      <w:r>
        <w:rPr>
          <w:lang w:eastAsia="x-none"/>
        </w:rPr>
        <w:t>The information returned may be for consumption by either a patient, or a healthcare provider.  The content may be requested in a specific language.</w:t>
      </w:r>
    </w:p>
    <w:p w:rsidR="004D763E" w:rsidRDefault="004D763E" w:rsidP="00681A3B">
      <w:pPr>
        <w:pStyle w:val="Heading4"/>
        <w:numPr>
          <w:ilvl w:val="0"/>
          <w:numId w:val="0"/>
        </w:numPr>
        <w:ind w:left="864" w:hanging="864"/>
      </w:pPr>
      <w:r>
        <w:t xml:space="preserve">X.5.1.4 </w:t>
      </w:r>
      <w:r w:rsidR="00C23302">
        <w:t>Query Topic</w:t>
      </w:r>
    </w:p>
    <w:p w:rsidR="00FD3D78" w:rsidRDefault="00C23302" w:rsidP="00FD3D78">
      <w:pPr>
        <w:pStyle w:val="BodyText"/>
        <w:rPr>
          <w:lang w:eastAsia="x-none"/>
        </w:rPr>
      </w:pPr>
      <w:r>
        <w:rPr>
          <w:lang w:eastAsia="x-none"/>
        </w:rPr>
        <w:t xml:space="preserve">The topic being query can be divided up into at least three separate components.  The main topic of interest is usually based upon a coded term, such as a diagnostic </w:t>
      </w:r>
      <w:r w:rsidR="00621D0E">
        <w:rPr>
          <w:lang w:eastAsia="x-none"/>
        </w:rPr>
        <w:t>result</w:t>
      </w:r>
      <w:r>
        <w:rPr>
          <w:lang w:eastAsia="x-none"/>
        </w:rPr>
        <w:t xml:space="preserve">, </w:t>
      </w:r>
      <w:r w:rsidR="00621D0E">
        <w:rPr>
          <w:lang w:eastAsia="x-none"/>
        </w:rPr>
        <w:t xml:space="preserve">problem or </w:t>
      </w:r>
      <w:r>
        <w:rPr>
          <w:lang w:eastAsia="x-none"/>
        </w:rPr>
        <w:t>diagnosis</w:t>
      </w:r>
      <w:r w:rsidR="00621D0E">
        <w:rPr>
          <w:lang w:eastAsia="x-none"/>
        </w:rPr>
        <w:t>, medication or procedure</w:t>
      </w:r>
      <w:r>
        <w:rPr>
          <w:lang w:eastAsia="x-none"/>
        </w:rPr>
        <w:t xml:space="preserve">.  </w:t>
      </w:r>
    </w:p>
    <w:p w:rsidR="00C23302" w:rsidRPr="00C23302" w:rsidRDefault="00FD3D78" w:rsidP="00C23302">
      <w:pPr>
        <w:pStyle w:val="BodyText"/>
        <w:rPr>
          <w:lang w:eastAsia="x-none"/>
        </w:rPr>
      </w:pPr>
      <w:r>
        <w:rPr>
          <w:lang w:eastAsia="x-none"/>
        </w:rPr>
        <w:t>The subtopics are common secondary index terms that commonly appear within the context of the main topic and identify the kind of information being requested on the main topic.   The subtopic should come from a limited vocabulary.</w:t>
      </w:r>
    </w:p>
    <w:p w:rsidR="00621D0E" w:rsidRDefault="00621D0E" w:rsidP="006065B7">
      <w:pPr>
        <w:pStyle w:val="BodyText"/>
        <w:rPr>
          <w:lang w:eastAsia="x-none"/>
        </w:rPr>
      </w:pPr>
      <w:r>
        <w:rPr>
          <w:lang w:eastAsia="x-none"/>
        </w:rPr>
        <w:t>The workflow task being performed can assist the clinical knowled</w:t>
      </w:r>
      <w:r w:rsidR="004D763E">
        <w:rPr>
          <w:lang w:eastAsia="x-none"/>
        </w:rPr>
        <w:t xml:space="preserve">ge source in determining what kind of may be relevant.  For example, a query on a diagnosis during medication order entry might return clinical knowledge sources describing </w:t>
      </w:r>
      <w:r w:rsidR="000A2549">
        <w:rPr>
          <w:lang w:eastAsia="x-none"/>
        </w:rPr>
        <w:t>suggested medications for treatment, whereas the same request during review of discharge notes might return information on that diagnosis and the discharge instructions associated with it.  The behaviors associated with use of the workflow task and type of information returned is up to the clinical knowledge source.</w:t>
      </w:r>
    </w:p>
    <w:p w:rsidR="00FD6B22" w:rsidRPr="002869E8" w:rsidRDefault="00104BE6" w:rsidP="00FD6B22">
      <w:pPr>
        <w:pStyle w:val="Heading3"/>
        <w:keepNext w:val="0"/>
        <w:numPr>
          <w:ilvl w:val="0"/>
          <w:numId w:val="0"/>
        </w:numPr>
        <w:rPr>
          <w:bCs/>
          <w:lang w:val="en-US"/>
        </w:rPr>
      </w:pPr>
      <w:bookmarkStart w:id="52" w:name="_Toc323629859"/>
      <w:r>
        <w:rPr>
          <w:bCs/>
        </w:rPr>
        <w:t>X.</w:t>
      </w:r>
      <w:r>
        <w:rPr>
          <w:bCs/>
          <w:lang w:val="en-US"/>
        </w:rPr>
        <w:t>5</w:t>
      </w:r>
      <w:r w:rsidR="00412649">
        <w:rPr>
          <w:bCs/>
        </w:rPr>
        <w:t>.</w:t>
      </w:r>
      <w:r w:rsidR="00681A3B">
        <w:rPr>
          <w:bCs/>
          <w:lang w:val="en-US"/>
        </w:rPr>
        <w:t>2</w:t>
      </w:r>
      <w:r w:rsidR="00FD6B22" w:rsidRPr="008D7642">
        <w:rPr>
          <w:bCs/>
        </w:rPr>
        <w:t xml:space="preserve"> </w:t>
      </w:r>
      <w:r w:rsidR="002869E8">
        <w:rPr>
          <w:bCs/>
          <w:lang w:val="en-US"/>
        </w:rPr>
        <w:t xml:space="preserve"> </w:t>
      </w:r>
      <w:r w:rsidR="00FD6B22">
        <w:rPr>
          <w:bCs/>
        </w:rPr>
        <w:t>Use Case</w:t>
      </w:r>
      <w:r w:rsidR="002869E8">
        <w:rPr>
          <w:bCs/>
          <w:lang w:val="en-US"/>
        </w:rPr>
        <w:t xml:space="preserve"> #1: </w:t>
      </w:r>
      <w:r w:rsidR="009D05B6">
        <w:rPr>
          <w:bCs/>
          <w:lang w:val="en-US"/>
        </w:rPr>
        <w:t>Patient Education</w:t>
      </w:r>
      <w:bookmarkEnd w:id="52"/>
    </w:p>
    <w:p w:rsidR="00682881" w:rsidRPr="00682881" w:rsidRDefault="009D05B6" w:rsidP="00682881">
      <w:r>
        <w:t>In this use case, a provide</w:t>
      </w:r>
      <w:r w:rsidR="0015233D">
        <w:t>r</w:t>
      </w:r>
      <w:r>
        <w:t xml:space="preserve"> uses the profile to a</w:t>
      </w:r>
      <w:r w:rsidR="00682881" w:rsidRPr="00682881">
        <w:t>ccess</w:t>
      </w:r>
      <w:r>
        <w:t xml:space="preserve"> </w:t>
      </w:r>
      <w:r w:rsidR="00682881" w:rsidRPr="00682881">
        <w:t>Patient oriented education information on a laboratory result, condition</w:t>
      </w:r>
      <w:r>
        <w:t xml:space="preserve">, </w:t>
      </w:r>
      <w:r w:rsidR="00682881" w:rsidRPr="00682881">
        <w:t>diagnosis, or medication.</w:t>
      </w:r>
    </w:p>
    <w:p w:rsidR="00CF283F" w:rsidRPr="002869E8" w:rsidRDefault="00104BE6" w:rsidP="00FD6B22">
      <w:pPr>
        <w:pStyle w:val="Heading4"/>
        <w:numPr>
          <w:ilvl w:val="0"/>
          <w:numId w:val="0"/>
        </w:numPr>
        <w:ind w:left="864" w:hanging="864"/>
        <w:rPr>
          <w:lang w:val="en-US"/>
        </w:rPr>
      </w:pPr>
      <w:r>
        <w:lastRenderedPageBreak/>
        <w:t>X.</w:t>
      </w:r>
      <w:r>
        <w:rPr>
          <w:lang w:val="en-US"/>
        </w:rPr>
        <w:t>5</w:t>
      </w:r>
      <w:r w:rsidR="00412649">
        <w:t>.</w:t>
      </w:r>
      <w:r w:rsidR="00412649">
        <w:rPr>
          <w:lang w:val="en-US"/>
        </w:rPr>
        <w:t>2</w:t>
      </w:r>
      <w:r w:rsidR="00FD6B22">
        <w:rPr>
          <w:lang w:val="en-US"/>
        </w:rPr>
        <w:t>.1</w:t>
      </w:r>
      <w:r w:rsidR="005F21E7" w:rsidRPr="008D7642">
        <w:t xml:space="preserve"> </w:t>
      </w:r>
      <w:r w:rsidR="002869E8">
        <w:rPr>
          <w:lang w:val="en-US"/>
        </w:rPr>
        <w:t xml:space="preserve"> </w:t>
      </w:r>
      <w:r w:rsidR="009D05B6">
        <w:rPr>
          <w:bCs/>
          <w:lang w:val="en-US"/>
        </w:rPr>
        <w:t xml:space="preserve">Patient Education </w:t>
      </w:r>
      <w:r w:rsidR="005F21E7" w:rsidRPr="008D7642">
        <w:t>Use Case</w:t>
      </w:r>
      <w:r w:rsidR="002869E8">
        <w:rPr>
          <w:lang w:val="en-US"/>
        </w:rPr>
        <w:t xml:space="preserve"> Description</w:t>
      </w:r>
    </w:p>
    <w:p w:rsidR="009D05B6" w:rsidRPr="009D05B6" w:rsidRDefault="009D05B6" w:rsidP="003A09FE">
      <w:pPr>
        <w:pStyle w:val="BodyText"/>
        <w:rPr>
          <w:iCs/>
        </w:rPr>
      </w:pPr>
      <w:r>
        <w:rPr>
          <w:iCs/>
        </w:rPr>
        <w:t>Upon completion of an encounter, a healthcare provider will request information based on diagnoses made, medications prescribed, or test results used during the encounter from his or her Electronic Health Record.  The EHR will format a request, sending it to a clinical knowledge source.  The clinical knowledge source will locate appropriate patient education materials and return a list of the these to the EHR.  The EHR will display appropriate metadata about the information to the provider.  The provide will then print appropriate articles and give them to the patient.  The EHR will record the information provided to the patient.</w:t>
      </w:r>
    </w:p>
    <w:p w:rsidR="005F21E7" w:rsidRDefault="005F21E7" w:rsidP="005F21E7">
      <w:pPr>
        <w:pStyle w:val="Heading3"/>
        <w:keepNext w:val="0"/>
        <w:numPr>
          <w:ilvl w:val="0"/>
          <w:numId w:val="0"/>
        </w:numPr>
        <w:rPr>
          <w:bCs/>
          <w:lang w:val="en-US"/>
        </w:rPr>
      </w:pPr>
      <w:bookmarkStart w:id="53" w:name="_Toc323629860"/>
      <w:r w:rsidRPr="008D7642">
        <w:rPr>
          <w:bCs/>
        </w:rPr>
        <w:t>X</w:t>
      </w:r>
      <w:r w:rsidR="00104BE6">
        <w:rPr>
          <w:bCs/>
        </w:rPr>
        <w:t>.</w:t>
      </w:r>
      <w:r w:rsidR="00104BE6">
        <w:rPr>
          <w:bCs/>
          <w:lang w:val="en-US"/>
        </w:rPr>
        <w:t>5</w:t>
      </w:r>
      <w:r w:rsidRPr="008D7642">
        <w:rPr>
          <w:bCs/>
        </w:rPr>
        <w:t>.</w:t>
      </w:r>
      <w:r w:rsidR="00412649">
        <w:rPr>
          <w:bCs/>
          <w:lang w:val="en-US"/>
        </w:rPr>
        <w:t>2</w:t>
      </w:r>
      <w:r w:rsidR="00FD6B22">
        <w:rPr>
          <w:bCs/>
          <w:lang w:val="en-US"/>
        </w:rPr>
        <w:t>.</w:t>
      </w:r>
      <w:r w:rsidRPr="008D7642">
        <w:rPr>
          <w:bCs/>
        </w:rPr>
        <w:t xml:space="preserve">2 </w:t>
      </w:r>
      <w:r w:rsidR="009D05B6">
        <w:rPr>
          <w:bCs/>
          <w:lang w:val="en-US"/>
        </w:rPr>
        <w:t>Patient Education</w:t>
      </w:r>
      <w:r w:rsidR="002869E8">
        <w:rPr>
          <w:bCs/>
          <w:lang w:val="en-US"/>
        </w:rPr>
        <w:t xml:space="preserve"> </w:t>
      </w:r>
      <w:r w:rsidRPr="008D7642">
        <w:rPr>
          <w:bCs/>
        </w:rPr>
        <w:t>Process Flow</w:t>
      </w:r>
      <w:bookmarkEnd w:id="53"/>
    </w:p>
    <w:p w:rsidR="00987904" w:rsidRPr="00987904" w:rsidRDefault="00987904" w:rsidP="00987904">
      <w:pPr>
        <w:pStyle w:val="BodyText"/>
        <w:rPr>
          <w:lang w:eastAsia="x-none"/>
        </w:rPr>
      </w:pPr>
    </w:p>
    <w:p w:rsidR="00077324" w:rsidRDefault="001D7030" w:rsidP="008E2B5E">
      <w:pPr>
        <w:pStyle w:val="FigureTitle"/>
      </w:pPr>
      <w:r>
        <mc:AlternateContent>
          <mc:Choice Requires="wpc">
            <w:drawing>
              <wp:inline distT="0" distB="0" distL="0" distR="0">
                <wp:extent cx="5943600" cy="2489835"/>
                <wp:effectExtent l="0" t="0" r="0" b="0"/>
                <wp:docPr id="390" name="Canvas 3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1" name="Text Box 392"/>
                        <wps:cNvSpPr txBox="1">
                          <a:spLocks noChangeArrowheads="1"/>
                        </wps:cNvSpPr>
                        <wps:spPr bwMode="auto">
                          <a:xfrm>
                            <a:off x="1398270" y="103759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EB1" w:rsidRPr="009940AA" w:rsidRDefault="00403EB1" w:rsidP="00987904">
                              <w:pPr>
                                <w:pStyle w:val="BodyText"/>
                                <w:jc w:val="center"/>
                                <w:rPr>
                                  <w:i/>
                                  <w:sz w:val="16"/>
                                  <w:szCs w:val="22"/>
                                </w:rPr>
                              </w:pPr>
                              <w:r w:rsidRPr="009940AA">
                                <w:rPr>
                                  <w:i/>
                                  <w:sz w:val="18"/>
                                </w:rPr>
                                <w:t>Request Clinical Knowledge [</w:t>
                              </w:r>
                              <w:r>
                                <w:rPr>
                                  <w:i/>
                                  <w:sz w:val="18"/>
                                </w:rPr>
                                <w:t>Y</w:t>
                              </w:r>
                              <w:r w:rsidRPr="009940AA">
                                <w:rPr>
                                  <w:i/>
                                  <w:sz w:val="18"/>
                                </w:rPr>
                                <w:t>.1]</w:t>
                              </w:r>
                            </w:p>
                          </w:txbxContent>
                        </wps:txbx>
                        <wps:bodyPr rot="0" vert="horz" wrap="square" lIns="0" tIns="0" rIns="0" bIns="0" anchor="t" anchorCtr="0" upright="1">
                          <a:noAutofit/>
                        </wps:bodyPr>
                      </wps:wsp>
                      <wps:wsp>
                        <wps:cNvPr id="72" name="Text Box 393"/>
                        <wps:cNvSpPr txBox="1">
                          <a:spLocks noChangeArrowheads="1"/>
                        </wps:cNvSpPr>
                        <wps:spPr bwMode="auto">
                          <a:xfrm>
                            <a:off x="693420" y="106045"/>
                            <a:ext cx="117729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EB1" w:rsidRPr="00077324" w:rsidRDefault="00403EB1" w:rsidP="00987904">
                              <w:pPr>
                                <w:pStyle w:val="BodyText"/>
                                <w:jc w:val="center"/>
                                <w:rPr>
                                  <w:sz w:val="22"/>
                                  <w:szCs w:val="22"/>
                                </w:rPr>
                              </w:pPr>
                              <w:r>
                                <w:rPr>
                                  <w:sz w:val="22"/>
                                  <w:szCs w:val="22"/>
                                </w:rPr>
                                <w:t>Clinical Knowledge Source</w:t>
                              </w:r>
                            </w:p>
                            <w:p w:rsidR="00403EB1" w:rsidRPr="00077324" w:rsidRDefault="00403EB1" w:rsidP="00987904">
                              <w:pPr>
                                <w:pStyle w:val="BodyText"/>
                                <w:jc w:val="center"/>
                                <w:rPr>
                                  <w:sz w:val="22"/>
                                  <w:szCs w:val="22"/>
                                </w:rPr>
                              </w:pPr>
                              <w:r w:rsidRPr="00077324">
                                <w:rPr>
                                  <w:sz w:val="22"/>
                                  <w:szCs w:val="22"/>
                                </w:rPr>
                                <w:t>Actor E</w:t>
                              </w:r>
                            </w:p>
                          </w:txbxContent>
                        </wps:txbx>
                        <wps:bodyPr rot="0" vert="horz" wrap="square" lIns="0" tIns="0" rIns="0" bIns="0" anchor="t" anchorCtr="0" upright="1">
                          <a:noAutofit/>
                        </wps:bodyPr>
                      </wps:wsp>
                      <wps:wsp>
                        <wps:cNvPr id="73" name="Line 394"/>
                        <wps:cNvCnPr/>
                        <wps:spPr bwMode="auto">
                          <a:xfrm flipV="1">
                            <a:off x="1277620" y="570230"/>
                            <a:ext cx="6350" cy="17183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4" name="Text Box 395"/>
                        <wps:cNvSpPr txBox="1">
                          <a:spLocks noChangeArrowheads="1"/>
                        </wps:cNvSpPr>
                        <wps:spPr bwMode="auto">
                          <a:xfrm>
                            <a:off x="1911350" y="113665"/>
                            <a:ext cx="1333500" cy="400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EB1" w:rsidRPr="00077324" w:rsidRDefault="00403EB1" w:rsidP="00987904">
                              <w:pPr>
                                <w:pStyle w:val="BodyText"/>
                                <w:jc w:val="center"/>
                                <w:rPr>
                                  <w:sz w:val="22"/>
                                  <w:szCs w:val="22"/>
                                </w:rPr>
                              </w:pPr>
                              <w:r>
                                <w:rPr>
                                  <w:sz w:val="22"/>
                                  <w:szCs w:val="22"/>
                                </w:rPr>
                                <w:t>Clinical Knowledge Requestor</w:t>
                              </w:r>
                            </w:p>
                            <w:p w:rsidR="00403EB1" w:rsidRPr="00077324" w:rsidRDefault="00403EB1" w:rsidP="00987904">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75" name="Line 396"/>
                        <wps:cNvCnPr/>
                        <wps:spPr bwMode="auto">
                          <a:xfrm flipV="1">
                            <a:off x="2564130" y="570230"/>
                            <a:ext cx="635" cy="17183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6" name="Line 397"/>
                        <wps:cNvCnPr/>
                        <wps:spPr bwMode="auto">
                          <a:xfrm flipH="1" flipV="1">
                            <a:off x="1343025" y="1377315"/>
                            <a:ext cx="113601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Line 398"/>
                        <wps:cNvCnPr/>
                        <wps:spPr bwMode="auto">
                          <a:xfrm flipV="1">
                            <a:off x="4039870" y="570230"/>
                            <a:ext cx="635" cy="17183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8" name="Rectangle 399"/>
                        <wps:cNvSpPr>
                          <a:spLocks noChangeArrowheads="1"/>
                        </wps:cNvSpPr>
                        <wps:spPr bwMode="auto">
                          <a:xfrm>
                            <a:off x="1175385" y="1052830"/>
                            <a:ext cx="182880"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79" name="Group 400"/>
                        <wpg:cNvGrpSpPr>
                          <a:grpSpLocks/>
                        </wpg:cNvGrpSpPr>
                        <wpg:grpSpPr bwMode="auto">
                          <a:xfrm>
                            <a:off x="2652395" y="789940"/>
                            <a:ext cx="285115" cy="257175"/>
                            <a:chOff x="5175" y="7275"/>
                            <a:chExt cx="480" cy="405"/>
                          </a:xfrm>
                        </wpg:grpSpPr>
                        <wps:wsp>
                          <wps:cNvPr id="80" name="Line 40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1" name="Line 402"/>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403"/>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3" name="Text Box 404"/>
                        <wps:cNvSpPr txBox="1">
                          <a:spLocks noChangeArrowheads="1"/>
                        </wps:cNvSpPr>
                        <wps:spPr bwMode="auto">
                          <a:xfrm>
                            <a:off x="2966085" y="752475"/>
                            <a:ext cx="102679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EB1" w:rsidRPr="009940AA" w:rsidRDefault="00403EB1" w:rsidP="00987904">
                              <w:pPr>
                                <w:pStyle w:val="BodyText"/>
                                <w:rPr>
                                  <w:i/>
                                  <w:sz w:val="20"/>
                                  <w:szCs w:val="22"/>
                                </w:rPr>
                              </w:pPr>
                              <w:r>
                                <w:rPr>
                                  <w:i/>
                                  <w:sz w:val="20"/>
                                  <w:szCs w:val="22"/>
                                </w:rPr>
                                <w:t>Select Topic</w:t>
                              </w:r>
                            </w:p>
                          </w:txbxContent>
                        </wps:txbx>
                        <wps:bodyPr rot="0" vert="horz" wrap="square" lIns="0" tIns="0" rIns="0" bIns="0" anchor="t" anchorCtr="0" upright="1">
                          <a:noAutofit/>
                        </wps:bodyPr>
                      </wps:wsp>
                      <wps:wsp>
                        <wps:cNvPr id="84" name="Line 405"/>
                        <wps:cNvCnPr/>
                        <wps:spPr bwMode="auto">
                          <a:xfrm flipH="1">
                            <a:off x="2652395" y="1976755"/>
                            <a:ext cx="129794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5" name="Rectangle 406"/>
                        <wps:cNvSpPr>
                          <a:spLocks noChangeArrowheads="1"/>
                        </wps:cNvSpPr>
                        <wps:spPr bwMode="auto">
                          <a:xfrm>
                            <a:off x="3950335" y="1839595"/>
                            <a:ext cx="18224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 name="Text Box 407"/>
                        <wps:cNvSpPr txBox="1">
                          <a:spLocks noChangeArrowheads="1"/>
                        </wps:cNvSpPr>
                        <wps:spPr bwMode="auto">
                          <a:xfrm>
                            <a:off x="2773680" y="1577340"/>
                            <a:ext cx="104965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EB1" w:rsidRPr="009940AA" w:rsidRDefault="00403EB1" w:rsidP="00987904">
                              <w:pPr>
                                <w:pStyle w:val="BodyText"/>
                                <w:jc w:val="center"/>
                                <w:rPr>
                                  <w:i/>
                                  <w:sz w:val="16"/>
                                  <w:szCs w:val="22"/>
                                </w:rPr>
                              </w:pPr>
                              <w:r>
                                <w:rPr>
                                  <w:i/>
                                  <w:sz w:val="18"/>
                                </w:rPr>
                                <w:t xml:space="preserve">Retrieve </w:t>
                              </w:r>
                              <w:r w:rsidRPr="009940AA">
                                <w:rPr>
                                  <w:i/>
                                  <w:sz w:val="18"/>
                                </w:rPr>
                                <w:t>Clinical Knowledge [</w:t>
                              </w:r>
                              <w:r>
                                <w:rPr>
                                  <w:i/>
                                  <w:sz w:val="18"/>
                                </w:rPr>
                                <w:t>Y</w:t>
                              </w:r>
                              <w:r w:rsidRPr="009940AA">
                                <w:rPr>
                                  <w:i/>
                                  <w:sz w:val="18"/>
                                </w:rPr>
                                <w:t>.</w:t>
                              </w:r>
                              <w:r>
                                <w:rPr>
                                  <w:i/>
                                  <w:sz w:val="18"/>
                                </w:rPr>
                                <w:t>2</w:t>
                              </w:r>
                              <w:r w:rsidRPr="009940AA">
                                <w:rPr>
                                  <w:i/>
                                  <w:sz w:val="18"/>
                                </w:rPr>
                                <w:t>]</w:t>
                              </w:r>
                            </w:p>
                            <w:p w:rsidR="00403EB1" w:rsidRPr="00077324" w:rsidRDefault="00403EB1" w:rsidP="00987904">
                              <w:pPr>
                                <w:pStyle w:val="BodyText"/>
                                <w:rPr>
                                  <w:sz w:val="22"/>
                                  <w:szCs w:val="22"/>
                                </w:rPr>
                              </w:pPr>
                            </w:p>
                          </w:txbxContent>
                        </wps:txbx>
                        <wps:bodyPr rot="0" vert="horz" wrap="square" lIns="0" tIns="0" rIns="0" bIns="0" anchor="t" anchorCtr="0" upright="1">
                          <a:noAutofit/>
                        </wps:bodyPr>
                      </wps:wsp>
                      <wps:wsp>
                        <wps:cNvPr id="87" name="Text Box 408"/>
                        <wps:cNvSpPr txBox="1">
                          <a:spLocks noChangeArrowheads="1"/>
                        </wps:cNvSpPr>
                        <wps:spPr bwMode="auto">
                          <a:xfrm>
                            <a:off x="3345180" y="106045"/>
                            <a:ext cx="125730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EB1" w:rsidRPr="00077324" w:rsidRDefault="00403EB1" w:rsidP="00987904">
                              <w:pPr>
                                <w:pStyle w:val="BodyText"/>
                                <w:jc w:val="center"/>
                                <w:rPr>
                                  <w:sz w:val="22"/>
                                  <w:szCs w:val="22"/>
                                </w:rPr>
                              </w:pPr>
                              <w:r>
                                <w:rPr>
                                  <w:sz w:val="22"/>
                                  <w:szCs w:val="22"/>
                                </w:rPr>
                                <w:t>Clinical Knowledge Repository</w:t>
                              </w:r>
                            </w:p>
                            <w:p w:rsidR="00403EB1" w:rsidRPr="00077324" w:rsidRDefault="00403EB1" w:rsidP="00987904">
                              <w:pPr>
                                <w:pStyle w:val="BodyText"/>
                                <w:rPr>
                                  <w:sz w:val="22"/>
                                  <w:szCs w:val="22"/>
                                </w:rPr>
                              </w:pPr>
                            </w:p>
                          </w:txbxContent>
                        </wps:txbx>
                        <wps:bodyPr rot="0" vert="horz" wrap="square" lIns="0" tIns="0" rIns="0" bIns="0" anchor="t" anchorCtr="0" upright="1">
                          <a:noAutofit/>
                        </wps:bodyPr>
                      </wps:wsp>
                      <wps:wsp>
                        <wps:cNvPr id="88" name="Rectangle 409"/>
                        <wps:cNvSpPr>
                          <a:spLocks noChangeArrowheads="1"/>
                        </wps:cNvSpPr>
                        <wps:spPr bwMode="auto">
                          <a:xfrm>
                            <a:off x="2479040" y="633730"/>
                            <a:ext cx="181610" cy="1509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Canvas 390" o:spid="_x0000_s1034" editas="canvas" style="width:468pt;height:196.05pt;mso-position-horizontal-relative:char;mso-position-vertical-relative:line" coordsize="59436,24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">
                <v:shape id="_x0000_s1035" type="#_x0000_t75" style="position:absolute;width:59436;height:24898;visibility:visible;mso-wrap-style:square">
                  <v:fill o:detectmouseclick="t"/>
                  <v:path o:connecttype="none"/>
                </v:shape>
                <v:shape id="Text Box 392" o:spid="_x0000_s1036" type="#_x0000_t202" style="position:absolute;left:13982;top:10375;width:11144;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GUZcQA&#10;AADbAAAADwAAAGRycy9kb3ducmV2LnhtbESPT2sCMRTE74V+h/AKXkrNugeVrVGsVuihHrTi+bF5&#10;3V3cvCxJ9t+3bwqCx2FmfsOsNoOpRUfOV5YVzKYJCOLc6ooLBZefw9sShA/IGmvLpGAkD5v189MK&#10;M217PlF3DoWIEPYZKihDaDIpfV6SQT+1DXH0fq0zGKJ0hdQO+wg3tUyTZC4NVhwXSmxoV1J+O7dG&#10;wXzv2v7Eu9f95fMbj02RXj/Gq1KTl2H7DiLQEB7he/tLK1jM4P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xlGXEAAAA2wAAAA8AAAAAAAAAAAAAAAAAmAIAAGRycy9k&#10;b3ducmV2LnhtbFBLBQYAAAAABAAEAPUAAACJAwAAAAA=&#10;" stroked="f">
                  <v:textbox inset="0,0,0,0">
                    <w:txbxContent>
                      <w:p w:rsidR="00403EB1" w:rsidRPr="009940AA" w:rsidRDefault="00403EB1" w:rsidP="00987904">
                        <w:pPr>
                          <w:pStyle w:val="BodyText"/>
                          <w:jc w:val="center"/>
                          <w:rPr>
                            <w:i/>
                            <w:sz w:val="16"/>
                            <w:szCs w:val="22"/>
                          </w:rPr>
                        </w:pPr>
                        <w:r w:rsidRPr="009940AA">
                          <w:rPr>
                            <w:i/>
                            <w:sz w:val="18"/>
                          </w:rPr>
                          <w:t>Request Clinical Knowledge [</w:t>
                        </w:r>
                        <w:r>
                          <w:rPr>
                            <w:i/>
                            <w:sz w:val="18"/>
                          </w:rPr>
                          <w:t>Y</w:t>
                        </w:r>
                        <w:r w:rsidRPr="009940AA">
                          <w:rPr>
                            <w:i/>
                            <w:sz w:val="18"/>
                          </w:rPr>
                          <w:t>.1]</w:t>
                        </w:r>
                      </w:p>
                    </w:txbxContent>
                  </v:textbox>
                </v:shape>
                <v:shape id="Text Box 393" o:spid="_x0000_s1037" type="#_x0000_t202" style="position:absolute;left:6934;top:1060;width:11773;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MKEsUA&#10;AADbAAAADwAAAGRycy9kb3ducmV2LnhtbESPzWrDMBCE74W8g9hALqWR60Na3CghPw30kB7shpwX&#10;a2uZWisjKbHz9lWg0OMwM98wy/VoO3ElH1rHCp7nGQji2umWGwWnr8PTK4gQkTV2jknBjQKsV5OH&#10;JRbaDVzStYqNSBAOBSowMfaFlKE2ZDHMXU+cvG/nLcYkfSO1xyHBbSfzLFtIiy2nBYM97QzVP9XF&#10;Kljs/WUoefe4P70f8bNv8vP2dlZqNh03byAijfE//Nf+0Apecr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YwoSxQAAANsAAAAPAAAAAAAAAAAAAAAAAJgCAABkcnMv&#10;ZG93bnJldi54bWxQSwUGAAAAAAQABAD1AAAAigMAAAAA&#10;" stroked="f">
                  <v:textbox inset="0,0,0,0">
                    <w:txbxContent>
                      <w:p w:rsidR="00403EB1" w:rsidRPr="00077324" w:rsidRDefault="00403EB1" w:rsidP="00987904">
                        <w:pPr>
                          <w:pStyle w:val="BodyText"/>
                          <w:jc w:val="center"/>
                          <w:rPr>
                            <w:sz w:val="22"/>
                            <w:szCs w:val="22"/>
                          </w:rPr>
                        </w:pPr>
                        <w:r>
                          <w:rPr>
                            <w:sz w:val="22"/>
                            <w:szCs w:val="22"/>
                          </w:rPr>
                          <w:t>Clinical Knowledge Source</w:t>
                        </w:r>
                      </w:p>
                      <w:p w:rsidR="00403EB1" w:rsidRPr="00077324" w:rsidRDefault="00403EB1" w:rsidP="00987904">
                        <w:pPr>
                          <w:pStyle w:val="BodyText"/>
                          <w:jc w:val="center"/>
                          <w:rPr>
                            <w:sz w:val="22"/>
                            <w:szCs w:val="22"/>
                          </w:rPr>
                        </w:pPr>
                        <w:r w:rsidRPr="00077324">
                          <w:rPr>
                            <w:sz w:val="22"/>
                            <w:szCs w:val="22"/>
                          </w:rPr>
                          <w:t>Actor E</w:t>
                        </w:r>
                      </w:p>
                    </w:txbxContent>
                  </v:textbox>
                </v:shape>
                <v:line id="Line 394" o:spid="_x0000_s1038" style="position:absolute;flip:y;visibility:visible;mso-wrap-style:square" from="12776,5702" to="12839,22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oID8IAAADbAAAADwAAAGRycy9kb3ducmV2LnhtbESPQWvCQBSE7wX/w/IEb82mFmuJriJi&#10;pYgXY72/ZJ+b0OzbkF01/feuIPQ4zMw3zHzZ20ZcqfO1YwVvSQqCuHS6ZqPg5/j1+gnCB2SNjWNS&#10;8EcelovByxwz7W58oGsejIgQ9hkqqEJoMyl9WZFFn7iWOHpn11kMUXZG6g5vEW4bOU7TD2mx5rhQ&#10;YUvrisrf/GIVFJvVyeyK08aOea+3ZpIXLHOlRsN+NQMRqA//4Wf7WyuYvsPj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yoID8IAAADbAAAADwAAAAAAAAAAAAAA&#10;AAChAgAAZHJzL2Rvd25yZXYueG1sUEsFBgAAAAAEAAQA+QAAAJADAAAAAA==&#10;">
                  <v:stroke dashstyle="dash"/>
                </v:line>
                <v:shape id="Text Box 395" o:spid="_x0000_s1039" type="#_x0000_t202" style="position:absolute;left:19113;top:1136;width:13335;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Y3/cUA&#10;AADbAAAADwAAAGRycy9kb3ducmV2LnhtbESPT2vCQBTE7wW/w/KEXopuGoqV6CrWtNBDPWjF8yP7&#10;TILZt2F3zZ9v3y0Uehxm5jfMejuYRnTkfG1ZwfM8AUFcWF1zqeD8/TFbgvABWWNjmRSM5GG7mTys&#10;MdO25yN1p1CKCGGfoYIqhDaT0hcVGfRz2xJH72qdwRClK6V22Ee4aWSaJAtpsOa4UGFL+4qK2+lu&#10;FCxyd++PvH/Kz+9feGjL9PI2XpR6nA67FYhAQ/gP/7U/tYLXF/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xjf9xQAAANsAAAAPAAAAAAAAAAAAAAAAAJgCAABkcnMv&#10;ZG93bnJldi54bWxQSwUGAAAAAAQABAD1AAAAigMAAAAA&#10;" stroked="f">
                  <v:textbox inset="0,0,0,0">
                    <w:txbxContent>
                      <w:p w:rsidR="00403EB1" w:rsidRPr="00077324" w:rsidRDefault="00403EB1" w:rsidP="00987904">
                        <w:pPr>
                          <w:pStyle w:val="BodyText"/>
                          <w:jc w:val="center"/>
                          <w:rPr>
                            <w:sz w:val="22"/>
                            <w:szCs w:val="22"/>
                          </w:rPr>
                        </w:pPr>
                        <w:r>
                          <w:rPr>
                            <w:sz w:val="22"/>
                            <w:szCs w:val="22"/>
                          </w:rPr>
                          <w:t>Clinical Knowledge Requestor</w:t>
                        </w:r>
                      </w:p>
                      <w:p w:rsidR="00403EB1" w:rsidRPr="00077324" w:rsidRDefault="00403EB1" w:rsidP="00987904">
                        <w:pPr>
                          <w:pStyle w:val="BodyText"/>
                          <w:rPr>
                            <w:sz w:val="22"/>
                            <w:szCs w:val="22"/>
                          </w:rPr>
                        </w:pPr>
                        <w:r w:rsidRPr="00077324">
                          <w:rPr>
                            <w:sz w:val="22"/>
                            <w:szCs w:val="22"/>
                          </w:rPr>
                          <w:t>Actor B</w:t>
                        </w:r>
                      </w:p>
                    </w:txbxContent>
                  </v:textbox>
                </v:shape>
                <v:line id="Line 396" o:spid="_x0000_s1040" style="position:absolute;flip:y;visibility:visible;mso-wrap-style:square" from="25641,5702" to="25647,22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814MEAAADbAAAADwAAAGRycy9kb3ducmV2LnhtbESPQYvCMBSE74L/ITxhb5oqqEs1iiyu&#10;LOLFut5fm2dabF5KE7X+eyMs7HGYmW+Y5bqztbhT6yvHCsajBARx4XTFRsHv6Xv4CcIHZI21Y1Lw&#10;JA/rVb+3xFS7Bx/pngUjIoR9igrKEJpUSl+UZNGPXEMcvYtrLYYoWyN1i48It7WcJMlMWqw4LpTY&#10;0FdJxTW7WQX5dnM2+/y8tRM+6J2ZZjnLTKmPQbdZgAjUhf/wX/tHK5hP4f0l/g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jzXgwQAAANsAAAAPAAAAAAAAAAAAAAAA&#10;AKECAABkcnMvZG93bnJldi54bWxQSwUGAAAAAAQABAD5AAAAjwMAAAAA&#10;">
                  <v:stroke dashstyle="dash"/>
                </v:line>
                <v:line id="Line 397" o:spid="_x0000_s1041" style="position:absolute;flip:x y;visibility:visible;mso-wrap-style:square" from="13430,13773" to="24790,13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ijd8QAAADbAAAADwAAAGRycy9kb3ducmV2LnhtbESPQWvCQBSE74L/YXlCb7qxh9RGVxGh&#10;0IMXtdjrS/aZjWbfJtk1pv++WxB6HGbmG2a1GWwteup85VjBfJaAIC6crrhU8HX6mC5A+ICssXZM&#10;Cn7Iw2Y9Hq0w0+7BB+qPoRQRwj5DBSaEJpPSF4Ys+plriKN3cZ3FEGVXSt3hI8JtLV+TJJUWK44L&#10;BhvaGSpux7tV0Of3+fW8P9x8/t2+5wvT7vZtqtTLZNguQQQawn/42f7UCt5S+PsSf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CKN3xAAAANsAAAAPAAAAAAAAAAAA&#10;AAAAAKECAABkcnMvZG93bnJldi54bWxQSwUGAAAAAAQABAD5AAAAkgMAAAAA&#10;">
                  <v:stroke endarrow="block"/>
                </v:line>
                <v:line id="Line 398" o:spid="_x0000_s1042" style="position:absolute;flip:y;visibility:visible;mso-wrap-style:square" from="40398,5702" to="40405,22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DMEAAADbAAAADwAAAGRycy9kb3ducmV2LnhtbESPQYvCMBSE74L/ITxhb5oqrC7VKLK4&#10;i4gX63p/bZ5psXkpTVbrvzeC4HGYmW+YxaqztbhS6yvHCsajBARx4XTFRsHf8Wf4BcIHZI21Y1Jw&#10;Jw+rZb+3wFS7Gx/omgUjIoR9igrKEJpUSl+UZNGPXEMcvbNrLYYoWyN1i7cIt7WcJMlUWqw4LpTY&#10;0HdJxSX7twryzfpkdvlpYye817/mM8tZZkp9DLr1HESgLrzDr/ZWK5jN4Pkl/gC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EQ4MwQAAANsAAAAPAAAAAAAAAAAAAAAA&#10;AKECAABkcnMvZG93bnJldi54bWxQSwUGAAAAAAQABAD5AAAAjwMAAAAA&#10;">
                  <v:stroke dashstyle="dash"/>
                </v:line>
                <v:rect id="Rectangle 399" o:spid="_x0000_s1043" style="position:absolute;left:11753;top:10528;width:1829;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group id="Group 400" o:spid="_x0000_s1044" style="position:absolute;left:26523;top:7899;width:2852;height:2572"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line id="Line 401" o:spid="_x0000_s1045"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FUsEAAADbAAAADwAAAGRycy9kb3ducmV2LnhtbERPTWvCQBC9C/0PyxS86aZFJI2uIkKh&#10;KAiJCj2O2TEJZmdDdk2iv949FHp8vO/lejC16Kh1lWUFH9MIBHFudcWFgtPxexKDcB5ZY22ZFDzI&#10;wXr1Nlpiom3PKXWZL0QIYZeggtL7JpHS5SUZdFPbEAfualuDPsC2kLrFPoSbWn5G0VwarDg0lNjQ&#10;tqT8lt2NApTbp4/TYT/7Ohv5e9jMz5fnTqnx+7BZgPA0+H/xn/tHK4jD+vAl/A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7cVSwQAAANsAAAAPAAAAAAAAAAAAAAAA&#10;AKECAABkcnMvZG93bnJldi54bWxQSwUGAAAAAAQABAD5AAAAjwMAAAAA&#10;">
                    <v:stroke startarrow="block"/>
                  </v:line>
                  <v:line id="Line 402" o:spid="_x0000_s1046"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USf8UAAADbAAAADwAAAGRycy9kb3ducmV2LnhtbESPQWsCMRSE74X+h/AKvZSatRTZrkaR&#10;QsGDl6qseHtuXjfLbl62SdTtv28EweMwM98ws8VgO3EmHxrHCsajDARx5XTDtYLd9us1BxEissbO&#10;MSn4owCL+ePDDAvtLvxN502sRYJwKFCBibEvpAyVIYth5Hri5P04bzEm6WupPV4S3HbyLcsm0mLD&#10;acFgT5+GqnZzsgpkvn759cvje1u2+/2HKauyP6yVen4allMQkYZ4D9/aK60gH8P1S/oB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USf8UAAADbAAAADwAAAAAAAAAA&#10;AAAAAAChAgAAZHJzL2Rvd25yZXYueG1sUEsFBgAAAAAEAAQA+QAAAJMDAAAAAA==&#10;"/>
                  <v:line id="Line 403" o:spid="_x0000_s1047"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group>
                <v:shape id="Text Box 404" o:spid="_x0000_s1048" type="#_x0000_t202" style="position:absolute;left:29660;top:7524;width:1026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rfrsMA&#10;AADbAAAADwAAAGRycy9kb3ducmV2LnhtbESPzYvCMBTE74L/Q3iCF9FUBZFqFD9hD+7BDzw/mrdt&#10;2ealJNHW/34jCHscZuY3zHLdmko8yfnSsoLxKAFBnFldcq7gdj0O5yB8QNZYWSYFL/KwXnU7S0y1&#10;bfhMz0vIRYSwT1FBEUKdSumzggz6ka2Jo/djncEQpculdthEuKnkJElm0mDJcaHAmnYFZb+Xh1Ew&#10;27tHc+bdYH87nPC7zif37euuVL/XbhYgArXhP/xpf2kF8ym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rfrsMAAADbAAAADwAAAAAAAAAAAAAAAACYAgAAZHJzL2Rv&#10;d25yZXYueG1sUEsFBgAAAAAEAAQA9QAAAIgDAAAAAA==&#10;" stroked="f">
                  <v:textbox inset="0,0,0,0">
                    <w:txbxContent>
                      <w:p w:rsidR="00403EB1" w:rsidRPr="009940AA" w:rsidRDefault="00403EB1" w:rsidP="00987904">
                        <w:pPr>
                          <w:pStyle w:val="BodyText"/>
                          <w:rPr>
                            <w:i/>
                            <w:sz w:val="20"/>
                            <w:szCs w:val="22"/>
                          </w:rPr>
                        </w:pPr>
                        <w:r>
                          <w:rPr>
                            <w:i/>
                            <w:sz w:val="20"/>
                            <w:szCs w:val="22"/>
                          </w:rPr>
                          <w:t>Select Topic</w:t>
                        </w:r>
                      </w:p>
                    </w:txbxContent>
                  </v:textbox>
                </v:shape>
                <v:line id="Line 405" o:spid="_x0000_s1049" style="position:absolute;flip:x;visibility:visible;mso-wrap-style:square" from="26523,19767" to="39503,19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UY+sIAAADbAAAADwAAAGRycy9kb3ducmV2LnhtbESPQWvCQBSE7wX/w/IEL0U3FSkhuooI&#10;QvGktr0/si+bYPZtyK5JzK93hUKPw8x8w2x2g61FR62vHCv4WCQgiHOnKzYKfr6P8xSED8gaa8ek&#10;4EEedtvJ2wYz7Xq+UHcNRkQI+wwVlCE0mZQ+L8miX7iGOHqFay2GKFsjdYt9hNtaLpPkU1qsOC6U&#10;2NChpPx2vVsFy/dx8CYvLunYjaez683qt9grNZsO+zWIQEP4D/+1v7SCdAWvL/EHyO0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UY+sIAAADbAAAADwAAAAAAAAAAAAAA&#10;AAChAgAAZHJzL2Rvd25yZXYueG1sUEsFBgAAAAAEAAQA+QAAAJADAAAAAA==&#10;">
                  <v:stroke startarrow="block"/>
                </v:line>
                <v:rect id="Rectangle 406" o:spid="_x0000_s1050" style="position:absolute;left:39503;top:18395;width:1822;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shape id="Text Box 407" o:spid="_x0000_s1051" type="#_x0000_t202" style="position:absolute;left:27736;top:15773;width:10497;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K38QA&#10;AADbAAAADwAAAGRycy9kb3ducmV2LnhtbESPQWvCQBSE70L/w/IKvZmNPQQbXUWkhUKhGOPB4zP7&#10;TBazb9PsNkn/vVso9DjMzDfMejvZVgzUe+NYwSJJQRBXThuuFZzKt/kShA/IGlvHpOCHPGw3D7M1&#10;5tqNXNBwDLWIEPY5KmhC6HIpfdWQRZ+4jjh6V9dbDFH2tdQ9jhFuW/mcppm0aDguNNjRvqHqdvy2&#10;CnZnLl7N1+flUFwLU5YvKX9kN6WeHqfdCkSgKfyH/9rvWsEyg98v8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WCt/EAAAA2wAAAA8AAAAAAAAAAAAAAAAAmAIAAGRycy9k&#10;b3ducmV2LnhtbFBLBQYAAAAABAAEAPUAAACJAwAAAAA=&#10;" filled="f" stroked="f">
                  <v:textbox inset="0,0,0,0">
                    <w:txbxContent>
                      <w:p w:rsidR="00403EB1" w:rsidRPr="009940AA" w:rsidRDefault="00403EB1" w:rsidP="00987904">
                        <w:pPr>
                          <w:pStyle w:val="BodyText"/>
                          <w:jc w:val="center"/>
                          <w:rPr>
                            <w:i/>
                            <w:sz w:val="16"/>
                            <w:szCs w:val="22"/>
                          </w:rPr>
                        </w:pPr>
                        <w:r>
                          <w:rPr>
                            <w:i/>
                            <w:sz w:val="18"/>
                          </w:rPr>
                          <w:t xml:space="preserve">Retrieve </w:t>
                        </w:r>
                        <w:r w:rsidRPr="009940AA">
                          <w:rPr>
                            <w:i/>
                            <w:sz w:val="18"/>
                          </w:rPr>
                          <w:t>Clinical Knowledge [</w:t>
                        </w:r>
                        <w:r>
                          <w:rPr>
                            <w:i/>
                            <w:sz w:val="18"/>
                          </w:rPr>
                          <w:t>Y</w:t>
                        </w:r>
                        <w:r w:rsidRPr="009940AA">
                          <w:rPr>
                            <w:i/>
                            <w:sz w:val="18"/>
                          </w:rPr>
                          <w:t>.</w:t>
                        </w:r>
                        <w:r>
                          <w:rPr>
                            <w:i/>
                            <w:sz w:val="18"/>
                          </w:rPr>
                          <w:t>2</w:t>
                        </w:r>
                        <w:r w:rsidRPr="009940AA">
                          <w:rPr>
                            <w:i/>
                            <w:sz w:val="18"/>
                          </w:rPr>
                          <w:t>]</w:t>
                        </w:r>
                      </w:p>
                      <w:p w:rsidR="00403EB1" w:rsidRPr="00077324" w:rsidRDefault="00403EB1" w:rsidP="00987904">
                        <w:pPr>
                          <w:pStyle w:val="BodyText"/>
                          <w:rPr>
                            <w:sz w:val="22"/>
                            <w:szCs w:val="22"/>
                          </w:rPr>
                        </w:pPr>
                      </w:p>
                    </w:txbxContent>
                  </v:textbox>
                </v:shape>
                <v:shape id="Text Box 408" o:spid="_x0000_s1052" type="#_x0000_t202" style="position:absolute;left:33451;top:1060;width:12573;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rcMA&#10;AADbAAAADwAAAGRycy9kb3ducmV2LnhtbESPzYvCMBTE7wv+D+EJXhZN9aBSjeIn7EEPfuD50bxt&#10;yzYvJYm2/vcbQfA4zMxvmPmyNZV4kPOlZQXDQQKCOLO65FzB9bLvT0H4gKyxskwKnuRhueh8zTHV&#10;tuETPc4hFxHCPkUFRQh1KqXPCjLoB7Ymjt6vdQZDlC6X2mET4aaSoyQZS4Mlx4UCa9oUlP2d70bB&#10;eOvuzYk339vr7oDHOh/d1s+bUr1uu5qBCNSGT/jd/tEKphN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ZrcMAAADbAAAADwAAAAAAAAAAAAAAAACYAgAAZHJzL2Rv&#10;d25yZXYueG1sUEsFBgAAAAAEAAQA9QAAAIgDAAAAAA==&#10;" stroked="f">
                  <v:textbox inset="0,0,0,0">
                    <w:txbxContent>
                      <w:p w:rsidR="00403EB1" w:rsidRPr="00077324" w:rsidRDefault="00403EB1" w:rsidP="00987904">
                        <w:pPr>
                          <w:pStyle w:val="BodyText"/>
                          <w:jc w:val="center"/>
                          <w:rPr>
                            <w:sz w:val="22"/>
                            <w:szCs w:val="22"/>
                          </w:rPr>
                        </w:pPr>
                        <w:r>
                          <w:rPr>
                            <w:sz w:val="22"/>
                            <w:szCs w:val="22"/>
                          </w:rPr>
                          <w:t>Clinical Knowledge Repository</w:t>
                        </w:r>
                      </w:p>
                      <w:p w:rsidR="00403EB1" w:rsidRPr="00077324" w:rsidRDefault="00403EB1" w:rsidP="00987904">
                        <w:pPr>
                          <w:pStyle w:val="BodyText"/>
                          <w:rPr>
                            <w:sz w:val="22"/>
                            <w:szCs w:val="22"/>
                          </w:rPr>
                        </w:pPr>
                      </w:p>
                    </w:txbxContent>
                  </v:textbox>
                </v:shape>
                <v:rect id="Rectangle 409" o:spid="_x0000_s1053" style="position:absolute;left:24790;top:6337;width:1816;height:15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w10:anchorlock/>
              </v:group>
            </w:pict>
          </mc:Fallback>
        </mc:AlternateContent>
      </w:r>
      <w:r w:rsidR="009E34B7" w:rsidRPr="008D7642">
        <w:t xml:space="preserve"> </w:t>
      </w:r>
    </w:p>
    <w:p w:rsidR="008E2B5E" w:rsidRPr="008D7642" w:rsidRDefault="008E2B5E" w:rsidP="008E2B5E">
      <w:pPr>
        <w:pStyle w:val="FigureTitle"/>
      </w:pPr>
      <w:r w:rsidRPr="008D7642">
        <w:t>Figure X.</w:t>
      </w:r>
      <w:r w:rsidR="00412649">
        <w:t>5</w:t>
      </w:r>
      <w:r w:rsidR="005F21E7" w:rsidRPr="008D7642">
        <w:t>.</w:t>
      </w:r>
      <w:r w:rsidR="00412649">
        <w:t>2</w:t>
      </w:r>
      <w:r w:rsidR="003D19E0">
        <w:t>.</w:t>
      </w:r>
      <w:r w:rsidR="005F21E7" w:rsidRPr="008D7642">
        <w:t>2</w:t>
      </w:r>
      <w:r w:rsidRPr="008D7642">
        <w:t xml:space="preserve">-1 Basic Process Flow in </w:t>
      </w:r>
      <w:r w:rsidR="00DC6776">
        <w:t>RCK</w:t>
      </w:r>
      <w:r w:rsidRPr="008D7642">
        <w:t xml:space="preserve"> Profile</w:t>
      </w:r>
    </w:p>
    <w:p w:rsidR="00CF283F" w:rsidRDefault="00CF283F">
      <w:pPr>
        <w:pStyle w:val="BodyText"/>
      </w:pPr>
    </w:p>
    <w:p w:rsidR="0076782B" w:rsidRPr="002869E8" w:rsidRDefault="00682881" w:rsidP="0076782B">
      <w:pPr>
        <w:pStyle w:val="Heading3"/>
        <w:keepNext w:val="0"/>
        <w:numPr>
          <w:ilvl w:val="0"/>
          <w:numId w:val="0"/>
        </w:numPr>
        <w:rPr>
          <w:bCs/>
          <w:lang w:val="en-US"/>
        </w:rPr>
      </w:pPr>
      <w:bookmarkStart w:id="54" w:name="_Toc323629861"/>
      <w:r>
        <w:rPr>
          <w:bCs/>
        </w:rPr>
        <w:t>X.</w:t>
      </w:r>
      <w:r>
        <w:rPr>
          <w:bCs/>
          <w:lang w:val="en-US"/>
        </w:rPr>
        <w:t>5</w:t>
      </w:r>
      <w:r>
        <w:rPr>
          <w:bCs/>
        </w:rPr>
        <w:t>.</w:t>
      </w:r>
      <w:r w:rsidR="009940AA">
        <w:rPr>
          <w:bCs/>
          <w:lang w:val="en-US"/>
        </w:rPr>
        <w:t>2</w:t>
      </w:r>
      <w:r w:rsidRPr="008D7642">
        <w:rPr>
          <w:bCs/>
        </w:rPr>
        <w:t xml:space="preserve"> </w:t>
      </w:r>
      <w:r>
        <w:rPr>
          <w:bCs/>
          <w:lang w:val="en-US"/>
        </w:rPr>
        <w:t xml:space="preserve"> </w:t>
      </w:r>
      <w:r w:rsidR="0076782B">
        <w:rPr>
          <w:bCs/>
        </w:rPr>
        <w:t>Use Case</w:t>
      </w:r>
      <w:r w:rsidR="0076782B">
        <w:rPr>
          <w:bCs/>
          <w:lang w:val="en-US"/>
        </w:rPr>
        <w:t xml:space="preserve"> #</w:t>
      </w:r>
      <w:r w:rsidR="009940AA">
        <w:rPr>
          <w:bCs/>
          <w:lang w:val="en-US"/>
        </w:rPr>
        <w:t>2</w:t>
      </w:r>
      <w:r w:rsidR="0076782B">
        <w:rPr>
          <w:bCs/>
          <w:lang w:val="en-US"/>
        </w:rPr>
        <w:t>: Public Health Alerting</w:t>
      </w:r>
      <w:bookmarkEnd w:id="54"/>
    </w:p>
    <w:p w:rsidR="0076782B" w:rsidRPr="00682881" w:rsidRDefault="009940AA" w:rsidP="0076782B">
      <w:r>
        <w:t>Accessing provider oriented information on current public health alerts based on patient symptoms, demographics and location.</w:t>
      </w:r>
    </w:p>
    <w:p w:rsidR="0076782B" w:rsidRDefault="0076782B" w:rsidP="009940AA">
      <w:pPr>
        <w:pStyle w:val="Heading4"/>
        <w:numPr>
          <w:ilvl w:val="0"/>
          <w:numId w:val="0"/>
        </w:numPr>
        <w:ind w:left="864" w:hanging="864"/>
        <w:rPr>
          <w:lang w:val="en-US"/>
        </w:rPr>
      </w:pPr>
      <w:r>
        <w:t>X.</w:t>
      </w:r>
      <w:r>
        <w:rPr>
          <w:lang w:val="en-US"/>
        </w:rPr>
        <w:t>5</w:t>
      </w:r>
      <w:r>
        <w:t>.</w:t>
      </w:r>
      <w:r w:rsidR="009940AA">
        <w:rPr>
          <w:lang w:val="en-US"/>
        </w:rPr>
        <w:t>2</w:t>
      </w:r>
      <w:r>
        <w:rPr>
          <w:lang w:val="en-US"/>
        </w:rPr>
        <w:t>.1</w:t>
      </w:r>
      <w:r w:rsidRPr="008D7642">
        <w:t xml:space="preserve"> </w:t>
      </w:r>
      <w:r>
        <w:rPr>
          <w:lang w:val="en-US"/>
        </w:rPr>
        <w:t xml:space="preserve"> </w:t>
      </w:r>
      <w:r>
        <w:rPr>
          <w:bCs/>
          <w:lang w:val="en-US"/>
        </w:rPr>
        <w:t xml:space="preserve">Public Health Alerting </w:t>
      </w:r>
      <w:r w:rsidRPr="008D7642">
        <w:t>Use Case</w:t>
      </w:r>
      <w:r>
        <w:rPr>
          <w:lang w:val="en-US"/>
        </w:rPr>
        <w:t xml:space="preserve"> Description</w:t>
      </w:r>
    </w:p>
    <w:p w:rsidR="00987904" w:rsidRPr="002869E8" w:rsidRDefault="00987904" w:rsidP="00987904">
      <w:pPr>
        <w:pStyle w:val="Heading3"/>
        <w:keepNext w:val="0"/>
        <w:numPr>
          <w:ilvl w:val="0"/>
          <w:numId w:val="0"/>
        </w:numPr>
        <w:rPr>
          <w:bCs/>
          <w:lang w:val="en-US"/>
        </w:rPr>
      </w:pPr>
      <w:bookmarkStart w:id="55" w:name="_Toc323629862"/>
      <w:r>
        <w:rPr>
          <w:bCs/>
        </w:rPr>
        <w:t>X.</w:t>
      </w:r>
      <w:r>
        <w:rPr>
          <w:bCs/>
          <w:lang w:val="en-US"/>
        </w:rPr>
        <w:t>5</w:t>
      </w:r>
      <w:r>
        <w:rPr>
          <w:bCs/>
        </w:rPr>
        <w:t>.</w:t>
      </w:r>
      <w:r>
        <w:rPr>
          <w:bCs/>
          <w:lang w:val="en-US"/>
        </w:rPr>
        <w:t>3</w:t>
      </w:r>
      <w:r w:rsidRPr="008D7642">
        <w:rPr>
          <w:bCs/>
        </w:rPr>
        <w:t xml:space="preserve"> </w:t>
      </w:r>
      <w:r>
        <w:rPr>
          <w:bCs/>
          <w:lang w:val="en-US"/>
        </w:rPr>
        <w:t xml:space="preserve"> </w:t>
      </w:r>
      <w:r>
        <w:rPr>
          <w:bCs/>
        </w:rPr>
        <w:t>Use Case</w:t>
      </w:r>
      <w:r>
        <w:rPr>
          <w:bCs/>
          <w:lang w:val="en-US"/>
        </w:rPr>
        <w:t xml:space="preserve"> #3: Clinical Trial Subscription</w:t>
      </w:r>
      <w:bookmarkEnd w:id="55"/>
    </w:p>
    <w:p w:rsidR="00987904" w:rsidRPr="00682881" w:rsidRDefault="00987904" w:rsidP="00987904">
      <w:proofErr w:type="gramStart"/>
      <w:r>
        <w:t>Accessing clinical trial information on for specific diseases, patient demographics and location.</w:t>
      </w:r>
      <w:proofErr w:type="gramEnd"/>
    </w:p>
    <w:p w:rsidR="00987904" w:rsidRDefault="00987904" w:rsidP="00987904">
      <w:pPr>
        <w:pStyle w:val="Heading4"/>
        <w:numPr>
          <w:ilvl w:val="0"/>
          <w:numId w:val="0"/>
        </w:numPr>
        <w:ind w:left="864" w:hanging="864"/>
        <w:rPr>
          <w:lang w:val="en-US"/>
        </w:rPr>
      </w:pPr>
      <w:r>
        <w:t>X.</w:t>
      </w:r>
      <w:r>
        <w:rPr>
          <w:lang w:val="en-US"/>
        </w:rPr>
        <w:t>5</w:t>
      </w:r>
      <w:r>
        <w:t>.</w:t>
      </w:r>
      <w:r>
        <w:rPr>
          <w:lang w:val="en-US"/>
        </w:rPr>
        <w:t>3.1</w:t>
      </w:r>
      <w:r w:rsidRPr="008D7642">
        <w:t xml:space="preserve"> </w:t>
      </w:r>
      <w:r>
        <w:rPr>
          <w:lang w:val="en-US"/>
        </w:rPr>
        <w:t xml:space="preserve"> </w:t>
      </w:r>
      <w:r>
        <w:rPr>
          <w:bCs/>
          <w:lang w:val="en-US"/>
        </w:rPr>
        <w:t xml:space="preserve">Clinical Trial Subscription </w:t>
      </w:r>
      <w:r w:rsidRPr="008D7642">
        <w:t>Use Case</w:t>
      </w:r>
      <w:r>
        <w:rPr>
          <w:lang w:val="en-US"/>
        </w:rPr>
        <w:t xml:space="preserve"> Description</w:t>
      </w:r>
    </w:p>
    <w:p w:rsidR="00987904" w:rsidRDefault="00987904" w:rsidP="00987904">
      <w:pPr>
        <w:pStyle w:val="Heading3"/>
        <w:keepNext w:val="0"/>
        <w:numPr>
          <w:ilvl w:val="0"/>
          <w:numId w:val="0"/>
        </w:numPr>
        <w:rPr>
          <w:bCs/>
          <w:lang w:val="en-US"/>
        </w:rPr>
      </w:pPr>
      <w:bookmarkStart w:id="56" w:name="_Toc323629863"/>
      <w:r w:rsidRPr="008D7642">
        <w:rPr>
          <w:bCs/>
        </w:rPr>
        <w:t>X</w:t>
      </w:r>
      <w:r>
        <w:rPr>
          <w:bCs/>
        </w:rPr>
        <w:t>.</w:t>
      </w:r>
      <w:r>
        <w:rPr>
          <w:bCs/>
          <w:lang w:val="en-US"/>
        </w:rPr>
        <w:t>5</w:t>
      </w:r>
      <w:r w:rsidRPr="008D7642">
        <w:rPr>
          <w:bCs/>
        </w:rPr>
        <w:t>.</w:t>
      </w:r>
      <w:r>
        <w:rPr>
          <w:bCs/>
          <w:lang w:val="en-US"/>
        </w:rPr>
        <w:t>3.</w:t>
      </w:r>
      <w:r w:rsidRPr="008D7642">
        <w:rPr>
          <w:bCs/>
        </w:rPr>
        <w:t xml:space="preserve">2 </w:t>
      </w:r>
      <w:r>
        <w:rPr>
          <w:bCs/>
          <w:lang w:val="en-US"/>
        </w:rPr>
        <w:t xml:space="preserve">Subscription </w:t>
      </w:r>
      <w:r w:rsidRPr="008D7642">
        <w:rPr>
          <w:bCs/>
        </w:rPr>
        <w:t>Process Flow</w:t>
      </w:r>
      <w:bookmarkEnd w:id="56"/>
    </w:p>
    <w:p w:rsidR="00987904" w:rsidRPr="00987904" w:rsidRDefault="00987904" w:rsidP="00987904">
      <w:pPr>
        <w:pStyle w:val="BodyText"/>
        <w:rPr>
          <w:lang w:eastAsia="x-none"/>
        </w:rPr>
      </w:pPr>
    </w:p>
    <w:p w:rsidR="00987904" w:rsidRPr="00987904" w:rsidRDefault="001D7030" w:rsidP="00987904">
      <w:pPr>
        <w:pStyle w:val="BodyText"/>
        <w:rPr>
          <w:lang w:eastAsia="x-none"/>
        </w:rPr>
      </w:pPr>
      <w:r>
        <mc:AlternateContent>
          <mc:Choice Requires="wpc">
            <w:drawing>
              <wp:inline distT="0" distB="0" distL="0" distR="0">
                <wp:extent cx="5943600" cy="2489835"/>
                <wp:effectExtent l="0" t="1905" r="0" b="3810"/>
                <wp:docPr id="366" name="Canvas 3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368"/>
                        <wps:cNvSpPr txBox="1">
                          <a:spLocks noChangeArrowheads="1"/>
                        </wps:cNvSpPr>
                        <wps:spPr bwMode="auto">
                          <a:xfrm>
                            <a:off x="1398270" y="103759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EB1" w:rsidRPr="009940AA" w:rsidRDefault="00403EB1" w:rsidP="00987904">
                              <w:pPr>
                                <w:pStyle w:val="BodyText"/>
                                <w:jc w:val="center"/>
                                <w:rPr>
                                  <w:i/>
                                  <w:sz w:val="16"/>
                                  <w:szCs w:val="22"/>
                                </w:rPr>
                              </w:pPr>
                              <w:r>
                                <w:rPr>
                                  <w:i/>
                                  <w:sz w:val="18"/>
                                </w:rPr>
                                <w:t>Request</w:t>
                              </w:r>
                              <w:r w:rsidRPr="009940AA">
                                <w:rPr>
                                  <w:i/>
                                  <w:sz w:val="18"/>
                                </w:rPr>
                                <w:t xml:space="preserve"> Clinical Knowledge [</w:t>
                              </w:r>
                              <w:r>
                                <w:rPr>
                                  <w:i/>
                                  <w:sz w:val="18"/>
                                </w:rPr>
                                <w:t>Y</w:t>
                              </w:r>
                              <w:r w:rsidRPr="009940AA">
                                <w:rPr>
                                  <w:i/>
                                  <w:sz w:val="18"/>
                                </w:rPr>
                                <w:t>.</w:t>
                              </w:r>
                              <w:r>
                                <w:rPr>
                                  <w:i/>
                                  <w:sz w:val="18"/>
                                </w:rPr>
                                <w:t>1</w:t>
                              </w:r>
                              <w:r w:rsidRPr="009940AA">
                                <w:rPr>
                                  <w:i/>
                                  <w:sz w:val="18"/>
                                </w:rPr>
                                <w:t>]</w:t>
                              </w:r>
                            </w:p>
                          </w:txbxContent>
                        </wps:txbx>
                        <wps:bodyPr rot="0" vert="horz" wrap="square" lIns="0" tIns="0" rIns="0" bIns="0" anchor="t" anchorCtr="0" upright="1">
                          <a:noAutofit/>
                        </wps:bodyPr>
                      </wps:wsp>
                      <wps:wsp>
                        <wps:cNvPr id="17" name="Text Box 369"/>
                        <wps:cNvSpPr txBox="1">
                          <a:spLocks noChangeArrowheads="1"/>
                        </wps:cNvSpPr>
                        <wps:spPr bwMode="auto">
                          <a:xfrm>
                            <a:off x="693420" y="106045"/>
                            <a:ext cx="117729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EB1" w:rsidRPr="00077324" w:rsidRDefault="00403EB1" w:rsidP="00987904">
                              <w:pPr>
                                <w:pStyle w:val="BodyText"/>
                                <w:jc w:val="center"/>
                                <w:rPr>
                                  <w:sz w:val="22"/>
                                  <w:szCs w:val="22"/>
                                </w:rPr>
                              </w:pPr>
                              <w:r>
                                <w:rPr>
                                  <w:sz w:val="22"/>
                                  <w:szCs w:val="22"/>
                                </w:rPr>
                                <w:t>Clinical Knowledge Source</w:t>
                              </w:r>
                            </w:p>
                            <w:p w:rsidR="00403EB1" w:rsidRPr="00077324" w:rsidRDefault="00403EB1" w:rsidP="00987904">
                              <w:pPr>
                                <w:pStyle w:val="BodyText"/>
                                <w:jc w:val="center"/>
                                <w:rPr>
                                  <w:sz w:val="22"/>
                                  <w:szCs w:val="22"/>
                                </w:rPr>
                              </w:pPr>
                              <w:r w:rsidRPr="00077324">
                                <w:rPr>
                                  <w:sz w:val="22"/>
                                  <w:szCs w:val="22"/>
                                </w:rPr>
                                <w:t>Actor E</w:t>
                              </w:r>
                            </w:p>
                          </w:txbxContent>
                        </wps:txbx>
                        <wps:bodyPr rot="0" vert="horz" wrap="square" lIns="0" tIns="0" rIns="0" bIns="0" anchor="t" anchorCtr="0" upright="1">
                          <a:noAutofit/>
                        </wps:bodyPr>
                      </wps:wsp>
                      <wps:wsp>
                        <wps:cNvPr id="18" name="Line 370"/>
                        <wps:cNvCnPr/>
                        <wps:spPr bwMode="auto">
                          <a:xfrm flipV="1">
                            <a:off x="1277620" y="570230"/>
                            <a:ext cx="6350" cy="18319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 name="Text Box 371"/>
                        <wps:cNvSpPr txBox="1">
                          <a:spLocks noChangeArrowheads="1"/>
                        </wps:cNvSpPr>
                        <wps:spPr bwMode="auto">
                          <a:xfrm>
                            <a:off x="1911350" y="113665"/>
                            <a:ext cx="1333500" cy="400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EB1" w:rsidRPr="00077324" w:rsidRDefault="00403EB1" w:rsidP="00987904">
                              <w:pPr>
                                <w:pStyle w:val="BodyText"/>
                                <w:jc w:val="center"/>
                                <w:rPr>
                                  <w:sz w:val="22"/>
                                  <w:szCs w:val="22"/>
                                </w:rPr>
                              </w:pPr>
                              <w:r>
                                <w:rPr>
                                  <w:sz w:val="22"/>
                                  <w:szCs w:val="22"/>
                                </w:rPr>
                                <w:t>Clinical Knowledge Requestor</w:t>
                              </w:r>
                            </w:p>
                            <w:p w:rsidR="00403EB1" w:rsidRPr="00077324" w:rsidRDefault="00403EB1" w:rsidP="00987904">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20" name="Line 372"/>
                        <wps:cNvCnPr/>
                        <wps:spPr bwMode="auto">
                          <a:xfrm flipV="1">
                            <a:off x="2564130" y="570230"/>
                            <a:ext cx="635" cy="18319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 name="Line 373"/>
                        <wps:cNvCnPr/>
                        <wps:spPr bwMode="auto">
                          <a:xfrm flipH="1" flipV="1">
                            <a:off x="1343025" y="1377315"/>
                            <a:ext cx="113601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374"/>
                        <wps:cNvCnPr/>
                        <wps:spPr bwMode="auto">
                          <a:xfrm flipV="1">
                            <a:off x="4039870" y="570230"/>
                            <a:ext cx="635" cy="18700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 name="Rectangle 375"/>
                        <wps:cNvSpPr>
                          <a:spLocks noChangeArrowheads="1"/>
                        </wps:cNvSpPr>
                        <wps:spPr bwMode="auto">
                          <a:xfrm>
                            <a:off x="1175385" y="1052830"/>
                            <a:ext cx="182880"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24" name="Group 376"/>
                        <wpg:cNvGrpSpPr>
                          <a:grpSpLocks/>
                        </wpg:cNvGrpSpPr>
                        <wpg:grpSpPr bwMode="auto">
                          <a:xfrm>
                            <a:off x="2652395" y="789940"/>
                            <a:ext cx="285115" cy="257175"/>
                            <a:chOff x="5175" y="7275"/>
                            <a:chExt cx="480" cy="405"/>
                          </a:xfrm>
                        </wpg:grpSpPr>
                        <wps:wsp>
                          <wps:cNvPr id="25" name="Line 377"/>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6" name="Line 378"/>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379"/>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8" name="Text Box 380"/>
                        <wps:cNvSpPr txBox="1">
                          <a:spLocks noChangeArrowheads="1"/>
                        </wps:cNvSpPr>
                        <wps:spPr bwMode="auto">
                          <a:xfrm>
                            <a:off x="2966085" y="752475"/>
                            <a:ext cx="102679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EB1" w:rsidRPr="009940AA" w:rsidRDefault="00403EB1" w:rsidP="00987904">
                              <w:pPr>
                                <w:pStyle w:val="BodyText"/>
                                <w:rPr>
                                  <w:i/>
                                  <w:sz w:val="20"/>
                                  <w:szCs w:val="22"/>
                                </w:rPr>
                              </w:pPr>
                              <w:r>
                                <w:rPr>
                                  <w:i/>
                                  <w:sz w:val="20"/>
                                  <w:szCs w:val="22"/>
                                </w:rPr>
                                <w:t>Select Topic</w:t>
                              </w:r>
                            </w:p>
                          </w:txbxContent>
                        </wps:txbx>
                        <wps:bodyPr rot="0" vert="horz" wrap="square" lIns="0" tIns="0" rIns="0" bIns="0" anchor="t" anchorCtr="0" upright="1">
                          <a:noAutofit/>
                        </wps:bodyPr>
                      </wps:wsp>
                      <wps:wsp>
                        <wps:cNvPr id="29" name="Text Box 381"/>
                        <wps:cNvSpPr txBox="1">
                          <a:spLocks noChangeArrowheads="1"/>
                        </wps:cNvSpPr>
                        <wps:spPr bwMode="auto">
                          <a:xfrm>
                            <a:off x="2773680" y="1774825"/>
                            <a:ext cx="104965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EB1" w:rsidRPr="009940AA" w:rsidRDefault="00403EB1" w:rsidP="00987904">
                              <w:pPr>
                                <w:pStyle w:val="BodyText"/>
                                <w:jc w:val="center"/>
                                <w:rPr>
                                  <w:i/>
                                  <w:sz w:val="16"/>
                                  <w:szCs w:val="22"/>
                                </w:rPr>
                              </w:pPr>
                              <w:r>
                                <w:rPr>
                                  <w:i/>
                                  <w:sz w:val="18"/>
                                </w:rPr>
                                <w:t xml:space="preserve">Retrieve </w:t>
                              </w:r>
                              <w:r w:rsidRPr="009940AA">
                                <w:rPr>
                                  <w:i/>
                                  <w:sz w:val="18"/>
                                </w:rPr>
                                <w:t>Clinical Knowledge [</w:t>
                              </w:r>
                              <w:r>
                                <w:rPr>
                                  <w:i/>
                                  <w:sz w:val="18"/>
                                </w:rPr>
                                <w:t>Y</w:t>
                              </w:r>
                              <w:r w:rsidRPr="009940AA">
                                <w:rPr>
                                  <w:i/>
                                  <w:sz w:val="18"/>
                                </w:rPr>
                                <w:t>.</w:t>
                              </w:r>
                              <w:r>
                                <w:rPr>
                                  <w:i/>
                                  <w:sz w:val="18"/>
                                </w:rPr>
                                <w:t>2</w:t>
                              </w:r>
                              <w:r w:rsidRPr="009940AA">
                                <w:rPr>
                                  <w:i/>
                                  <w:sz w:val="18"/>
                                </w:rPr>
                                <w:t>]</w:t>
                              </w:r>
                            </w:p>
                            <w:p w:rsidR="00403EB1" w:rsidRPr="00077324" w:rsidRDefault="00403EB1" w:rsidP="00987904">
                              <w:pPr>
                                <w:pStyle w:val="BodyText"/>
                                <w:rPr>
                                  <w:sz w:val="22"/>
                                  <w:szCs w:val="22"/>
                                </w:rPr>
                              </w:pPr>
                            </w:p>
                          </w:txbxContent>
                        </wps:txbx>
                        <wps:bodyPr rot="0" vert="horz" wrap="square" lIns="0" tIns="0" rIns="0" bIns="0" anchor="t" anchorCtr="0" upright="1">
                          <a:noAutofit/>
                        </wps:bodyPr>
                      </wps:wsp>
                      <wps:wsp>
                        <wps:cNvPr id="30" name="Text Box 382"/>
                        <wps:cNvSpPr txBox="1">
                          <a:spLocks noChangeArrowheads="1"/>
                        </wps:cNvSpPr>
                        <wps:spPr bwMode="auto">
                          <a:xfrm>
                            <a:off x="3345180" y="106045"/>
                            <a:ext cx="125730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EB1" w:rsidRPr="00077324" w:rsidRDefault="00403EB1" w:rsidP="00987904">
                              <w:pPr>
                                <w:pStyle w:val="BodyText"/>
                                <w:jc w:val="center"/>
                                <w:rPr>
                                  <w:sz w:val="22"/>
                                  <w:szCs w:val="22"/>
                                </w:rPr>
                              </w:pPr>
                              <w:r>
                                <w:rPr>
                                  <w:sz w:val="22"/>
                                  <w:szCs w:val="22"/>
                                </w:rPr>
                                <w:t>Clinical Knowledge Repository</w:t>
                              </w:r>
                            </w:p>
                            <w:p w:rsidR="00403EB1" w:rsidRPr="00077324" w:rsidRDefault="00403EB1" w:rsidP="00987904">
                              <w:pPr>
                                <w:pStyle w:val="BodyText"/>
                                <w:rPr>
                                  <w:sz w:val="22"/>
                                  <w:szCs w:val="22"/>
                                </w:rPr>
                              </w:pPr>
                            </w:p>
                          </w:txbxContent>
                        </wps:txbx>
                        <wps:bodyPr rot="0" vert="horz" wrap="square" lIns="0" tIns="0" rIns="0" bIns="0" anchor="t" anchorCtr="0" upright="1">
                          <a:noAutofit/>
                        </wps:bodyPr>
                      </wps:wsp>
                      <wps:wsp>
                        <wps:cNvPr id="31" name="Text Box 383"/>
                        <wps:cNvSpPr txBox="1">
                          <a:spLocks noChangeArrowheads="1"/>
                        </wps:cNvSpPr>
                        <wps:spPr bwMode="auto">
                          <a:xfrm>
                            <a:off x="1398270" y="1638935"/>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EB1" w:rsidRPr="009940AA" w:rsidRDefault="00403EB1" w:rsidP="00987904">
                              <w:pPr>
                                <w:pStyle w:val="BodyText"/>
                                <w:jc w:val="center"/>
                                <w:rPr>
                                  <w:i/>
                                  <w:sz w:val="16"/>
                                  <w:szCs w:val="22"/>
                                </w:rPr>
                              </w:pPr>
                              <w:r>
                                <w:rPr>
                                  <w:i/>
                                  <w:sz w:val="18"/>
                                </w:rPr>
                                <w:t>Request</w:t>
                              </w:r>
                              <w:r w:rsidRPr="009940AA">
                                <w:rPr>
                                  <w:i/>
                                  <w:sz w:val="18"/>
                                </w:rPr>
                                <w:t xml:space="preserve"> Clinical Knowledge [</w:t>
                              </w:r>
                              <w:r>
                                <w:rPr>
                                  <w:i/>
                                  <w:sz w:val="18"/>
                                </w:rPr>
                                <w:t>Y</w:t>
                              </w:r>
                              <w:r w:rsidRPr="009940AA">
                                <w:rPr>
                                  <w:i/>
                                  <w:sz w:val="18"/>
                                </w:rPr>
                                <w:t>.</w:t>
                              </w:r>
                              <w:r>
                                <w:rPr>
                                  <w:i/>
                                  <w:sz w:val="18"/>
                                </w:rPr>
                                <w:t>1</w:t>
                              </w:r>
                              <w:r w:rsidRPr="009940AA">
                                <w:rPr>
                                  <w:i/>
                                  <w:sz w:val="18"/>
                                </w:rPr>
                                <w:t>]</w:t>
                              </w:r>
                            </w:p>
                          </w:txbxContent>
                        </wps:txbx>
                        <wps:bodyPr rot="0" vert="horz" wrap="square" lIns="0" tIns="0" rIns="0" bIns="0" anchor="t" anchorCtr="0" upright="1">
                          <a:noAutofit/>
                        </wps:bodyPr>
                      </wps:wsp>
                      <wps:wsp>
                        <wps:cNvPr id="64" name="Line 384"/>
                        <wps:cNvCnPr/>
                        <wps:spPr bwMode="auto">
                          <a:xfrm flipH="1" flipV="1">
                            <a:off x="1343025" y="2034540"/>
                            <a:ext cx="113601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Rectangle 385"/>
                        <wps:cNvSpPr>
                          <a:spLocks noChangeArrowheads="1"/>
                        </wps:cNvSpPr>
                        <wps:spPr bwMode="auto">
                          <a:xfrm>
                            <a:off x="2470785" y="1839595"/>
                            <a:ext cx="182245" cy="418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 name="Rectangle 386"/>
                        <wps:cNvSpPr>
                          <a:spLocks noChangeArrowheads="1"/>
                        </wps:cNvSpPr>
                        <wps:spPr bwMode="auto">
                          <a:xfrm>
                            <a:off x="1175385" y="1774825"/>
                            <a:ext cx="182880" cy="440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 name="Rectangle 387"/>
                        <wps:cNvSpPr>
                          <a:spLocks noChangeArrowheads="1"/>
                        </wps:cNvSpPr>
                        <wps:spPr bwMode="auto">
                          <a:xfrm>
                            <a:off x="2479040" y="633730"/>
                            <a:ext cx="181610" cy="9048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Line 388"/>
                        <wps:cNvCnPr/>
                        <wps:spPr bwMode="auto">
                          <a:xfrm flipH="1">
                            <a:off x="2670175" y="2162810"/>
                            <a:ext cx="129794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70" name="Rectangle 389"/>
                        <wps:cNvSpPr>
                          <a:spLocks noChangeArrowheads="1"/>
                        </wps:cNvSpPr>
                        <wps:spPr bwMode="auto">
                          <a:xfrm>
                            <a:off x="3950335" y="2035175"/>
                            <a:ext cx="18224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Canvas 366" o:spid="_x0000_s1054" editas="canvas" style="width:468pt;height:196.05pt;mso-position-horizontal-relative:char;mso-position-vertical-relative:line" coordsize="59436,24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">
                <v:shape id="_x0000_s1055" type="#_x0000_t75" style="position:absolute;width:59436;height:24898;visibility:visible;mso-wrap-style:square">
                  <v:fill o:detectmouseclick="t"/>
                  <v:path o:connecttype="none"/>
                </v:shape>
                <v:shape id="Text Box 368" o:spid="_x0000_s1056" type="#_x0000_t202" style="position:absolute;left:13982;top:10375;width:11144;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fpscAA&#10;AADbAAAADwAAAGRycy9kb3ducmV2LnhtbERPS4vCMBC+C/6HMIIX0VQPRapRdn2Ah/XgA89DM9uW&#10;bSYlibb+e7MgeJuP7znLdWdq8SDnK8sKppMEBHFudcWFgutlP56D8AFZY22ZFDzJw3rV7y0x07bl&#10;Ez3OoRAxhH2GCsoQmkxKn5dk0E9sQxy5X+sMhghdIbXDNoabWs6SJJUGK44NJTa0KSn/O9+NgnTr&#10;7u2JN6PtdfeDx6aY3b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fpscAAAADbAAAADwAAAAAAAAAAAAAAAACYAgAAZHJzL2Rvd25y&#10;ZXYueG1sUEsFBgAAAAAEAAQA9QAAAIUDAAAAAA==&#10;" stroked="f">
                  <v:textbox inset="0,0,0,0">
                    <w:txbxContent>
                      <w:p w:rsidR="00403EB1" w:rsidRPr="009940AA" w:rsidRDefault="00403EB1" w:rsidP="00987904">
                        <w:pPr>
                          <w:pStyle w:val="BodyText"/>
                          <w:jc w:val="center"/>
                          <w:rPr>
                            <w:i/>
                            <w:sz w:val="16"/>
                            <w:szCs w:val="22"/>
                          </w:rPr>
                        </w:pPr>
                        <w:r>
                          <w:rPr>
                            <w:i/>
                            <w:sz w:val="18"/>
                          </w:rPr>
                          <w:t>Request</w:t>
                        </w:r>
                        <w:r w:rsidRPr="009940AA">
                          <w:rPr>
                            <w:i/>
                            <w:sz w:val="18"/>
                          </w:rPr>
                          <w:t xml:space="preserve"> Clinical Knowledge [</w:t>
                        </w:r>
                        <w:r>
                          <w:rPr>
                            <w:i/>
                            <w:sz w:val="18"/>
                          </w:rPr>
                          <w:t>Y</w:t>
                        </w:r>
                        <w:r w:rsidRPr="009940AA">
                          <w:rPr>
                            <w:i/>
                            <w:sz w:val="18"/>
                          </w:rPr>
                          <w:t>.</w:t>
                        </w:r>
                        <w:r>
                          <w:rPr>
                            <w:i/>
                            <w:sz w:val="18"/>
                          </w:rPr>
                          <w:t>1</w:t>
                        </w:r>
                        <w:r w:rsidRPr="009940AA">
                          <w:rPr>
                            <w:i/>
                            <w:sz w:val="18"/>
                          </w:rPr>
                          <w:t>]</w:t>
                        </w:r>
                      </w:p>
                    </w:txbxContent>
                  </v:textbox>
                </v:shape>
                <v:shape id="Text Box 369" o:spid="_x0000_s1057" type="#_x0000_t202" style="position:absolute;left:6934;top:1060;width:11773;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MKsMA&#10;AADbAAAADwAAAGRycy9kb3ducmV2LnhtbERPS2vCQBC+C/0PyxR6kbppDlFSV2m1hR7qISqeh+yY&#10;BLOzYXfN4993C4Xe5uN7zno7mlb05HxjWcHLIgFBXFrdcKXgfPp8XoHwAVlja5kUTORhu3mYrTHX&#10;duCC+mOoRAxhn6OCOoQul9KXNRn0C9sRR+5qncEQoaukdjjEcNPKNEkyabDh2FBjR7uaytvxbhRk&#10;e3cfCt7N9+ePbzx0VXp5ny5KPT2Ob68gAo3hX/zn/tJx/hJ+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tMKsMAAADbAAAADwAAAAAAAAAAAAAAAACYAgAAZHJzL2Rv&#10;d25yZXYueG1sUEsFBgAAAAAEAAQA9QAAAIgDAAAAAA==&#10;" stroked="f">
                  <v:textbox inset="0,0,0,0">
                    <w:txbxContent>
                      <w:p w:rsidR="00403EB1" w:rsidRPr="00077324" w:rsidRDefault="00403EB1" w:rsidP="00987904">
                        <w:pPr>
                          <w:pStyle w:val="BodyText"/>
                          <w:jc w:val="center"/>
                          <w:rPr>
                            <w:sz w:val="22"/>
                            <w:szCs w:val="22"/>
                          </w:rPr>
                        </w:pPr>
                        <w:r>
                          <w:rPr>
                            <w:sz w:val="22"/>
                            <w:szCs w:val="22"/>
                          </w:rPr>
                          <w:t>Clinical Knowledge Source</w:t>
                        </w:r>
                      </w:p>
                      <w:p w:rsidR="00403EB1" w:rsidRPr="00077324" w:rsidRDefault="00403EB1" w:rsidP="00987904">
                        <w:pPr>
                          <w:pStyle w:val="BodyText"/>
                          <w:jc w:val="center"/>
                          <w:rPr>
                            <w:sz w:val="22"/>
                            <w:szCs w:val="22"/>
                          </w:rPr>
                        </w:pPr>
                        <w:r w:rsidRPr="00077324">
                          <w:rPr>
                            <w:sz w:val="22"/>
                            <w:szCs w:val="22"/>
                          </w:rPr>
                          <w:t>Actor E</w:t>
                        </w:r>
                      </w:p>
                    </w:txbxContent>
                  </v:textbox>
                </v:shape>
                <v:line id="Line 370" o:spid="_x0000_s1058" style="position:absolute;flip:y;visibility:visible;mso-wrap-style:square" from="12776,5702" to="12839,24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F/3sIAAADbAAAADwAAAGRycy9kb3ducmV2LnhtbESPQWvCQBCF7wX/wzJCb3Wj0FKiq4io&#10;FOmlUe+T7LgJZmdDdtX03zuHQm8zvDfvfbNYDb5Vd+pjE9jAdJKBIq6CbdgZOB13b5+gYkK22AYm&#10;A78UYbUcvSwwt+HBP3QvklMSwjFHA3VKXa51rGryGCehIxbtEnqPSdbeadvjQ8J9q2dZ9qE9NiwN&#10;NXa0qam6FjdvoNyuz+5Qnrd+xt92796LknVhzOt4WM9BJRrSv/nv+ssKvsDKLzKAXj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FF/3sIAAADbAAAADwAAAAAAAAAAAAAA&#10;AAChAgAAZHJzL2Rvd25yZXYueG1sUEsFBgAAAAAEAAQA+QAAAJADAAAAAA==&#10;">
                  <v:stroke dashstyle="dash"/>
                </v:line>
                <v:shape id="Text Box 371" o:spid="_x0000_s1059" type="#_x0000_t202" style="position:absolute;left:19113;top:1136;width:13335;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9w8MA&#10;AADbAAAADwAAAGRycy9kb3ducmV2LnhtbERPS2vCQBC+C/0PyxR6kbppDkFTV2m1hR7qISqeh+yY&#10;BLOzYXfN4993C4Xe5uN7zno7mlb05HxjWcHLIgFBXFrdcKXgfPp8XoLwAVlja5kUTORhu3mYrTHX&#10;duCC+mOoRAxhn6OCOoQul9KXNRn0C9sRR+5qncEQoaukdjjEcNPKNEkyabDh2FBjR7uaytvxbhRk&#10;e3cfCt7N9+ePbzx0VXp5ny5KPT2Ob68gAo3hX/zn/tJx/gp+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h9w8MAAADbAAAADwAAAAAAAAAAAAAAAACYAgAAZHJzL2Rv&#10;d25yZXYueG1sUEsFBgAAAAAEAAQA9QAAAIgDAAAAAA==&#10;" stroked="f">
                  <v:textbox inset="0,0,0,0">
                    <w:txbxContent>
                      <w:p w:rsidR="00403EB1" w:rsidRPr="00077324" w:rsidRDefault="00403EB1" w:rsidP="00987904">
                        <w:pPr>
                          <w:pStyle w:val="BodyText"/>
                          <w:jc w:val="center"/>
                          <w:rPr>
                            <w:sz w:val="22"/>
                            <w:szCs w:val="22"/>
                          </w:rPr>
                        </w:pPr>
                        <w:r>
                          <w:rPr>
                            <w:sz w:val="22"/>
                            <w:szCs w:val="22"/>
                          </w:rPr>
                          <w:t>Clinical Knowledge Requestor</w:t>
                        </w:r>
                      </w:p>
                      <w:p w:rsidR="00403EB1" w:rsidRPr="00077324" w:rsidRDefault="00403EB1" w:rsidP="00987904">
                        <w:pPr>
                          <w:pStyle w:val="BodyText"/>
                          <w:rPr>
                            <w:sz w:val="22"/>
                            <w:szCs w:val="22"/>
                          </w:rPr>
                        </w:pPr>
                        <w:r w:rsidRPr="00077324">
                          <w:rPr>
                            <w:sz w:val="22"/>
                            <w:szCs w:val="22"/>
                          </w:rPr>
                          <w:t>Actor B</w:t>
                        </w:r>
                      </w:p>
                    </w:txbxContent>
                  </v:textbox>
                </v:shape>
                <v:line id="Line 372" o:spid="_x0000_s1060" style="position:absolute;flip:y;visibility:visible;mso-wrap-style:square" from="25641,5702" to="25647,24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u5Zb4AAADbAAAADwAAAGRycy9kb3ducmV2LnhtbERPTYvCMBC9C/6HMMLeNLXgslSjiKjI&#10;spet9j5txrTYTEoTtfvvNwfB4+N9rzaDbcWDet84VjCfJSCIK6cbNgou58P0C4QPyBpbx6Tgjzxs&#10;1uPRCjPtnvxLjzwYEUPYZ6igDqHLpPRVTRb9zHXEkbu63mKIsDdS9/iM4baVaZJ8SosNx4YaO9rV&#10;VN3yu1VQ7reF+S6LvU35Rx/NIi9Z5kp9TIbtEkSgIbzFL/dJK0jj+vgl/gC5/g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gS7llvgAAANsAAAAPAAAAAAAAAAAAAAAAAKEC&#10;AABkcnMvZG93bnJldi54bWxQSwUGAAAAAAQABAD5AAAAjAMAAAAA&#10;">
                  <v:stroke dashstyle="dash"/>
                </v:line>
                <v:line id="Line 373" o:spid="_x0000_s1061" style="position:absolute;flip:x y;visibility:visible;mso-wrap-style:square" from="13430,13773" to="24790,13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IUHsUAAADbAAAADwAAAGRycy9kb3ducmV2LnhtbESPwWrDMBBE74H+g9hCb7HsHELqRjYh&#10;UOghl6Slua6treXEWtmW4rh/XxUKPQ4z84bZlrPtxESjbx0ryJIUBHHtdMuNgo/31+UGhA/IGjvH&#10;pOCbPJTFw2KLuXZ3PtJ0Co2IEPY5KjAh9LmUvjZk0SeuJ47elxsthijHRuoR7xFuO7lK07W02HJc&#10;MNjT3lB9Pd2sgqm6ZZfPw/Hqq/PwXG3MsD8Ma6WeHufdC4hAc/gP/7XftIJVBr9f4g+Q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IUHsUAAADbAAAADwAAAAAAAAAA&#10;AAAAAAChAgAAZHJzL2Rvd25yZXYueG1sUEsFBgAAAAAEAAQA+QAAAJMDAAAAAA==&#10;">
                  <v:stroke endarrow="block"/>
                </v:line>
                <v:line id="Line 374" o:spid="_x0000_s1062" style="position:absolute;flip:y;visibility:visible;mso-wrap-style:square" from="40398,5702" to="40405,24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CicEAAADbAAAADwAAAGRycy9kb3ducmV2LnhtbESPQYvCMBSE78L+h/AWvGlqQZGuUUR0&#10;WRYv1vX+2jzTYvNSmqjdf28EweMwM98wi1VvG3GjzteOFUzGCQji0umajYK/4240B+EDssbGMSn4&#10;Jw+r5cdggZl2dz7QLQ9GRAj7DBVUIbSZlL6syKIfu5Y4emfXWQxRdkbqDu8RbhuZJslMWqw5LlTY&#10;0qai8pJfrYJiuz6Z3+K0tSnv9beZ5gXLXKnhZ7/+AhGoD+/wq/2jFaQpPL/EHy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YKJwQAAANsAAAAPAAAAAAAAAAAAAAAA&#10;AKECAABkcnMvZG93bnJldi54bWxQSwUGAAAAAAQABAD5AAAAjwMAAAAA&#10;">
                  <v:stroke dashstyle="dash"/>
                </v:line>
                <v:rect id="Rectangle 375" o:spid="_x0000_s1063" style="position:absolute;left:11753;top:10528;width:1829;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group id="Group 376" o:spid="_x0000_s1064" style="position:absolute;left:26523;top:7899;width:2852;height:2572"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line id="Line 377" o:spid="_x0000_s1065"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58MIAAADbAAAADwAAAGRycy9kb3ducmV2LnhtbESP3YrCMBSE7xd8h3AE79ZUUdFqFBEE&#10;URD8Ay+PzbEtNieliVp9erOw4OUwM98wk1ltCvGgyuWWFXTaEQjixOqcUwXHw/J3CMJ5ZI2FZVLw&#10;IgezaeNngrG2T97RY+9TESDsYlSQeV/GUrokI4OubUvi4F1tZdAHWaVSV/gMcFPIbhQNpMGcw0KG&#10;JS0ySm77u1GAcvH2w1296Y1ORp6388Hp8l4r1WrW8zEIT7X/hv/bK62g24e/L+EHyO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Pw58MIAAADbAAAADwAAAAAAAAAAAAAA&#10;AAChAgAAZHJzL2Rvd25yZXYueG1sUEsFBgAAAAAEAAQA+QAAAJADAAAAAA==&#10;">
                    <v:stroke startarrow="block"/>
                  </v:line>
                  <v:line id="Line 378" o:spid="_x0000_s1066"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379" o:spid="_x0000_s1067"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group>
                <v:shape id="Text Box 380" o:spid="_x0000_s1068" type="#_x0000_t202" style="position:absolute;left:29660;top:7524;width:1026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S5cEA&#10;AADbAAAADwAAAGRycy9kb3ducmV2LnhtbERPu2rDMBTdC/kHcQNZSiLHgylulJBHCxnawWnIfLFu&#10;bBPrykiKH39fDYWOh/Pe7EbTip6cbywrWK8SEMSl1Q1XCq4/n8s3ED4ga2wtk4KJPOy2s5cN5toO&#10;XFB/CZWIIexzVFCH0OVS+rImg35lO+LI3a0zGCJ0ldQOhxhuWpkmSSYNNhwbauzoWFP5uDyNguzk&#10;nkPBx9fT9eMLv7sqvR2mm1KL+bh/BxFoDP/iP/dZK0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4EuXBAAAA2wAAAA8AAAAAAAAAAAAAAAAAmAIAAGRycy9kb3du&#10;cmV2LnhtbFBLBQYAAAAABAAEAPUAAACGAwAAAAA=&#10;" stroked="f">
                  <v:textbox inset="0,0,0,0">
                    <w:txbxContent>
                      <w:p w:rsidR="00403EB1" w:rsidRPr="009940AA" w:rsidRDefault="00403EB1" w:rsidP="00987904">
                        <w:pPr>
                          <w:pStyle w:val="BodyText"/>
                          <w:rPr>
                            <w:i/>
                            <w:sz w:val="20"/>
                            <w:szCs w:val="22"/>
                          </w:rPr>
                        </w:pPr>
                        <w:r>
                          <w:rPr>
                            <w:i/>
                            <w:sz w:val="20"/>
                            <w:szCs w:val="22"/>
                          </w:rPr>
                          <w:t>Select Topic</w:t>
                        </w:r>
                      </w:p>
                    </w:txbxContent>
                  </v:textbox>
                </v:shape>
                <v:shape id="Text Box 381" o:spid="_x0000_s1069" type="#_x0000_t202" style="position:absolute;left:27736;top:17748;width:10497;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403EB1" w:rsidRPr="009940AA" w:rsidRDefault="00403EB1" w:rsidP="00987904">
                        <w:pPr>
                          <w:pStyle w:val="BodyText"/>
                          <w:jc w:val="center"/>
                          <w:rPr>
                            <w:i/>
                            <w:sz w:val="16"/>
                            <w:szCs w:val="22"/>
                          </w:rPr>
                        </w:pPr>
                        <w:r>
                          <w:rPr>
                            <w:i/>
                            <w:sz w:val="18"/>
                          </w:rPr>
                          <w:t xml:space="preserve">Retrieve </w:t>
                        </w:r>
                        <w:r w:rsidRPr="009940AA">
                          <w:rPr>
                            <w:i/>
                            <w:sz w:val="18"/>
                          </w:rPr>
                          <w:t>Clinical Knowledge [</w:t>
                        </w:r>
                        <w:r>
                          <w:rPr>
                            <w:i/>
                            <w:sz w:val="18"/>
                          </w:rPr>
                          <w:t>Y</w:t>
                        </w:r>
                        <w:r w:rsidRPr="009940AA">
                          <w:rPr>
                            <w:i/>
                            <w:sz w:val="18"/>
                          </w:rPr>
                          <w:t>.</w:t>
                        </w:r>
                        <w:r>
                          <w:rPr>
                            <w:i/>
                            <w:sz w:val="18"/>
                          </w:rPr>
                          <w:t>2</w:t>
                        </w:r>
                        <w:r w:rsidRPr="009940AA">
                          <w:rPr>
                            <w:i/>
                            <w:sz w:val="18"/>
                          </w:rPr>
                          <w:t>]</w:t>
                        </w:r>
                      </w:p>
                      <w:p w:rsidR="00403EB1" w:rsidRPr="00077324" w:rsidRDefault="00403EB1" w:rsidP="00987904">
                        <w:pPr>
                          <w:pStyle w:val="BodyText"/>
                          <w:rPr>
                            <w:sz w:val="22"/>
                            <w:szCs w:val="22"/>
                          </w:rPr>
                        </w:pPr>
                      </w:p>
                    </w:txbxContent>
                  </v:textbox>
                </v:shape>
                <v:shape id="Text Box 382" o:spid="_x0000_s1070" type="#_x0000_t202" style="position:absolute;left:33451;top:1060;width:12573;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eIPsEA&#10;AADbAAAADwAAAGRycy9kb3ducmV2LnhtbERPy2rCQBTdF/oPwy24KTrRg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iD7BAAAA2wAAAA8AAAAAAAAAAAAAAAAAmAIAAGRycy9kb3du&#10;cmV2LnhtbFBLBQYAAAAABAAEAPUAAACGAwAAAAA=&#10;" stroked="f">
                  <v:textbox inset="0,0,0,0">
                    <w:txbxContent>
                      <w:p w:rsidR="00403EB1" w:rsidRPr="00077324" w:rsidRDefault="00403EB1" w:rsidP="00987904">
                        <w:pPr>
                          <w:pStyle w:val="BodyText"/>
                          <w:jc w:val="center"/>
                          <w:rPr>
                            <w:sz w:val="22"/>
                            <w:szCs w:val="22"/>
                          </w:rPr>
                        </w:pPr>
                        <w:r>
                          <w:rPr>
                            <w:sz w:val="22"/>
                            <w:szCs w:val="22"/>
                          </w:rPr>
                          <w:t>Clinical Knowledge Repository</w:t>
                        </w:r>
                      </w:p>
                      <w:p w:rsidR="00403EB1" w:rsidRPr="00077324" w:rsidRDefault="00403EB1" w:rsidP="00987904">
                        <w:pPr>
                          <w:pStyle w:val="BodyText"/>
                          <w:rPr>
                            <w:sz w:val="22"/>
                            <w:szCs w:val="22"/>
                          </w:rPr>
                        </w:pPr>
                      </w:p>
                    </w:txbxContent>
                  </v:textbox>
                </v:shape>
                <v:shape id="Text Box 383" o:spid="_x0000_s1071" type="#_x0000_t202" style="position:absolute;left:13982;top:16389;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stpcQA&#10;AADbAAAADwAAAGRycy9kb3ducmV2LnhtbESPT2sCMRTE70K/Q3gFL1KzriCyNYrVCj20B614fmxe&#10;dxc3L0uS/fftG6HQ4zAzv2E2u8HUoiPnK8sKFvMEBHFudcWFguv36WUNwgdkjbVlUjCSh932abLB&#10;TNuez9RdQiEihH2GCsoQmkxKn5dk0M9tQxy9H+sMhihdIbXDPsJNLdMkWUmDFceFEhs6lJTfL61R&#10;sDq6tj/zYXa8vn/iV1Okt7fxptT0edi/ggg0hP/wX/tDK1gu4PE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bLaXEAAAA2wAAAA8AAAAAAAAAAAAAAAAAmAIAAGRycy9k&#10;b3ducmV2LnhtbFBLBQYAAAAABAAEAPUAAACJAwAAAAA=&#10;" stroked="f">
                  <v:textbox inset="0,0,0,0">
                    <w:txbxContent>
                      <w:p w:rsidR="00403EB1" w:rsidRPr="009940AA" w:rsidRDefault="00403EB1" w:rsidP="00987904">
                        <w:pPr>
                          <w:pStyle w:val="BodyText"/>
                          <w:jc w:val="center"/>
                          <w:rPr>
                            <w:i/>
                            <w:sz w:val="16"/>
                            <w:szCs w:val="22"/>
                          </w:rPr>
                        </w:pPr>
                        <w:r>
                          <w:rPr>
                            <w:i/>
                            <w:sz w:val="18"/>
                          </w:rPr>
                          <w:t>Request</w:t>
                        </w:r>
                        <w:r w:rsidRPr="009940AA">
                          <w:rPr>
                            <w:i/>
                            <w:sz w:val="18"/>
                          </w:rPr>
                          <w:t xml:space="preserve"> Clinical Knowledge [</w:t>
                        </w:r>
                        <w:r>
                          <w:rPr>
                            <w:i/>
                            <w:sz w:val="18"/>
                          </w:rPr>
                          <w:t>Y</w:t>
                        </w:r>
                        <w:r w:rsidRPr="009940AA">
                          <w:rPr>
                            <w:i/>
                            <w:sz w:val="18"/>
                          </w:rPr>
                          <w:t>.</w:t>
                        </w:r>
                        <w:r>
                          <w:rPr>
                            <w:i/>
                            <w:sz w:val="18"/>
                          </w:rPr>
                          <w:t>1</w:t>
                        </w:r>
                        <w:r w:rsidRPr="009940AA">
                          <w:rPr>
                            <w:i/>
                            <w:sz w:val="18"/>
                          </w:rPr>
                          <w:t>]</w:t>
                        </w:r>
                      </w:p>
                    </w:txbxContent>
                  </v:textbox>
                </v:shape>
                <v:line id="Line 384" o:spid="_x0000_s1072" style="position:absolute;flip:x y;visibility:visible;mso-wrap-style:square" from="13430,20345" to="24790,20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8ORsQAAADbAAAADwAAAGRycy9kb3ducmV2LnhtbESPQWvCQBSE74X+h+UVvNWNUoKmriKC&#10;0IMXbdHrS/Y1G82+TbJrjP/eFQo9DjPzDbNYDbYWPXW+cqxgMk5AEBdOV1wq+Pnevs9A+ICssXZM&#10;Cu7kYbV8fVlgpt2N99QfQikihH2GCkwITSalLwxZ9GPXEEfv13UWQ5RdKXWHtwi3tZwmSSotVhwX&#10;DDa0MVRcDleroM+vk/Nxt7/4/NTO85lpN7s2VWr0Nqw/QQQawn/4r/2lFaQf8PwSf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Tw5GxAAAANsAAAAPAAAAAAAAAAAA&#10;AAAAAKECAABkcnMvZG93bnJldi54bWxQSwUGAAAAAAQABAD5AAAAkgMAAAAA&#10;">
                  <v:stroke endarrow="block"/>
                </v:line>
                <v:rect id="Rectangle 385" o:spid="_x0000_s1073" style="position:absolute;left:24707;top:18395;width:1823;height:4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rect id="Rectangle 386" o:spid="_x0000_s1074" style="position:absolute;left:11753;top:17748;width:1829;height:4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rect id="Rectangle 387" o:spid="_x0000_s1075" style="position:absolute;left:24790;top:6337;width:1816;height:9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y5cEA&#10;AADbAAAADwAAAGRycy9kb3ducmV2LnhtbERPu27CMBTdK/UfrFupW3FKJVQCTlQVgeiYx8J2iS9J&#10;aHwd2QZCv74eKnU8Ou91PplBXMn53rKC11kCgrixuudWQV1tX95B+ICscbBMCu7kIc8eH9aYanvj&#10;gq5laEUMYZ+igi6EMZXSNx0Z9DM7EkfuZJ3BEKFrpXZ4i+FmkPMkWUiDPceGDkf67Kj5Li9GwbGf&#10;1/hTVLvELLdv4WuqzpfDRqnnp+ljBSLQFP7Ff+69VrCIY+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MuXBAAAA2wAAAA8AAAAAAAAAAAAAAAAAmAIAAGRycy9kb3du&#10;cmV2LnhtbFBLBQYAAAAABAAEAPUAAACGAwAAAAA=&#10;"/>
                <v:line id="Line 388" o:spid="_x0000_s1076" style="position:absolute;flip:x;visibility:visible;mso-wrap-style:square" from="26701,21628" to="39681,21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hRnsMAAADbAAAADwAAAGRycy9kb3ducmV2LnhtbESPT4vCMBTE7wt+h/AEL4umyiJajSLC&#10;gnha/90fzWtabF5Kk21rP/1mYWGPw8z8htnue1uJlhpfOlYwnyUgiDOnSzYK7rfP6QqED8gaK8ek&#10;4EUe9rvR2xZT7Tq+UHsNRkQI+xQVFCHUqZQ+K8iin7maOHq5ayyGKBsjdYNdhNtKLpJkKS2WHBcK&#10;rOlYUPa8flsFi/eh9ybLL6uhHc5frjMfj/yg1GTcHzYgAvXhP/zXPmkFyzX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4UZ7DAAAA2wAAAA8AAAAAAAAAAAAA&#10;AAAAoQIAAGRycy9kb3ducmV2LnhtbFBLBQYAAAAABAAEAPkAAACRAwAAAAA=&#10;">
                  <v:stroke startarrow="block"/>
                </v:line>
                <v:rect id="Rectangle 389" o:spid="_x0000_s1077" style="position:absolute;left:39503;top:20351;width:1822;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oPsEA&#10;AADbAAAADwAAAGRycy9kb3ducmV2LnhtbERPPW/CMBDdK/EfrENiKw5UopBiEKIKKiOEhe0aX5OU&#10;+BzZDqT8ejxUYnx638t1bxpxJedrywom4wQEcWF1zaWCU569zkH4gKyxsUwK/sjDejV4WWKq7Y0P&#10;dD2GUsQQ9ikqqEJoUyl9UZFBP7YtceR+rDMYInSl1A5vMdw0cpokM2mw5thQYUvbiorLsTMKvuvp&#10;Ce+HfJeYRfYW9n3+250/lRoN+80HiEB9eIr/3V9awXt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qD7BAAAA2wAAAA8AAAAAAAAAAAAAAAAAmAIAAGRycy9kb3du&#10;cmV2LnhtbFBLBQYAAAAABAAEAPUAAACGAwAAAAA=&#10;"/>
                <w10:anchorlock/>
              </v:group>
            </w:pict>
          </mc:Fallback>
        </mc:AlternateContent>
      </w:r>
    </w:p>
    <w:p w:rsidR="00FD6B22" w:rsidRPr="008D7642" w:rsidRDefault="00FD6B22">
      <w:pPr>
        <w:pStyle w:val="BodyText"/>
      </w:pPr>
    </w:p>
    <w:p w:rsidR="00303E20" w:rsidRDefault="00303E20" w:rsidP="00303E20">
      <w:pPr>
        <w:pStyle w:val="Heading2"/>
        <w:numPr>
          <w:ilvl w:val="0"/>
          <w:numId w:val="0"/>
        </w:numPr>
        <w:rPr>
          <w:noProof w:val="0"/>
          <w:lang w:val="en-US"/>
        </w:rPr>
      </w:pPr>
      <w:bookmarkStart w:id="57" w:name="_Toc323629864"/>
      <w:r w:rsidRPr="008D7642">
        <w:rPr>
          <w:noProof w:val="0"/>
        </w:rPr>
        <w:t>X.</w:t>
      </w:r>
      <w:r w:rsidR="00104BE6">
        <w:rPr>
          <w:noProof w:val="0"/>
          <w:lang w:val="en-US"/>
        </w:rPr>
        <w:t>6</w:t>
      </w:r>
      <w:r w:rsidR="005F21E7" w:rsidRPr="008D7642">
        <w:rPr>
          <w:noProof w:val="0"/>
        </w:rPr>
        <w:t xml:space="preserve"> </w:t>
      </w:r>
      <w:r w:rsidR="00DC6776">
        <w:rPr>
          <w:noProof w:val="0"/>
        </w:rPr>
        <w:t>RCK</w:t>
      </w:r>
      <w:r w:rsidRPr="008D7642">
        <w:rPr>
          <w:noProof w:val="0"/>
        </w:rPr>
        <w:t xml:space="preserve"> Security Considerations</w:t>
      </w:r>
      <w:bookmarkEnd w:id="57"/>
    </w:p>
    <w:p w:rsidR="00DA1A82" w:rsidRPr="00DA1A82" w:rsidRDefault="00DA1A82" w:rsidP="00DA1A82">
      <w:pPr>
        <w:pStyle w:val="Heading3"/>
        <w:numPr>
          <w:ilvl w:val="0"/>
          <w:numId w:val="0"/>
        </w:numPr>
        <w:ind w:left="720" w:hanging="720"/>
      </w:pPr>
      <w:bookmarkStart w:id="58" w:name="_Toc323629865"/>
      <w:r>
        <w:rPr>
          <w:lang w:val="en-US"/>
        </w:rPr>
        <w:t>X.6.1 Individually Identifiable Information</w:t>
      </w:r>
      <w:r w:rsidR="000A709C">
        <w:rPr>
          <w:lang w:val="en-US"/>
        </w:rPr>
        <w:t xml:space="preserve"> and User Credentials</w:t>
      </w:r>
      <w:bookmarkEnd w:id="58"/>
    </w:p>
    <w:p w:rsidR="00681A3B" w:rsidRDefault="00A30645" w:rsidP="009C6F21">
      <w:pPr>
        <w:pStyle w:val="BodyText"/>
        <w:rPr>
          <w:iCs/>
          <w:color w:val="000000"/>
          <w:sz w:val="22"/>
          <w:szCs w:val="22"/>
        </w:rPr>
      </w:pPr>
      <w:r>
        <w:rPr>
          <w:iCs/>
          <w:color w:val="000000"/>
          <w:sz w:val="22"/>
          <w:szCs w:val="22"/>
        </w:rPr>
        <w:t xml:space="preserve">The context information may include age, gender and location information, which is often suffient to individually identify a single person or small group of persons.  A clinical knowledge </w:t>
      </w:r>
      <w:r w:rsidR="00BE7887">
        <w:rPr>
          <w:iCs/>
          <w:color w:val="000000"/>
          <w:sz w:val="22"/>
          <w:szCs w:val="22"/>
        </w:rPr>
        <w:t>Requester</w:t>
      </w:r>
      <w:r>
        <w:rPr>
          <w:iCs/>
          <w:color w:val="000000"/>
          <w:sz w:val="22"/>
          <w:szCs w:val="22"/>
        </w:rPr>
        <w:t xml:space="preserve"> </w:t>
      </w:r>
      <w:r w:rsidR="00681A3B">
        <w:rPr>
          <w:iCs/>
          <w:color w:val="000000"/>
          <w:sz w:val="22"/>
          <w:szCs w:val="22"/>
        </w:rPr>
        <w:t>could</w:t>
      </w:r>
      <w:r w:rsidR="00621D0E">
        <w:rPr>
          <w:iCs/>
          <w:color w:val="000000"/>
          <w:sz w:val="22"/>
          <w:szCs w:val="22"/>
        </w:rPr>
        <w:t xml:space="preserve"> </w:t>
      </w:r>
      <w:r w:rsidR="0076782B">
        <w:rPr>
          <w:iCs/>
          <w:color w:val="000000"/>
          <w:sz w:val="22"/>
          <w:szCs w:val="22"/>
        </w:rPr>
        <w:t xml:space="preserve">expose individually identifiable data to </w:t>
      </w:r>
      <w:r>
        <w:rPr>
          <w:iCs/>
          <w:color w:val="000000"/>
          <w:sz w:val="22"/>
          <w:szCs w:val="22"/>
        </w:rPr>
        <w:t xml:space="preserve">other systems nearby it or the </w:t>
      </w:r>
      <w:r w:rsidR="0076782B">
        <w:rPr>
          <w:iCs/>
          <w:color w:val="000000"/>
          <w:sz w:val="22"/>
          <w:szCs w:val="22"/>
        </w:rPr>
        <w:t xml:space="preserve">recipient of the query, and </w:t>
      </w:r>
      <w:r>
        <w:rPr>
          <w:iCs/>
          <w:color w:val="000000"/>
          <w:sz w:val="22"/>
          <w:szCs w:val="22"/>
        </w:rPr>
        <w:t xml:space="preserve">to </w:t>
      </w:r>
      <w:r w:rsidR="0076782B">
        <w:rPr>
          <w:iCs/>
          <w:color w:val="000000"/>
          <w:sz w:val="22"/>
          <w:szCs w:val="22"/>
        </w:rPr>
        <w:t>anyone with access to communications channels between the two systems.</w:t>
      </w:r>
      <w:r w:rsidR="00621D0E">
        <w:rPr>
          <w:iCs/>
          <w:color w:val="000000"/>
          <w:sz w:val="22"/>
          <w:szCs w:val="22"/>
        </w:rPr>
        <w:t xml:space="preserve">  This </w:t>
      </w:r>
      <w:r w:rsidR="00681A3B">
        <w:rPr>
          <w:iCs/>
          <w:color w:val="000000"/>
          <w:sz w:val="22"/>
          <w:szCs w:val="22"/>
        </w:rPr>
        <w:t xml:space="preserve">might </w:t>
      </w:r>
      <w:r w:rsidR="00621D0E">
        <w:rPr>
          <w:iCs/>
          <w:color w:val="000000"/>
          <w:sz w:val="22"/>
          <w:szCs w:val="22"/>
        </w:rPr>
        <w:t xml:space="preserve">include </w:t>
      </w:r>
      <w:r>
        <w:rPr>
          <w:iCs/>
          <w:color w:val="000000"/>
          <w:sz w:val="22"/>
          <w:szCs w:val="22"/>
        </w:rPr>
        <w:t xml:space="preserve">exposure to </w:t>
      </w:r>
      <w:r w:rsidR="00621D0E">
        <w:rPr>
          <w:iCs/>
          <w:color w:val="000000"/>
          <w:sz w:val="22"/>
          <w:szCs w:val="22"/>
        </w:rPr>
        <w:t xml:space="preserve">nearby computers, maintainers of the IT infrastructure where the query is originated or received, and any intermediaries.  </w:t>
      </w:r>
    </w:p>
    <w:p w:rsidR="0076782B" w:rsidRDefault="00621D0E" w:rsidP="009C6F21">
      <w:pPr>
        <w:pStyle w:val="BodyText"/>
        <w:rPr>
          <w:iCs/>
          <w:color w:val="000000"/>
          <w:sz w:val="22"/>
          <w:szCs w:val="22"/>
        </w:rPr>
      </w:pPr>
      <w:r>
        <w:rPr>
          <w:iCs/>
          <w:color w:val="000000"/>
          <w:sz w:val="22"/>
          <w:szCs w:val="22"/>
        </w:rPr>
        <w:t xml:space="preserve">In order to protect the individually identifiable information, IHE </w:t>
      </w:r>
      <w:r w:rsidR="00DA1A82">
        <w:rPr>
          <w:iCs/>
          <w:color w:val="000000"/>
          <w:sz w:val="22"/>
          <w:szCs w:val="22"/>
        </w:rPr>
        <w:t xml:space="preserve">requires that </w:t>
      </w:r>
      <w:r>
        <w:rPr>
          <w:iCs/>
          <w:color w:val="000000"/>
          <w:sz w:val="22"/>
          <w:szCs w:val="22"/>
        </w:rPr>
        <w:t xml:space="preserve">actors implementing the RCK profile also implement the ATNA Secure Node </w:t>
      </w:r>
      <w:r w:rsidR="00292292">
        <w:rPr>
          <w:iCs/>
          <w:color w:val="000000"/>
          <w:sz w:val="22"/>
          <w:szCs w:val="22"/>
        </w:rPr>
        <w:t xml:space="preserve">or Secure Application </w:t>
      </w:r>
      <w:r>
        <w:rPr>
          <w:iCs/>
          <w:color w:val="000000"/>
          <w:sz w:val="22"/>
          <w:szCs w:val="22"/>
        </w:rPr>
        <w:t>actor, and encrypt all communications.</w:t>
      </w:r>
      <w:r w:rsidR="004014A4">
        <w:rPr>
          <w:iCs/>
          <w:color w:val="000000"/>
          <w:sz w:val="22"/>
          <w:szCs w:val="22"/>
        </w:rPr>
        <w:t xml:space="preserve">  Use of ATNA will also ensure that any credentials required to access the Clinical Information Source are protected from exposure.</w:t>
      </w:r>
    </w:p>
    <w:p w:rsidR="00DA1A82" w:rsidRDefault="00DA1A82" w:rsidP="009C6F21">
      <w:pPr>
        <w:pStyle w:val="BodyText"/>
        <w:rPr>
          <w:iCs/>
          <w:color w:val="000000"/>
          <w:sz w:val="22"/>
          <w:szCs w:val="22"/>
        </w:rPr>
      </w:pPr>
      <w:r>
        <w:rPr>
          <w:iCs/>
          <w:color w:val="000000"/>
          <w:sz w:val="22"/>
          <w:szCs w:val="22"/>
        </w:rPr>
        <w:t>IHE mandates the use of ATNA in this profile to ensure that implementors and organizations aquiring these systems can appropriately secure the data.  However, IHE cannot mandate that these capabilities be enabled for any given implementation.  Organizations that choose to disable these features should take appropriate precautions to secure their systems.</w:t>
      </w:r>
    </w:p>
    <w:p w:rsidR="00DA1A82" w:rsidRDefault="00DA1A82" w:rsidP="00DA1A82">
      <w:pPr>
        <w:pStyle w:val="Heading3"/>
        <w:numPr>
          <w:ilvl w:val="0"/>
          <w:numId w:val="0"/>
        </w:numPr>
        <w:ind w:left="720" w:hanging="720"/>
      </w:pPr>
      <w:bookmarkStart w:id="59" w:name="_Toc323629866"/>
      <w:r>
        <w:rPr>
          <w:lang w:val="en-US"/>
        </w:rPr>
        <w:t>X.6.2 Configuration Information</w:t>
      </w:r>
      <w:bookmarkEnd w:id="59"/>
    </w:p>
    <w:p w:rsidR="004014A4" w:rsidRDefault="004014A4" w:rsidP="009C6F21">
      <w:pPr>
        <w:pStyle w:val="BodyText"/>
        <w:rPr>
          <w:iCs/>
          <w:color w:val="000000"/>
          <w:sz w:val="22"/>
          <w:szCs w:val="22"/>
        </w:rPr>
      </w:pPr>
      <w:r>
        <w:rPr>
          <w:iCs/>
          <w:color w:val="000000"/>
          <w:sz w:val="22"/>
          <w:szCs w:val="22"/>
        </w:rPr>
        <w:t xml:space="preserve">Some systems </w:t>
      </w:r>
      <w:r w:rsidR="00174F4A">
        <w:rPr>
          <w:iCs/>
          <w:color w:val="000000"/>
          <w:sz w:val="22"/>
          <w:szCs w:val="22"/>
        </w:rPr>
        <w:t xml:space="preserve">used to </w:t>
      </w:r>
      <w:r>
        <w:rPr>
          <w:iCs/>
          <w:color w:val="000000"/>
          <w:sz w:val="22"/>
          <w:szCs w:val="22"/>
        </w:rPr>
        <w:t xml:space="preserve">support </w:t>
      </w:r>
      <w:r w:rsidR="00681A3B">
        <w:rPr>
          <w:iCs/>
          <w:color w:val="000000"/>
          <w:sz w:val="22"/>
          <w:szCs w:val="22"/>
        </w:rPr>
        <w:t xml:space="preserve">requests or retrieval of </w:t>
      </w:r>
      <w:r w:rsidR="00174F4A">
        <w:rPr>
          <w:iCs/>
          <w:color w:val="000000"/>
          <w:sz w:val="22"/>
          <w:szCs w:val="22"/>
        </w:rPr>
        <w:t xml:space="preserve">clinical knowledge </w:t>
      </w:r>
      <w:r>
        <w:rPr>
          <w:iCs/>
          <w:color w:val="000000"/>
          <w:sz w:val="22"/>
          <w:szCs w:val="22"/>
        </w:rPr>
        <w:t>(such as publically available feed readers) may not appropriately secure the URL parameters used to retrieve the feed</w:t>
      </w:r>
      <w:r w:rsidR="00174F4A">
        <w:rPr>
          <w:iCs/>
          <w:color w:val="000000"/>
          <w:sz w:val="22"/>
          <w:szCs w:val="22"/>
        </w:rPr>
        <w:t xml:space="preserve">.  This </w:t>
      </w:r>
      <w:r w:rsidR="009A11A3">
        <w:rPr>
          <w:iCs/>
          <w:color w:val="000000"/>
          <w:sz w:val="22"/>
          <w:szCs w:val="22"/>
        </w:rPr>
        <w:t xml:space="preserve">can </w:t>
      </w:r>
      <w:r>
        <w:rPr>
          <w:iCs/>
          <w:color w:val="000000"/>
          <w:sz w:val="22"/>
          <w:szCs w:val="22"/>
        </w:rPr>
        <w:t xml:space="preserve">expose </w:t>
      </w:r>
      <w:r w:rsidR="00174F4A">
        <w:rPr>
          <w:iCs/>
          <w:color w:val="000000"/>
          <w:sz w:val="22"/>
          <w:szCs w:val="22"/>
        </w:rPr>
        <w:t>individually identifiable health information (e.g., person X is retrieving information on clinical trials for condition Y).  Applications which make such subscription URLs readily available for access through a feed reader should provide adequate warnings to users about the possible exposures of PHI.</w:t>
      </w:r>
    </w:p>
    <w:p w:rsidR="00DA1A82" w:rsidRDefault="00DA1A82" w:rsidP="00DA1A82">
      <w:pPr>
        <w:pStyle w:val="Heading3"/>
        <w:numPr>
          <w:ilvl w:val="0"/>
          <w:numId w:val="0"/>
        </w:numPr>
        <w:ind w:left="720" w:hanging="720"/>
      </w:pPr>
      <w:bookmarkStart w:id="60" w:name="_Toc323629867"/>
      <w:r>
        <w:rPr>
          <w:lang w:val="en-US"/>
        </w:rPr>
        <w:lastRenderedPageBreak/>
        <w:t xml:space="preserve">X.6.3 Clinical </w:t>
      </w:r>
      <w:bookmarkEnd w:id="60"/>
      <w:r w:rsidR="0048265A">
        <w:rPr>
          <w:lang w:val="en-US"/>
        </w:rPr>
        <w:t>Knowledge</w:t>
      </w:r>
    </w:p>
    <w:p w:rsidR="00174F4A" w:rsidRDefault="00174F4A" w:rsidP="009C6F21">
      <w:pPr>
        <w:pStyle w:val="BodyText"/>
        <w:rPr>
          <w:iCs/>
          <w:color w:val="000000"/>
          <w:sz w:val="22"/>
          <w:szCs w:val="22"/>
        </w:rPr>
      </w:pPr>
      <w:r>
        <w:rPr>
          <w:iCs/>
          <w:color w:val="000000"/>
          <w:sz w:val="22"/>
          <w:szCs w:val="22"/>
        </w:rPr>
        <w:t xml:space="preserve">Applications which support consumption of data from a clinical information source or repository may not be in a position to control the breadth, appropriateness, readability, availability, accuracy, currency, or overall quality of the content to which users of that data are exposed.  Implementers are advised to either configure information systems accessing clinical knowledge with </w:t>
      </w:r>
      <w:r w:rsidR="009A11A3">
        <w:rPr>
          <w:iCs/>
          <w:color w:val="000000"/>
          <w:sz w:val="22"/>
          <w:szCs w:val="22"/>
        </w:rPr>
        <w:t xml:space="preserve">well-qualified </w:t>
      </w:r>
      <w:r>
        <w:rPr>
          <w:iCs/>
          <w:color w:val="000000"/>
          <w:sz w:val="22"/>
          <w:szCs w:val="22"/>
        </w:rPr>
        <w:t xml:space="preserve">clinical resources, or to warn users that the clinical information which they may retrieve is not guaranteed to be accurate, et cetera, and that </w:t>
      </w:r>
      <w:r w:rsidR="009A11A3">
        <w:rPr>
          <w:iCs/>
          <w:color w:val="000000"/>
          <w:sz w:val="22"/>
          <w:szCs w:val="22"/>
        </w:rPr>
        <w:t>the end-</w:t>
      </w:r>
      <w:r>
        <w:rPr>
          <w:iCs/>
          <w:color w:val="000000"/>
          <w:sz w:val="22"/>
          <w:szCs w:val="22"/>
        </w:rPr>
        <w:t>user</w:t>
      </w:r>
      <w:r w:rsidR="009A11A3">
        <w:rPr>
          <w:iCs/>
          <w:color w:val="000000"/>
          <w:sz w:val="22"/>
          <w:szCs w:val="22"/>
        </w:rPr>
        <w:t xml:space="preserve"> is </w:t>
      </w:r>
      <w:r>
        <w:rPr>
          <w:iCs/>
          <w:color w:val="000000"/>
          <w:sz w:val="22"/>
          <w:szCs w:val="22"/>
        </w:rPr>
        <w:t>responsible for ensuring the validity of the information source.</w:t>
      </w:r>
    </w:p>
    <w:p w:rsidR="000A709C" w:rsidRDefault="000A709C" w:rsidP="009C6F21">
      <w:pPr>
        <w:pStyle w:val="BodyText"/>
        <w:rPr>
          <w:iCs/>
          <w:color w:val="000000"/>
          <w:sz w:val="22"/>
          <w:szCs w:val="22"/>
        </w:rPr>
      </w:pPr>
      <w:r>
        <w:rPr>
          <w:iCs/>
          <w:color w:val="000000"/>
          <w:sz w:val="22"/>
          <w:szCs w:val="22"/>
        </w:rPr>
        <w:t xml:space="preserve">The clinical </w:t>
      </w:r>
      <w:r w:rsidR="0048265A">
        <w:rPr>
          <w:iCs/>
          <w:color w:val="000000"/>
          <w:sz w:val="22"/>
          <w:szCs w:val="22"/>
        </w:rPr>
        <w:t>knowledge</w:t>
      </w:r>
      <w:r>
        <w:rPr>
          <w:iCs/>
          <w:color w:val="000000"/>
          <w:sz w:val="22"/>
          <w:szCs w:val="22"/>
        </w:rPr>
        <w:t xml:space="preserve"> managed and returned by the Clinical Knowledge Source and Clinical Knowledge Repository are both valuable and </w:t>
      </w:r>
      <w:r w:rsidR="0048265A" w:rsidRPr="0048265A">
        <w:rPr>
          <w:iCs/>
          <w:color w:val="000000"/>
          <w:sz w:val="22"/>
          <w:szCs w:val="22"/>
        </w:rPr>
        <w:t>susceptible</w:t>
      </w:r>
      <w:r>
        <w:rPr>
          <w:iCs/>
          <w:color w:val="000000"/>
          <w:sz w:val="22"/>
          <w:szCs w:val="22"/>
        </w:rPr>
        <w:t xml:space="preserve"> to a variety of threats, including theft and malicious or accidental corruption.  They also may be offered to licensed or otherwise authorized users.  To protect user credentials from exposure, IHE requires the use of the ATNA Secure Node and/or Secure Application actor with actors from the RCK profile.  To ensure appropriate authorization to access content, application developers may wish to consider use of the IHE EUA or XUA profiles as appropriate. </w:t>
      </w:r>
    </w:p>
    <w:p w:rsidR="000A709C" w:rsidRDefault="000A709C" w:rsidP="009C6F21">
      <w:pPr>
        <w:pStyle w:val="BodyText"/>
        <w:rPr>
          <w:iCs/>
          <w:color w:val="000000"/>
          <w:sz w:val="22"/>
          <w:szCs w:val="22"/>
        </w:rPr>
      </w:pPr>
      <w:r>
        <w:rPr>
          <w:iCs/>
          <w:color w:val="000000"/>
          <w:sz w:val="22"/>
          <w:szCs w:val="22"/>
        </w:rPr>
        <w:t>The resposibility to manage server resources used to index and maintain the clinical content remains the responsibility of the organization implementing and/or deploying the Clinical Knowledge Source and Clinical Knowledge Repository actorws.</w:t>
      </w:r>
    </w:p>
    <w:p w:rsidR="00DA1A82" w:rsidRDefault="00DA1A82" w:rsidP="00DA1A82">
      <w:pPr>
        <w:pStyle w:val="Heading3"/>
        <w:numPr>
          <w:ilvl w:val="0"/>
          <w:numId w:val="0"/>
        </w:numPr>
        <w:ind w:left="720" w:hanging="720"/>
      </w:pPr>
      <w:bookmarkStart w:id="61" w:name="_Toc323629868"/>
      <w:r>
        <w:rPr>
          <w:lang w:val="en-US"/>
        </w:rPr>
        <w:t>X.6.4 Interfaces and Services</w:t>
      </w:r>
      <w:bookmarkEnd w:id="61"/>
    </w:p>
    <w:p w:rsidR="002008D2" w:rsidRDefault="00174F4A" w:rsidP="009C6F21">
      <w:pPr>
        <w:pStyle w:val="BodyText"/>
        <w:rPr>
          <w:iCs/>
          <w:color w:val="000000"/>
          <w:sz w:val="22"/>
          <w:szCs w:val="22"/>
        </w:rPr>
      </w:pPr>
      <w:r>
        <w:rPr>
          <w:iCs/>
          <w:color w:val="000000"/>
          <w:sz w:val="22"/>
          <w:szCs w:val="22"/>
        </w:rPr>
        <w:t xml:space="preserve">Clinical </w:t>
      </w:r>
      <w:r w:rsidR="0048265A">
        <w:rPr>
          <w:iCs/>
          <w:color w:val="000000"/>
          <w:sz w:val="22"/>
          <w:szCs w:val="22"/>
        </w:rPr>
        <w:t xml:space="preserve">Knowledge </w:t>
      </w:r>
      <w:r>
        <w:rPr>
          <w:iCs/>
          <w:color w:val="000000"/>
          <w:sz w:val="22"/>
          <w:szCs w:val="22"/>
        </w:rPr>
        <w:t xml:space="preserve">Sources and Repositories can be implemented using standard HTTP services.  These services are subject to the same kinds of attacks as other web servers.  Implementers of these systems are advised to provide additional security due to the sensitivity of data which they gather and </w:t>
      </w:r>
      <w:r w:rsidR="002008D2">
        <w:rPr>
          <w:iCs/>
          <w:color w:val="000000"/>
          <w:sz w:val="22"/>
          <w:szCs w:val="22"/>
        </w:rPr>
        <w:t>communicate</w:t>
      </w:r>
      <w:r>
        <w:rPr>
          <w:iCs/>
          <w:color w:val="000000"/>
          <w:sz w:val="22"/>
          <w:szCs w:val="22"/>
        </w:rPr>
        <w:t xml:space="preserve">.  For example, server access logs typically gather information about the </w:t>
      </w:r>
      <w:r w:rsidR="00BE7887">
        <w:rPr>
          <w:iCs/>
          <w:color w:val="000000"/>
          <w:sz w:val="22"/>
          <w:szCs w:val="22"/>
        </w:rPr>
        <w:t>Requester</w:t>
      </w:r>
      <w:r>
        <w:rPr>
          <w:iCs/>
          <w:color w:val="000000"/>
          <w:sz w:val="22"/>
          <w:szCs w:val="22"/>
        </w:rPr>
        <w:t xml:space="preserve">, including the requested URL and the </w:t>
      </w:r>
      <w:r w:rsidR="00BE7887">
        <w:rPr>
          <w:iCs/>
          <w:color w:val="000000"/>
          <w:sz w:val="22"/>
          <w:szCs w:val="22"/>
        </w:rPr>
        <w:t>Requester</w:t>
      </w:r>
      <w:r w:rsidR="002008D2">
        <w:rPr>
          <w:iCs/>
          <w:color w:val="000000"/>
          <w:sz w:val="22"/>
          <w:szCs w:val="22"/>
        </w:rPr>
        <w:t>’</w:t>
      </w:r>
      <w:r>
        <w:rPr>
          <w:iCs/>
          <w:color w:val="000000"/>
          <w:sz w:val="22"/>
          <w:szCs w:val="22"/>
        </w:rPr>
        <w:t xml:space="preserve">s IP address.  These two information items together could </w:t>
      </w:r>
      <w:r w:rsidR="002008D2">
        <w:rPr>
          <w:iCs/>
          <w:color w:val="000000"/>
          <w:sz w:val="22"/>
          <w:szCs w:val="22"/>
        </w:rPr>
        <w:t xml:space="preserve">contain </w:t>
      </w:r>
      <w:r>
        <w:rPr>
          <w:iCs/>
          <w:color w:val="000000"/>
          <w:sz w:val="22"/>
          <w:szCs w:val="22"/>
        </w:rPr>
        <w:t xml:space="preserve">individually identifiable information.  </w:t>
      </w:r>
    </w:p>
    <w:p w:rsidR="00174F4A" w:rsidRDefault="00174F4A" w:rsidP="009C6F21">
      <w:pPr>
        <w:pStyle w:val="BodyText"/>
        <w:rPr>
          <w:iCs/>
          <w:color w:val="000000"/>
          <w:sz w:val="22"/>
          <w:szCs w:val="22"/>
        </w:rPr>
      </w:pPr>
      <w:r>
        <w:rPr>
          <w:iCs/>
          <w:color w:val="000000"/>
          <w:sz w:val="22"/>
          <w:szCs w:val="22"/>
        </w:rPr>
        <w:t xml:space="preserve">Loss of the server logs </w:t>
      </w:r>
      <w:r w:rsidR="00A30645">
        <w:rPr>
          <w:iCs/>
          <w:color w:val="000000"/>
          <w:sz w:val="22"/>
          <w:szCs w:val="22"/>
        </w:rPr>
        <w:t xml:space="preserve">may </w:t>
      </w:r>
      <w:r>
        <w:rPr>
          <w:iCs/>
          <w:color w:val="000000"/>
          <w:sz w:val="22"/>
          <w:szCs w:val="22"/>
        </w:rPr>
        <w:t xml:space="preserve">be viewed as a privacy breach under laws and regulations of many </w:t>
      </w:r>
      <w:r w:rsidR="00A30645">
        <w:rPr>
          <w:iCs/>
          <w:color w:val="000000"/>
          <w:sz w:val="22"/>
          <w:szCs w:val="22"/>
        </w:rPr>
        <w:t>regions</w:t>
      </w:r>
      <w:r>
        <w:rPr>
          <w:iCs/>
          <w:color w:val="000000"/>
          <w:sz w:val="22"/>
          <w:szCs w:val="22"/>
        </w:rPr>
        <w:t xml:space="preserve">, and </w:t>
      </w:r>
      <w:r w:rsidR="00A30645">
        <w:rPr>
          <w:iCs/>
          <w:color w:val="000000"/>
          <w:sz w:val="22"/>
          <w:szCs w:val="22"/>
        </w:rPr>
        <w:t xml:space="preserve">could </w:t>
      </w:r>
      <w:r>
        <w:rPr>
          <w:iCs/>
          <w:color w:val="000000"/>
          <w:sz w:val="22"/>
          <w:szCs w:val="22"/>
        </w:rPr>
        <w:t>require public reporting</w:t>
      </w:r>
      <w:r w:rsidR="00A30645">
        <w:rPr>
          <w:iCs/>
          <w:color w:val="000000"/>
          <w:sz w:val="22"/>
          <w:szCs w:val="22"/>
        </w:rPr>
        <w:t>, or other remedies to be provided to the individuals whose information was lost</w:t>
      </w:r>
      <w:r w:rsidR="00616C06">
        <w:rPr>
          <w:iCs/>
          <w:color w:val="000000"/>
          <w:sz w:val="22"/>
          <w:szCs w:val="22"/>
        </w:rPr>
        <w:t xml:space="preserve">; </w:t>
      </w:r>
      <w:r w:rsidR="00A30645">
        <w:rPr>
          <w:iCs/>
          <w:color w:val="000000"/>
          <w:sz w:val="22"/>
          <w:szCs w:val="22"/>
        </w:rPr>
        <w:t>result</w:t>
      </w:r>
      <w:r w:rsidR="00616C06">
        <w:rPr>
          <w:iCs/>
          <w:color w:val="000000"/>
          <w:sz w:val="22"/>
          <w:szCs w:val="22"/>
        </w:rPr>
        <w:t>ing</w:t>
      </w:r>
      <w:r w:rsidR="00A30645">
        <w:rPr>
          <w:iCs/>
          <w:color w:val="000000"/>
          <w:sz w:val="22"/>
          <w:szCs w:val="22"/>
        </w:rPr>
        <w:t xml:space="preserve"> in </w:t>
      </w:r>
      <w:r w:rsidR="00616C06">
        <w:rPr>
          <w:iCs/>
          <w:color w:val="000000"/>
          <w:sz w:val="22"/>
          <w:szCs w:val="22"/>
        </w:rPr>
        <w:t xml:space="preserve">potential </w:t>
      </w:r>
      <w:r w:rsidR="00A30645">
        <w:rPr>
          <w:iCs/>
          <w:color w:val="000000"/>
          <w:sz w:val="22"/>
          <w:szCs w:val="22"/>
        </w:rPr>
        <w:t>loss of reputation and/or income, and</w:t>
      </w:r>
      <w:r w:rsidR="00616C06">
        <w:rPr>
          <w:iCs/>
          <w:color w:val="000000"/>
          <w:sz w:val="22"/>
          <w:szCs w:val="22"/>
        </w:rPr>
        <w:t>/or</w:t>
      </w:r>
      <w:r w:rsidR="00A30645">
        <w:rPr>
          <w:iCs/>
          <w:color w:val="000000"/>
          <w:sz w:val="22"/>
          <w:szCs w:val="22"/>
        </w:rPr>
        <w:t xml:space="preserve"> increased expenses</w:t>
      </w:r>
      <w:r w:rsidR="00616C06">
        <w:rPr>
          <w:iCs/>
          <w:color w:val="000000"/>
          <w:sz w:val="22"/>
          <w:szCs w:val="22"/>
        </w:rPr>
        <w:t xml:space="preserve"> to remedy those impacted by the breach</w:t>
      </w:r>
      <w:r w:rsidR="00A30645">
        <w:rPr>
          <w:iCs/>
          <w:color w:val="000000"/>
          <w:sz w:val="22"/>
          <w:szCs w:val="22"/>
        </w:rPr>
        <w:t>.</w:t>
      </w:r>
    </w:p>
    <w:p w:rsidR="000A709C" w:rsidRDefault="000A709C" w:rsidP="009C6F21">
      <w:pPr>
        <w:pStyle w:val="BodyText"/>
        <w:rPr>
          <w:iCs/>
          <w:color w:val="000000"/>
          <w:sz w:val="22"/>
          <w:szCs w:val="22"/>
        </w:rPr>
      </w:pPr>
      <w:r>
        <w:rPr>
          <w:iCs/>
          <w:color w:val="000000"/>
          <w:sz w:val="22"/>
          <w:szCs w:val="22"/>
        </w:rPr>
        <w:t xml:space="preserve">Other attacks, such as denial of service, may prevent services from being accessed, and must be protected against by means not described in this profile.  </w:t>
      </w:r>
    </w:p>
    <w:p w:rsidR="00DA1A82" w:rsidRDefault="000A709C" w:rsidP="000A709C">
      <w:pPr>
        <w:pStyle w:val="Heading3"/>
        <w:numPr>
          <w:ilvl w:val="0"/>
          <w:numId w:val="0"/>
        </w:numPr>
        <w:ind w:left="720" w:hanging="720"/>
      </w:pPr>
      <w:bookmarkStart w:id="62" w:name="_Toc323629869"/>
      <w:r>
        <w:rPr>
          <w:lang w:val="en-US"/>
        </w:rPr>
        <w:t>X.6.5 Client Applications and Systems</w:t>
      </w:r>
      <w:bookmarkEnd w:id="62"/>
    </w:p>
    <w:p w:rsidR="00454B79" w:rsidRDefault="009D05B6" w:rsidP="000F5F8A">
      <w:pPr>
        <w:pStyle w:val="BodyText"/>
        <w:rPr>
          <w:iCs/>
          <w:color w:val="000000"/>
          <w:sz w:val="22"/>
          <w:szCs w:val="22"/>
        </w:rPr>
      </w:pPr>
      <w:r>
        <w:rPr>
          <w:iCs/>
          <w:color w:val="000000"/>
          <w:sz w:val="22"/>
          <w:szCs w:val="22"/>
        </w:rPr>
        <w:t xml:space="preserve">Information returned from a query may be </w:t>
      </w:r>
      <w:r w:rsidR="002008D2">
        <w:rPr>
          <w:iCs/>
          <w:color w:val="000000"/>
          <w:sz w:val="22"/>
          <w:szCs w:val="22"/>
        </w:rPr>
        <w:t xml:space="preserve">accessed and </w:t>
      </w:r>
      <w:r>
        <w:rPr>
          <w:iCs/>
          <w:color w:val="000000"/>
          <w:sz w:val="22"/>
          <w:szCs w:val="22"/>
        </w:rPr>
        <w:t>displayed using common browser technology</w:t>
      </w:r>
      <w:r w:rsidR="002008D2">
        <w:rPr>
          <w:iCs/>
          <w:color w:val="000000"/>
          <w:sz w:val="22"/>
          <w:szCs w:val="22"/>
        </w:rPr>
        <w:t xml:space="preserve"> and/or feed readers</w:t>
      </w:r>
      <w:r>
        <w:rPr>
          <w:iCs/>
          <w:color w:val="000000"/>
          <w:sz w:val="22"/>
          <w:szCs w:val="22"/>
        </w:rPr>
        <w:t xml:space="preserve">, and as such, is susceptible to the same variety attacks </w:t>
      </w:r>
      <w:r w:rsidR="002008D2">
        <w:rPr>
          <w:iCs/>
          <w:color w:val="000000"/>
          <w:sz w:val="22"/>
          <w:szCs w:val="22"/>
        </w:rPr>
        <w:t>to which browsers are</w:t>
      </w:r>
      <w:r>
        <w:rPr>
          <w:iCs/>
          <w:color w:val="000000"/>
          <w:sz w:val="22"/>
          <w:szCs w:val="22"/>
        </w:rPr>
        <w:t xml:space="preserve"> susceptible</w:t>
      </w:r>
      <w:r w:rsidR="002008D2">
        <w:rPr>
          <w:iCs/>
          <w:color w:val="000000"/>
          <w:sz w:val="22"/>
          <w:szCs w:val="22"/>
        </w:rPr>
        <w:t xml:space="preserve"> (e.g., trojans, viruses, scripting attacks, et cetera)</w:t>
      </w:r>
      <w:r>
        <w:rPr>
          <w:iCs/>
          <w:color w:val="000000"/>
          <w:sz w:val="22"/>
          <w:szCs w:val="22"/>
        </w:rPr>
        <w:t>.</w:t>
      </w:r>
      <w:r w:rsidR="002008D2">
        <w:rPr>
          <w:iCs/>
          <w:color w:val="000000"/>
          <w:sz w:val="22"/>
          <w:szCs w:val="22"/>
        </w:rPr>
        <w:t xml:space="preserve">  Clinical Information Sources making information available to consumers through these applications should provide information about the security risks associated with accessing the information.</w:t>
      </w:r>
    </w:p>
    <w:p w:rsidR="00167DB7" w:rsidRPr="00ED5269" w:rsidRDefault="00167DB7" w:rsidP="00167DB7">
      <w:pPr>
        <w:pStyle w:val="Heading2"/>
        <w:numPr>
          <w:ilvl w:val="0"/>
          <w:numId w:val="0"/>
        </w:numPr>
        <w:rPr>
          <w:noProof w:val="0"/>
          <w:lang w:val="en-US"/>
        </w:rPr>
      </w:pPr>
      <w:bookmarkStart w:id="63" w:name="_Toc323629870"/>
      <w:r w:rsidRPr="008D7642">
        <w:rPr>
          <w:noProof w:val="0"/>
        </w:rPr>
        <w:t>X.</w:t>
      </w:r>
      <w:r w:rsidR="00104BE6">
        <w:rPr>
          <w:noProof w:val="0"/>
          <w:lang w:val="en-US"/>
        </w:rPr>
        <w:t>7</w:t>
      </w:r>
      <w:r w:rsidRPr="008D7642">
        <w:rPr>
          <w:noProof w:val="0"/>
        </w:rPr>
        <w:t xml:space="preserve"> </w:t>
      </w:r>
      <w:r w:rsidR="00DC6776">
        <w:rPr>
          <w:noProof w:val="0"/>
        </w:rPr>
        <w:t>RCK</w:t>
      </w:r>
      <w:r w:rsidRPr="008D7642">
        <w:rPr>
          <w:noProof w:val="0"/>
        </w:rPr>
        <w:t xml:space="preserve"> </w:t>
      </w:r>
      <w:r w:rsidR="00ED5269">
        <w:rPr>
          <w:noProof w:val="0"/>
          <w:lang w:val="en-US"/>
        </w:rPr>
        <w:t xml:space="preserve">Cross </w:t>
      </w:r>
      <w:r w:rsidRPr="008D7642">
        <w:rPr>
          <w:noProof w:val="0"/>
        </w:rPr>
        <w:t xml:space="preserve">Profile </w:t>
      </w:r>
      <w:r w:rsidR="00ED5269">
        <w:rPr>
          <w:noProof w:val="0"/>
          <w:lang w:val="en-US"/>
        </w:rPr>
        <w:t>Considerations</w:t>
      </w:r>
      <w:bookmarkEnd w:id="63"/>
    </w:p>
    <w:p w:rsidR="00167DB7" w:rsidRDefault="000F5F8A" w:rsidP="00167DB7">
      <w:r>
        <w:t xml:space="preserve">The Retrieve Clinical Knowledge profile can be used to assist patients or providers in interpreting information found in clinical documents which are exchanged using templates described in the PCC Technical Framework.  For example, it could retrieve appropriate patient </w:t>
      </w:r>
      <w:r>
        <w:lastRenderedPageBreak/>
        <w:t>education and follow-up instructions during creation of a discharge summary, history and physical examination.  It could also be used by a PHR to assist a patient in understanding the content of information send using the XPHR profile, or provide more details about lab results reported using the Antepartum Laboratory Profile.</w:t>
      </w:r>
    </w:p>
    <w:p w:rsidR="000F5F8A" w:rsidRDefault="000F5F8A" w:rsidP="00167DB7">
      <w:r>
        <w:t>It might also be used to help educate those responsible for completing data capture forms used with the RFD profile.</w:t>
      </w:r>
    </w:p>
    <w:p w:rsidR="00CF283F" w:rsidRDefault="00CF283F" w:rsidP="00303E20">
      <w:pPr>
        <w:pStyle w:val="AppendixHeading1"/>
      </w:pPr>
      <w:bookmarkStart w:id="64" w:name="_Toc323629871"/>
      <w:r w:rsidRPr="008D7642">
        <w:t>Actor Summary Definitions</w:t>
      </w:r>
      <w:bookmarkEnd w:id="64"/>
    </w:p>
    <w:p w:rsidR="00403EB1" w:rsidRPr="00403EB1" w:rsidRDefault="00403EB1" w:rsidP="00403EB1">
      <w:pPr>
        <w:pStyle w:val="EditorInstructions"/>
        <w:pBdr>
          <w:top w:val="none" w:sz="0" w:space="0" w:color="auto"/>
          <w:left w:val="none" w:sz="0" w:space="0" w:color="auto"/>
          <w:bottom w:val="none" w:sz="0" w:space="0" w:color="auto"/>
          <w:right w:val="none" w:sz="0" w:space="0" w:color="auto"/>
        </w:pBdr>
        <w:rPr>
          <w:b/>
          <w:i w:val="0"/>
          <w:iCs w:val="0"/>
        </w:rPr>
      </w:pPr>
      <w:r w:rsidRPr="00403EB1">
        <w:rPr>
          <w:b/>
          <w:i w:val="0"/>
          <w:iCs w:val="0"/>
        </w:rPr>
        <w:t>Clinical Knowledge Source</w:t>
      </w:r>
    </w:p>
    <w:p w:rsidR="00403EB1" w:rsidRPr="00403EB1" w:rsidRDefault="00403EB1" w:rsidP="00403EB1">
      <w:pPr>
        <w:pStyle w:val="EditorInstructions"/>
        <w:pBdr>
          <w:top w:val="none" w:sz="0" w:space="0" w:color="auto"/>
          <w:left w:val="none" w:sz="0" w:space="0" w:color="auto"/>
          <w:bottom w:val="none" w:sz="0" w:space="0" w:color="auto"/>
          <w:right w:val="none" w:sz="0" w:space="0" w:color="auto"/>
        </w:pBdr>
        <w:rPr>
          <w:i w:val="0"/>
          <w:iCs w:val="0"/>
        </w:rPr>
      </w:pPr>
      <w:r w:rsidRPr="00403EB1">
        <w:rPr>
          <w:i w:val="0"/>
          <w:iCs w:val="0"/>
        </w:rPr>
        <w:t>A clinical knowledge source receives queries and subscriptions for clinical knowledge.  It returns a list of relevant clinical knowledge resources based on the content of the query or subscription.</w:t>
      </w:r>
    </w:p>
    <w:p w:rsidR="00403EB1" w:rsidRPr="00403EB1" w:rsidRDefault="00403EB1" w:rsidP="00403EB1">
      <w:pPr>
        <w:pStyle w:val="EditorInstructions"/>
        <w:pBdr>
          <w:top w:val="none" w:sz="0" w:space="0" w:color="auto"/>
          <w:left w:val="none" w:sz="0" w:space="0" w:color="auto"/>
          <w:bottom w:val="none" w:sz="0" w:space="0" w:color="auto"/>
          <w:right w:val="none" w:sz="0" w:space="0" w:color="auto"/>
        </w:pBdr>
        <w:rPr>
          <w:b/>
          <w:i w:val="0"/>
          <w:iCs w:val="0"/>
        </w:rPr>
      </w:pPr>
      <w:r w:rsidRPr="00403EB1">
        <w:rPr>
          <w:b/>
          <w:i w:val="0"/>
          <w:iCs w:val="0"/>
        </w:rPr>
        <w:t>Clinical Knowledge Requester</w:t>
      </w:r>
    </w:p>
    <w:p w:rsidR="00403EB1" w:rsidRPr="00403EB1" w:rsidRDefault="00403EB1" w:rsidP="00403EB1">
      <w:pPr>
        <w:pStyle w:val="EditorInstructions"/>
        <w:pBdr>
          <w:top w:val="none" w:sz="0" w:space="0" w:color="auto"/>
          <w:left w:val="none" w:sz="0" w:space="0" w:color="auto"/>
          <w:bottom w:val="none" w:sz="0" w:space="0" w:color="auto"/>
          <w:right w:val="none" w:sz="0" w:space="0" w:color="auto"/>
        </w:pBdr>
        <w:rPr>
          <w:i w:val="0"/>
          <w:iCs w:val="0"/>
        </w:rPr>
      </w:pPr>
      <w:r w:rsidRPr="00403EB1">
        <w:rPr>
          <w:i w:val="0"/>
          <w:iCs w:val="0"/>
        </w:rPr>
        <w:t>A Clinical Knowledge Requester collects appropriate clinical context and uses it to generate a clinical knowledge request.</w:t>
      </w:r>
    </w:p>
    <w:p w:rsidR="00403EB1" w:rsidRPr="00403EB1" w:rsidRDefault="00403EB1" w:rsidP="00403EB1">
      <w:pPr>
        <w:pStyle w:val="EditorInstructions"/>
        <w:pBdr>
          <w:top w:val="none" w:sz="0" w:space="0" w:color="auto"/>
          <w:left w:val="none" w:sz="0" w:space="0" w:color="auto"/>
          <w:bottom w:val="none" w:sz="0" w:space="0" w:color="auto"/>
          <w:right w:val="none" w:sz="0" w:space="0" w:color="auto"/>
        </w:pBdr>
        <w:rPr>
          <w:b/>
          <w:i w:val="0"/>
          <w:iCs w:val="0"/>
        </w:rPr>
      </w:pPr>
      <w:r w:rsidRPr="00403EB1">
        <w:rPr>
          <w:b/>
          <w:i w:val="0"/>
          <w:iCs w:val="0"/>
        </w:rPr>
        <w:t>Clinical Knowledge Repository</w:t>
      </w:r>
    </w:p>
    <w:p w:rsidR="00403EB1" w:rsidRDefault="00403EB1" w:rsidP="00403EB1">
      <w:pPr>
        <w:pStyle w:val="EditorInstructions"/>
        <w:pBdr>
          <w:top w:val="none" w:sz="0" w:space="0" w:color="auto"/>
          <w:left w:val="none" w:sz="0" w:space="0" w:color="auto"/>
          <w:bottom w:val="none" w:sz="0" w:space="0" w:color="auto"/>
          <w:right w:val="none" w:sz="0" w:space="0" w:color="auto"/>
        </w:pBdr>
        <w:rPr>
          <w:i w:val="0"/>
          <w:iCs w:val="0"/>
        </w:rPr>
      </w:pPr>
      <w:r w:rsidRPr="00403EB1">
        <w:rPr>
          <w:i w:val="0"/>
          <w:iCs w:val="0"/>
        </w:rPr>
        <w:t>A Clinical Knowledge Repository stores documents providing clinical knowledge and returns them to Requesters on demand.</w:t>
      </w:r>
    </w:p>
    <w:p w:rsidR="00CF283F" w:rsidRPr="008D7642" w:rsidRDefault="00CF283F">
      <w:pPr>
        <w:pStyle w:val="AppendixHeading1"/>
      </w:pPr>
      <w:bookmarkStart w:id="65" w:name="_Toc323629872"/>
      <w:r w:rsidRPr="008D7642">
        <w:t>Transaction Summary Definitions</w:t>
      </w:r>
      <w:bookmarkEnd w:id="65"/>
    </w:p>
    <w:p w:rsidR="00403EB1" w:rsidRPr="00403EB1" w:rsidRDefault="00403EB1" w:rsidP="00403EB1">
      <w:pPr>
        <w:pStyle w:val="BodyText"/>
        <w:rPr>
          <w:b/>
          <w:iCs/>
        </w:rPr>
      </w:pPr>
      <w:r w:rsidRPr="00403EB1">
        <w:rPr>
          <w:b/>
          <w:iCs/>
        </w:rPr>
        <w:t>Request Clinical Knowledge</w:t>
      </w:r>
    </w:p>
    <w:p w:rsidR="00403EB1" w:rsidRPr="00403EB1" w:rsidRDefault="00403EB1" w:rsidP="00403EB1">
      <w:pPr>
        <w:pStyle w:val="BodyText"/>
        <w:rPr>
          <w:lang w:eastAsia="x-none"/>
        </w:rPr>
      </w:pPr>
      <w:r>
        <w:rPr>
          <w:lang w:eastAsia="x-none"/>
        </w:rPr>
        <w:t>This transaction involves a request to locate clinical knowledge resources relevant to a particular term or collection of terms found on a patient’s chart, such as a problem, medication, allergy, laboratory result, et cetera.</w:t>
      </w:r>
    </w:p>
    <w:p w:rsidR="002869E8" w:rsidRPr="00403EB1" w:rsidRDefault="00403EB1" w:rsidP="00403EB1">
      <w:pPr>
        <w:pStyle w:val="BodyText"/>
        <w:rPr>
          <w:b/>
          <w:iCs/>
        </w:rPr>
      </w:pPr>
      <w:r w:rsidRPr="00403EB1">
        <w:rPr>
          <w:b/>
          <w:iCs/>
        </w:rPr>
        <w:t>Retrieve Clinical Knowledge</w:t>
      </w:r>
    </w:p>
    <w:p w:rsidR="00403EB1" w:rsidRPr="00403EB1" w:rsidRDefault="00403EB1" w:rsidP="00403EB1">
      <w:pPr>
        <w:pStyle w:val="BodyText"/>
        <w:rPr>
          <w:iCs/>
        </w:rPr>
      </w:pPr>
      <w:r>
        <w:rPr>
          <w:iCs/>
        </w:rPr>
        <w:t>This transaction involves the retrieval of a single clinical knowledge resource previously identified to a system.</w:t>
      </w:r>
    </w:p>
    <w:p w:rsidR="008E2B5E" w:rsidRDefault="008E2B5E" w:rsidP="00953CFC">
      <w:pPr>
        <w:pStyle w:val="BodyText"/>
        <w:rPr>
          <w:rFonts w:ascii="Arial" w:hAnsi="Arial" w:cs="Arial"/>
          <w:b/>
          <w:sz w:val="28"/>
          <w:szCs w:val="28"/>
        </w:rPr>
      </w:pPr>
      <w:r w:rsidRPr="00953CFC">
        <w:rPr>
          <w:rFonts w:ascii="Arial" w:hAnsi="Arial" w:cs="Arial"/>
          <w:b/>
          <w:sz w:val="28"/>
          <w:szCs w:val="28"/>
        </w:rPr>
        <w:t>Glossary</w:t>
      </w:r>
    </w:p>
    <w:p w:rsidR="00403EB1" w:rsidRPr="00403EB1" w:rsidRDefault="00403EB1" w:rsidP="00403EB1">
      <w:pPr>
        <w:rPr>
          <w:b/>
        </w:rPr>
      </w:pPr>
      <w:proofErr w:type="spellStart"/>
      <w:r w:rsidRPr="00403EB1">
        <w:rPr>
          <w:b/>
        </w:rPr>
        <w:t>Infobutton</w:t>
      </w:r>
      <w:proofErr w:type="spellEnd"/>
    </w:p>
    <w:p w:rsidR="00403EB1" w:rsidRDefault="00403EB1" w:rsidP="00403EB1">
      <w:r>
        <w:t xml:space="preserve">An </w:t>
      </w:r>
      <w:proofErr w:type="spellStart"/>
      <w:r>
        <w:t>Infobutton</w:t>
      </w:r>
      <w:proofErr w:type="spellEnd"/>
      <w:r>
        <w:t xml:space="preserve"> is a graphical user interface element which allows the user of an application to quickly obtain information about a specialized term or value found on application displays.  It is typically represented as a lowercase letter i in a </w:t>
      </w:r>
      <w:r w:rsidR="009312E8">
        <w:t xml:space="preserve">blue </w:t>
      </w:r>
      <w:proofErr w:type="gramStart"/>
      <w:r>
        <w:t xml:space="preserve">circle </w:t>
      </w:r>
      <w:proofErr w:type="gramEnd"/>
      <w:r w:rsidR="009312E8">
        <w:rPr>
          <w:noProof/>
        </w:rPr>
        <w:drawing>
          <wp:inline distT="0" distB="0" distL="0" distR="0">
            <wp:extent cx="135731" cy="139238"/>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5731" cy="139238"/>
                    </a:xfrm>
                    <a:prstGeom prst="rect">
                      <a:avLst/>
                    </a:prstGeom>
                    <a:noFill/>
                    <a:ln>
                      <a:noFill/>
                    </a:ln>
                  </pic:spPr>
                </pic:pic>
              </a:graphicData>
            </a:graphic>
          </wp:inline>
        </w:drawing>
      </w:r>
      <w:r w:rsidR="009312E8">
        <w:t>.  The term may also be used to refer to the HL7 Context Aware Information Retrieval standard, which is often used to implement the information retrieval side of interface.</w:t>
      </w:r>
    </w:p>
    <w:p w:rsidR="008E2B5E" w:rsidRPr="008D7642" w:rsidRDefault="008E2B5E">
      <w:pPr>
        <w:pStyle w:val="BodyText"/>
        <w:rPr>
          <w:i/>
          <w:iCs/>
        </w:rPr>
      </w:pPr>
    </w:p>
    <w:p w:rsidR="00CF283F" w:rsidRPr="008D7642" w:rsidRDefault="00CF283F" w:rsidP="008D7642">
      <w:pPr>
        <w:pStyle w:val="PartTitle"/>
      </w:pPr>
      <w:bookmarkStart w:id="66" w:name="_Toc323629873"/>
      <w:r w:rsidRPr="008D7642">
        <w:lastRenderedPageBreak/>
        <w:t xml:space="preserve">Volume 2 </w:t>
      </w:r>
      <w:r w:rsidR="008D7642" w:rsidRPr="008D7642">
        <w:t xml:space="preserve">– </w:t>
      </w:r>
      <w:r w:rsidRPr="008D7642">
        <w:t>Transactions</w:t>
      </w:r>
      <w:bookmarkEnd w:id="66"/>
    </w:p>
    <w:p w:rsidR="00303E20" w:rsidRPr="008D7642" w:rsidRDefault="00303E20" w:rsidP="008E441F">
      <w:pPr>
        <w:pStyle w:val="EditorInstructions"/>
      </w:pPr>
      <w:bookmarkStart w:id="67" w:name="_Toc75083611"/>
      <w:r w:rsidRPr="008D7642">
        <w:t xml:space="preserve">Add section 3.Y </w:t>
      </w:r>
      <w:bookmarkEnd w:id="67"/>
    </w:p>
    <w:p w:rsidR="00CF283F" w:rsidRPr="00605F48" w:rsidRDefault="00303E20" w:rsidP="00303E20">
      <w:pPr>
        <w:pStyle w:val="Heading2"/>
        <w:numPr>
          <w:ilvl w:val="0"/>
          <w:numId w:val="0"/>
        </w:numPr>
        <w:rPr>
          <w:lang w:val="en-US"/>
        </w:rPr>
      </w:pPr>
      <w:bookmarkStart w:id="68" w:name="_Toc323629874"/>
      <w:r w:rsidRPr="008D7642">
        <w:t>3</w:t>
      </w:r>
      <w:r w:rsidR="00CF283F" w:rsidRPr="008D7642">
        <w:t xml:space="preserve">.Y </w:t>
      </w:r>
      <w:r w:rsidR="0060733E" w:rsidRPr="0060733E">
        <w:t>Request Clinical Knowledge</w:t>
      </w:r>
      <w:bookmarkEnd w:id="68"/>
    </w:p>
    <w:p w:rsidR="00CF283F" w:rsidRDefault="00303E20" w:rsidP="00303E20">
      <w:pPr>
        <w:pStyle w:val="Heading3"/>
        <w:numPr>
          <w:ilvl w:val="0"/>
          <w:numId w:val="0"/>
        </w:numPr>
        <w:rPr>
          <w:lang w:val="en-US"/>
        </w:rPr>
      </w:pPr>
      <w:bookmarkStart w:id="69" w:name="_Toc323629875"/>
      <w:r w:rsidRPr="008D7642">
        <w:t>3</w:t>
      </w:r>
      <w:r w:rsidR="00CF283F" w:rsidRPr="008D7642">
        <w:t>.Y.1 Scope</w:t>
      </w:r>
      <w:bookmarkEnd w:id="69"/>
    </w:p>
    <w:p w:rsidR="00CF283F" w:rsidRDefault="0060733E">
      <w:pPr>
        <w:pStyle w:val="BodyText"/>
        <w:rPr>
          <w:lang w:eastAsia="x-none"/>
        </w:rPr>
      </w:pPr>
      <w:r>
        <w:rPr>
          <w:lang w:eastAsia="x-none"/>
        </w:rPr>
        <w:t xml:space="preserve">This transaction involves the request </w:t>
      </w:r>
      <w:r w:rsidR="00403EB1">
        <w:rPr>
          <w:lang w:eastAsia="x-none"/>
        </w:rPr>
        <w:t xml:space="preserve">for </w:t>
      </w:r>
      <w:r>
        <w:rPr>
          <w:lang w:eastAsia="x-none"/>
        </w:rPr>
        <w:t xml:space="preserve">clinical knowledge </w:t>
      </w:r>
      <w:r w:rsidR="00403EB1">
        <w:rPr>
          <w:lang w:eastAsia="x-none"/>
        </w:rPr>
        <w:t xml:space="preserve">resources </w:t>
      </w:r>
      <w:r>
        <w:rPr>
          <w:lang w:eastAsia="x-none"/>
        </w:rPr>
        <w:t xml:space="preserve">for </w:t>
      </w:r>
      <w:r w:rsidR="00403EB1">
        <w:rPr>
          <w:lang w:eastAsia="x-none"/>
        </w:rPr>
        <w:t xml:space="preserve">subsequent </w:t>
      </w:r>
      <w:r>
        <w:rPr>
          <w:lang w:eastAsia="x-none"/>
        </w:rPr>
        <w:t>presentation purposes.  This may occur when a user attempts to lookup information relevant to a particular term or collection of terms found on a patient’s chart, such as a problem, medication, allergy, laboratory result, et cetera.</w:t>
      </w:r>
    </w:p>
    <w:p w:rsidR="0060733E" w:rsidRPr="008D7642" w:rsidRDefault="0060733E">
      <w:pPr>
        <w:pStyle w:val="BodyText"/>
        <w:rPr>
          <w:i/>
          <w:iCs/>
        </w:rPr>
      </w:pPr>
      <w:r>
        <w:rPr>
          <w:lang w:eastAsia="x-none"/>
        </w:rPr>
        <w:t>To support access to a wide variety of information sources, information is returned as an Atom feed listing links to relevant resources.</w:t>
      </w:r>
    </w:p>
    <w:p w:rsidR="00CF283F" w:rsidRDefault="00303E20" w:rsidP="00303E20">
      <w:pPr>
        <w:pStyle w:val="Heading3"/>
        <w:numPr>
          <w:ilvl w:val="0"/>
          <w:numId w:val="0"/>
        </w:numPr>
        <w:rPr>
          <w:lang w:val="en-US"/>
        </w:rPr>
      </w:pPr>
      <w:bookmarkStart w:id="70" w:name="_Toc323629876"/>
      <w:r w:rsidRPr="008D7642">
        <w:t>3</w:t>
      </w:r>
      <w:r w:rsidR="00CF283F" w:rsidRPr="008D7642">
        <w:t>.Y.2 Use Case Roles</w:t>
      </w:r>
      <w:bookmarkEnd w:id="70"/>
    </w:p>
    <w:p w:rsidR="007C1AAC" w:rsidRPr="008D7642" w:rsidRDefault="001D7030" w:rsidP="00B63B69">
      <w:pPr>
        <w:pStyle w:val="BodyText"/>
        <w:jc w:val="center"/>
      </w:pPr>
      <w:r>
        <mc:AlternateContent>
          <mc:Choice Requires="wpc">
            <w:drawing>
              <wp:inline distT="0" distB="0" distL="0" distR="0">
                <wp:extent cx="3726180" cy="1539240"/>
                <wp:effectExtent l="3810" t="0" r="3810" b="381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Oval 153"/>
                        <wps:cNvSpPr>
                          <a:spLocks noChangeArrowheads="1"/>
                        </wps:cNvSpPr>
                        <wps:spPr bwMode="auto">
                          <a:xfrm>
                            <a:off x="1016156" y="901260"/>
                            <a:ext cx="1631958" cy="513355"/>
                          </a:xfrm>
                          <a:prstGeom prst="ellipse">
                            <a:avLst/>
                          </a:prstGeom>
                          <a:solidFill>
                            <a:srgbClr val="FFFFFF"/>
                          </a:solidFill>
                          <a:ln w="9525">
                            <a:solidFill>
                              <a:srgbClr val="000000"/>
                            </a:solidFill>
                            <a:round/>
                            <a:headEnd/>
                            <a:tailEnd/>
                          </a:ln>
                        </wps:spPr>
                        <wps:txbx>
                          <w:txbxContent>
                            <w:p w:rsidR="00403EB1" w:rsidRPr="0060733E" w:rsidRDefault="00403EB1" w:rsidP="007C1AAC">
                              <w:pPr>
                                <w:jc w:val="center"/>
                                <w:rPr>
                                  <w:sz w:val="12"/>
                                </w:rPr>
                              </w:pPr>
                              <w:r w:rsidRPr="0060733E">
                                <w:rPr>
                                  <w:sz w:val="18"/>
                                </w:rPr>
                                <w:t>Request Clinical Knowledge</w:t>
                              </w:r>
                            </w:p>
                          </w:txbxContent>
                        </wps:txbx>
                        <wps:bodyPr rot="0" vert="horz" wrap="square" lIns="0" tIns="9144" rIns="0" bIns="9144" anchor="t" anchorCtr="0" upright="1">
                          <a:noAutofit/>
                        </wps:bodyPr>
                      </wps:wsp>
                      <wps:wsp>
                        <wps:cNvPr id="12" name="Text Box 154"/>
                        <wps:cNvSpPr txBox="1">
                          <a:spLocks noChangeArrowheads="1"/>
                        </wps:cNvSpPr>
                        <wps:spPr bwMode="auto">
                          <a:xfrm>
                            <a:off x="171698" y="168367"/>
                            <a:ext cx="914623" cy="622299"/>
                          </a:xfrm>
                          <a:prstGeom prst="rect">
                            <a:avLst/>
                          </a:prstGeom>
                          <a:solidFill>
                            <a:srgbClr val="FFFFFF"/>
                          </a:solidFill>
                          <a:ln w="9525">
                            <a:solidFill>
                              <a:srgbClr val="000000"/>
                            </a:solidFill>
                            <a:miter lim="800000"/>
                            <a:headEnd/>
                            <a:tailEnd/>
                          </a:ln>
                        </wps:spPr>
                        <wps:txbx>
                          <w:txbxContent>
                            <w:p w:rsidR="00403EB1" w:rsidRDefault="00403EB1" w:rsidP="0060733E">
                              <w:pPr>
                                <w:jc w:val="center"/>
                                <w:rPr>
                                  <w:sz w:val="18"/>
                                </w:rPr>
                              </w:pPr>
                              <w:r>
                                <w:rPr>
                                  <w:sz w:val="18"/>
                                </w:rPr>
                                <w:t>Clinical Knowledge Requestor</w:t>
                              </w:r>
                            </w:p>
                          </w:txbxContent>
                        </wps:txbx>
                        <wps:bodyPr rot="0" vert="horz" wrap="square" lIns="91440" tIns="45720" rIns="91440" bIns="45720" anchor="t" anchorCtr="0" upright="1">
                          <a:noAutofit/>
                        </wps:bodyPr>
                      </wps:wsp>
                      <wps:wsp>
                        <wps:cNvPr id="13"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Text Box 156"/>
                        <wps:cNvSpPr txBox="1">
                          <a:spLocks noChangeArrowheads="1"/>
                        </wps:cNvSpPr>
                        <wps:spPr bwMode="auto">
                          <a:xfrm>
                            <a:off x="2648114" y="168367"/>
                            <a:ext cx="914623" cy="622299"/>
                          </a:xfrm>
                          <a:prstGeom prst="rect">
                            <a:avLst/>
                          </a:prstGeom>
                          <a:solidFill>
                            <a:srgbClr val="FFFFFF"/>
                          </a:solidFill>
                          <a:ln w="9525">
                            <a:solidFill>
                              <a:srgbClr val="000000"/>
                            </a:solidFill>
                            <a:miter lim="800000"/>
                            <a:headEnd/>
                            <a:tailEnd/>
                          </a:ln>
                        </wps:spPr>
                        <wps:txbx>
                          <w:txbxContent>
                            <w:p w:rsidR="00403EB1" w:rsidRDefault="00403EB1" w:rsidP="0060733E">
                              <w:pPr>
                                <w:jc w:val="center"/>
                                <w:rPr>
                                  <w:sz w:val="18"/>
                                </w:rPr>
                              </w:pPr>
                              <w:r>
                                <w:rPr>
                                  <w:sz w:val="18"/>
                                </w:rPr>
                                <w:t>Clinical Knowledge Source</w:t>
                              </w:r>
                            </w:p>
                          </w:txbxContent>
                        </wps:txbx>
                        <wps:bodyPr rot="0" vert="horz" wrap="square" lIns="91440" tIns="45720" rIns="91440" bIns="45720" anchor="t" anchorCtr="0" upright="1">
                          <a:noAutofit/>
                        </wps:bodyPr>
                      </wps:wsp>
                      <wps:wsp>
                        <wps:cNvPr id="15"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52" o:spid="_x0000_s1078"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">
                <v:shape id="_x0000_s1079" type="#_x0000_t75" style="position:absolute;width:37261;height:15392;visibility:visible;mso-wrap-style:square">
                  <v:fill o:detectmouseclick="t"/>
                  <v:path o:connecttype="none"/>
                </v:shape>
                <v:oval id="Oval 153" o:spid="_x0000_s1080" style="position:absolute;left:10161;top:9012;width:16320;height:5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GQ0cEA&#10;AADbAAAADwAAAGRycy9kb3ducmV2LnhtbERPS2sCMRC+F/ofwgheimZX6oPVKFIRpD35AK/DZtwN&#10;bibLJmr896ZQ6G0+vucsVtE24k6dN44V5MMMBHHptOFKwem4HcxA+ICssXFMCp7kYbV8f1tgod2D&#10;93Q/hEqkEPYFKqhDaAspfVmTRT90LXHiLq6zGBLsKqk7fKRw28hRlk2kRcOpocaWvmoqr4ebVfDZ&#10;rifjmP+Yj+/LZjp25/12ZKJS/V5cz0EEiuFf/Ofe6TQ/h99f0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hkNHBAAAA2wAAAA8AAAAAAAAAAAAAAAAAmAIAAGRycy9kb3du&#10;cmV2LnhtbFBLBQYAAAAABAAEAPUAAACGAwAAAAA=&#10;">
                  <v:textbox inset="0,.72pt,0,.72pt">
                    <w:txbxContent>
                      <w:p w:rsidR="00403EB1" w:rsidRPr="0060733E" w:rsidRDefault="00403EB1" w:rsidP="007C1AAC">
                        <w:pPr>
                          <w:jc w:val="center"/>
                          <w:rPr>
                            <w:sz w:val="12"/>
                          </w:rPr>
                        </w:pPr>
                        <w:r w:rsidRPr="0060733E">
                          <w:rPr>
                            <w:sz w:val="18"/>
                          </w:rPr>
                          <w:t>Request Clinical Knowledge</w:t>
                        </w:r>
                      </w:p>
                    </w:txbxContent>
                  </v:textbox>
                </v:oval>
                <v:shape id="Text Box 154" o:spid="_x0000_s1081" type="#_x0000_t202" style="position:absolute;left:1716;top:1683;width:9147;height:6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403EB1" w:rsidRDefault="00403EB1" w:rsidP="0060733E">
                        <w:pPr>
                          <w:jc w:val="center"/>
                          <w:rPr>
                            <w:sz w:val="18"/>
                          </w:rPr>
                        </w:pPr>
                        <w:r>
                          <w:rPr>
                            <w:sz w:val="18"/>
                          </w:rPr>
                          <w:t>Clinical Knowledge Requestor</w:t>
                        </w:r>
                      </w:p>
                    </w:txbxContent>
                  </v:textbox>
                </v:shape>
                <v:line id="Line 155" o:spid="_x0000_s1082"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 id="Text Box 156" o:spid="_x0000_s1083" type="#_x0000_t202" style="position:absolute;left:26481;top:1683;width:9146;height:6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403EB1" w:rsidRDefault="00403EB1" w:rsidP="0060733E">
                        <w:pPr>
                          <w:jc w:val="center"/>
                          <w:rPr>
                            <w:sz w:val="18"/>
                          </w:rPr>
                        </w:pPr>
                        <w:r>
                          <w:rPr>
                            <w:sz w:val="18"/>
                          </w:rPr>
                          <w:t>Clinical Knowledge Source</w:t>
                        </w:r>
                      </w:p>
                    </w:txbxContent>
                  </v:textbox>
                </v:shape>
                <v:line id="Line 157" o:spid="_x0000_s1084"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w10:anchorlock/>
              </v:group>
            </w:pict>
          </mc:Fallback>
        </mc:AlternateContent>
      </w:r>
    </w:p>
    <w:p w:rsidR="00CF283F" w:rsidRPr="008D7642" w:rsidRDefault="00CF283F">
      <w:pPr>
        <w:pStyle w:val="BodyText"/>
        <w:outlineLvl w:val="0"/>
      </w:pPr>
      <w:r w:rsidRPr="008D7642">
        <w:rPr>
          <w:b/>
        </w:rPr>
        <w:t>Actor</w:t>
      </w:r>
      <w:r w:rsidRPr="00543FFB">
        <w:rPr>
          <w:b/>
        </w:rPr>
        <w:t>:</w:t>
      </w:r>
      <w:r w:rsidR="00543FFB" w:rsidRPr="00543FFB">
        <w:rPr>
          <w:b/>
        </w:rPr>
        <w:t xml:space="preserve"> </w:t>
      </w:r>
      <w:r w:rsidR="0060733E" w:rsidRPr="0060733E">
        <w:t xml:space="preserve">Clinical Knowledge </w:t>
      </w:r>
      <w:r w:rsidR="00BE7887">
        <w:t>Requester</w:t>
      </w:r>
    </w:p>
    <w:p w:rsidR="00CF283F" w:rsidRPr="008D7642" w:rsidRDefault="00CF283F">
      <w:pPr>
        <w:pStyle w:val="BodyText"/>
      </w:pPr>
      <w:r w:rsidRPr="008D7642">
        <w:rPr>
          <w:b/>
        </w:rPr>
        <w:t>Role:</w:t>
      </w:r>
      <w:r w:rsidRPr="008D7642">
        <w:t xml:space="preserve">  </w:t>
      </w:r>
      <w:r w:rsidR="00543FFB">
        <w:t xml:space="preserve"> </w:t>
      </w:r>
      <w:r w:rsidR="00F26CA3">
        <w:t>Electronic Health Record (</w:t>
      </w:r>
      <w:r w:rsidR="00F26CA3" w:rsidRPr="00F26CA3">
        <w:t>REDS_AR010002UV01</w:t>
      </w:r>
      <w:r w:rsidR="00F26CA3">
        <w:t>)</w:t>
      </w:r>
    </w:p>
    <w:p w:rsidR="00CF283F" w:rsidRPr="008D7642" w:rsidRDefault="00CF283F">
      <w:r w:rsidRPr="008D7642">
        <w:rPr>
          <w:b/>
        </w:rPr>
        <w:t>Actor:</w:t>
      </w:r>
      <w:r w:rsidRPr="008D7642">
        <w:t xml:space="preserve"> </w:t>
      </w:r>
      <w:r w:rsidR="0060733E" w:rsidRPr="0060733E">
        <w:t>Clinical Knowledge Source</w:t>
      </w:r>
    </w:p>
    <w:p w:rsidR="00CF283F" w:rsidRPr="00F26CA3" w:rsidRDefault="00CF283F">
      <w:pPr>
        <w:pStyle w:val="BodyText"/>
      </w:pPr>
      <w:r w:rsidRPr="008D7642">
        <w:rPr>
          <w:b/>
        </w:rPr>
        <w:t>Role:</w:t>
      </w:r>
      <w:r w:rsidRPr="008D7642">
        <w:t xml:space="preserve">  </w:t>
      </w:r>
      <w:r w:rsidR="00F26CA3" w:rsidRPr="00F26CA3">
        <w:t>Decision Support System</w:t>
      </w:r>
      <w:r w:rsidR="00F26CA3">
        <w:t xml:space="preserve"> (</w:t>
      </w:r>
      <w:r w:rsidR="00F26CA3" w:rsidRPr="00F26CA3">
        <w:t>REDS_AR010001UV01</w:t>
      </w:r>
      <w:r w:rsidR="00F26CA3">
        <w:t>)</w:t>
      </w:r>
    </w:p>
    <w:p w:rsidR="00CF283F" w:rsidRPr="00DD13DB" w:rsidRDefault="00303E20" w:rsidP="00303E20">
      <w:pPr>
        <w:pStyle w:val="Heading3"/>
        <w:numPr>
          <w:ilvl w:val="0"/>
          <w:numId w:val="0"/>
        </w:numPr>
        <w:rPr>
          <w:lang w:val="en-US"/>
        </w:rPr>
      </w:pPr>
      <w:bookmarkStart w:id="71" w:name="_Toc323629877"/>
      <w:r w:rsidRPr="008D7642">
        <w:t>3</w:t>
      </w:r>
      <w:r w:rsidR="00CF283F" w:rsidRPr="008D7642">
        <w:t>.Y.3 Referenced Standard</w:t>
      </w:r>
      <w:r w:rsidR="00DD13DB">
        <w:rPr>
          <w:lang w:val="en-US"/>
        </w:rPr>
        <w:t>s</w:t>
      </w:r>
      <w:bookmarkEnd w:id="71"/>
    </w:p>
    <w:p w:rsidR="00ED355F" w:rsidRPr="00ED355F" w:rsidRDefault="00F26CA3" w:rsidP="004D0D72">
      <w:pPr>
        <w:pStyle w:val="BodyText"/>
        <w:numPr>
          <w:ilvl w:val="0"/>
          <w:numId w:val="22"/>
        </w:numPr>
        <w:rPr>
          <w:iCs/>
        </w:rPr>
      </w:pPr>
      <w:r w:rsidRPr="00F26CA3">
        <w:rPr>
          <w:iCs/>
        </w:rPr>
        <w:t>Context-aware Info</w:t>
      </w:r>
      <w:r w:rsidR="00ED355F">
        <w:rPr>
          <w:iCs/>
        </w:rPr>
        <w:t>rmation Retrieval (</w:t>
      </w:r>
      <w:r w:rsidR="00605F48">
        <w:rPr>
          <w:iCs/>
        </w:rPr>
        <w:t>Infobutton</w:t>
      </w:r>
      <w:r w:rsidR="00ED355F">
        <w:rPr>
          <w:iCs/>
        </w:rPr>
        <w:t xml:space="preserve">) Draft for Ballot </w:t>
      </w:r>
      <w:r w:rsidR="004D335E">
        <w:rPr>
          <w:iCs/>
        </w:rPr>
        <w:t xml:space="preserve">May </w:t>
      </w:r>
      <w:r w:rsidRPr="00F26CA3">
        <w:rPr>
          <w:iCs/>
        </w:rPr>
        <w:t>2</w:t>
      </w:r>
      <w:r w:rsidR="004D335E">
        <w:rPr>
          <w:iCs/>
        </w:rPr>
        <w:t>012</w:t>
      </w:r>
      <w:r w:rsidR="00ED355F">
        <w:rPr>
          <w:iCs/>
        </w:rPr>
        <w:br/>
      </w:r>
      <w:hyperlink r:id="rId20" w:history="1">
        <w:r w:rsidR="00ED355F">
          <w:rPr>
            <w:rStyle w:val="Hyperlink"/>
          </w:rPr>
          <w:t>http://www.hl7.org/v3ballot/html/domains/uvds/uvds_Context-awareKnowledgeRetrieval(</w:t>
        </w:r>
        <w:r w:rsidR="00605F48">
          <w:rPr>
            <w:rStyle w:val="Hyperlink"/>
          </w:rPr>
          <w:t>Infobutton</w:t>
        </w:r>
        <w:r w:rsidR="00ED355F">
          <w:rPr>
            <w:rStyle w:val="Hyperlink"/>
          </w:rPr>
          <w:t>).html</w:t>
        </w:r>
      </w:hyperlink>
    </w:p>
    <w:p w:rsidR="00ED355F" w:rsidRPr="00ED355F" w:rsidRDefault="00ED355F" w:rsidP="004D0D72">
      <w:pPr>
        <w:pStyle w:val="BodyText"/>
        <w:numPr>
          <w:ilvl w:val="0"/>
          <w:numId w:val="22"/>
        </w:numPr>
        <w:rPr>
          <w:iCs/>
        </w:rPr>
      </w:pPr>
      <w:r w:rsidRPr="00ED355F">
        <w:rPr>
          <w:iCs/>
        </w:rPr>
        <w:t>HL7 Version 3 Implementation Guide: URL-Based Implementations of the Context-Aware Information Retrieval (</w:t>
      </w:r>
      <w:r w:rsidR="00605F48">
        <w:rPr>
          <w:iCs/>
        </w:rPr>
        <w:t>Infobutton</w:t>
      </w:r>
      <w:r w:rsidRPr="00ED355F">
        <w:rPr>
          <w:iCs/>
        </w:rPr>
        <w:t xml:space="preserve">) Domain, Release </w:t>
      </w:r>
      <w:r>
        <w:rPr>
          <w:iCs/>
        </w:rPr>
        <w:t>3</w:t>
      </w:r>
      <w:r>
        <w:rPr>
          <w:iCs/>
        </w:rPr>
        <w:br/>
      </w:r>
      <w:hyperlink r:id="rId21" w:history="1">
        <w:r>
          <w:rPr>
            <w:rStyle w:val="Hyperlink"/>
          </w:rPr>
          <w:t>http://www.hl7.org/implement/standards/product_brief.cfm?product_id=22</w:t>
        </w:r>
      </w:hyperlink>
    </w:p>
    <w:p w:rsidR="00F26CA3" w:rsidRPr="00ED355F" w:rsidRDefault="000B3022" w:rsidP="004D0D72">
      <w:pPr>
        <w:pStyle w:val="BodyText"/>
        <w:numPr>
          <w:ilvl w:val="0"/>
          <w:numId w:val="22"/>
        </w:numPr>
        <w:rPr>
          <w:iCs/>
        </w:rPr>
      </w:pPr>
      <w:r w:rsidRPr="00ED355F">
        <w:rPr>
          <w:iCs/>
        </w:rPr>
        <w:lastRenderedPageBreak/>
        <w:t>RFC-4287 The Atom Syndication Format</w:t>
      </w:r>
      <w:r w:rsidR="00ED355F" w:rsidRPr="00ED355F">
        <w:rPr>
          <w:iCs/>
        </w:rPr>
        <w:t xml:space="preserve"> </w:t>
      </w:r>
      <w:r w:rsidR="00ED355F" w:rsidRPr="00ED355F">
        <w:rPr>
          <w:iCs/>
        </w:rPr>
        <w:br/>
      </w:r>
      <w:hyperlink r:id="rId22" w:history="1">
        <w:r w:rsidR="00ED355F">
          <w:rPr>
            <w:rStyle w:val="Hyperlink"/>
          </w:rPr>
          <w:t>http://tools.ietf.org/html/rfc4287</w:t>
        </w:r>
      </w:hyperlink>
    </w:p>
    <w:p w:rsidR="00667F41" w:rsidRPr="00ED355F" w:rsidRDefault="00B46105" w:rsidP="004D0D72">
      <w:pPr>
        <w:pStyle w:val="BodyText"/>
        <w:numPr>
          <w:ilvl w:val="0"/>
          <w:numId w:val="22"/>
        </w:numPr>
        <w:rPr>
          <w:iCs/>
        </w:rPr>
      </w:pPr>
      <w:r>
        <w:rPr>
          <w:iCs/>
        </w:rPr>
        <w:t xml:space="preserve">DCMI Metadata Terms (Dublin Core) </w:t>
      </w:r>
      <w:r w:rsidR="00ED355F">
        <w:rPr>
          <w:iCs/>
        </w:rPr>
        <w:br/>
      </w:r>
      <w:hyperlink r:id="rId23" w:history="1">
        <w:r>
          <w:rPr>
            <w:rStyle w:val="Hyperlink"/>
          </w:rPr>
          <w:t>http://dublincore.org/documents/dcmi-terms/</w:t>
        </w:r>
      </w:hyperlink>
    </w:p>
    <w:p w:rsidR="00167DB7" w:rsidRPr="00B46105" w:rsidRDefault="00303E20" w:rsidP="00B46105">
      <w:pPr>
        <w:pStyle w:val="Heading3"/>
        <w:numPr>
          <w:ilvl w:val="0"/>
          <w:numId w:val="0"/>
        </w:numPr>
        <w:rPr>
          <w:lang w:val="en-US"/>
        </w:rPr>
      </w:pPr>
      <w:bookmarkStart w:id="72" w:name="_Toc323629878"/>
      <w:r w:rsidRPr="008D7642">
        <w:t>3</w:t>
      </w:r>
      <w:r w:rsidR="00CF283F" w:rsidRPr="008D7642">
        <w:t>.Y.4 Interaction Diagram</w:t>
      </w:r>
      <w:bookmarkEnd w:id="72"/>
    </w:p>
    <w:p w:rsidR="007C1AAC" w:rsidRPr="008D7642" w:rsidRDefault="001D7030">
      <w:pPr>
        <w:pStyle w:val="BodyText"/>
      </w:pPr>
      <w:r>
        <mc:AlternateContent>
          <mc:Choice Requires="wpc">
            <w:drawing>
              <wp:inline distT="0" distB="0" distL="0" distR="0">
                <wp:extent cx="5943600" cy="2400300"/>
                <wp:effectExtent l="0" t="4445"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60"/>
                        <wps:cNvSpPr txBox="1">
                          <a:spLocks noChangeArrowheads="1"/>
                        </wps:cNvSpPr>
                        <wps:spPr bwMode="auto">
                          <a:xfrm>
                            <a:off x="1416050" y="203835"/>
                            <a:ext cx="914400"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EB1" w:rsidRDefault="00403EB1" w:rsidP="00D63681">
                              <w:pPr>
                                <w:jc w:val="center"/>
                                <w:rPr>
                                  <w:sz w:val="18"/>
                                </w:rPr>
                              </w:pPr>
                              <w:r>
                                <w:rPr>
                                  <w:sz w:val="18"/>
                                </w:rPr>
                                <w:t>Clinical Knowledge Requestor</w:t>
                              </w:r>
                            </w:p>
                            <w:p w:rsidR="00403EB1" w:rsidRPr="007C1AAC" w:rsidRDefault="00403EB1" w:rsidP="007C1AAC">
                              <w:pPr>
                                <w:jc w:val="center"/>
                                <w:rPr>
                                  <w:sz w:val="22"/>
                                  <w:szCs w:val="22"/>
                                </w:rPr>
                              </w:pPr>
                            </w:p>
                          </w:txbxContent>
                        </wps:txbx>
                        <wps:bodyPr rot="0" vert="horz" wrap="square" lIns="91440" tIns="45720" rIns="91440" bIns="45720" anchor="t" anchorCtr="0" upright="1">
                          <a:noAutofit/>
                        </wps:bodyPr>
                      </wps:wsp>
                      <wps:wsp>
                        <wps:cNvPr id="2" name="Line 16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 name="Text Box 162"/>
                        <wps:cNvSpPr txBox="1">
                          <a:spLocks noChangeArrowheads="1"/>
                        </wps:cNvSpPr>
                        <wps:spPr bwMode="auto">
                          <a:xfrm>
                            <a:off x="2029460" y="860425"/>
                            <a:ext cx="201422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EB1" w:rsidRPr="007C1AAC" w:rsidRDefault="00403EB1" w:rsidP="00D63681">
                              <w:pPr>
                                <w:jc w:val="center"/>
                                <w:rPr>
                                  <w:sz w:val="22"/>
                                  <w:szCs w:val="22"/>
                                </w:rPr>
                              </w:pPr>
                              <w:proofErr w:type="spellStart"/>
                              <w:r>
                                <w:rPr>
                                  <w:sz w:val="22"/>
                                  <w:szCs w:val="22"/>
                                </w:rPr>
                                <w:t>Infobutton</w:t>
                              </w:r>
                              <w:proofErr w:type="spellEnd"/>
                              <w:r>
                                <w:rPr>
                                  <w:sz w:val="22"/>
                                  <w:szCs w:val="22"/>
                                </w:rPr>
                                <w:t xml:space="preserve"> Knowledge Request</w:t>
                              </w:r>
                              <w:r>
                                <w:rPr>
                                  <w:sz w:val="22"/>
                                  <w:szCs w:val="22"/>
                                </w:rPr>
                                <w:br/>
                              </w:r>
                            </w:p>
                          </w:txbxContent>
                        </wps:txbx>
                        <wps:bodyPr rot="0" vert="horz" wrap="square" lIns="0" tIns="0" rIns="0" bIns="0" anchor="t" anchorCtr="0" upright="1">
                          <a:noAutofit/>
                        </wps:bodyPr>
                      </wps:wsp>
                      <wps:wsp>
                        <wps:cNvPr id="4" name="Line 163"/>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66"/>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167"/>
                        <wps:cNvSpPr txBox="1">
                          <a:spLocks noChangeArrowheads="1"/>
                        </wps:cNvSpPr>
                        <wps:spPr bwMode="auto">
                          <a:xfrm>
                            <a:off x="3635375" y="22669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EB1" w:rsidRDefault="00403EB1" w:rsidP="00D63681">
                              <w:pPr>
                                <w:jc w:val="center"/>
                                <w:rPr>
                                  <w:sz w:val="18"/>
                                </w:rPr>
                              </w:pPr>
                              <w:r>
                                <w:rPr>
                                  <w:sz w:val="18"/>
                                </w:rPr>
                                <w:t>Clinical Knowledge Source</w:t>
                              </w:r>
                            </w:p>
                            <w:p w:rsidR="00403EB1" w:rsidRPr="007C1AAC" w:rsidRDefault="00403EB1" w:rsidP="007C1AAC">
                              <w:pPr>
                                <w:jc w:val="center"/>
                                <w:rPr>
                                  <w:sz w:val="22"/>
                                  <w:szCs w:val="22"/>
                                </w:rPr>
                              </w:pPr>
                            </w:p>
                          </w:txbxContent>
                        </wps:txbx>
                        <wps:bodyPr rot="0" vert="horz" wrap="square" lIns="91440" tIns="45720" rIns="91440" bIns="45720" anchor="t" anchorCtr="0" upright="1">
                          <a:noAutofit/>
                        </wps:bodyPr>
                      </wps:wsp>
                      <wps:wsp>
                        <wps:cNvPr id="9" name="Line 168"/>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169"/>
                        <wps:cNvSpPr txBox="1">
                          <a:spLocks noChangeArrowheads="1"/>
                        </wps:cNvSpPr>
                        <wps:spPr bwMode="auto">
                          <a:xfrm>
                            <a:off x="2077085" y="1338580"/>
                            <a:ext cx="1920240" cy="572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EB1" w:rsidRDefault="00403EB1" w:rsidP="00D63681">
                              <w:pPr>
                                <w:rPr>
                                  <w:sz w:val="22"/>
                                  <w:szCs w:val="22"/>
                                </w:rPr>
                              </w:pPr>
                              <w:proofErr w:type="spellStart"/>
                              <w:r>
                                <w:rPr>
                                  <w:sz w:val="22"/>
                                  <w:szCs w:val="22"/>
                                </w:rPr>
                                <w:t>Infobutton</w:t>
                              </w:r>
                              <w:proofErr w:type="spellEnd"/>
                              <w:r>
                                <w:rPr>
                                  <w:sz w:val="22"/>
                                  <w:szCs w:val="22"/>
                                </w:rPr>
                                <w:t xml:space="preserve"> Knowledge Response</w:t>
                              </w:r>
                            </w:p>
                            <w:p w:rsidR="00403EB1" w:rsidRPr="007C1AAC" w:rsidRDefault="00403EB1" w:rsidP="00D63681">
                              <w:pPr>
                                <w:jc w:val="center"/>
                                <w:rPr>
                                  <w:sz w:val="22"/>
                                  <w:szCs w:val="22"/>
                                </w:rPr>
                              </w:pPr>
                            </w:p>
                          </w:txbxContent>
                        </wps:txbx>
                        <wps:bodyPr rot="0" vert="horz" wrap="square" lIns="0" tIns="0" rIns="0" bIns="0" anchor="t" anchorCtr="0" upright="1">
                          <a:noAutofit/>
                        </wps:bodyPr>
                      </wps:wsp>
                    </wpc:wpc>
                  </a:graphicData>
                </a:graphic>
              </wp:inline>
            </w:drawing>
          </mc:Choice>
          <mc:Fallback>
            <w:pict>
              <v:group id="Canvas 159" o:spid="_x0000_s108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">
                <v:shape id="_x0000_s1086" type="#_x0000_t75" style="position:absolute;width:59436;height:24003;visibility:visible;mso-wrap-style:square">
                  <v:fill o:detectmouseclick="t"/>
                  <v:path o:connecttype="none"/>
                </v:shape>
                <v:shape id="Text Box 160" o:spid="_x0000_s1087" type="#_x0000_t202" style="position:absolute;left:14160;top:2038;width:9144;height:6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rsidR="00403EB1" w:rsidRDefault="00403EB1" w:rsidP="00D63681">
                        <w:pPr>
                          <w:jc w:val="center"/>
                          <w:rPr>
                            <w:sz w:val="18"/>
                          </w:rPr>
                        </w:pPr>
                        <w:r>
                          <w:rPr>
                            <w:sz w:val="18"/>
                          </w:rPr>
                          <w:t>Clinical Knowledge Requestor</w:t>
                        </w:r>
                      </w:p>
                      <w:p w:rsidR="00403EB1" w:rsidRPr="007C1AAC" w:rsidRDefault="00403EB1" w:rsidP="007C1AAC">
                        <w:pPr>
                          <w:jc w:val="center"/>
                          <w:rPr>
                            <w:sz w:val="22"/>
                            <w:szCs w:val="22"/>
                          </w:rPr>
                        </w:pPr>
                      </w:p>
                    </w:txbxContent>
                  </v:textbox>
                </v:shape>
                <v:line id="Line 161" o:spid="_x0000_s108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s3FsEAAADaAAAADwAAAGRycy9kb3ducmV2LnhtbESPzYrCMBSF98K8Q7gDs9NUF4N2jCKC&#10;4EJHtDLrS3Ntq81NTWLtvL0RBJeH8/NxpvPO1KIl5yvLCoaDBARxbnXFhYJjtuqPQfiArLG2TAr+&#10;ycN89tGbYqrtnffUHkIh4gj7FBWUITSplD4vyaAf2IY4eifrDIYoXSG1w3scN7UcJcm3NFhxJJTY&#10;0LKk/HK4mcjNi427/p0v3fq03ayu3E5+s51SX5/d4gdEoC68w6/2WisYwfNKvAFy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2zcWwQAAANoAAAAPAAAAAAAAAAAAAAAA&#10;AKECAABkcnMvZG93bnJldi54bWxQSwUGAAAAAAQABAD5AAAAjwMAAAAA&#10;">
                  <v:stroke dashstyle="dash"/>
                </v:line>
                <v:shape id="Text Box 162" o:spid="_x0000_s1089" type="#_x0000_t202" style="position:absolute;left:20294;top:8604;width:2014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403EB1" w:rsidRPr="007C1AAC" w:rsidRDefault="00403EB1" w:rsidP="00D63681">
                        <w:pPr>
                          <w:jc w:val="center"/>
                          <w:rPr>
                            <w:sz w:val="22"/>
                            <w:szCs w:val="22"/>
                          </w:rPr>
                        </w:pPr>
                        <w:r>
                          <w:rPr>
                            <w:sz w:val="22"/>
                            <w:szCs w:val="22"/>
                          </w:rPr>
                          <w:t>Infobutton Knowledge Request</w:t>
                        </w:r>
                        <w:r>
                          <w:rPr>
                            <w:sz w:val="22"/>
                            <w:szCs w:val="22"/>
                          </w:rPr>
                          <w:br/>
                        </w:r>
                      </w:p>
                    </w:txbxContent>
                  </v:textbox>
                </v:shape>
                <v:line id="Line 163" o:spid="_x0000_s109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4K+cMAAADaAAAADwAAAGRycy9kb3ducmV2LnhtbESPX2vCMBTF3wd+h3CFvc3UM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CvnDAAAA2gAAAA8AAAAAAAAAAAAA&#10;AAAAoQIAAGRycy9kb3ducmV2LnhtbFBLBQYAAAAABAAEAPkAAACRAwAAAAA=&#10;">
                  <v:stroke dashstyle="dash"/>
                </v:line>
                <v:rect id="Rectangle 164" o:spid="_x0000_s109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rect id="Rectangle 165" o:spid="_x0000_s109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line id="Line 166" o:spid="_x0000_s109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shape id="Text Box 167" o:spid="_x0000_s1094" type="#_x0000_t202" style="position:absolute;left:36353;top:2266;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403EB1" w:rsidRDefault="00403EB1" w:rsidP="00D63681">
                        <w:pPr>
                          <w:jc w:val="center"/>
                          <w:rPr>
                            <w:sz w:val="18"/>
                          </w:rPr>
                        </w:pPr>
                        <w:r>
                          <w:rPr>
                            <w:sz w:val="18"/>
                          </w:rPr>
                          <w:t>Clinical Knowledge Source</w:t>
                        </w:r>
                      </w:p>
                      <w:p w:rsidR="00403EB1" w:rsidRPr="007C1AAC" w:rsidRDefault="00403EB1" w:rsidP="007C1AAC">
                        <w:pPr>
                          <w:jc w:val="center"/>
                          <w:rPr>
                            <w:sz w:val="22"/>
                            <w:szCs w:val="22"/>
                          </w:rPr>
                        </w:pPr>
                      </w:p>
                    </w:txbxContent>
                  </v:textbox>
                </v:shape>
                <v:line id="Line 168" o:spid="_x0000_s1095"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4YusAAAADaAAAADwAAAGRycy9kb3ducmV2LnhtbERPTWvCQBC9C/0PyxS8BN2oIDW6Ca2t&#10;UJAeaj14HLJjEszOhuxU03/fLRQ8Pt73phhcq67Uh8azgdk0BUVcettwZeD4tZs8gQqCbLH1TAZ+&#10;KECRP4w2mFl/40+6HqRSMYRDhgZqkS7TOpQ1OQxT3xFH7ux7hxJhX2nb4y2Gu1bP03SpHTYcG2rs&#10;aFtTeTl8uzhj98Gvi0Xy4nSSrOjtJPtUizHjx+F5DUpokLv43/1uDazg70r0g8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GLrAAAAA2gAAAA8AAAAAAAAAAAAAAAAA&#10;oQIAAGRycy9kb3ducmV2LnhtbFBLBQYAAAAABAAEAPkAAACOAwAAAAA=&#10;">
                  <v:stroke endarrow="block"/>
                </v:line>
                <v:shape id="Text Box 169" o:spid="_x0000_s1096" type="#_x0000_t202" style="position:absolute;left:20770;top:13385;width:19203;height:5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403EB1" w:rsidRDefault="00403EB1" w:rsidP="00D63681">
                        <w:pPr>
                          <w:rPr>
                            <w:sz w:val="22"/>
                            <w:szCs w:val="22"/>
                          </w:rPr>
                        </w:pPr>
                        <w:r>
                          <w:rPr>
                            <w:sz w:val="22"/>
                            <w:szCs w:val="22"/>
                          </w:rPr>
                          <w:t>Infobutton Knowledge Response</w:t>
                        </w:r>
                      </w:p>
                      <w:p w:rsidR="00403EB1" w:rsidRPr="007C1AAC" w:rsidRDefault="00403EB1" w:rsidP="00D63681">
                        <w:pPr>
                          <w:jc w:val="center"/>
                          <w:rPr>
                            <w:sz w:val="22"/>
                            <w:szCs w:val="22"/>
                          </w:rPr>
                        </w:pPr>
                      </w:p>
                    </w:txbxContent>
                  </v:textbox>
                </v:shape>
                <w10:anchorlock/>
              </v:group>
            </w:pict>
          </mc:Fallback>
        </mc:AlternateContent>
      </w:r>
    </w:p>
    <w:p w:rsidR="00470B65" w:rsidRPr="002F3C6D" w:rsidRDefault="00303E20" w:rsidP="002F3C6D">
      <w:pPr>
        <w:pStyle w:val="Heading4"/>
        <w:numPr>
          <w:ilvl w:val="0"/>
          <w:numId w:val="0"/>
        </w:numPr>
        <w:rPr>
          <w:lang w:val="en-US"/>
        </w:rPr>
      </w:pPr>
      <w:r w:rsidRPr="008D7642">
        <w:t>3</w:t>
      </w:r>
      <w:r w:rsidR="00CF283F" w:rsidRPr="008D7642">
        <w:t xml:space="preserve">.Y.4.1 </w:t>
      </w:r>
      <w:r w:rsidR="00605F48">
        <w:rPr>
          <w:sz w:val="22"/>
          <w:szCs w:val="22"/>
        </w:rPr>
        <w:t>Infobutton</w:t>
      </w:r>
      <w:r w:rsidR="00D63681">
        <w:rPr>
          <w:sz w:val="22"/>
          <w:szCs w:val="22"/>
        </w:rPr>
        <w:t xml:space="preserve"> Knowledge Request</w:t>
      </w:r>
    </w:p>
    <w:bookmarkEnd w:id="45"/>
    <w:bookmarkEnd w:id="46"/>
    <w:bookmarkEnd w:id="47"/>
    <w:bookmarkEnd w:id="48"/>
    <w:bookmarkEnd w:id="49"/>
    <w:p w:rsidR="00CF283F" w:rsidRPr="008D7642" w:rsidRDefault="00303E20" w:rsidP="00303E20">
      <w:pPr>
        <w:pStyle w:val="Heading5"/>
        <w:numPr>
          <w:ilvl w:val="0"/>
          <w:numId w:val="0"/>
        </w:numPr>
      </w:pPr>
      <w:r w:rsidRPr="008D7642">
        <w:t>3</w:t>
      </w:r>
      <w:r w:rsidR="00CF283F" w:rsidRPr="008D7642">
        <w:t>.Y.4.1.1 Trigger Events</w:t>
      </w:r>
    </w:p>
    <w:p w:rsidR="00CF283F" w:rsidRPr="00D63681" w:rsidRDefault="00D63681" w:rsidP="009C6F21">
      <w:pPr>
        <w:pStyle w:val="BodyText"/>
        <w:rPr>
          <w:iCs/>
        </w:rPr>
      </w:pPr>
      <w:r>
        <w:rPr>
          <w:iCs/>
        </w:rPr>
        <w:t xml:space="preserve">A context aware knowledge request event is triggered by the Clinical Knowledge </w:t>
      </w:r>
      <w:r w:rsidR="00BE7887">
        <w:rPr>
          <w:iCs/>
        </w:rPr>
        <w:t>Requester</w:t>
      </w:r>
      <w:r>
        <w:rPr>
          <w:iCs/>
        </w:rPr>
        <w:t xml:space="preserve">, e.g., in response to a user clicking on an </w:t>
      </w:r>
      <w:r w:rsidR="00605F48">
        <w:rPr>
          <w:iCs/>
        </w:rPr>
        <w:t>Infobutton</w:t>
      </w:r>
      <w:r>
        <w:rPr>
          <w:iCs/>
        </w:rPr>
        <w:t xml:space="preserve"> in an EHR.</w:t>
      </w:r>
    </w:p>
    <w:p w:rsidR="00470B65" w:rsidRDefault="00303E20" w:rsidP="00FE1785">
      <w:pPr>
        <w:pStyle w:val="Heading5"/>
        <w:numPr>
          <w:ilvl w:val="0"/>
          <w:numId w:val="0"/>
        </w:numPr>
        <w:rPr>
          <w:lang w:val="en-US"/>
        </w:rPr>
      </w:pPr>
      <w:bookmarkStart w:id="73" w:name="_Ref323775373"/>
      <w:r w:rsidRPr="008D7642">
        <w:t>3</w:t>
      </w:r>
      <w:r w:rsidR="00CF283F" w:rsidRPr="008D7642">
        <w:t>.Y.4.1.2 Message Semantics</w:t>
      </w:r>
      <w:bookmarkEnd w:id="73"/>
    </w:p>
    <w:p w:rsidR="00D63681" w:rsidRDefault="00C509F8" w:rsidP="00D63681">
      <w:pPr>
        <w:pStyle w:val="BodyText"/>
        <w:rPr>
          <w:lang w:eastAsia="x-none"/>
        </w:rPr>
      </w:pPr>
      <w:r>
        <w:rPr>
          <w:lang w:eastAsia="x-none"/>
        </w:rPr>
        <w:t>The Infobutton Knowledge Request is sent as a set of name-value pairs in an HTTP POST transaction.  Table 3.Y.4-1 below lists the required and optional parameters and whether or not they are repeatable.  The name of the first occurrence of a repeatable parameter is provided as shown in the table.  Second and subsequent occurences of a repeatable parameter use the same name as the first, and append sequential numbers starting at 1.  See the Infobutton URL Implementation guide for more details on numbering parameters.</w:t>
      </w:r>
    </w:p>
    <w:p w:rsidR="00C509F8" w:rsidRDefault="00C509F8" w:rsidP="00D63681">
      <w:pPr>
        <w:pStyle w:val="BodyText"/>
        <w:rPr>
          <w:lang w:eastAsia="x-none"/>
        </w:rPr>
      </w:pPr>
      <w:r>
        <w:rPr>
          <w:lang w:eastAsia="x-none"/>
        </w:rPr>
        <w:t>Detailed requirements on each of the parameters follows the table.</w:t>
      </w:r>
    </w:p>
    <w:p w:rsidR="00C509F8" w:rsidRPr="00D63681" w:rsidRDefault="00C509F8" w:rsidP="00D63681">
      <w:pPr>
        <w:pStyle w:val="BodyText"/>
        <w:rPr>
          <w:lang w:eastAsia="x-none"/>
        </w:rPr>
      </w:pPr>
    </w:p>
    <w:p w:rsidR="00C509F8" w:rsidRDefault="00C509F8" w:rsidP="00C509F8">
      <w:pPr>
        <w:pStyle w:val="TableTitle"/>
      </w:pPr>
      <w:r>
        <w:t>Table 3.Y.4-1 Infobutton Request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4"/>
        <w:gridCol w:w="1404"/>
        <w:gridCol w:w="1423"/>
      </w:tblGrid>
      <w:tr w:rsidR="00FE1785" w:rsidRPr="0064527F" w:rsidTr="00950529">
        <w:tc>
          <w:tcPr>
            <w:tcW w:w="6554" w:type="dxa"/>
            <w:shd w:val="clear" w:color="auto" w:fill="auto"/>
          </w:tcPr>
          <w:p w:rsidR="00FE1785" w:rsidRPr="0064527F" w:rsidRDefault="00FE1785" w:rsidP="00E6657E">
            <w:pPr>
              <w:pStyle w:val="BodyText"/>
              <w:rPr>
                <w:b/>
                <w:lang w:eastAsia="x-none"/>
              </w:rPr>
            </w:pPr>
            <w:r w:rsidRPr="0064527F">
              <w:rPr>
                <w:b/>
                <w:lang w:eastAsia="x-none"/>
              </w:rPr>
              <w:t>Parameter</w:t>
            </w:r>
            <w:r w:rsidR="002F3C6D" w:rsidRPr="0064527F">
              <w:rPr>
                <w:b/>
                <w:lang w:eastAsia="x-none"/>
              </w:rPr>
              <w:t xml:space="preserve"> Name</w:t>
            </w:r>
          </w:p>
        </w:tc>
        <w:tc>
          <w:tcPr>
            <w:tcW w:w="1404" w:type="dxa"/>
            <w:shd w:val="clear" w:color="auto" w:fill="auto"/>
          </w:tcPr>
          <w:p w:rsidR="00FE1785" w:rsidRPr="0064527F" w:rsidRDefault="00FE1785" w:rsidP="0064527F">
            <w:pPr>
              <w:pStyle w:val="BodyText"/>
              <w:jc w:val="center"/>
              <w:rPr>
                <w:b/>
                <w:lang w:eastAsia="x-none"/>
              </w:rPr>
            </w:pPr>
            <w:r w:rsidRPr="0064527F">
              <w:rPr>
                <w:b/>
                <w:lang w:eastAsia="x-none"/>
              </w:rPr>
              <w:t>Repeatable</w:t>
            </w:r>
          </w:p>
        </w:tc>
        <w:tc>
          <w:tcPr>
            <w:tcW w:w="1423" w:type="dxa"/>
            <w:shd w:val="clear" w:color="auto" w:fill="auto"/>
          </w:tcPr>
          <w:p w:rsidR="00FE1785" w:rsidRPr="0064527F" w:rsidRDefault="00FE1785" w:rsidP="0064527F">
            <w:pPr>
              <w:pStyle w:val="BodyText"/>
              <w:jc w:val="center"/>
              <w:rPr>
                <w:b/>
                <w:lang w:eastAsia="x-none"/>
              </w:rPr>
            </w:pPr>
            <w:r w:rsidRPr="0064527F">
              <w:rPr>
                <w:b/>
                <w:lang w:eastAsia="x-none"/>
              </w:rPr>
              <w:t>Required/</w:t>
            </w:r>
            <w:r w:rsidR="00D63681" w:rsidRPr="0064527F">
              <w:rPr>
                <w:b/>
                <w:lang w:eastAsia="x-none"/>
              </w:rPr>
              <w:br/>
            </w:r>
            <w:r w:rsidRPr="0064527F">
              <w:rPr>
                <w:b/>
                <w:lang w:eastAsia="x-none"/>
              </w:rPr>
              <w:t>Optional</w:t>
            </w:r>
          </w:p>
        </w:tc>
      </w:tr>
      <w:tr w:rsidR="00FE1785" w:rsidRPr="00FE1785" w:rsidTr="00950529">
        <w:tc>
          <w:tcPr>
            <w:tcW w:w="6554" w:type="dxa"/>
            <w:shd w:val="clear" w:color="auto" w:fill="auto"/>
          </w:tcPr>
          <w:p w:rsidR="00FE1785" w:rsidRPr="00BD58A9" w:rsidRDefault="00FE1785" w:rsidP="00E6657E">
            <w:pPr>
              <w:pStyle w:val="BodyText"/>
              <w:rPr>
                <w:rStyle w:val="InlineXML"/>
              </w:rPr>
            </w:pPr>
            <w:r w:rsidRPr="00BD58A9">
              <w:rPr>
                <w:rStyle w:val="InlineXML"/>
              </w:rPr>
              <w:t>knowledgeRequestNotification.id.root</w:t>
            </w:r>
          </w:p>
        </w:tc>
        <w:tc>
          <w:tcPr>
            <w:tcW w:w="1404" w:type="dxa"/>
            <w:shd w:val="clear" w:color="auto" w:fill="auto"/>
          </w:tcPr>
          <w:p w:rsidR="00FE1785" w:rsidRPr="00FE1785" w:rsidRDefault="00FE1785" w:rsidP="00F95CCA">
            <w:pPr>
              <w:pStyle w:val="BodyText"/>
              <w:jc w:val="center"/>
              <w:rPr>
                <w:lang w:eastAsia="x-none"/>
              </w:rPr>
            </w:pPr>
            <w:r>
              <w:rPr>
                <w:lang w:eastAsia="x-none"/>
              </w:rPr>
              <w:t>N</w:t>
            </w:r>
          </w:p>
        </w:tc>
        <w:tc>
          <w:tcPr>
            <w:tcW w:w="1423" w:type="dxa"/>
            <w:shd w:val="clear" w:color="auto" w:fill="auto"/>
          </w:tcPr>
          <w:p w:rsidR="00FE1785" w:rsidRPr="00FE1785" w:rsidRDefault="00FE1785" w:rsidP="0064527F">
            <w:pPr>
              <w:pStyle w:val="BodyText"/>
              <w:jc w:val="center"/>
              <w:rPr>
                <w:lang w:eastAsia="x-none"/>
              </w:rPr>
            </w:pPr>
            <w:r>
              <w:rPr>
                <w:lang w:eastAsia="x-none"/>
              </w:rPr>
              <w:t>R</w:t>
            </w:r>
          </w:p>
        </w:tc>
      </w:tr>
      <w:tr w:rsidR="00FE1785" w:rsidRPr="00FE1785" w:rsidTr="00950529">
        <w:tc>
          <w:tcPr>
            <w:tcW w:w="6554" w:type="dxa"/>
            <w:shd w:val="clear" w:color="auto" w:fill="auto"/>
          </w:tcPr>
          <w:p w:rsidR="00FE1785" w:rsidRPr="00BD58A9" w:rsidRDefault="00FE1785" w:rsidP="00E6657E">
            <w:pPr>
              <w:pStyle w:val="BodyText"/>
              <w:rPr>
                <w:rStyle w:val="InlineXML"/>
              </w:rPr>
            </w:pPr>
            <w:r w:rsidRPr="00BD58A9">
              <w:rPr>
                <w:rStyle w:val="InlineXML"/>
              </w:rPr>
              <w:lastRenderedPageBreak/>
              <w:t xml:space="preserve">knowledgeRequestNotification.effectiveTime.v </w:t>
            </w:r>
          </w:p>
        </w:tc>
        <w:tc>
          <w:tcPr>
            <w:tcW w:w="1404" w:type="dxa"/>
            <w:shd w:val="clear" w:color="auto" w:fill="auto"/>
          </w:tcPr>
          <w:p w:rsidR="00FE1785" w:rsidRPr="00FE1785" w:rsidRDefault="00FE1785" w:rsidP="0064527F">
            <w:pPr>
              <w:pStyle w:val="BodyText"/>
              <w:jc w:val="center"/>
              <w:rPr>
                <w:lang w:eastAsia="x-none"/>
              </w:rPr>
            </w:pPr>
            <w:r>
              <w:rPr>
                <w:lang w:eastAsia="x-none"/>
              </w:rPr>
              <w:t>N</w:t>
            </w:r>
          </w:p>
        </w:tc>
        <w:tc>
          <w:tcPr>
            <w:tcW w:w="1423" w:type="dxa"/>
            <w:shd w:val="clear" w:color="auto" w:fill="auto"/>
          </w:tcPr>
          <w:p w:rsidR="00FE1785" w:rsidRPr="00FE1785" w:rsidRDefault="00AC585A" w:rsidP="0064527F">
            <w:pPr>
              <w:pStyle w:val="BodyText"/>
              <w:jc w:val="center"/>
              <w:rPr>
                <w:lang w:eastAsia="x-none"/>
              </w:rPr>
            </w:pPr>
            <w:r>
              <w:rPr>
                <w:lang w:eastAsia="x-none"/>
              </w:rPr>
              <w:t>O</w:t>
            </w: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assignedAuthorizedPerson.id.root </w:t>
            </w:r>
          </w:p>
        </w:tc>
        <w:tc>
          <w:tcPr>
            <w:tcW w:w="1404" w:type="dxa"/>
            <w:vMerge w:val="restart"/>
            <w:shd w:val="clear" w:color="auto" w:fill="auto"/>
          </w:tcPr>
          <w:p w:rsidR="00F95CCA" w:rsidRPr="00FE1785" w:rsidRDefault="00F95CCA" w:rsidP="0064527F">
            <w:pPr>
              <w:pStyle w:val="BodyText"/>
              <w:jc w:val="center"/>
              <w:rPr>
                <w:lang w:eastAsia="x-none"/>
              </w:rPr>
            </w:pPr>
            <w:r>
              <w:rPr>
                <w:lang w:eastAsia="x-none"/>
              </w:rPr>
              <w:t>N</w:t>
            </w:r>
          </w:p>
          <w:p w:rsidR="00F95CCA" w:rsidRPr="00FE1785" w:rsidRDefault="00F95CCA" w:rsidP="00F95CCA">
            <w:pPr>
              <w:pStyle w:val="BodyText"/>
              <w:rPr>
                <w:lang w:eastAsia="x-none"/>
              </w:rPr>
            </w:pPr>
          </w:p>
        </w:tc>
        <w:tc>
          <w:tcPr>
            <w:tcW w:w="1423" w:type="dxa"/>
            <w:vMerge w:val="restart"/>
            <w:shd w:val="clear" w:color="auto" w:fill="auto"/>
          </w:tcPr>
          <w:p w:rsidR="00F95CCA" w:rsidRPr="00FE1785" w:rsidRDefault="00F95CCA" w:rsidP="0064527F">
            <w:pPr>
              <w:pStyle w:val="BodyText"/>
              <w:jc w:val="center"/>
              <w:rPr>
                <w:lang w:eastAsia="x-none"/>
              </w:rPr>
            </w:pPr>
            <w:r>
              <w:rPr>
                <w:lang w:eastAsia="x-none"/>
              </w:rPr>
              <w:t>O</w:t>
            </w:r>
          </w:p>
        </w:tc>
      </w:tr>
      <w:tr w:rsidR="00F95CCA" w:rsidRPr="00FE1785" w:rsidTr="00950529">
        <w:tc>
          <w:tcPr>
            <w:tcW w:w="6554" w:type="dxa"/>
            <w:shd w:val="clear" w:color="auto" w:fill="auto"/>
          </w:tcPr>
          <w:p w:rsidR="00F95CCA" w:rsidRPr="00BD58A9" w:rsidRDefault="00F95CCA" w:rsidP="002F3C6D">
            <w:pPr>
              <w:pStyle w:val="BodyText"/>
              <w:rPr>
                <w:rStyle w:val="InlineXML"/>
              </w:rPr>
            </w:pPr>
            <w:r w:rsidRPr="00BD58A9">
              <w:rPr>
                <w:rStyle w:val="InlineXML"/>
              </w:rPr>
              <w:t>assignedAuthorizedPerson.id.extension</w:t>
            </w:r>
          </w:p>
        </w:tc>
        <w:tc>
          <w:tcPr>
            <w:tcW w:w="1404" w:type="dxa"/>
            <w:vMerge/>
            <w:shd w:val="clear" w:color="auto" w:fill="auto"/>
          </w:tcPr>
          <w:p w:rsidR="00F95CCA" w:rsidRDefault="00F95CCA" w:rsidP="0064527F">
            <w:pPr>
              <w:pStyle w:val="BodyText"/>
              <w:jc w:val="center"/>
              <w:rPr>
                <w:lang w:eastAsia="x-none"/>
              </w:rPr>
            </w:pPr>
          </w:p>
        </w:tc>
        <w:tc>
          <w:tcPr>
            <w:tcW w:w="1423" w:type="dxa"/>
            <w:vMerge/>
            <w:shd w:val="clear" w:color="auto" w:fill="auto"/>
          </w:tcPr>
          <w:p w:rsidR="00F95CCA" w:rsidRDefault="00F95CCA" w:rsidP="0064527F">
            <w:pPr>
              <w:pStyle w:val="BodyText"/>
              <w:jc w:val="center"/>
              <w:rPr>
                <w:lang w:eastAsia="x-none"/>
              </w:rPr>
            </w:pP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representedOrganization.id.root </w:t>
            </w:r>
          </w:p>
        </w:tc>
        <w:tc>
          <w:tcPr>
            <w:tcW w:w="1404" w:type="dxa"/>
            <w:vMerge w:val="restart"/>
            <w:shd w:val="clear" w:color="auto" w:fill="auto"/>
          </w:tcPr>
          <w:p w:rsidR="00F95CCA" w:rsidRPr="00FE1785" w:rsidRDefault="00F95CCA" w:rsidP="00F95CCA">
            <w:pPr>
              <w:pStyle w:val="BodyText"/>
              <w:jc w:val="center"/>
              <w:rPr>
                <w:lang w:eastAsia="x-none"/>
              </w:rPr>
            </w:pPr>
            <w:r>
              <w:rPr>
                <w:lang w:eastAsia="x-none"/>
              </w:rPr>
              <w:t>N</w:t>
            </w:r>
          </w:p>
        </w:tc>
        <w:tc>
          <w:tcPr>
            <w:tcW w:w="1423" w:type="dxa"/>
            <w:vMerge w:val="restart"/>
            <w:shd w:val="clear" w:color="auto" w:fill="auto"/>
          </w:tcPr>
          <w:p w:rsidR="00F95CCA" w:rsidRPr="00FE1785" w:rsidRDefault="00F95CCA" w:rsidP="00F95CCA">
            <w:pPr>
              <w:pStyle w:val="BodyText"/>
              <w:jc w:val="center"/>
              <w:rPr>
                <w:lang w:eastAsia="x-none"/>
              </w:rPr>
            </w:pPr>
            <w:r>
              <w:rPr>
                <w:lang w:eastAsia="x-none"/>
              </w:rPr>
              <w:t>O</w:t>
            </w:r>
          </w:p>
        </w:tc>
      </w:tr>
      <w:tr w:rsidR="00F95CCA" w:rsidRPr="00FE1785" w:rsidTr="00950529">
        <w:tc>
          <w:tcPr>
            <w:tcW w:w="6554" w:type="dxa"/>
            <w:shd w:val="clear" w:color="auto" w:fill="auto"/>
          </w:tcPr>
          <w:p w:rsidR="00F95CCA" w:rsidRPr="00BD58A9" w:rsidRDefault="00F95CCA" w:rsidP="002F3C6D">
            <w:pPr>
              <w:pStyle w:val="BodyText"/>
              <w:rPr>
                <w:rStyle w:val="InlineXML"/>
              </w:rPr>
            </w:pPr>
            <w:r w:rsidRPr="00BD58A9">
              <w:rPr>
                <w:rStyle w:val="InlineXML"/>
              </w:rPr>
              <w:t>representedOrganization.id.extension</w:t>
            </w:r>
          </w:p>
        </w:tc>
        <w:tc>
          <w:tcPr>
            <w:tcW w:w="1404" w:type="dxa"/>
            <w:vMerge/>
            <w:shd w:val="clear" w:color="auto" w:fill="auto"/>
          </w:tcPr>
          <w:p w:rsidR="00F95CCA" w:rsidRDefault="00F95CCA" w:rsidP="0064527F">
            <w:pPr>
              <w:pStyle w:val="BodyText"/>
              <w:jc w:val="center"/>
              <w:rPr>
                <w:lang w:eastAsia="x-none"/>
              </w:rPr>
            </w:pPr>
          </w:p>
        </w:tc>
        <w:tc>
          <w:tcPr>
            <w:tcW w:w="1423" w:type="dxa"/>
            <w:vMerge/>
            <w:shd w:val="clear" w:color="auto" w:fill="auto"/>
          </w:tcPr>
          <w:p w:rsidR="00F95CCA" w:rsidRDefault="00F95CCA" w:rsidP="0064527F">
            <w:pPr>
              <w:pStyle w:val="BodyText"/>
              <w:jc w:val="center"/>
              <w:rPr>
                <w:lang w:eastAsia="x-none"/>
              </w:rPr>
            </w:pPr>
          </w:p>
        </w:tc>
      </w:tr>
      <w:tr w:rsidR="00FE1785" w:rsidRPr="00FE1785" w:rsidTr="00950529">
        <w:tc>
          <w:tcPr>
            <w:tcW w:w="6554" w:type="dxa"/>
            <w:shd w:val="clear" w:color="auto" w:fill="auto"/>
          </w:tcPr>
          <w:p w:rsidR="00FE1785" w:rsidRPr="00BD58A9" w:rsidRDefault="00FE1785" w:rsidP="00E6657E">
            <w:pPr>
              <w:pStyle w:val="BodyText"/>
              <w:rPr>
                <w:rStyle w:val="InlineXML"/>
              </w:rPr>
            </w:pPr>
            <w:r w:rsidRPr="00BD58A9">
              <w:rPr>
                <w:rStyle w:val="InlineXML"/>
              </w:rPr>
              <w:t xml:space="preserve">patientPerson.administrativeGenderCode.c </w:t>
            </w:r>
          </w:p>
        </w:tc>
        <w:tc>
          <w:tcPr>
            <w:tcW w:w="1404" w:type="dxa"/>
            <w:shd w:val="clear" w:color="auto" w:fill="auto"/>
          </w:tcPr>
          <w:p w:rsidR="00FE1785" w:rsidRPr="00FE1785" w:rsidRDefault="00FE1785" w:rsidP="0064527F">
            <w:pPr>
              <w:pStyle w:val="BodyText"/>
              <w:jc w:val="center"/>
              <w:rPr>
                <w:lang w:eastAsia="x-none"/>
              </w:rPr>
            </w:pPr>
            <w:r>
              <w:rPr>
                <w:lang w:eastAsia="x-none"/>
              </w:rPr>
              <w:t>N</w:t>
            </w:r>
          </w:p>
        </w:tc>
        <w:tc>
          <w:tcPr>
            <w:tcW w:w="1423" w:type="dxa"/>
            <w:shd w:val="clear" w:color="auto" w:fill="auto"/>
          </w:tcPr>
          <w:p w:rsidR="00FE1785" w:rsidRPr="00FE1785" w:rsidRDefault="00FE1785" w:rsidP="0064527F">
            <w:pPr>
              <w:pStyle w:val="BodyText"/>
              <w:jc w:val="center"/>
              <w:rPr>
                <w:lang w:eastAsia="x-none"/>
              </w:rPr>
            </w:pPr>
            <w:r>
              <w:rPr>
                <w:lang w:eastAsia="x-none"/>
              </w:rPr>
              <w:t>R</w:t>
            </w: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age.v.v </w:t>
            </w:r>
          </w:p>
        </w:tc>
        <w:tc>
          <w:tcPr>
            <w:tcW w:w="1404" w:type="dxa"/>
            <w:vMerge w:val="restart"/>
            <w:shd w:val="clear" w:color="auto" w:fill="auto"/>
          </w:tcPr>
          <w:p w:rsidR="00F95CCA" w:rsidRPr="00FE1785" w:rsidRDefault="00F95CCA" w:rsidP="00F95CCA">
            <w:pPr>
              <w:pStyle w:val="BodyText"/>
              <w:jc w:val="center"/>
              <w:rPr>
                <w:lang w:eastAsia="x-none"/>
              </w:rPr>
            </w:pPr>
            <w:r>
              <w:rPr>
                <w:lang w:eastAsia="x-none"/>
              </w:rPr>
              <w:t>N</w:t>
            </w:r>
          </w:p>
        </w:tc>
        <w:tc>
          <w:tcPr>
            <w:tcW w:w="1423" w:type="dxa"/>
            <w:vMerge w:val="restart"/>
            <w:shd w:val="clear" w:color="auto" w:fill="auto"/>
          </w:tcPr>
          <w:p w:rsidR="00F95CCA" w:rsidRPr="00FE1785" w:rsidRDefault="00F95CCA" w:rsidP="00F95CCA">
            <w:pPr>
              <w:pStyle w:val="BodyText"/>
              <w:jc w:val="center"/>
              <w:rPr>
                <w:lang w:eastAsia="x-none"/>
              </w:rPr>
            </w:pPr>
            <w:r>
              <w:rPr>
                <w:lang w:eastAsia="x-none"/>
              </w:rPr>
              <w:t>C</w:t>
            </w:r>
            <w:r w:rsidRPr="00F95CCA">
              <w:rPr>
                <w:vertAlign w:val="superscript"/>
                <w:lang w:eastAsia="x-none"/>
              </w:rPr>
              <w:t>1</w:t>
            </w:r>
          </w:p>
        </w:tc>
      </w:tr>
      <w:tr w:rsidR="00F95CCA" w:rsidRPr="00FE1785" w:rsidTr="00950529">
        <w:tc>
          <w:tcPr>
            <w:tcW w:w="6554" w:type="dxa"/>
            <w:shd w:val="clear" w:color="auto" w:fill="auto"/>
          </w:tcPr>
          <w:p w:rsidR="00F95CCA" w:rsidRPr="00BD58A9" w:rsidRDefault="00F95CCA" w:rsidP="00EF04D8">
            <w:pPr>
              <w:pStyle w:val="BodyText"/>
              <w:rPr>
                <w:rStyle w:val="InlineXML"/>
              </w:rPr>
            </w:pPr>
            <w:r w:rsidRPr="00BD58A9">
              <w:rPr>
                <w:rStyle w:val="InlineXML"/>
              </w:rPr>
              <w:t xml:space="preserve">age.v.u </w:t>
            </w:r>
          </w:p>
        </w:tc>
        <w:tc>
          <w:tcPr>
            <w:tcW w:w="1404" w:type="dxa"/>
            <w:vMerge/>
            <w:shd w:val="clear" w:color="auto" w:fill="auto"/>
          </w:tcPr>
          <w:p w:rsidR="00F95CCA" w:rsidRPr="00FE1785" w:rsidRDefault="00F95CCA" w:rsidP="0064527F">
            <w:pPr>
              <w:pStyle w:val="BodyText"/>
              <w:jc w:val="center"/>
              <w:rPr>
                <w:lang w:eastAsia="x-none"/>
              </w:rPr>
            </w:pPr>
          </w:p>
        </w:tc>
        <w:tc>
          <w:tcPr>
            <w:tcW w:w="1423" w:type="dxa"/>
            <w:vMerge/>
            <w:shd w:val="clear" w:color="auto" w:fill="auto"/>
          </w:tcPr>
          <w:p w:rsidR="00F95CCA" w:rsidRPr="00FE1785" w:rsidRDefault="00F95CCA" w:rsidP="0064527F">
            <w:pPr>
              <w:pStyle w:val="BodyText"/>
              <w:jc w:val="center"/>
              <w:rPr>
                <w:lang w:eastAsia="x-none"/>
              </w:rPr>
            </w:pP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ageGroup.v.c </w:t>
            </w:r>
          </w:p>
        </w:tc>
        <w:tc>
          <w:tcPr>
            <w:tcW w:w="1404" w:type="dxa"/>
            <w:shd w:val="clear" w:color="auto" w:fill="auto"/>
          </w:tcPr>
          <w:p w:rsidR="00F95CCA" w:rsidRPr="00FE1785" w:rsidRDefault="00F95CCA" w:rsidP="0064527F">
            <w:pPr>
              <w:pStyle w:val="BodyText"/>
              <w:jc w:val="center"/>
              <w:rPr>
                <w:lang w:eastAsia="x-none"/>
              </w:rPr>
            </w:pPr>
            <w:r>
              <w:rPr>
                <w:lang w:eastAsia="x-none"/>
              </w:rPr>
              <w:t>N</w:t>
            </w:r>
          </w:p>
        </w:tc>
        <w:tc>
          <w:tcPr>
            <w:tcW w:w="1423" w:type="dxa"/>
            <w:shd w:val="clear" w:color="auto" w:fill="auto"/>
          </w:tcPr>
          <w:p w:rsidR="00F95CCA" w:rsidRPr="00FE1785" w:rsidRDefault="00F95CCA" w:rsidP="00F95CCA">
            <w:pPr>
              <w:pStyle w:val="BodyText"/>
              <w:jc w:val="center"/>
              <w:rPr>
                <w:lang w:eastAsia="x-none"/>
              </w:rPr>
            </w:pPr>
            <w:r>
              <w:rPr>
                <w:lang w:eastAsia="x-none"/>
              </w:rPr>
              <w:t>C</w:t>
            </w:r>
            <w:r w:rsidRPr="00F95CCA">
              <w:rPr>
                <w:vertAlign w:val="superscript"/>
                <w:lang w:eastAsia="x-none"/>
              </w:rPr>
              <w:t>2</w:t>
            </w:r>
          </w:p>
        </w:tc>
      </w:tr>
      <w:tr w:rsidR="00FE1785" w:rsidRPr="00FE1785" w:rsidTr="00950529">
        <w:tc>
          <w:tcPr>
            <w:tcW w:w="6554" w:type="dxa"/>
            <w:shd w:val="clear" w:color="auto" w:fill="auto"/>
          </w:tcPr>
          <w:p w:rsidR="00FE1785" w:rsidRPr="00BD58A9" w:rsidRDefault="00FE1785" w:rsidP="00EF04D8">
            <w:pPr>
              <w:pStyle w:val="BodyText"/>
              <w:rPr>
                <w:rStyle w:val="InlineXML"/>
              </w:rPr>
            </w:pPr>
            <w:r w:rsidRPr="00BD58A9">
              <w:rPr>
                <w:rStyle w:val="InlineXML"/>
              </w:rPr>
              <w:t>taskContext.c.c</w:t>
            </w:r>
          </w:p>
        </w:tc>
        <w:tc>
          <w:tcPr>
            <w:tcW w:w="1404" w:type="dxa"/>
            <w:shd w:val="clear" w:color="auto" w:fill="auto"/>
          </w:tcPr>
          <w:p w:rsidR="00FE1785" w:rsidRPr="00FE1785" w:rsidRDefault="00FE1785" w:rsidP="0064527F">
            <w:pPr>
              <w:pStyle w:val="BodyText"/>
              <w:jc w:val="center"/>
              <w:rPr>
                <w:lang w:eastAsia="x-none"/>
              </w:rPr>
            </w:pPr>
            <w:r>
              <w:rPr>
                <w:lang w:eastAsia="x-none"/>
              </w:rPr>
              <w:t>N</w:t>
            </w:r>
          </w:p>
        </w:tc>
        <w:tc>
          <w:tcPr>
            <w:tcW w:w="1423" w:type="dxa"/>
            <w:shd w:val="clear" w:color="auto" w:fill="auto"/>
          </w:tcPr>
          <w:p w:rsidR="00FE1785" w:rsidRPr="00FE1785" w:rsidRDefault="00FE1785" w:rsidP="0064527F">
            <w:pPr>
              <w:pStyle w:val="BodyText"/>
              <w:jc w:val="center"/>
              <w:rPr>
                <w:lang w:eastAsia="x-none"/>
              </w:rPr>
            </w:pPr>
            <w:r>
              <w:rPr>
                <w:lang w:eastAsia="x-none"/>
              </w:rPr>
              <w:t>R</w:t>
            </w: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subTopic.v.c </w:t>
            </w:r>
          </w:p>
        </w:tc>
        <w:tc>
          <w:tcPr>
            <w:tcW w:w="1404" w:type="dxa"/>
            <w:vMerge w:val="restart"/>
            <w:shd w:val="clear" w:color="auto" w:fill="auto"/>
          </w:tcPr>
          <w:p w:rsidR="00F95CCA" w:rsidRPr="00FE1785" w:rsidRDefault="00F95CCA" w:rsidP="00F95CCA">
            <w:pPr>
              <w:pStyle w:val="BodyText"/>
              <w:jc w:val="center"/>
              <w:rPr>
                <w:lang w:eastAsia="x-none"/>
              </w:rPr>
            </w:pPr>
            <w:r>
              <w:rPr>
                <w:lang w:eastAsia="x-none"/>
              </w:rPr>
              <w:t>N</w:t>
            </w:r>
          </w:p>
        </w:tc>
        <w:tc>
          <w:tcPr>
            <w:tcW w:w="1423" w:type="dxa"/>
            <w:vMerge w:val="restart"/>
            <w:shd w:val="clear" w:color="auto" w:fill="auto"/>
          </w:tcPr>
          <w:p w:rsidR="00F95CCA" w:rsidRPr="00FE1785" w:rsidRDefault="00F95CCA" w:rsidP="0064527F">
            <w:pPr>
              <w:pStyle w:val="BodyText"/>
              <w:jc w:val="center"/>
              <w:rPr>
                <w:lang w:eastAsia="x-none"/>
              </w:rPr>
            </w:pPr>
            <w:r>
              <w:rPr>
                <w:lang w:eastAsia="x-none"/>
              </w:rPr>
              <w:t>R</w:t>
            </w: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subTopic.v.cs </w:t>
            </w:r>
          </w:p>
        </w:tc>
        <w:tc>
          <w:tcPr>
            <w:tcW w:w="1404" w:type="dxa"/>
            <w:vMerge/>
            <w:shd w:val="clear" w:color="auto" w:fill="auto"/>
          </w:tcPr>
          <w:p w:rsidR="00F95CCA" w:rsidRPr="00FE1785" w:rsidRDefault="00F95CCA" w:rsidP="0064527F">
            <w:pPr>
              <w:pStyle w:val="BodyText"/>
              <w:jc w:val="center"/>
              <w:rPr>
                <w:lang w:eastAsia="x-none"/>
              </w:rPr>
            </w:pPr>
          </w:p>
        </w:tc>
        <w:tc>
          <w:tcPr>
            <w:tcW w:w="1423" w:type="dxa"/>
            <w:vMerge/>
            <w:shd w:val="clear" w:color="auto" w:fill="auto"/>
          </w:tcPr>
          <w:p w:rsidR="00F95CCA" w:rsidRPr="00FE1785" w:rsidRDefault="00F95CCA" w:rsidP="0064527F">
            <w:pPr>
              <w:pStyle w:val="BodyText"/>
              <w:jc w:val="center"/>
              <w:rPr>
                <w:lang w:eastAsia="x-none"/>
              </w:rPr>
            </w:pP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mainSearchCriteria.v.c </w:t>
            </w:r>
          </w:p>
        </w:tc>
        <w:tc>
          <w:tcPr>
            <w:tcW w:w="1404" w:type="dxa"/>
            <w:vMerge w:val="restart"/>
            <w:shd w:val="clear" w:color="auto" w:fill="auto"/>
          </w:tcPr>
          <w:p w:rsidR="00F95CCA" w:rsidRPr="00FE1785" w:rsidRDefault="00F95CCA" w:rsidP="00F95CCA">
            <w:pPr>
              <w:pStyle w:val="BodyText"/>
              <w:jc w:val="center"/>
              <w:rPr>
                <w:lang w:eastAsia="x-none"/>
              </w:rPr>
            </w:pPr>
            <w:r>
              <w:rPr>
                <w:lang w:eastAsia="x-none"/>
              </w:rPr>
              <w:t>Y</w:t>
            </w:r>
          </w:p>
        </w:tc>
        <w:tc>
          <w:tcPr>
            <w:tcW w:w="1423" w:type="dxa"/>
            <w:vMerge w:val="restart"/>
            <w:shd w:val="clear" w:color="auto" w:fill="auto"/>
          </w:tcPr>
          <w:p w:rsidR="00F95CCA" w:rsidRPr="00FE1785" w:rsidRDefault="00F95CCA" w:rsidP="00F95CCA">
            <w:pPr>
              <w:pStyle w:val="BodyText"/>
              <w:jc w:val="center"/>
              <w:rPr>
                <w:lang w:eastAsia="x-none"/>
              </w:rPr>
            </w:pPr>
            <w:r>
              <w:rPr>
                <w:lang w:eastAsia="x-none"/>
              </w:rPr>
              <w:t>R</w:t>
            </w: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mainSearchCriteria.v.cs </w:t>
            </w:r>
          </w:p>
        </w:tc>
        <w:tc>
          <w:tcPr>
            <w:tcW w:w="1404" w:type="dxa"/>
            <w:vMerge/>
            <w:shd w:val="clear" w:color="auto" w:fill="auto"/>
          </w:tcPr>
          <w:p w:rsidR="00F95CCA" w:rsidRPr="00FE1785" w:rsidRDefault="00F95CCA" w:rsidP="0064527F">
            <w:pPr>
              <w:pStyle w:val="BodyText"/>
              <w:jc w:val="center"/>
              <w:rPr>
                <w:lang w:eastAsia="x-none"/>
              </w:rPr>
            </w:pPr>
          </w:p>
        </w:tc>
        <w:tc>
          <w:tcPr>
            <w:tcW w:w="1423" w:type="dxa"/>
            <w:vMerge/>
            <w:shd w:val="clear" w:color="auto" w:fill="auto"/>
          </w:tcPr>
          <w:p w:rsidR="00F95CCA" w:rsidRPr="00FE1785" w:rsidRDefault="00F95CCA" w:rsidP="0064527F">
            <w:pPr>
              <w:pStyle w:val="BodyText"/>
              <w:jc w:val="center"/>
              <w:rPr>
                <w:lang w:eastAsia="x-none"/>
              </w:rPr>
            </w:pP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mainSearchCriteria.v.ot </w:t>
            </w:r>
          </w:p>
        </w:tc>
        <w:tc>
          <w:tcPr>
            <w:tcW w:w="1404" w:type="dxa"/>
            <w:shd w:val="clear" w:color="auto" w:fill="auto"/>
          </w:tcPr>
          <w:p w:rsidR="00F95CCA" w:rsidRPr="00FE1785" w:rsidRDefault="00F95CCA" w:rsidP="0064527F">
            <w:pPr>
              <w:pStyle w:val="BodyText"/>
              <w:jc w:val="center"/>
              <w:rPr>
                <w:lang w:eastAsia="x-none"/>
              </w:rPr>
            </w:pPr>
            <w:r>
              <w:rPr>
                <w:lang w:eastAsia="x-none"/>
              </w:rPr>
              <w:t>Y</w:t>
            </w:r>
          </w:p>
        </w:tc>
        <w:tc>
          <w:tcPr>
            <w:tcW w:w="1423" w:type="dxa"/>
            <w:shd w:val="clear" w:color="auto" w:fill="auto"/>
          </w:tcPr>
          <w:p w:rsidR="00F95CCA" w:rsidRPr="00FE1785" w:rsidRDefault="00F95CCA" w:rsidP="0064527F">
            <w:pPr>
              <w:pStyle w:val="BodyText"/>
              <w:jc w:val="center"/>
              <w:rPr>
                <w:lang w:eastAsia="x-none"/>
              </w:rPr>
            </w:pPr>
            <w:r>
              <w:rPr>
                <w:lang w:eastAsia="x-none"/>
              </w:rPr>
              <w:t>R</w:t>
            </w:r>
          </w:p>
        </w:tc>
      </w:tr>
      <w:tr w:rsidR="00F95CCA" w:rsidRPr="00FE1785" w:rsidTr="00950529">
        <w:tc>
          <w:tcPr>
            <w:tcW w:w="6554" w:type="dxa"/>
            <w:shd w:val="clear" w:color="auto" w:fill="auto"/>
          </w:tcPr>
          <w:p w:rsidR="00F95CCA" w:rsidRPr="00BD58A9" w:rsidRDefault="00F95CCA" w:rsidP="00F95CCA">
            <w:pPr>
              <w:pStyle w:val="BodyText"/>
              <w:rPr>
                <w:rStyle w:val="InlineXML"/>
              </w:rPr>
            </w:pPr>
            <w:r w:rsidRPr="00BD58A9">
              <w:rPr>
                <w:rStyle w:val="InlineXML"/>
              </w:rPr>
              <w:t xml:space="preserve">informationRecipient </w:t>
            </w:r>
          </w:p>
        </w:tc>
        <w:tc>
          <w:tcPr>
            <w:tcW w:w="1404" w:type="dxa"/>
            <w:shd w:val="clear" w:color="auto" w:fill="auto"/>
          </w:tcPr>
          <w:p w:rsidR="00F95CCA" w:rsidRPr="00FE1785" w:rsidRDefault="00F95CCA" w:rsidP="0064527F">
            <w:pPr>
              <w:pStyle w:val="BodyText"/>
              <w:jc w:val="center"/>
              <w:rPr>
                <w:lang w:eastAsia="x-none"/>
              </w:rPr>
            </w:pPr>
            <w:r>
              <w:rPr>
                <w:lang w:eastAsia="x-none"/>
              </w:rPr>
              <w:t>N</w:t>
            </w:r>
          </w:p>
        </w:tc>
        <w:tc>
          <w:tcPr>
            <w:tcW w:w="1423" w:type="dxa"/>
            <w:shd w:val="clear" w:color="auto" w:fill="auto"/>
          </w:tcPr>
          <w:p w:rsidR="00F95CCA" w:rsidRPr="00FE1785" w:rsidRDefault="00F95CCA" w:rsidP="0064527F">
            <w:pPr>
              <w:pStyle w:val="BodyText"/>
              <w:jc w:val="center"/>
              <w:rPr>
                <w:lang w:eastAsia="x-none"/>
              </w:rPr>
            </w:pPr>
            <w:r>
              <w:rPr>
                <w:lang w:eastAsia="x-none"/>
              </w:rPr>
              <w:t>R</w:t>
            </w:r>
          </w:p>
        </w:tc>
      </w:tr>
      <w:tr w:rsidR="00F95CCA" w:rsidRPr="00FE1785" w:rsidTr="00950529">
        <w:tc>
          <w:tcPr>
            <w:tcW w:w="6554" w:type="dxa"/>
            <w:shd w:val="clear" w:color="auto" w:fill="auto"/>
          </w:tcPr>
          <w:p w:rsidR="00F95CCA" w:rsidRPr="00BD58A9" w:rsidRDefault="00F95CCA" w:rsidP="00F95CCA">
            <w:pPr>
              <w:pStyle w:val="BodyText"/>
              <w:rPr>
                <w:rStyle w:val="InlineXML"/>
              </w:rPr>
            </w:pPr>
            <w:r w:rsidRPr="00BD58A9">
              <w:rPr>
                <w:rStyle w:val="InlineXML"/>
              </w:rPr>
              <w:t xml:space="preserve">informationRecipient.healthCareProvider.c.c </w:t>
            </w:r>
          </w:p>
        </w:tc>
        <w:tc>
          <w:tcPr>
            <w:tcW w:w="1404" w:type="dxa"/>
            <w:vMerge w:val="restart"/>
            <w:shd w:val="clear" w:color="auto" w:fill="auto"/>
          </w:tcPr>
          <w:p w:rsidR="00F95CCA" w:rsidRPr="00FE1785" w:rsidRDefault="00F95CCA" w:rsidP="00F95CCA">
            <w:pPr>
              <w:pStyle w:val="BodyText"/>
              <w:jc w:val="center"/>
              <w:rPr>
                <w:lang w:eastAsia="x-none"/>
              </w:rPr>
            </w:pPr>
            <w:r>
              <w:rPr>
                <w:lang w:eastAsia="x-none"/>
              </w:rPr>
              <w:t>N</w:t>
            </w:r>
          </w:p>
        </w:tc>
        <w:tc>
          <w:tcPr>
            <w:tcW w:w="1423" w:type="dxa"/>
            <w:vMerge w:val="restart"/>
            <w:shd w:val="clear" w:color="auto" w:fill="auto"/>
          </w:tcPr>
          <w:p w:rsidR="00F95CCA" w:rsidRPr="00FE1785" w:rsidRDefault="00F95CCA" w:rsidP="00F95CCA">
            <w:pPr>
              <w:pStyle w:val="BodyText"/>
              <w:jc w:val="center"/>
              <w:rPr>
                <w:lang w:eastAsia="x-none"/>
              </w:rPr>
            </w:pPr>
            <w:r>
              <w:rPr>
                <w:lang w:eastAsia="x-none"/>
              </w:rPr>
              <w:t>O</w:t>
            </w:r>
          </w:p>
        </w:tc>
      </w:tr>
      <w:tr w:rsidR="00F95CCA" w:rsidRPr="00FE1785" w:rsidTr="00950529">
        <w:tc>
          <w:tcPr>
            <w:tcW w:w="6554" w:type="dxa"/>
            <w:shd w:val="clear" w:color="auto" w:fill="auto"/>
          </w:tcPr>
          <w:p w:rsidR="00F95CCA" w:rsidRPr="00BD58A9" w:rsidRDefault="00F95CCA" w:rsidP="00F95CCA">
            <w:pPr>
              <w:pStyle w:val="BodyText"/>
              <w:rPr>
                <w:rStyle w:val="InlineXML"/>
              </w:rPr>
            </w:pPr>
            <w:r w:rsidRPr="00BD58A9">
              <w:rPr>
                <w:rStyle w:val="InlineXML"/>
              </w:rPr>
              <w:t xml:space="preserve">informationRecipient.healthCareProvider.c.cs </w:t>
            </w:r>
          </w:p>
        </w:tc>
        <w:tc>
          <w:tcPr>
            <w:tcW w:w="1404" w:type="dxa"/>
            <w:vMerge/>
            <w:shd w:val="clear" w:color="auto" w:fill="auto"/>
          </w:tcPr>
          <w:p w:rsidR="00F95CCA" w:rsidRPr="00FE1785" w:rsidRDefault="00F95CCA" w:rsidP="00F95CCA">
            <w:pPr>
              <w:pStyle w:val="BodyText"/>
              <w:jc w:val="center"/>
              <w:rPr>
                <w:lang w:eastAsia="x-none"/>
              </w:rPr>
            </w:pPr>
          </w:p>
        </w:tc>
        <w:tc>
          <w:tcPr>
            <w:tcW w:w="1423" w:type="dxa"/>
            <w:vMerge/>
            <w:shd w:val="clear" w:color="auto" w:fill="auto"/>
          </w:tcPr>
          <w:p w:rsidR="00F95CCA" w:rsidRPr="00FE1785" w:rsidRDefault="00F95CCA" w:rsidP="00F95CCA">
            <w:pPr>
              <w:pStyle w:val="BodyText"/>
              <w:jc w:val="center"/>
              <w:rPr>
                <w:lang w:eastAsia="x-none"/>
              </w:rPr>
            </w:pPr>
          </w:p>
        </w:tc>
      </w:tr>
      <w:tr w:rsidR="00F95CCA" w:rsidRPr="00FE1785" w:rsidTr="00950529">
        <w:tc>
          <w:tcPr>
            <w:tcW w:w="6554" w:type="dxa"/>
            <w:shd w:val="clear" w:color="auto" w:fill="auto"/>
          </w:tcPr>
          <w:p w:rsidR="00F95CCA" w:rsidRPr="00BD58A9" w:rsidRDefault="00F95CCA" w:rsidP="00F95CCA">
            <w:pPr>
              <w:pStyle w:val="BodyText"/>
              <w:rPr>
                <w:rStyle w:val="InlineXML"/>
              </w:rPr>
            </w:pPr>
            <w:r w:rsidRPr="00BD58A9">
              <w:rPr>
                <w:rStyle w:val="InlineXML"/>
              </w:rPr>
              <w:t xml:space="preserve">informationRecipient.languageCode.c </w:t>
            </w:r>
          </w:p>
        </w:tc>
        <w:tc>
          <w:tcPr>
            <w:tcW w:w="1404" w:type="dxa"/>
            <w:shd w:val="clear" w:color="auto" w:fill="auto"/>
          </w:tcPr>
          <w:p w:rsidR="00F95CCA" w:rsidRPr="00FE1785" w:rsidRDefault="00F95CCA" w:rsidP="00F95CCA">
            <w:pPr>
              <w:pStyle w:val="BodyText"/>
              <w:jc w:val="center"/>
              <w:rPr>
                <w:lang w:eastAsia="x-none"/>
              </w:rPr>
            </w:pPr>
            <w:r>
              <w:rPr>
                <w:lang w:eastAsia="x-none"/>
              </w:rPr>
              <w:t>Y</w:t>
            </w:r>
          </w:p>
        </w:tc>
        <w:tc>
          <w:tcPr>
            <w:tcW w:w="1423" w:type="dxa"/>
            <w:shd w:val="clear" w:color="auto" w:fill="auto"/>
          </w:tcPr>
          <w:p w:rsidR="00F95CCA" w:rsidRPr="00FE1785" w:rsidRDefault="00F95CCA" w:rsidP="00F95CCA">
            <w:pPr>
              <w:pStyle w:val="BodyText"/>
              <w:jc w:val="center"/>
              <w:rPr>
                <w:lang w:eastAsia="x-none"/>
              </w:rPr>
            </w:pPr>
            <w:r>
              <w:rPr>
                <w:lang w:eastAsia="x-none"/>
              </w:rPr>
              <w:t>R</w:t>
            </w:r>
          </w:p>
        </w:tc>
      </w:tr>
      <w:tr w:rsidR="00F95CCA" w:rsidRPr="00FE1785" w:rsidTr="00950529">
        <w:tc>
          <w:tcPr>
            <w:tcW w:w="6554" w:type="dxa"/>
            <w:shd w:val="clear" w:color="auto" w:fill="auto"/>
          </w:tcPr>
          <w:p w:rsidR="00F95CCA" w:rsidRPr="00BD58A9" w:rsidRDefault="00F95CCA" w:rsidP="00F95CCA">
            <w:pPr>
              <w:pStyle w:val="BodyText"/>
              <w:rPr>
                <w:rStyle w:val="InlineXML"/>
              </w:rPr>
            </w:pPr>
            <w:r w:rsidRPr="00BD58A9">
              <w:rPr>
                <w:rStyle w:val="InlineXML"/>
              </w:rPr>
              <w:t xml:space="preserve">performer </w:t>
            </w:r>
          </w:p>
        </w:tc>
        <w:tc>
          <w:tcPr>
            <w:tcW w:w="1404" w:type="dxa"/>
            <w:shd w:val="clear" w:color="auto" w:fill="auto"/>
          </w:tcPr>
          <w:p w:rsidR="00F95CCA" w:rsidRPr="00FE1785" w:rsidRDefault="00F95CCA" w:rsidP="0064527F">
            <w:pPr>
              <w:pStyle w:val="BodyText"/>
              <w:jc w:val="center"/>
              <w:rPr>
                <w:lang w:eastAsia="x-none"/>
              </w:rPr>
            </w:pPr>
            <w:r>
              <w:rPr>
                <w:lang w:eastAsia="x-none"/>
              </w:rPr>
              <w:t>N</w:t>
            </w:r>
          </w:p>
        </w:tc>
        <w:tc>
          <w:tcPr>
            <w:tcW w:w="1423" w:type="dxa"/>
            <w:shd w:val="clear" w:color="auto" w:fill="auto"/>
          </w:tcPr>
          <w:p w:rsidR="00F95CCA" w:rsidRPr="00FE1785" w:rsidRDefault="00F1790D" w:rsidP="0064527F">
            <w:pPr>
              <w:pStyle w:val="BodyText"/>
              <w:jc w:val="center"/>
              <w:rPr>
                <w:lang w:eastAsia="x-none"/>
              </w:rPr>
            </w:pPr>
            <w:r>
              <w:rPr>
                <w:lang w:eastAsia="x-none"/>
              </w:rPr>
              <w:t>O</w:t>
            </w:r>
          </w:p>
        </w:tc>
      </w:tr>
      <w:tr w:rsidR="00F95CCA" w:rsidRPr="00FE1785" w:rsidTr="00950529">
        <w:tc>
          <w:tcPr>
            <w:tcW w:w="6554" w:type="dxa"/>
            <w:shd w:val="clear" w:color="auto" w:fill="auto"/>
          </w:tcPr>
          <w:p w:rsidR="00F95CCA" w:rsidRPr="00BD58A9" w:rsidRDefault="00F95CCA" w:rsidP="00F95CCA">
            <w:pPr>
              <w:pStyle w:val="BodyText"/>
              <w:rPr>
                <w:rStyle w:val="InlineXML"/>
              </w:rPr>
            </w:pPr>
            <w:r w:rsidRPr="00BD58A9">
              <w:rPr>
                <w:rStyle w:val="InlineXML"/>
              </w:rPr>
              <w:t>performer.languageCode.c</w:t>
            </w:r>
          </w:p>
        </w:tc>
        <w:tc>
          <w:tcPr>
            <w:tcW w:w="1404" w:type="dxa"/>
            <w:shd w:val="clear" w:color="auto" w:fill="auto"/>
          </w:tcPr>
          <w:p w:rsidR="00F95CCA" w:rsidRPr="00FE1785" w:rsidRDefault="00F95CCA" w:rsidP="00F95CCA">
            <w:pPr>
              <w:pStyle w:val="BodyText"/>
              <w:jc w:val="center"/>
              <w:rPr>
                <w:lang w:eastAsia="x-none"/>
              </w:rPr>
            </w:pPr>
            <w:r>
              <w:rPr>
                <w:lang w:eastAsia="x-none"/>
              </w:rPr>
              <w:t>Y</w:t>
            </w:r>
          </w:p>
        </w:tc>
        <w:tc>
          <w:tcPr>
            <w:tcW w:w="1423" w:type="dxa"/>
            <w:shd w:val="clear" w:color="auto" w:fill="auto"/>
          </w:tcPr>
          <w:p w:rsidR="00F95CCA" w:rsidRPr="00FE1785" w:rsidRDefault="00F1790D" w:rsidP="00950529">
            <w:pPr>
              <w:pStyle w:val="BodyText"/>
              <w:jc w:val="center"/>
              <w:rPr>
                <w:lang w:eastAsia="x-none"/>
              </w:rPr>
            </w:pPr>
            <w:r>
              <w:rPr>
                <w:lang w:eastAsia="x-none"/>
              </w:rPr>
              <w:t>C</w:t>
            </w:r>
            <w:r w:rsidR="00950529">
              <w:rPr>
                <w:vertAlign w:val="superscript"/>
                <w:lang w:eastAsia="x-none"/>
              </w:rPr>
              <w:t>3</w:t>
            </w: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performer.healthCareProvider.c.c </w:t>
            </w:r>
          </w:p>
        </w:tc>
        <w:tc>
          <w:tcPr>
            <w:tcW w:w="1404" w:type="dxa"/>
            <w:vMerge w:val="restart"/>
            <w:shd w:val="clear" w:color="auto" w:fill="auto"/>
          </w:tcPr>
          <w:p w:rsidR="00F95CCA" w:rsidRPr="00FE1785" w:rsidRDefault="00F95CCA" w:rsidP="00F95CCA">
            <w:pPr>
              <w:pStyle w:val="BodyText"/>
              <w:jc w:val="center"/>
              <w:rPr>
                <w:lang w:eastAsia="x-none"/>
              </w:rPr>
            </w:pPr>
            <w:r>
              <w:rPr>
                <w:lang w:eastAsia="x-none"/>
              </w:rPr>
              <w:t>N</w:t>
            </w:r>
          </w:p>
        </w:tc>
        <w:tc>
          <w:tcPr>
            <w:tcW w:w="1423" w:type="dxa"/>
            <w:vMerge w:val="restart"/>
            <w:shd w:val="clear" w:color="auto" w:fill="auto"/>
          </w:tcPr>
          <w:p w:rsidR="00F95CCA" w:rsidRPr="00FE1785" w:rsidRDefault="00F95CCA" w:rsidP="00F95CCA">
            <w:pPr>
              <w:pStyle w:val="BodyText"/>
              <w:jc w:val="center"/>
              <w:rPr>
                <w:lang w:eastAsia="x-none"/>
              </w:rPr>
            </w:pPr>
            <w:r>
              <w:rPr>
                <w:lang w:eastAsia="x-none"/>
              </w:rPr>
              <w:t>O</w:t>
            </w: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performer.healthCareProvider.c.cs </w:t>
            </w:r>
          </w:p>
        </w:tc>
        <w:tc>
          <w:tcPr>
            <w:tcW w:w="1404" w:type="dxa"/>
            <w:vMerge/>
            <w:shd w:val="clear" w:color="auto" w:fill="auto"/>
          </w:tcPr>
          <w:p w:rsidR="00F95CCA" w:rsidRPr="00FE1785" w:rsidRDefault="00F95CCA" w:rsidP="0064527F">
            <w:pPr>
              <w:pStyle w:val="BodyText"/>
              <w:jc w:val="center"/>
              <w:rPr>
                <w:lang w:eastAsia="x-none"/>
              </w:rPr>
            </w:pPr>
          </w:p>
        </w:tc>
        <w:tc>
          <w:tcPr>
            <w:tcW w:w="1423" w:type="dxa"/>
            <w:vMerge/>
            <w:shd w:val="clear" w:color="auto" w:fill="auto"/>
          </w:tcPr>
          <w:p w:rsidR="00F95CCA" w:rsidRPr="00FE1785" w:rsidRDefault="00F95CCA" w:rsidP="0064527F">
            <w:pPr>
              <w:pStyle w:val="BodyText"/>
              <w:jc w:val="center"/>
              <w:rPr>
                <w:lang w:eastAsia="x-none"/>
              </w:rPr>
            </w:pP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encounter.c.c </w:t>
            </w:r>
          </w:p>
        </w:tc>
        <w:tc>
          <w:tcPr>
            <w:tcW w:w="1404" w:type="dxa"/>
            <w:shd w:val="clear" w:color="auto" w:fill="auto"/>
          </w:tcPr>
          <w:p w:rsidR="00F95CCA" w:rsidRPr="00FE1785" w:rsidRDefault="00F95CCA" w:rsidP="0064527F">
            <w:pPr>
              <w:pStyle w:val="BodyText"/>
              <w:jc w:val="center"/>
              <w:rPr>
                <w:lang w:eastAsia="x-none"/>
              </w:rPr>
            </w:pPr>
            <w:r>
              <w:rPr>
                <w:lang w:eastAsia="x-none"/>
              </w:rPr>
              <w:t>N</w:t>
            </w:r>
          </w:p>
        </w:tc>
        <w:tc>
          <w:tcPr>
            <w:tcW w:w="1423" w:type="dxa"/>
            <w:shd w:val="clear" w:color="auto" w:fill="auto"/>
          </w:tcPr>
          <w:p w:rsidR="00F95CCA" w:rsidRPr="00FE1785" w:rsidRDefault="00F95CCA" w:rsidP="0064527F">
            <w:pPr>
              <w:pStyle w:val="BodyText"/>
              <w:jc w:val="center"/>
              <w:rPr>
                <w:lang w:eastAsia="x-none"/>
              </w:rPr>
            </w:pPr>
            <w:r>
              <w:rPr>
                <w:lang w:eastAsia="x-none"/>
              </w:rPr>
              <w:t>O</w:t>
            </w: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serviceDeliveryLocation.id.root</w:t>
            </w:r>
          </w:p>
        </w:tc>
        <w:tc>
          <w:tcPr>
            <w:tcW w:w="1404" w:type="dxa"/>
            <w:vMerge w:val="restart"/>
            <w:shd w:val="clear" w:color="auto" w:fill="auto"/>
          </w:tcPr>
          <w:p w:rsidR="00F95CCA" w:rsidRPr="00FE1785" w:rsidRDefault="00F95CCA" w:rsidP="0064527F">
            <w:pPr>
              <w:pStyle w:val="BodyText"/>
              <w:jc w:val="center"/>
              <w:rPr>
                <w:lang w:eastAsia="x-none"/>
              </w:rPr>
            </w:pPr>
            <w:r>
              <w:rPr>
                <w:lang w:eastAsia="x-none"/>
              </w:rPr>
              <w:t>Y</w:t>
            </w:r>
          </w:p>
        </w:tc>
        <w:tc>
          <w:tcPr>
            <w:tcW w:w="1423" w:type="dxa"/>
            <w:vMerge w:val="restart"/>
            <w:shd w:val="clear" w:color="auto" w:fill="auto"/>
          </w:tcPr>
          <w:p w:rsidR="00F95CCA" w:rsidRPr="00FE1785" w:rsidRDefault="00981FBA" w:rsidP="0064527F">
            <w:pPr>
              <w:pStyle w:val="BodyText"/>
              <w:jc w:val="center"/>
              <w:rPr>
                <w:lang w:eastAsia="x-none"/>
              </w:rPr>
            </w:pPr>
            <w:r>
              <w:rPr>
                <w:lang w:eastAsia="x-none"/>
              </w:rPr>
              <w:t>O</w:t>
            </w:r>
          </w:p>
        </w:tc>
      </w:tr>
      <w:tr w:rsidR="00F95CCA" w:rsidRPr="00FE1785" w:rsidTr="00950529">
        <w:tc>
          <w:tcPr>
            <w:tcW w:w="6554" w:type="dxa"/>
            <w:shd w:val="clear" w:color="auto" w:fill="auto"/>
          </w:tcPr>
          <w:p w:rsidR="00F95CCA" w:rsidRPr="00BD58A9" w:rsidRDefault="00F95CCA" w:rsidP="00D63681">
            <w:pPr>
              <w:pStyle w:val="BodyText"/>
              <w:rPr>
                <w:rStyle w:val="InlineXML"/>
              </w:rPr>
            </w:pPr>
            <w:r w:rsidRPr="00BD58A9">
              <w:rPr>
                <w:rStyle w:val="InlineXML"/>
              </w:rPr>
              <w:t>serviceDeliveryLocation.id.extension</w:t>
            </w:r>
          </w:p>
        </w:tc>
        <w:tc>
          <w:tcPr>
            <w:tcW w:w="1404" w:type="dxa"/>
            <w:vMerge/>
            <w:shd w:val="clear" w:color="auto" w:fill="auto"/>
          </w:tcPr>
          <w:p w:rsidR="00F95CCA" w:rsidRPr="00FE1785" w:rsidRDefault="00F95CCA" w:rsidP="0064527F">
            <w:pPr>
              <w:pStyle w:val="BodyText"/>
              <w:jc w:val="center"/>
              <w:rPr>
                <w:lang w:eastAsia="x-none"/>
              </w:rPr>
            </w:pPr>
          </w:p>
        </w:tc>
        <w:tc>
          <w:tcPr>
            <w:tcW w:w="1423" w:type="dxa"/>
            <w:vMerge/>
            <w:shd w:val="clear" w:color="auto" w:fill="auto"/>
          </w:tcPr>
          <w:p w:rsidR="00F95CCA" w:rsidRPr="00FE1785" w:rsidRDefault="00F95CCA" w:rsidP="0064527F">
            <w:pPr>
              <w:pStyle w:val="BodyText"/>
              <w:jc w:val="center"/>
              <w:rPr>
                <w:lang w:eastAsia="x-none"/>
              </w:rPr>
            </w:pPr>
          </w:p>
        </w:tc>
      </w:tr>
    </w:tbl>
    <w:p w:rsidR="00F95CCA" w:rsidRDefault="00F95CCA" w:rsidP="00F95CCA">
      <w:pPr>
        <w:pStyle w:val="BodyText"/>
        <w:rPr>
          <w:lang w:eastAsia="x-none"/>
        </w:rPr>
      </w:pPr>
      <w:r w:rsidRPr="00F95CCA">
        <w:rPr>
          <w:vertAlign w:val="superscript"/>
          <w:lang w:eastAsia="x-none"/>
        </w:rPr>
        <w:t>1</w:t>
      </w:r>
      <w:r>
        <w:rPr>
          <w:lang w:eastAsia="x-none"/>
        </w:rPr>
        <w:t xml:space="preserve"> Age shall be sent when it is not considered to be individually identifiable information.</w:t>
      </w:r>
    </w:p>
    <w:p w:rsidR="00F95CCA" w:rsidRDefault="00F95CCA" w:rsidP="00F95CCA">
      <w:pPr>
        <w:pStyle w:val="BodyText"/>
        <w:rPr>
          <w:lang w:eastAsia="x-none"/>
        </w:rPr>
      </w:pPr>
      <w:r w:rsidRPr="00F95CCA">
        <w:rPr>
          <w:vertAlign w:val="superscript"/>
          <w:lang w:eastAsia="x-none"/>
        </w:rPr>
        <w:t>2</w:t>
      </w:r>
      <w:r w:rsidRPr="00F95CCA">
        <w:rPr>
          <w:lang w:eastAsia="x-none"/>
        </w:rPr>
        <w:t xml:space="preserve"> </w:t>
      </w:r>
      <w:r>
        <w:rPr>
          <w:lang w:eastAsia="x-none"/>
        </w:rPr>
        <w:t>Age group shall be sent when age is considered to be individually identifiable information.</w:t>
      </w:r>
    </w:p>
    <w:p w:rsidR="00F95CCA" w:rsidRPr="00F1790D" w:rsidRDefault="00950529" w:rsidP="00F95CCA">
      <w:pPr>
        <w:pStyle w:val="BodyText"/>
        <w:rPr>
          <w:vertAlign w:val="superscript"/>
          <w:lang w:eastAsia="x-none"/>
        </w:rPr>
      </w:pPr>
      <w:r>
        <w:rPr>
          <w:vertAlign w:val="superscript"/>
          <w:lang w:eastAsia="x-none"/>
        </w:rPr>
        <w:t>3</w:t>
      </w:r>
      <w:r w:rsidR="00F1790D">
        <w:rPr>
          <w:vertAlign w:val="superscript"/>
          <w:lang w:eastAsia="x-none"/>
        </w:rPr>
        <w:t xml:space="preserve"> </w:t>
      </w:r>
      <w:r w:rsidR="00F1790D">
        <w:rPr>
          <w:lang w:eastAsia="x-none"/>
        </w:rPr>
        <w:t xml:space="preserve">This parameter shall be sent when </w:t>
      </w:r>
      <w:r w:rsidR="00F1790D" w:rsidRPr="00852EE8">
        <w:rPr>
          <w:rStyle w:val="InlineXML"/>
        </w:rPr>
        <w:t>mainSearchCriteria.v.ot</w:t>
      </w:r>
      <w:r w:rsidR="00F1790D">
        <w:rPr>
          <w:lang w:eastAsia="x-none"/>
        </w:rPr>
        <w:t xml:space="preserve"> is present as a parameter.</w:t>
      </w:r>
    </w:p>
    <w:p w:rsidR="00C80BE3" w:rsidRPr="00BD58A9" w:rsidRDefault="00C80BE3" w:rsidP="00C80BE3">
      <w:pPr>
        <w:pStyle w:val="Heading6"/>
        <w:numPr>
          <w:ilvl w:val="0"/>
          <w:numId w:val="0"/>
        </w:numPr>
        <w:rPr>
          <w:rStyle w:val="InlineXML"/>
        </w:rPr>
      </w:pPr>
      <w:r w:rsidRPr="00BD58A9">
        <w:rPr>
          <w:rStyle w:val="InlineXML"/>
        </w:rPr>
        <w:lastRenderedPageBreak/>
        <w:t>knowledgeRequestNotification.id.root</w:t>
      </w:r>
    </w:p>
    <w:p w:rsidR="00C80BE3" w:rsidRDefault="00C80BE3" w:rsidP="004D0D72">
      <w:pPr>
        <w:pStyle w:val="BodyText"/>
        <w:numPr>
          <w:ilvl w:val="0"/>
          <w:numId w:val="31"/>
        </w:numPr>
        <w:rPr>
          <w:lang w:eastAsia="x-none"/>
        </w:rPr>
      </w:pPr>
      <w:r>
        <w:rPr>
          <w:lang w:eastAsia="x-none"/>
        </w:rPr>
        <w:t xml:space="preserve">The Clinical Knowledge Requester </w:t>
      </w:r>
      <w:r w:rsidRPr="00C80BE3">
        <w:rPr>
          <w:smallCaps/>
          <w:lang w:eastAsia="x-none"/>
        </w:rPr>
        <w:t>shall</w:t>
      </w:r>
      <w:r>
        <w:rPr>
          <w:lang w:eastAsia="x-none"/>
        </w:rPr>
        <w:t xml:space="preserve"> send this parameter for every retrieval.  The value </w:t>
      </w:r>
      <w:r w:rsidRPr="00C80BE3">
        <w:rPr>
          <w:smallCaps/>
          <w:lang w:eastAsia="x-none"/>
        </w:rPr>
        <w:t>shall</w:t>
      </w:r>
      <w:r>
        <w:rPr>
          <w:lang w:eastAsia="x-none"/>
        </w:rPr>
        <w:t xml:space="preserve"> be an OID or UUID that uniquely identifies the individual request and </w:t>
      </w:r>
      <w:r>
        <w:rPr>
          <w:smallCaps/>
          <w:lang w:eastAsia="x-none"/>
        </w:rPr>
        <w:t>sha</w:t>
      </w:r>
      <w:r w:rsidRPr="00C80BE3">
        <w:rPr>
          <w:smallCaps/>
          <w:lang w:eastAsia="x-none"/>
        </w:rPr>
        <w:t>ll</w:t>
      </w:r>
      <w:r>
        <w:rPr>
          <w:lang w:eastAsia="x-none"/>
        </w:rPr>
        <w:t xml:space="preserve"> not be repeated for any subsequent request.</w:t>
      </w:r>
    </w:p>
    <w:p w:rsidR="00C80BE3" w:rsidRPr="00C80BE3" w:rsidRDefault="00C80BE3" w:rsidP="004D0D72">
      <w:pPr>
        <w:pStyle w:val="BodyText"/>
        <w:numPr>
          <w:ilvl w:val="0"/>
          <w:numId w:val="31"/>
        </w:numPr>
        <w:rPr>
          <w:lang w:eastAsia="x-none"/>
        </w:rPr>
      </w:pPr>
      <w:r>
        <w:rPr>
          <w:lang w:eastAsia="x-none"/>
        </w:rPr>
        <w:t xml:space="preserve">The Clinical Knowledge Source </w:t>
      </w:r>
      <w:r w:rsidRPr="00C80BE3">
        <w:rPr>
          <w:smallCaps/>
          <w:lang w:eastAsia="x-none"/>
        </w:rPr>
        <w:t>shall</w:t>
      </w:r>
      <w:r>
        <w:rPr>
          <w:lang w:eastAsia="x-none"/>
        </w:rPr>
        <w:t xml:space="preserve"> report this identifier in its subequent responses.</w:t>
      </w:r>
    </w:p>
    <w:p w:rsidR="00C80BE3" w:rsidRPr="00BD58A9" w:rsidRDefault="00C80BE3" w:rsidP="00C80BE3">
      <w:pPr>
        <w:pStyle w:val="Heading6"/>
        <w:numPr>
          <w:ilvl w:val="0"/>
          <w:numId w:val="0"/>
        </w:numPr>
        <w:rPr>
          <w:rStyle w:val="InlineXML"/>
        </w:rPr>
      </w:pPr>
      <w:r w:rsidRPr="00BD58A9">
        <w:rPr>
          <w:rStyle w:val="InlineXML"/>
        </w:rPr>
        <w:t xml:space="preserve">knowledgeRequestNotification.effectiveTime.v </w:t>
      </w:r>
    </w:p>
    <w:p w:rsidR="00A360AF" w:rsidRDefault="00A360AF" w:rsidP="004D0D72">
      <w:pPr>
        <w:pStyle w:val="BodyText"/>
        <w:numPr>
          <w:ilvl w:val="0"/>
          <w:numId w:val="31"/>
        </w:numPr>
        <w:rPr>
          <w:lang w:eastAsia="x-none"/>
        </w:rPr>
      </w:pPr>
      <w:r>
        <w:rPr>
          <w:lang w:eastAsia="x-none"/>
        </w:rPr>
        <w:t xml:space="preserve">The Clinical Knowledge Requester </w:t>
      </w:r>
      <w:r w:rsidRPr="00C80BE3">
        <w:rPr>
          <w:smallCaps/>
          <w:lang w:eastAsia="x-none"/>
        </w:rPr>
        <w:t>may</w:t>
      </w:r>
      <w:r>
        <w:rPr>
          <w:lang w:eastAsia="x-none"/>
        </w:rPr>
        <w:t xml:space="preserve"> send this parameter.</w:t>
      </w:r>
    </w:p>
    <w:p w:rsidR="00F717B0" w:rsidRDefault="00C80BE3" w:rsidP="004D0D72">
      <w:pPr>
        <w:pStyle w:val="BodyText"/>
        <w:numPr>
          <w:ilvl w:val="0"/>
          <w:numId w:val="31"/>
        </w:numPr>
        <w:rPr>
          <w:lang w:eastAsia="x-none"/>
        </w:rPr>
      </w:pPr>
      <w:r>
        <w:rPr>
          <w:lang w:eastAsia="x-none"/>
        </w:rPr>
        <w:t xml:space="preserve">When this parmater is present, the Clinical Knowledge Source </w:t>
      </w:r>
      <w:r w:rsidRPr="00C80BE3">
        <w:rPr>
          <w:smallCaps/>
          <w:lang w:eastAsia="x-none"/>
        </w:rPr>
        <w:t>may</w:t>
      </w:r>
      <w:r>
        <w:rPr>
          <w:lang w:eastAsia="x-none"/>
        </w:rPr>
        <w:t xml:space="preserve"> use this date and time to limit the search results, but is not required to.  </w:t>
      </w:r>
    </w:p>
    <w:p w:rsidR="00F717B0" w:rsidRDefault="00C80BE3" w:rsidP="004D0D72">
      <w:pPr>
        <w:pStyle w:val="BodyText"/>
        <w:numPr>
          <w:ilvl w:val="0"/>
          <w:numId w:val="31"/>
        </w:numPr>
        <w:rPr>
          <w:lang w:eastAsia="x-none"/>
        </w:rPr>
      </w:pPr>
      <w:r>
        <w:rPr>
          <w:lang w:eastAsia="x-none"/>
        </w:rPr>
        <w:t xml:space="preserve">When this parameter is used to limit the search, the Clinical Knowledge Source </w:t>
      </w:r>
      <w:r w:rsidRPr="00C80BE3">
        <w:rPr>
          <w:smallCaps/>
          <w:lang w:eastAsia="x-none"/>
        </w:rPr>
        <w:t>should not</w:t>
      </w:r>
      <w:r>
        <w:rPr>
          <w:lang w:eastAsia="x-none"/>
        </w:rPr>
        <w:t xml:space="preserve"> return any results which were updated after this date an time.  </w:t>
      </w:r>
    </w:p>
    <w:p w:rsidR="00C80BE3" w:rsidRPr="00C80BE3" w:rsidRDefault="00C80BE3" w:rsidP="004D0D72">
      <w:pPr>
        <w:pStyle w:val="BodyText"/>
        <w:numPr>
          <w:ilvl w:val="0"/>
          <w:numId w:val="31"/>
        </w:numPr>
        <w:rPr>
          <w:lang w:eastAsia="x-none"/>
        </w:rPr>
      </w:pPr>
      <w:r>
        <w:rPr>
          <w:lang w:eastAsia="x-none"/>
        </w:rPr>
        <w:t xml:space="preserve">Clinical Knowledge </w:t>
      </w:r>
      <w:r w:rsidR="00BE7887">
        <w:rPr>
          <w:lang w:eastAsia="x-none"/>
        </w:rPr>
        <w:t>Requester</w:t>
      </w:r>
      <w:r>
        <w:rPr>
          <w:lang w:eastAsia="x-none"/>
        </w:rPr>
        <w:t xml:space="preserve">s </w:t>
      </w:r>
      <w:r w:rsidRPr="00C80BE3">
        <w:rPr>
          <w:smallCaps/>
          <w:lang w:eastAsia="x-none"/>
        </w:rPr>
        <w:t>sh</w:t>
      </w:r>
      <w:r w:rsidR="00F717B0">
        <w:rPr>
          <w:smallCaps/>
          <w:lang w:eastAsia="x-none"/>
        </w:rPr>
        <w:t>a</w:t>
      </w:r>
      <w:r w:rsidRPr="00C80BE3">
        <w:rPr>
          <w:smallCaps/>
          <w:lang w:eastAsia="x-none"/>
        </w:rPr>
        <w:t>l</w:t>
      </w:r>
      <w:r w:rsidR="00F717B0">
        <w:rPr>
          <w:smallCaps/>
          <w:lang w:eastAsia="x-none"/>
        </w:rPr>
        <w:t>l</w:t>
      </w:r>
      <w:r w:rsidRPr="00C80BE3">
        <w:rPr>
          <w:smallCaps/>
          <w:lang w:eastAsia="x-none"/>
        </w:rPr>
        <w:t xml:space="preserve"> not</w:t>
      </w:r>
      <w:r>
        <w:rPr>
          <w:lang w:eastAsia="x-none"/>
        </w:rPr>
        <w:t xml:space="preserve"> rely on this behavior.</w:t>
      </w:r>
    </w:p>
    <w:p w:rsidR="002E154F" w:rsidRPr="000C55EA" w:rsidRDefault="00C80BE3" w:rsidP="002E154F">
      <w:pPr>
        <w:pStyle w:val="Heading6"/>
        <w:numPr>
          <w:ilvl w:val="0"/>
          <w:numId w:val="0"/>
        </w:numPr>
        <w:rPr>
          <w:rStyle w:val="InlineXML"/>
          <w:strike/>
        </w:rPr>
      </w:pPr>
      <w:r w:rsidRPr="000C55EA">
        <w:rPr>
          <w:rStyle w:val="InlineXML"/>
          <w:strike/>
        </w:rPr>
        <w:t xml:space="preserve">holder.assignedEntity.n </w:t>
      </w:r>
      <w:r w:rsidR="002E154F" w:rsidRPr="000C55EA">
        <w:rPr>
          <w:rStyle w:val="InlineXML"/>
          <w:strike/>
        </w:rPr>
        <w:br/>
        <w:t>holder.assignedEntity.certificateText</w:t>
      </w:r>
    </w:p>
    <w:p w:rsidR="00A360AF" w:rsidRDefault="0095630B" w:rsidP="0095630B">
      <w:pPr>
        <w:pStyle w:val="BodyText"/>
        <w:rPr>
          <w:lang w:eastAsia="x-none"/>
        </w:rPr>
      </w:pPr>
      <w:r>
        <w:rPr>
          <w:lang w:eastAsia="x-none"/>
        </w:rPr>
        <w:t xml:space="preserve">These parameters are designed to hold the user name and password used to authenticate with the Clinical Knowledge Source from the HL7 Version 3 message content.  However, this violates the separation of the security and access control layer from the application layer, and provide for an alternate method to request access to content that is not supported by common web application frameworks and tools.  </w:t>
      </w:r>
    </w:p>
    <w:p w:rsidR="0095630B" w:rsidRPr="0095630B" w:rsidRDefault="00A360AF" w:rsidP="004D0D72">
      <w:pPr>
        <w:pStyle w:val="BodyText"/>
        <w:numPr>
          <w:ilvl w:val="0"/>
          <w:numId w:val="31"/>
        </w:numPr>
        <w:rPr>
          <w:lang w:eastAsia="x-none"/>
        </w:rPr>
      </w:pPr>
      <w:r>
        <w:rPr>
          <w:lang w:eastAsia="x-none"/>
        </w:rPr>
        <w:t>The</w:t>
      </w:r>
      <w:r w:rsidR="0095630B">
        <w:rPr>
          <w:lang w:eastAsia="x-none"/>
        </w:rPr>
        <w:t xml:space="preserve"> Clinical Knowledge Requester Actor </w:t>
      </w:r>
      <w:r w:rsidR="0095630B" w:rsidRPr="0095630B">
        <w:rPr>
          <w:smallCaps/>
          <w:lang w:eastAsia="x-none"/>
        </w:rPr>
        <w:t>shall not</w:t>
      </w:r>
      <w:r w:rsidR="0095630B">
        <w:rPr>
          <w:lang w:eastAsia="x-none"/>
        </w:rPr>
        <w:t xml:space="preserve"> used these parameters to authenticate with the Clinical Knowledge Source.  There are numerous methods supported through the HTTP protocol to authenticate users with a web server, and one of these should be used instead.  </w:t>
      </w:r>
    </w:p>
    <w:p w:rsidR="002E154F" w:rsidRPr="00BD58A9" w:rsidRDefault="00C80BE3" w:rsidP="00C80BE3">
      <w:pPr>
        <w:pStyle w:val="Heading6"/>
        <w:numPr>
          <w:ilvl w:val="0"/>
          <w:numId w:val="0"/>
        </w:numPr>
        <w:rPr>
          <w:rStyle w:val="InlineXML"/>
        </w:rPr>
      </w:pPr>
      <w:r w:rsidRPr="00BD58A9">
        <w:rPr>
          <w:rStyle w:val="InlineXML"/>
        </w:rPr>
        <w:t xml:space="preserve">assignedAuthorizedPerson.id.root </w:t>
      </w:r>
      <w:r w:rsidR="002E154F" w:rsidRPr="00BD58A9">
        <w:rPr>
          <w:rStyle w:val="InlineXML"/>
        </w:rPr>
        <w:br/>
        <w:t>assignedAuthorizedPerson.id.extension</w:t>
      </w:r>
    </w:p>
    <w:p w:rsidR="002E154F" w:rsidRDefault="002E154F" w:rsidP="004D0D72">
      <w:pPr>
        <w:pStyle w:val="BodyText"/>
        <w:numPr>
          <w:ilvl w:val="0"/>
          <w:numId w:val="31"/>
        </w:numPr>
        <w:rPr>
          <w:lang w:eastAsia="x-none"/>
        </w:rPr>
      </w:pPr>
      <w:r>
        <w:rPr>
          <w:lang w:eastAsia="x-none"/>
        </w:rPr>
        <w:t xml:space="preserve">The Clinical Knowledge </w:t>
      </w:r>
      <w:r w:rsidR="00BE7887">
        <w:rPr>
          <w:lang w:eastAsia="x-none"/>
        </w:rPr>
        <w:t>Requester</w:t>
      </w:r>
      <w:r>
        <w:rPr>
          <w:lang w:eastAsia="x-none"/>
        </w:rPr>
        <w:t xml:space="preserve"> </w:t>
      </w:r>
      <w:r w:rsidRPr="002E154F">
        <w:rPr>
          <w:smallCaps/>
          <w:lang w:eastAsia="x-none"/>
        </w:rPr>
        <w:t>may</w:t>
      </w:r>
      <w:r>
        <w:rPr>
          <w:lang w:eastAsia="x-none"/>
        </w:rPr>
        <w:t xml:space="preserve"> use these parameter to pass the user id and assigning authority to the Clinical Knowledge Source.    </w:t>
      </w:r>
    </w:p>
    <w:p w:rsidR="002E154F" w:rsidRPr="002E154F" w:rsidRDefault="002E154F" w:rsidP="004D0D72">
      <w:pPr>
        <w:pStyle w:val="BodyText"/>
        <w:numPr>
          <w:ilvl w:val="0"/>
          <w:numId w:val="31"/>
        </w:numPr>
      </w:pPr>
      <w:r>
        <w:rPr>
          <w:lang w:eastAsia="x-none"/>
        </w:rPr>
        <w:t xml:space="preserve">When present, the Clinical Knowledge Source </w:t>
      </w:r>
      <w:r w:rsidRPr="002E154F">
        <w:rPr>
          <w:smallCaps/>
          <w:lang w:eastAsia="x-none"/>
        </w:rPr>
        <w:t>shall</w:t>
      </w:r>
      <w:r>
        <w:rPr>
          <w:lang w:eastAsia="x-none"/>
        </w:rPr>
        <w:t xml:space="preserve"> use this information in the audit log</w:t>
      </w:r>
      <w:r w:rsidR="00252CFC">
        <w:rPr>
          <w:lang w:eastAsia="x-none"/>
        </w:rPr>
        <w:t xml:space="preserve"> to identify the requester</w:t>
      </w:r>
      <w:r>
        <w:rPr>
          <w:lang w:eastAsia="x-none"/>
        </w:rPr>
        <w:t>.</w:t>
      </w:r>
    </w:p>
    <w:p w:rsidR="00C80BE3" w:rsidRPr="00BD58A9" w:rsidRDefault="00C80BE3" w:rsidP="00C80BE3">
      <w:pPr>
        <w:pStyle w:val="Heading6"/>
        <w:numPr>
          <w:ilvl w:val="0"/>
          <w:numId w:val="0"/>
        </w:numPr>
        <w:rPr>
          <w:rStyle w:val="InlineXML"/>
        </w:rPr>
      </w:pPr>
      <w:r w:rsidRPr="00BD58A9">
        <w:rPr>
          <w:rStyle w:val="InlineXML"/>
        </w:rPr>
        <w:t xml:space="preserve">representedOrganization.id.root </w:t>
      </w:r>
      <w:r w:rsidR="00252CFC" w:rsidRPr="00BD58A9">
        <w:rPr>
          <w:rStyle w:val="InlineXML"/>
        </w:rPr>
        <w:br/>
      </w:r>
      <w:r w:rsidRPr="00BD58A9">
        <w:rPr>
          <w:rStyle w:val="InlineXML"/>
        </w:rPr>
        <w:t>representedOrganization.id.extension</w:t>
      </w:r>
    </w:p>
    <w:p w:rsidR="00252CFC" w:rsidRDefault="00252CFC" w:rsidP="004D0D72">
      <w:pPr>
        <w:pStyle w:val="BodyText"/>
        <w:numPr>
          <w:ilvl w:val="0"/>
          <w:numId w:val="31"/>
        </w:numPr>
        <w:rPr>
          <w:lang w:eastAsia="x-none"/>
        </w:rPr>
      </w:pPr>
      <w:r>
        <w:rPr>
          <w:lang w:eastAsia="x-none"/>
        </w:rPr>
        <w:t xml:space="preserve">The Clinical Knowledge </w:t>
      </w:r>
      <w:r w:rsidR="00BE7887">
        <w:rPr>
          <w:lang w:eastAsia="x-none"/>
        </w:rPr>
        <w:t>Requester</w:t>
      </w:r>
      <w:r>
        <w:rPr>
          <w:lang w:eastAsia="x-none"/>
        </w:rPr>
        <w:t xml:space="preserve"> </w:t>
      </w:r>
      <w:r w:rsidRPr="002E154F">
        <w:rPr>
          <w:smallCaps/>
          <w:lang w:eastAsia="x-none"/>
        </w:rPr>
        <w:t>may</w:t>
      </w:r>
      <w:r>
        <w:rPr>
          <w:lang w:eastAsia="x-none"/>
        </w:rPr>
        <w:t xml:space="preserve"> use these parameters to pass the organization</w:t>
      </w:r>
      <w:r w:rsidR="00FD06B3">
        <w:rPr>
          <w:lang w:eastAsia="x-none"/>
        </w:rPr>
        <w:t>’</w:t>
      </w:r>
      <w:r>
        <w:rPr>
          <w:lang w:eastAsia="x-none"/>
        </w:rPr>
        <w:t xml:space="preserve">s id and assigning authority to the Clinical Knowledge Source. </w:t>
      </w:r>
    </w:p>
    <w:p w:rsidR="00252CFC" w:rsidRDefault="00252CFC" w:rsidP="004D0D72">
      <w:pPr>
        <w:pStyle w:val="BodyText"/>
        <w:numPr>
          <w:ilvl w:val="0"/>
          <w:numId w:val="31"/>
        </w:numPr>
      </w:pPr>
      <w:r>
        <w:rPr>
          <w:lang w:eastAsia="x-none"/>
        </w:rPr>
        <w:lastRenderedPageBreak/>
        <w:t xml:space="preserve">When these parameters are present and the assignedAuthorizedPerson.id parameters are absent, the Clinical Knowledge Source </w:t>
      </w:r>
      <w:r w:rsidRPr="002E154F">
        <w:rPr>
          <w:smallCaps/>
          <w:lang w:eastAsia="x-none"/>
        </w:rPr>
        <w:t>shall</w:t>
      </w:r>
      <w:r>
        <w:rPr>
          <w:lang w:eastAsia="x-none"/>
        </w:rPr>
        <w:t xml:space="preserve"> use this information in the audit log to identify the requester.</w:t>
      </w:r>
    </w:p>
    <w:p w:rsidR="00C80BE3" w:rsidRPr="00BD58A9" w:rsidRDefault="00C80BE3" w:rsidP="00C80BE3">
      <w:pPr>
        <w:pStyle w:val="Heading6"/>
        <w:numPr>
          <w:ilvl w:val="0"/>
          <w:numId w:val="0"/>
        </w:numPr>
        <w:rPr>
          <w:rStyle w:val="InlineXML"/>
        </w:rPr>
      </w:pPr>
      <w:r w:rsidRPr="00BD58A9">
        <w:rPr>
          <w:rStyle w:val="InlineXML"/>
        </w:rPr>
        <w:t xml:space="preserve">patientPerson.administrativeGenderCode.c </w:t>
      </w:r>
    </w:p>
    <w:p w:rsidR="00F717B0" w:rsidRDefault="00252CFC" w:rsidP="004D0D72">
      <w:pPr>
        <w:pStyle w:val="BodyText"/>
        <w:numPr>
          <w:ilvl w:val="0"/>
          <w:numId w:val="31"/>
        </w:numPr>
        <w:rPr>
          <w:lang w:eastAsia="x-none"/>
        </w:rPr>
      </w:pPr>
      <w:r>
        <w:rPr>
          <w:lang w:eastAsia="x-none"/>
        </w:rPr>
        <w:t xml:space="preserve">The Clinical Knowledge Requester </w:t>
      </w:r>
      <w:r w:rsidRPr="00252CFC">
        <w:rPr>
          <w:smallCaps/>
          <w:lang w:eastAsia="x-none"/>
        </w:rPr>
        <w:t>shall</w:t>
      </w:r>
      <w:r>
        <w:rPr>
          <w:lang w:eastAsia="x-none"/>
        </w:rPr>
        <w:t xml:space="preserve"> send the gender when it is known.  When the gender is not known, this parameter </w:t>
      </w:r>
      <w:r w:rsidRPr="00252CFC">
        <w:rPr>
          <w:smallCaps/>
          <w:lang w:eastAsia="x-none"/>
        </w:rPr>
        <w:t>may</w:t>
      </w:r>
      <w:r>
        <w:rPr>
          <w:lang w:eastAsia="x-none"/>
        </w:rPr>
        <w:t xml:space="preserve"> be omitted</w:t>
      </w:r>
      <w:r>
        <w:rPr>
          <w:rStyle w:val="FootnoteReference"/>
          <w:lang w:eastAsia="x-none"/>
        </w:rPr>
        <w:footnoteReference w:id="1"/>
      </w:r>
      <w:r>
        <w:rPr>
          <w:lang w:eastAsia="x-none"/>
        </w:rPr>
        <w:t xml:space="preserve">.  </w:t>
      </w:r>
    </w:p>
    <w:p w:rsidR="00252CFC" w:rsidRDefault="00252CFC" w:rsidP="00252CFC">
      <w:pPr>
        <w:pStyle w:val="BodyText"/>
        <w:rPr>
          <w:lang w:eastAsia="x-none"/>
        </w:rPr>
      </w:pPr>
      <w:r>
        <w:rPr>
          <w:lang w:eastAsia="x-none"/>
        </w:rPr>
        <w:t xml:space="preserve">The code system is fixed by the HL7 </w:t>
      </w:r>
      <w:r w:rsidR="00605F48">
        <w:rPr>
          <w:lang w:eastAsia="x-none"/>
        </w:rPr>
        <w:t>Infobutton</w:t>
      </w:r>
      <w:r>
        <w:rPr>
          <w:lang w:eastAsia="x-none"/>
        </w:rPr>
        <w:t xml:space="preserve"> Standard to be codes from the HL7 Administrative Gender domain.</w:t>
      </w:r>
      <w:r w:rsidR="00C509F8">
        <w:rPr>
          <w:lang w:eastAsia="x-none"/>
        </w:rPr>
        <w:t xml:space="preserve">  Table 3.Y.4-2 below lists the allowed codes.</w:t>
      </w:r>
    </w:p>
    <w:p w:rsidR="00605F48" w:rsidRDefault="00605F48" w:rsidP="00252CFC">
      <w:pPr>
        <w:pStyle w:val="BodyText"/>
        <w:rPr>
          <w:lang w:eastAsia="x-none"/>
        </w:rPr>
      </w:pPr>
    </w:p>
    <w:p w:rsidR="00C509F8" w:rsidRDefault="00C509F8" w:rsidP="00C509F8">
      <w:pPr>
        <w:pStyle w:val="TableTitle"/>
      </w:pPr>
      <w:r>
        <w:t>Table 3.Y.4-2 Administrative Gender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5490"/>
      </w:tblGrid>
      <w:tr w:rsidR="00802FD7" w:rsidRPr="00802FD7" w:rsidTr="00FB767C">
        <w:trPr>
          <w:jc w:val="center"/>
        </w:trPr>
        <w:tc>
          <w:tcPr>
            <w:tcW w:w="1008" w:type="dxa"/>
            <w:shd w:val="clear" w:color="auto" w:fill="auto"/>
          </w:tcPr>
          <w:p w:rsidR="00802FD7" w:rsidRPr="00802FD7" w:rsidRDefault="00802FD7" w:rsidP="00802FD7">
            <w:pPr>
              <w:pStyle w:val="TableEntryHeader"/>
            </w:pPr>
            <w:r w:rsidRPr="00802FD7">
              <w:t>Code</w:t>
            </w:r>
          </w:p>
        </w:tc>
        <w:tc>
          <w:tcPr>
            <w:tcW w:w="5490" w:type="dxa"/>
            <w:shd w:val="clear" w:color="auto" w:fill="auto"/>
          </w:tcPr>
          <w:p w:rsidR="00802FD7" w:rsidRPr="00802FD7" w:rsidRDefault="00802FD7" w:rsidP="00C509F8">
            <w:pPr>
              <w:pStyle w:val="TableEntryHeader"/>
            </w:pPr>
            <w:r w:rsidRPr="00802FD7">
              <w:t>Description</w:t>
            </w:r>
          </w:p>
        </w:tc>
      </w:tr>
      <w:tr w:rsidR="00802FD7" w:rsidTr="00FB767C">
        <w:trPr>
          <w:jc w:val="center"/>
        </w:trPr>
        <w:tc>
          <w:tcPr>
            <w:tcW w:w="1008" w:type="dxa"/>
            <w:shd w:val="clear" w:color="auto" w:fill="auto"/>
          </w:tcPr>
          <w:p w:rsidR="00802FD7" w:rsidRDefault="00802FD7" w:rsidP="00802FD7">
            <w:pPr>
              <w:pStyle w:val="TableEntry"/>
            </w:pPr>
            <w:r>
              <w:t>M</w:t>
            </w:r>
          </w:p>
        </w:tc>
        <w:tc>
          <w:tcPr>
            <w:tcW w:w="5490" w:type="dxa"/>
            <w:shd w:val="clear" w:color="auto" w:fill="auto"/>
          </w:tcPr>
          <w:p w:rsidR="00802FD7" w:rsidRDefault="00802FD7" w:rsidP="00802FD7">
            <w:pPr>
              <w:pStyle w:val="TableEntry"/>
            </w:pPr>
            <w:r>
              <w:t>Male</w:t>
            </w:r>
          </w:p>
        </w:tc>
      </w:tr>
      <w:tr w:rsidR="00802FD7" w:rsidTr="00FB767C">
        <w:trPr>
          <w:jc w:val="center"/>
        </w:trPr>
        <w:tc>
          <w:tcPr>
            <w:tcW w:w="1008" w:type="dxa"/>
            <w:shd w:val="clear" w:color="auto" w:fill="auto"/>
          </w:tcPr>
          <w:p w:rsidR="00802FD7" w:rsidRDefault="00802FD7" w:rsidP="00802FD7">
            <w:pPr>
              <w:pStyle w:val="TableEntry"/>
            </w:pPr>
            <w:r>
              <w:t>F</w:t>
            </w:r>
          </w:p>
        </w:tc>
        <w:tc>
          <w:tcPr>
            <w:tcW w:w="5490" w:type="dxa"/>
            <w:shd w:val="clear" w:color="auto" w:fill="auto"/>
          </w:tcPr>
          <w:p w:rsidR="00802FD7" w:rsidRDefault="00802FD7" w:rsidP="00802FD7">
            <w:pPr>
              <w:pStyle w:val="TableEntry"/>
            </w:pPr>
            <w:r>
              <w:t>Female</w:t>
            </w:r>
          </w:p>
        </w:tc>
      </w:tr>
      <w:tr w:rsidR="00802FD7" w:rsidTr="00FB767C">
        <w:trPr>
          <w:jc w:val="center"/>
        </w:trPr>
        <w:tc>
          <w:tcPr>
            <w:tcW w:w="1008" w:type="dxa"/>
            <w:shd w:val="clear" w:color="auto" w:fill="auto"/>
          </w:tcPr>
          <w:p w:rsidR="00802FD7" w:rsidRDefault="00802FD7" w:rsidP="00802FD7">
            <w:pPr>
              <w:pStyle w:val="TableEntry"/>
            </w:pPr>
            <w:r>
              <w:t>UN</w:t>
            </w:r>
          </w:p>
        </w:tc>
        <w:tc>
          <w:tcPr>
            <w:tcW w:w="5490" w:type="dxa"/>
            <w:shd w:val="clear" w:color="auto" w:fill="auto"/>
          </w:tcPr>
          <w:p w:rsidR="00802FD7" w:rsidRDefault="00802FD7" w:rsidP="00802FD7">
            <w:pPr>
              <w:pStyle w:val="TableEntry"/>
            </w:pPr>
            <w:r>
              <w:t>Undifferentiated, used when gender cannot be distinguished.  This is commonly misinterpreted to be Unknown, but that interpretation is not correct.</w:t>
            </w:r>
          </w:p>
        </w:tc>
      </w:tr>
    </w:tbl>
    <w:p w:rsidR="00C80BE3" w:rsidRPr="00BD58A9" w:rsidRDefault="00C80BE3" w:rsidP="00C80BE3">
      <w:pPr>
        <w:pStyle w:val="Heading6"/>
        <w:numPr>
          <w:ilvl w:val="0"/>
          <w:numId w:val="0"/>
        </w:numPr>
        <w:rPr>
          <w:rStyle w:val="InlineXML"/>
        </w:rPr>
      </w:pPr>
      <w:r w:rsidRPr="00BD58A9">
        <w:rPr>
          <w:rStyle w:val="InlineXML"/>
        </w:rPr>
        <w:t xml:space="preserve">age.v.v </w:t>
      </w:r>
      <w:r w:rsidR="00252CFC" w:rsidRPr="00BD58A9">
        <w:rPr>
          <w:rStyle w:val="InlineXML"/>
        </w:rPr>
        <w:br/>
      </w:r>
      <w:r w:rsidRPr="00BD58A9">
        <w:rPr>
          <w:rStyle w:val="InlineXML"/>
        </w:rPr>
        <w:t xml:space="preserve">age.v.u  </w:t>
      </w:r>
    </w:p>
    <w:p w:rsidR="00252CFC" w:rsidRDefault="00802FD7" w:rsidP="004D0D72">
      <w:pPr>
        <w:pStyle w:val="BodyText"/>
        <w:numPr>
          <w:ilvl w:val="0"/>
          <w:numId w:val="31"/>
        </w:numPr>
        <w:rPr>
          <w:lang w:eastAsia="x-none"/>
        </w:rPr>
      </w:pPr>
      <w:r>
        <w:rPr>
          <w:lang w:eastAsia="x-none"/>
        </w:rPr>
        <w:t xml:space="preserve">The Clinical Knowledge Requester </w:t>
      </w:r>
      <w:r w:rsidRPr="00802FD7">
        <w:rPr>
          <w:smallCaps/>
          <w:lang w:eastAsia="x-none"/>
        </w:rPr>
        <w:t>shall</w:t>
      </w:r>
      <w:r>
        <w:rPr>
          <w:lang w:eastAsia="x-none"/>
        </w:rPr>
        <w:t xml:space="preserve"> send age when it is known and not considered (</w:t>
      </w:r>
      <w:r w:rsidR="00F717B0">
        <w:rPr>
          <w:lang w:eastAsia="x-none"/>
        </w:rPr>
        <w:t xml:space="preserve">e.g., </w:t>
      </w:r>
      <w:r>
        <w:rPr>
          <w:lang w:eastAsia="x-none"/>
        </w:rPr>
        <w:t xml:space="preserve">due to advanced age) to be individually identifiable information.  Age ranges that are considered </w:t>
      </w:r>
      <w:r w:rsidR="00E0430A">
        <w:rPr>
          <w:lang w:eastAsia="x-none"/>
        </w:rPr>
        <w:t xml:space="preserve">individually identifiable are determined by local policy. </w:t>
      </w:r>
    </w:p>
    <w:p w:rsidR="00E0430A" w:rsidRDefault="00E0430A" w:rsidP="004D0D72">
      <w:pPr>
        <w:pStyle w:val="BodyText"/>
        <w:numPr>
          <w:ilvl w:val="0"/>
          <w:numId w:val="31"/>
        </w:numPr>
        <w:rPr>
          <w:lang w:eastAsia="x-none"/>
        </w:rPr>
      </w:pPr>
      <w:r>
        <w:rPr>
          <w:lang w:eastAsia="x-none"/>
        </w:rPr>
        <w:t xml:space="preserve">The values </w:t>
      </w:r>
      <w:r w:rsidR="00C509F8">
        <w:rPr>
          <w:lang w:eastAsia="x-none"/>
        </w:rPr>
        <w:t xml:space="preserve">in Table 3.Y.4-3 Age Unit Codes </w:t>
      </w:r>
      <w:r>
        <w:rPr>
          <w:lang w:eastAsia="x-none"/>
        </w:rPr>
        <w:t xml:space="preserve">are </w:t>
      </w:r>
      <w:r w:rsidR="00C509F8">
        <w:rPr>
          <w:lang w:eastAsia="x-none"/>
        </w:rPr>
        <w:t xml:space="preserve">the only values </w:t>
      </w:r>
      <w:r>
        <w:rPr>
          <w:lang w:eastAsia="x-none"/>
        </w:rPr>
        <w:t xml:space="preserve">allowed for the age unit found in age.v.u and </w:t>
      </w:r>
      <w:r w:rsidRPr="00E0430A">
        <w:rPr>
          <w:smallCaps/>
          <w:lang w:eastAsia="x-none"/>
        </w:rPr>
        <w:t>shall</w:t>
      </w:r>
      <w:r>
        <w:rPr>
          <w:lang w:eastAsia="x-none"/>
        </w:rPr>
        <w:t xml:space="preserve"> be interpreted by the Clinical Knowledge Source according to the table below.  </w:t>
      </w:r>
    </w:p>
    <w:p w:rsidR="00E0430A" w:rsidRDefault="00E0430A" w:rsidP="004D0D72">
      <w:pPr>
        <w:pStyle w:val="BodyText"/>
        <w:numPr>
          <w:ilvl w:val="0"/>
          <w:numId w:val="31"/>
        </w:numPr>
        <w:rPr>
          <w:lang w:eastAsia="x-none"/>
        </w:rPr>
      </w:pPr>
      <w:r>
        <w:rPr>
          <w:lang w:eastAsia="x-none"/>
        </w:rPr>
        <w:t xml:space="preserve">The Clinical Knowledge </w:t>
      </w:r>
      <w:r w:rsidR="00BE7887">
        <w:rPr>
          <w:lang w:eastAsia="x-none"/>
        </w:rPr>
        <w:t>Requester</w:t>
      </w:r>
      <w:r>
        <w:rPr>
          <w:lang w:eastAsia="x-none"/>
        </w:rPr>
        <w:t xml:space="preserve"> </w:t>
      </w:r>
      <w:r w:rsidRPr="00E0430A">
        <w:rPr>
          <w:smallCaps/>
          <w:lang w:eastAsia="x-none"/>
        </w:rPr>
        <w:t>should</w:t>
      </w:r>
      <w:r>
        <w:rPr>
          <w:lang w:eastAsia="x-none"/>
        </w:rPr>
        <w:t xml:space="preserve"> send the age in years when the patient is more than 2 years old, in months when the patient is is more than 2 months old but less than 2 years old, weeks when the patient is more than 2 weeks old but less than 2 </w:t>
      </w:r>
      <w:r w:rsidR="005A6089">
        <w:rPr>
          <w:lang w:eastAsia="x-none"/>
        </w:rPr>
        <w:t>months</w:t>
      </w:r>
      <w:r>
        <w:rPr>
          <w:lang w:eastAsia="x-none"/>
        </w:rPr>
        <w:t xml:space="preserve"> old, days when the patient is more than 2 days old but less than 2 </w:t>
      </w:r>
      <w:r w:rsidR="005A6089">
        <w:rPr>
          <w:lang w:eastAsia="x-none"/>
        </w:rPr>
        <w:t>weeks</w:t>
      </w:r>
      <w:r>
        <w:rPr>
          <w:lang w:eastAsia="x-none"/>
        </w:rPr>
        <w:t xml:space="preserve"> old, and in hours when the patient is less than 2 </w:t>
      </w:r>
      <w:r w:rsidR="005A6089">
        <w:rPr>
          <w:lang w:eastAsia="x-none"/>
        </w:rPr>
        <w:t>days</w:t>
      </w:r>
      <w:bookmarkStart w:id="74" w:name="_GoBack"/>
      <w:bookmarkEnd w:id="74"/>
      <w:r>
        <w:rPr>
          <w:lang w:eastAsia="x-none"/>
        </w:rPr>
        <w:t xml:space="preserve"> in age.</w:t>
      </w:r>
    </w:p>
    <w:p w:rsidR="00FF2F49" w:rsidRDefault="00FF2F49" w:rsidP="004D0D72">
      <w:pPr>
        <w:pStyle w:val="BodyText"/>
        <w:numPr>
          <w:ilvl w:val="0"/>
          <w:numId w:val="31"/>
        </w:numPr>
        <w:rPr>
          <w:lang w:eastAsia="x-none"/>
        </w:rPr>
      </w:pPr>
      <w:r>
        <w:rPr>
          <w:lang w:eastAsia="x-none"/>
        </w:rPr>
        <w:t xml:space="preserve">The Clinical Knowledge </w:t>
      </w:r>
      <w:r w:rsidR="00BE7887">
        <w:rPr>
          <w:lang w:eastAsia="x-none"/>
        </w:rPr>
        <w:t>Requester</w:t>
      </w:r>
      <w:r>
        <w:rPr>
          <w:lang w:eastAsia="x-none"/>
        </w:rPr>
        <w:t xml:space="preserve"> </w:t>
      </w:r>
      <w:r w:rsidRPr="00FF2F49">
        <w:rPr>
          <w:smallCaps/>
          <w:lang w:eastAsia="x-none"/>
        </w:rPr>
        <w:t>shall not</w:t>
      </w:r>
      <w:r>
        <w:rPr>
          <w:lang w:eastAsia="x-none"/>
        </w:rPr>
        <w:t xml:space="preserve"> send age as a decimal fraction.</w:t>
      </w:r>
    </w:p>
    <w:p w:rsidR="00316469" w:rsidRDefault="00FF2F49" w:rsidP="004D0D72">
      <w:pPr>
        <w:pStyle w:val="BodyText"/>
        <w:numPr>
          <w:ilvl w:val="0"/>
          <w:numId w:val="31"/>
        </w:numPr>
        <w:rPr>
          <w:lang w:eastAsia="x-none"/>
        </w:rPr>
      </w:pPr>
      <w:r>
        <w:rPr>
          <w:lang w:eastAsia="x-none"/>
        </w:rPr>
        <w:t xml:space="preserve">The Clinical Knowledge Source </w:t>
      </w:r>
      <w:r w:rsidRPr="00FF2F49">
        <w:rPr>
          <w:smallCaps/>
          <w:lang w:eastAsia="x-none"/>
        </w:rPr>
        <w:t>shall</w:t>
      </w:r>
      <w:r>
        <w:rPr>
          <w:lang w:eastAsia="x-none"/>
        </w:rPr>
        <w:t xml:space="preserve"> appropriat</w:t>
      </w:r>
      <w:r w:rsidR="001F614E">
        <w:rPr>
          <w:lang w:eastAsia="x-none"/>
        </w:rPr>
        <w:t>e</w:t>
      </w:r>
      <w:r>
        <w:rPr>
          <w:lang w:eastAsia="x-none"/>
        </w:rPr>
        <w:t>ly interpret age specified in any unit</w:t>
      </w:r>
      <w:r w:rsidR="001F614E">
        <w:rPr>
          <w:lang w:eastAsia="x-none"/>
        </w:rPr>
        <w:t>.</w:t>
      </w:r>
    </w:p>
    <w:p w:rsidR="00FF2F49" w:rsidRDefault="001F614E" w:rsidP="004D0D72">
      <w:pPr>
        <w:pStyle w:val="BodyText"/>
        <w:numPr>
          <w:ilvl w:val="0"/>
          <w:numId w:val="31"/>
        </w:numPr>
        <w:rPr>
          <w:lang w:eastAsia="x-none"/>
        </w:rPr>
      </w:pPr>
      <w:r>
        <w:rPr>
          <w:lang w:eastAsia="x-none"/>
        </w:rPr>
        <w:t xml:space="preserve">The Clinical Knowledge Source </w:t>
      </w:r>
      <w:r w:rsidRPr="001F614E">
        <w:rPr>
          <w:smallCaps/>
          <w:lang w:eastAsia="x-none"/>
        </w:rPr>
        <w:t>may</w:t>
      </w:r>
      <w:r>
        <w:rPr>
          <w:lang w:eastAsia="x-none"/>
        </w:rPr>
        <w:t xml:space="preserve"> use appropriate mathematical approximations to convert between units.</w:t>
      </w:r>
    </w:p>
    <w:p w:rsidR="00C509F8" w:rsidRDefault="00C509F8" w:rsidP="00C509F8">
      <w:pPr>
        <w:pStyle w:val="TableTitle"/>
        <w:keepLines/>
      </w:pPr>
      <w:r>
        <w:lastRenderedPageBreak/>
        <w:t>Table 3.Y.4-3 Age Unit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1572"/>
      </w:tblGrid>
      <w:tr w:rsidR="00E0430A" w:rsidRPr="00802FD7" w:rsidTr="00BD58A9">
        <w:trPr>
          <w:jc w:val="center"/>
        </w:trPr>
        <w:tc>
          <w:tcPr>
            <w:tcW w:w="1416" w:type="dxa"/>
            <w:shd w:val="clear" w:color="auto" w:fill="auto"/>
          </w:tcPr>
          <w:p w:rsidR="00E0430A" w:rsidRPr="00802FD7" w:rsidRDefault="00E0430A" w:rsidP="00C509F8">
            <w:pPr>
              <w:pStyle w:val="TableEntryHeader"/>
              <w:keepNext/>
              <w:keepLines/>
            </w:pPr>
            <w:r>
              <w:t>Unit Code</w:t>
            </w:r>
          </w:p>
        </w:tc>
        <w:tc>
          <w:tcPr>
            <w:tcW w:w="1572" w:type="dxa"/>
            <w:shd w:val="clear" w:color="auto" w:fill="auto"/>
          </w:tcPr>
          <w:p w:rsidR="00E0430A" w:rsidRPr="00802FD7" w:rsidRDefault="00E0430A" w:rsidP="00C509F8">
            <w:pPr>
              <w:pStyle w:val="TableEntryHeader"/>
              <w:keepNext/>
              <w:keepLines/>
            </w:pPr>
            <w:r w:rsidRPr="00802FD7">
              <w:t>Description</w:t>
            </w:r>
          </w:p>
        </w:tc>
      </w:tr>
      <w:tr w:rsidR="00E0430A" w:rsidTr="00BD58A9">
        <w:trPr>
          <w:jc w:val="center"/>
        </w:trPr>
        <w:tc>
          <w:tcPr>
            <w:tcW w:w="1416" w:type="dxa"/>
            <w:shd w:val="clear" w:color="auto" w:fill="auto"/>
          </w:tcPr>
          <w:p w:rsidR="00E0430A" w:rsidRDefault="00E0430A" w:rsidP="00C509F8">
            <w:pPr>
              <w:pStyle w:val="TableEntry"/>
              <w:keepNext/>
              <w:keepLines/>
              <w:jc w:val="center"/>
            </w:pPr>
            <w:r>
              <w:t>a</w:t>
            </w:r>
          </w:p>
        </w:tc>
        <w:tc>
          <w:tcPr>
            <w:tcW w:w="1572" w:type="dxa"/>
            <w:shd w:val="clear" w:color="auto" w:fill="auto"/>
          </w:tcPr>
          <w:p w:rsidR="00E0430A" w:rsidRDefault="00E0430A" w:rsidP="00C509F8">
            <w:pPr>
              <w:pStyle w:val="TableEntry"/>
              <w:keepNext/>
              <w:keepLines/>
            </w:pPr>
            <w:r>
              <w:t>Year</w:t>
            </w:r>
          </w:p>
        </w:tc>
      </w:tr>
      <w:tr w:rsidR="00E0430A" w:rsidTr="00BD58A9">
        <w:trPr>
          <w:jc w:val="center"/>
        </w:trPr>
        <w:tc>
          <w:tcPr>
            <w:tcW w:w="1416" w:type="dxa"/>
            <w:shd w:val="clear" w:color="auto" w:fill="auto"/>
          </w:tcPr>
          <w:p w:rsidR="00E0430A" w:rsidRDefault="00E0430A" w:rsidP="00C509F8">
            <w:pPr>
              <w:pStyle w:val="TableEntry"/>
              <w:keepNext/>
              <w:keepLines/>
              <w:jc w:val="center"/>
            </w:pPr>
            <w:r>
              <w:t>m</w:t>
            </w:r>
          </w:p>
        </w:tc>
        <w:tc>
          <w:tcPr>
            <w:tcW w:w="1572" w:type="dxa"/>
            <w:shd w:val="clear" w:color="auto" w:fill="auto"/>
          </w:tcPr>
          <w:p w:rsidR="00E0430A" w:rsidRDefault="00E0430A" w:rsidP="00C509F8">
            <w:pPr>
              <w:pStyle w:val="TableEntry"/>
              <w:keepNext/>
              <w:keepLines/>
            </w:pPr>
            <w:r>
              <w:t>Month</w:t>
            </w:r>
          </w:p>
        </w:tc>
      </w:tr>
      <w:tr w:rsidR="00E0430A" w:rsidTr="00BD58A9">
        <w:trPr>
          <w:jc w:val="center"/>
        </w:trPr>
        <w:tc>
          <w:tcPr>
            <w:tcW w:w="1416" w:type="dxa"/>
            <w:shd w:val="clear" w:color="auto" w:fill="auto"/>
          </w:tcPr>
          <w:p w:rsidR="00E0430A" w:rsidRDefault="00E0430A" w:rsidP="00C509F8">
            <w:pPr>
              <w:pStyle w:val="TableEntry"/>
              <w:keepNext/>
              <w:keepLines/>
              <w:jc w:val="center"/>
            </w:pPr>
            <w:r>
              <w:t>w</w:t>
            </w:r>
          </w:p>
        </w:tc>
        <w:tc>
          <w:tcPr>
            <w:tcW w:w="1572" w:type="dxa"/>
            <w:shd w:val="clear" w:color="auto" w:fill="auto"/>
          </w:tcPr>
          <w:p w:rsidR="00E0430A" w:rsidRDefault="00E0430A" w:rsidP="00C509F8">
            <w:pPr>
              <w:pStyle w:val="TableEntry"/>
              <w:keepNext/>
              <w:keepLines/>
            </w:pPr>
            <w:r>
              <w:t>Week</w:t>
            </w:r>
          </w:p>
        </w:tc>
      </w:tr>
      <w:tr w:rsidR="00E0430A" w:rsidTr="00BD58A9">
        <w:trPr>
          <w:jc w:val="center"/>
        </w:trPr>
        <w:tc>
          <w:tcPr>
            <w:tcW w:w="1416" w:type="dxa"/>
            <w:shd w:val="clear" w:color="auto" w:fill="auto"/>
          </w:tcPr>
          <w:p w:rsidR="00E0430A" w:rsidRDefault="00E0430A" w:rsidP="00C509F8">
            <w:pPr>
              <w:pStyle w:val="TableEntry"/>
              <w:keepNext/>
              <w:keepLines/>
              <w:jc w:val="center"/>
            </w:pPr>
            <w:r>
              <w:t>d</w:t>
            </w:r>
          </w:p>
        </w:tc>
        <w:tc>
          <w:tcPr>
            <w:tcW w:w="1572" w:type="dxa"/>
            <w:shd w:val="clear" w:color="auto" w:fill="auto"/>
          </w:tcPr>
          <w:p w:rsidR="00E0430A" w:rsidRDefault="00E0430A" w:rsidP="00C509F8">
            <w:pPr>
              <w:pStyle w:val="TableEntry"/>
              <w:keepNext/>
              <w:keepLines/>
            </w:pPr>
            <w:r>
              <w:t>Day</w:t>
            </w:r>
          </w:p>
        </w:tc>
      </w:tr>
      <w:tr w:rsidR="00E0430A" w:rsidTr="00BD58A9">
        <w:trPr>
          <w:jc w:val="center"/>
        </w:trPr>
        <w:tc>
          <w:tcPr>
            <w:tcW w:w="1416" w:type="dxa"/>
            <w:shd w:val="clear" w:color="auto" w:fill="auto"/>
          </w:tcPr>
          <w:p w:rsidR="00E0430A" w:rsidRDefault="00E0430A" w:rsidP="00C509F8">
            <w:pPr>
              <w:pStyle w:val="TableEntry"/>
              <w:keepNext/>
              <w:keepLines/>
              <w:jc w:val="center"/>
            </w:pPr>
            <w:r>
              <w:t>h</w:t>
            </w:r>
          </w:p>
        </w:tc>
        <w:tc>
          <w:tcPr>
            <w:tcW w:w="1572" w:type="dxa"/>
            <w:shd w:val="clear" w:color="auto" w:fill="auto"/>
          </w:tcPr>
          <w:p w:rsidR="00E0430A" w:rsidRDefault="00E0430A" w:rsidP="00C509F8">
            <w:pPr>
              <w:pStyle w:val="TableEntry"/>
              <w:keepNext/>
              <w:keepLines/>
            </w:pPr>
            <w:r>
              <w:t>Hour</w:t>
            </w:r>
          </w:p>
        </w:tc>
      </w:tr>
    </w:tbl>
    <w:p w:rsidR="00FF2F49" w:rsidRPr="00FF2F49" w:rsidRDefault="00FF2F49" w:rsidP="00FF2F49">
      <w:pPr>
        <w:pStyle w:val="Note"/>
        <w:pBdr>
          <w:top w:val="single" w:sz="4" w:space="1" w:color="auto"/>
          <w:left w:val="single" w:sz="4" w:space="4" w:color="auto"/>
          <w:bottom w:val="single" w:sz="4" w:space="1" w:color="auto"/>
          <w:right w:val="single" w:sz="4" w:space="4" w:color="auto"/>
        </w:pBdr>
      </w:pPr>
      <w:r>
        <w:t>Note:</w:t>
      </w:r>
      <w:r>
        <w:tab/>
      </w:r>
      <w:r w:rsidR="001F614E">
        <w:t xml:space="preserve">Gestational </w:t>
      </w:r>
      <w:r>
        <w:t xml:space="preserve">Age </w:t>
      </w:r>
      <w:r w:rsidR="001F614E">
        <w:t xml:space="preserve">rather than age as days since birth </w:t>
      </w:r>
      <w:r>
        <w:t xml:space="preserve">is often quite relevant in neonatal contexts.  </w:t>
      </w:r>
      <w:r w:rsidR="001F614E">
        <w:t>However, this profile expects the Clinical Knowledge Requester to send the age since birth.  Clinical Knowledge Sources should consider the range of possible gestational ages associated with the days since birth when searching for relevant content in these cases.</w:t>
      </w:r>
    </w:p>
    <w:p w:rsidR="00C80BE3" w:rsidRPr="00BD58A9" w:rsidRDefault="00C80BE3" w:rsidP="00C80BE3">
      <w:pPr>
        <w:pStyle w:val="Heading6"/>
        <w:numPr>
          <w:ilvl w:val="0"/>
          <w:numId w:val="0"/>
        </w:numPr>
        <w:rPr>
          <w:rStyle w:val="InlineXML"/>
        </w:rPr>
      </w:pPr>
      <w:r w:rsidRPr="00BD58A9">
        <w:rPr>
          <w:rStyle w:val="InlineXML"/>
        </w:rPr>
        <w:t xml:space="preserve">ageGroup.v.c </w:t>
      </w:r>
      <w:r w:rsidR="00252CFC" w:rsidRPr="00BD58A9">
        <w:rPr>
          <w:rStyle w:val="InlineXML"/>
        </w:rPr>
        <w:br/>
      </w:r>
      <w:r w:rsidRPr="00BD58A9">
        <w:rPr>
          <w:rStyle w:val="InlineXML"/>
        </w:rPr>
        <w:t xml:space="preserve">ageGroup.v.cs </w:t>
      </w:r>
    </w:p>
    <w:p w:rsidR="00FE752A" w:rsidRDefault="00F717B0" w:rsidP="004D0D72">
      <w:pPr>
        <w:pStyle w:val="BodyText"/>
        <w:numPr>
          <w:ilvl w:val="0"/>
          <w:numId w:val="31"/>
        </w:numPr>
        <w:rPr>
          <w:lang w:eastAsia="x-none"/>
        </w:rPr>
      </w:pPr>
      <w:r>
        <w:rPr>
          <w:lang w:eastAsia="x-none"/>
        </w:rPr>
        <w:t xml:space="preserve">The Clinical Knowledge Requester </w:t>
      </w:r>
      <w:r w:rsidRPr="00802FD7">
        <w:rPr>
          <w:smallCaps/>
          <w:lang w:eastAsia="x-none"/>
        </w:rPr>
        <w:t>shall</w:t>
      </w:r>
      <w:r>
        <w:rPr>
          <w:lang w:eastAsia="x-none"/>
        </w:rPr>
        <w:t xml:space="preserve"> send </w:t>
      </w:r>
      <w:r w:rsidR="00FE752A">
        <w:rPr>
          <w:lang w:eastAsia="x-none"/>
        </w:rPr>
        <w:t xml:space="preserve">these </w:t>
      </w:r>
      <w:r>
        <w:rPr>
          <w:lang w:eastAsia="x-none"/>
        </w:rPr>
        <w:t>parameter</w:t>
      </w:r>
      <w:r w:rsidR="00FE752A">
        <w:rPr>
          <w:lang w:eastAsia="x-none"/>
        </w:rPr>
        <w:t>s</w:t>
      </w:r>
      <w:r>
        <w:rPr>
          <w:lang w:eastAsia="x-none"/>
        </w:rPr>
        <w:t xml:space="preserve"> when age is known but is considered (e.g., due to advanced age) to be individually identifiable information. </w:t>
      </w:r>
      <w:r w:rsidR="00FE752A">
        <w:rPr>
          <w:lang w:eastAsia="x-none"/>
        </w:rPr>
        <w:t xml:space="preserve"> </w:t>
      </w:r>
    </w:p>
    <w:p w:rsidR="00F717B0" w:rsidRDefault="0095630B" w:rsidP="0095630B">
      <w:pPr>
        <w:pStyle w:val="Note"/>
        <w:pBdr>
          <w:top w:val="single" w:sz="4" w:space="1" w:color="auto"/>
          <w:left w:val="single" w:sz="4" w:space="4" w:color="auto"/>
          <w:bottom w:val="single" w:sz="4" w:space="1" w:color="auto"/>
          <w:right w:val="single" w:sz="4" w:space="4" w:color="auto"/>
        </w:pBdr>
        <w:rPr>
          <w:lang w:eastAsia="x-none"/>
        </w:rPr>
      </w:pPr>
      <w:r>
        <w:rPr>
          <w:lang w:eastAsia="x-none"/>
        </w:rPr>
        <w:t>Note:</w:t>
      </w:r>
      <w:r>
        <w:rPr>
          <w:lang w:eastAsia="x-none"/>
        </w:rPr>
        <w:tab/>
      </w:r>
      <w:r w:rsidR="00FE752A">
        <w:rPr>
          <w:lang w:eastAsia="x-none"/>
        </w:rPr>
        <w:t>The code system is not profiled.</w:t>
      </w:r>
      <w:r>
        <w:rPr>
          <w:lang w:eastAsia="x-none"/>
        </w:rPr>
        <w:t xml:space="preserve">   We would welcome suggestions for an appropriate value set to apply for the </w:t>
      </w:r>
      <w:proofErr w:type="spellStart"/>
      <w:r>
        <w:rPr>
          <w:lang w:eastAsia="x-none"/>
        </w:rPr>
        <w:t>ageGroup</w:t>
      </w:r>
      <w:proofErr w:type="spellEnd"/>
      <w:r>
        <w:rPr>
          <w:lang w:eastAsia="x-none"/>
        </w:rPr>
        <w:t xml:space="preserve"> parameters.</w:t>
      </w:r>
    </w:p>
    <w:p w:rsidR="00252ADD" w:rsidRPr="00852EE8" w:rsidRDefault="00C80BE3" w:rsidP="00C80BE3">
      <w:pPr>
        <w:pStyle w:val="Heading6"/>
        <w:numPr>
          <w:ilvl w:val="0"/>
          <w:numId w:val="0"/>
        </w:numPr>
        <w:rPr>
          <w:rStyle w:val="InlineXML"/>
        </w:rPr>
      </w:pPr>
      <w:r w:rsidRPr="00852EE8">
        <w:rPr>
          <w:rStyle w:val="InlineXML"/>
        </w:rPr>
        <w:t>taskContext.c.c</w:t>
      </w:r>
    </w:p>
    <w:p w:rsidR="00252ADD" w:rsidRDefault="00252ADD" w:rsidP="004D0D72">
      <w:pPr>
        <w:pStyle w:val="BodyText"/>
        <w:numPr>
          <w:ilvl w:val="0"/>
          <w:numId w:val="31"/>
        </w:numPr>
        <w:rPr>
          <w:lang w:eastAsia="x-none"/>
        </w:rPr>
      </w:pPr>
      <w:r>
        <w:rPr>
          <w:lang w:eastAsia="x-none"/>
        </w:rPr>
        <w:t xml:space="preserve">The Clinical Knowledge Requester </w:t>
      </w:r>
      <w:r w:rsidRPr="00252ADD">
        <w:rPr>
          <w:smallCaps/>
          <w:lang w:eastAsia="x-none"/>
        </w:rPr>
        <w:t>shall</w:t>
      </w:r>
      <w:r>
        <w:rPr>
          <w:lang w:eastAsia="x-none"/>
        </w:rPr>
        <w:t xml:space="preserve"> send the task currently being performed using terms from the HL7 ActTaskCode value set of the ActCode vocabulary.</w:t>
      </w:r>
      <w:r w:rsidR="005B2BEB">
        <w:rPr>
          <w:lang w:eastAsia="x-none"/>
        </w:rPr>
        <w:t xml:space="preserve">  The codes found in Table 3.Y.4-4 Task Context Codes are the only codes that may be sent in this parameter.</w:t>
      </w:r>
    </w:p>
    <w:p w:rsidR="00252ADD" w:rsidRDefault="00252ADD" w:rsidP="004D0D72">
      <w:pPr>
        <w:pStyle w:val="BodyText"/>
        <w:numPr>
          <w:ilvl w:val="0"/>
          <w:numId w:val="31"/>
        </w:numPr>
        <w:rPr>
          <w:lang w:eastAsia="x-none"/>
        </w:rPr>
      </w:pPr>
      <w:r>
        <w:rPr>
          <w:lang w:eastAsia="x-none"/>
        </w:rPr>
        <w:t xml:space="preserve">The Clinical Knowledge Source </w:t>
      </w:r>
      <w:r w:rsidRPr="00252ADD">
        <w:rPr>
          <w:smallCaps/>
          <w:lang w:eastAsia="x-none"/>
        </w:rPr>
        <w:t>may</w:t>
      </w:r>
      <w:r>
        <w:rPr>
          <w:lang w:eastAsia="x-none"/>
        </w:rPr>
        <w:t xml:space="preserve"> use this parameter to filter relevant content for the user.</w:t>
      </w:r>
    </w:p>
    <w:p w:rsidR="005B2BEB" w:rsidRDefault="005B2BEB" w:rsidP="00252ADD">
      <w:pPr>
        <w:pStyle w:val="BodyText"/>
        <w:rPr>
          <w:lang w:eastAsia="x-none"/>
        </w:rPr>
      </w:pPr>
    </w:p>
    <w:p w:rsidR="00252ADD" w:rsidRDefault="005B2BEB" w:rsidP="005B2BEB">
      <w:pPr>
        <w:pStyle w:val="TableTitle"/>
      </w:pPr>
      <w:r>
        <w:t>Table 3.Y.4-4 Task Context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1"/>
        <w:gridCol w:w="2647"/>
        <w:gridCol w:w="4934"/>
      </w:tblGrid>
      <w:tr w:rsidR="00252ADD" w:rsidRPr="00252ADD" w:rsidTr="00FB767C">
        <w:tc>
          <w:tcPr>
            <w:tcW w:w="1961" w:type="dxa"/>
            <w:shd w:val="clear" w:color="auto" w:fill="auto"/>
          </w:tcPr>
          <w:p w:rsidR="00252ADD" w:rsidRPr="00252ADD" w:rsidRDefault="00252ADD" w:rsidP="00252ADD">
            <w:pPr>
              <w:pStyle w:val="TableEntryHeader"/>
            </w:pPr>
            <w:r>
              <w:t>Code</w:t>
            </w:r>
          </w:p>
        </w:tc>
        <w:tc>
          <w:tcPr>
            <w:tcW w:w="2647" w:type="dxa"/>
            <w:shd w:val="clear" w:color="auto" w:fill="auto"/>
          </w:tcPr>
          <w:p w:rsidR="00252ADD" w:rsidRPr="00252ADD" w:rsidRDefault="00252ADD" w:rsidP="00252ADD">
            <w:pPr>
              <w:pStyle w:val="TableEntryHeader"/>
            </w:pPr>
            <w:r>
              <w:t>Display Name</w:t>
            </w:r>
          </w:p>
        </w:tc>
        <w:tc>
          <w:tcPr>
            <w:tcW w:w="4934" w:type="dxa"/>
            <w:shd w:val="clear" w:color="auto" w:fill="auto"/>
          </w:tcPr>
          <w:p w:rsidR="00252ADD" w:rsidRPr="00252ADD" w:rsidRDefault="00252ADD" w:rsidP="00252ADD">
            <w:pPr>
              <w:pStyle w:val="TableEntryHeader"/>
            </w:pPr>
            <w:r>
              <w:t>Description</w:t>
            </w:r>
          </w:p>
        </w:tc>
      </w:tr>
      <w:tr w:rsidR="00252ADD" w:rsidRPr="00252ADD" w:rsidTr="00FB767C">
        <w:tc>
          <w:tcPr>
            <w:tcW w:w="1961" w:type="dxa"/>
            <w:shd w:val="clear" w:color="auto" w:fill="auto"/>
          </w:tcPr>
          <w:p w:rsidR="00252ADD" w:rsidRPr="00252ADD" w:rsidRDefault="00252ADD" w:rsidP="00F95CCA">
            <w:pPr>
              <w:pStyle w:val="TableEntry"/>
            </w:pPr>
            <w:r w:rsidRPr="00252ADD">
              <w:t>OE</w:t>
            </w:r>
          </w:p>
        </w:tc>
        <w:tc>
          <w:tcPr>
            <w:tcW w:w="2647" w:type="dxa"/>
            <w:shd w:val="clear" w:color="auto" w:fill="auto"/>
          </w:tcPr>
          <w:p w:rsidR="00252ADD" w:rsidRPr="00252ADD" w:rsidRDefault="00252ADD" w:rsidP="00F95CCA">
            <w:pPr>
              <w:pStyle w:val="TableEntry"/>
            </w:pPr>
            <w:r w:rsidRPr="00252ADD">
              <w:t>order entry task</w:t>
            </w:r>
          </w:p>
        </w:tc>
        <w:tc>
          <w:tcPr>
            <w:tcW w:w="4934" w:type="dxa"/>
            <w:shd w:val="clear" w:color="auto" w:fill="auto"/>
          </w:tcPr>
          <w:p w:rsidR="00252ADD" w:rsidRPr="00252ADD" w:rsidRDefault="00252ADD" w:rsidP="00F95CCA">
            <w:pPr>
              <w:pStyle w:val="TableEntry"/>
            </w:pPr>
            <w:r w:rsidRPr="00252ADD">
              <w:t>A clinician creates a request for a service to be performed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LABOE</w:t>
            </w:r>
          </w:p>
        </w:tc>
        <w:tc>
          <w:tcPr>
            <w:tcW w:w="2647" w:type="dxa"/>
            <w:shd w:val="clear" w:color="auto" w:fill="auto"/>
          </w:tcPr>
          <w:p w:rsidR="00252ADD" w:rsidRPr="00252ADD" w:rsidRDefault="00252ADD" w:rsidP="00252ADD">
            <w:pPr>
              <w:pStyle w:val="TableEntry"/>
            </w:pPr>
            <w:r w:rsidRPr="00252ADD">
              <w:t>laboratory test order entry task</w:t>
            </w:r>
          </w:p>
        </w:tc>
        <w:tc>
          <w:tcPr>
            <w:tcW w:w="4934" w:type="dxa"/>
            <w:shd w:val="clear" w:color="auto" w:fill="auto"/>
          </w:tcPr>
          <w:p w:rsidR="00252ADD" w:rsidRPr="00252ADD" w:rsidRDefault="00252ADD" w:rsidP="00252ADD">
            <w:pPr>
              <w:pStyle w:val="TableEntry"/>
            </w:pPr>
            <w:r w:rsidRPr="00252ADD">
              <w:t>A clinician creates a request for a laboratory test to be done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MEDOE</w:t>
            </w:r>
          </w:p>
        </w:tc>
        <w:tc>
          <w:tcPr>
            <w:tcW w:w="2647" w:type="dxa"/>
            <w:shd w:val="clear" w:color="auto" w:fill="auto"/>
          </w:tcPr>
          <w:p w:rsidR="00252ADD" w:rsidRPr="00252ADD" w:rsidRDefault="00252ADD" w:rsidP="00252ADD">
            <w:pPr>
              <w:pStyle w:val="TableEntry"/>
            </w:pPr>
            <w:r w:rsidRPr="00252ADD">
              <w:t>medication order entry task</w:t>
            </w:r>
          </w:p>
        </w:tc>
        <w:tc>
          <w:tcPr>
            <w:tcW w:w="4934" w:type="dxa"/>
            <w:shd w:val="clear" w:color="auto" w:fill="auto"/>
          </w:tcPr>
          <w:p w:rsidR="00252ADD" w:rsidRPr="00252ADD" w:rsidRDefault="00252ADD" w:rsidP="00252ADD">
            <w:pPr>
              <w:pStyle w:val="TableEntry"/>
            </w:pPr>
            <w:r w:rsidRPr="00252ADD">
              <w:t>A clinician creates a request for the administration of one or more medications to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PATDOC</w:t>
            </w:r>
          </w:p>
        </w:tc>
        <w:tc>
          <w:tcPr>
            <w:tcW w:w="2647" w:type="dxa"/>
            <w:shd w:val="clear" w:color="auto" w:fill="auto"/>
          </w:tcPr>
          <w:p w:rsidR="00252ADD" w:rsidRPr="00252ADD" w:rsidRDefault="00252ADD" w:rsidP="00252ADD">
            <w:pPr>
              <w:pStyle w:val="TableEntry"/>
            </w:pPr>
            <w:r w:rsidRPr="00252ADD">
              <w:t>patient documentation task</w:t>
            </w:r>
          </w:p>
        </w:tc>
        <w:tc>
          <w:tcPr>
            <w:tcW w:w="4934" w:type="dxa"/>
            <w:shd w:val="clear" w:color="auto" w:fill="auto"/>
          </w:tcPr>
          <w:p w:rsidR="00252ADD" w:rsidRPr="00252ADD" w:rsidRDefault="00252ADD" w:rsidP="00252ADD">
            <w:pPr>
              <w:pStyle w:val="TableEntry"/>
            </w:pPr>
            <w:r w:rsidRPr="00252ADD">
              <w:t>A person enters documentation about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ALLERLREV</w:t>
            </w:r>
          </w:p>
        </w:tc>
        <w:tc>
          <w:tcPr>
            <w:tcW w:w="2647" w:type="dxa"/>
            <w:shd w:val="clear" w:color="auto" w:fill="auto"/>
          </w:tcPr>
          <w:p w:rsidR="00252ADD" w:rsidRPr="00252ADD" w:rsidRDefault="00252ADD" w:rsidP="00252ADD">
            <w:pPr>
              <w:pStyle w:val="TableEntry"/>
            </w:pPr>
            <w:r w:rsidRPr="00252ADD">
              <w:t>allergy list review</w:t>
            </w:r>
          </w:p>
        </w:tc>
        <w:tc>
          <w:tcPr>
            <w:tcW w:w="4934" w:type="dxa"/>
            <w:shd w:val="clear" w:color="auto" w:fill="auto"/>
          </w:tcPr>
          <w:p w:rsidR="00252ADD" w:rsidRPr="00252ADD" w:rsidRDefault="00252ADD" w:rsidP="00252ADD">
            <w:pPr>
              <w:pStyle w:val="TableEntry"/>
            </w:pPr>
            <w:r w:rsidRPr="00252ADD">
              <w:t>A person reviews a list of known allergies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CLINNOTEE</w:t>
            </w:r>
          </w:p>
        </w:tc>
        <w:tc>
          <w:tcPr>
            <w:tcW w:w="2647" w:type="dxa"/>
            <w:shd w:val="clear" w:color="auto" w:fill="auto"/>
          </w:tcPr>
          <w:p w:rsidR="00252ADD" w:rsidRPr="00252ADD" w:rsidRDefault="00252ADD" w:rsidP="00252ADD">
            <w:pPr>
              <w:pStyle w:val="TableEntry"/>
            </w:pPr>
            <w:r w:rsidRPr="00252ADD">
              <w:t>clinical note entry task</w:t>
            </w:r>
          </w:p>
        </w:tc>
        <w:tc>
          <w:tcPr>
            <w:tcW w:w="4934" w:type="dxa"/>
            <w:shd w:val="clear" w:color="auto" w:fill="auto"/>
          </w:tcPr>
          <w:p w:rsidR="00252ADD" w:rsidRPr="00252ADD" w:rsidRDefault="00252ADD" w:rsidP="00252ADD">
            <w:pPr>
              <w:pStyle w:val="TableEntry"/>
            </w:pPr>
            <w:r w:rsidRPr="00252ADD">
              <w:t>A clinician enters a clinical note about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DIAGLISTE</w:t>
            </w:r>
          </w:p>
        </w:tc>
        <w:tc>
          <w:tcPr>
            <w:tcW w:w="2647" w:type="dxa"/>
            <w:shd w:val="clear" w:color="auto" w:fill="auto"/>
          </w:tcPr>
          <w:p w:rsidR="00252ADD" w:rsidRPr="00252ADD" w:rsidRDefault="00252ADD" w:rsidP="00252ADD">
            <w:pPr>
              <w:pStyle w:val="TableEntry"/>
            </w:pPr>
            <w:r w:rsidRPr="00252ADD">
              <w:t>diagnosis list entry task</w:t>
            </w:r>
          </w:p>
        </w:tc>
        <w:tc>
          <w:tcPr>
            <w:tcW w:w="4934" w:type="dxa"/>
            <w:shd w:val="clear" w:color="auto" w:fill="auto"/>
          </w:tcPr>
          <w:p w:rsidR="00252ADD" w:rsidRPr="00252ADD" w:rsidRDefault="00252ADD" w:rsidP="00252ADD">
            <w:pPr>
              <w:pStyle w:val="TableEntry"/>
            </w:pPr>
            <w:r w:rsidRPr="00252ADD">
              <w:t>A clinician enters a diagnosis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DISCHSUME</w:t>
            </w:r>
          </w:p>
        </w:tc>
        <w:tc>
          <w:tcPr>
            <w:tcW w:w="2647" w:type="dxa"/>
            <w:shd w:val="clear" w:color="auto" w:fill="auto"/>
          </w:tcPr>
          <w:p w:rsidR="00252ADD" w:rsidRPr="00252ADD" w:rsidRDefault="00252ADD" w:rsidP="00252ADD">
            <w:pPr>
              <w:pStyle w:val="TableEntry"/>
            </w:pPr>
            <w:r w:rsidRPr="00252ADD">
              <w:t>discharge summary entry task</w:t>
            </w:r>
          </w:p>
        </w:tc>
        <w:tc>
          <w:tcPr>
            <w:tcW w:w="4934" w:type="dxa"/>
            <w:shd w:val="clear" w:color="auto" w:fill="auto"/>
          </w:tcPr>
          <w:p w:rsidR="00252ADD" w:rsidRPr="00252ADD" w:rsidRDefault="00252ADD" w:rsidP="00252ADD">
            <w:pPr>
              <w:pStyle w:val="TableEntry"/>
            </w:pPr>
            <w:r w:rsidRPr="00252ADD">
              <w:t>A clinician enters a discharge summary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lastRenderedPageBreak/>
              <w:t>PATREPE</w:t>
            </w:r>
          </w:p>
        </w:tc>
        <w:tc>
          <w:tcPr>
            <w:tcW w:w="2647" w:type="dxa"/>
            <w:shd w:val="clear" w:color="auto" w:fill="auto"/>
          </w:tcPr>
          <w:p w:rsidR="00252ADD" w:rsidRPr="00252ADD" w:rsidRDefault="00252ADD" w:rsidP="00252ADD">
            <w:pPr>
              <w:pStyle w:val="TableEntry"/>
            </w:pPr>
            <w:r w:rsidRPr="00252ADD">
              <w:t>pathology report entry task</w:t>
            </w:r>
          </w:p>
        </w:tc>
        <w:tc>
          <w:tcPr>
            <w:tcW w:w="4934" w:type="dxa"/>
            <w:shd w:val="clear" w:color="auto" w:fill="auto"/>
          </w:tcPr>
          <w:p w:rsidR="00252ADD" w:rsidRPr="00252ADD" w:rsidRDefault="00252ADD" w:rsidP="00252ADD">
            <w:pPr>
              <w:pStyle w:val="TableEntry"/>
            </w:pPr>
            <w:r w:rsidRPr="00252ADD">
              <w:t>A pathologist enters a report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PROBLISTE</w:t>
            </w:r>
          </w:p>
        </w:tc>
        <w:tc>
          <w:tcPr>
            <w:tcW w:w="2647" w:type="dxa"/>
            <w:shd w:val="clear" w:color="auto" w:fill="auto"/>
          </w:tcPr>
          <w:p w:rsidR="00252ADD" w:rsidRPr="00252ADD" w:rsidRDefault="00252ADD" w:rsidP="00252ADD">
            <w:pPr>
              <w:pStyle w:val="TableEntry"/>
            </w:pPr>
            <w:r w:rsidRPr="00252ADD">
              <w:t>problem list entry task</w:t>
            </w:r>
          </w:p>
        </w:tc>
        <w:tc>
          <w:tcPr>
            <w:tcW w:w="4934" w:type="dxa"/>
            <w:shd w:val="clear" w:color="auto" w:fill="auto"/>
          </w:tcPr>
          <w:p w:rsidR="00252ADD" w:rsidRPr="00252ADD" w:rsidRDefault="00252ADD" w:rsidP="00252ADD">
            <w:pPr>
              <w:pStyle w:val="TableEntry"/>
            </w:pPr>
            <w:r w:rsidRPr="00252ADD">
              <w:t>A clinician enters a problem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RADREPE</w:t>
            </w:r>
          </w:p>
        </w:tc>
        <w:tc>
          <w:tcPr>
            <w:tcW w:w="2647" w:type="dxa"/>
            <w:shd w:val="clear" w:color="auto" w:fill="auto"/>
          </w:tcPr>
          <w:p w:rsidR="00252ADD" w:rsidRPr="00252ADD" w:rsidRDefault="00252ADD" w:rsidP="00252ADD">
            <w:pPr>
              <w:pStyle w:val="TableEntry"/>
            </w:pPr>
            <w:r w:rsidRPr="00252ADD">
              <w:t>radiology report entry task</w:t>
            </w:r>
          </w:p>
        </w:tc>
        <w:tc>
          <w:tcPr>
            <w:tcW w:w="4934" w:type="dxa"/>
            <w:shd w:val="clear" w:color="auto" w:fill="auto"/>
          </w:tcPr>
          <w:p w:rsidR="00252ADD" w:rsidRPr="00252ADD" w:rsidRDefault="00252ADD" w:rsidP="00252ADD">
            <w:pPr>
              <w:pStyle w:val="TableEntry"/>
            </w:pPr>
            <w:r w:rsidRPr="00252ADD">
              <w:t>A radiologist enters a report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IMMLREV</w:t>
            </w:r>
          </w:p>
        </w:tc>
        <w:tc>
          <w:tcPr>
            <w:tcW w:w="2647" w:type="dxa"/>
            <w:shd w:val="clear" w:color="auto" w:fill="auto"/>
          </w:tcPr>
          <w:p w:rsidR="00252ADD" w:rsidRPr="00252ADD" w:rsidRDefault="00252ADD" w:rsidP="00252ADD">
            <w:pPr>
              <w:pStyle w:val="TableEntry"/>
            </w:pPr>
            <w:r w:rsidRPr="00252ADD">
              <w:t>immunization list review</w:t>
            </w:r>
          </w:p>
        </w:tc>
        <w:tc>
          <w:tcPr>
            <w:tcW w:w="4934" w:type="dxa"/>
            <w:shd w:val="clear" w:color="auto" w:fill="auto"/>
          </w:tcPr>
          <w:p w:rsidR="00252ADD" w:rsidRPr="00252ADD" w:rsidRDefault="00252ADD" w:rsidP="00252ADD">
            <w:pPr>
              <w:pStyle w:val="TableEntry"/>
            </w:pPr>
            <w:r w:rsidRPr="00252ADD">
              <w:t>A person reviews a list of immunizations due or received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REMLREV</w:t>
            </w:r>
          </w:p>
        </w:tc>
        <w:tc>
          <w:tcPr>
            <w:tcW w:w="2647" w:type="dxa"/>
            <w:shd w:val="clear" w:color="auto" w:fill="auto"/>
          </w:tcPr>
          <w:p w:rsidR="00252ADD" w:rsidRPr="00252ADD" w:rsidRDefault="00252ADD" w:rsidP="00252ADD">
            <w:pPr>
              <w:pStyle w:val="TableEntry"/>
            </w:pPr>
            <w:r w:rsidRPr="00252ADD">
              <w:t>reminder list review</w:t>
            </w:r>
          </w:p>
        </w:tc>
        <w:tc>
          <w:tcPr>
            <w:tcW w:w="4934" w:type="dxa"/>
            <w:shd w:val="clear" w:color="auto" w:fill="auto"/>
          </w:tcPr>
          <w:p w:rsidR="00252ADD" w:rsidRPr="00252ADD" w:rsidRDefault="00252ADD" w:rsidP="00252ADD">
            <w:pPr>
              <w:pStyle w:val="TableEntry"/>
            </w:pPr>
            <w:r w:rsidRPr="00252ADD">
              <w:t>A person reviews a list of health care reminders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WELLREMLREV</w:t>
            </w:r>
          </w:p>
        </w:tc>
        <w:tc>
          <w:tcPr>
            <w:tcW w:w="2647" w:type="dxa"/>
            <w:shd w:val="clear" w:color="auto" w:fill="auto"/>
          </w:tcPr>
          <w:p w:rsidR="00252ADD" w:rsidRPr="00252ADD" w:rsidRDefault="00252ADD" w:rsidP="00252ADD">
            <w:pPr>
              <w:pStyle w:val="TableEntry"/>
            </w:pPr>
            <w:r w:rsidRPr="00252ADD">
              <w:t>wellness reminder list review</w:t>
            </w:r>
          </w:p>
        </w:tc>
        <w:tc>
          <w:tcPr>
            <w:tcW w:w="4934" w:type="dxa"/>
            <w:shd w:val="clear" w:color="auto" w:fill="auto"/>
          </w:tcPr>
          <w:p w:rsidR="00252ADD" w:rsidRPr="00252ADD" w:rsidRDefault="00252ADD" w:rsidP="00252ADD">
            <w:pPr>
              <w:pStyle w:val="TableEntry"/>
            </w:pPr>
            <w:r w:rsidRPr="00252ADD">
              <w:t>A person reviews a list of wellness or preventive care reminders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PATINFO</w:t>
            </w:r>
          </w:p>
        </w:tc>
        <w:tc>
          <w:tcPr>
            <w:tcW w:w="2647" w:type="dxa"/>
            <w:shd w:val="clear" w:color="auto" w:fill="auto"/>
          </w:tcPr>
          <w:p w:rsidR="00252ADD" w:rsidRPr="00252ADD" w:rsidRDefault="00252ADD" w:rsidP="00252ADD">
            <w:pPr>
              <w:pStyle w:val="TableEntry"/>
            </w:pPr>
            <w:r w:rsidRPr="00252ADD">
              <w:t>patient information review task</w:t>
            </w:r>
          </w:p>
        </w:tc>
        <w:tc>
          <w:tcPr>
            <w:tcW w:w="4934" w:type="dxa"/>
            <w:shd w:val="clear" w:color="auto" w:fill="auto"/>
          </w:tcPr>
          <w:p w:rsidR="00252ADD" w:rsidRPr="00252ADD" w:rsidRDefault="00252ADD" w:rsidP="00252ADD">
            <w:pPr>
              <w:pStyle w:val="TableEntry"/>
            </w:pPr>
            <w:r w:rsidRPr="00252ADD">
              <w:t>A person (e.g., clinician, the patient herself) reviews patient information in the electronic medical record.</w:t>
            </w:r>
          </w:p>
        </w:tc>
      </w:tr>
      <w:tr w:rsidR="00252ADD" w:rsidRPr="00252ADD" w:rsidTr="00FB767C">
        <w:tc>
          <w:tcPr>
            <w:tcW w:w="1961" w:type="dxa"/>
            <w:shd w:val="clear" w:color="auto" w:fill="auto"/>
          </w:tcPr>
          <w:p w:rsidR="00252ADD" w:rsidRPr="00252ADD" w:rsidRDefault="00252ADD" w:rsidP="00252ADD">
            <w:pPr>
              <w:pStyle w:val="TableEntry"/>
            </w:pPr>
            <w:r w:rsidRPr="00252ADD">
              <w:t>ALLERLE</w:t>
            </w:r>
          </w:p>
        </w:tc>
        <w:tc>
          <w:tcPr>
            <w:tcW w:w="2647" w:type="dxa"/>
            <w:shd w:val="clear" w:color="auto" w:fill="auto"/>
          </w:tcPr>
          <w:p w:rsidR="00252ADD" w:rsidRPr="00252ADD" w:rsidRDefault="00252ADD" w:rsidP="00252ADD">
            <w:pPr>
              <w:pStyle w:val="TableEntry"/>
            </w:pPr>
            <w:r w:rsidRPr="00252ADD">
              <w:t>allergy list entry</w:t>
            </w:r>
          </w:p>
        </w:tc>
        <w:tc>
          <w:tcPr>
            <w:tcW w:w="4934" w:type="dxa"/>
            <w:shd w:val="clear" w:color="auto" w:fill="auto"/>
          </w:tcPr>
          <w:p w:rsidR="00252ADD" w:rsidRPr="00252ADD" w:rsidRDefault="00252ADD" w:rsidP="00252ADD">
            <w:pPr>
              <w:pStyle w:val="TableEntry"/>
            </w:pPr>
            <w:r w:rsidRPr="00252ADD">
              <w:t>A person enters a known allergy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CLINNOTEREV</w:t>
            </w:r>
          </w:p>
        </w:tc>
        <w:tc>
          <w:tcPr>
            <w:tcW w:w="2647" w:type="dxa"/>
            <w:shd w:val="clear" w:color="auto" w:fill="auto"/>
          </w:tcPr>
          <w:p w:rsidR="00252ADD" w:rsidRPr="00252ADD" w:rsidRDefault="00252ADD" w:rsidP="00252ADD">
            <w:pPr>
              <w:pStyle w:val="TableEntry"/>
            </w:pPr>
            <w:r w:rsidRPr="00252ADD">
              <w:t>clinical note review task</w:t>
            </w:r>
          </w:p>
        </w:tc>
        <w:tc>
          <w:tcPr>
            <w:tcW w:w="4934" w:type="dxa"/>
            <w:shd w:val="clear" w:color="auto" w:fill="auto"/>
          </w:tcPr>
          <w:p w:rsidR="00252ADD" w:rsidRPr="00252ADD" w:rsidRDefault="00252ADD" w:rsidP="00252ADD">
            <w:pPr>
              <w:pStyle w:val="TableEntry"/>
            </w:pPr>
            <w:r w:rsidRPr="00252ADD">
              <w:t>A person reviews a clinical note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DISCHSUMREV</w:t>
            </w:r>
          </w:p>
        </w:tc>
        <w:tc>
          <w:tcPr>
            <w:tcW w:w="2647" w:type="dxa"/>
            <w:shd w:val="clear" w:color="auto" w:fill="auto"/>
          </w:tcPr>
          <w:p w:rsidR="00252ADD" w:rsidRPr="00252ADD" w:rsidRDefault="00252ADD" w:rsidP="00252ADD">
            <w:pPr>
              <w:pStyle w:val="TableEntry"/>
            </w:pPr>
            <w:r w:rsidRPr="00252ADD">
              <w:t>discharge summary review task</w:t>
            </w:r>
          </w:p>
        </w:tc>
        <w:tc>
          <w:tcPr>
            <w:tcW w:w="4934" w:type="dxa"/>
            <w:shd w:val="clear" w:color="auto" w:fill="auto"/>
          </w:tcPr>
          <w:p w:rsidR="00252ADD" w:rsidRPr="00252ADD" w:rsidRDefault="00252ADD" w:rsidP="00252ADD">
            <w:pPr>
              <w:pStyle w:val="TableEntry"/>
            </w:pPr>
            <w:r w:rsidRPr="00252ADD">
              <w:t>A person reviews a discharge summary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DIAGLISTREV</w:t>
            </w:r>
          </w:p>
        </w:tc>
        <w:tc>
          <w:tcPr>
            <w:tcW w:w="2647" w:type="dxa"/>
            <w:shd w:val="clear" w:color="auto" w:fill="auto"/>
          </w:tcPr>
          <w:p w:rsidR="00252ADD" w:rsidRPr="00252ADD" w:rsidRDefault="00252ADD" w:rsidP="00252ADD">
            <w:pPr>
              <w:pStyle w:val="TableEntry"/>
            </w:pPr>
            <w:r w:rsidRPr="00252ADD">
              <w:t>diagnosis list review task</w:t>
            </w:r>
          </w:p>
        </w:tc>
        <w:tc>
          <w:tcPr>
            <w:tcW w:w="4934" w:type="dxa"/>
            <w:shd w:val="clear" w:color="auto" w:fill="auto"/>
          </w:tcPr>
          <w:p w:rsidR="00252ADD" w:rsidRPr="00252ADD" w:rsidRDefault="00252ADD" w:rsidP="00252ADD">
            <w:pPr>
              <w:pStyle w:val="TableEntry"/>
            </w:pPr>
            <w:r w:rsidRPr="00252ADD">
              <w:t>A person reviews a list of diagnoses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IMMLE</w:t>
            </w:r>
          </w:p>
        </w:tc>
        <w:tc>
          <w:tcPr>
            <w:tcW w:w="2647" w:type="dxa"/>
            <w:shd w:val="clear" w:color="auto" w:fill="auto"/>
          </w:tcPr>
          <w:p w:rsidR="00252ADD" w:rsidRPr="00252ADD" w:rsidRDefault="00252ADD" w:rsidP="00252ADD">
            <w:pPr>
              <w:pStyle w:val="TableEntry"/>
            </w:pPr>
            <w:r w:rsidRPr="00252ADD">
              <w:t>immunization list entry</w:t>
            </w:r>
          </w:p>
        </w:tc>
        <w:tc>
          <w:tcPr>
            <w:tcW w:w="4934" w:type="dxa"/>
            <w:shd w:val="clear" w:color="auto" w:fill="auto"/>
          </w:tcPr>
          <w:p w:rsidR="00252ADD" w:rsidRPr="00252ADD" w:rsidRDefault="00252ADD" w:rsidP="00252ADD">
            <w:pPr>
              <w:pStyle w:val="TableEntry"/>
            </w:pPr>
            <w:r w:rsidRPr="00252ADD">
              <w:t>A person enters an immunization due or received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LABRREV</w:t>
            </w:r>
          </w:p>
        </w:tc>
        <w:tc>
          <w:tcPr>
            <w:tcW w:w="2647" w:type="dxa"/>
            <w:shd w:val="clear" w:color="auto" w:fill="auto"/>
          </w:tcPr>
          <w:p w:rsidR="00252ADD" w:rsidRPr="00252ADD" w:rsidRDefault="00252ADD" w:rsidP="00252ADD">
            <w:pPr>
              <w:pStyle w:val="TableEntry"/>
            </w:pPr>
            <w:r w:rsidRPr="00252ADD">
              <w:t>laboratory results review task</w:t>
            </w:r>
          </w:p>
        </w:tc>
        <w:tc>
          <w:tcPr>
            <w:tcW w:w="4934" w:type="dxa"/>
            <w:shd w:val="clear" w:color="auto" w:fill="auto"/>
          </w:tcPr>
          <w:p w:rsidR="00252ADD" w:rsidRPr="00252ADD" w:rsidRDefault="00252ADD" w:rsidP="00252ADD">
            <w:pPr>
              <w:pStyle w:val="TableEntry"/>
            </w:pPr>
            <w:r w:rsidRPr="00252ADD">
              <w:t>A person reviews a list of laboratory results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MICRORREV</w:t>
            </w:r>
          </w:p>
        </w:tc>
        <w:tc>
          <w:tcPr>
            <w:tcW w:w="2647" w:type="dxa"/>
            <w:shd w:val="clear" w:color="auto" w:fill="auto"/>
          </w:tcPr>
          <w:p w:rsidR="00252ADD" w:rsidRPr="00252ADD" w:rsidRDefault="00252ADD" w:rsidP="00252ADD">
            <w:pPr>
              <w:pStyle w:val="TableEntry"/>
            </w:pPr>
            <w:r w:rsidRPr="00252ADD">
              <w:t>microbiology results review task</w:t>
            </w:r>
          </w:p>
        </w:tc>
        <w:tc>
          <w:tcPr>
            <w:tcW w:w="4934" w:type="dxa"/>
            <w:shd w:val="clear" w:color="auto" w:fill="auto"/>
          </w:tcPr>
          <w:p w:rsidR="00252ADD" w:rsidRPr="00252ADD" w:rsidRDefault="00252ADD" w:rsidP="00252ADD">
            <w:pPr>
              <w:pStyle w:val="TableEntry"/>
            </w:pPr>
            <w:r w:rsidRPr="00252ADD">
              <w:t>A person reviews a list of microbiology results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MICROORGRREV</w:t>
            </w:r>
          </w:p>
        </w:tc>
        <w:tc>
          <w:tcPr>
            <w:tcW w:w="2647" w:type="dxa"/>
            <w:shd w:val="clear" w:color="auto" w:fill="auto"/>
          </w:tcPr>
          <w:p w:rsidR="00252ADD" w:rsidRPr="00252ADD" w:rsidRDefault="00252ADD" w:rsidP="00252ADD">
            <w:pPr>
              <w:pStyle w:val="TableEntry"/>
            </w:pPr>
            <w:r w:rsidRPr="00252ADD">
              <w:t>microbiology organisms results review task</w:t>
            </w:r>
          </w:p>
        </w:tc>
        <w:tc>
          <w:tcPr>
            <w:tcW w:w="4934" w:type="dxa"/>
            <w:shd w:val="clear" w:color="auto" w:fill="auto"/>
          </w:tcPr>
          <w:p w:rsidR="00252ADD" w:rsidRPr="00252ADD" w:rsidRDefault="00252ADD" w:rsidP="00252ADD">
            <w:pPr>
              <w:pStyle w:val="TableEntry"/>
            </w:pPr>
            <w:r w:rsidRPr="00252ADD">
              <w:t>A person reviews organisms of microbiology results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MICROSENSRREV</w:t>
            </w:r>
          </w:p>
        </w:tc>
        <w:tc>
          <w:tcPr>
            <w:tcW w:w="2647" w:type="dxa"/>
            <w:shd w:val="clear" w:color="auto" w:fill="auto"/>
          </w:tcPr>
          <w:p w:rsidR="00252ADD" w:rsidRPr="00252ADD" w:rsidRDefault="00252ADD" w:rsidP="00252ADD">
            <w:pPr>
              <w:pStyle w:val="TableEntry"/>
            </w:pPr>
            <w:r w:rsidRPr="00252ADD">
              <w:t>microbiology sensitivity test results review task</w:t>
            </w:r>
          </w:p>
        </w:tc>
        <w:tc>
          <w:tcPr>
            <w:tcW w:w="4934" w:type="dxa"/>
            <w:shd w:val="clear" w:color="auto" w:fill="auto"/>
          </w:tcPr>
          <w:p w:rsidR="00252ADD" w:rsidRPr="00252ADD" w:rsidRDefault="00252ADD" w:rsidP="00252ADD">
            <w:pPr>
              <w:pStyle w:val="TableEntry"/>
            </w:pPr>
            <w:r w:rsidRPr="00252ADD">
              <w:t>A person reviews the sensitivity test of microbiology results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MLREV</w:t>
            </w:r>
          </w:p>
        </w:tc>
        <w:tc>
          <w:tcPr>
            <w:tcW w:w="2647" w:type="dxa"/>
            <w:shd w:val="clear" w:color="auto" w:fill="auto"/>
          </w:tcPr>
          <w:p w:rsidR="00252ADD" w:rsidRPr="00252ADD" w:rsidRDefault="00252ADD" w:rsidP="00252ADD">
            <w:pPr>
              <w:pStyle w:val="TableEntry"/>
            </w:pPr>
            <w:r w:rsidRPr="00252ADD">
              <w:t>medication list review task</w:t>
            </w:r>
          </w:p>
        </w:tc>
        <w:tc>
          <w:tcPr>
            <w:tcW w:w="4934" w:type="dxa"/>
            <w:shd w:val="clear" w:color="auto" w:fill="auto"/>
          </w:tcPr>
          <w:p w:rsidR="00252ADD" w:rsidRPr="00252ADD" w:rsidRDefault="00252ADD" w:rsidP="00252ADD">
            <w:pPr>
              <w:pStyle w:val="TableEntry"/>
            </w:pPr>
            <w:r w:rsidRPr="00252ADD">
              <w:t>A person reviews a list of medication orders submitted to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MARWLREV</w:t>
            </w:r>
          </w:p>
        </w:tc>
        <w:tc>
          <w:tcPr>
            <w:tcW w:w="2647" w:type="dxa"/>
            <w:shd w:val="clear" w:color="auto" w:fill="auto"/>
          </w:tcPr>
          <w:p w:rsidR="00252ADD" w:rsidRPr="00252ADD" w:rsidRDefault="00252ADD" w:rsidP="00252ADD">
            <w:pPr>
              <w:pStyle w:val="TableEntry"/>
            </w:pPr>
            <w:r w:rsidRPr="00252ADD">
              <w:t>medication administration record work list review task</w:t>
            </w:r>
          </w:p>
        </w:tc>
        <w:tc>
          <w:tcPr>
            <w:tcW w:w="4934" w:type="dxa"/>
            <w:shd w:val="clear" w:color="auto" w:fill="auto"/>
          </w:tcPr>
          <w:p w:rsidR="00252ADD" w:rsidRPr="00252ADD" w:rsidRDefault="00252ADD" w:rsidP="00252ADD">
            <w:pPr>
              <w:pStyle w:val="TableEntry"/>
            </w:pPr>
            <w:r w:rsidRPr="00252ADD">
              <w:t>A clinician reviews a work list of medications to be administered to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OREV</w:t>
            </w:r>
          </w:p>
        </w:tc>
        <w:tc>
          <w:tcPr>
            <w:tcW w:w="2647" w:type="dxa"/>
            <w:shd w:val="clear" w:color="auto" w:fill="auto"/>
          </w:tcPr>
          <w:p w:rsidR="00252ADD" w:rsidRPr="00252ADD" w:rsidRDefault="00252ADD" w:rsidP="00252ADD">
            <w:pPr>
              <w:pStyle w:val="TableEntry"/>
            </w:pPr>
            <w:r w:rsidRPr="00252ADD">
              <w:t>orders review task</w:t>
            </w:r>
          </w:p>
        </w:tc>
        <w:tc>
          <w:tcPr>
            <w:tcW w:w="4934" w:type="dxa"/>
            <w:shd w:val="clear" w:color="auto" w:fill="auto"/>
          </w:tcPr>
          <w:p w:rsidR="00252ADD" w:rsidRPr="00252ADD" w:rsidRDefault="00252ADD" w:rsidP="00252ADD">
            <w:pPr>
              <w:pStyle w:val="TableEntry"/>
            </w:pPr>
            <w:r w:rsidRPr="00252ADD">
              <w:t>A person reviews a list of orders submitted to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PATREPREV</w:t>
            </w:r>
          </w:p>
        </w:tc>
        <w:tc>
          <w:tcPr>
            <w:tcW w:w="2647" w:type="dxa"/>
            <w:shd w:val="clear" w:color="auto" w:fill="auto"/>
          </w:tcPr>
          <w:p w:rsidR="00252ADD" w:rsidRPr="00252ADD" w:rsidRDefault="00252ADD" w:rsidP="00252ADD">
            <w:pPr>
              <w:pStyle w:val="TableEntry"/>
            </w:pPr>
            <w:r w:rsidRPr="00252ADD">
              <w:t>pathology report review task</w:t>
            </w:r>
          </w:p>
        </w:tc>
        <w:tc>
          <w:tcPr>
            <w:tcW w:w="4934" w:type="dxa"/>
            <w:shd w:val="clear" w:color="auto" w:fill="auto"/>
          </w:tcPr>
          <w:p w:rsidR="00252ADD" w:rsidRPr="00252ADD" w:rsidRDefault="00252ADD" w:rsidP="00252ADD">
            <w:pPr>
              <w:pStyle w:val="TableEntry"/>
            </w:pPr>
            <w:r w:rsidRPr="00252ADD">
              <w:t>A person reviews a pathology report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PROBLISTREV</w:t>
            </w:r>
          </w:p>
        </w:tc>
        <w:tc>
          <w:tcPr>
            <w:tcW w:w="2647" w:type="dxa"/>
            <w:shd w:val="clear" w:color="auto" w:fill="auto"/>
          </w:tcPr>
          <w:p w:rsidR="00252ADD" w:rsidRPr="00252ADD" w:rsidRDefault="00252ADD" w:rsidP="00252ADD">
            <w:pPr>
              <w:pStyle w:val="TableEntry"/>
            </w:pPr>
            <w:r w:rsidRPr="00252ADD">
              <w:t>problem list review task</w:t>
            </w:r>
          </w:p>
        </w:tc>
        <w:tc>
          <w:tcPr>
            <w:tcW w:w="4934" w:type="dxa"/>
            <w:shd w:val="clear" w:color="auto" w:fill="auto"/>
          </w:tcPr>
          <w:p w:rsidR="00252ADD" w:rsidRPr="00252ADD" w:rsidRDefault="00252ADD" w:rsidP="00252ADD">
            <w:pPr>
              <w:pStyle w:val="TableEntry"/>
            </w:pPr>
            <w:r w:rsidRPr="00252ADD">
              <w:t>A person reviews a list of problems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RADREPREV</w:t>
            </w:r>
          </w:p>
        </w:tc>
        <w:tc>
          <w:tcPr>
            <w:tcW w:w="2647" w:type="dxa"/>
            <w:shd w:val="clear" w:color="auto" w:fill="auto"/>
          </w:tcPr>
          <w:p w:rsidR="00252ADD" w:rsidRPr="00252ADD" w:rsidRDefault="00252ADD" w:rsidP="00252ADD">
            <w:pPr>
              <w:pStyle w:val="TableEntry"/>
            </w:pPr>
            <w:r w:rsidRPr="00252ADD">
              <w:t>radiology report review task</w:t>
            </w:r>
          </w:p>
        </w:tc>
        <w:tc>
          <w:tcPr>
            <w:tcW w:w="4934" w:type="dxa"/>
            <w:shd w:val="clear" w:color="auto" w:fill="auto"/>
          </w:tcPr>
          <w:p w:rsidR="00252ADD" w:rsidRPr="00252ADD" w:rsidRDefault="00252ADD" w:rsidP="00252ADD">
            <w:pPr>
              <w:pStyle w:val="TableEntry"/>
            </w:pPr>
            <w:r w:rsidRPr="00252ADD">
              <w:t>A person reviews a radiology report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REMLE</w:t>
            </w:r>
          </w:p>
        </w:tc>
        <w:tc>
          <w:tcPr>
            <w:tcW w:w="2647" w:type="dxa"/>
            <w:shd w:val="clear" w:color="auto" w:fill="auto"/>
          </w:tcPr>
          <w:p w:rsidR="00252ADD" w:rsidRPr="00252ADD" w:rsidRDefault="00252ADD" w:rsidP="00252ADD">
            <w:pPr>
              <w:pStyle w:val="TableEntry"/>
            </w:pPr>
            <w:r w:rsidRPr="00252ADD">
              <w:t>reminder list entry</w:t>
            </w:r>
          </w:p>
        </w:tc>
        <w:tc>
          <w:tcPr>
            <w:tcW w:w="4934" w:type="dxa"/>
            <w:shd w:val="clear" w:color="auto" w:fill="auto"/>
          </w:tcPr>
          <w:p w:rsidR="00252ADD" w:rsidRPr="00252ADD" w:rsidRDefault="00252ADD" w:rsidP="00252ADD">
            <w:pPr>
              <w:pStyle w:val="TableEntry"/>
            </w:pPr>
            <w:r w:rsidRPr="00252ADD">
              <w:t>A person enters a health care reminder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WELLREMLE</w:t>
            </w:r>
          </w:p>
        </w:tc>
        <w:tc>
          <w:tcPr>
            <w:tcW w:w="2647" w:type="dxa"/>
            <w:shd w:val="clear" w:color="auto" w:fill="auto"/>
          </w:tcPr>
          <w:p w:rsidR="00252ADD" w:rsidRPr="00252ADD" w:rsidRDefault="00252ADD" w:rsidP="00252ADD">
            <w:pPr>
              <w:pStyle w:val="TableEntry"/>
            </w:pPr>
            <w:r w:rsidRPr="00252ADD">
              <w:t>wellness reminder list entry</w:t>
            </w:r>
          </w:p>
        </w:tc>
        <w:tc>
          <w:tcPr>
            <w:tcW w:w="4934" w:type="dxa"/>
            <w:shd w:val="clear" w:color="auto" w:fill="auto"/>
          </w:tcPr>
          <w:p w:rsidR="00252ADD" w:rsidRPr="00252ADD" w:rsidRDefault="00252ADD" w:rsidP="00252ADD">
            <w:pPr>
              <w:pStyle w:val="TableEntry"/>
            </w:pPr>
            <w:r w:rsidRPr="00252ADD">
              <w:t>A person enters a wellness or preventive care reminder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RISKASSESS</w:t>
            </w:r>
          </w:p>
        </w:tc>
        <w:tc>
          <w:tcPr>
            <w:tcW w:w="2647" w:type="dxa"/>
            <w:shd w:val="clear" w:color="auto" w:fill="auto"/>
          </w:tcPr>
          <w:p w:rsidR="00252ADD" w:rsidRPr="00252ADD" w:rsidRDefault="00252ADD" w:rsidP="00252ADD">
            <w:pPr>
              <w:pStyle w:val="TableEntry"/>
            </w:pPr>
            <w:r w:rsidRPr="00252ADD">
              <w:t>risk assessment instrument task</w:t>
            </w:r>
          </w:p>
        </w:tc>
        <w:tc>
          <w:tcPr>
            <w:tcW w:w="4934" w:type="dxa"/>
            <w:shd w:val="clear" w:color="auto" w:fill="auto"/>
          </w:tcPr>
          <w:p w:rsidR="00252ADD" w:rsidRPr="00252ADD" w:rsidRDefault="00252ADD" w:rsidP="00252ADD">
            <w:pPr>
              <w:pStyle w:val="TableEntry"/>
            </w:pPr>
            <w:r w:rsidRPr="00252ADD">
              <w:t>A person reviews a Risk Assessment Instrument report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FALLRISK</w:t>
            </w:r>
          </w:p>
        </w:tc>
        <w:tc>
          <w:tcPr>
            <w:tcW w:w="2647" w:type="dxa"/>
            <w:shd w:val="clear" w:color="auto" w:fill="auto"/>
          </w:tcPr>
          <w:p w:rsidR="00252ADD" w:rsidRPr="00252ADD" w:rsidRDefault="00252ADD" w:rsidP="00252ADD">
            <w:pPr>
              <w:pStyle w:val="TableEntry"/>
            </w:pPr>
            <w:r w:rsidRPr="00252ADD">
              <w:t>falls risk assessment instrument task</w:t>
            </w:r>
          </w:p>
        </w:tc>
        <w:tc>
          <w:tcPr>
            <w:tcW w:w="4934" w:type="dxa"/>
            <w:shd w:val="clear" w:color="auto" w:fill="auto"/>
          </w:tcPr>
          <w:p w:rsidR="00252ADD" w:rsidRPr="00252ADD" w:rsidRDefault="00252ADD" w:rsidP="00252ADD">
            <w:pPr>
              <w:pStyle w:val="TableEntry"/>
            </w:pPr>
            <w:r w:rsidRPr="00252ADD">
              <w:t>A person reviews a Falls Risk Assessment Instrument report of a given patient.</w:t>
            </w:r>
          </w:p>
        </w:tc>
      </w:tr>
    </w:tbl>
    <w:p w:rsidR="0028453E" w:rsidRDefault="0028453E" w:rsidP="0028453E">
      <w:pPr>
        <w:pStyle w:val="BodyText"/>
        <w:rPr>
          <w:lang w:eastAsia="x-none"/>
        </w:rPr>
      </w:pPr>
    </w:p>
    <w:p w:rsidR="0028453E" w:rsidRPr="0028453E" w:rsidRDefault="0028453E" w:rsidP="0028453E">
      <w:pPr>
        <w:pStyle w:val="BodyText"/>
        <w:rPr>
          <w:lang w:eastAsia="x-none"/>
        </w:rPr>
      </w:pPr>
      <w:r>
        <w:rPr>
          <w:lang w:eastAsia="x-none"/>
        </w:rPr>
        <w:t xml:space="preserve">In the above, many tasks appear twice, once in the context of list entry, and a second time in the context of review.  For example, there is a taks for medication order entry, and a second task for order review.  In general, review tasks should be used </w:t>
      </w:r>
      <w:r w:rsidR="000C55EA">
        <w:rPr>
          <w:lang w:eastAsia="x-none"/>
        </w:rPr>
        <w:t xml:space="preserve">with </w:t>
      </w:r>
      <w:r>
        <w:rPr>
          <w:lang w:eastAsia="x-none"/>
        </w:rPr>
        <w:t xml:space="preserve">Infobuttons attached to information </w:t>
      </w:r>
      <w:r>
        <w:rPr>
          <w:lang w:eastAsia="x-none"/>
        </w:rPr>
        <w:lastRenderedPageBreak/>
        <w:t>already entered or present in the patients chart.  List entry tasks should be use</w:t>
      </w:r>
      <w:r w:rsidR="000C55EA">
        <w:rPr>
          <w:lang w:eastAsia="x-none"/>
        </w:rPr>
        <w:t xml:space="preserve">d with </w:t>
      </w:r>
      <w:r>
        <w:rPr>
          <w:lang w:eastAsia="x-none"/>
        </w:rPr>
        <w:t xml:space="preserve">Infobuttons attached to pick lists </w:t>
      </w:r>
      <w:r w:rsidR="000C55EA">
        <w:rPr>
          <w:lang w:eastAsia="x-none"/>
        </w:rPr>
        <w:t xml:space="preserve">or other data entry controls </w:t>
      </w:r>
      <w:r>
        <w:rPr>
          <w:lang w:eastAsia="x-none"/>
        </w:rPr>
        <w:t>from which a provider could create a new entry.</w:t>
      </w:r>
    </w:p>
    <w:p w:rsidR="00C80BE3" w:rsidRPr="00852EE8" w:rsidRDefault="00C80BE3" w:rsidP="00C80BE3">
      <w:pPr>
        <w:pStyle w:val="Heading6"/>
        <w:numPr>
          <w:ilvl w:val="0"/>
          <w:numId w:val="0"/>
        </w:numPr>
        <w:rPr>
          <w:rStyle w:val="InlineXML"/>
        </w:rPr>
      </w:pPr>
      <w:r w:rsidRPr="00852EE8">
        <w:rPr>
          <w:rStyle w:val="InlineXML"/>
        </w:rPr>
        <w:t xml:space="preserve">mainSearchCriteria.v.c </w:t>
      </w:r>
      <w:r w:rsidR="00252ADD" w:rsidRPr="00852EE8">
        <w:rPr>
          <w:rStyle w:val="InlineXML"/>
        </w:rPr>
        <w:br/>
      </w:r>
      <w:r w:rsidRPr="00852EE8">
        <w:rPr>
          <w:rStyle w:val="InlineXML"/>
        </w:rPr>
        <w:t xml:space="preserve">mainSearchCriteria.v.cs </w:t>
      </w:r>
      <w:r w:rsidR="00252ADD" w:rsidRPr="00852EE8">
        <w:rPr>
          <w:rStyle w:val="InlineXML"/>
        </w:rPr>
        <w:br/>
      </w:r>
      <w:r w:rsidRPr="00852EE8">
        <w:rPr>
          <w:rStyle w:val="InlineXML"/>
        </w:rPr>
        <w:t xml:space="preserve">mainSearchCriteria.v.ot </w:t>
      </w:r>
    </w:p>
    <w:p w:rsidR="00BF1E84" w:rsidRDefault="002A09B5" w:rsidP="00BF1E84">
      <w:pPr>
        <w:pStyle w:val="BodyText"/>
        <w:rPr>
          <w:lang w:eastAsia="x-none"/>
        </w:rPr>
      </w:pPr>
      <w:r>
        <w:rPr>
          <w:lang w:eastAsia="x-none"/>
        </w:rPr>
        <w:t>The mainSearchCriteria parameters are used to send information about the term being queried.  Usually this will be a coded term and be sent using the mainSearchCriteria.v.c and mainSearchCriteria.v.cs parameters.  However, if there is no code associated with the search term, the string value of the term can be sent using the mainSearchCriteria.v.ot.</w:t>
      </w:r>
    </w:p>
    <w:p w:rsidR="002A09B5" w:rsidRDefault="002A09B5" w:rsidP="004D0D72">
      <w:pPr>
        <w:pStyle w:val="BodyText"/>
        <w:numPr>
          <w:ilvl w:val="0"/>
          <w:numId w:val="31"/>
        </w:numPr>
        <w:rPr>
          <w:lang w:eastAsia="x-none"/>
        </w:rPr>
      </w:pPr>
      <w:r>
        <w:rPr>
          <w:lang w:eastAsia="x-none"/>
        </w:rPr>
        <w:t xml:space="preserve">The Clinical Knowledge Source </w:t>
      </w:r>
      <w:r w:rsidRPr="00D37B57">
        <w:rPr>
          <w:smallCaps/>
          <w:lang w:eastAsia="x-none"/>
        </w:rPr>
        <w:t>shall</w:t>
      </w:r>
      <w:r>
        <w:rPr>
          <w:lang w:eastAsia="x-none"/>
        </w:rPr>
        <w:t xml:space="preserve"> send at least one search term in </w:t>
      </w:r>
      <w:r w:rsidRPr="002A23EE">
        <w:rPr>
          <w:rStyle w:val="InlineXML"/>
        </w:rPr>
        <w:t xml:space="preserve">mainSearchCriteria.v.c </w:t>
      </w:r>
      <w:r>
        <w:rPr>
          <w:lang w:eastAsia="x-none"/>
        </w:rPr>
        <w:t xml:space="preserve">or </w:t>
      </w:r>
      <w:r w:rsidRPr="002A09B5">
        <w:rPr>
          <w:rStyle w:val="InlineXML"/>
        </w:rPr>
        <w:t>mainSearchCriteria.v.ot</w:t>
      </w:r>
      <w:r>
        <w:rPr>
          <w:lang w:eastAsia="x-none"/>
        </w:rPr>
        <w:t>.</w:t>
      </w:r>
    </w:p>
    <w:p w:rsidR="00D37B57" w:rsidRDefault="00D37B57" w:rsidP="004D0D72">
      <w:pPr>
        <w:pStyle w:val="BodyText"/>
        <w:numPr>
          <w:ilvl w:val="0"/>
          <w:numId w:val="31"/>
        </w:numPr>
        <w:rPr>
          <w:lang w:eastAsia="x-none"/>
        </w:rPr>
      </w:pPr>
      <w:r>
        <w:rPr>
          <w:lang w:eastAsia="x-none"/>
        </w:rPr>
        <w:t xml:space="preserve">If </w:t>
      </w:r>
      <w:r w:rsidRPr="00D37B57">
        <w:rPr>
          <w:rStyle w:val="InlineXML"/>
        </w:rPr>
        <w:t>mainSearchCriteria.v.c</w:t>
      </w:r>
      <w:r>
        <w:rPr>
          <w:lang w:eastAsia="x-none"/>
        </w:rPr>
        <w:t xml:space="preserve"> is sent, the coding system used </w:t>
      </w:r>
      <w:r w:rsidRPr="00D37B57">
        <w:rPr>
          <w:smallCaps/>
          <w:lang w:eastAsia="x-none"/>
        </w:rPr>
        <w:t>shall</w:t>
      </w:r>
      <w:r>
        <w:rPr>
          <w:lang w:eastAsia="x-none"/>
        </w:rPr>
        <w:t xml:space="preserve"> be sent in the </w:t>
      </w:r>
      <w:r w:rsidRPr="00D37B57">
        <w:rPr>
          <w:rStyle w:val="InlineXML"/>
        </w:rPr>
        <w:t>mainSearchCriteria.v.cs</w:t>
      </w:r>
      <w:r>
        <w:rPr>
          <w:lang w:eastAsia="x-none"/>
        </w:rPr>
        <w:t xml:space="preserve"> parameter.</w:t>
      </w:r>
    </w:p>
    <w:p w:rsidR="003944FF" w:rsidRDefault="003944FF" w:rsidP="003944FF">
      <w:pPr>
        <w:pStyle w:val="Heading6"/>
        <w:numPr>
          <w:ilvl w:val="0"/>
          <w:numId w:val="0"/>
        </w:numPr>
        <w:rPr>
          <w:rStyle w:val="InlineXML"/>
          <w:lang w:val="en-US"/>
        </w:rPr>
      </w:pPr>
      <w:r w:rsidRPr="00BD58A9">
        <w:rPr>
          <w:rStyle w:val="InlineXML"/>
        </w:rPr>
        <w:t xml:space="preserve">subTopic.v.c </w:t>
      </w:r>
      <w:r w:rsidRPr="00BD58A9">
        <w:rPr>
          <w:rStyle w:val="InlineXML"/>
        </w:rPr>
        <w:br/>
        <w:t xml:space="preserve">subTopic.v.cs </w:t>
      </w:r>
    </w:p>
    <w:p w:rsidR="00FB1643" w:rsidRPr="00FB1643" w:rsidRDefault="00FB1643" w:rsidP="004D0D72">
      <w:pPr>
        <w:pStyle w:val="BodyText"/>
        <w:numPr>
          <w:ilvl w:val="0"/>
          <w:numId w:val="31"/>
        </w:numPr>
        <w:rPr>
          <w:lang w:eastAsia="x-none"/>
        </w:rPr>
      </w:pPr>
      <w:r>
        <w:rPr>
          <w:lang w:eastAsia="x-none"/>
        </w:rPr>
        <w:t xml:space="preserve">The subtopic parameter identifies the kind of information being sought using mainSearchCriteria above.  The Clinical Knowledge Requestor </w:t>
      </w:r>
      <w:r w:rsidRPr="003944FF">
        <w:rPr>
          <w:smallCaps/>
          <w:lang w:eastAsia="x-none"/>
        </w:rPr>
        <w:t>shall</w:t>
      </w:r>
      <w:r>
        <w:rPr>
          <w:lang w:eastAsia="x-none"/>
        </w:rPr>
        <w:t xml:space="preserve"> use this parameter to represent the specific kind of content being sought.</w:t>
      </w:r>
    </w:p>
    <w:p w:rsidR="00EF3F9F" w:rsidRDefault="006C08D4" w:rsidP="006C08D4">
      <w:pPr>
        <w:pStyle w:val="Note"/>
        <w:pBdr>
          <w:top w:val="single" w:sz="4" w:space="1" w:color="auto"/>
          <w:left w:val="single" w:sz="4" w:space="4" w:color="auto"/>
          <w:bottom w:val="single" w:sz="4" w:space="1" w:color="auto"/>
          <w:right w:val="single" w:sz="4" w:space="4" w:color="auto"/>
        </w:pBdr>
        <w:rPr>
          <w:lang w:eastAsia="x-none"/>
        </w:rPr>
      </w:pPr>
      <w:r>
        <w:rPr>
          <w:lang w:eastAsia="x-none"/>
        </w:rPr>
        <w:t>Note:</w:t>
      </w:r>
      <w:r>
        <w:rPr>
          <w:lang w:eastAsia="x-none"/>
        </w:rPr>
        <w:tab/>
        <w:t>While we would like very much to recommend vocabularies for these parameters, however, we have not managed to find vocabularies supporting the kinds of content that is suggested by this parameter.</w:t>
      </w:r>
      <w:r w:rsidR="00FB1643">
        <w:rPr>
          <w:lang w:eastAsia="x-none"/>
        </w:rPr>
        <w:t xml:space="preserve">  Please read the section below and comment on it.</w:t>
      </w:r>
    </w:p>
    <w:p w:rsidR="007D795A" w:rsidRDefault="000A3DE5" w:rsidP="00BF1E84">
      <w:pPr>
        <w:pStyle w:val="BodyText"/>
        <w:rPr>
          <w:lang w:eastAsia="x-none"/>
        </w:rPr>
      </w:pPr>
      <w:r>
        <w:rPr>
          <w:lang w:eastAsia="x-none"/>
        </w:rPr>
        <w:t>There are many comm</w:t>
      </w:r>
      <w:r w:rsidR="007D795A">
        <w:rPr>
          <w:lang w:eastAsia="x-none"/>
        </w:rPr>
        <w:t>o</w:t>
      </w:r>
      <w:r>
        <w:rPr>
          <w:lang w:eastAsia="x-none"/>
        </w:rPr>
        <w:t xml:space="preserve">n sections in clinical content used to provide information about problems, medications, lab tests, et cetera.  </w:t>
      </w:r>
      <w:r w:rsidR="007D795A">
        <w:rPr>
          <w:lang w:eastAsia="x-none"/>
        </w:rPr>
        <w:t>However, there are few vocabularies which codify these concepts.</w:t>
      </w:r>
    </w:p>
    <w:p w:rsidR="003944FF" w:rsidRDefault="007D795A" w:rsidP="00BF1E84">
      <w:pPr>
        <w:pStyle w:val="BodyText"/>
        <w:rPr>
          <w:lang w:eastAsia="x-none"/>
        </w:rPr>
      </w:pPr>
      <w:r>
        <w:rPr>
          <w:lang w:eastAsia="x-none"/>
        </w:rPr>
        <w:t xml:space="preserve">We note that </w:t>
      </w:r>
      <w:r w:rsidR="00C8501B">
        <w:rPr>
          <w:lang w:eastAsia="x-none"/>
        </w:rPr>
        <w:t>LOINC includes a set of values used in FDA Package inserts which represent many concepts common to clinical content on medications.  However, we have not found value sets associated with</w:t>
      </w:r>
      <w:r>
        <w:rPr>
          <w:lang w:eastAsia="x-none"/>
        </w:rPr>
        <w:t xml:space="preserve"> many other kinds of publications.  A list of different kinds of publications appears below with some of the expected subsections.</w:t>
      </w:r>
    </w:p>
    <w:p w:rsidR="00C8501B" w:rsidRDefault="00C8501B" w:rsidP="00BF1E84">
      <w:pPr>
        <w:pStyle w:val="BodyText"/>
        <w:rPr>
          <w:lang w:eastAsia="x-none"/>
        </w:rPr>
      </w:pPr>
      <w:r>
        <w:rPr>
          <w:lang w:eastAsia="x-none"/>
        </w:rPr>
        <w:t>Clinical Trial Descriptions</w:t>
      </w:r>
    </w:p>
    <w:p w:rsidR="002177B7" w:rsidRDefault="002177B7" w:rsidP="004D0D72">
      <w:pPr>
        <w:pStyle w:val="BodyText"/>
        <w:numPr>
          <w:ilvl w:val="0"/>
          <w:numId w:val="26"/>
        </w:numPr>
        <w:rPr>
          <w:lang w:eastAsia="x-none"/>
        </w:rPr>
      </w:pPr>
      <w:r>
        <w:rPr>
          <w:lang w:eastAsia="x-none"/>
        </w:rPr>
        <w:t>Purpose</w:t>
      </w:r>
    </w:p>
    <w:p w:rsidR="007D795A" w:rsidRDefault="007D795A" w:rsidP="004D0D72">
      <w:pPr>
        <w:pStyle w:val="BodyText"/>
        <w:numPr>
          <w:ilvl w:val="0"/>
          <w:numId w:val="26"/>
        </w:numPr>
        <w:rPr>
          <w:lang w:eastAsia="x-none"/>
        </w:rPr>
      </w:pPr>
      <w:r>
        <w:rPr>
          <w:lang w:eastAsia="x-none"/>
        </w:rPr>
        <w:t>Condition</w:t>
      </w:r>
    </w:p>
    <w:p w:rsidR="007D795A" w:rsidRDefault="007D795A" w:rsidP="004D0D72">
      <w:pPr>
        <w:pStyle w:val="BodyText"/>
        <w:numPr>
          <w:ilvl w:val="0"/>
          <w:numId w:val="26"/>
        </w:numPr>
        <w:rPr>
          <w:lang w:eastAsia="x-none"/>
        </w:rPr>
      </w:pPr>
      <w:r>
        <w:rPr>
          <w:lang w:eastAsia="x-none"/>
        </w:rPr>
        <w:t>Intervention</w:t>
      </w:r>
    </w:p>
    <w:p w:rsidR="002177B7" w:rsidRDefault="002177B7" w:rsidP="004D0D72">
      <w:pPr>
        <w:pStyle w:val="BodyText"/>
        <w:numPr>
          <w:ilvl w:val="0"/>
          <w:numId w:val="26"/>
        </w:numPr>
        <w:rPr>
          <w:lang w:eastAsia="x-none"/>
        </w:rPr>
      </w:pPr>
      <w:r>
        <w:rPr>
          <w:lang w:eastAsia="x-none"/>
        </w:rPr>
        <w:t>Eligibility</w:t>
      </w:r>
    </w:p>
    <w:p w:rsidR="002177B7" w:rsidRDefault="002177B7" w:rsidP="004D0D72">
      <w:pPr>
        <w:pStyle w:val="BodyText"/>
        <w:numPr>
          <w:ilvl w:val="0"/>
          <w:numId w:val="26"/>
        </w:numPr>
        <w:rPr>
          <w:lang w:eastAsia="x-none"/>
        </w:rPr>
      </w:pPr>
      <w:r>
        <w:rPr>
          <w:lang w:eastAsia="x-none"/>
        </w:rPr>
        <w:t>Contacts and Locations</w:t>
      </w:r>
    </w:p>
    <w:p w:rsidR="00C8501B" w:rsidRDefault="00C8501B" w:rsidP="00BF1E84">
      <w:pPr>
        <w:pStyle w:val="BodyText"/>
        <w:rPr>
          <w:lang w:eastAsia="x-none"/>
        </w:rPr>
      </w:pPr>
      <w:r>
        <w:rPr>
          <w:lang w:eastAsia="x-none"/>
        </w:rPr>
        <w:t>Lab Test Compendia</w:t>
      </w:r>
    </w:p>
    <w:p w:rsidR="00C8501B" w:rsidRDefault="00C8501B" w:rsidP="004D0D72">
      <w:pPr>
        <w:pStyle w:val="BodyText"/>
        <w:numPr>
          <w:ilvl w:val="0"/>
          <w:numId w:val="23"/>
        </w:numPr>
        <w:rPr>
          <w:lang w:eastAsia="x-none"/>
        </w:rPr>
      </w:pPr>
      <w:r>
        <w:rPr>
          <w:lang w:eastAsia="x-none"/>
        </w:rPr>
        <w:lastRenderedPageBreak/>
        <w:t>Specimen (type, handling, et cetera)</w:t>
      </w:r>
    </w:p>
    <w:p w:rsidR="00C8501B" w:rsidRDefault="00C8501B" w:rsidP="004D0D72">
      <w:pPr>
        <w:pStyle w:val="BodyText"/>
        <w:numPr>
          <w:ilvl w:val="0"/>
          <w:numId w:val="23"/>
        </w:numPr>
        <w:rPr>
          <w:lang w:eastAsia="x-none"/>
        </w:rPr>
      </w:pPr>
      <w:r>
        <w:rPr>
          <w:lang w:eastAsia="x-none"/>
        </w:rPr>
        <w:t>Indications</w:t>
      </w:r>
    </w:p>
    <w:p w:rsidR="00C8501B" w:rsidRDefault="00C8501B" w:rsidP="004D0D72">
      <w:pPr>
        <w:pStyle w:val="BodyText"/>
        <w:numPr>
          <w:ilvl w:val="0"/>
          <w:numId w:val="23"/>
        </w:numPr>
        <w:rPr>
          <w:lang w:eastAsia="x-none"/>
        </w:rPr>
      </w:pPr>
      <w:r>
        <w:rPr>
          <w:lang w:eastAsia="x-none"/>
        </w:rPr>
        <w:t>Contraindications</w:t>
      </w:r>
    </w:p>
    <w:p w:rsidR="00C8501B" w:rsidRDefault="00C8501B" w:rsidP="004D0D72">
      <w:pPr>
        <w:pStyle w:val="BodyText"/>
        <w:numPr>
          <w:ilvl w:val="0"/>
          <w:numId w:val="23"/>
        </w:numPr>
        <w:rPr>
          <w:lang w:eastAsia="x-none"/>
        </w:rPr>
      </w:pPr>
      <w:r>
        <w:rPr>
          <w:lang w:eastAsia="x-none"/>
        </w:rPr>
        <w:t>Interpretation</w:t>
      </w:r>
    </w:p>
    <w:p w:rsidR="00C8501B" w:rsidRDefault="00C8501B" w:rsidP="004D0D72">
      <w:pPr>
        <w:pStyle w:val="BodyText"/>
        <w:numPr>
          <w:ilvl w:val="0"/>
          <w:numId w:val="23"/>
        </w:numPr>
        <w:rPr>
          <w:lang w:eastAsia="x-none"/>
        </w:rPr>
      </w:pPr>
      <w:r>
        <w:rPr>
          <w:lang w:eastAsia="x-none"/>
        </w:rPr>
        <w:t>Reference Range</w:t>
      </w:r>
    </w:p>
    <w:p w:rsidR="00C8501B" w:rsidRDefault="00C8501B" w:rsidP="004D0D72">
      <w:pPr>
        <w:pStyle w:val="BodyText"/>
        <w:numPr>
          <w:ilvl w:val="0"/>
          <w:numId w:val="23"/>
        </w:numPr>
        <w:rPr>
          <w:lang w:eastAsia="x-none"/>
        </w:rPr>
      </w:pPr>
      <w:r>
        <w:rPr>
          <w:lang w:eastAsia="x-none"/>
        </w:rPr>
        <w:t>Method</w:t>
      </w:r>
    </w:p>
    <w:p w:rsidR="00C8501B" w:rsidRDefault="00C8501B" w:rsidP="00BF1E84">
      <w:pPr>
        <w:pStyle w:val="BodyText"/>
        <w:rPr>
          <w:lang w:eastAsia="x-none"/>
        </w:rPr>
      </w:pPr>
      <w:r>
        <w:rPr>
          <w:lang w:eastAsia="x-none"/>
        </w:rPr>
        <w:t>Public Health Alerts</w:t>
      </w:r>
    </w:p>
    <w:p w:rsidR="00C8501B" w:rsidRDefault="00C8501B" w:rsidP="004D0D72">
      <w:pPr>
        <w:pStyle w:val="BodyText"/>
        <w:numPr>
          <w:ilvl w:val="0"/>
          <w:numId w:val="24"/>
        </w:numPr>
        <w:rPr>
          <w:lang w:eastAsia="x-none"/>
        </w:rPr>
      </w:pPr>
      <w:r>
        <w:rPr>
          <w:lang w:eastAsia="x-none"/>
        </w:rPr>
        <w:t>Description</w:t>
      </w:r>
    </w:p>
    <w:p w:rsidR="00C8501B" w:rsidRDefault="00C8501B" w:rsidP="004D0D72">
      <w:pPr>
        <w:pStyle w:val="BodyText"/>
        <w:numPr>
          <w:ilvl w:val="0"/>
          <w:numId w:val="24"/>
        </w:numPr>
        <w:rPr>
          <w:lang w:eastAsia="x-none"/>
        </w:rPr>
      </w:pPr>
      <w:r>
        <w:rPr>
          <w:lang w:eastAsia="x-none"/>
        </w:rPr>
        <w:t>Screening</w:t>
      </w:r>
    </w:p>
    <w:p w:rsidR="00C8501B" w:rsidRDefault="00C8501B" w:rsidP="004D0D72">
      <w:pPr>
        <w:pStyle w:val="BodyText"/>
        <w:numPr>
          <w:ilvl w:val="0"/>
          <w:numId w:val="24"/>
        </w:numPr>
        <w:rPr>
          <w:lang w:eastAsia="x-none"/>
        </w:rPr>
      </w:pPr>
      <w:r>
        <w:rPr>
          <w:lang w:eastAsia="x-none"/>
        </w:rPr>
        <w:t>Diagnosis</w:t>
      </w:r>
    </w:p>
    <w:p w:rsidR="00C8501B" w:rsidRDefault="00C8501B" w:rsidP="004D0D72">
      <w:pPr>
        <w:pStyle w:val="BodyText"/>
        <w:numPr>
          <w:ilvl w:val="0"/>
          <w:numId w:val="24"/>
        </w:numPr>
        <w:rPr>
          <w:lang w:eastAsia="x-none"/>
        </w:rPr>
      </w:pPr>
      <w:r>
        <w:rPr>
          <w:lang w:eastAsia="x-none"/>
        </w:rPr>
        <w:t>Treatment</w:t>
      </w:r>
    </w:p>
    <w:p w:rsidR="00C8501B" w:rsidRDefault="00C8501B" w:rsidP="004D0D72">
      <w:pPr>
        <w:pStyle w:val="BodyText"/>
        <w:numPr>
          <w:ilvl w:val="0"/>
          <w:numId w:val="24"/>
        </w:numPr>
        <w:rPr>
          <w:lang w:eastAsia="x-none"/>
        </w:rPr>
      </w:pPr>
      <w:r>
        <w:rPr>
          <w:lang w:eastAsia="x-none"/>
        </w:rPr>
        <w:t>Prognosis</w:t>
      </w:r>
    </w:p>
    <w:p w:rsidR="00C8501B" w:rsidRDefault="00C8501B" w:rsidP="004D0D72">
      <w:pPr>
        <w:pStyle w:val="BodyText"/>
        <w:numPr>
          <w:ilvl w:val="0"/>
          <w:numId w:val="24"/>
        </w:numPr>
        <w:rPr>
          <w:lang w:eastAsia="x-none"/>
        </w:rPr>
      </w:pPr>
      <w:r>
        <w:rPr>
          <w:lang w:eastAsia="x-none"/>
        </w:rPr>
        <w:t>Reporting</w:t>
      </w:r>
    </w:p>
    <w:p w:rsidR="00C8501B" w:rsidRDefault="00C8501B" w:rsidP="00BF1E84">
      <w:pPr>
        <w:pStyle w:val="BodyText"/>
        <w:rPr>
          <w:lang w:eastAsia="x-none"/>
        </w:rPr>
      </w:pPr>
      <w:r>
        <w:rPr>
          <w:lang w:eastAsia="x-none"/>
        </w:rPr>
        <w:t>Problems and Allergies</w:t>
      </w:r>
    </w:p>
    <w:p w:rsidR="00C8501B" w:rsidRDefault="00C8501B" w:rsidP="004D0D72">
      <w:pPr>
        <w:pStyle w:val="BodyText"/>
        <w:numPr>
          <w:ilvl w:val="0"/>
          <w:numId w:val="24"/>
        </w:numPr>
        <w:rPr>
          <w:lang w:eastAsia="x-none"/>
        </w:rPr>
      </w:pPr>
      <w:r>
        <w:rPr>
          <w:lang w:eastAsia="x-none"/>
        </w:rPr>
        <w:t>Description</w:t>
      </w:r>
    </w:p>
    <w:p w:rsidR="00C8501B" w:rsidRDefault="00C8501B" w:rsidP="004D0D72">
      <w:pPr>
        <w:pStyle w:val="BodyText"/>
        <w:numPr>
          <w:ilvl w:val="0"/>
          <w:numId w:val="24"/>
        </w:numPr>
        <w:rPr>
          <w:lang w:eastAsia="x-none"/>
        </w:rPr>
      </w:pPr>
      <w:r>
        <w:rPr>
          <w:lang w:eastAsia="x-none"/>
        </w:rPr>
        <w:t>Risks</w:t>
      </w:r>
    </w:p>
    <w:p w:rsidR="00C8501B" w:rsidRDefault="00C8501B" w:rsidP="004D0D72">
      <w:pPr>
        <w:pStyle w:val="BodyText"/>
        <w:numPr>
          <w:ilvl w:val="0"/>
          <w:numId w:val="24"/>
        </w:numPr>
        <w:rPr>
          <w:lang w:eastAsia="x-none"/>
        </w:rPr>
      </w:pPr>
      <w:r>
        <w:rPr>
          <w:lang w:eastAsia="x-none"/>
        </w:rPr>
        <w:t>Diagnosis</w:t>
      </w:r>
    </w:p>
    <w:p w:rsidR="00C8501B" w:rsidRDefault="00C8501B" w:rsidP="004D0D72">
      <w:pPr>
        <w:pStyle w:val="BodyText"/>
        <w:numPr>
          <w:ilvl w:val="0"/>
          <w:numId w:val="24"/>
        </w:numPr>
        <w:rPr>
          <w:lang w:eastAsia="x-none"/>
        </w:rPr>
      </w:pPr>
      <w:r>
        <w:rPr>
          <w:lang w:eastAsia="x-none"/>
        </w:rPr>
        <w:t>Treatment</w:t>
      </w:r>
    </w:p>
    <w:p w:rsidR="00C8501B" w:rsidRDefault="00C8501B" w:rsidP="004D0D72">
      <w:pPr>
        <w:pStyle w:val="BodyText"/>
        <w:numPr>
          <w:ilvl w:val="0"/>
          <w:numId w:val="24"/>
        </w:numPr>
        <w:rPr>
          <w:lang w:eastAsia="x-none"/>
        </w:rPr>
      </w:pPr>
      <w:r>
        <w:rPr>
          <w:lang w:eastAsia="x-none"/>
        </w:rPr>
        <w:t>Prognosis</w:t>
      </w:r>
    </w:p>
    <w:p w:rsidR="00C8501B" w:rsidRDefault="00C8501B" w:rsidP="00BF1E84">
      <w:pPr>
        <w:pStyle w:val="BodyText"/>
        <w:rPr>
          <w:lang w:eastAsia="x-none"/>
        </w:rPr>
      </w:pPr>
      <w:r>
        <w:rPr>
          <w:lang w:eastAsia="x-none"/>
        </w:rPr>
        <w:t>Procedures</w:t>
      </w:r>
    </w:p>
    <w:p w:rsidR="001C2117" w:rsidRDefault="001C2117" w:rsidP="004D0D72">
      <w:pPr>
        <w:pStyle w:val="BodyText"/>
        <w:numPr>
          <w:ilvl w:val="0"/>
          <w:numId w:val="25"/>
        </w:numPr>
        <w:rPr>
          <w:lang w:eastAsia="x-none"/>
        </w:rPr>
      </w:pPr>
      <w:r>
        <w:rPr>
          <w:lang w:eastAsia="x-none"/>
        </w:rPr>
        <w:t>Purpose</w:t>
      </w:r>
    </w:p>
    <w:p w:rsidR="00C8501B" w:rsidRDefault="00C8501B" w:rsidP="004D0D72">
      <w:pPr>
        <w:pStyle w:val="BodyText"/>
        <w:numPr>
          <w:ilvl w:val="0"/>
          <w:numId w:val="25"/>
        </w:numPr>
        <w:rPr>
          <w:lang w:eastAsia="x-none"/>
        </w:rPr>
      </w:pPr>
      <w:r>
        <w:rPr>
          <w:lang w:eastAsia="x-none"/>
        </w:rPr>
        <w:t>Indications</w:t>
      </w:r>
    </w:p>
    <w:p w:rsidR="00C8501B" w:rsidRDefault="00C8501B" w:rsidP="004D0D72">
      <w:pPr>
        <w:pStyle w:val="BodyText"/>
        <w:numPr>
          <w:ilvl w:val="0"/>
          <w:numId w:val="25"/>
        </w:numPr>
        <w:rPr>
          <w:lang w:eastAsia="x-none"/>
        </w:rPr>
      </w:pPr>
      <w:r>
        <w:rPr>
          <w:lang w:eastAsia="x-none"/>
        </w:rPr>
        <w:t>Contraindications</w:t>
      </w:r>
    </w:p>
    <w:p w:rsidR="00C8501B" w:rsidRDefault="00C8501B" w:rsidP="004D0D72">
      <w:pPr>
        <w:pStyle w:val="BodyText"/>
        <w:numPr>
          <w:ilvl w:val="0"/>
          <w:numId w:val="25"/>
        </w:numPr>
        <w:rPr>
          <w:lang w:eastAsia="x-none"/>
        </w:rPr>
      </w:pPr>
      <w:r>
        <w:rPr>
          <w:lang w:eastAsia="x-none"/>
        </w:rPr>
        <w:t>Risks, Complications and Side Effects</w:t>
      </w:r>
    </w:p>
    <w:p w:rsidR="00C8501B" w:rsidRDefault="00C8501B" w:rsidP="004D0D72">
      <w:pPr>
        <w:pStyle w:val="BodyText"/>
        <w:numPr>
          <w:ilvl w:val="0"/>
          <w:numId w:val="25"/>
        </w:numPr>
        <w:rPr>
          <w:lang w:eastAsia="x-none"/>
        </w:rPr>
      </w:pPr>
      <w:r>
        <w:rPr>
          <w:lang w:eastAsia="x-none"/>
        </w:rPr>
        <w:t>Prognosis</w:t>
      </w:r>
    </w:p>
    <w:p w:rsidR="007D795A" w:rsidRDefault="007D795A" w:rsidP="007D795A">
      <w:pPr>
        <w:pStyle w:val="BodyText"/>
        <w:rPr>
          <w:lang w:eastAsia="x-none"/>
        </w:rPr>
      </w:pPr>
      <w:r>
        <w:rPr>
          <w:lang w:eastAsia="x-none"/>
        </w:rPr>
        <w:t>Vaccination Information</w:t>
      </w:r>
    </w:p>
    <w:p w:rsidR="007D795A" w:rsidRDefault="007D795A" w:rsidP="004D0D72">
      <w:pPr>
        <w:pStyle w:val="BodyText"/>
        <w:numPr>
          <w:ilvl w:val="0"/>
          <w:numId w:val="27"/>
        </w:numPr>
        <w:rPr>
          <w:lang w:eastAsia="x-none"/>
        </w:rPr>
      </w:pPr>
      <w:r>
        <w:rPr>
          <w:lang w:eastAsia="x-none"/>
        </w:rPr>
        <w:t>Indications</w:t>
      </w:r>
    </w:p>
    <w:p w:rsidR="007D795A" w:rsidRDefault="007D795A" w:rsidP="004D0D72">
      <w:pPr>
        <w:pStyle w:val="BodyText"/>
        <w:numPr>
          <w:ilvl w:val="0"/>
          <w:numId w:val="27"/>
        </w:numPr>
        <w:rPr>
          <w:lang w:eastAsia="x-none"/>
        </w:rPr>
      </w:pPr>
      <w:r>
        <w:rPr>
          <w:lang w:eastAsia="x-none"/>
        </w:rPr>
        <w:t>Contraindications</w:t>
      </w:r>
    </w:p>
    <w:p w:rsidR="007D795A" w:rsidRDefault="007D795A" w:rsidP="004D0D72">
      <w:pPr>
        <w:pStyle w:val="BodyText"/>
        <w:numPr>
          <w:ilvl w:val="0"/>
          <w:numId w:val="27"/>
        </w:numPr>
        <w:rPr>
          <w:lang w:eastAsia="x-none"/>
        </w:rPr>
      </w:pPr>
      <w:r>
        <w:rPr>
          <w:lang w:eastAsia="x-none"/>
        </w:rPr>
        <w:t>Risks, Complications and Side Effects</w:t>
      </w:r>
    </w:p>
    <w:p w:rsidR="00252ADD" w:rsidRPr="002A23EE" w:rsidRDefault="00C80BE3" w:rsidP="00C80BE3">
      <w:pPr>
        <w:pStyle w:val="Heading6"/>
        <w:numPr>
          <w:ilvl w:val="0"/>
          <w:numId w:val="0"/>
        </w:numPr>
        <w:rPr>
          <w:rStyle w:val="InlineXML"/>
        </w:rPr>
      </w:pPr>
      <w:r w:rsidRPr="002A23EE">
        <w:rPr>
          <w:rStyle w:val="InlineXML"/>
        </w:rPr>
        <w:lastRenderedPageBreak/>
        <w:t>informationRecipient</w:t>
      </w:r>
    </w:p>
    <w:p w:rsidR="00A360AF" w:rsidRDefault="00252ADD" w:rsidP="004D0D72">
      <w:pPr>
        <w:pStyle w:val="BodyText"/>
        <w:numPr>
          <w:ilvl w:val="0"/>
          <w:numId w:val="31"/>
        </w:numPr>
        <w:rPr>
          <w:lang w:eastAsia="x-none"/>
        </w:rPr>
      </w:pPr>
      <w:r>
        <w:rPr>
          <w:lang w:eastAsia="x-none"/>
        </w:rPr>
        <w:t xml:space="preserve">The Clinical Knowledge Requester </w:t>
      </w:r>
      <w:r w:rsidRPr="00252ADD">
        <w:rPr>
          <w:smallCaps/>
          <w:lang w:eastAsia="x-none"/>
        </w:rPr>
        <w:t>shall</w:t>
      </w:r>
      <w:r>
        <w:rPr>
          <w:lang w:eastAsia="x-none"/>
        </w:rPr>
        <w:t xml:space="preserve"> send this parameter.  </w:t>
      </w:r>
    </w:p>
    <w:p w:rsidR="00252ADD" w:rsidRPr="00252ADD" w:rsidRDefault="00252ADD" w:rsidP="004D0D72">
      <w:pPr>
        <w:pStyle w:val="BodyText"/>
        <w:numPr>
          <w:ilvl w:val="0"/>
          <w:numId w:val="31"/>
        </w:numPr>
        <w:rPr>
          <w:lang w:eastAsia="x-none"/>
        </w:rPr>
      </w:pPr>
      <w:r>
        <w:rPr>
          <w:lang w:eastAsia="x-none"/>
        </w:rPr>
        <w:t xml:space="preserve">It </w:t>
      </w:r>
      <w:r w:rsidRPr="00252ADD">
        <w:rPr>
          <w:smallCaps/>
          <w:lang w:eastAsia="x-none"/>
        </w:rPr>
        <w:t>shall</w:t>
      </w:r>
      <w:r>
        <w:rPr>
          <w:lang w:eastAsia="x-none"/>
        </w:rPr>
        <w:t xml:space="preserve"> have the value PAT if the final information recipient is to be the patient, or PROV if the final information recipient is to be a healthcare provider.  No other values are permitted.</w:t>
      </w:r>
    </w:p>
    <w:p w:rsidR="00252ADD" w:rsidRDefault="00252ADD" w:rsidP="00252ADD">
      <w:pPr>
        <w:pStyle w:val="Heading6"/>
        <w:numPr>
          <w:ilvl w:val="0"/>
          <w:numId w:val="0"/>
        </w:numPr>
        <w:rPr>
          <w:lang w:val="en-US"/>
        </w:rPr>
      </w:pPr>
      <w:bookmarkStart w:id="75" w:name="_Ref323718506"/>
      <w:r w:rsidRPr="002A23EE">
        <w:rPr>
          <w:rStyle w:val="InlineXML"/>
        </w:rPr>
        <w:t>informationRecipient.languageCode.c</w:t>
      </w:r>
      <w:bookmarkEnd w:id="75"/>
      <w:r w:rsidRPr="002A23EE">
        <w:rPr>
          <w:rStyle w:val="InlineXML"/>
        </w:rPr>
        <w:t xml:space="preserve"> </w:t>
      </w:r>
    </w:p>
    <w:p w:rsidR="00A360AF" w:rsidRDefault="00252ADD" w:rsidP="004D0D72">
      <w:pPr>
        <w:pStyle w:val="BodyText"/>
        <w:numPr>
          <w:ilvl w:val="0"/>
          <w:numId w:val="31"/>
        </w:numPr>
        <w:rPr>
          <w:lang w:eastAsia="x-none"/>
        </w:rPr>
      </w:pPr>
      <w:r>
        <w:rPr>
          <w:lang w:eastAsia="x-none"/>
        </w:rPr>
        <w:t xml:space="preserve">The Clinical Knowledge Requester </w:t>
      </w:r>
      <w:r w:rsidRPr="00252ADD">
        <w:rPr>
          <w:smallCaps/>
          <w:lang w:eastAsia="x-none"/>
        </w:rPr>
        <w:t>shall</w:t>
      </w:r>
      <w:r>
        <w:rPr>
          <w:lang w:eastAsia="x-none"/>
        </w:rPr>
        <w:t xml:space="preserve"> send this parameter.  It indicates the desired language of the informatioon recipient.  </w:t>
      </w:r>
    </w:p>
    <w:p w:rsidR="00A360AF" w:rsidRDefault="00252ADD" w:rsidP="004D0D72">
      <w:pPr>
        <w:pStyle w:val="BodyText"/>
        <w:numPr>
          <w:ilvl w:val="0"/>
          <w:numId w:val="31"/>
        </w:numPr>
        <w:rPr>
          <w:lang w:eastAsia="x-none"/>
        </w:rPr>
      </w:pPr>
      <w:r>
        <w:rPr>
          <w:lang w:eastAsia="x-none"/>
        </w:rPr>
        <w:t xml:space="preserve">This parameter </w:t>
      </w:r>
      <w:r w:rsidRPr="00252ADD">
        <w:rPr>
          <w:smallCaps/>
          <w:lang w:eastAsia="x-none"/>
        </w:rPr>
        <w:t>may</w:t>
      </w:r>
      <w:r>
        <w:rPr>
          <w:lang w:eastAsia="x-none"/>
        </w:rPr>
        <w:t xml:space="preserve"> be sent more than once if the information recipient is interested in content available in additional languages.  </w:t>
      </w:r>
    </w:p>
    <w:p w:rsidR="00252ADD" w:rsidRDefault="00252ADD" w:rsidP="004D0D72">
      <w:pPr>
        <w:pStyle w:val="BodyText"/>
        <w:numPr>
          <w:ilvl w:val="0"/>
          <w:numId w:val="31"/>
        </w:numPr>
        <w:rPr>
          <w:lang w:eastAsia="x-none"/>
        </w:rPr>
      </w:pPr>
      <w:r>
        <w:rPr>
          <w:lang w:eastAsia="x-none"/>
        </w:rPr>
        <w:t xml:space="preserve">Each subsequent parameter </w:t>
      </w:r>
      <w:r w:rsidRPr="00A360AF">
        <w:rPr>
          <w:smallCaps/>
          <w:lang w:eastAsia="x-none"/>
        </w:rPr>
        <w:t>shall</w:t>
      </w:r>
      <w:r>
        <w:rPr>
          <w:lang w:eastAsia="x-none"/>
        </w:rPr>
        <w:t xml:space="preserve"> have its ordinal appended according to the requirements of the </w:t>
      </w:r>
      <w:r w:rsidR="00605F48">
        <w:rPr>
          <w:lang w:eastAsia="x-none"/>
        </w:rPr>
        <w:t>Infobutton</w:t>
      </w:r>
      <w:r>
        <w:rPr>
          <w:lang w:eastAsia="x-none"/>
        </w:rPr>
        <w:t xml:space="preserve"> URL Implementation guide.</w:t>
      </w:r>
    </w:p>
    <w:p w:rsidR="00BF1E84" w:rsidRDefault="00BF1E84" w:rsidP="004D0D72">
      <w:pPr>
        <w:pStyle w:val="BodyText"/>
        <w:numPr>
          <w:ilvl w:val="0"/>
          <w:numId w:val="31"/>
        </w:numPr>
        <w:rPr>
          <w:lang w:eastAsia="x-none"/>
        </w:rPr>
      </w:pPr>
      <w:r>
        <w:rPr>
          <w:lang w:eastAsia="x-none"/>
        </w:rPr>
        <w:t xml:space="preserve">Clinical Knowledge Source </w:t>
      </w:r>
      <w:r w:rsidRPr="00BF1E84">
        <w:rPr>
          <w:smallCaps/>
          <w:lang w:eastAsia="x-none"/>
        </w:rPr>
        <w:t>should not</w:t>
      </w:r>
      <w:r>
        <w:rPr>
          <w:lang w:eastAsia="x-none"/>
        </w:rPr>
        <w:t xml:space="preserve"> return resources in languages other than specified  by this parameter (it </w:t>
      </w:r>
      <w:r w:rsidRPr="00BF1E84">
        <w:rPr>
          <w:smallCaps/>
          <w:lang w:eastAsia="x-none"/>
        </w:rPr>
        <w:t>may</w:t>
      </w:r>
      <w:r>
        <w:rPr>
          <w:lang w:eastAsia="x-none"/>
        </w:rPr>
        <w:t xml:space="preserve"> do so if alternative resources are available in the requested language).</w:t>
      </w:r>
    </w:p>
    <w:p w:rsidR="00BF1E84" w:rsidRPr="00252ADD" w:rsidRDefault="00BF1E84" w:rsidP="004D0D72">
      <w:pPr>
        <w:pStyle w:val="BodyText"/>
        <w:numPr>
          <w:ilvl w:val="0"/>
          <w:numId w:val="31"/>
        </w:numPr>
        <w:rPr>
          <w:lang w:eastAsia="x-none"/>
        </w:rPr>
      </w:pPr>
      <w:r>
        <w:rPr>
          <w:lang w:eastAsia="x-none"/>
        </w:rPr>
        <w:t xml:space="preserve">The value of this parameter </w:t>
      </w:r>
      <w:r w:rsidRPr="00A360AF">
        <w:rPr>
          <w:smallCaps/>
          <w:lang w:eastAsia="x-none"/>
        </w:rPr>
        <w:t>shall</w:t>
      </w:r>
      <w:r>
        <w:rPr>
          <w:lang w:eastAsia="x-none"/>
        </w:rPr>
        <w:t xml:space="preserve"> be a language code as specified by RFC 1766 Tags for Identifying Languages.  </w:t>
      </w:r>
    </w:p>
    <w:p w:rsidR="00C80BE3" w:rsidRDefault="00C80BE3" w:rsidP="00C80BE3">
      <w:pPr>
        <w:pStyle w:val="Heading6"/>
        <w:numPr>
          <w:ilvl w:val="0"/>
          <w:numId w:val="0"/>
        </w:numPr>
        <w:rPr>
          <w:lang w:val="en-US"/>
        </w:rPr>
      </w:pPr>
      <w:r w:rsidRPr="002A23EE">
        <w:rPr>
          <w:rStyle w:val="InlineXML"/>
        </w:rPr>
        <w:t>informationRecipient.healthCareProvider</w:t>
      </w:r>
      <w:r w:rsidR="00252ADD" w:rsidRPr="002A23EE">
        <w:rPr>
          <w:rStyle w:val="InlineXML"/>
        </w:rPr>
        <w:t>.c.c</w:t>
      </w:r>
      <w:r w:rsidR="00252ADD" w:rsidRPr="002A23EE">
        <w:rPr>
          <w:rStyle w:val="InlineXML"/>
        </w:rPr>
        <w:br/>
      </w:r>
      <w:r w:rsidRPr="002A23EE">
        <w:rPr>
          <w:rStyle w:val="InlineXML"/>
        </w:rPr>
        <w:t xml:space="preserve">informationRecipient.healthCareProvider.c.cs </w:t>
      </w:r>
    </w:p>
    <w:p w:rsidR="00BF1E84" w:rsidRPr="00BF1E84" w:rsidRDefault="00BF1E84" w:rsidP="004D0D72">
      <w:pPr>
        <w:pStyle w:val="BodyText"/>
        <w:numPr>
          <w:ilvl w:val="0"/>
          <w:numId w:val="31"/>
        </w:numPr>
        <w:rPr>
          <w:lang w:eastAsia="x-none"/>
        </w:rPr>
      </w:pPr>
      <w:r>
        <w:rPr>
          <w:lang w:eastAsia="x-none"/>
        </w:rPr>
        <w:t xml:space="preserve">When the information recipient is a healthcare provider, these parameters </w:t>
      </w:r>
      <w:r w:rsidRPr="00BF1E84">
        <w:rPr>
          <w:smallCaps/>
          <w:lang w:eastAsia="x-none"/>
        </w:rPr>
        <w:t>may</w:t>
      </w:r>
      <w:r>
        <w:rPr>
          <w:lang w:eastAsia="x-none"/>
        </w:rPr>
        <w:t xml:space="preserve"> be sent by the Clinical Knowledge </w:t>
      </w:r>
      <w:r w:rsidR="00BE7887">
        <w:rPr>
          <w:lang w:eastAsia="x-none"/>
        </w:rPr>
        <w:t>Requester</w:t>
      </w:r>
      <w:r>
        <w:rPr>
          <w:lang w:eastAsia="x-none"/>
        </w:rPr>
        <w:t xml:space="preserve"> to identify the specialty or level or training of the healthcare provider.</w:t>
      </w:r>
    </w:p>
    <w:p w:rsidR="002E213D" w:rsidRPr="001E7C3E" w:rsidRDefault="002E213D" w:rsidP="002E213D">
      <w:pPr>
        <w:pStyle w:val="Heading6"/>
        <w:numPr>
          <w:ilvl w:val="0"/>
          <w:numId w:val="0"/>
        </w:numPr>
        <w:rPr>
          <w:rStyle w:val="InlineXML"/>
        </w:rPr>
      </w:pPr>
      <w:r w:rsidRPr="001E7C3E">
        <w:rPr>
          <w:rStyle w:val="InlineXML"/>
        </w:rPr>
        <w:t>performer</w:t>
      </w:r>
    </w:p>
    <w:p w:rsidR="00A360AF" w:rsidRDefault="002E213D" w:rsidP="004D0D72">
      <w:pPr>
        <w:pStyle w:val="BodyText"/>
        <w:numPr>
          <w:ilvl w:val="0"/>
          <w:numId w:val="31"/>
        </w:numPr>
        <w:rPr>
          <w:lang w:eastAsia="x-none"/>
        </w:rPr>
      </w:pPr>
      <w:r>
        <w:rPr>
          <w:lang w:eastAsia="x-none"/>
        </w:rPr>
        <w:t xml:space="preserve">The Clinical Knowledge Requester </w:t>
      </w:r>
      <w:r>
        <w:rPr>
          <w:smallCaps/>
          <w:lang w:eastAsia="x-none"/>
        </w:rPr>
        <w:t>may</w:t>
      </w:r>
      <w:r>
        <w:rPr>
          <w:lang w:eastAsia="x-none"/>
        </w:rPr>
        <w:t xml:space="preserve"> send this parameter.  </w:t>
      </w:r>
    </w:p>
    <w:p w:rsidR="002E213D" w:rsidRDefault="002E213D" w:rsidP="004D0D72">
      <w:pPr>
        <w:pStyle w:val="BodyText"/>
        <w:numPr>
          <w:ilvl w:val="0"/>
          <w:numId w:val="31"/>
        </w:numPr>
        <w:rPr>
          <w:lang w:eastAsia="x-none"/>
        </w:rPr>
      </w:pPr>
      <w:r>
        <w:rPr>
          <w:lang w:eastAsia="x-none"/>
        </w:rPr>
        <w:t xml:space="preserve">It </w:t>
      </w:r>
      <w:r w:rsidRPr="00252ADD">
        <w:rPr>
          <w:smallCaps/>
          <w:lang w:eastAsia="x-none"/>
        </w:rPr>
        <w:t>shall</w:t>
      </w:r>
      <w:r>
        <w:rPr>
          <w:lang w:eastAsia="x-none"/>
        </w:rPr>
        <w:t xml:space="preserve"> have the value PAT if the performer of the request is the patient, or PROV if the performer of the request is a healthcare provider.  No other values are permitted.</w:t>
      </w:r>
    </w:p>
    <w:p w:rsidR="002E213D" w:rsidRDefault="002E213D" w:rsidP="002E213D">
      <w:pPr>
        <w:pStyle w:val="Heading6"/>
        <w:numPr>
          <w:ilvl w:val="0"/>
          <w:numId w:val="0"/>
        </w:numPr>
        <w:rPr>
          <w:lang w:val="en-US"/>
        </w:rPr>
      </w:pPr>
      <w:r w:rsidRPr="001E7C3E">
        <w:rPr>
          <w:rStyle w:val="InlineXML"/>
        </w:rPr>
        <w:t>performer.</w:t>
      </w:r>
      <w:r w:rsidRPr="002A23EE">
        <w:rPr>
          <w:rStyle w:val="InlineXML"/>
        </w:rPr>
        <w:t>healthCareProvider.c.c</w:t>
      </w:r>
      <w:r w:rsidRPr="002A23EE">
        <w:rPr>
          <w:rStyle w:val="InlineXML"/>
        </w:rPr>
        <w:br/>
      </w:r>
      <w:r w:rsidRPr="001E7C3E">
        <w:rPr>
          <w:rStyle w:val="InlineXML"/>
        </w:rPr>
        <w:t>performer.</w:t>
      </w:r>
      <w:r w:rsidRPr="002A23EE">
        <w:rPr>
          <w:rStyle w:val="InlineXML"/>
        </w:rPr>
        <w:t>healthCareProvider.c.cs</w:t>
      </w:r>
    </w:p>
    <w:p w:rsidR="002E213D" w:rsidRDefault="002E213D" w:rsidP="004D0D72">
      <w:pPr>
        <w:pStyle w:val="BodyText"/>
        <w:numPr>
          <w:ilvl w:val="0"/>
          <w:numId w:val="31"/>
        </w:numPr>
        <w:rPr>
          <w:lang w:eastAsia="x-none"/>
        </w:rPr>
      </w:pPr>
      <w:r>
        <w:rPr>
          <w:lang w:eastAsia="x-none"/>
        </w:rPr>
        <w:t xml:space="preserve">The Clinical Knowledge Requester </w:t>
      </w:r>
      <w:r w:rsidRPr="002E213D">
        <w:rPr>
          <w:smallCaps/>
          <w:lang w:eastAsia="x-none"/>
        </w:rPr>
        <w:t>may</w:t>
      </w:r>
      <w:r>
        <w:rPr>
          <w:lang w:eastAsia="x-none"/>
        </w:rPr>
        <w:t xml:space="preserve"> send this parameter to identify the specialty and/or level of training of the performer of the request when performer contains the value PROV. </w:t>
      </w:r>
    </w:p>
    <w:p w:rsidR="002E213D" w:rsidRPr="00BF1E84" w:rsidRDefault="002E213D" w:rsidP="004D0D72">
      <w:pPr>
        <w:pStyle w:val="BodyText"/>
        <w:numPr>
          <w:ilvl w:val="0"/>
          <w:numId w:val="31"/>
        </w:numPr>
        <w:rPr>
          <w:lang w:eastAsia="x-none"/>
        </w:rPr>
      </w:pPr>
      <w:r>
        <w:rPr>
          <w:lang w:eastAsia="x-none"/>
        </w:rPr>
        <w:t xml:space="preserve">This parameter </w:t>
      </w:r>
      <w:r w:rsidRPr="002E213D">
        <w:rPr>
          <w:smallCaps/>
          <w:lang w:eastAsia="x-none"/>
        </w:rPr>
        <w:t>may</w:t>
      </w:r>
      <w:r>
        <w:rPr>
          <w:lang w:eastAsia="x-none"/>
        </w:rPr>
        <w:t xml:space="preserve"> be used by the Clinical Knowledge Source to locate appropriate resources facilitating </w:t>
      </w:r>
      <w:r w:rsidR="00693990">
        <w:rPr>
          <w:lang w:eastAsia="x-none"/>
        </w:rPr>
        <w:t>communication between providers (e.g., with different specialties).</w:t>
      </w:r>
    </w:p>
    <w:p w:rsidR="002E213D" w:rsidRPr="001E7C3E" w:rsidRDefault="002E213D" w:rsidP="002E213D">
      <w:pPr>
        <w:pStyle w:val="Heading6"/>
        <w:numPr>
          <w:ilvl w:val="0"/>
          <w:numId w:val="0"/>
        </w:numPr>
        <w:rPr>
          <w:rStyle w:val="InlineXML"/>
        </w:rPr>
      </w:pPr>
      <w:r w:rsidRPr="001E7C3E">
        <w:rPr>
          <w:rStyle w:val="InlineXML"/>
        </w:rPr>
        <w:lastRenderedPageBreak/>
        <w:t xml:space="preserve">performer.languageCode.c </w:t>
      </w:r>
    </w:p>
    <w:p w:rsidR="002E213D" w:rsidRDefault="002E213D" w:rsidP="004D0D72">
      <w:pPr>
        <w:pStyle w:val="BodyText"/>
        <w:numPr>
          <w:ilvl w:val="0"/>
          <w:numId w:val="31"/>
        </w:numPr>
        <w:rPr>
          <w:lang w:eastAsia="x-none"/>
        </w:rPr>
      </w:pPr>
      <w:r>
        <w:rPr>
          <w:lang w:eastAsia="x-none"/>
        </w:rPr>
        <w:t xml:space="preserve">The Clinical Knowledge Requester </w:t>
      </w:r>
      <w:r w:rsidRPr="00BF1E84">
        <w:rPr>
          <w:smallCaps/>
          <w:lang w:eastAsia="x-none"/>
        </w:rPr>
        <w:t>shall</w:t>
      </w:r>
      <w:r>
        <w:rPr>
          <w:lang w:eastAsia="x-none"/>
        </w:rPr>
        <w:t xml:space="preserve"> send this parameter when </w:t>
      </w:r>
      <w:r w:rsidRPr="002A23EE">
        <w:rPr>
          <w:rStyle w:val="InlineXML"/>
        </w:rPr>
        <w:t xml:space="preserve">mainSearchCriteria.v.ot </w:t>
      </w:r>
      <w:r>
        <w:rPr>
          <w:lang w:eastAsia="x-none"/>
        </w:rPr>
        <w:t xml:space="preserve">is sent.  This parameter indicates the human language of the text found in the </w:t>
      </w:r>
      <w:r w:rsidRPr="002A23EE">
        <w:rPr>
          <w:rStyle w:val="InlineXML"/>
        </w:rPr>
        <w:t xml:space="preserve">mainSearchCriteria.v.ot </w:t>
      </w:r>
      <w:r>
        <w:rPr>
          <w:lang w:eastAsia="x-none"/>
        </w:rPr>
        <w:t>parameter.</w:t>
      </w:r>
    </w:p>
    <w:p w:rsidR="002E213D" w:rsidRDefault="002E213D" w:rsidP="004D0D72">
      <w:pPr>
        <w:pStyle w:val="BodyText"/>
        <w:numPr>
          <w:ilvl w:val="0"/>
          <w:numId w:val="31"/>
        </w:numPr>
        <w:rPr>
          <w:lang w:eastAsia="x-none"/>
        </w:rPr>
      </w:pPr>
      <w:r>
        <w:rPr>
          <w:lang w:eastAsia="x-none"/>
        </w:rPr>
        <w:t xml:space="preserve">The Clinical Knowledge Source </w:t>
      </w:r>
      <w:r w:rsidRPr="00BF1E84">
        <w:rPr>
          <w:smallCaps/>
          <w:lang w:eastAsia="x-none"/>
        </w:rPr>
        <w:t>may</w:t>
      </w:r>
      <w:r>
        <w:rPr>
          <w:lang w:eastAsia="x-none"/>
        </w:rPr>
        <w:t xml:space="preserve"> use this parameter to assist in interpretation of the </w:t>
      </w:r>
      <w:r w:rsidRPr="002A23EE">
        <w:rPr>
          <w:rStyle w:val="InlineXML"/>
        </w:rPr>
        <w:t xml:space="preserve">mainSearchCriteria.v.ot </w:t>
      </w:r>
      <w:r>
        <w:rPr>
          <w:lang w:eastAsia="x-none"/>
        </w:rPr>
        <w:t>parameter (e.g., to select appropriate language specific processing algorithms).</w:t>
      </w:r>
    </w:p>
    <w:p w:rsidR="00C80BE3" w:rsidRPr="001E7C3E" w:rsidRDefault="00C80BE3" w:rsidP="00C80BE3">
      <w:pPr>
        <w:pStyle w:val="Heading6"/>
        <w:numPr>
          <w:ilvl w:val="0"/>
          <w:numId w:val="0"/>
        </w:numPr>
        <w:rPr>
          <w:rStyle w:val="InlineXML"/>
        </w:rPr>
      </w:pPr>
      <w:r w:rsidRPr="001E7C3E">
        <w:rPr>
          <w:rStyle w:val="InlineXML"/>
        </w:rPr>
        <w:t xml:space="preserve">encounter.c.c </w:t>
      </w:r>
    </w:p>
    <w:p w:rsidR="00BF1E84" w:rsidRDefault="00BF1E84" w:rsidP="004D0D72">
      <w:pPr>
        <w:pStyle w:val="BodyText"/>
        <w:numPr>
          <w:ilvl w:val="0"/>
          <w:numId w:val="31"/>
        </w:numPr>
        <w:rPr>
          <w:lang w:eastAsia="x-none"/>
        </w:rPr>
      </w:pPr>
      <w:r>
        <w:rPr>
          <w:lang w:eastAsia="x-none"/>
        </w:rPr>
        <w:t xml:space="preserve">The Clinical Knowledge </w:t>
      </w:r>
      <w:r w:rsidR="00BE7887">
        <w:rPr>
          <w:lang w:eastAsia="x-none"/>
        </w:rPr>
        <w:t>Requester</w:t>
      </w:r>
      <w:r>
        <w:rPr>
          <w:lang w:eastAsia="x-none"/>
        </w:rPr>
        <w:t xml:space="preserve"> </w:t>
      </w:r>
      <w:r w:rsidRPr="002E213D">
        <w:rPr>
          <w:smallCaps/>
          <w:lang w:eastAsia="x-none"/>
        </w:rPr>
        <w:t>may</w:t>
      </w:r>
      <w:r>
        <w:rPr>
          <w:lang w:eastAsia="x-none"/>
        </w:rPr>
        <w:t xml:space="preserve"> send this parameter to indicate the type of encounter in which the request is being performed.  Values </w:t>
      </w:r>
      <w:r w:rsidRPr="002E213D">
        <w:rPr>
          <w:smallCaps/>
          <w:lang w:eastAsia="x-none"/>
        </w:rPr>
        <w:t>shall</w:t>
      </w:r>
      <w:r>
        <w:rPr>
          <w:lang w:eastAsia="x-none"/>
        </w:rPr>
        <w:t xml:space="preserve"> be drawn from the list of code</w:t>
      </w:r>
      <w:r w:rsidR="002F4401">
        <w:rPr>
          <w:lang w:eastAsia="x-none"/>
        </w:rPr>
        <w:t>s</w:t>
      </w:r>
      <w:r>
        <w:rPr>
          <w:lang w:eastAsia="x-none"/>
        </w:rPr>
        <w:t xml:space="preserve"> </w:t>
      </w:r>
      <w:r w:rsidR="005B2BEB">
        <w:rPr>
          <w:lang w:eastAsia="x-none"/>
        </w:rPr>
        <w:t>found in Table 3.Y.4-5</w:t>
      </w:r>
      <w:r w:rsidR="002F4401">
        <w:rPr>
          <w:lang w:eastAsia="x-none"/>
        </w:rPr>
        <w:t xml:space="preserve"> below</w:t>
      </w:r>
      <w:r w:rsidR="005B2BEB">
        <w:rPr>
          <w:lang w:eastAsia="x-none"/>
        </w:rPr>
        <w:t>.  These codes can be</w:t>
      </w:r>
      <w:r>
        <w:rPr>
          <w:lang w:eastAsia="x-none"/>
        </w:rPr>
        <w:t xml:space="preserve"> found in the HL7 ActCode Vocabulary.</w:t>
      </w:r>
    </w:p>
    <w:p w:rsidR="00BF1E84" w:rsidRDefault="002E213D" w:rsidP="004D0D72">
      <w:pPr>
        <w:pStyle w:val="BodyText"/>
        <w:numPr>
          <w:ilvl w:val="0"/>
          <w:numId w:val="31"/>
        </w:numPr>
        <w:rPr>
          <w:lang w:eastAsia="x-none"/>
        </w:rPr>
      </w:pPr>
      <w:r>
        <w:rPr>
          <w:lang w:eastAsia="x-none"/>
        </w:rPr>
        <w:t xml:space="preserve">The Clinical Knowledge Source </w:t>
      </w:r>
      <w:r w:rsidRPr="002E213D">
        <w:rPr>
          <w:smallCaps/>
          <w:lang w:eastAsia="x-none"/>
        </w:rPr>
        <w:t>may</w:t>
      </w:r>
      <w:r>
        <w:rPr>
          <w:lang w:eastAsia="x-none"/>
        </w:rPr>
        <w:t xml:space="preserve"> use this parameter to filter the resources returned.</w:t>
      </w:r>
    </w:p>
    <w:p w:rsidR="002E213D" w:rsidRDefault="005B2BEB" w:rsidP="005B2BEB">
      <w:pPr>
        <w:pStyle w:val="TableTitle"/>
      </w:pPr>
      <w:r>
        <w:t>Table 3.Y.4-5 Encounter Type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2182"/>
      </w:tblGrid>
      <w:tr w:rsidR="00BF1E84" w:rsidRPr="00BF1E84" w:rsidTr="00BD58A9">
        <w:trPr>
          <w:jc w:val="center"/>
        </w:trPr>
        <w:tc>
          <w:tcPr>
            <w:tcW w:w="1190" w:type="dxa"/>
            <w:shd w:val="clear" w:color="auto" w:fill="auto"/>
          </w:tcPr>
          <w:p w:rsidR="00BF1E84" w:rsidRPr="00BF1E84" w:rsidRDefault="00BF1E84" w:rsidP="00BF1E84">
            <w:pPr>
              <w:pStyle w:val="TableEntryHeader"/>
            </w:pPr>
            <w:r>
              <w:t>Code</w:t>
            </w:r>
          </w:p>
        </w:tc>
        <w:tc>
          <w:tcPr>
            <w:tcW w:w="2182" w:type="dxa"/>
            <w:shd w:val="clear" w:color="auto" w:fill="auto"/>
          </w:tcPr>
          <w:p w:rsidR="00BF1E84" w:rsidRPr="00BF1E84" w:rsidRDefault="00BF1E84" w:rsidP="00BF1E84">
            <w:pPr>
              <w:pStyle w:val="TableEntryHeader"/>
            </w:pPr>
            <w:r>
              <w:t>Description</w:t>
            </w:r>
          </w:p>
        </w:tc>
      </w:tr>
      <w:tr w:rsidR="00BF1E84" w:rsidRPr="00BF1E84" w:rsidTr="00BD58A9">
        <w:trPr>
          <w:jc w:val="center"/>
        </w:trPr>
        <w:tc>
          <w:tcPr>
            <w:tcW w:w="1190" w:type="dxa"/>
            <w:shd w:val="clear" w:color="auto" w:fill="auto"/>
          </w:tcPr>
          <w:p w:rsidR="00BF1E84" w:rsidRPr="00BF1E84" w:rsidRDefault="00BF1E84" w:rsidP="00BF1E84">
            <w:pPr>
              <w:pStyle w:val="TableEntry"/>
            </w:pPr>
            <w:r w:rsidRPr="00BF1E84">
              <w:t>AMB</w:t>
            </w:r>
          </w:p>
        </w:tc>
        <w:tc>
          <w:tcPr>
            <w:tcW w:w="2182" w:type="dxa"/>
            <w:shd w:val="clear" w:color="auto" w:fill="auto"/>
          </w:tcPr>
          <w:p w:rsidR="00BF1E84" w:rsidRPr="00BF1E84" w:rsidRDefault="00BF1E84" w:rsidP="00BF1E84">
            <w:pPr>
              <w:pStyle w:val="TableEntry"/>
            </w:pPr>
            <w:r w:rsidRPr="00BF1E84">
              <w:t>ambulatory</w:t>
            </w:r>
          </w:p>
        </w:tc>
      </w:tr>
      <w:tr w:rsidR="00BF1E84" w:rsidRPr="00BF1E84" w:rsidTr="00BD58A9">
        <w:trPr>
          <w:jc w:val="center"/>
        </w:trPr>
        <w:tc>
          <w:tcPr>
            <w:tcW w:w="1190" w:type="dxa"/>
            <w:shd w:val="clear" w:color="auto" w:fill="auto"/>
          </w:tcPr>
          <w:p w:rsidR="00BF1E84" w:rsidRPr="00BF1E84" w:rsidRDefault="002E213D" w:rsidP="00BF1E84">
            <w:pPr>
              <w:pStyle w:val="TableEntry"/>
            </w:pPr>
            <w:r>
              <w:t xml:space="preserve">  </w:t>
            </w:r>
            <w:r w:rsidR="00BF1E84" w:rsidRPr="00BF1E84">
              <w:t>EMER</w:t>
            </w:r>
          </w:p>
        </w:tc>
        <w:tc>
          <w:tcPr>
            <w:tcW w:w="2182" w:type="dxa"/>
            <w:shd w:val="clear" w:color="auto" w:fill="auto"/>
          </w:tcPr>
          <w:p w:rsidR="00BF1E84" w:rsidRPr="00BF1E84" w:rsidRDefault="00BF1E84" w:rsidP="00BF1E84">
            <w:pPr>
              <w:pStyle w:val="TableEntry"/>
            </w:pPr>
            <w:r w:rsidRPr="00BF1E84">
              <w:t>emergency</w:t>
            </w:r>
          </w:p>
        </w:tc>
      </w:tr>
      <w:tr w:rsidR="00BF1E84" w:rsidRPr="00BF1E84" w:rsidTr="00BD58A9">
        <w:trPr>
          <w:jc w:val="center"/>
        </w:trPr>
        <w:tc>
          <w:tcPr>
            <w:tcW w:w="1190" w:type="dxa"/>
            <w:shd w:val="clear" w:color="auto" w:fill="auto"/>
          </w:tcPr>
          <w:p w:rsidR="00BF1E84" w:rsidRPr="00BF1E84" w:rsidRDefault="002E213D" w:rsidP="00BF1E84">
            <w:pPr>
              <w:pStyle w:val="TableEntry"/>
            </w:pPr>
            <w:r>
              <w:t xml:space="preserve">  </w:t>
            </w:r>
            <w:r w:rsidR="00BF1E84" w:rsidRPr="00BF1E84">
              <w:t>FLD</w:t>
            </w:r>
          </w:p>
        </w:tc>
        <w:tc>
          <w:tcPr>
            <w:tcW w:w="2182" w:type="dxa"/>
            <w:shd w:val="clear" w:color="auto" w:fill="auto"/>
          </w:tcPr>
          <w:p w:rsidR="00BF1E84" w:rsidRPr="00BF1E84" w:rsidRDefault="00BF1E84" w:rsidP="00BF1E84">
            <w:pPr>
              <w:pStyle w:val="TableEntry"/>
            </w:pPr>
            <w:r w:rsidRPr="00BF1E84">
              <w:t>field</w:t>
            </w:r>
          </w:p>
        </w:tc>
      </w:tr>
      <w:tr w:rsidR="00BF1E84" w:rsidRPr="00BF1E84" w:rsidTr="00BD58A9">
        <w:trPr>
          <w:jc w:val="center"/>
        </w:trPr>
        <w:tc>
          <w:tcPr>
            <w:tcW w:w="1190" w:type="dxa"/>
            <w:shd w:val="clear" w:color="auto" w:fill="auto"/>
          </w:tcPr>
          <w:p w:rsidR="00BF1E84" w:rsidRPr="00BF1E84" w:rsidRDefault="002E213D" w:rsidP="00BF1E84">
            <w:pPr>
              <w:pStyle w:val="TableEntry"/>
            </w:pPr>
            <w:r>
              <w:t xml:space="preserve">  </w:t>
            </w:r>
            <w:r w:rsidR="00BF1E84" w:rsidRPr="00BF1E84">
              <w:t>HH</w:t>
            </w:r>
          </w:p>
        </w:tc>
        <w:tc>
          <w:tcPr>
            <w:tcW w:w="2182" w:type="dxa"/>
            <w:shd w:val="clear" w:color="auto" w:fill="auto"/>
          </w:tcPr>
          <w:p w:rsidR="00BF1E84" w:rsidRPr="00BF1E84" w:rsidRDefault="00BF1E84" w:rsidP="00BF1E84">
            <w:pPr>
              <w:pStyle w:val="TableEntry"/>
            </w:pPr>
            <w:r w:rsidRPr="00BF1E84">
              <w:t>home health</w:t>
            </w:r>
          </w:p>
        </w:tc>
      </w:tr>
      <w:tr w:rsidR="00BF1E84" w:rsidRPr="00BF1E84" w:rsidTr="00BD58A9">
        <w:trPr>
          <w:jc w:val="center"/>
        </w:trPr>
        <w:tc>
          <w:tcPr>
            <w:tcW w:w="1190" w:type="dxa"/>
            <w:shd w:val="clear" w:color="auto" w:fill="auto"/>
          </w:tcPr>
          <w:p w:rsidR="00BF1E84" w:rsidRPr="00BF1E84" w:rsidRDefault="00BF1E84" w:rsidP="00BF1E84">
            <w:pPr>
              <w:pStyle w:val="TableEntry"/>
            </w:pPr>
            <w:r w:rsidRPr="00BF1E84">
              <w:t>IMP</w:t>
            </w:r>
          </w:p>
        </w:tc>
        <w:tc>
          <w:tcPr>
            <w:tcW w:w="2182" w:type="dxa"/>
            <w:shd w:val="clear" w:color="auto" w:fill="auto"/>
          </w:tcPr>
          <w:p w:rsidR="00BF1E84" w:rsidRPr="00BF1E84" w:rsidRDefault="00BF1E84" w:rsidP="00BF1E84">
            <w:pPr>
              <w:pStyle w:val="TableEntry"/>
            </w:pPr>
            <w:r w:rsidRPr="00BF1E84">
              <w:t>inpatient encounter</w:t>
            </w:r>
          </w:p>
        </w:tc>
      </w:tr>
      <w:tr w:rsidR="00BF1E84" w:rsidRPr="00BF1E84" w:rsidTr="00BD58A9">
        <w:trPr>
          <w:jc w:val="center"/>
        </w:trPr>
        <w:tc>
          <w:tcPr>
            <w:tcW w:w="1190" w:type="dxa"/>
            <w:shd w:val="clear" w:color="auto" w:fill="auto"/>
          </w:tcPr>
          <w:p w:rsidR="00BF1E84" w:rsidRPr="00BF1E84" w:rsidRDefault="002E213D" w:rsidP="00BF1E84">
            <w:pPr>
              <w:pStyle w:val="TableEntry"/>
            </w:pPr>
            <w:r>
              <w:t xml:space="preserve">  </w:t>
            </w:r>
            <w:r w:rsidR="00BF1E84" w:rsidRPr="00BF1E84">
              <w:t>ACUTE</w:t>
            </w:r>
          </w:p>
        </w:tc>
        <w:tc>
          <w:tcPr>
            <w:tcW w:w="2182" w:type="dxa"/>
            <w:shd w:val="clear" w:color="auto" w:fill="auto"/>
          </w:tcPr>
          <w:p w:rsidR="00BF1E84" w:rsidRPr="00BF1E84" w:rsidRDefault="00BF1E84" w:rsidP="00BF1E84">
            <w:pPr>
              <w:pStyle w:val="TableEntry"/>
            </w:pPr>
            <w:r w:rsidRPr="00BF1E84">
              <w:t>inpatient acute</w:t>
            </w:r>
          </w:p>
        </w:tc>
      </w:tr>
      <w:tr w:rsidR="00BF1E84" w:rsidRPr="00BF1E84" w:rsidTr="00BD58A9">
        <w:trPr>
          <w:jc w:val="center"/>
        </w:trPr>
        <w:tc>
          <w:tcPr>
            <w:tcW w:w="1190" w:type="dxa"/>
            <w:shd w:val="clear" w:color="auto" w:fill="auto"/>
          </w:tcPr>
          <w:p w:rsidR="00BF1E84" w:rsidRPr="00BF1E84" w:rsidRDefault="002E213D" w:rsidP="00BF1E84">
            <w:pPr>
              <w:pStyle w:val="TableEntry"/>
            </w:pPr>
            <w:r>
              <w:t xml:space="preserve">  </w:t>
            </w:r>
            <w:r w:rsidR="00BF1E84" w:rsidRPr="00BF1E84">
              <w:t>NONAC</w:t>
            </w:r>
          </w:p>
        </w:tc>
        <w:tc>
          <w:tcPr>
            <w:tcW w:w="2182" w:type="dxa"/>
            <w:shd w:val="clear" w:color="auto" w:fill="auto"/>
          </w:tcPr>
          <w:p w:rsidR="00BF1E84" w:rsidRPr="00BF1E84" w:rsidRDefault="00BF1E84" w:rsidP="00BF1E84">
            <w:pPr>
              <w:pStyle w:val="TableEntry"/>
            </w:pPr>
            <w:r w:rsidRPr="00BF1E84">
              <w:t>inpatient non-acute</w:t>
            </w:r>
          </w:p>
        </w:tc>
      </w:tr>
      <w:tr w:rsidR="00BF1E84" w:rsidRPr="00BF1E84" w:rsidTr="00BD58A9">
        <w:trPr>
          <w:jc w:val="center"/>
        </w:trPr>
        <w:tc>
          <w:tcPr>
            <w:tcW w:w="1190" w:type="dxa"/>
            <w:shd w:val="clear" w:color="auto" w:fill="auto"/>
          </w:tcPr>
          <w:p w:rsidR="00BF1E84" w:rsidRPr="00BF1E84" w:rsidRDefault="00BF1E84" w:rsidP="00BF1E84">
            <w:pPr>
              <w:pStyle w:val="TableEntry"/>
            </w:pPr>
            <w:r w:rsidRPr="00BF1E84">
              <w:t>SS</w:t>
            </w:r>
          </w:p>
        </w:tc>
        <w:tc>
          <w:tcPr>
            <w:tcW w:w="2182" w:type="dxa"/>
            <w:shd w:val="clear" w:color="auto" w:fill="auto"/>
          </w:tcPr>
          <w:p w:rsidR="00BF1E84" w:rsidRPr="00BF1E84" w:rsidRDefault="00BF1E84" w:rsidP="00BF1E84">
            <w:pPr>
              <w:pStyle w:val="TableEntry"/>
            </w:pPr>
            <w:r w:rsidRPr="00BF1E84">
              <w:t>short stay</w:t>
            </w:r>
          </w:p>
        </w:tc>
      </w:tr>
      <w:tr w:rsidR="00BF1E84" w:rsidRPr="00BF1E84" w:rsidTr="00BD58A9">
        <w:trPr>
          <w:jc w:val="center"/>
        </w:trPr>
        <w:tc>
          <w:tcPr>
            <w:tcW w:w="1190" w:type="dxa"/>
            <w:shd w:val="clear" w:color="auto" w:fill="auto"/>
          </w:tcPr>
          <w:p w:rsidR="00BF1E84" w:rsidRPr="00BF1E84" w:rsidRDefault="00BF1E84" w:rsidP="00BF1E84">
            <w:pPr>
              <w:pStyle w:val="TableEntry"/>
            </w:pPr>
            <w:r w:rsidRPr="00BF1E84">
              <w:t>VR</w:t>
            </w:r>
          </w:p>
        </w:tc>
        <w:tc>
          <w:tcPr>
            <w:tcW w:w="2182" w:type="dxa"/>
            <w:shd w:val="clear" w:color="auto" w:fill="auto"/>
          </w:tcPr>
          <w:p w:rsidR="00BF1E84" w:rsidRPr="00BF1E84" w:rsidRDefault="00BF1E84" w:rsidP="00BF1E84">
            <w:pPr>
              <w:pStyle w:val="TableEntry"/>
            </w:pPr>
            <w:r w:rsidRPr="00BF1E84">
              <w:t>virtual</w:t>
            </w:r>
          </w:p>
        </w:tc>
      </w:tr>
    </w:tbl>
    <w:p w:rsidR="00C80BE3" w:rsidRPr="002A23EE" w:rsidRDefault="00C80BE3" w:rsidP="00C80BE3">
      <w:pPr>
        <w:pStyle w:val="Heading6"/>
        <w:numPr>
          <w:ilvl w:val="0"/>
          <w:numId w:val="0"/>
        </w:numPr>
        <w:rPr>
          <w:rStyle w:val="InlineXML"/>
        </w:rPr>
      </w:pPr>
      <w:r w:rsidRPr="002A23EE">
        <w:rPr>
          <w:rStyle w:val="InlineXML"/>
        </w:rPr>
        <w:t>serviceDeliveryLocation.id.root</w:t>
      </w:r>
      <w:r w:rsidR="00252ADD" w:rsidRPr="002A23EE">
        <w:rPr>
          <w:rStyle w:val="InlineXML"/>
        </w:rPr>
        <w:br/>
      </w:r>
      <w:r w:rsidRPr="002A23EE">
        <w:rPr>
          <w:rStyle w:val="InlineXML"/>
        </w:rPr>
        <w:t>serviceDeliveryLocation.id.extension</w:t>
      </w:r>
    </w:p>
    <w:p w:rsidR="002E213D" w:rsidRDefault="002E213D" w:rsidP="004D0D72">
      <w:pPr>
        <w:pStyle w:val="BodyText"/>
        <w:numPr>
          <w:ilvl w:val="0"/>
          <w:numId w:val="31"/>
        </w:numPr>
        <w:rPr>
          <w:lang w:eastAsia="x-none"/>
        </w:rPr>
      </w:pPr>
      <w:r>
        <w:rPr>
          <w:lang w:eastAsia="x-none"/>
        </w:rPr>
        <w:t xml:space="preserve">The Clinical Knowledge </w:t>
      </w:r>
      <w:r w:rsidR="00BE7887">
        <w:rPr>
          <w:lang w:eastAsia="x-none"/>
        </w:rPr>
        <w:t>Requester</w:t>
      </w:r>
      <w:r>
        <w:rPr>
          <w:lang w:eastAsia="x-none"/>
        </w:rPr>
        <w:t xml:space="preserve"> </w:t>
      </w:r>
      <w:r w:rsidRPr="002E213D">
        <w:rPr>
          <w:smallCaps/>
          <w:lang w:eastAsia="x-none"/>
        </w:rPr>
        <w:t>may</w:t>
      </w:r>
      <w:r>
        <w:rPr>
          <w:lang w:eastAsia="x-none"/>
        </w:rPr>
        <w:t xml:space="preserve"> send this parameter to identify the location where care is being performed.  </w:t>
      </w:r>
    </w:p>
    <w:p w:rsidR="002E213D" w:rsidRDefault="002E213D" w:rsidP="004D0D72">
      <w:pPr>
        <w:pStyle w:val="BodyText"/>
        <w:numPr>
          <w:ilvl w:val="0"/>
          <w:numId w:val="31"/>
        </w:numPr>
        <w:rPr>
          <w:lang w:eastAsia="x-none"/>
        </w:rPr>
      </w:pPr>
      <w:r>
        <w:rPr>
          <w:lang w:eastAsia="x-none"/>
        </w:rPr>
        <w:t xml:space="preserve">The Clinical Knowledge Source </w:t>
      </w:r>
      <w:r w:rsidRPr="002E213D">
        <w:rPr>
          <w:smallCaps/>
          <w:lang w:eastAsia="x-none"/>
        </w:rPr>
        <w:t>may</w:t>
      </w:r>
      <w:r>
        <w:rPr>
          <w:lang w:eastAsia="x-none"/>
        </w:rPr>
        <w:t xml:space="preserve"> use this parameter to locate relevant resources based on location.</w:t>
      </w:r>
    </w:p>
    <w:p w:rsidR="002E213D" w:rsidRPr="002E213D" w:rsidRDefault="002E213D" w:rsidP="002E213D">
      <w:pPr>
        <w:pStyle w:val="Note"/>
        <w:pBdr>
          <w:top w:val="single" w:sz="4" w:space="1" w:color="auto"/>
          <w:left w:val="single" w:sz="4" w:space="4" w:color="auto"/>
          <w:bottom w:val="single" w:sz="4" w:space="1" w:color="auto"/>
          <w:right w:val="single" w:sz="4" w:space="4" w:color="auto"/>
        </w:pBdr>
      </w:pPr>
      <w:r>
        <w:t xml:space="preserve">Note: </w:t>
      </w:r>
      <w:r>
        <w:tab/>
        <w:t>Traditional service delivery location identifiers may not be useful for many cases.  However, postal codes (zip codes), county, state and country names can all be represented as identifiers within an appropriate assigning authority domain, and could be useful in filtering information passed on service delivery location, which is why this parameter has been included in the profile.  Note that this location may not be the same as the location from where the request is being performed.</w:t>
      </w:r>
      <w:r w:rsidR="00BD58A9">
        <w:t xml:space="preserve">  Future editions of the </w:t>
      </w:r>
      <w:proofErr w:type="spellStart"/>
      <w:r w:rsidR="00BD58A9">
        <w:t>Infobutton</w:t>
      </w:r>
      <w:proofErr w:type="spellEnd"/>
      <w:r w:rsidR="00BD58A9">
        <w:t xml:space="preserve"> standard are expected to provide better support for use of location </w:t>
      </w:r>
      <w:proofErr w:type="gramStart"/>
      <w:r w:rsidR="00BD58A9">
        <w:t>as a search criteria</w:t>
      </w:r>
      <w:proofErr w:type="gramEnd"/>
      <w:r w:rsidR="00BD58A9">
        <w:t>.</w:t>
      </w:r>
    </w:p>
    <w:p w:rsidR="00167DB7" w:rsidRDefault="00303E20" w:rsidP="002F3C6D">
      <w:pPr>
        <w:pStyle w:val="Heading5"/>
        <w:numPr>
          <w:ilvl w:val="0"/>
          <w:numId w:val="0"/>
        </w:numPr>
        <w:rPr>
          <w:lang w:val="en-US"/>
        </w:rPr>
      </w:pPr>
      <w:r w:rsidRPr="008D7642">
        <w:lastRenderedPageBreak/>
        <w:t>3</w:t>
      </w:r>
      <w:r w:rsidR="00CF283F" w:rsidRPr="008D7642">
        <w:t>.Y.4.1.3 Expected Actions</w:t>
      </w:r>
    </w:p>
    <w:p w:rsidR="004B3140" w:rsidRDefault="003330D8" w:rsidP="004D0D72">
      <w:pPr>
        <w:pStyle w:val="BodyText"/>
        <w:numPr>
          <w:ilvl w:val="0"/>
          <w:numId w:val="32"/>
        </w:numPr>
        <w:rPr>
          <w:lang w:eastAsia="x-none"/>
        </w:rPr>
      </w:pPr>
      <w:r>
        <w:rPr>
          <w:lang w:eastAsia="x-none"/>
        </w:rPr>
        <w:t xml:space="preserve">The Clinical Knowledge Requester </w:t>
      </w:r>
      <w:r w:rsidRPr="004B3140">
        <w:rPr>
          <w:smallCaps/>
          <w:lang w:eastAsia="x-none"/>
        </w:rPr>
        <w:t>shal</w:t>
      </w:r>
      <w:r w:rsidR="004B3140" w:rsidRPr="004B3140">
        <w:rPr>
          <w:smallCaps/>
          <w:lang w:eastAsia="x-none"/>
        </w:rPr>
        <w:t>l</w:t>
      </w:r>
      <w:r w:rsidR="004B3140">
        <w:rPr>
          <w:lang w:eastAsia="x-none"/>
        </w:rPr>
        <w:t xml:space="preserve"> generate an HTTP POST request</w:t>
      </w:r>
      <w:r w:rsidR="0095630B">
        <w:rPr>
          <w:lang w:eastAsia="x-none"/>
        </w:rPr>
        <w:t xml:space="preserve"> passing the Infobutton parameters described above</w:t>
      </w:r>
      <w:r w:rsidR="005D2E80">
        <w:rPr>
          <w:lang w:eastAsia="x-none"/>
        </w:rPr>
        <w:t>.</w:t>
      </w:r>
    </w:p>
    <w:p w:rsidR="005D2E80" w:rsidRDefault="005D2E80" w:rsidP="004D0D72">
      <w:pPr>
        <w:pStyle w:val="BodyText"/>
        <w:numPr>
          <w:ilvl w:val="0"/>
          <w:numId w:val="32"/>
        </w:numPr>
        <w:rPr>
          <w:lang w:eastAsia="x-none"/>
        </w:rPr>
      </w:pPr>
      <w:r>
        <w:rPr>
          <w:lang w:eastAsia="x-none"/>
        </w:rPr>
        <w:t xml:space="preserve">This URL to which the request is made is left unspecified by this profile. </w:t>
      </w:r>
    </w:p>
    <w:p w:rsidR="003330D8" w:rsidRDefault="004B3140" w:rsidP="004D0D72">
      <w:pPr>
        <w:pStyle w:val="BodyText"/>
        <w:numPr>
          <w:ilvl w:val="0"/>
          <w:numId w:val="32"/>
        </w:numPr>
        <w:rPr>
          <w:lang w:eastAsia="x-none"/>
        </w:rPr>
      </w:pPr>
      <w:r>
        <w:rPr>
          <w:lang w:eastAsia="x-none"/>
        </w:rPr>
        <w:t xml:space="preserve">The </w:t>
      </w:r>
      <w:r w:rsidRPr="001E7C3E">
        <w:rPr>
          <w:rStyle w:val="InlineXML"/>
        </w:rPr>
        <w:t>Content-Type</w:t>
      </w:r>
      <w:r>
        <w:rPr>
          <w:lang w:eastAsia="x-none"/>
        </w:rPr>
        <w:t xml:space="preserve"> header of this request </w:t>
      </w:r>
      <w:r w:rsidRPr="004B3140">
        <w:rPr>
          <w:smallCaps/>
          <w:lang w:eastAsia="x-none"/>
        </w:rPr>
        <w:t>shall</w:t>
      </w:r>
      <w:r>
        <w:rPr>
          <w:lang w:eastAsia="x-none"/>
        </w:rPr>
        <w:t xml:space="preserve"> be </w:t>
      </w:r>
      <w:r w:rsidRPr="001E7C3E">
        <w:rPr>
          <w:rStyle w:val="InlineXML"/>
          <w:lang w:eastAsia="x-none"/>
        </w:rPr>
        <w:t>application/x-www-form-urlencoded</w:t>
      </w:r>
      <w:r>
        <w:rPr>
          <w:lang w:eastAsia="x-none"/>
        </w:rPr>
        <w:t xml:space="preserve"> (just as if a form was being submitted using the POST method in an HTML web page).</w:t>
      </w:r>
    </w:p>
    <w:p w:rsidR="004B3140" w:rsidRDefault="004B3140" w:rsidP="004D0D72">
      <w:pPr>
        <w:pStyle w:val="BodyText"/>
        <w:numPr>
          <w:ilvl w:val="0"/>
          <w:numId w:val="32"/>
        </w:numPr>
        <w:rPr>
          <w:lang w:eastAsia="x-none"/>
        </w:rPr>
      </w:pPr>
      <w:r>
        <w:rPr>
          <w:lang w:eastAsia="x-none"/>
        </w:rPr>
        <w:t xml:space="preserve">The parameter values </w:t>
      </w:r>
      <w:r w:rsidRPr="00D37B57">
        <w:rPr>
          <w:smallCaps/>
          <w:lang w:eastAsia="x-none"/>
        </w:rPr>
        <w:t>shall</w:t>
      </w:r>
      <w:r>
        <w:rPr>
          <w:lang w:eastAsia="x-none"/>
        </w:rPr>
        <w:t xml:space="preserve"> be URL-encoded (again, just as if a form was being submitted using the POST method in an HTML web page).</w:t>
      </w:r>
    </w:p>
    <w:p w:rsidR="004B3140" w:rsidRDefault="004B3140" w:rsidP="004D0D72">
      <w:pPr>
        <w:pStyle w:val="BodyText"/>
        <w:numPr>
          <w:ilvl w:val="0"/>
          <w:numId w:val="32"/>
        </w:numPr>
        <w:rPr>
          <w:lang w:eastAsia="x-none"/>
        </w:rPr>
      </w:pPr>
      <w:r>
        <w:rPr>
          <w:lang w:eastAsia="x-none"/>
        </w:rPr>
        <w:t xml:space="preserve">The Clinical Knowledge Requester Actor </w:t>
      </w:r>
      <w:r w:rsidRPr="00D37B57">
        <w:rPr>
          <w:smallCaps/>
          <w:lang w:eastAsia="x-none"/>
        </w:rPr>
        <w:t>may</w:t>
      </w:r>
      <w:r>
        <w:rPr>
          <w:lang w:eastAsia="x-none"/>
        </w:rPr>
        <w:t xml:space="preserve"> send other HTTP headers (e.g., </w:t>
      </w:r>
      <w:r w:rsidRPr="001E7C3E">
        <w:rPr>
          <w:rStyle w:val="InlineXML"/>
        </w:rPr>
        <w:t>Authorization</w:t>
      </w:r>
      <w:r>
        <w:rPr>
          <w:lang w:eastAsia="x-none"/>
        </w:rPr>
        <w:t>).</w:t>
      </w:r>
    </w:p>
    <w:p w:rsidR="004B3140" w:rsidRDefault="0095630B" w:rsidP="004D0D72">
      <w:pPr>
        <w:pStyle w:val="BodyText"/>
        <w:numPr>
          <w:ilvl w:val="0"/>
          <w:numId w:val="32"/>
        </w:numPr>
        <w:rPr>
          <w:lang w:eastAsia="x-none"/>
        </w:rPr>
      </w:pPr>
      <w:r>
        <w:rPr>
          <w:lang w:eastAsia="x-none"/>
        </w:rPr>
        <w:t>T</w:t>
      </w:r>
      <w:r w:rsidR="004B3140">
        <w:rPr>
          <w:lang w:eastAsia="x-none"/>
        </w:rPr>
        <w:t>he Clinical Knowledge Requester Actor</w:t>
      </w:r>
      <w:r>
        <w:rPr>
          <w:lang w:eastAsia="x-none"/>
        </w:rPr>
        <w:t xml:space="preserve"> </w:t>
      </w:r>
      <w:r w:rsidRPr="004B3140">
        <w:rPr>
          <w:smallCaps/>
          <w:lang w:eastAsia="x-none"/>
        </w:rPr>
        <w:t>may</w:t>
      </w:r>
      <w:r>
        <w:rPr>
          <w:lang w:eastAsia="x-none"/>
        </w:rPr>
        <w:t xml:space="preserve"> specify the </w:t>
      </w:r>
      <w:r w:rsidRPr="001E7C3E">
        <w:rPr>
          <w:rStyle w:val="InlineXML"/>
        </w:rPr>
        <w:t>Accept-Language</w:t>
      </w:r>
      <w:r>
        <w:rPr>
          <w:lang w:eastAsia="x-none"/>
        </w:rPr>
        <w:t xml:space="preserve"> header </w:t>
      </w:r>
      <w:r w:rsidR="004B3140">
        <w:rPr>
          <w:lang w:eastAsia="x-none"/>
        </w:rPr>
        <w:t>to indicate the preferred language of the Atom feed content for human readable text (e.g., titles of articles, et cetera).</w:t>
      </w:r>
      <w:r>
        <w:rPr>
          <w:lang w:eastAsia="x-none"/>
        </w:rPr>
        <w:t xml:space="preserve">  This HTTP parameter does not have any affect on the preferred language of the resources returned by the Clinical Knowledge Source (see </w:t>
      </w:r>
      <w:r w:rsidR="001E7C3E">
        <w:rPr>
          <w:lang w:eastAsia="x-none"/>
        </w:rPr>
        <w:fldChar w:fldCharType="begin"/>
      </w:r>
      <w:r w:rsidR="001E7C3E">
        <w:rPr>
          <w:lang w:eastAsia="x-none"/>
        </w:rPr>
        <w:instrText xml:space="preserve"> REF _Ref323718506 \h </w:instrText>
      </w:r>
      <w:r w:rsidR="001E7C3E">
        <w:rPr>
          <w:lang w:eastAsia="x-none"/>
        </w:rPr>
      </w:r>
      <w:r w:rsidR="001E7C3E">
        <w:rPr>
          <w:lang w:eastAsia="x-none"/>
        </w:rPr>
        <w:fldChar w:fldCharType="separate"/>
      </w:r>
      <w:r w:rsidR="001E7C3E" w:rsidRPr="002A23EE">
        <w:rPr>
          <w:rStyle w:val="InlineXML"/>
        </w:rPr>
        <w:t>informationRecipient.languageCode.c</w:t>
      </w:r>
      <w:r w:rsidR="001E7C3E">
        <w:rPr>
          <w:lang w:eastAsia="x-none"/>
        </w:rPr>
        <w:fldChar w:fldCharType="end"/>
      </w:r>
      <w:r>
        <w:rPr>
          <w:lang w:eastAsia="x-none"/>
        </w:rPr>
        <w:t xml:space="preserve"> above).</w:t>
      </w:r>
    </w:p>
    <w:p w:rsidR="0095630B" w:rsidRDefault="0095630B" w:rsidP="004D0D72">
      <w:pPr>
        <w:pStyle w:val="BodyText"/>
        <w:numPr>
          <w:ilvl w:val="0"/>
          <w:numId w:val="32"/>
        </w:numPr>
        <w:rPr>
          <w:lang w:eastAsia="x-none"/>
        </w:rPr>
      </w:pPr>
      <w:r>
        <w:rPr>
          <w:lang w:eastAsia="x-none"/>
        </w:rPr>
        <w:t xml:space="preserve">The Clinical Knowledge Requester Actor </w:t>
      </w:r>
      <w:r w:rsidRPr="004B3140">
        <w:rPr>
          <w:smallCaps/>
          <w:lang w:eastAsia="x-none"/>
        </w:rPr>
        <w:t>may</w:t>
      </w:r>
      <w:r>
        <w:rPr>
          <w:lang w:eastAsia="x-none"/>
        </w:rPr>
        <w:t xml:space="preserve"> specify the </w:t>
      </w:r>
      <w:r w:rsidRPr="001E7C3E">
        <w:rPr>
          <w:rStyle w:val="InlineXML"/>
        </w:rPr>
        <w:t>Accept-Charset</w:t>
      </w:r>
      <w:r>
        <w:rPr>
          <w:lang w:eastAsia="x-none"/>
        </w:rPr>
        <w:t xml:space="preserve"> header to indicate the preferred character set for the Atom feed content for human readable text (e.g., titles of articles, et cetera).  This HTTP parameter does not have any affect on the </w:t>
      </w:r>
      <w:r w:rsidR="000A6642">
        <w:rPr>
          <w:lang w:eastAsia="x-none"/>
        </w:rPr>
        <w:t xml:space="preserve">character set used for </w:t>
      </w:r>
      <w:r>
        <w:rPr>
          <w:lang w:eastAsia="x-none"/>
        </w:rPr>
        <w:t>the resources returned by the Clinical Knowledge Source.</w:t>
      </w:r>
    </w:p>
    <w:p w:rsidR="00D10ED5" w:rsidRDefault="00D10ED5" w:rsidP="00316469">
      <w:pPr>
        <w:pStyle w:val="Heading5"/>
        <w:keepLines/>
        <w:numPr>
          <w:ilvl w:val="0"/>
          <w:numId w:val="0"/>
        </w:numPr>
        <w:rPr>
          <w:lang w:val="en-US"/>
        </w:rPr>
      </w:pPr>
      <w:r>
        <w:lastRenderedPageBreak/>
        <w:t>3.Y.4.1.4 Sample Infobutton Knowledge Request</w:t>
      </w:r>
    </w:p>
    <w:p w:rsidR="00D10ED5" w:rsidRDefault="00D10ED5" w:rsidP="00316469">
      <w:pPr>
        <w:pStyle w:val="BodyText"/>
        <w:keepNext/>
        <w:keepLines/>
        <w:rPr>
          <w:lang w:eastAsia="x-none"/>
        </w:rPr>
      </w:pPr>
      <w:r>
        <w:rPr>
          <w:lang w:eastAsia="x-none"/>
        </w:rPr>
        <w:t>The example in the figure below shows an example Infobutton Knowledge Request.  It was generated with the assistance of the HTML Page described in Appendix A – Infobutton Knowledge Request from a common browser.</w:t>
      </w:r>
    </w:p>
    <w:p w:rsidR="00D10ED5" w:rsidRPr="00D10ED5" w:rsidRDefault="00C13717" w:rsidP="00C13717">
      <w:pPr>
        <w:pStyle w:val="TableTitle"/>
      </w:pPr>
      <w:r>
        <w:t>Figure 3.Y.4-1 Sample Request</w:t>
      </w:r>
    </w:p>
    <w:p w:rsidR="00D10ED5" w:rsidRPr="00D10ED5" w:rsidRDefault="00D10ED5" w:rsidP="00D10ED5">
      <w:pPr>
        <w:pStyle w:val="XMLFragment"/>
      </w:pPr>
      <w:r w:rsidRPr="00D10ED5">
        <w:t>POST / HTTP/1.1</w:t>
      </w:r>
      <w:r w:rsidRPr="00D10ED5">
        <w:cr/>
        <w:t>Host: sample.com</w:t>
      </w:r>
      <w:r w:rsidRPr="00D10ED5">
        <w:cr/>
        <w:t>Connection: keep-alive</w:t>
      </w:r>
      <w:r w:rsidRPr="00D10ED5">
        <w:cr/>
        <w:t>Content-Type: application/x-www-form-urlencoded</w:t>
      </w:r>
      <w:r w:rsidRPr="00D10ED5">
        <w:cr/>
        <w:t>Accept: text/html,application/xhtml+xml,application/xml;q=0.9,*/*;q=0.8</w:t>
      </w:r>
      <w:r w:rsidRPr="00D10ED5">
        <w:cr/>
        <w:t>Accept-Encoding: gzip,deflate,sdch</w:t>
      </w:r>
      <w:r w:rsidRPr="00D10ED5">
        <w:cr/>
        <w:t>Accept-Language: en-US,en;q=0.8</w:t>
      </w:r>
      <w:r w:rsidRPr="00D10ED5">
        <w:cr/>
        <w:t>Accept-Charset: ISO-8859-1,utf-8;q=0.7,*;q=0.3</w:t>
      </w:r>
      <w:r w:rsidRPr="00D10ED5">
        <w:cr/>
      </w:r>
    </w:p>
    <w:p w:rsidR="00D10ED5" w:rsidRDefault="00D10ED5" w:rsidP="00D10ED5">
      <w:pPr>
        <w:pStyle w:val="XMLFragment"/>
      </w:pPr>
      <w:r w:rsidRPr="00D10ED5">
        <w:t>knowledgeRequestNotification.id.root=67234cef-f312-49d3-bf62-eaa362db5bd0&amp;knowledgeRequestNotific</w:t>
      </w:r>
    </w:p>
    <w:p w:rsidR="00D10ED5" w:rsidRDefault="00D10ED5" w:rsidP="00D10ED5">
      <w:pPr>
        <w:pStyle w:val="XMLFragment"/>
      </w:pPr>
      <w:r w:rsidRPr="00D10ED5">
        <w:t>ation.effectiveTime.v=20120503121700&amp;assignedAuthorizedPerson.id.root=55f42dca-858f-4656-8d95-d53</w:t>
      </w:r>
    </w:p>
    <w:p w:rsidR="00D10ED5" w:rsidRDefault="00D10ED5" w:rsidP="00D10ED5">
      <w:pPr>
        <w:pStyle w:val="XMLFragment"/>
      </w:pPr>
      <w:r w:rsidRPr="00D10ED5">
        <w:t>250dc897f&amp;assignedAuthorizedPerson.id.extension=KWB&amp;patientPerson.administrativeGenderCode.c=M&amp;age.v.v=47&amp;age.v.u=a&amp;taskContext.c.c=LABOE&amp;mainSearchCriteria.v.c=55454-3&amp;mainSearchCriteria.v.cs</w:t>
      </w:r>
      <w:r>
        <w:t>=2</w:t>
      </w:r>
    </w:p>
    <w:p w:rsidR="00D10ED5" w:rsidRPr="00D10ED5" w:rsidRDefault="00D10ED5" w:rsidP="00D10ED5">
      <w:pPr>
        <w:pStyle w:val="XMLFragment"/>
      </w:pPr>
      <w:r w:rsidRPr="00D10ED5">
        <w:t>.16.840.1.113883.6.1&amp;informationRecipient=PAT&amp;informationRecipient.languageCode.c=en&amp;encounter.c.c=AMB</w:t>
      </w:r>
    </w:p>
    <w:p w:rsidR="009B048D" w:rsidRPr="00AC585A" w:rsidRDefault="009B048D" w:rsidP="00AC585A">
      <w:pPr>
        <w:pStyle w:val="Heading4"/>
        <w:numPr>
          <w:ilvl w:val="0"/>
          <w:numId w:val="0"/>
        </w:numPr>
        <w:rPr>
          <w:lang w:val="en-US"/>
        </w:rPr>
      </w:pPr>
      <w:r w:rsidRPr="008D7642">
        <w:t>3</w:t>
      </w:r>
      <w:r w:rsidR="003B2A2B" w:rsidRPr="008D7642">
        <w:t>.Y.4.2</w:t>
      </w:r>
      <w:r w:rsidR="00DD13DB">
        <w:t xml:space="preserve"> </w:t>
      </w:r>
      <w:r w:rsidR="00605F48">
        <w:t>Infobutton</w:t>
      </w:r>
      <w:r w:rsidR="002F3C6D" w:rsidRPr="002F3C6D">
        <w:t xml:space="preserve"> Knowledge Response</w:t>
      </w:r>
    </w:p>
    <w:p w:rsidR="009B048D" w:rsidRDefault="009B048D" w:rsidP="009B048D">
      <w:pPr>
        <w:pStyle w:val="Heading5"/>
        <w:numPr>
          <w:ilvl w:val="0"/>
          <w:numId w:val="0"/>
        </w:numPr>
        <w:rPr>
          <w:lang w:val="en-US"/>
        </w:rPr>
      </w:pPr>
      <w:r w:rsidRPr="008D7642">
        <w:t>3.Y.4.</w:t>
      </w:r>
      <w:r w:rsidR="006D768F" w:rsidRPr="008D7642">
        <w:t>2</w:t>
      </w:r>
      <w:r w:rsidRPr="008D7642">
        <w:t>.1 Trigger Events</w:t>
      </w:r>
    </w:p>
    <w:p w:rsidR="002F3C6D" w:rsidRPr="002F3C6D" w:rsidRDefault="002F3C6D" w:rsidP="002F3C6D">
      <w:pPr>
        <w:pStyle w:val="BodyText"/>
        <w:rPr>
          <w:lang w:eastAsia="x-none"/>
        </w:rPr>
      </w:pPr>
      <w:r>
        <w:rPr>
          <w:lang w:eastAsia="x-none"/>
        </w:rPr>
        <w:t xml:space="preserve">The </w:t>
      </w:r>
      <w:r w:rsidR="00605F48">
        <w:rPr>
          <w:lang w:eastAsia="x-none"/>
        </w:rPr>
        <w:t>Infobutton</w:t>
      </w:r>
      <w:r>
        <w:rPr>
          <w:lang w:eastAsia="x-none"/>
        </w:rPr>
        <w:t xml:space="preserve"> Knowledge Response is triggered in response to the receipt of the </w:t>
      </w:r>
      <w:r w:rsidR="00605F48">
        <w:rPr>
          <w:lang w:eastAsia="x-none"/>
        </w:rPr>
        <w:t>Infobutton</w:t>
      </w:r>
      <w:r>
        <w:rPr>
          <w:lang w:eastAsia="x-none"/>
        </w:rPr>
        <w:t xml:space="preserve"> Knowledge Request message.</w:t>
      </w:r>
    </w:p>
    <w:p w:rsidR="009B048D" w:rsidRDefault="009B048D" w:rsidP="009B048D">
      <w:pPr>
        <w:pStyle w:val="Heading5"/>
        <w:numPr>
          <w:ilvl w:val="0"/>
          <w:numId w:val="0"/>
        </w:numPr>
        <w:rPr>
          <w:lang w:val="en-US"/>
        </w:rPr>
      </w:pPr>
      <w:r w:rsidRPr="008D7642">
        <w:t>3</w:t>
      </w:r>
      <w:r w:rsidR="006D768F" w:rsidRPr="008D7642">
        <w:t>.Y.4.2</w:t>
      </w:r>
      <w:r w:rsidRPr="008D7642">
        <w:t>.2 Message Semantics</w:t>
      </w:r>
    </w:p>
    <w:p w:rsidR="00667F41" w:rsidRDefault="00667F41" w:rsidP="00667F41">
      <w:pPr>
        <w:pStyle w:val="BodyText"/>
        <w:rPr>
          <w:lang w:eastAsia="x-none"/>
        </w:rPr>
      </w:pPr>
      <w:r>
        <w:t xml:space="preserve">The </w:t>
      </w:r>
      <w:r w:rsidR="00605F48">
        <w:t>Infobutton</w:t>
      </w:r>
      <w:r w:rsidRPr="002F3C6D">
        <w:t xml:space="preserve"> Knowledge Response</w:t>
      </w:r>
      <w:r>
        <w:rPr>
          <w:lang w:eastAsia="x-none"/>
        </w:rPr>
        <w:t xml:space="preserve"> is returned in the form of an atom feed pointing to appropriate clinical knowledge resources based on the parameters given</w:t>
      </w:r>
      <w:r w:rsidR="00621873">
        <w:rPr>
          <w:lang w:eastAsia="x-none"/>
        </w:rPr>
        <w:t xml:space="preserve"> in the request</w:t>
      </w:r>
      <w:r>
        <w:rPr>
          <w:lang w:eastAsia="x-none"/>
        </w:rPr>
        <w:t>.</w:t>
      </w:r>
      <w:r w:rsidR="00621873">
        <w:rPr>
          <w:lang w:eastAsia="x-none"/>
        </w:rPr>
        <w:t xml:space="preserve">  Requirements upon how a Clinical Knowledge Source must interpret these parameters is given in section 3.Y.4.1.2 above.</w:t>
      </w:r>
      <w:r>
        <w:rPr>
          <w:lang w:eastAsia="x-none"/>
        </w:rPr>
        <w:t xml:space="preserve">  Requirements of </w:t>
      </w:r>
      <w:r w:rsidR="00621873">
        <w:rPr>
          <w:lang w:eastAsia="x-none"/>
        </w:rPr>
        <w:t xml:space="preserve">the </w:t>
      </w:r>
      <w:r>
        <w:rPr>
          <w:lang w:eastAsia="x-none"/>
        </w:rPr>
        <w:t>atom feed are described in the sections below.</w:t>
      </w:r>
    </w:p>
    <w:p w:rsidR="003330D8" w:rsidRDefault="00B46105" w:rsidP="003330D8">
      <w:pPr>
        <w:pStyle w:val="BodyText"/>
        <w:rPr>
          <w:lang w:eastAsia="x-none"/>
        </w:rPr>
      </w:pPr>
      <w:r>
        <w:rPr>
          <w:lang w:eastAsia="x-none"/>
        </w:rPr>
        <w:t xml:space="preserve">Atom is an extensible format.  This profile extends atom by drawing on three properties from the Dublin Core to provide a mechanims to optional record bibliographic citations, </w:t>
      </w:r>
      <w:r w:rsidR="00DB0B68">
        <w:rPr>
          <w:lang w:eastAsia="x-none"/>
        </w:rPr>
        <w:t>identifiers</w:t>
      </w:r>
      <w:r>
        <w:rPr>
          <w:lang w:eastAsia="x-none"/>
        </w:rPr>
        <w:t xml:space="preserve"> for cited resources, and other information relevant to the provenance of the content (e.g., funding sources).</w:t>
      </w:r>
      <w:r w:rsidR="003330D8">
        <w:rPr>
          <w:lang w:eastAsia="x-none"/>
        </w:rPr>
        <w:t xml:space="preserve">  </w:t>
      </w:r>
    </w:p>
    <w:p w:rsidR="00B46105" w:rsidRDefault="003330D8" w:rsidP="003330D8">
      <w:pPr>
        <w:pStyle w:val="BodyText"/>
        <w:rPr>
          <w:lang w:eastAsia="x-none"/>
        </w:rPr>
      </w:pPr>
      <w:r>
        <w:rPr>
          <w:lang w:eastAsia="x-none"/>
        </w:rPr>
        <w:t xml:space="preserve">Elements appearing in the text and examples below are bound to the </w:t>
      </w:r>
      <w:r w:rsidRPr="001E7C3E">
        <w:rPr>
          <w:rStyle w:val="InlineXML"/>
          <w:lang w:eastAsia="x-none"/>
        </w:rPr>
        <w:t>http://www.w3.org/2005/Atom</w:t>
      </w:r>
      <w:r>
        <w:rPr>
          <w:lang w:eastAsia="x-none"/>
        </w:rPr>
        <w:t xml:space="preserve"> namespace if no namespace prefix is present.  The namespace prefix dcterms is used for extension elements borrowed from the Dublin Core and are bound to the </w:t>
      </w:r>
      <w:r w:rsidR="00B46105" w:rsidRPr="001E7C3E">
        <w:rPr>
          <w:rStyle w:val="InlineXML"/>
        </w:rPr>
        <w:t>http://purl.org/dc/terms/</w:t>
      </w:r>
      <w:r>
        <w:rPr>
          <w:lang w:eastAsia="x-none"/>
        </w:rPr>
        <w:t xml:space="preserve"> namespace. </w:t>
      </w:r>
    </w:p>
    <w:p w:rsidR="00667F41" w:rsidRPr="000B3022" w:rsidRDefault="00667F41" w:rsidP="00667F41">
      <w:pPr>
        <w:pStyle w:val="Heading6"/>
        <w:numPr>
          <w:ilvl w:val="0"/>
          <w:numId w:val="0"/>
        </w:numPr>
        <w:ind w:left="1152" w:hanging="1152"/>
        <w:rPr>
          <w:lang w:val="en-US"/>
        </w:rPr>
      </w:pPr>
      <w:r w:rsidRPr="008D7642">
        <w:t>3.Y.4.2.2</w:t>
      </w:r>
      <w:r>
        <w:rPr>
          <w:lang w:val="en-US"/>
        </w:rPr>
        <w:t>.1</w:t>
      </w:r>
      <w:r w:rsidRPr="008D7642">
        <w:t xml:space="preserve"> </w:t>
      </w:r>
      <w:r>
        <w:rPr>
          <w:lang w:val="en-US"/>
        </w:rPr>
        <w:t>&lt;feed&gt;</w:t>
      </w:r>
    </w:p>
    <w:p w:rsidR="00667F41" w:rsidRDefault="00667F41" w:rsidP="004D0D72">
      <w:pPr>
        <w:pStyle w:val="BodyText"/>
        <w:numPr>
          <w:ilvl w:val="0"/>
          <w:numId w:val="21"/>
        </w:numPr>
      </w:pPr>
      <w:r>
        <w:t xml:space="preserve">The response </w:t>
      </w:r>
      <w:r w:rsidRPr="007D66B5">
        <w:rPr>
          <w:smallCaps/>
        </w:rPr>
        <w:t>shall</w:t>
      </w:r>
      <w:r>
        <w:t xml:space="preserve"> </w:t>
      </w:r>
      <w:r w:rsidR="00DB0B68">
        <w:t xml:space="preserve">be contained within a single </w:t>
      </w:r>
      <w:r>
        <w:t xml:space="preserve">atom </w:t>
      </w:r>
      <w:r w:rsidRPr="000A6642">
        <w:rPr>
          <w:rFonts w:ascii="Courier New" w:hAnsi="Courier New" w:cs="Courier New"/>
        </w:rPr>
        <w:t>&lt;feed&gt;</w:t>
      </w:r>
      <w:r>
        <w:t xml:space="preserve"> element.</w:t>
      </w:r>
    </w:p>
    <w:p w:rsidR="00667F41" w:rsidRDefault="00667F41" w:rsidP="004D0D72">
      <w:pPr>
        <w:pStyle w:val="BodyText"/>
        <w:numPr>
          <w:ilvl w:val="0"/>
          <w:numId w:val="21"/>
        </w:numPr>
      </w:pPr>
      <w:r>
        <w:t xml:space="preserve">It </w:t>
      </w:r>
      <w:r w:rsidRPr="007D66B5">
        <w:rPr>
          <w:smallCaps/>
        </w:rPr>
        <w:t>shall</w:t>
      </w:r>
      <w:r>
        <w:t xml:space="preserve"> include a </w:t>
      </w:r>
      <w:r w:rsidRPr="000A6642">
        <w:rPr>
          <w:rStyle w:val="InlineXML"/>
        </w:rPr>
        <w:t>&lt;category&gt;</w:t>
      </w:r>
      <w:r>
        <w:t xml:space="preserve"> element representing the values </w:t>
      </w:r>
      <w:r w:rsidRPr="00400219">
        <w:t>sent</w:t>
      </w:r>
      <w:r w:rsidRPr="00400219">
        <w:rPr>
          <w:b/>
        </w:rPr>
        <w:t xml:space="preserve"> </w:t>
      </w:r>
      <w:r>
        <w:t xml:space="preserve">in the request for each of the subtopic, task context, encounter, age/age group, gender and information </w:t>
      </w:r>
      <w:r>
        <w:lastRenderedPageBreak/>
        <w:t>recipient parameters, and used by the clinical knowledge source to select appropriate content.</w:t>
      </w:r>
    </w:p>
    <w:p w:rsidR="00667F41" w:rsidRDefault="00667F41" w:rsidP="004D0D72">
      <w:pPr>
        <w:pStyle w:val="BodyText"/>
        <w:numPr>
          <w:ilvl w:val="0"/>
          <w:numId w:val="21"/>
        </w:numPr>
      </w:pPr>
      <w:r>
        <w:t xml:space="preserve">Other </w:t>
      </w:r>
      <w:r w:rsidRPr="000A6642">
        <w:rPr>
          <w:rStyle w:val="InlineXML"/>
        </w:rPr>
        <w:t>&lt;category&gt;</w:t>
      </w:r>
      <w:r>
        <w:t xml:space="preserve"> elements </w:t>
      </w:r>
      <w:r w:rsidRPr="007D66B5">
        <w:rPr>
          <w:smallCaps/>
        </w:rPr>
        <w:t>may</w:t>
      </w:r>
      <w:r>
        <w:t xml:space="preserve"> be present to represent additional query parameters at the option of the Clinical Knowledge Source (e.g., to indicate that the the response applies to a particular problem, medication, lab result, age group, or gender, for example).</w:t>
      </w:r>
    </w:p>
    <w:p w:rsidR="00667F41" w:rsidRDefault="00667F41" w:rsidP="004D0D72">
      <w:pPr>
        <w:pStyle w:val="BodyText"/>
        <w:numPr>
          <w:ilvl w:val="0"/>
          <w:numId w:val="21"/>
        </w:numPr>
      </w:pPr>
      <w:r>
        <w:t xml:space="preserve">The </w:t>
      </w:r>
      <w:r w:rsidRPr="000A6642">
        <w:rPr>
          <w:rStyle w:val="InlineXML"/>
        </w:rPr>
        <w:t>&lt;id&gt;</w:t>
      </w:r>
      <w:r>
        <w:t xml:space="preserve"> element </w:t>
      </w:r>
      <w:r w:rsidRPr="007D66B5">
        <w:rPr>
          <w:smallCaps/>
        </w:rPr>
        <w:t>shall</w:t>
      </w:r>
      <w:r>
        <w:t xml:space="preserve"> be present and may be a URL representing the endpoint to which the request was sent, or may be some other unique URI.</w:t>
      </w:r>
    </w:p>
    <w:p w:rsidR="00667F41" w:rsidRDefault="00667F41" w:rsidP="004D0D72">
      <w:pPr>
        <w:pStyle w:val="BodyText"/>
        <w:numPr>
          <w:ilvl w:val="0"/>
          <w:numId w:val="21"/>
        </w:numPr>
      </w:pPr>
      <w:r>
        <w:t xml:space="preserve">The response </w:t>
      </w:r>
      <w:r w:rsidRPr="007D66B5">
        <w:rPr>
          <w:smallCaps/>
        </w:rPr>
        <w:t>shall</w:t>
      </w:r>
      <w:r>
        <w:t xml:space="preserve"> include a </w:t>
      </w:r>
      <w:r w:rsidRPr="000A6642">
        <w:rPr>
          <w:rStyle w:val="InlineXML"/>
        </w:rPr>
        <w:t>&lt;link&gt;</w:t>
      </w:r>
      <w:r>
        <w:t xml:space="preserve"> element, where the </w:t>
      </w:r>
      <w:r w:rsidRPr="00950529">
        <w:rPr>
          <w:rStyle w:val="InlineXML"/>
        </w:rPr>
        <w:t>href</w:t>
      </w:r>
      <w:r>
        <w:t xml:space="preserve"> attribute is a representation of the </w:t>
      </w:r>
      <w:r w:rsidR="00950529">
        <w:t xml:space="preserve">endpoint URL and the </w:t>
      </w:r>
      <w:r>
        <w:t>clinically related query parameters</w:t>
      </w:r>
      <w:r w:rsidR="00950529">
        <w:t xml:space="preserve"> formatted as a query</w:t>
      </w:r>
      <w:r>
        <w:t xml:space="preserve">.  This </w:t>
      </w:r>
      <w:r w:rsidRPr="000A6642">
        <w:rPr>
          <w:rStyle w:val="InlineXML"/>
        </w:rPr>
        <w:t>&lt;link&gt;</w:t>
      </w:r>
      <w:r>
        <w:t xml:space="preserve"> element shall include a </w:t>
      </w:r>
      <w:r w:rsidRPr="000A6642">
        <w:rPr>
          <w:rStyle w:val="InlineXML"/>
        </w:rPr>
        <w:t>rel</w:t>
      </w:r>
      <w:r w:rsidR="001E7C3E">
        <w:t xml:space="preserve"> attribute that has the value </w:t>
      </w:r>
      <w:r w:rsidRPr="001E7C3E">
        <w:rPr>
          <w:rStyle w:val="InlineXML"/>
        </w:rPr>
        <w:t>self</w:t>
      </w:r>
      <w:r>
        <w:t>.</w:t>
      </w:r>
    </w:p>
    <w:p w:rsidR="00667F41" w:rsidRDefault="00667F41" w:rsidP="004D0D72">
      <w:pPr>
        <w:pStyle w:val="BodyText"/>
        <w:numPr>
          <w:ilvl w:val="0"/>
          <w:numId w:val="21"/>
        </w:numPr>
      </w:pPr>
      <w:r>
        <w:t xml:space="preserve">The </w:t>
      </w:r>
      <w:r w:rsidRPr="000A6642">
        <w:rPr>
          <w:rStyle w:val="InlineXML"/>
        </w:rPr>
        <w:t>&lt;title&gt;</w:t>
      </w:r>
      <w:r>
        <w:t xml:space="preserve"> element </w:t>
      </w:r>
      <w:r w:rsidRPr="007D66B5">
        <w:rPr>
          <w:smallCaps/>
        </w:rPr>
        <w:t>shall</w:t>
      </w:r>
      <w:r>
        <w:t xml:space="preserve"> be present.</w:t>
      </w:r>
    </w:p>
    <w:p w:rsidR="00667F41" w:rsidRDefault="00667F41" w:rsidP="004D0D72">
      <w:pPr>
        <w:pStyle w:val="BodyText"/>
        <w:numPr>
          <w:ilvl w:val="0"/>
          <w:numId w:val="21"/>
        </w:numPr>
      </w:pPr>
      <w:r>
        <w:t xml:space="preserve">The </w:t>
      </w:r>
      <w:r w:rsidRPr="000A6642">
        <w:rPr>
          <w:rStyle w:val="InlineXML"/>
        </w:rPr>
        <w:t>&lt;feed&gt;</w:t>
      </w:r>
      <w:r>
        <w:t xml:space="preserve"> element </w:t>
      </w:r>
      <w:r w:rsidRPr="007D66B5">
        <w:rPr>
          <w:smallCaps/>
        </w:rPr>
        <w:t>shall</w:t>
      </w:r>
      <w:r>
        <w:t xml:space="preserve"> contain 0 or more </w:t>
      </w:r>
      <w:r w:rsidRPr="000A6642">
        <w:rPr>
          <w:rStyle w:val="InlineXML"/>
        </w:rPr>
        <w:t>&lt;entry&gt;</w:t>
      </w:r>
      <w:r>
        <w:t xml:space="preserve"> elements conforming to the requirements below.</w:t>
      </w:r>
    </w:p>
    <w:p w:rsidR="005D2E80" w:rsidRDefault="005D2E80" w:rsidP="004D0D72">
      <w:pPr>
        <w:pStyle w:val="BodyText"/>
        <w:numPr>
          <w:ilvl w:val="0"/>
          <w:numId w:val="21"/>
        </w:numPr>
      </w:pPr>
      <w:r>
        <w:t xml:space="preserve">The </w:t>
      </w:r>
      <w:r w:rsidRPr="005D2E80">
        <w:rPr>
          <w:rStyle w:val="InlineXML"/>
        </w:rPr>
        <w:t>&lt;feed&gt;</w:t>
      </w:r>
      <w:r>
        <w:t xml:space="preserve"> element may contain legal Atom extension elements to communicate additional information.</w:t>
      </w:r>
    </w:p>
    <w:p w:rsidR="00667F41" w:rsidRPr="000B3022" w:rsidRDefault="00667F41" w:rsidP="00667F41">
      <w:pPr>
        <w:pStyle w:val="Heading6"/>
        <w:numPr>
          <w:ilvl w:val="0"/>
          <w:numId w:val="0"/>
        </w:numPr>
        <w:ind w:left="1152" w:hanging="1152"/>
        <w:rPr>
          <w:lang w:val="en-US"/>
        </w:rPr>
      </w:pPr>
      <w:r w:rsidRPr="008D7642">
        <w:t>3.Y.4.2.2</w:t>
      </w:r>
      <w:r>
        <w:rPr>
          <w:lang w:val="en-US"/>
        </w:rPr>
        <w:t>.2</w:t>
      </w:r>
      <w:r w:rsidRPr="008D7642">
        <w:t xml:space="preserve"> </w:t>
      </w:r>
      <w:r>
        <w:rPr>
          <w:lang w:val="en-US"/>
        </w:rPr>
        <w:t>&lt;entry&gt;</w:t>
      </w:r>
    </w:p>
    <w:p w:rsidR="00667F41" w:rsidRDefault="00667F41" w:rsidP="004D0D72">
      <w:pPr>
        <w:pStyle w:val="BodyText"/>
        <w:numPr>
          <w:ilvl w:val="0"/>
          <w:numId w:val="20"/>
        </w:numPr>
        <w:rPr>
          <w:lang w:eastAsia="x-none"/>
        </w:rPr>
      </w:pPr>
      <w:r>
        <w:rPr>
          <w:lang w:eastAsia="x-none"/>
        </w:rPr>
        <w:t xml:space="preserve">Each </w:t>
      </w:r>
      <w:r w:rsidRPr="000A6642">
        <w:rPr>
          <w:rStyle w:val="InlineXML"/>
        </w:rPr>
        <w:t>&lt;entry&gt;</w:t>
      </w:r>
      <w:r>
        <w:rPr>
          <w:lang w:eastAsia="x-none"/>
        </w:rPr>
        <w:t xml:space="preserve"> element </w:t>
      </w:r>
      <w:r w:rsidRPr="007D66B5">
        <w:rPr>
          <w:smallCaps/>
          <w:lang w:eastAsia="x-none"/>
        </w:rPr>
        <w:t>shall</w:t>
      </w:r>
      <w:r>
        <w:rPr>
          <w:lang w:eastAsia="x-none"/>
        </w:rPr>
        <w:t xml:space="preserve"> contain at least one </w:t>
      </w:r>
      <w:r w:rsidRPr="000A6642">
        <w:rPr>
          <w:rStyle w:val="InlineXML"/>
        </w:rPr>
        <w:t>&lt;author&gt;</w:t>
      </w:r>
      <w:r>
        <w:rPr>
          <w:lang w:eastAsia="x-none"/>
        </w:rPr>
        <w:t xml:space="preserve"> element representing the organizational or individual author of the content.  </w:t>
      </w:r>
    </w:p>
    <w:p w:rsidR="00667F41" w:rsidRDefault="00667F41" w:rsidP="004D0D72">
      <w:pPr>
        <w:pStyle w:val="BodyText"/>
        <w:numPr>
          <w:ilvl w:val="0"/>
          <w:numId w:val="20"/>
        </w:numPr>
        <w:rPr>
          <w:lang w:eastAsia="x-none"/>
        </w:rPr>
      </w:pPr>
      <w:r>
        <w:rPr>
          <w:lang w:eastAsia="x-none"/>
        </w:rPr>
        <w:t xml:space="preserve">The name or the person or organization </w:t>
      </w:r>
      <w:r w:rsidRPr="00B569FA">
        <w:rPr>
          <w:smallCaps/>
          <w:lang w:eastAsia="x-none"/>
        </w:rPr>
        <w:t>shall</w:t>
      </w:r>
      <w:r>
        <w:rPr>
          <w:lang w:eastAsia="x-none"/>
        </w:rPr>
        <w:t xml:space="preserve"> be provided in the </w:t>
      </w:r>
      <w:r w:rsidRPr="000A6642">
        <w:rPr>
          <w:rStyle w:val="InlineXML"/>
        </w:rPr>
        <w:t>&lt;name&gt;</w:t>
      </w:r>
      <w:r>
        <w:rPr>
          <w:lang w:eastAsia="x-none"/>
        </w:rPr>
        <w:t xml:space="preserve"> element.  </w:t>
      </w:r>
    </w:p>
    <w:p w:rsidR="00667F41" w:rsidRDefault="00667F41" w:rsidP="004D0D72">
      <w:pPr>
        <w:pStyle w:val="BodyText"/>
        <w:numPr>
          <w:ilvl w:val="0"/>
          <w:numId w:val="20"/>
        </w:numPr>
        <w:rPr>
          <w:lang w:eastAsia="x-none"/>
        </w:rPr>
      </w:pPr>
      <w:r>
        <w:rPr>
          <w:lang w:eastAsia="x-none"/>
        </w:rPr>
        <w:t xml:space="preserve">Each </w:t>
      </w:r>
      <w:r w:rsidRPr="000A6642">
        <w:rPr>
          <w:rStyle w:val="InlineXML"/>
        </w:rPr>
        <w:t>&lt;entry&gt;</w:t>
      </w:r>
      <w:r>
        <w:rPr>
          <w:lang w:eastAsia="x-none"/>
        </w:rPr>
        <w:t xml:space="preserve"> element </w:t>
      </w:r>
      <w:r w:rsidRPr="00B569FA">
        <w:rPr>
          <w:smallCaps/>
          <w:lang w:eastAsia="x-none"/>
        </w:rPr>
        <w:t>may</w:t>
      </w:r>
      <w:r>
        <w:rPr>
          <w:lang w:eastAsia="x-none"/>
        </w:rPr>
        <w:t xml:space="preserve"> contain additional </w:t>
      </w:r>
      <w:r w:rsidRPr="000A6642">
        <w:rPr>
          <w:rStyle w:val="InlineXML"/>
        </w:rPr>
        <w:t>&lt;author&gt;</w:t>
      </w:r>
      <w:r>
        <w:rPr>
          <w:lang w:eastAsia="x-none"/>
        </w:rPr>
        <w:t xml:space="preserve"> or </w:t>
      </w:r>
      <w:r w:rsidRPr="000A6642">
        <w:rPr>
          <w:rStyle w:val="InlineXML"/>
        </w:rPr>
        <w:t>&lt;contributor&gt;</w:t>
      </w:r>
      <w:r>
        <w:rPr>
          <w:lang w:eastAsia="x-none"/>
        </w:rPr>
        <w:t xml:space="preserve"> elements to name additional authors and contributors.</w:t>
      </w:r>
    </w:p>
    <w:p w:rsidR="000A6642" w:rsidRDefault="00667F41" w:rsidP="004D0D72">
      <w:pPr>
        <w:pStyle w:val="BodyText"/>
        <w:numPr>
          <w:ilvl w:val="0"/>
          <w:numId w:val="20"/>
        </w:numPr>
        <w:rPr>
          <w:lang w:eastAsia="x-none"/>
        </w:rPr>
      </w:pPr>
      <w:r>
        <w:rPr>
          <w:lang w:eastAsia="x-none"/>
        </w:rPr>
        <w:t xml:space="preserve">Each </w:t>
      </w:r>
      <w:r w:rsidRPr="000A6642">
        <w:rPr>
          <w:rStyle w:val="InlineXML"/>
        </w:rPr>
        <w:t>&lt;entry&gt;</w:t>
      </w:r>
      <w:r>
        <w:rPr>
          <w:lang w:eastAsia="x-none"/>
        </w:rPr>
        <w:t xml:space="preserve"> element </w:t>
      </w:r>
      <w:r>
        <w:rPr>
          <w:smallCaps/>
          <w:lang w:eastAsia="x-none"/>
        </w:rPr>
        <w:t>may</w:t>
      </w:r>
      <w:r>
        <w:rPr>
          <w:lang w:eastAsia="x-none"/>
        </w:rPr>
        <w:t xml:space="preserve"> contain a </w:t>
      </w:r>
      <w:r w:rsidRPr="000A6642">
        <w:rPr>
          <w:rStyle w:val="InlineXML"/>
        </w:rPr>
        <w:t>&lt;content&gt;</w:t>
      </w:r>
      <w:r>
        <w:rPr>
          <w:lang w:eastAsia="x-none"/>
        </w:rPr>
        <w:t xml:space="preserve"> element.  </w:t>
      </w:r>
    </w:p>
    <w:p w:rsidR="00667F41" w:rsidRDefault="00667F41" w:rsidP="004D0D72">
      <w:pPr>
        <w:pStyle w:val="BodyText"/>
        <w:numPr>
          <w:ilvl w:val="0"/>
          <w:numId w:val="20"/>
        </w:numPr>
        <w:rPr>
          <w:lang w:eastAsia="x-none"/>
        </w:rPr>
      </w:pPr>
      <w:r>
        <w:rPr>
          <w:lang w:eastAsia="x-none"/>
        </w:rPr>
        <w:t xml:space="preserve">When present, the </w:t>
      </w:r>
      <w:r w:rsidRPr="000A6642">
        <w:rPr>
          <w:rStyle w:val="InlineXML"/>
        </w:rPr>
        <w:t>&lt;content&gt;</w:t>
      </w:r>
      <w:r>
        <w:rPr>
          <w:lang w:eastAsia="x-none"/>
        </w:rPr>
        <w:t xml:space="preserve"> element </w:t>
      </w:r>
      <w:r w:rsidRPr="00B569FA">
        <w:rPr>
          <w:smallCaps/>
          <w:lang w:eastAsia="x-none"/>
        </w:rPr>
        <w:t>shall</w:t>
      </w:r>
      <w:r>
        <w:rPr>
          <w:lang w:eastAsia="x-none"/>
        </w:rPr>
        <w:t xml:space="preserve"> contain the content of the resource.  </w:t>
      </w:r>
    </w:p>
    <w:p w:rsidR="00667F41" w:rsidRDefault="00667F41" w:rsidP="004D0D72">
      <w:pPr>
        <w:pStyle w:val="BodyText"/>
        <w:numPr>
          <w:ilvl w:val="0"/>
          <w:numId w:val="20"/>
        </w:numPr>
        <w:rPr>
          <w:lang w:eastAsia="x-none"/>
        </w:rPr>
      </w:pPr>
      <w:r>
        <w:rPr>
          <w:lang w:eastAsia="x-none"/>
        </w:rPr>
        <w:t xml:space="preserve">The type attribute of the </w:t>
      </w:r>
      <w:r w:rsidRPr="000A6642">
        <w:rPr>
          <w:rStyle w:val="InlineXML"/>
        </w:rPr>
        <w:t>&lt;content&gt;</w:t>
      </w:r>
      <w:r>
        <w:rPr>
          <w:lang w:eastAsia="x-none"/>
        </w:rPr>
        <w:t xml:space="preserve"> element </w:t>
      </w:r>
      <w:r w:rsidRPr="00B569FA">
        <w:rPr>
          <w:smallCaps/>
          <w:lang w:eastAsia="x-none"/>
        </w:rPr>
        <w:t>should</w:t>
      </w:r>
      <w:r w:rsidR="001E7C3E">
        <w:rPr>
          <w:lang w:eastAsia="x-none"/>
        </w:rPr>
        <w:t xml:space="preserve"> use the value </w:t>
      </w:r>
      <w:r w:rsidRPr="001E7C3E">
        <w:rPr>
          <w:rStyle w:val="InlineXML"/>
        </w:rPr>
        <w:t>xhtml</w:t>
      </w:r>
      <w:r>
        <w:rPr>
          <w:lang w:eastAsia="x-none"/>
        </w:rPr>
        <w:t>.</w:t>
      </w:r>
    </w:p>
    <w:p w:rsidR="00667F41" w:rsidRDefault="00667F41" w:rsidP="004D0D72">
      <w:pPr>
        <w:pStyle w:val="BodyText"/>
        <w:numPr>
          <w:ilvl w:val="0"/>
          <w:numId w:val="20"/>
        </w:numPr>
        <w:rPr>
          <w:lang w:eastAsia="x-none"/>
        </w:rPr>
      </w:pPr>
      <w:r>
        <w:rPr>
          <w:lang w:eastAsia="x-none"/>
        </w:rPr>
        <w:t xml:space="preserve">Content </w:t>
      </w:r>
      <w:r>
        <w:rPr>
          <w:smallCaps/>
          <w:lang w:eastAsia="x-none"/>
        </w:rPr>
        <w:t>should</w:t>
      </w:r>
      <w:r>
        <w:rPr>
          <w:lang w:eastAsia="x-none"/>
        </w:rPr>
        <w:t xml:space="preserve"> appear in an </w:t>
      </w:r>
      <w:r w:rsidRPr="000A6642">
        <w:rPr>
          <w:rStyle w:val="InlineXML"/>
        </w:rPr>
        <w:t>&lt;xhtml:div&gt;</w:t>
      </w:r>
      <w:r>
        <w:rPr>
          <w:lang w:eastAsia="x-none"/>
        </w:rPr>
        <w:t xml:space="preserve"> element beneath the </w:t>
      </w:r>
      <w:r w:rsidRPr="000A6642">
        <w:rPr>
          <w:rStyle w:val="InlineXML"/>
        </w:rPr>
        <w:t>&lt;content&gt;</w:t>
      </w:r>
      <w:r>
        <w:rPr>
          <w:lang w:eastAsia="x-none"/>
        </w:rPr>
        <w:t xml:space="preserve"> element.</w:t>
      </w:r>
    </w:p>
    <w:p w:rsidR="000A6642" w:rsidRDefault="00667F41" w:rsidP="004D0D72">
      <w:pPr>
        <w:pStyle w:val="BodyText"/>
        <w:numPr>
          <w:ilvl w:val="0"/>
          <w:numId w:val="20"/>
        </w:numPr>
        <w:rPr>
          <w:lang w:eastAsia="x-none"/>
        </w:rPr>
      </w:pPr>
      <w:r>
        <w:rPr>
          <w:lang w:eastAsia="x-none"/>
        </w:rPr>
        <w:t xml:space="preserve">The </w:t>
      </w:r>
      <w:r w:rsidRPr="000A6642">
        <w:rPr>
          <w:rStyle w:val="InlineXML"/>
        </w:rPr>
        <w:t>&lt;entry&gt;</w:t>
      </w:r>
      <w:r>
        <w:rPr>
          <w:lang w:eastAsia="x-none"/>
        </w:rPr>
        <w:t xml:space="preserve"> element </w:t>
      </w:r>
      <w:r w:rsidRPr="00B569FA">
        <w:rPr>
          <w:smallCaps/>
          <w:lang w:eastAsia="x-none"/>
        </w:rPr>
        <w:t>shall</w:t>
      </w:r>
      <w:r>
        <w:rPr>
          <w:lang w:eastAsia="x-none"/>
        </w:rPr>
        <w:t xml:space="preserve"> contain at least one </w:t>
      </w:r>
      <w:r w:rsidRPr="000A6642">
        <w:rPr>
          <w:rStyle w:val="InlineXML"/>
        </w:rPr>
        <w:t>&lt;link&gt;</w:t>
      </w:r>
      <w:r>
        <w:rPr>
          <w:lang w:eastAsia="x-none"/>
        </w:rPr>
        <w:t xml:space="preserve"> element containing </w:t>
      </w:r>
      <w:r w:rsidRPr="000A6642">
        <w:rPr>
          <w:rStyle w:val="InlineXML"/>
        </w:rPr>
        <w:t>rel</w:t>
      </w:r>
      <w:r>
        <w:rPr>
          <w:lang w:eastAsia="x-none"/>
        </w:rPr>
        <w:t xml:space="preserve"> attribute set to </w:t>
      </w:r>
      <w:r w:rsidRPr="001E7C3E">
        <w:rPr>
          <w:rStyle w:val="InlineXML"/>
        </w:rPr>
        <w:t>alternate</w:t>
      </w:r>
      <w:r>
        <w:rPr>
          <w:lang w:eastAsia="x-none"/>
        </w:rPr>
        <w:t xml:space="preserve">.  </w:t>
      </w:r>
    </w:p>
    <w:p w:rsidR="000A6642" w:rsidRDefault="00667F41" w:rsidP="004D0D72">
      <w:pPr>
        <w:pStyle w:val="BodyText"/>
        <w:numPr>
          <w:ilvl w:val="0"/>
          <w:numId w:val="20"/>
        </w:numPr>
        <w:rPr>
          <w:lang w:eastAsia="x-none"/>
        </w:rPr>
      </w:pPr>
      <w:r>
        <w:rPr>
          <w:lang w:eastAsia="x-none"/>
        </w:rPr>
        <w:t xml:space="preserve">The </w:t>
      </w:r>
      <w:r w:rsidRPr="000A6642">
        <w:rPr>
          <w:rStyle w:val="InlineXML"/>
        </w:rPr>
        <w:t>href</w:t>
      </w:r>
      <w:r>
        <w:rPr>
          <w:lang w:eastAsia="x-none"/>
        </w:rPr>
        <w:t xml:space="preserve"> attribute </w:t>
      </w:r>
      <w:r w:rsidRPr="000A6642">
        <w:rPr>
          <w:smallCaps/>
          <w:lang w:eastAsia="x-none"/>
        </w:rPr>
        <w:t>shall</w:t>
      </w:r>
      <w:r>
        <w:rPr>
          <w:lang w:eastAsia="x-none"/>
        </w:rPr>
        <w:t xml:space="preserve"> point to a URL from which the content can be subsequent</w:t>
      </w:r>
      <w:r w:rsidR="000A6642">
        <w:rPr>
          <w:lang w:eastAsia="x-none"/>
        </w:rPr>
        <w:t xml:space="preserve">ly retrieved.  </w:t>
      </w:r>
    </w:p>
    <w:p w:rsidR="00667F41" w:rsidRDefault="000A6642" w:rsidP="004D0D72">
      <w:pPr>
        <w:pStyle w:val="BodyText"/>
        <w:numPr>
          <w:ilvl w:val="0"/>
          <w:numId w:val="20"/>
        </w:numPr>
        <w:rPr>
          <w:lang w:eastAsia="x-none"/>
        </w:rPr>
      </w:pPr>
      <w:r>
        <w:rPr>
          <w:lang w:eastAsia="x-none"/>
        </w:rPr>
        <w:t xml:space="preserve">The </w:t>
      </w:r>
      <w:r w:rsidRPr="000A6642">
        <w:rPr>
          <w:rStyle w:val="InlineXML"/>
        </w:rPr>
        <w:t>type</w:t>
      </w:r>
      <w:r>
        <w:rPr>
          <w:lang w:eastAsia="x-none"/>
        </w:rPr>
        <w:t xml:space="preserve"> attribu</w:t>
      </w:r>
      <w:r w:rsidR="00667F41">
        <w:rPr>
          <w:lang w:eastAsia="x-none"/>
        </w:rPr>
        <w:t xml:space="preserve">te used with the </w:t>
      </w:r>
      <w:r w:rsidR="00667F41" w:rsidRPr="000A6642">
        <w:rPr>
          <w:rStyle w:val="InlineXML"/>
        </w:rPr>
        <w:t>&lt;link&gt;</w:t>
      </w:r>
      <w:r w:rsidR="00667F41">
        <w:rPr>
          <w:lang w:eastAsia="x-none"/>
        </w:rPr>
        <w:t xml:space="preserve"> element </w:t>
      </w:r>
      <w:r w:rsidR="00667F41" w:rsidRPr="00EA3C2A">
        <w:rPr>
          <w:smallCaps/>
          <w:lang w:eastAsia="x-none"/>
        </w:rPr>
        <w:t>should</w:t>
      </w:r>
      <w:r w:rsidR="00667F41">
        <w:rPr>
          <w:lang w:eastAsia="x-none"/>
        </w:rPr>
        <w:t xml:space="preserve"> be </w:t>
      </w:r>
      <w:r w:rsidR="00667F41" w:rsidRPr="001E7C3E">
        <w:rPr>
          <w:rStyle w:val="InlineXML"/>
        </w:rPr>
        <w:t>text/xhtml</w:t>
      </w:r>
      <w:r w:rsidR="001E7C3E">
        <w:rPr>
          <w:lang w:eastAsia="x-none"/>
        </w:rPr>
        <w:t xml:space="preserve"> or </w:t>
      </w:r>
      <w:r w:rsidR="00667F41" w:rsidRPr="001E7C3E">
        <w:rPr>
          <w:rStyle w:val="InlineXML"/>
        </w:rPr>
        <w:t>application/pdf</w:t>
      </w:r>
      <w:r w:rsidR="00667F41">
        <w:rPr>
          <w:lang w:eastAsia="x-none"/>
        </w:rPr>
        <w:t>.</w:t>
      </w:r>
    </w:p>
    <w:p w:rsidR="00667F41" w:rsidRDefault="00667F41" w:rsidP="004D0D72">
      <w:pPr>
        <w:pStyle w:val="BodyText"/>
        <w:numPr>
          <w:ilvl w:val="0"/>
          <w:numId w:val="20"/>
        </w:numPr>
        <w:rPr>
          <w:lang w:eastAsia="x-none"/>
        </w:rPr>
      </w:pPr>
      <w:r>
        <w:rPr>
          <w:lang w:eastAsia="x-none"/>
        </w:rPr>
        <w:lastRenderedPageBreak/>
        <w:t xml:space="preserve">The </w:t>
      </w:r>
      <w:r w:rsidRPr="000A6642">
        <w:rPr>
          <w:rStyle w:val="InlineXML"/>
        </w:rPr>
        <w:t>&lt;entry&gt;</w:t>
      </w:r>
      <w:r>
        <w:rPr>
          <w:lang w:eastAsia="x-none"/>
        </w:rPr>
        <w:t xml:space="preserve"> </w:t>
      </w:r>
      <w:r w:rsidRPr="00B569FA">
        <w:rPr>
          <w:smallCaps/>
          <w:lang w:eastAsia="x-none"/>
        </w:rPr>
        <w:t>shall</w:t>
      </w:r>
      <w:r>
        <w:rPr>
          <w:lang w:eastAsia="x-none"/>
        </w:rPr>
        <w:t xml:space="preserve"> include a </w:t>
      </w:r>
      <w:r w:rsidRPr="000A6642">
        <w:rPr>
          <w:rStyle w:val="InlineXML"/>
        </w:rPr>
        <w:t>&lt;published&gt;</w:t>
      </w:r>
      <w:r>
        <w:rPr>
          <w:lang w:eastAsia="x-none"/>
        </w:rPr>
        <w:t xml:space="preserve"> element giving the original publication date of the content.  </w:t>
      </w:r>
    </w:p>
    <w:p w:rsidR="00667F41" w:rsidRDefault="00667F41" w:rsidP="004D0D72">
      <w:pPr>
        <w:pStyle w:val="BodyText"/>
        <w:numPr>
          <w:ilvl w:val="0"/>
          <w:numId w:val="20"/>
        </w:numPr>
        <w:rPr>
          <w:lang w:eastAsia="x-none"/>
        </w:rPr>
      </w:pPr>
      <w:r>
        <w:rPr>
          <w:lang w:eastAsia="x-none"/>
        </w:rPr>
        <w:t xml:space="preserve">If the content was modified or revised, the </w:t>
      </w:r>
      <w:r w:rsidRPr="000A6642">
        <w:rPr>
          <w:rStyle w:val="InlineXML"/>
        </w:rPr>
        <w:t>&lt;entry&gt;</w:t>
      </w:r>
      <w:r>
        <w:rPr>
          <w:lang w:eastAsia="x-none"/>
        </w:rPr>
        <w:t xml:space="preserve"> </w:t>
      </w:r>
      <w:r w:rsidRPr="00B569FA">
        <w:rPr>
          <w:smallCaps/>
          <w:lang w:eastAsia="x-none"/>
        </w:rPr>
        <w:t>shall</w:t>
      </w:r>
      <w:r>
        <w:rPr>
          <w:lang w:eastAsia="x-none"/>
        </w:rPr>
        <w:t xml:space="preserve"> contain an </w:t>
      </w:r>
      <w:r w:rsidRPr="000A6642">
        <w:rPr>
          <w:rStyle w:val="InlineXML"/>
        </w:rPr>
        <w:t>&lt;updated&gt;</w:t>
      </w:r>
      <w:r>
        <w:rPr>
          <w:lang w:eastAsia="x-none"/>
        </w:rPr>
        <w:t xml:space="preserve"> element giving the date of last update of the content.</w:t>
      </w:r>
    </w:p>
    <w:p w:rsidR="003330D8" w:rsidRDefault="003330D8" w:rsidP="004D0D72">
      <w:pPr>
        <w:pStyle w:val="BodyText"/>
        <w:numPr>
          <w:ilvl w:val="0"/>
          <w:numId w:val="20"/>
        </w:numPr>
      </w:pPr>
      <w:r>
        <w:t xml:space="preserve">The </w:t>
      </w:r>
      <w:r w:rsidRPr="000A6642">
        <w:rPr>
          <w:rStyle w:val="InlineXML"/>
        </w:rPr>
        <w:t>&lt;published&gt;</w:t>
      </w:r>
      <w:r>
        <w:t xml:space="preserve"> and </w:t>
      </w:r>
      <w:r w:rsidRPr="000A6642">
        <w:rPr>
          <w:rStyle w:val="InlineXML"/>
        </w:rPr>
        <w:t>&lt;updated&gt;</w:t>
      </w:r>
      <w:r>
        <w:t xml:space="preserve"> time stamps </w:t>
      </w:r>
      <w:r w:rsidRPr="00EA3C2A">
        <w:rPr>
          <w:smallCaps/>
        </w:rPr>
        <w:t>should</w:t>
      </w:r>
      <w:r>
        <w:t xml:space="preserve"> be reported with a time zone offset.</w:t>
      </w:r>
    </w:p>
    <w:p w:rsidR="00667F41" w:rsidRDefault="00667F41" w:rsidP="004D0D72">
      <w:pPr>
        <w:pStyle w:val="BodyText"/>
        <w:numPr>
          <w:ilvl w:val="0"/>
          <w:numId w:val="20"/>
        </w:numPr>
        <w:rPr>
          <w:lang w:eastAsia="x-none"/>
        </w:rPr>
      </w:pPr>
      <w:r>
        <w:rPr>
          <w:lang w:eastAsia="x-none"/>
        </w:rPr>
        <w:t xml:space="preserve">The </w:t>
      </w:r>
      <w:r w:rsidRPr="000A6642">
        <w:rPr>
          <w:rStyle w:val="InlineXML"/>
        </w:rPr>
        <w:t>&lt;entry&gt;</w:t>
      </w:r>
      <w:r>
        <w:rPr>
          <w:lang w:eastAsia="x-none"/>
        </w:rPr>
        <w:t xml:space="preserve"> element </w:t>
      </w:r>
      <w:r w:rsidRPr="00400219">
        <w:rPr>
          <w:smallCaps/>
          <w:lang w:eastAsia="x-none"/>
        </w:rPr>
        <w:t>may</w:t>
      </w:r>
      <w:r>
        <w:rPr>
          <w:lang w:eastAsia="x-none"/>
        </w:rPr>
        <w:t xml:space="preserve"> contain an </w:t>
      </w:r>
      <w:r w:rsidRPr="000A6642">
        <w:rPr>
          <w:rStyle w:val="InlineXML"/>
        </w:rPr>
        <w:t>&lt;</w:t>
      </w:r>
      <w:r w:rsidR="00B46105" w:rsidRPr="000A6642">
        <w:rPr>
          <w:rStyle w:val="InlineXML"/>
        </w:rPr>
        <w:t>dcterms</w:t>
      </w:r>
      <w:r w:rsidRPr="000A6642">
        <w:rPr>
          <w:rStyle w:val="InlineXML"/>
        </w:rPr>
        <w:t>:bibliographicCitation&gt;</w:t>
      </w:r>
      <w:r>
        <w:rPr>
          <w:lang w:eastAsia="x-none"/>
        </w:rPr>
        <w:t xml:space="preserve"> element to provide a citation for the content being returned.  </w:t>
      </w:r>
    </w:p>
    <w:p w:rsidR="00667F41" w:rsidRDefault="00667F41" w:rsidP="004D0D72">
      <w:pPr>
        <w:pStyle w:val="BodyText"/>
        <w:numPr>
          <w:ilvl w:val="0"/>
          <w:numId w:val="20"/>
        </w:numPr>
        <w:rPr>
          <w:lang w:eastAsia="x-none"/>
        </w:rPr>
      </w:pPr>
      <w:r>
        <w:rPr>
          <w:lang w:eastAsia="x-none"/>
        </w:rPr>
        <w:t xml:space="preserve">The </w:t>
      </w:r>
      <w:r w:rsidRPr="000A6642">
        <w:rPr>
          <w:rStyle w:val="InlineXML"/>
        </w:rPr>
        <w:t>&lt;</w:t>
      </w:r>
      <w:r w:rsidR="00B46105" w:rsidRPr="000A6642">
        <w:rPr>
          <w:rStyle w:val="InlineXML"/>
        </w:rPr>
        <w:t>entry&gt;</w:t>
      </w:r>
      <w:r w:rsidR="00B46105">
        <w:rPr>
          <w:lang w:eastAsia="x-none"/>
        </w:rPr>
        <w:t xml:space="preserve"> </w:t>
      </w:r>
      <w:r w:rsidR="00B46105" w:rsidRPr="00B46105">
        <w:rPr>
          <w:smallCaps/>
          <w:lang w:eastAsia="x-none"/>
        </w:rPr>
        <w:t>may</w:t>
      </w:r>
      <w:r w:rsidR="00B46105">
        <w:rPr>
          <w:lang w:eastAsia="x-none"/>
        </w:rPr>
        <w:t xml:space="preserve"> contain an </w:t>
      </w:r>
      <w:r w:rsidR="00B46105" w:rsidRPr="000A6642">
        <w:rPr>
          <w:rStyle w:val="InlineXML"/>
        </w:rPr>
        <w:t>&lt;dcterms</w:t>
      </w:r>
      <w:r w:rsidRPr="000A6642">
        <w:rPr>
          <w:rStyle w:val="InlineXML"/>
        </w:rPr>
        <w:t>:</w:t>
      </w:r>
      <w:r w:rsidR="00B46105" w:rsidRPr="000A6642">
        <w:rPr>
          <w:rStyle w:val="InlineXML"/>
        </w:rPr>
        <w:t>isPartOf</w:t>
      </w:r>
      <w:r w:rsidRPr="000A6642">
        <w:rPr>
          <w:rStyle w:val="InlineXML"/>
        </w:rPr>
        <w:t>&gt;</w:t>
      </w:r>
      <w:r>
        <w:rPr>
          <w:lang w:eastAsia="x-none"/>
        </w:rPr>
        <w:t xml:space="preserve"> element </w:t>
      </w:r>
      <w:r w:rsidR="00B46105">
        <w:rPr>
          <w:lang w:eastAsia="x-none"/>
        </w:rPr>
        <w:t xml:space="preserve">to provide a </w:t>
      </w:r>
      <w:r>
        <w:rPr>
          <w:lang w:eastAsia="x-none"/>
        </w:rPr>
        <w:t xml:space="preserve">URI for the cited publication.  That </w:t>
      </w:r>
      <w:r w:rsidR="00B46105">
        <w:rPr>
          <w:lang w:eastAsia="x-none"/>
        </w:rPr>
        <w:t xml:space="preserve">URI may be </w:t>
      </w:r>
      <w:r>
        <w:rPr>
          <w:lang w:eastAsia="x-none"/>
        </w:rPr>
        <w:t>URL to a web page, a URN, an ISSN or ISBN encoded as a URN,  or a DOI number prefixed with the doi: URL scheme.</w:t>
      </w:r>
    </w:p>
    <w:p w:rsidR="00667F41" w:rsidRDefault="00667F41" w:rsidP="004D0D72">
      <w:pPr>
        <w:pStyle w:val="BodyText"/>
        <w:numPr>
          <w:ilvl w:val="0"/>
          <w:numId w:val="20"/>
        </w:numPr>
        <w:rPr>
          <w:lang w:eastAsia="x-none"/>
        </w:rPr>
      </w:pPr>
      <w:r>
        <w:rPr>
          <w:lang w:eastAsia="x-none"/>
        </w:rPr>
        <w:t xml:space="preserve">The </w:t>
      </w:r>
      <w:r w:rsidRPr="000A6642">
        <w:rPr>
          <w:rStyle w:val="InlineXML"/>
        </w:rPr>
        <w:t>&lt;entry&gt;</w:t>
      </w:r>
      <w:r>
        <w:rPr>
          <w:lang w:eastAsia="x-none"/>
        </w:rPr>
        <w:t xml:space="preserve"> element </w:t>
      </w:r>
      <w:r w:rsidRPr="003F55FA">
        <w:rPr>
          <w:smallCaps/>
          <w:lang w:eastAsia="x-none"/>
        </w:rPr>
        <w:t>may</w:t>
      </w:r>
      <w:r>
        <w:rPr>
          <w:lang w:eastAsia="x-none"/>
        </w:rPr>
        <w:t xml:space="preserve"> contain an </w:t>
      </w:r>
      <w:r w:rsidRPr="000A6642">
        <w:rPr>
          <w:rStyle w:val="InlineXML"/>
        </w:rPr>
        <w:t>&lt;dc</w:t>
      </w:r>
      <w:r w:rsidR="000A6642">
        <w:rPr>
          <w:rStyle w:val="InlineXML"/>
        </w:rPr>
        <w:t>terms</w:t>
      </w:r>
      <w:r w:rsidRPr="000A6642">
        <w:rPr>
          <w:rStyle w:val="InlineXML"/>
        </w:rPr>
        <w:t>:provenance&gt;</w:t>
      </w:r>
      <w:r>
        <w:rPr>
          <w:lang w:eastAsia="x-none"/>
        </w:rPr>
        <w:t xml:space="preserve"> element to provide statements about the provenance of a resource (e.g., source of funding, changes in ownership, et cetera).</w:t>
      </w:r>
    </w:p>
    <w:p w:rsidR="005D2E80" w:rsidRPr="00667F41" w:rsidRDefault="005D2E80" w:rsidP="004D0D72">
      <w:pPr>
        <w:pStyle w:val="BodyText"/>
        <w:numPr>
          <w:ilvl w:val="0"/>
          <w:numId w:val="20"/>
        </w:numPr>
      </w:pPr>
      <w:r>
        <w:t xml:space="preserve">The </w:t>
      </w:r>
      <w:r w:rsidRPr="005D2E80">
        <w:rPr>
          <w:rStyle w:val="InlineXML"/>
        </w:rPr>
        <w:t>&lt;</w:t>
      </w:r>
      <w:r>
        <w:rPr>
          <w:rStyle w:val="InlineXML"/>
        </w:rPr>
        <w:t>entry</w:t>
      </w:r>
      <w:r w:rsidRPr="005D2E80">
        <w:rPr>
          <w:rStyle w:val="InlineXML"/>
        </w:rPr>
        <w:t>&gt;</w:t>
      </w:r>
      <w:r>
        <w:t xml:space="preserve"> element </w:t>
      </w:r>
      <w:r w:rsidRPr="005D2E80">
        <w:rPr>
          <w:smallCaps/>
        </w:rPr>
        <w:t>may</w:t>
      </w:r>
      <w:r>
        <w:t xml:space="preserve"> contain other legal Atom extension elements to communicate additional information about the entry (e.g., priority of a public health alert).</w:t>
      </w:r>
    </w:p>
    <w:p w:rsidR="009B048D" w:rsidRDefault="009B048D" w:rsidP="009B048D">
      <w:pPr>
        <w:pStyle w:val="Heading5"/>
        <w:numPr>
          <w:ilvl w:val="0"/>
          <w:numId w:val="0"/>
        </w:numPr>
        <w:rPr>
          <w:lang w:val="en-US"/>
        </w:rPr>
      </w:pPr>
      <w:r w:rsidRPr="008D7642">
        <w:t>3</w:t>
      </w:r>
      <w:r w:rsidR="006D768F" w:rsidRPr="008D7642">
        <w:t>.Y.4.2</w:t>
      </w:r>
      <w:r w:rsidRPr="008D7642">
        <w:t>.3 Expected Actions</w:t>
      </w:r>
    </w:p>
    <w:p w:rsidR="00D909AB" w:rsidRDefault="00194B64" w:rsidP="004D0D72">
      <w:pPr>
        <w:pStyle w:val="BodyText"/>
        <w:numPr>
          <w:ilvl w:val="0"/>
          <w:numId w:val="30"/>
        </w:numPr>
        <w:rPr>
          <w:lang w:eastAsia="x-none"/>
        </w:rPr>
      </w:pPr>
      <w:r>
        <w:rPr>
          <w:lang w:eastAsia="x-none"/>
        </w:rPr>
        <w:t xml:space="preserve">Upon reception of the </w:t>
      </w:r>
      <w:r w:rsidR="00605F48">
        <w:rPr>
          <w:lang w:eastAsia="x-none"/>
        </w:rPr>
        <w:t>Infobutton</w:t>
      </w:r>
      <w:r>
        <w:rPr>
          <w:lang w:eastAsia="x-none"/>
        </w:rPr>
        <w:t xml:space="preserve"> Knowledge Request, the Clinical Knowledge Source Actor </w:t>
      </w:r>
      <w:r w:rsidRPr="0011396E">
        <w:rPr>
          <w:smallCaps/>
          <w:lang w:eastAsia="x-none"/>
        </w:rPr>
        <w:t>shall</w:t>
      </w:r>
      <w:r>
        <w:rPr>
          <w:lang w:eastAsia="x-none"/>
        </w:rPr>
        <w:t xml:space="preserve"> parse the request</w:t>
      </w:r>
      <w:r w:rsidR="00D909AB">
        <w:rPr>
          <w:lang w:eastAsia="x-none"/>
        </w:rPr>
        <w:t>.</w:t>
      </w:r>
    </w:p>
    <w:p w:rsidR="00194B64" w:rsidRDefault="00D909AB" w:rsidP="004D0D72">
      <w:pPr>
        <w:pStyle w:val="BodyText"/>
        <w:numPr>
          <w:ilvl w:val="0"/>
          <w:numId w:val="30"/>
        </w:numPr>
        <w:rPr>
          <w:lang w:eastAsia="x-none"/>
        </w:rPr>
      </w:pPr>
      <w:r>
        <w:rPr>
          <w:lang w:eastAsia="x-none"/>
        </w:rPr>
        <w:t>I</w:t>
      </w:r>
      <w:r w:rsidR="00194B64">
        <w:rPr>
          <w:lang w:eastAsia="x-none"/>
        </w:rPr>
        <w:t xml:space="preserve">f there are no errors, </w:t>
      </w:r>
      <w:r>
        <w:rPr>
          <w:lang w:eastAsia="x-none"/>
        </w:rPr>
        <w:t xml:space="preserve">it </w:t>
      </w:r>
      <w:r w:rsidRPr="0011396E">
        <w:rPr>
          <w:smallCaps/>
          <w:lang w:eastAsia="x-none"/>
        </w:rPr>
        <w:t>shall</w:t>
      </w:r>
      <w:r>
        <w:rPr>
          <w:lang w:eastAsia="x-none"/>
        </w:rPr>
        <w:t xml:space="preserve"> </w:t>
      </w:r>
      <w:r w:rsidR="00194B64">
        <w:rPr>
          <w:lang w:eastAsia="x-none"/>
        </w:rPr>
        <w:t xml:space="preserve">return the </w:t>
      </w:r>
      <w:r w:rsidR="00605F48">
        <w:t>Infobutton</w:t>
      </w:r>
      <w:r w:rsidR="00194B64" w:rsidRPr="002F3C6D">
        <w:t xml:space="preserve"> Knowledge Response</w:t>
      </w:r>
      <w:r w:rsidR="00194B64">
        <w:t xml:space="preserve"> </w:t>
      </w:r>
      <w:r w:rsidR="00194B64">
        <w:rPr>
          <w:lang w:eastAsia="x-none"/>
        </w:rPr>
        <w:t xml:space="preserve"> as specified in </w:t>
      </w:r>
      <w:r w:rsidR="00194B64" w:rsidRPr="008D7642">
        <w:t>3.Y.4.2.2</w:t>
      </w:r>
      <w:r w:rsidR="00194B64">
        <w:rPr>
          <w:lang w:eastAsia="x-none"/>
        </w:rPr>
        <w:t xml:space="preserve"> and HTTP response code </w:t>
      </w:r>
      <w:r w:rsidR="00194B64" w:rsidRPr="0011396E">
        <w:rPr>
          <w:rStyle w:val="InlineXML"/>
        </w:rPr>
        <w:t>200 - OK</w:t>
      </w:r>
      <w:r w:rsidR="00194B64">
        <w:rPr>
          <w:lang w:eastAsia="x-none"/>
        </w:rPr>
        <w:t>.</w:t>
      </w:r>
    </w:p>
    <w:p w:rsidR="00D909AB" w:rsidRDefault="00D909AB" w:rsidP="004D0D72">
      <w:pPr>
        <w:pStyle w:val="BodyText"/>
        <w:numPr>
          <w:ilvl w:val="0"/>
          <w:numId w:val="30"/>
        </w:numPr>
        <w:rPr>
          <w:lang w:eastAsia="x-none"/>
        </w:rPr>
      </w:pPr>
      <w:r>
        <w:rPr>
          <w:lang w:eastAsia="x-none"/>
        </w:rPr>
        <w:t xml:space="preserve">If there are </w:t>
      </w:r>
      <w:r w:rsidR="001E7C3E">
        <w:rPr>
          <w:lang w:eastAsia="x-none"/>
        </w:rPr>
        <w:t xml:space="preserve">syntax </w:t>
      </w:r>
      <w:r>
        <w:rPr>
          <w:lang w:eastAsia="x-none"/>
        </w:rPr>
        <w:t xml:space="preserve">errors in the request </w:t>
      </w:r>
      <w:r w:rsidR="0011396E">
        <w:rPr>
          <w:lang w:eastAsia="x-none"/>
        </w:rPr>
        <w:t xml:space="preserve">the Clinical Knowledge Source </w:t>
      </w:r>
      <w:r w:rsidRPr="0011396E">
        <w:rPr>
          <w:smallCaps/>
          <w:lang w:eastAsia="x-none"/>
        </w:rPr>
        <w:t>shall</w:t>
      </w:r>
      <w:r>
        <w:rPr>
          <w:lang w:eastAsia="x-none"/>
        </w:rPr>
        <w:t xml:space="preserve"> return a </w:t>
      </w:r>
      <w:r w:rsidR="001E7C3E" w:rsidRPr="0011396E">
        <w:rPr>
          <w:rStyle w:val="InlineXML"/>
        </w:rPr>
        <w:t>400 - Bad Request</w:t>
      </w:r>
      <w:r w:rsidR="001E7C3E">
        <w:rPr>
          <w:lang w:eastAsia="x-none"/>
        </w:rPr>
        <w:t xml:space="preserve"> response code</w:t>
      </w:r>
      <w:r>
        <w:rPr>
          <w:lang w:eastAsia="x-none"/>
        </w:rPr>
        <w:t>.</w:t>
      </w:r>
    </w:p>
    <w:p w:rsidR="0011396E" w:rsidRDefault="00D909AB" w:rsidP="004D0D72">
      <w:pPr>
        <w:pStyle w:val="BodyText"/>
        <w:numPr>
          <w:ilvl w:val="0"/>
          <w:numId w:val="30"/>
        </w:numPr>
        <w:rPr>
          <w:lang w:eastAsia="x-none"/>
        </w:rPr>
      </w:pPr>
      <w:r>
        <w:rPr>
          <w:lang w:eastAsia="x-none"/>
        </w:rPr>
        <w:t xml:space="preserve">If the </w:t>
      </w:r>
      <w:r w:rsidR="0011396E">
        <w:rPr>
          <w:lang w:eastAsia="x-none"/>
        </w:rPr>
        <w:t xml:space="preserve">Clinical Knowledge Requester </w:t>
      </w:r>
      <w:r>
        <w:rPr>
          <w:lang w:eastAsia="x-none"/>
        </w:rPr>
        <w:t xml:space="preserve">is not authorized to access the Clinical Knowledge Source, it </w:t>
      </w:r>
      <w:r w:rsidRPr="0011396E">
        <w:rPr>
          <w:smallCaps/>
          <w:lang w:eastAsia="x-none"/>
        </w:rPr>
        <w:t>shall</w:t>
      </w:r>
      <w:r>
        <w:rPr>
          <w:lang w:eastAsia="x-none"/>
        </w:rPr>
        <w:t xml:space="preserve"> return an an </w:t>
      </w:r>
      <w:r w:rsidR="001E7C3E" w:rsidRPr="0011396E">
        <w:rPr>
          <w:rStyle w:val="InlineXML"/>
        </w:rPr>
        <w:t>4</w:t>
      </w:r>
      <w:r w:rsidR="0011396E" w:rsidRPr="0011396E">
        <w:rPr>
          <w:rStyle w:val="InlineXML"/>
        </w:rPr>
        <w:t>0</w:t>
      </w:r>
      <w:r w:rsidR="001E7C3E" w:rsidRPr="0011396E">
        <w:rPr>
          <w:rStyle w:val="InlineXML"/>
        </w:rPr>
        <w:t>1 – Request Unauthorized</w:t>
      </w:r>
      <w:r w:rsidR="001E7C3E">
        <w:rPr>
          <w:lang w:eastAsia="x-none"/>
        </w:rPr>
        <w:t xml:space="preserve"> </w:t>
      </w:r>
      <w:r>
        <w:rPr>
          <w:lang w:eastAsia="x-none"/>
        </w:rPr>
        <w:t xml:space="preserve">failure.  </w:t>
      </w:r>
    </w:p>
    <w:p w:rsidR="00D909AB" w:rsidRDefault="00D909AB" w:rsidP="004D0D72">
      <w:pPr>
        <w:pStyle w:val="BodyText"/>
        <w:numPr>
          <w:ilvl w:val="0"/>
          <w:numId w:val="30"/>
        </w:numPr>
        <w:rPr>
          <w:lang w:eastAsia="x-none"/>
        </w:rPr>
      </w:pPr>
      <w:r>
        <w:rPr>
          <w:lang w:eastAsia="x-none"/>
        </w:rPr>
        <w:t xml:space="preserve">If </w:t>
      </w:r>
      <w:r w:rsidR="001E7C3E">
        <w:rPr>
          <w:lang w:eastAsia="x-none"/>
        </w:rPr>
        <w:t xml:space="preserve">the </w:t>
      </w:r>
      <w:r w:rsidR="0011396E">
        <w:rPr>
          <w:lang w:eastAsia="x-none"/>
        </w:rPr>
        <w:t>Infobutton Knowledge R</w:t>
      </w:r>
      <w:r w:rsidR="001E7C3E">
        <w:rPr>
          <w:lang w:eastAsia="x-none"/>
        </w:rPr>
        <w:t xml:space="preserve">equest </w:t>
      </w:r>
      <w:r>
        <w:rPr>
          <w:lang w:eastAsia="x-none"/>
        </w:rPr>
        <w:t>suppl</w:t>
      </w:r>
      <w:r w:rsidR="001E7C3E">
        <w:rPr>
          <w:lang w:eastAsia="x-none"/>
        </w:rPr>
        <w:t>ied</w:t>
      </w:r>
      <w:r>
        <w:rPr>
          <w:lang w:eastAsia="x-none"/>
        </w:rPr>
        <w:t xml:space="preserve"> credentials</w:t>
      </w:r>
      <w:r w:rsidR="001E7C3E">
        <w:rPr>
          <w:lang w:eastAsia="x-none"/>
        </w:rPr>
        <w:t xml:space="preserve"> </w:t>
      </w:r>
      <w:r w:rsidR="0011396E">
        <w:rPr>
          <w:lang w:eastAsia="x-none"/>
        </w:rPr>
        <w:t xml:space="preserve">in the HTTP request </w:t>
      </w:r>
      <w:r w:rsidR="001E7C3E">
        <w:rPr>
          <w:lang w:eastAsia="x-none"/>
        </w:rPr>
        <w:t xml:space="preserve">and they are not valid </w:t>
      </w:r>
      <w:r>
        <w:rPr>
          <w:lang w:eastAsia="x-none"/>
        </w:rPr>
        <w:t xml:space="preserve">Clinical Knowledge Source </w:t>
      </w:r>
      <w:r w:rsidRPr="0011396E">
        <w:rPr>
          <w:smallCaps/>
          <w:lang w:eastAsia="x-none"/>
        </w:rPr>
        <w:t>shall</w:t>
      </w:r>
      <w:r>
        <w:rPr>
          <w:lang w:eastAsia="x-none"/>
        </w:rPr>
        <w:t xml:space="preserve"> log an authentication error</w:t>
      </w:r>
      <w:r w:rsidR="001E7C3E">
        <w:rPr>
          <w:lang w:eastAsia="x-none"/>
        </w:rPr>
        <w:t xml:space="preserve"> in the audit log</w:t>
      </w:r>
      <w:r>
        <w:rPr>
          <w:lang w:eastAsia="x-none"/>
        </w:rPr>
        <w:t>.</w:t>
      </w:r>
      <w:r w:rsidR="001E7C3E">
        <w:rPr>
          <w:lang w:eastAsia="x-none"/>
        </w:rPr>
        <w:t xml:space="preserve">  If no credentials were supplied, an audit log entry </w:t>
      </w:r>
      <w:r w:rsidR="0011396E" w:rsidRPr="0011396E">
        <w:rPr>
          <w:smallCaps/>
          <w:lang w:eastAsia="x-none"/>
        </w:rPr>
        <w:t xml:space="preserve">should </w:t>
      </w:r>
      <w:r w:rsidR="001E7C3E" w:rsidRPr="0011396E">
        <w:rPr>
          <w:smallCaps/>
          <w:lang w:eastAsia="x-none"/>
        </w:rPr>
        <w:t>not</w:t>
      </w:r>
      <w:r w:rsidR="001E7C3E">
        <w:rPr>
          <w:lang w:eastAsia="x-none"/>
        </w:rPr>
        <w:t xml:space="preserve"> be generated.</w:t>
      </w:r>
    </w:p>
    <w:p w:rsidR="001E7C3E" w:rsidRDefault="00D909AB" w:rsidP="004D0D72">
      <w:pPr>
        <w:pStyle w:val="BodyText"/>
        <w:numPr>
          <w:ilvl w:val="0"/>
          <w:numId w:val="30"/>
        </w:numPr>
        <w:rPr>
          <w:lang w:eastAsia="x-none"/>
        </w:rPr>
      </w:pPr>
      <w:r>
        <w:rPr>
          <w:lang w:eastAsia="x-none"/>
        </w:rPr>
        <w:t xml:space="preserve">Other error codes </w:t>
      </w:r>
      <w:r w:rsidRPr="0011396E">
        <w:rPr>
          <w:smallCaps/>
          <w:lang w:eastAsia="x-none"/>
        </w:rPr>
        <w:t>may</w:t>
      </w:r>
      <w:r>
        <w:rPr>
          <w:lang w:eastAsia="x-none"/>
        </w:rPr>
        <w:t xml:space="preserve"> be returned by the Clinical Knowledge Source as needed.</w:t>
      </w:r>
      <w:r w:rsidR="00BE7887">
        <w:rPr>
          <w:lang w:eastAsia="x-none"/>
        </w:rPr>
        <w:t xml:space="preserve">  </w:t>
      </w:r>
    </w:p>
    <w:p w:rsidR="00BE7887" w:rsidRDefault="00BE7887" w:rsidP="00BE7887">
      <w:pPr>
        <w:pStyle w:val="BodyText"/>
        <w:rPr>
          <w:lang w:eastAsia="x-none"/>
        </w:rPr>
      </w:pPr>
      <w:r>
        <w:rPr>
          <w:lang w:eastAsia="x-none"/>
        </w:rPr>
        <w:t xml:space="preserve">Some web-based authentication mechanims use HTTP redirects to provide for user authentication (e.g., OAuth) or access controls.  This IHE profile </w:t>
      </w:r>
      <w:r w:rsidR="0011396E">
        <w:rPr>
          <w:lang w:eastAsia="x-none"/>
        </w:rPr>
        <w:t xml:space="preserve">neither </w:t>
      </w:r>
      <w:r>
        <w:rPr>
          <w:lang w:eastAsia="x-none"/>
        </w:rPr>
        <w:t>require</w:t>
      </w:r>
      <w:r w:rsidR="0011396E">
        <w:rPr>
          <w:lang w:eastAsia="x-none"/>
        </w:rPr>
        <w:t>s</w:t>
      </w:r>
      <w:r>
        <w:rPr>
          <w:lang w:eastAsia="x-none"/>
        </w:rPr>
        <w:t xml:space="preserve"> </w:t>
      </w:r>
      <w:r w:rsidR="0011396E">
        <w:rPr>
          <w:lang w:eastAsia="x-none"/>
        </w:rPr>
        <w:t>n</w:t>
      </w:r>
      <w:r>
        <w:rPr>
          <w:lang w:eastAsia="x-none"/>
        </w:rPr>
        <w:t>or prohibit</w:t>
      </w:r>
      <w:r w:rsidR="0011396E">
        <w:rPr>
          <w:lang w:eastAsia="x-none"/>
        </w:rPr>
        <w:t>s</w:t>
      </w:r>
      <w:r>
        <w:rPr>
          <w:lang w:eastAsia="x-none"/>
        </w:rPr>
        <w:t xml:space="preserve"> use of these mechanisms to enforce user authentication or enable access controls.  The use of these methods for authentication or access control is out of the scope of this profile.  </w:t>
      </w:r>
    </w:p>
    <w:p w:rsidR="007E3ECC" w:rsidRDefault="007E3ECC" w:rsidP="007E3ECC">
      <w:pPr>
        <w:pStyle w:val="Note"/>
        <w:pBdr>
          <w:top w:val="single" w:sz="4" w:space="1" w:color="auto"/>
          <w:left w:val="single" w:sz="4" w:space="4" w:color="auto"/>
          <w:bottom w:val="single" w:sz="4" w:space="1" w:color="auto"/>
          <w:right w:val="single" w:sz="4" w:space="4" w:color="auto"/>
        </w:pBdr>
        <w:rPr>
          <w:lang w:eastAsia="x-none"/>
        </w:rPr>
      </w:pPr>
      <w:r>
        <w:rPr>
          <w:lang w:eastAsia="x-none"/>
        </w:rPr>
        <w:lastRenderedPageBreak/>
        <w:t>Note:</w:t>
      </w:r>
      <w:r>
        <w:rPr>
          <w:lang w:eastAsia="x-none"/>
        </w:rPr>
        <w:tab/>
        <w:t xml:space="preserve">A Clinical Knowledge Requester should fail gracefully upon receipt of an unrecognized return code in the HTTP response (e.g., such as a redirect request in the example above).  </w:t>
      </w:r>
      <w:r w:rsidR="0011396E">
        <w:rPr>
          <w:lang w:eastAsia="x-none"/>
        </w:rPr>
        <w:t xml:space="preserve">Additional error </w:t>
      </w:r>
      <w:r w:rsidR="00424BA2">
        <w:rPr>
          <w:lang w:eastAsia="x-none"/>
        </w:rPr>
        <w:t xml:space="preserve">return codes </w:t>
      </w:r>
      <w:r>
        <w:rPr>
          <w:lang w:eastAsia="x-none"/>
        </w:rPr>
        <w:t>may be introduced by web intermediaries such as firewalls and caches that appear between the Clinical Knowledge Source and Clinical Knowledge Requester actors.  These servers may introduce additional failure modes and failure codes.</w:t>
      </w:r>
    </w:p>
    <w:p w:rsidR="0011396E" w:rsidRDefault="0011396E" w:rsidP="00BE7887">
      <w:pPr>
        <w:pStyle w:val="BodyText"/>
        <w:rPr>
          <w:lang w:eastAsia="x-none"/>
        </w:rPr>
      </w:pPr>
      <w:r>
        <w:rPr>
          <w:lang w:eastAsia="x-none"/>
        </w:rPr>
        <w:t>Responses to the Infobutton Knowledge Request should not be cached</w:t>
      </w:r>
      <w:r w:rsidR="00A360AF">
        <w:rPr>
          <w:rStyle w:val="FootnoteReference"/>
          <w:lang w:eastAsia="x-none"/>
        </w:rPr>
        <w:footnoteReference w:id="2"/>
      </w:r>
      <w:r>
        <w:rPr>
          <w:lang w:eastAsia="x-none"/>
        </w:rPr>
        <w:t xml:space="preserve">.  </w:t>
      </w:r>
    </w:p>
    <w:p w:rsidR="0011396E" w:rsidRDefault="0011396E" w:rsidP="004D0D72">
      <w:pPr>
        <w:pStyle w:val="BodyText"/>
        <w:numPr>
          <w:ilvl w:val="0"/>
          <w:numId w:val="30"/>
        </w:numPr>
        <w:rPr>
          <w:lang w:eastAsia="x-none"/>
        </w:rPr>
      </w:pPr>
      <w:r>
        <w:rPr>
          <w:lang w:eastAsia="x-none"/>
        </w:rPr>
        <w:t xml:space="preserve">To ensure this, the Clinical Knowledge Source </w:t>
      </w:r>
      <w:r w:rsidRPr="0011396E">
        <w:rPr>
          <w:smallCaps/>
          <w:lang w:eastAsia="x-none"/>
        </w:rPr>
        <w:t>shall</w:t>
      </w:r>
      <w:r>
        <w:rPr>
          <w:lang w:eastAsia="x-none"/>
        </w:rPr>
        <w:t xml:space="preserve"> set the HTTP </w:t>
      </w:r>
      <w:r w:rsidRPr="0011396E">
        <w:rPr>
          <w:rStyle w:val="InlineXML"/>
        </w:rPr>
        <w:t>Cache-Control</w:t>
      </w:r>
      <w:r>
        <w:rPr>
          <w:lang w:eastAsia="x-none"/>
        </w:rPr>
        <w:t xml:space="preserve"> header to </w:t>
      </w:r>
      <w:r w:rsidRPr="0011396E">
        <w:rPr>
          <w:rStyle w:val="InlineXML"/>
        </w:rPr>
        <w:t>no-cache</w:t>
      </w:r>
      <w:r>
        <w:rPr>
          <w:lang w:eastAsia="x-none"/>
        </w:rPr>
        <w:t xml:space="preserve"> and also send an HTTP </w:t>
      </w:r>
      <w:r w:rsidRPr="0011396E">
        <w:rPr>
          <w:rStyle w:val="InlineXML"/>
        </w:rPr>
        <w:t>Pragma</w:t>
      </w:r>
      <w:r>
        <w:rPr>
          <w:lang w:eastAsia="x-none"/>
        </w:rPr>
        <w:t xml:space="preserve"> header to </w:t>
      </w:r>
      <w:r w:rsidRPr="0011396E">
        <w:rPr>
          <w:rStyle w:val="InlineXML"/>
        </w:rPr>
        <w:t>no-cache</w:t>
      </w:r>
      <w:r>
        <w:rPr>
          <w:lang w:eastAsia="x-none"/>
        </w:rPr>
        <w:t xml:space="preserve"> (for HTTP/1.0 caches).</w:t>
      </w:r>
    </w:p>
    <w:p w:rsidR="007C2958" w:rsidRDefault="00BD58A9" w:rsidP="004D0D72">
      <w:pPr>
        <w:pStyle w:val="BodyText"/>
        <w:numPr>
          <w:ilvl w:val="0"/>
          <w:numId w:val="30"/>
        </w:numPr>
        <w:rPr>
          <w:lang w:eastAsia="x-none"/>
        </w:rPr>
      </w:pPr>
      <w:r>
        <w:rPr>
          <w:lang w:eastAsia="x-none"/>
        </w:rPr>
        <w:t xml:space="preserve">The Clinical Knowledge Source </w:t>
      </w:r>
      <w:r w:rsidRPr="007E5216">
        <w:rPr>
          <w:smallCaps/>
          <w:lang w:eastAsia="x-none"/>
        </w:rPr>
        <w:t>shall</w:t>
      </w:r>
      <w:r>
        <w:rPr>
          <w:lang w:eastAsia="x-none"/>
        </w:rPr>
        <w:t xml:space="preserve"> report each parameter </w:t>
      </w:r>
      <w:r w:rsidR="007C2958">
        <w:rPr>
          <w:lang w:eastAsia="x-none"/>
        </w:rPr>
        <w:t xml:space="preserve">or set of related paremeters </w:t>
      </w:r>
      <w:r>
        <w:rPr>
          <w:lang w:eastAsia="x-none"/>
        </w:rPr>
        <w:t xml:space="preserve">it used to filter information as a </w:t>
      </w:r>
      <w:r w:rsidRPr="00BD58A9">
        <w:rPr>
          <w:rStyle w:val="InlineXML"/>
        </w:rPr>
        <w:t>&lt;category&gt;</w:t>
      </w:r>
      <w:r>
        <w:rPr>
          <w:lang w:eastAsia="x-none"/>
        </w:rPr>
        <w:t xml:space="preserve"> in the Infobutton Knowledge Response.  </w:t>
      </w:r>
    </w:p>
    <w:p w:rsidR="00BD58A9" w:rsidRDefault="00BD58A9" w:rsidP="004D0D72">
      <w:pPr>
        <w:pStyle w:val="BodyText"/>
        <w:numPr>
          <w:ilvl w:val="0"/>
          <w:numId w:val="30"/>
        </w:numPr>
        <w:rPr>
          <w:lang w:eastAsia="x-none"/>
        </w:rPr>
      </w:pPr>
      <w:r>
        <w:rPr>
          <w:lang w:eastAsia="x-none"/>
        </w:rPr>
        <w:t xml:space="preserve">The Clinical Knowledge Requester </w:t>
      </w:r>
      <w:r w:rsidRPr="007E5216">
        <w:rPr>
          <w:smallCaps/>
          <w:lang w:eastAsia="x-none"/>
        </w:rPr>
        <w:t>may</w:t>
      </w:r>
      <w:r>
        <w:rPr>
          <w:lang w:eastAsia="x-none"/>
        </w:rPr>
        <w:t xml:space="preserve"> ignore parameters that are not relevant.  The ignored parameters </w:t>
      </w:r>
      <w:r w:rsidRPr="007E5216">
        <w:rPr>
          <w:smallCaps/>
          <w:lang w:eastAsia="x-none"/>
        </w:rPr>
        <w:t>shall not</w:t>
      </w:r>
      <w:r>
        <w:rPr>
          <w:lang w:eastAsia="x-none"/>
        </w:rPr>
        <w:t xml:space="preserve"> be included in a </w:t>
      </w:r>
      <w:r w:rsidRPr="00BD58A9">
        <w:rPr>
          <w:rStyle w:val="InlineXML"/>
        </w:rPr>
        <w:t>&lt;category&gt;</w:t>
      </w:r>
      <w:r>
        <w:rPr>
          <w:lang w:eastAsia="x-none"/>
        </w:rPr>
        <w:t xml:space="preserve"> element.  For example, the </w:t>
      </w:r>
      <w:r w:rsidRPr="002C1FDD">
        <w:rPr>
          <w:rStyle w:val="InlineXML"/>
        </w:rPr>
        <w:t>administrativeGenderCode.v.c</w:t>
      </w:r>
      <w:r w:rsidR="002C1FDD">
        <w:rPr>
          <w:lang w:eastAsia="x-none"/>
        </w:rPr>
        <w:t xml:space="preserve"> parameter is required to be sent by the Clinical Knowledge Requestor.  However, it may not be relevant to an Infobutton Knowledge response when the mainSearchCritiera parameter </w:t>
      </w:r>
      <w:r w:rsidR="007E5216">
        <w:rPr>
          <w:lang w:eastAsia="x-none"/>
        </w:rPr>
        <w:t xml:space="preserve">is about an </w:t>
      </w:r>
      <w:r w:rsidR="002C1FDD">
        <w:rPr>
          <w:lang w:eastAsia="x-none"/>
        </w:rPr>
        <w:t>immunization.</w:t>
      </w:r>
    </w:p>
    <w:p w:rsidR="00E94B4B" w:rsidRDefault="008168AC" w:rsidP="00E94B4B">
      <w:pPr>
        <w:pStyle w:val="BodyText"/>
        <w:rPr>
          <w:lang w:eastAsia="x-none"/>
        </w:rPr>
      </w:pPr>
      <w:r>
        <w:rPr>
          <w:lang w:eastAsia="x-none"/>
        </w:rPr>
        <w:t xml:space="preserve">The parameters in the Infobutton Knowledge Request are named based on the model elements and data type components associated with them in the HL7 model.  Several model elements are associated with multiple parameters because the data type has several components.  For the purpose of categorization the information about the model element should only appear in one </w:t>
      </w:r>
      <w:r w:rsidRPr="008168AC">
        <w:rPr>
          <w:rStyle w:val="InlineXML"/>
        </w:rPr>
        <w:t>&lt;category&gt;</w:t>
      </w:r>
      <w:r>
        <w:rPr>
          <w:lang w:eastAsia="x-none"/>
        </w:rPr>
        <w:t xml:space="preserve"> element.</w:t>
      </w:r>
      <w:r w:rsidR="00E94B4B">
        <w:rPr>
          <w:lang w:eastAsia="x-none"/>
        </w:rPr>
        <w:t xml:space="preserve">  In order to collapse multiple parameters into one </w:t>
      </w:r>
      <w:r w:rsidR="00E94B4B" w:rsidRPr="00E94B4B">
        <w:rPr>
          <w:rStyle w:val="InlineXML"/>
        </w:rPr>
        <w:t>&lt;category&gt;</w:t>
      </w:r>
      <w:r w:rsidR="00E94B4B">
        <w:rPr>
          <w:lang w:eastAsia="x-none"/>
        </w:rPr>
        <w:t xml:space="preserve"> element, the values associated multiple parameters must be combined.  The rules for combining are based on the data type of the model element</w:t>
      </w:r>
      <w:r w:rsidR="00C13717">
        <w:rPr>
          <w:lang w:eastAsia="x-none"/>
        </w:rPr>
        <w:t xml:space="preserve"> and can be found in </w:t>
      </w:r>
      <w:r w:rsidR="00C13717" w:rsidRPr="00C13717">
        <w:rPr>
          <w:lang w:eastAsia="x-none"/>
        </w:rPr>
        <w:t>Table 3.Y.4-5 Literal Representations</w:t>
      </w:r>
      <w:r w:rsidR="00C13717">
        <w:rPr>
          <w:lang w:eastAsia="x-none"/>
        </w:rPr>
        <w:t xml:space="preserve"> below.</w:t>
      </w:r>
    </w:p>
    <w:p w:rsidR="00C13717" w:rsidRDefault="00C13717" w:rsidP="00E94B4B">
      <w:pPr>
        <w:pStyle w:val="BodyText"/>
        <w:rPr>
          <w:lang w:eastAsia="x-none"/>
        </w:rPr>
      </w:pPr>
    </w:p>
    <w:p w:rsidR="00E94B4B" w:rsidRDefault="00C13717" w:rsidP="00C13717">
      <w:pPr>
        <w:pStyle w:val="TableTitle"/>
      </w:pPr>
      <w:r>
        <w:t>Table 3.Y.4-5 Literal Representations</w:t>
      </w:r>
    </w:p>
    <w:tbl>
      <w:tblPr>
        <w:tblStyle w:val="TableGrid"/>
        <w:tblW w:w="0" w:type="auto"/>
        <w:tblLook w:val="04A0" w:firstRow="1" w:lastRow="0" w:firstColumn="1" w:lastColumn="0" w:noHBand="0" w:noVBand="1"/>
      </w:tblPr>
      <w:tblGrid>
        <w:gridCol w:w="1343"/>
        <w:gridCol w:w="1623"/>
        <w:gridCol w:w="5353"/>
      </w:tblGrid>
      <w:tr w:rsidR="00E94B4B" w:rsidTr="00E94B4B">
        <w:tc>
          <w:tcPr>
            <w:tcW w:w="1343" w:type="dxa"/>
          </w:tcPr>
          <w:p w:rsidR="00E94B4B" w:rsidRDefault="00E94B4B" w:rsidP="00852EE8">
            <w:pPr>
              <w:pStyle w:val="TableEntryHeader"/>
            </w:pPr>
            <w:r>
              <w:t>Data Type</w:t>
            </w:r>
          </w:p>
        </w:tc>
        <w:tc>
          <w:tcPr>
            <w:tcW w:w="1623" w:type="dxa"/>
          </w:tcPr>
          <w:p w:rsidR="00E94B4B" w:rsidRDefault="00E94B4B" w:rsidP="00852EE8">
            <w:pPr>
              <w:pStyle w:val="TableEntryHeader"/>
            </w:pPr>
            <w:r>
              <w:t>Suffix</w:t>
            </w:r>
          </w:p>
        </w:tc>
        <w:tc>
          <w:tcPr>
            <w:tcW w:w="5353" w:type="dxa"/>
          </w:tcPr>
          <w:p w:rsidR="00E94B4B" w:rsidRDefault="00E94B4B" w:rsidP="00852EE8">
            <w:pPr>
              <w:pStyle w:val="TableEntryHeader"/>
            </w:pPr>
            <w:r>
              <w:t>Literal Representation</w:t>
            </w:r>
          </w:p>
        </w:tc>
      </w:tr>
      <w:tr w:rsidR="00E94B4B" w:rsidTr="00E94B4B">
        <w:tc>
          <w:tcPr>
            <w:tcW w:w="1343" w:type="dxa"/>
          </w:tcPr>
          <w:p w:rsidR="00E94B4B" w:rsidRDefault="00E94B4B" w:rsidP="00852EE8">
            <w:pPr>
              <w:pStyle w:val="TableEntry"/>
            </w:pPr>
            <w:r>
              <w:t>PQ</w:t>
            </w:r>
          </w:p>
        </w:tc>
        <w:tc>
          <w:tcPr>
            <w:tcW w:w="1623" w:type="dxa"/>
          </w:tcPr>
          <w:p w:rsidR="00E94B4B" w:rsidRDefault="00E94B4B" w:rsidP="00852EE8">
            <w:pPr>
              <w:pStyle w:val="TableEntry"/>
            </w:pPr>
            <w:r>
              <w:t>.v.v</w:t>
            </w:r>
          </w:p>
        </w:tc>
        <w:tc>
          <w:tcPr>
            <w:tcW w:w="5353" w:type="dxa"/>
            <w:vMerge w:val="restart"/>
          </w:tcPr>
          <w:p w:rsidR="00E94B4B" w:rsidRDefault="00E94B4B" w:rsidP="00852EE8">
            <w:pPr>
              <w:pStyle w:val="TableEntry"/>
            </w:pPr>
            <w:r>
              <w:t>concat(X.v.v, X.v.u)</w:t>
            </w:r>
          </w:p>
        </w:tc>
      </w:tr>
      <w:tr w:rsidR="00E94B4B" w:rsidTr="00E94B4B">
        <w:tc>
          <w:tcPr>
            <w:tcW w:w="1343" w:type="dxa"/>
          </w:tcPr>
          <w:p w:rsidR="00E94B4B" w:rsidRDefault="00E94B4B" w:rsidP="00852EE8">
            <w:pPr>
              <w:pStyle w:val="TableEntry"/>
            </w:pPr>
          </w:p>
        </w:tc>
        <w:tc>
          <w:tcPr>
            <w:tcW w:w="1623" w:type="dxa"/>
          </w:tcPr>
          <w:p w:rsidR="00E94B4B" w:rsidRDefault="00E94B4B" w:rsidP="00852EE8">
            <w:pPr>
              <w:pStyle w:val="TableEntry"/>
            </w:pPr>
            <w:r>
              <w:t>.v.u</w:t>
            </w:r>
          </w:p>
        </w:tc>
        <w:tc>
          <w:tcPr>
            <w:tcW w:w="5353" w:type="dxa"/>
            <w:vMerge/>
          </w:tcPr>
          <w:p w:rsidR="00E94B4B" w:rsidRDefault="00E94B4B" w:rsidP="00852EE8">
            <w:pPr>
              <w:pStyle w:val="TableEntry"/>
            </w:pPr>
          </w:p>
        </w:tc>
      </w:tr>
      <w:tr w:rsidR="00E94B4B" w:rsidTr="00E94B4B">
        <w:tc>
          <w:tcPr>
            <w:tcW w:w="1343" w:type="dxa"/>
          </w:tcPr>
          <w:p w:rsidR="00E94B4B" w:rsidRDefault="00E94B4B" w:rsidP="00852EE8">
            <w:pPr>
              <w:pStyle w:val="TableEntry"/>
            </w:pPr>
            <w:r>
              <w:t>CD</w:t>
            </w:r>
          </w:p>
        </w:tc>
        <w:tc>
          <w:tcPr>
            <w:tcW w:w="1623" w:type="dxa"/>
          </w:tcPr>
          <w:p w:rsidR="00E94B4B" w:rsidRDefault="00E94B4B" w:rsidP="00852EE8">
            <w:pPr>
              <w:pStyle w:val="TableEntry"/>
            </w:pPr>
            <w:r>
              <w:t>.c, .c.c or .v.c</w:t>
            </w:r>
          </w:p>
        </w:tc>
        <w:tc>
          <w:tcPr>
            <w:tcW w:w="5353" w:type="dxa"/>
            <w:vMerge w:val="restart"/>
          </w:tcPr>
          <w:p w:rsidR="00E94B4B" w:rsidRDefault="00E94B4B" w:rsidP="00852EE8">
            <w:pPr>
              <w:pStyle w:val="TableEntry"/>
            </w:pPr>
            <w:r>
              <w:t>concat(X.c.cs, ":",X.c.c) or concat(X.v.cs, ":",X.v.c)</w:t>
            </w:r>
          </w:p>
        </w:tc>
      </w:tr>
      <w:tr w:rsidR="00E94B4B" w:rsidTr="00E94B4B">
        <w:tc>
          <w:tcPr>
            <w:tcW w:w="1343" w:type="dxa"/>
          </w:tcPr>
          <w:p w:rsidR="00E94B4B" w:rsidRDefault="00E94B4B" w:rsidP="00852EE8">
            <w:pPr>
              <w:pStyle w:val="TableEntry"/>
            </w:pPr>
          </w:p>
        </w:tc>
        <w:tc>
          <w:tcPr>
            <w:tcW w:w="1623" w:type="dxa"/>
          </w:tcPr>
          <w:p w:rsidR="00E94B4B" w:rsidRDefault="00E94B4B" w:rsidP="00852EE8">
            <w:pPr>
              <w:pStyle w:val="TableEntry"/>
            </w:pPr>
            <w:r>
              <w:t>.c.cs or .v.cs</w:t>
            </w:r>
          </w:p>
        </w:tc>
        <w:tc>
          <w:tcPr>
            <w:tcW w:w="5353" w:type="dxa"/>
            <w:vMerge/>
          </w:tcPr>
          <w:p w:rsidR="00E94B4B" w:rsidRDefault="00E94B4B" w:rsidP="00852EE8">
            <w:pPr>
              <w:pStyle w:val="TableEntry"/>
            </w:pPr>
          </w:p>
        </w:tc>
      </w:tr>
      <w:tr w:rsidR="00E94B4B" w:rsidTr="00E94B4B">
        <w:tc>
          <w:tcPr>
            <w:tcW w:w="1343" w:type="dxa"/>
          </w:tcPr>
          <w:p w:rsidR="00E94B4B" w:rsidRDefault="00E94B4B" w:rsidP="00852EE8">
            <w:pPr>
              <w:pStyle w:val="TableEntry"/>
            </w:pPr>
          </w:p>
        </w:tc>
        <w:tc>
          <w:tcPr>
            <w:tcW w:w="1623" w:type="dxa"/>
          </w:tcPr>
          <w:p w:rsidR="00E94B4B" w:rsidRDefault="00E94B4B" w:rsidP="00852EE8">
            <w:pPr>
              <w:pStyle w:val="TableEntry"/>
            </w:pPr>
            <w:r>
              <w:t>.v.ot</w:t>
            </w:r>
          </w:p>
        </w:tc>
        <w:tc>
          <w:tcPr>
            <w:tcW w:w="5353" w:type="dxa"/>
          </w:tcPr>
          <w:p w:rsidR="00E94B4B" w:rsidRDefault="00E94B4B" w:rsidP="00852EE8">
            <w:pPr>
              <w:pStyle w:val="TableEntry"/>
            </w:pPr>
            <w:r>
              <w:t>X.v.ot</w:t>
            </w:r>
          </w:p>
        </w:tc>
      </w:tr>
      <w:tr w:rsidR="00E94B4B" w:rsidTr="00E94B4B">
        <w:tc>
          <w:tcPr>
            <w:tcW w:w="1343" w:type="dxa"/>
          </w:tcPr>
          <w:p w:rsidR="00E94B4B" w:rsidRDefault="00E94B4B" w:rsidP="00852EE8">
            <w:pPr>
              <w:pStyle w:val="TableEntry"/>
            </w:pPr>
            <w:r>
              <w:t>II</w:t>
            </w:r>
          </w:p>
        </w:tc>
        <w:tc>
          <w:tcPr>
            <w:tcW w:w="1623" w:type="dxa"/>
          </w:tcPr>
          <w:p w:rsidR="00E94B4B" w:rsidRDefault="00E94B4B" w:rsidP="00852EE8">
            <w:pPr>
              <w:pStyle w:val="TableEntry"/>
            </w:pPr>
            <w:r>
              <w:t>.root</w:t>
            </w:r>
          </w:p>
        </w:tc>
        <w:tc>
          <w:tcPr>
            <w:tcW w:w="5353" w:type="dxa"/>
            <w:vMerge w:val="restart"/>
          </w:tcPr>
          <w:p w:rsidR="00E94B4B" w:rsidRDefault="00E94B4B" w:rsidP="00852EE8">
            <w:pPr>
              <w:pStyle w:val="TableEntry"/>
            </w:pPr>
            <w:r>
              <w:t>concat(X.root, ":",X.extension)</w:t>
            </w:r>
          </w:p>
        </w:tc>
      </w:tr>
      <w:tr w:rsidR="00E94B4B" w:rsidTr="00E94B4B">
        <w:tc>
          <w:tcPr>
            <w:tcW w:w="1343" w:type="dxa"/>
          </w:tcPr>
          <w:p w:rsidR="00E94B4B" w:rsidRDefault="00E94B4B" w:rsidP="00852EE8">
            <w:pPr>
              <w:pStyle w:val="TableEntry"/>
            </w:pPr>
          </w:p>
        </w:tc>
        <w:tc>
          <w:tcPr>
            <w:tcW w:w="1623" w:type="dxa"/>
          </w:tcPr>
          <w:p w:rsidR="00E94B4B" w:rsidRDefault="00E94B4B" w:rsidP="00852EE8">
            <w:pPr>
              <w:pStyle w:val="TableEntry"/>
            </w:pPr>
            <w:r>
              <w:t>.extension</w:t>
            </w:r>
          </w:p>
        </w:tc>
        <w:tc>
          <w:tcPr>
            <w:tcW w:w="5353" w:type="dxa"/>
            <w:vMerge/>
          </w:tcPr>
          <w:p w:rsidR="00E94B4B" w:rsidRDefault="00E94B4B" w:rsidP="00852EE8">
            <w:pPr>
              <w:pStyle w:val="TableEntry"/>
            </w:pPr>
          </w:p>
        </w:tc>
      </w:tr>
    </w:tbl>
    <w:p w:rsidR="00A360AF" w:rsidRDefault="00A360AF" w:rsidP="004D0D72">
      <w:pPr>
        <w:pStyle w:val="BodyText"/>
        <w:numPr>
          <w:ilvl w:val="0"/>
          <w:numId w:val="30"/>
        </w:numPr>
        <w:rPr>
          <w:lang w:eastAsia="x-none"/>
        </w:rPr>
      </w:pPr>
      <w:r>
        <w:rPr>
          <w:lang w:eastAsia="x-none"/>
        </w:rPr>
        <w:t xml:space="preserve">The </w:t>
      </w:r>
      <w:r w:rsidRPr="007E5216">
        <w:rPr>
          <w:rStyle w:val="InlineXML"/>
        </w:rPr>
        <w:t>term</w:t>
      </w:r>
      <w:r>
        <w:rPr>
          <w:lang w:eastAsia="x-none"/>
        </w:rPr>
        <w:t xml:space="preserve"> attribute of the </w:t>
      </w:r>
      <w:r w:rsidRPr="007E5216">
        <w:rPr>
          <w:rStyle w:val="InlineXML"/>
        </w:rPr>
        <w:t>&lt;category&gt;</w:t>
      </w:r>
      <w:r>
        <w:rPr>
          <w:lang w:eastAsia="x-none"/>
        </w:rPr>
        <w:t xml:space="preserve"> element </w:t>
      </w:r>
      <w:r w:rsidRPr="00852EE8">
        <w:rPr>
          <w:smallCaps/>
          <w:lang w:eastAsia="x-none"/>
        </w:rPr>
        <w:t>shall</w:t>
      </w:r>
      <w:r>
        <w:rPr>
          <w:lang w:eastAsia="x-none"/>
        </w:rPr>
        <w:t xml:space="preserve"> populated by the code, value or identifier associated with the parameter.</w:t>
      </w:r>
    </w:p>
    <w:p w:rsidR="00A360AF" w:rsidRDefault="007E5216" w:rsidP="004D0D72">
      <w:pPr>
        <w:pStyle w:val="BodyText"/>
        <w:numPr>
          <w:ilvl w:val="0"/>
          <w:numId w:val="30"/>
        </w:numPr>
        <w:rPr>
          <w:lang w:eastAsia="x-none"/>
        </w:rPr>
      </w:pPr>
      <w:r>
        <w:rPr>
          <w:lang w:eastAsia="x-none"/>
        </w:rPr>
        <w:lastRenderedPageBreak/>
        <w:t xml:space="preserve">The </w:t>
      </w:r>
      <w:r w:rsidRPr="00E408DF">
        <w:rPr>
          <w:rStyle w:val="InlineXML"/>
        </w:rPr>
        <w:t>schem</w:t>
      </w:r>
      <w:r w:rsidR="00C13717">
        <w:rPr>
          <w:rStyle w:val="InlineXML"/>
        </w:rPr>
        <w:t>e</w:t>
      </w:r>
      <w:r>
        <w:rPr>
          <w:lang w:eastAsia="x-none"/>
        </w:rPr>
        <w:t xml:space="preserve"> attribute of the </w:t>
      </w:r>
      <w:r w:rsidRPr="007E5216">
        <w:rPr>
          <w:rStyle w:val="InlineXML"/>
        </w:rPr>
        <w:t>&lt;category&gt;</w:t>
      </w:r>
      <w:r>
        <w:rPr>
          <w:lang w:eastAsia="x-none"/>
        </w:rPr>
        <w:t xml:space="preserve"> element </w:t>
      </w:r>
      <w:r w:rsidR="00852EE8" w:rsidRPr="00852EE8">
        <w:rPr>
          <w:smallCaps/>
          <w:lang w:eastAsia="x-none"/>
        </w:rPr>
        <w:t>shall</w:t>
      </w:r>
      <w:r w:rsidR="00852EE8">
        <w:rPr>
          <w:lang w:eastAsia="x-none"/>
        </w:rPr>
        <w:t xml:space="preserve"> be </w:t>
      </w:r>
      <w:r>
        <w:rPr>
          <w:lang w:eastAsia="x-none"/>
        </w:rPr>
        <w:t>populated with the name of the parameter</w:t>
      </w:r>
      <w:r w:rsidR="00852EE8">
        <w:rPr>
          <w:lang w:eastAsia="x-none"/>
        </w:rPr>
        <w:t xml:space="preserve"> after removing the suffixes found in the table </w:t>
      </w:r>
      <w:r w:rsidR="00C13717">
        <w:rPr>
          <w:lang w:eastAsia="x-none"/>
        </w:rPr>
        <w:t>above</w:t>
      </w:r>
      <w:r w:rsidR="00852EE8">
        <w:rPr>
          <w:lang w:eastAsia="x-none"/>
        </w:rPr>
        <w:t>.</w:t>
      </w:r>
      <w:r w:rsidR="00C13717">
        <w:rPr>
          <w:lang w:eastAsia="x-none"/>
        </w:rPr>
        <w:t xml:space="preserve">  This generates the scheme names found in the table below.</w:t>
      </w:r>
    </w:p>
    <w:p w:rsidR="007E5216" w:rsidRDefault="00C13717" w:rsidP="00C13717">
      <w:pPr>
        <w:pStyle w:val="TableTitle"/>
      </w:pPr>
      <w:r>
        <w:t>Table 3.Y.4-6 Category scheme Names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29"/>
        <w:gridCol w:w="3447"/>
      </w:tblGrid>
      <w:tr w:rsidR="007E5216" w:rsidRPr="0064527F" w:rsidTr="007E5216">
        <w:tc>
          <w:tcPr>
            <w:tcW w:w="6129" w:type="dxa"/>
            <w:shd w:val="clear" w:color="auto" w:fill="auto"/>
          </w:tcPr>
          <w:p w:rsidR="007E5216" w:rsidRPr="0064527F" w:rsidRDefault="00E408DF" w:rsidP="00C13717">
            <w:pPr>
              <w:pStyle w:val="BodyText"/>
              <w:rPr>
                <w:b/>
                <w:lang w:eastAsia="x-none"/>
              </w:rPr>
            </w:pPr>
            <w:r>
              <w:rPr>
                <w:b/>
                <w:lang w:eastAsia="x-none"/>
              </w:rPr>
              <w:t>Schem</w:t>
            </w:r>
            <w:r w:rsidR="00C13717">
              <w:rPr>
                <w:b/>
                <w:lang w:eastAsia="x-none"/>
              </w:rPr>
              <w:t>e Name</w:t>
            </w:r>
          </w:p>
        </w:tc>
        <w:tc>
          <w:tcPr>
            <w:tcW w:w="3447" w:type="dxa"/>
          </w:tcPr>
          <w:p w:rsidR="007E5216" w:rsidRPr="0064527F" w:rsidRDefault="00852EE8" w:rsidP="00203748">
            <w:pPr>
              <w:pStyle w:val="BodyText"/>
              <w:rPr>
                <w:b/>
                <w:lang w:eastAsia="x-none"/>
              </w:rPr>
            </w:pPr>
            <w:r>
              <w:rPr>
                <w:b/>
                <w:lang w:eastAsia="x-none"/>
              </w:rPr>
              <w:t>Suffixes</w:t>
            </w:r>
          </w:p>
        </w:tc>
      </w:tr>
      <w:tr w:rsidR="007E5216" w:rsidRPr="00FE1785" w:rsidTr="007E5216">
        <w:tc>
          <w:tcPr>
            <w:tcW w:w="6129" w:type="dxa"/>
            <w:shd w:val="clear" w:color="auto" w:fill="auto"/>
          </w:tcPr>
          <w:p w:rsidR="007E5216" w:rsidRPr="00BD58A9" w:rsidRDefault="007E5216" w:rsidP="00203748">
            <w:pPr>
              <w:pStyle w:val="BodyText"/>
              <w:rPr>
                <w:rStyle w:val="InlineXML"/>
              </w:rPr>
            </w:pPr>
            <w:r w:rsidRPr="00BD58A9">
              <w:rPr>
                <w:rStyle w:val="InlineXML"/>
              </w:rPr>
              <w:t>patientP</w:t>
            </w:r>
            <w:r>
              <w:rPr>
                <w:rStyle w:val="InlineXML"/>
              </w:rPr>
              <w:t>erson.administrativeGenderCode</w:t>
            </w:r>
            <w:r w:rsidRPr="00BD58A9">
              <w:rPr>
                <w:rStyle w:val="InlineXML"/>
              </w:rPr>
              <w:t xml:space="preserve"> </w:t>
            </w:r>
          </w:p>
        </w:tc>
        <w:tc>
          <w:tcPr>
            <w:tcW w:w="3447" w:type="dxa"/>
          </w:tcPr>
          <w:p w:rsidR="007E5216" w:rsidRPr="00E408DF" w:rsidRDefault="007C2958" w:rsidP="00E408DF">
            <w:r>
              <w:t>.</w:t>
            </w:r>
            <w:proofErr w:type="spellStart"/>
            <w:r>
              <w:t>c.c</w:t>
            </w:r>
            <w:proofErr w:type="spellEnd"/>
          </w:p>
        </w:tc>
      </w:tr>
      <w:tr w:rsidR="007E5216" w:rsidRPr="00FE1785" w:rsidTr="007E5216">
        <w:tc>
          <w:tcPr>
            <w:tcW w:w="6129" w:type="dxa"/>
            <w:shd w:val="clear" w:color="auto" w:fill="auto"/>
          </w:tcPr>
          <w:p w:rsidR="007E5216" w:rsidRPr="00BD58A9" w:rsidRDefault="007E5216" w:rsidP="007E5216">
            <w:pPr>
              <w:pStyle w:val="BodyText"/>
              <w:rPr>
                <w:rStyle w:val="InlineXML"/>
              </w:rPr>
            </w:pPr>
            <w:r w:rsidRPr="00BD58A9">
              <w:rPr>
                <w:rStyle w:val="InlineXML"/>
              </w:rPr>
              <w:t xml:space="preserve">age </w:t>
            </w:r>
          </w:p>
        </w:tc>
        <w:tc>
          <w:tcPr>
            <w:tcW w:w="3447" w:type="dxa"/>
          </w:tcPr>
          <w:p w:rsidR="007E5216" w:rsidRPr="00E408DF" w:rsidRDefault="007C2958" w:rsidP="00E408DF">
            <w:r>
              <w:t>.</w:t>
            </w:r>
            <w:proofErr w:type="spellStart"/>
            <w:r>
              <w:t>v.v</w:t>
            </w:r>
            <w:proofErr w:type="spellEnd"/>
            <w:r>
              <w:t xml:space="preserve"> .</w:t>
            </w:r>
            <w:proofErr w:type="spellStart"/>
            <w:r>
              <w:t>v.u</w:t>
            </w:r>
            <w:proofErr w:type="spellEnd"/>
          </w:p>
        </w:tc>
      </w:tr>
      <w:tr w:rsidR="007E5216" w:rsidRPr="00FE1785" w:rsidTr="007E5216">
        <w:tc>
          <w:tcPr>
            <w:tcW w:w="6129" w:type="dxa"/>
            <w:shd w:val="clear" w:color="auto" w:fill="auto"/>
          </w:tcPr>
          <w:p w:rsidR="007E5216" w:rsidRPr="00BD58A9" w:rsidRDefault="007E5216" w:rsidP="007E5216">
            <w:pPr>
              <w:pStyle w:val="BodyText"/>
              <w:rPr>
                <w:rStyle w:val="InlineXML"/>
              </w:rPr>
            </w:pPr>
            <w:r w:rsidRPr="00BD58A9">
              <w:rPr>
                <w:rStyle w:val="InlineXML"/>
              </w:rPr>
              <w:t xml:space="preserve">ageGroup </w:t>
            </w:r>
          </w:p>
        </w:tc>
        <w:tc>
          <w:tcPr>
            <w:tcW w:w="3447" w:type="dxa"/>
          </w:tcPr>
          <w:p w:rsidR="007E5216" w:rsidRPr="00E408DF" w:rsidRDefault="007C2958" w:rsidP="00E408DF">
            <w:r>
              <w:t>.c.</w:t>
            </w:r>
            <w:proofErr w:type="spellStart"/>
            <w:r>
              <w:t>cs</w:t>
            </w:r>
            <w:proofErr w:type="spellEnd"/>
            <w:r>
              <w:t>:.</w:t>
            </w:r>
            <w:proofErr w:type="spellStart"/>
            <w:r>
              <w:t>c.c</w:t>
            </w:r>
            <w:proofErr w:type="spellEnd"/>
          </w:p>
        </w:tc>
      </w:tr>
      <w:tr w:rsidR="007E5216" w:rsidRPr="00FE1785" w:rsidTr="007E5216">
        <w:tc>
          <w:tcPr>
            <w:tcW w:w="6129" w:type="dxa"/>
            <w:shd w:val="clear" w:color="auto" w:fill="auto"/>
          </w:tcPr>
          <w:p w:rsidR="007E5216" w:rsidRPr="00BD58A9" w:rsidRDefault="007E5216" w:rsidP="00EA3C2A">
            <w:pPr>
              <w:pStyle w:val="BodyText"/>
              <w:rPr>
                <w:rStyle w:val="InlineXML"/>
              </w:rPr>
            </w:pPr>
            <w:r w:rsidRPr="00BD58A9">
              <w:rPr>
                <w:rStyle w:val="InlineXML"/>
              </w:rPr>
              <w:t>taskContext</w:t>
            </w:r>
          </w:p>
        </w:tc>
        <w:tc>
          <w:tcPr>
            <w:tcW w:w="3447" w:type="dxa"/>
          </w:tcPr>
          <w:p w:rsidR="007E5216" w:rsidRPr="00E408DF" w:rsidRDefault="007C2958" w:rsidP="00E408DF">
            <w:r>
              <w:t>.</w:t>
            </w:r>
            <w:proofErr w:type="spellStart"/>
            <w:r>
              <w:t>c.c</w:t>
            </w:r>
            <w:proofErr w:type="spellEnd"/>
          </w:p>
        </w:tc>
      </w:tr>
      <w:tr w:rsidR="007E5216" w:rsidRPr="00FE1785" w:rsidTr="007E5216">
        <w:tc>
          <w:tcPr>
            <w:tcW w:w="6129" w:type="dxa"/>
            <w:shd w:val="clear" w:color="auto" w:fill="auto"/>
          </w:tcPr>
          <w:p w:rsidR="007E5216" w:rsidRPr="00BD58A9" w:rsidRDefault="007E5216" w:rsidP="007E5216">
            <w:pPr>
              <w:pStyle w:val="BodyText"/>
              <w:rPr>
                <w:rStyle w:val="InlineXML"/>
              </w:rPr>
            </w:pPr>
            <w:r w:rsidRPr="00BD58A9">
              <w:rPr>
                <w:rStyle w:val="InlineXML"/>
              </w:rPr>
              <w:t xml:space="preserve">subTopic </w:t>
            </w:r>
          </w:p>
        </w:tc>
        <w:tc>
          <w:tcPr>
            <w:tcW w:w="3447" w:type="dxa"/>
          </w:tcPr>
          <w:p w:rsidR="007E5216" w:rsidRPr="00E408DF" w:rsidRDefault="007C2958" w:rsidP="00E408DF">
            <w:r>
              <w:t>.</w:t>
            </w:r>
            <w:proofErr w:type="spellStart"/>
            <w:r>
              <w:t>c.c</w:t>
            </w:r>
            <w:proofErr w:type="spellEnd"/>
          </w:p>
        </w:tc>
      </w:tr>
      <w:tr w:rsidR="007E5216" w:rsidRPr="00FE1785" w:rsidTr="007E5216">
        <w:tc>
          <w:tcPr>
            <w:tcW w:w="6129" w:type="dxa"/>
            <w:shd w:val="clear" w:color="auto" w:fill="auto"/>
          </w:tcPr>
          <w:p w:rsidR="007E5216" w:rsidRPr="00BD58A9" w:rsidRDefault="007E5216" w:rsidP="00203748">
            <w:pPr>
              <w:pStyle w:val="BodyText"/>
              <w:rPr>
                <w:rStyle w:val="InlineXML"/>
              </w:rPr>
            </w:pPr>
            <w:r>
              <w:rPr>
                <w:rStyle w:val="InlineXML"/>
              </w:rPr>
              <w:t>informationRecipient</w:t>
            </w:r>
          </w:p>
        </w:tc>
        <w:tc>
          <w:tcPr>
            <w:tcW w:w="3447" w:type="dxa"/>
          </w:tcPr>
          <w:p w:rsidR="007E5216" w:rsidRPr="00E408DF" w:rsidRDefault="007E5216" w:rsidP="00E408DF"/>
        </w:tc>
      </w:tr>
      <w:tr w:rsidR="007E5216" w:rsidRPr="00FE1785" w:rsidTr="007E5216">
        <w:tc>
          <w:tcPr>
            <w:tcW w:w="6129" w:type="dxa"/>
            <w:shd w:val="clear" w:color="auto" w:fill="auto"/>
          </w:tcPr>
          <w:p w:rsidR="007E5216" w:rsidRPr="00BD58A9" w:rsidRDefault="007E5216" w:rsidP="00203748">
            <w:pPr>
              <w:pStyle w:val="BodyText"/>
              <w:rPr>
                <w:rStyle w:val="InlineXML"/>
              </w:rPr>
            </w:pPr>
            <w:r w:rsidRPr="00BD58A9">
              <w:rPr>
                <w:rStyle w:val="InlineXML"/>
              </w:rPr>
              <w:t>informationRecipient.la</w:t>
            </w:r>
            <w:r>
              <w:rPr>
                <w:rStyle w:val="InlineXML"/>
              </w:rPr>
              <w:t>nguageCode</w:t>
            </w:r>
          </w:p>
        </w:tc>
        <w:tc>
          <w:tcPr>
            <w:tcW w:w="3447" w:type="dxa"/>
          </w:tcPr>
          <w:p w:rsidR="007E5216" w:rsidRPr="00E408DF" w:rsidRDefault="007C2958" w:rsidP="00E408DF">
            <w:r>
              <w:t>.</w:t>
            </w:r>
            <w:proofErr w:type="spellStart"/>
            <w:r>
              <w:t>c.c</w:t>
            </w:r>
            <w:proofErr w:type="spellEnd"/>
          </w:p>
        </w:tc>
      </w:tr>
      <w:tr w:rsidR="007E5216" w:rsidRPr="00FE1785" w:rsidTr="007E5216">
        <w:tc>
          <w:tcPr>
            <w:tcW w:w="6129" w:type="dxa"/>
            <w:shd w:val="clear" w:color="auto" w:fill="auto"/>
          </w:tcPr>
          <w:p w:rsidR="007E5216" w:rsidRPr="00BD58A9" w:rsidRDefault="007E5216" w:rsidP="007E5216">
            <w:pPr>
              <w:pStyle w:val="BodyText"/>
              <w:rPr>
                <w:rStyle w:val="InlineXML"/>
              </w:rPr>
            </w:pPr>
            <w:r w:rsidRPr="00BD58A9">
              <w:rPr>
                <w:rStyle w:val="InlineXML"/>
              </w:rPr>
              <w:t xml:space="preserve">encounter </w:t>
            </w:r>
          </w:p>
        </w:tc>
        <w:tc>
          <w:tcPr>
            <w:tcW w:w="3447" w:type="dxa"/>
          </w:tcPr>
          <w:p w:rsidR="007E5216" w:rsidRPr="00E408DF" w:rsidRDefault="007C2958" w:rsidP="00E408DF">
            <w:r>
              <w:t>.</w:t>
            </w:r>
            <w:proofErr w:type="spellStart"/>
            <w:r>
              <w:t>c.c</w:t>
            </w:r>
            <w:proofErr w:type="spellEnd"/>
          </w:p>
        </w:tc>
      </w:tr>
      <w:tr w:rsidR="007E5216" w:rsidRPr="00FE1785" w:rsidTr="007E5216">
        <w:tc>
          <w:tcPr>
            <w:tcW w:w="6129" w:type="dxa"/>
            <w:shd w:val="clear" w:color="auto" w:fill="auto"/>
          </w:tcPr>
          <w:p w:rsidR="007E5216" w:rsidRPr="00BD58A9" w:rsidRDefault="007E5216" w:rsidP="00AA7EAB">
            <w:pPr>
              <w:pStyle w:val="BodyText"/>
              <w:rPr>
                <w:rStyle w:val="InlineXML"/>
              </w:rPr>
            </w:pPr>
            <w:r w:rsidRPr="00BD58A9">
              <w:rPr>
                <w:rStyle w:val="InlineXML"/>
              </w:rPr>
              <w:t>serviceDeliveryLocation</w:t>
            </w:r>
            <w:r w:rsidR="007C2958">
              <w:rPr>
                <w:rStyle w:val="InlineXML"/>
              </w:rPr>
              <w:t>.id</w:t>
            </w:r>
          </w:p>
        </w:tc>
        <w:tc>
          <w:tcPr>
            <w:tcW w:w="3447" w:type="dxa"/>
          </w:tcPr>
          <w:p w:rsidR="007E5216" w:rsidRPr="00E408DF" w:rsidRDefault="007C2958" w:rsidP="00E408DF">
            <w:r>
              <w:t>.</w:t>
            </w:r>
            <w:proofErr w:type="spellStart"/>
            <w:r>
              <w:t>root:.extension</w:t>
            </w:r>
            <w:proofErr w:type="spellEnd"/>
          </w:p>
        </w:tc>
      </w:tr>
    </w:tbl>
    <w:p w:rsidR="007E5216" w:rsidRDefault="00BC5E23" w:rsidP="00A360AF">
      <w:pPr>
        <w:pStyle w:val="Heading5"/>
        <w:keepLines/>
        <w:numPr>
          <w:ilvl w:val="0"/>
          <w:numId w:val="0"/>
        </w:numPr>
        <w:rPr>
          <w:lang w:val="en-US"/>
        </w:rPr>
      </w:pPr>
      <w:r>
        <w:rPr>
          <w:lang w:val="en-US"/>
        </w:rPr>
        <w:lastRenderedPageBreak/>
        <w:t>3.Y.4.2.4 Sample Infobutton Knowledge Response</w:t>
      </w:r>
    </w:p>
    <w:p w:rsidR="00C13717" w:rsidRPr="00D10ED5" w:rsidRDefault="00C13717" w:rsidP="00A360AF">
      <w:pPr>
        <w:pStyle w:val="TableTitle"/>
        <w:keepLines/>
      </w:pPr>
      <w:r>
        <w:t>Figure 3.Y.4-2 Sample Response</w:t>
      </w:r>
    </w:p>
    <w:p w:rsidR="00C13717" w:rsidRPr="00C13717" w:rsidRDefault="00C13717" w:rsidP="00A360AF">
      <w:pPr>
        <w:pStyle w:val="BodyText"/>
        <w:keepNext/>
        <w:keepLines/>
        <w:rPr>
          <w:lang w:eastAsia="x-none"/>
        </w:rPr>
      </w:pPr>
    </w:p>
    <w:p w:rsidR="00BC5E23" w:rsidRDefault="00BC5E23" w:rsidP="00A360AF">
      <w:pPr>
        <w:pStyle w:val="XMLFragment"/>
      </w:pPr>
      <w:r>
        <w:t>&lt;?xml version="1.0" encoding="UTF-8"?&gt;</w:t>
      </w:r>
    </w:p>
    <w:p w:rsidR="00BC5E23" w:rsidRDefault="00BC5E23" w:rsidP="00A360AF">
      <w:pPr>
        <w:pStyle w:val="XMLFragment"/>
      </w:pPr>
      <w:r>
        <w:t>&lt;feed xmlns:xsi="http://www.w3.org/2001/XMLSchema-instance"</w:t>
      </w:r>
    </w:p>
    <w:p w:rsidR="00BC5E23" w:rsidRDefault="00BC5E23" w:rsidP="00A360AF">
      <w:pPr>
        <w:pStyle w:val="XMLFragment"/>
      </w:pPr>
      <w:r>
        <w:t xml:space="preserve">  xmlns:dcterms="http://purl.org/dc/terms/"</w:t>
      </w:r>
    </w:p>
    <w:p w:rsidR="00BC5E23" w:rsidRDefault="00BC5E23" w:rsidP="00A360AF">
      <w:pPr>
        <w:pStyle w:val="XMLFragment"/>
      </w:pPr>
      <w:r>
        <w:t xml:space="preserve">  xsi:schemaLocation="http://www.w3.org/2005/Atom ../../atom.xsd"</w:t>
      </w:r>
    </w:p>
    <w:p w:rsidR="00BC5E23" w:rsidRDefault="00BC5E23" w:rsidP="00A360AF">
      <w:pPr>
        <w:pStyle w:val="XMLFragment"/>
      </w:pPr>
      <w:r>
        <w:t xml:space="preserve">  xmlns="http://www.w3.org/2005/Atom"&gt;</w:t>
      </w:r>
    </w:p>
    <w:p w:rsidR="00BC5E23" w:rsidRDefault="00BC5E23" w:rsidP="00A360AF">
      <w:pPr>
        <w:pStyle w:val="XMLFragment"/>
      </w:pPr>
      <w:r>
        <w:t xml:space="preserve">  &lt;category term="47" scheme="age"/&gt;</w:t>
      </w:r>
    </w:p>
    <w:p w:rsidR="00BC5E23" w:rsidRDefault="00BC5E23" w:rsidP="00A360AF">
      <w:pPr>
        <w:pStyle w:val="XMLFragment"/>
      </w:pPr>
      <w:r>
        <w:t xml:space="preserve">  &lt;category term="M" scheme="administrativeGenderCode"/&gt;</w:t>
      </w:r>
    </w:p>
    <w:p w:rsidR="00BC5E23" w:rsidRDefault="00BC5E23" w:rsidP="00A360AF">
      <w:pPr>
        <w:pStyle w:val="XMLFragment"/>
      </w:pPr>
      <w:r>
        <w:t xml:space="preserve">  &lt;category term="PAT" scheme="informationRecipient"/&gt;</w:t>
      </w:r>
    </w:p>
    <w:p w:rsidR="00BC5E23" w:rsidRDefault="00BC5E23" w:rsidP="00A360AF">
      <w:pPr>
        <w:pStyle w:val="XMLFragment"/>
      </w:pPr>
      <w:r>
        <w:t xml:space="preserve">  &lt;category term="en" scheme="informationRecipient.languageCode"/&gt;</w:t>
      </w:r>
    </w:p>
    <w:p w:rsidR="00BC5E23" w:rsidRDefault="00BC5E23" w:rsidP="00A360AF">
      <w:pPr>
        <w:pStyle w:val="XMLFragment"/>
      </w:pPr>
      <w:r>
        <w:t xml:space="preserve">  &lt;category term="AMB" scheme="encounter"/&gt;</w:t>
      </w:r>
    </w:p>
    <w:p w:rsidR="00BC5E23" w:rsidRDefault="00BC5E23" w:rsidP="00A360AF">
      <w:pPr>
        <w:pStyle w:val="XMLFragment"/>
      </w:pPr>
      <w:r>
        <w:t xml:space="preserve">  &lt;generator&gt;Sample Generor&lt;/generator&gt;</w:t>
      </w:r>
    </w:p>
    <w:p w:rsidR="00BC5E23" w:rsidRDefault="00BC5E23" w:rsidP="00A360AF">
      <w:pPr>
        <w:pStyle w:val="XMLFragment"/>
      </w:pPr>
      <w:r>
        <w:t xml:space="preserve">  &lt;id&gt;http://sample.com&lt;/id&gt;</w:t>
      </w:r>
    </w:p>
    <w:p w:rsidR="00BC5E23" w:rsidRDefault="00950529" w:rsidP="00A360AF">
      <w:pPr>
        <w:pStyle w:val="XMLFragment"/>
      </w:pPr>
      <w:r>
        <w:t> </w:t>
      </w:r>
      <w:r w:rsidR="00BC5E23">
        <w:t xml:space="preserve"> &lt;link</w:t>
      </w:r>
      <w:r>
        <w:t> </w:t>
      </w:r>
      <w:r w:rsidR="00BC5E23">
        <w:t>rel="self"</w:t>
      </w:r>
      <w:r>
        <w:t> </w:t>
      </w:r>
      <w:r w:rsidR="00BC5E23">
        <w:t>href="http://endpointURI/InfoButton?knowledgeRequestNotification.id.root=67234cef</w:t>
      </w:r>
      <w:r>
        <w:noBreakHyphen/>
      </w:r>
      <w:r w:rsidR="00BC5E23">
        <w:t>f312</w:t>
      </w:r>
      <w:r>
        <w:noBreakHyphen/>
      </w:r>
      <w:r w:rsidR="00BC5E23">
        <w:t>49d3</w:t>
      </w:r>
      <w:r>
        <w:noBreakHyphen/>
      </w:r>
      <w:r w:rsidR="00BC5E23">
        <w:t>bf62</w:t>
      </w:r>
      <w:r>
        <w:noBreakHyphen/>
      </w:r>
      <w:r w:rsidR="00BC5E23">
        <w:t>eaa362db5bd0&amp;amp;knowledgeRequestNotification.effectiveTime.v=20120503121700&amp;amp;assignedAuthorizedPerson.id.root=55f42dca</w:t>
      </w:r>
      <w:r>
        <w:noBreakHyphen/>
      </w:r>
      <w:r w:rsidR="00BC5E23">
        <w:t>858f</w:t>
      </w:r>
      <w:r>
        <w:noBreakHyphen/>
      </w:r>
      <w:r w:rsidR="00BC5E23">
        <w:t>4656</w:t>
      </w:r>
      <w:r>
        <w:noBreakHyphen/>
      </w:r>
      <w:r w:rsidR="00BC5E23">
        <w:t>8d95</w:t>
      </w:r>
      <w:r>
        <w:noBreakHyphen/>
      </w:r>
      <w:r w:rsidR="00BC5E23">
        <w:t>d53250dc897f&amp;amp;assignedAuthorizedPerson.id.extension=KWB&amp;amp;patientPerson.administrativeGenderCode.c=M&amp;amp;age.v.v=47&amp;amp;age.v.u=a&amp;amp;taskContext.c.c=LABOE&amp;amp;mainSearchCriteria.v.c=55454</w:t>
      </w:r>
      <w:r>
        <w:noBreakHyphen/>
      </w:r>
      <w:r w:rsidR="00BC5E23">
        <w:t>3&amp;amp;mainSearchCriteria.v.cs=2.16.840.1.113883.6.1&amp;amp;informationRecipient=PAT&amp;amp;informationRecipient.languageCode.c=en&amp;amp;encounter.c.c=AMB"/&gt;</w:t>
      </w:r>
    </w:p>
    <w:p w:rsidR="00BC5E23" w:rsidRDefault="00BC5E23" w:rsidP="00A360AF">
      <w:pPr>
        <w:pStyle w:val="XMLFragment"/>
      </w:pPr>
      <w:r>
        <w:t xml:space="preserve">  &lt;title&gt;Sample Infobutton Response&lt;/title&gt;</w:t>
      </w:r>
    </w:p>
    <w:p w:rsidR="00BC5E23" w:rsidRDefault="00BC5E23" w:rsidP="00A360AF">
      <w:pPr>
        <w:pStyle w:val="XMLFragment"/>
      </w:pPr>
      <w:r>
        <w:t xml:space="preserve">  &lt;entry&gt;</w:t>
      </w:r>
    </w:p>
    <w:p w:rsidR="00BC5E23" w:rsidRDefault="00BC5E23" w:rsidP="00A360AF">
      <w:pPr>
        <w:pStyle w:val="XMLFragment"/>
      </w:pPr>
      <w:r>
        <w:t xml:space="preserve">    &lt;author&gt;</w:t>
      </w:r>
    </w:p>
    <w:p w:rsidR="00BC5E23" w:rsidRDefault="00BC5E23" w:rsidP="00A360AF">
      <w:pPr>
        <w:pStyle w:val="XMLFragment"/>
      </w:pPr>
      <w:r>
        <w:t xml:space="preserve">      &lt;name&gt;Keith W. Boone&lt;/name&gt;</w:t>
      </w:r>
    </w:p>
    <w:p w:rsidR="00BC5E23" w:rsidRDefault="00BC5E23" w:rsidP="00A360AF">
      <w:pPr>
        <w:pStyle w:val="XMLFragment"/>
      </w:pPr>
      <w:r>
        <w:t xml:space="preserve">      &lt;uri&gt;http://motorcycleguy.blogspot.com&lt;/uri&gt;</w:t>
      </w:r>
    </w:p>
    <w:p w:rsidR="00BC5E23" w:rsidRDefault="00BC5E23" w:rsidP="00A360AF">
      <w:pPr>
        <w:pStyle w:val="XMLFragment"/>
      </w:pPr>
      <w:r>
        <w:t xml:space="preserve">    &lt;/author&gt;</w:t>
      </w:r>
    </w:p>
    <w:p w:rsidR="00BC5E23" w:rsidRDefault="00BC5E23" w:rsidP="00A360AF">
      <w:pPr>
        <w:pStyle w:val="XMLFragment"/>
      </w:pPr>
      <w:r>
        <w:t xml:space="preserve">    &lt;link rel="alternate"</w:t>
      </w:r>
    </w:p>
    <w:p w:rsidR="00BC5E23" w:rsidRDefault="00BC5E23" w:rsidP="00A360AF">
      <w:pPr>
        <w:pStyle w:val="XMLFragment"/>
      </w:pPr>
      <w:r>
        <w:t xml:space="preserve">      href="http://motorcycleguy.blogspot.com/2012/05/two-ihe-profiles-for-meaningfuluse.html"/&gt;</w:t>
      </w:r>
    </w:p>
    <w:p w:rsidR="00BC5E23" w:rsidRDefault="00BC5E23" w:rsidP="00A360AF">
      <w:pPr>
        <w:pStyle w:val="XMLFragment"/>
      </w:pPr>
      <w:r>
        <w:t xml:space="preserve">    &lt;published&gt;2012-05-01T14:05:17-06:00&lt;/published&gt;</w:t>
      </w:r>
    </w:p>
    <w:p w:rsidR="00BC5E23" w:rsidRDefault="00BC5E23" w:rsidP="00A360AF">
      <w:pPr>
        <w:pStyle w:val="XMLFragment"/>
      </w:pPr>
      <w:r>
        <w:t xml:space="preserve">    &lt;dcterms:bibliographicCitation&gt; Boone, K. (May 1, 2012). Two IHE</w:t>
      </w:r>
    </w:p>
    <w:p w:rsidR="00BC5E23" w:rsidRDefault="00BC5E23" w:rsidP="00A360AF">
      <w:pPr>
        <w:pStyle w:val="XMLFragment"/>
      </w:pPr>
      <w:r>
        <w:t xml:space="preserve">      Profiles for MeaningfulUse Stage2. Healthcare Standards. Retrieved</w:t>
      </w:r>
    </w:p>
    <w:p w:rsidR="00BC5E23" w:rsidRDefault="00BC5E23" w:rsidP="00A360AF">
      <w:pPr>
        <w:pStyle w:val="XMLFragment"/>
      </w:pPr>
      <w:r>
        <w:t xml:space="preserve">      May 2, 2012 from</w:t>
      </w:r>
    </w:p>
    <w:p w:rsidR="00B03DB3" w:rsidRDefault="00BC5E23" w:rsidP="00A360AF">
      <w:pPr>
        <w:pStyle w:val="XMLFragment"/>
      </w:pPr>
      <w:r>
        <w:t xml:space="preserve">      http://motorcycleguy.blogspot.com/2012/05/two-ihe-profiles-for-meaningfuluse.html</w:t>
      </w:r>
    </w:p>
    <w:p w:rsidR="00BC5E23" w:rsidRDefault="00B03DB3" w:rsidP="00A360AF">
      <w:pPr>
        <w:pStyle w:val="XMLFragment"/>
      </w:pPr>
      <w:r>
        <w:tab/>
      </w:r>
      <w:r w:rsidR="00BC5E23">
        <w:t xml:space="preserve"> </w:t>
      </w:r>
      <w:r>
        <w:t xml:space="preserve"> </w:t>
      </w:r>
      <w:r w:rsidR="00BC5E23">
        <w:t>&lt;/dcterms:bibliographicCitation&gt;</w:t>
      </w:r>
    </w:p>
    <w:p w:rsidR="00BC5E23" w:rsidRDefault="00BC5E23" w:rsidP="00A360AF">
      <w:pPr>
        <w:pStyle w:val="XMLFragment"/>
      </w:pPr>
      <w:r>
        <w:t xml:space="preserve">    &lt;dcterms:provenance&gt; The opinions represented in this blog are my</w:t>
      </w:r>
    </w:p>
    <w:p w:rsidR="00BC5E23" w:rsidRDefault="00BC5E23" w:rsidP="00A360AF">
      <w:pPr>
        <w:pStyle w:val="XMLFragment"/>
      </w:pPr>
      <w:r>
        <w:t xml:space="preserve">      own, and not that of my employer or the respective standards</w:t>
      </w:r>
    </w:p>
    <w:p w:rsidR="00BC5E23" w:rsidRDefault="00BC5E23" w:rsidP="00A360AF">
      <w:pPr>
        <w:pStyle w:val="XMLFragment"/>
      </w:pPr>
      <w:r>
        <w:t xml:space="preserve">      organizations that I work with. &lt;/dcterms:provenance&gt;</w:t>
      </w:r>
    </w:p>
    <w:p w:rsidR="00BC5E23" w:rsidRDefault="00BC5E23" w:rsidP="00A360AF">
      <w:pPr>
        <w:pStyle w:val="XMLFragment"/>
      </w:pPr>
      <w:r>
        <w:t xml:space="preserve">  &lt;/entry&gt;</w:t>
      </w:r>
    </w:p>
    <w:p w:rsidR="00BC5E23" w:rsidRPr="00BC5E23" w:rsidRDefault="00BC5E23" w:rsidP="00A360AF">
      <w:pPr>
        <w:pStyle w:val="XMLFragment"/>
      </w:pPr>
      <w:r>
        <w:t>&lt;/feed&gt;</w:t>
      </w:r>
    </w:p>
    <w:p w:rsidR="00303E20" w:rsidRPr="008D7642" w:rsidRDefault="00303E20" w:rsidP="009E34B7">
      <w:pPr>
        <w:pStyle w:val="Heading3"/>
        <w:numPr>
          <w:ilvl w:val="0"/>
          <w:numId w:val="0"/>
        </w:numPr>
      </w:pPr>
      <w:bookmarkStart w:id="76" w:name="_Toc323629879"/>
      <w:r w:rsidRPr="008D7642">
        <w:t>3.Y.</w:t>
      </w:r>
      <w:r w:rsidR="00680648" w:rsidRPr="008D7642">
        <w:t>5</w:t>
      </w:r>
      <w:r w:rsidRPr="008D7642">
        <w:t xml:space="preserve"> Security Considerations</w:t>
      </w:r>
      <w:bookmarkEnd w:id="76"/>
    </w:p>
    <w:p w:rsidR="00680648" w:rsidRPr="008014AB" w:rsidRDefault="00680648" w:rsidP="009E34B7">
      <w:pPr>
        <w:pStyle w:val="Heading4"/>
        <w:numPr>
          <w:ilvl w:val="0"/>
          <w:numId w:val="0"/>
        </w:numPr>
        <w:rPr>
          <w:lang w:val="en-US"/>
        </w:rPr>
      </w:pPr>
      <w:r w:rsidRPr="008D7642">
        <w:t>3.Y.5.1 Security Audit Considerations</w:t>
      </w:r>
    </w:p>
    <w:p w:rsidR="00287FD7" w:rsidRDefault="008014AB" w:rsidP="008014AB">
      <w:pPr>
        <w:pStyle w:val="Heading5"/>
        <w:numPr>
          <w:ilvl w:val="0"/>
          <w:numId w:val="0"/>
        </w:numPr>
        <w:rPr>
          <w:lang w:val="fr-FR"/>
        </w:rPr>
      </w:pPr>
      <w:r w:rsidRPr="008D7642">
        <w:t>3.Y.5.1</w:t>
      </w:r>
      <w:r>
        <w:t>.1</w:t>
      </w:r>
      <w:r w:rsidRPr="008D7642">
        <w:t xml:space="preserve"> </w:t>
      </w:r>
      <w:r w:rsidR="00287FD7" w:rsidRPr="008014AB">
        <w:t>Clinical Knowledge Requester audit message</w:t>
      </w:r>
      <w:r w:rsidR="00287FD7">
        <w:rPr>
          <w:lang w:val="fr-FR"/>
        </w:rPr>
        <w:t>:</w:t>
      </w: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2608"/>
        <w:gridCol w:w="720"/>
        <w:gridCol w:w="4875"/>
      </w:tblGrid>
      <w:tr w:rsidR="00287FD7" w:rsidTr="00287FD7">
        <w:trPr>
          <w:cantSplit/>
        </w:trPr>
        <w:tc>
          <w:tcPr>
            <w:tcW w:w="1457" w:type="dxa"/>
            <w:tcBorders>
              <w:top w:val="single" w:sz="4" w:space="0" w:color="auto"/>
              <w:left w:val="single" w:sz="4" w:space="0" w:color="auto"/>
              <w:bottom w:val="double" w:sz="4" w:space="0" w:color="auto"/>
              <w:right w:val="single" w:sz="4" w:space="0" w:color="auto"/>
            </w:tcBorders>
            <w:textDirection w:val="btLr"/>
            <w:vAlign w:val="center"/>
          </w:tcPr>
          <w:p w:rsidR="00287FD7" w:rsidRDefault="00287FD7">
            <w:pPr>
              <w:pStyle w:val="TableLabel"/>
              <w:rPr>
                <w:sz w:val="16"/>
                <w:lang w:val="fr-FR"/>
              </w:rPr>
            </w:pPr>
          </w:p>
        </w:tc>
        <w:tc>
          <w:tcPr>
            <w:tcW w:w="2608" w:type="dxa"/>
            <w:tcBorders>
              <w:top w:val="single" w:sz="4" w:space="0" w:color="auto"/>
              <w:left w:val="single" w:sz="4" w:space="0" w:color="auto"/>
              <w:bottom w:val="double" w:sz="4" w:space="0" w:color="auto"/>
              <w:right w:val="single" w:sz="4" w:space="0" w:color="auto"/>
            </w:tcBorders>
            <w:vAlign w:val="center"/>
            <w:hideMark/>
          </w:tcPr>
          <w:p w:rsidR="00287FD7" w:rsidRDefault="00287FD7">
            <w:pPr>
              <w:ind w:left="72" w:right="72"/>
              <w:rPr>
                <w:rFonts w:ascii="Arial" w:hAnsi="Arial"/>
                <w:b/>
                <w:bCs/>
                <w:sz w:val="20"/>
              </w:rPr>
            </w:pPr>
            <w:r>
              <w:rPr>
                <w:rFonts w:ascii="Arial" w:hAnsi="Arial"/>
                <w:b/>
                <w:bCs/>
                <w:sz w:val="20"/>
              </w:rPr>
              <w:t>Field Name</w:t>
            </w:r>
          </w:p>
        </w:tc>
        <w:tc>
          <w:tcPr>
            <w:tcW w:w="720" w:type="dxa"/>
            <w:tcBorders>
              <w:top w:val="single" w:sz="4" w:space="0" w:color="auto"/>
              <w:left w:val="single" w:sz="4" w:space="0" w:color="auto"/>
              <w:bottom w:val="double" w:sz="4" w:space="0" w:color="auto"/>
              <w:right w:val="single" w:sz="4" w:space="0" w:color="auto"/>
            </w:tcBorders>
            <w:vAlign w:val="center"/>
            <w:hideMark/>
          </w:tcPr>
          <w:p w:rsidR="00287FD7" w:rsidRDefault="00287FD7">
            <w:pPr>
              <w:ind w:left="72" w:right="72"/>
              <w:rPr>
                <w:rFonts w:ascii="Arial" w:hAnsi="Arial"/>
                <w:b/>
                <w:bCs/>
                <w:sz w:val="20"/>
              </w:rPr>
            </w:pPr>
            <w:r>
              <w:rPr>
                <w:rFonts w:ascii="Arial" w:hAnsi="Arial"/>
                <w:b/>
                <w:bCs/>
                <w:sz w:val="20"/>
              </w:rPr>
              <w:t>Opt</w:t>
            </w:r>
          </w:p>
        </w:tc>
        <w:tc>
          <w:tcPr>
            <w:tcW w:w="4875" w:type="dxa"/>
            <w:tcBorders>
              <w:top w:val="single" w:sz="4" w:space="0" w:color="auto"/>
              <w:left w:val="single" w:sz="4" w:space="0" w:color="auto"/>
              <w:bottom w:val="double" w:sz="4" w:space="0" w:color="auto"/>
              <w:right w:val="single" w:sz="4" w:space="0" w:color="auto"/>
            </w:tcBorders>
            <w:vAlign w:val="center"/>
            <w:hideMark/>
          </w:tcPr>
          <w:p w:rsidR="00287FD7" w:rsidRDefault="00287FD7">
            <w:pPr>
              <w:ind w:left="72" w:right="72"/>
              <w:rPr>
                <w:rFonts w:ascii="Arial" w:hAnsi="Arial"/>
                <w:b/>
                <w:bCs/>
                <w:sz w:val="20"/>
              </w:rPr>
            </w:pPr>
            <w:r>
              <w:rPr>
                <w:rFonts w:ascii="Arial" w:hAnsi="Arial"/>
                <w:b/>
                <w:bCs/>
                <w:sz w:val="20"/>
              </w:rPr>
              <w:t>Value Constraints</w:t>
            </w:r>
          </w:p>
        </w:tc>
      </w:tr>
      <w:tr w:rsidR="00287FD7" w:rsidTr="00287FD7">
        <w:trPr>
          <w:cantSplit/>
        </w:trPr>
        <w:tc>
          <w:tcPr>
            <w:tcW w:w="1457" w:type="dxa"/>
            <w:vMerge w:val="restart"/>
            <w:tcBorders>
              <w:top w:val="double" w:sz="4" w:space="0" w:color="auto"/>
              <w:left w:val="single" w:sz="4" w:space="0" w:color="auto"/>
              <w:bottom w:val="single" w:sz="4" w:space="0" w:color="auto"/>
              <w:right w:val="single" w:sz="4" w:space="0" w:color="auto"/>
            </w:tcBorders>
            <w:hideMark/>
          </w:tcPr>
          <w:p w:rsidR="00287FD7" w:rsidRDefault="00287FD7">
            <w:pPr>
              <w:spacing w:before="40" w:after="40"/>
              <w:ind w:left="72" w:right="72"/>
              <w:jc w:val="center"/>
              <w:rPr>
                <w:rFonts w:ascii="Arial" w:hAnsi="Arial"/>
                <w:b/>
                <w:bCs/>
                <w:sz w:val="20"/>
              </w:rPr>
            </w:pPr>
            <w:r>
              <w:rPr>
                <w:rFonts w:ascii="Arial" w:hAnsi="Arial"/>
                <w:b/>
                <w:bCs/>
                <w:sz w:val="20"/>
              </w:rPr>
              <w:t>Event</w:t>
            </w:r>
          </w:p>
          <w:p w:rsidR="00287FD7" w:rsidRDefault="00287FD7">
            <w:pPr>
              <w:pStyle w:val="TableLabel"/>
              <w:rPr>
                <w:sz w:val="12"/>
                <w:szCs w:val="12"/>
              </w:rPr>
            </w:pPr>
            <w:r>
              <w:rPr>
                <w:sz w:val="12"/>
                <w:szCs w:val="12"/>
              </w:rPr>
              <w:t>AuditMessage/</w:t>
            </w:r>
            <w:r>
              <w:rPr>
                <w:sz w:val="12"/>
                <w:szCs w:val="12"/>
              </w:rPr>
              <w:br/>
              <w:t>EventIdentification</w:t>
            </w:r>
          </w:p>
        </w:tc>
        <w:tc>
          <w:tcPr>
            <w:tcW w:w="2608"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EventID</w:t>
            </w:r>
          </w:p>
        </w:tc>
        <w:tc>
          <w:tcPr>
            <w:tcW w:w="72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875"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EV(110112, DCM, “Query”)</w:t>
            </w:r>
          </w:p>
        </w:tc>
      </w:tr>
      <w:tr w:rsidR="00287FD7" w:rsidTr="00287FD7">
        <w:trPr>
          <w:cantSplit/>
        </w:trPr>
        <w:tc>
          <w:tcPr>
            <w:tcW w:w="145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875" w:type="dxa"/>
            <w:tcBorders>
              <w:top w:val="single" w:sz="4" w:space="0" w:color="auto"/>
              <w:left w:val="single" w:sz="4" w:space="0" w:color="auto"/>
              <w:bottom w:val="single" w:sz="4" w:space="0" w:color="auto"/>
              <w:right w:val="single" w:sz="4" w:space="0" w:color="auto"/>
            </w:tcBorders>
            <w:hideMark/>
          </w:tcPr>
          <w:p w:rsidR="00287FD7" w:rsidRDefault="00287FD7">
            <w:pPr>
              <w:pStyle w:val="TableEntry"/>
              <w:rPr>
                <w:sz w:val="16"/>
              </w:rPr>
            </w:pPr>
            <w:r>
              <w:rPr>
                <w:sz w:val="16"/>
              </w:rPr>
              <w:t xml:space="preserve">“E” (Execute) </w:t>
            </w:r>
          </w:p>
        </w:tc>
      </w:tr>
      <w:tr w:rsidR="00287FD7" w:rsidTr="00287FD7">
        <w:trPr>
          <w:cantSplit/>
        </w:trPr>
        <w:tc>
          <w:tcPr>
            <w:tcW w:w="145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M</w:t>
            </w:r>
          </w:p>
        </w:tc>
        <w:tc>
          <w:tcPr>
            <w:tcW w:w="4875"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45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M</w:t>
            </w:r>
          </w:p>
        </w:tc>
        <w:tc>
          <w:tcPr>
            <w:tcW w:w="4875"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45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875" w:type="dxa"/>
            <w:tcBorders>
              <w:top w:val="single" w:sz="4" w:space="0" w:color="auto"/>
              <w:left w:val="single" w:sz="4" w:space="0" w:color="auto"/>
              <w:bottom w:val="single" w:sz="4" w:space="0" w:color="auto"/>
              <w:right w:val="single" w:sz="4" w:space="0" w:color="auto"/>
            </w:tcBorders>
            <w:vAlign w:val="center"/>
            <w:hideMark/>
          </w:tcPr>
          <w:p w:rsidR="00287FD7" w:rsidRDefault="00287FD7" w:rsidP="008014AB">
            <w:pPr>
              <w:pStyle w:val="TableEntry"/>
              <w:rPr>
                <w:sz w:val="16"/>
              </w:rPr>
            </w:pPr>
            <w:r>
              <w:rPr>
                <w:sz w:val="16"/>
              </w:rPr>
              <w:t>EV(“PCC-Y”, “IHE Transactions”, “</w:t>
            </w:r>
            <w:r w:rsidR="008014AB">
              <w:rPr>
                <w:sz w:val="16"/>
              </w:rPr>
              <w:t xml:space="preserve">Request </w:t>
            </w:r>
            <w:r>
              <w:rPr>
                <w:sz w:val="16"/>
              </w:rPr>
              <w:t>Clinical Knowledge”)</w:t>
            </w:r>
          </w:p>
        </w:tc>
      </w:tr>
      <w:tr w:rsidR="00287FD7" w:rsidTr="00287FD7">
        <w:trPr>
          <w:cantSplit/>
        </w:trPr>
        <w:tc>
          <w:tcPr>
            <w:tcW w:w="9660" w:type="dxa"/>
            <w:gridSpan w:val="4"/>
            <w:tcBorders>
              <w:top w:val="single" w:sz="4" w:space="0" w:color="auto"/>
              <w:left w:val="single" w:sz="4" w:space="0" w:color="auto"/>
              <w:bottom w:val="single" w:sz="4" w:space="0" w:color="auto"/>
              <w:right w:val="single" w:sz="4" w:space="0" w:color="auto"/>
            </w:tcBorders>
            <w:hideMark/>
          </w:tcPr>
          <w:p w:rsidR="00287FD7" w:rsidRDefault="00287FD7" w:rsidP="00287FD7">
            <w:pPr>
              <w:pStyle w:val="TableLabel"/>
              <w:jc w:val="left"/>
            </w:pPr>
            <w:r>
              <w:rPr>
                <w:sz w:val="16"/>
              </w:rPr>
              <w:lastRenderedPageBreak/>
              <w:t>Source (Clinical Knowledge Requester) (1)</w:t>
            </w:r>
          </w:p>
        </w:tc>
      </w:tr>
      <w:tr w:rsidR="00287FD7" w:rsidTr="00287FD7">
        <w:trPr>
          <w:cantSplit/>
        </w:trPr>
        <w:tc>
          <w:tcPr>
            <w:tcW w:w="9660" w:type="dxa"/>
            <w:gridSpan w:val="4"/>
            <w:tcBorders>
              <w:top w:val="single" w:sz="4" w:space="0" w:color="auto"/>
              <w:left w:val="single" w:sz="4" w:space="0" w:color="auto"/>
              <w:bottom w:val="single" w:sz="4" w:space="0" w:color="auto"/>
              <w:right w:val="single" w:sz="4" w:space="0" w:color="auto"/>
            </w:tcBorders>
            <w:hideMark/>
          </w:tcPr>
          <w:p w:rsidR="00287FD7" w:rsidRDefault="00287FD7">
            <w:pPr>
              <w:pStyle w:val="TableLabel"/>
              <w:jc w:val="left"/>
              <w:rPr>
                <w:sz w:val="16"/>
                <w:szCs w:val="16"/>
              </w:rPr>
            </w:pPr>
            <w:r>
              <w:rPr>
                <w:sz w:val="16"/>
                <w:szCs w:val="16"/>
              </w:rPr>
              <w:t xml:space="preserve">Human </w:t>
            </w:r>
            <w:r w:rsidR="00BE7887">
              <w:rPr>
                <w:sz w:val="16"/>
                <w:szCs w:val="16"/>
              </w:rPr>
              <w:t>Requester</w:t>
            </w:r>
            <w:r>
              <w:rPr>
                <w:sz w:val="16"/>
                <w:szCs w:val="16"/>
              </w:rPr>
              <w:t xml:space="preserve"> (0..n)</w:t>
            </w:r>
          </w:p>
        </w:tc>
      </w:tr>
      <w:tr w:rsidR="00287FD7" w:rsidTr="00287FD7">
        <w:trPr>
          <w:cantSplit/>
        </w:trPr>
        <w:tc>
          <w:tcPr>
            <w:tcW w:w="9660" w:type="dxa"/>
            <w:gridSpan w:val="4"/>
            <w:tcBorders>
              <w:top w:val="single" w:sz="4" w:space="0" w:color="auto"/>
              <w:left w:val="single" w:sz="4" w:space="0" w:color="auto"/>
              <w:bottom w:val="single" w:sz="4" w:space="0" w:color="auto"/>
              <w:right w:val="single" w:sz="4" w:space="0" w:color="auto"/>
            </w:tcBorders>
            <w:hideMark/>
          </w:tcPr>
          <w:p w:rsidR="00287FD7" w:rsidRDefault="00287FD7" w:rsidP="00287FD7">
            <w:pPr>
              <w:pStyle w:val="TableLabel"/>
              <w:jc w:val="left"/>
            </w:pPr>
            <w:r>
              <w:rPr>
                <w:sz w:val="16"/>
              </w:rPr>
              <w:t>Destination (Clinical Knowledge Source) (1)</w:t>
            </w:r>
          </w:p>
        </w:tc>
      </w:tr>
      <w:tr w:rsidR="00287FD7" w:rsidTr="00287FD7">
        <w:trPr>
          <w:cantSplit/>
        </w:trPr>
        <w:tc>
          <w:tcPr>
            <w:tcW w:w="9660" w:type="dxa"/>
            <w:gridSpan w:val="4"/>
            <w:tcBorders>
              <w:top w:val="single" w:sz="4" w:space="0" w:color="auto"/>
              <w:left w:val="single" w:sz="4" w:space="0" w:color="auto"/>
              <w:bottom w:val="single" w:sz="4" w:space="0" w:color="auto"/>
              <w:right w:val="single" w:sz="4" w:space="0" w:color="auto"/>
            </w:tcBorders>
            <w:hideMark/>
          </w:tcPr>
          <w:p w:rsidR="00287FD7" w:rsidRDefault="00287FD7">
            <w:pPr>
              <w:pStyle w:val="TableLabel"/>
              <w:jc w:val="left"/>
              <w:rPr>
                <w:sz w:val="16"/>
                <w:lang w:val="fr-FR"/>
              </w:rPr>
            </w:pPr>
            <w:r>
              <w:rPr>
                <w:sz w:val="16"/>
                <w:lang w:val="fr-FR"/>
              </w:rPr>
              <w:t>Audit Source (</w:t>
            </w:r>
            <w:r>
              <w:rPr>
                <w:sz w:val="16"/>
              </w:rPr>
              <w:t>Clinical Knowledge Requester</w:t>
            </w:r>
            <w:r>
              <w:rPr>
                <w:sz w:val="16"/>
                <w:lang w:val="fr-FR"/>
              </w:rPr>
              <w:t>) (1)</w:t>
            </w:r>
          </w:p>
        </w:tc>
      </w:tr>
      <w:tr w:rsidR="00287FD7" w:rsidTr="00287FD7">
        <w:trPr>
          <w:cantSplit/>
        </w:trPr>
        <w:tc>
          <w:tcPr>
            <w:tcW w:w="9660" w:type="dxa"/>
            <w:gridSpan w:val="4"/>
            <w:tcBorders>
              <w:top w:val="single" w:sz="4" w:space="0" w:color="auto"/>
              <w:left w:val="single" w:sz="4" w:space="0" w:color="auto"/>
              <w:bottom w:val="single" w:sz="4" w:space="0" w:color="auto"/>
              <w:right w:val="single" w:sz="4" w:space="0" w:color="auto"/>
            </w:tcBorders>
            <w:hideMark/>
          </w:tcPr>
          <w:p w:rsidR="00287FD7" w:rsidRDefault="00287FD7">
            <w:pPr>
              <w:pStyle w:val="TableLabel"/>
              <w:jc w:val="left"/>
              <w:rPr>
                <w:sz w:val="16"/>
              </w:rPr>
            </w:pPr>
            <w:r>
              <w:rPr>
                <w:sz w:val="16"/>
              </w:rPr>
              <w:t>Query Parameters(1)</w:t>
            </w:r>
          </w:p>
        </w:tc>
      </w:tr>
    </w:tbl>
    <w:p w:rsidR="00287FD7" w:rsidRDefault="00287FD7" w:rsidP="00287FD7">
      <w:pPr>
        <w:rPr>
          <w:b/>
          <w:i/>
          <w:noProof/>
        </w:rPr>
      </w:pPr>
      <w:r>
        <w:rPr>
          <w:noProof/>
        </w:rPr>
        <w:t>Where:</w:t>
      </w:r>
    </w:p>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287FD7" w:rsidTr="00287FD7">
        <w:trPr>
          <w:cantSplit/>
        </w:trPr>
        <w:tc>
          <w:tcPr>
            <w:tcW w:w="1548" w:type="dxa"/>
            <w:vMerge w:val="restart"/>
            <w:tcBorders>
              <w:top w:val="single" w:sz="4" w:space="0" w:color="auto"/>
              <w:left w:val="single" w:sz="4" w:space="0" w:color="auto"/>
              <w:bottom w:val="single" w:sz="4" w:space="0" w:color="auto"/>
              <w:right w:val="single" w:sz="4" w:space="0" w:color="auto"/>
            </w:tcBorders>
            <w:hideMark/>
          </w:tcPr>
          <w:p w:rsidR="00287FD7" w:rsidRDefault="00287FD7">
            <w:pPr>
              <w:spacing w:before="40" w:after="40"/>
              <w:ind w:left="72" w:right="72"/>
              <w:jc w:val="center"/>
              <w:rPr>
                <w:rFonts w:ascii="Arial" w:hAnsi="Arial"/>
                <w:b/>
                <w:bCs/>
                <w:sz w:val="20"/>
              </w:rPr>
            </w:pPr>
            <w:r>
              <w:rPr>
                <w:rFonts w:ascii="Arial" w:hAnsi="Arial"/>
                <w:b/>
                <w:bCs/>
                <w:sz w:val="20"/>
              </w:rPr>
              <w:t>Source</w:t>
            </w:r>
          </w:p>
          <w:p w:rsidR="00287FD7" w:rsidRDefault="00287FD7">
            <w:pPr>
              <w:pStyle w:val="TableLabel"/>
              <w:rPr>
                <w:sz w:val="12"/>
                <w:szCs w:val="12"/>
              </w:rPr>
            </w:pPr>
            <w:r>
              <w:rPr>
                <w:sz w:val="12"/>
                <w:szCs w:val="12"/>
              </w:rPr>
              <w:t>AuditMessage/</w:t>
            </w:r>
            <w:r>
              <w:rPr>
                <w:sz w:val="12"/>
                <w:szCs w:val="12"/>
              </w:rPr>
              <w:br/>
              <w:t>ActiveParticipant</w:t>
            </w: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rsidP="00287FD7">
            <w:pPr>
              <w:pStyle w:val="TableEntry"/>
              <w:rPr>
                <w:sz w:val="16"/>
              </w:rPr>
            </w:pPr>
            <w:r>
              <w:rPr>
                <w:sz w:val="16"/>
              </w:rPr>
              <w:t>????</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sz w:val="16"/>
              </w:rPr>
              <w:t>the process ID as used within the local operating system in the local system logs.</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ind w:left="0" w:firstLine="72"/>
              <w:rPr>
                <w:i/>
                <w:iCs/>
                <w:sz w:val="16"/>
              </w:rPr>
            </w:pPr>
            <w:r>
              <w:rPr>
                <w:i/>
                <w:iCs/>
                <w:sz w:val="16"/>
              </w:rPr>
              <w:t>not specialized</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UserIs</w:t>
            </w:r>
            <w:r w:rsidR="00BE7887">
              <w:rPr>
                <w:iCs/>
                <w:sz w:val="16"/>
              </w:rPr>
              <w:t>Requester</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“true”</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EV(110153, DCM, “Source”)</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“1” for machine (DNS) name, “2” for IP address</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The machine name or IP address, as specified in RFC 3881.</w:t>
            </w:r>
          </w:p>
        </w:tc>
      </w:tr>
      <w:tr w:rsidR="00287FD7" w:rsidTr="00287FD7">
        <w:trPr>
          <w:cantSplit/>
        </w:trPr>
        <w:tc>
          <w:tcPr>
            <w:tcW w:w="1548" w:type="dxa"/>
            <w:vMerge w:val="restart"/>
            <w:tcBorders>
              <w:top w:val="double" w:sz="4" w:space="0" w:color="auto"/>
              <w:left w:val="single" w:sz="4" w:space="0" w:color="auto"/>
              <w:bottom w:val="double" w:sz="4" w:space="0" w:color="auto"/>
              <w:right w:val="single" w:sz="4" w:space="0" w:color="auto"/>
            </w:tcBorders>
            <w:hideMark/>
          </w:tcPr>
          <w:p w:rsidR="00287FD7" w:rsidRDefault="00287FD7">
            <w:pPr>
              <w:spacing w:before="40" w:after="40"/>
              <w:ind w:left="72" w:right="72"/>
              <w:jc w:val="center"/>
              <w:rPr>
                <w:rFonts w:ascii="Arial" w:hAnsi="Arial"/>
                <w:b/>
                <w:bCs/>
                <w:sz w:val="20"/>
              </w:rPr>
            </w:pPr>
            <w:r>
              <w:rPr>
                <w:rFonts w:ascii="Arial" w:hAnsi="Arial"/>
                <w:b/>
                <w:bCs/>
                <w:sz w:val="20"/>
              </w:rPr>
              <w:t xml:space="preserve">Human </w:t>
            </w:r>
            <w:r w:rsidR="00BE7887">
              <w:rPr>
                <w:rFonts w:ascii="Arial" w:hAnsi="Arial"/>
                <w:b/>
                <w:bCs/>
                <w:sz w:val="20"/>
              </w:rPr>
              <w:t>Requester</w:t>
            </w:r>
            <w:r>
              <w:rPr>
                <w:rFonts w:ascii="Arial" w:hAnsi="Arial"/>
                <w:b/>
                <w:bCs/>
                <w:sz w:val="20"/>
              </w:rPr>
              <w:t xml:space="preserve"> (if known)</w:t>
            </w:r>
          </w:p>
          <w:p w:rsidR="00287FD7" w:rsidRDefault="00287FD7">
            <w:pPr>
              <w:pStyle w:val="TableLabel"/>
              <w:rPr>
                <w:sz w:val="16"/>
              </w:rPr>
            </w:pPr>
            <w:r>
              <w:rPr>
                <w:sz w:val="12"/>
                <w:szCs w:val="12"/>
              </w:rPr>
              <w:t>AuditMessage/</w:t>
            </w:r>
            <w:r>
              <w:rPr>
                <w:sz w:val="12"/>
                <w:szCs w:val="12"/>
              </w:rPr>
              <w:br/>
              <w:t>ActiveParticipant</w:t>
            </w:r>
          </w:p>
        </w:tc>
        <w:tc>
          <w:tcPr>
            <w:tcW w:w="252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UserID</w:t>
            </w:r>
          </w:p>
        </w:tc>
        <w:tc>
          <w:tcPr>
            <w:tcW w:w="63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8" w:type="dxa"/>
            <w:tcBorders>
              <w:top w:val="double" w:sz="4" w:space="0" w:color="auto"/>
              <w:left w:val="single" w:sz="4" w:space="0" w:color="auto"/>
              <w:bottom w:val="single" w:sz="4" w:space="0" w:color="auto"/>
              <w:right w:val="single" w:sz="4" w:space="0" w:color="auto"/>
            </w:tcBorders>
            <w:vAlign w:val="center"/>
            <w:hideMark/>
          </w:tcPr>
          <w:p w:rsidR="00287FD7" w:rsidRDefault="00287FD7" w:rsidP="00287FD7">
            <w:pPr>
              <w:pStyle w:val="TableEntry"/>
              <w:rPr>
                <w:sz w:val="16"/>
              </w:rPr>
            </w:pPr>
            <w:r>
              <w:rPr>
                <w:sz w:val="16"/>
              </w:rPr>
              <w:t xml:space="preserve">Identity of the human that initiated the transaction.   The content of the </w:t>
            </w:r>
            <w:r w:rsidRPr="00287FD7">
              <w:rPr>
                <w:sz w:val="16"/>
              </w:rPr>
              <w:t>assignedAuthorizedPerson.id.root</w:t>
            </w:r>
            <w:r>
              <w:rPr>
                <w:sz w:val="16"/>
              </w:rPr>
              <w:t xml:space="preserve"> and a</w:t>
            </w:r>
            <w:r w:rsidRPr="00287FD7">
              <w:rPr>
                <w:sz w:val="16"/>
              </w:rPr>
              <w:t>ssignedAuthorizedPerson.id.extension</w:t>
            </w:r>
            <w:r>
              <w:rPr>
                <w:sz w:val="16"/>
              </w:rPr>
              <w:t xml:space="preserve"> in the form: </w:t>
            </w:r>
            <w:r w:rsidRPr="00287FD7">
              <w:rPr>
                <w:sz w:val="16"/>
              </w:rPr>
              <w:t xml:space="preserve"> root</w:t>
            </w:r>
            <w:r>
              <w:rPr>
                <w:sz w:val="16"/>
              </w:rPr>
              <w:t>^</w:t>
            </w:r>
            <w:r w:rsidRPr="00287FD7">
              <w:rPr>
                <w:sz w:val="16"/>
              </w:rPr>
              <w:t>extension</w:t>
            </w:r>
            <w:r>
              <w:rPr>
                <w:sz w:val="16"/>
              </w:rPr>
              <w:t>, or just root if extension is not present.</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UserIs</w:t>
            </w:r>
            <w:r w:rsidR="00BE7887">
              <w:rPr>
                <w:sz w:val="16"/>
              </w:rPr>
              <w:t>Requester</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“true”</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Access Control role(s) the user holds that allows this transaction.</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NA</w:t>
            </w:r>
          </w:p>
        </w:tc>
        <w:tc>
          <w:tcPr>
            <w:tcW w:w="4968" w:type="dxa"/>
            <w:tcBorders>
              <w:top w:val="single" w:sz="4" w:space="0" w:color="auto"/>
              <w:left w:val="single" w:sz="4" w:space="0" w:color="auto"/>
              <w:bottom w:val="single" w:sz="4" w:space="0" w:color="auto"/>
              <w:right w:val="single" w:sz="4" w:space="0" w:color="auto"/>
            </w:tcBorders>
            <w:vAlign w:val="center"/>
          </w:tcPr>
          <w:p w:rsidR="00287FD7" w:rsidRDefault="00287FD7">
            <w:pPr>
              <w:pStyle w:val="TableEntry"/>
              <w:ind w:left="0"/>
              <w:rPr>
                <w:i/>
                <w:iCs/>
                <w:sz w:val="16"/>
              </w:rPr>
            </w:pP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20" w:type="dxa"/>
            <w:tcBorders>
              <w:top w:val="single" w:sz="4" w:space="0" w:color="auto"/>
              <w:left w:val="single" w:sz="4" w:space="0" w:color="auto"/>
              <w:bottom w:val="double" w:sz="4" w:space="0" w:color="auto"/>
              <w:right w:val="single" w:sz="4" w:space="0" w:color="auto"/>
            </w:tcBorders>
            <w:vAlign w:val="center"/>
            <w:hideMark/>
          </w:tcPr>
          <w:p w:rsidR="00287FD7" w:rsidRDefault="00287FD7">
            <w:pPr>
              <w:pStyle w:val="TableEntry"/>
              <w:rPr>
                <w:i/>
                <w:iCs/>
                <w:sz w:val="16"/>
              </w:rPr>
            </w:pPr>
            <w:r>
              <w:rPr>
                <w:i/>
                <w:iCs/>
                <w:sz w:val="16"/>
              </w:rPr>
              <w:t>NetworkAccessPointID</w:t>
            </w:r>
          </w:p>
        </w:tc>
        <w:tc>
          <w:tcPr>
            <w:tcW w:w="630" w:type="dxa"/>
            <w:tcBorders>
              <w:top w:val="single" w:sz="4" w:space="0" w:color="auto"/>
              <w:left w:val="single" w:sz="4" w:space="0" w:color="auto"/>
              <w:bottom w:val="double" w:sz="4" w:space="0" w:color="auto"/>
              <w:right w:val="single" w:sz="4" w:space="0" w:color="auto"/>
            </w:tcBorders>
            <w:vAlign w:val="center"/>
            <w:hideMark/>
          </w:tcPr>
          <w:p w:rsidR="00287FD7" w:rsidRDefault="00287FD7">
            <w:pPr>
              <w:pStyle w:val="TableEntry"/>
              <w:jc w:val="center"/>
              <w:rPr>
                <w:i/>
                <w:iCs/>
                <w:sz w:val="16"/>
              </w:rPr>
            </w:pPr>
            <w:r>
              <w:rPr>
                <w:i/>
                <w:iCs/>
                <w:sz w:val="16"/>
              </w:rPr>
              <w:t>NA</w:t>
            </w:r>
          </w:p>
        </w:tc>
        <w:tc>
          <w:tcPr>
            <w:tcW w:w="4968" w:type="dxa"/>
            <w:tcBorders>
              <w:top w:val="single" w:sz="4" w:space="0" w:color="auto"/>
              <w:left w:val="single" w:sz="4" w:space="0" w:color="auto"/>
              <w:bottom w:val="double" w:sz="4" w:space="0" w:color="auto"/>
              <w:right w:val="single" w:sz="4" w:space="0" w:color="auto"/>
            </w:tcBorders>
            <w:vAlign w:val="center"/>
          </w:tcPr>
          <w:p w:rsidR="00287FD7" w:rsidRDefault="00287FD7">
            <w:pPr>
              <w:pStyle w:val="TableEntry"/>
              <w:rPr>
                <w:i/>
                <w:iCs/>
                <w:sz w:val="16"/>
              </w:rPr>
            </w:pPr>
          </w:p>
        </w:tc>
      </w:tr>
    </w:tbl>
    <w:p w:rsidR="00287FD7" w:rsidRDefault="00287FD7" w:rsidP="00287FD7">
      <w:pPr>
        <w:rPr>
          <w:noProof/>
        </w:rPr>
      </w:pP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287FD7" w:rsidTr="00287FD7">
        <w:trPr>
          <w:cantSplit/>
        </w:trPr>
        <w:tc>
          <w:tcPr>
            <w:tcW w:w="1548" w:type="dxa"/>
            <w:vMerge w:val="restart"/>
            <w:tcBorders>
              <w:top w:val="double" w:sz="4" w:space="0" w:color="auto"/>
              <w:left w:val="single" w:sz="4" w:space="0" w:color="auto"/>
              <w:bottom w:val="double" w:sz="4" w:space="0" w:color="auto"/>
              <w:right w:val="single" w:sz="4" w:space="0" w:color="auto"/>
            </w:tcBorders>
            <w:hideMark/>
          </w:tcPr>
          <w:p w:rsidR="00287FD7" w:rsidRDefault="00287FD7">
            <w:pPr>
              <w:spacing w:before="40" w:after="40"/>
              <w:ind w:left="72" w:right="72"/>
              <w:rPr>
                <w:rFonts w:ascii="Arial" w:hAnsi="Arial"/>
                <w:b/>
                <w:bCs/>
                <w:sz w:val="20"/>
              </w:rPr>
            </w:pPr>
            <w:r>
              <w:rPr>
                <w:rFonts w:ascii="Arial" w:hAnsi="Arial"/>
                <w:b/>
                <w:bCs/>
                <w:sz w:val="20"/>
              </w:rPr>
              <w:t>Destination</w:t>
            </w:r>
          </w:p>
          <w:p w:rsidR="00287FD7" w:rsidRDefault="00287FD7">
            <w:pPr>
              <w:pStyle w:val="TableLabel"/>
              <w:rPr>
                <w:sz w:val="12"/>
                <w:szCs w:val="12"/>
              </w:rPr>
            </w:pPr>
            <w:r>
              <w:rPr>
                <w:sz w:val="12"/>
                <w:szCs w:val="12"/>
              </w:rPr>
              <w:t>AuditMessage/</w:t>
            </w:r>
            <w:r>
              <w:rPr>
                <w:sz w:val="12"/>
                <w:szCs w:val="12"/>
              </w:rPr>
              <w:br/>
              <w:t>ActiveParticipant</w:t>
            </w:r>
          </w:p>
        </w:tc>
        <w:tc>
          <w:tcPr>
            <w:tcW w:w="252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UserID</w:t>
            </w:r>
          </w:p>
        </w:tc>
        <w:tc>
          <w:tcPr>
            <w:tcW w:w="63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8"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HTTP endpoint URI.</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UserIs</w:t>
            </w:r>
            <w:r w:rsidR="00BE7887">
              <w:rPr>
                <w:iCs/>
                <w:sz w:val="16"/>
              </w:rPr>
              <w:t>Requester</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“false”</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EV(110152, DCM, “Destination”)</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“1” for machine (DNS) name, “2” for IP address</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double" w:sz="4" w:space="0" w:color="auto"/>
              <w:right w:val="single" w:sz="4" w:space="0" w:color="auto"/>
            </w:tcBorders>
            <w:vAlign w:val="center"/>
            <w:hideMark/>
          </w:tcPr>
          <w:p w:rsidR="00287FD7" w:rsidRDefault="00287FD7">
            <w:pPr>
              <w:pStyle w:val="TableEntry"/>
              <w:rPr>
                <w:iCs/>
                <w:sz w:val="16"/>
              </w:rPr>
            </w:pPr>
            <w:r>
              <w:rPr>
                <w:iCs/>
                <w:sz w:val="16"/>
              </w:rPr>
              <w:t>NetworkAccessPointID</w:t>
            </w:r>
          </w:p>
        </w:tc>
        <w:tc>
          <w:tcPr>
            <w:tcW w:w="630" w:type="dxa"/>
            <w:tcBorders>
              <w:top w:val="single" w:sz="4" w:space="0" w:color="auto"/>
              <w:left w:val="single" w:sz="4" w:space="0" w:color="auto"/>
              <w:bottom w:val="doub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double" w:sz="4" w:space="0" w:color="auto"/>
              <w:right w:val="single" w:sz="4" w:space="0" w:color="auto"/>
            </w:tcBorders>
            <w:vAlign w:val="center"/>
            <w:hideMark/>
          </w:tcPr>
          <w:p w:rsidR="00287FD7" w:rsidRDefault="00287FD7">
            <w:pPr>
              <w:pStyle w:val="TableEntry"/>
              <w:rPr>
                <w:sz w:val="16"/>
              </w:rPr>
            </w:pPr>
            <w:r>
              <w:rPr>
                <w:sz w:val="16"/>
              </w:rPr>
              <w:t>The machine name or IP address, as specified in RFC 3881.</w:t>
            </w:r>
          </w:p>
        </w:tc>
      </w:tr>
    </w:tbl>
    <w:p w:rsidR="00287FD7" w:rsidRDefault="00287FD7" w:rsidP="00287FD7">
      <w:pPr>
        <w:rPr>
          <w:noProof/>
        </w:rPr>
      </w:pPr>
    </w:p>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6"/>
        <w:gridCol w:w="2339"/>
        <w:gridCol w:w="630"/>
        <w:gridCol w:w="4965"/>
      </w:tblGrid>
      <w:tr w:rsidR="00287FD7" w:rsidTr="00287FD7">
        <w:trPr>
          <w:cantSplit/>
        </w:trPr>
        <w:tc>
          <w:tcPr>
            <w:tcW w:w="1728" w:type="dxa"/>
            <w:vMerge w:val="restart"/>
            <w:tcBorders>
              <w:top w:val="single" w:sz="4" w:space="0" w:color="auto"/>
              <w:left w:val="single" w:sz="4" w:space="0" w:color="auto"/>
              <w:bottom w:val="single" w:sz="4" w:space="0" w:color="auto"/>
              <w:right w:val="single" w:sz="4" w:space="0" w:color="auto"/>
            </w:tcBorders>
            <w:hideMark/>
          </w:tcPr>
          <w:p w:rsidR="00287FD7" w:rsidRDefault="00287FD7">
            <w:pPr>
              <w:spacing w:before="40" w:after="40"/>
              <w:ind w:left="72" w:right="72"/>
              <w:rPr>
                <w:rFonts w:ascii="Arial" w:hAnsi="Arial"/>
                <w:b/>
                <w:bCs/>
                <w:sz w:val="20"/>
              </w:rPr>
            </w:pPr>
            <w:r>
              <w:rPr>
                <w:rFonts w:ascii="Arial" w:hAnsi="Arial"/>
                <w:b/>
                <w:bCs/>
                <w:sz w:val="20"/>
              </w:rPr>
              <w:t>Audit Source</w:t>
            </w:r>
          </w:p>
          <w:p w:rsidR="00287FD7" w:rsidRDefault="00287FD7">
            <w:pPr>
              <w:pStyle w:val="TableLabel"/>
              <w:rPr>
                <w:sz w:val="12"/>
                <w:szCs w:val="12"/>
              </w:rPr>
            </w:pPr>
            <w:r>
              <w:rPr>
                <w:sz w:val="12"/>
                <w:szCs w:val="12"/>
              </w:rPr>
              <w:t>AuditMessage/</w:t>
            </w:r>
            <w:r>
              <w:rPr>
                <w:sz w:val="12"/>
                <w:szCs w:val="12"/>
              </w:rPr>
              <w:br/>
              <w:t>AuditSourceIdentification</w:t>
            </w:r>
          </w:p>
        </w:tc>
        <w:tc>
          <w:tcPr>
            <w:tcW w:w="234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72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72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ind w:left="0" w:firstLine="72"/>
              <w:rPr>
                <w:i/>
                <w:iCs/>
                <w:sz w:val="16"/>
              </w:rPr>
            </w:pPr>
            <w:r>
              <w:rPr>
                <w:i/>
                <w:iCs/>
                <w:sz w:val="16"/>
              </w:rPr>
              <w:t>not specialized</w:t>
            </w:r>
          </w:p>
        </w:tc>
      </w:tr>
    </w:tbl>
    <w:p w:rsidR="00287FD7" w:rsidRDefault="00287FD7" w:rsidP="00287FD7">
      <w:pPr>
        <w:rPr>
          <w:noProof/>
        </w:rPr>
      </w:pP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287FD7" w:rsidTr="00287FD7">
        <w:trPr>
          <w:cantSplit/>
        </w:trPr>
        <w:tc>
          <w:tcPr>
            <w:tcW w:w="1547" w:type="dxa"/>
            <w:vMerge w:val="restart"/>
            <w:tcBorders>
              <w:top w:val="double" w:sz="4" w:space="0" w:color="auto"/>
              <w:left w:val="single" w:sz="4" w:space="0" w:color="auto"/>
              <w:bottom w:val="single" w:sz="4" w:space="0" w:color="auto"/>
              <w:right w:val="single" w:sz="4" w:space="0" w:color="auto"/>
            </w:tcBorders>
            <w:hideMark/>
          </w:tcPr>
          <w:p w:rsidR="00287FD7" w:rsidRDefault="00287FD7">
            <w:pPr>
              <w:spacing w:before="40" w:after="40"/>
              <w:ind w:left="72" w:right="72"/>
              <w:jc w:val="center"/>
              <w:rPr>
                <w:rFonts w:ascii="Arial" w:hAnsi="Arial"/>
                <w:b/>
                <w:bCs/>
                <w:sz w:val="20"/>
              </w:rPr>
            </w:pPr>
            <w:r>
              <w:rPr>
                <w:rFonts w:ascii="Arial" w:hAnsi="Arial"/>
                <w:b/>
                <w:bCs/>
                <w:sz w:val="20"/>
              </w:rPr>
              <w:t>Query Parameters</w:t>
            </w:r>
          </w:p>
          <w:p w:rsidR="00287FD7" w:rsidRDefault="00287FD7">
            <w:pPr>
              <w:pStyle w:val="TableLabel"/>
              <w:rPr>
                <w:sz w:val="16"/>
              </w:rPr>
            </w:pPr>
            <w:r>
              <w:rPr>
                <w:sz w:val="12"/>
                <w:szCs w:val="12"/>
              </w:rPr>
              <w:t>(AudittMessage/</w:t>
            </w:r>
            <w:r>
              <w:rPr>
                <w:sz w:val="12"/>
                <w:szCs w:val="12"/>
              </w:rPr>
              <w:br/>
              <w:t>ParticipantObjectIdentification)</w:t>
            </w:r>
          </w:p>
        </w:tc>
        <w:tc>
          <w:tcPr>
            <w:tcW w:w="2518"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ParticipantObjectTypeCode</w:t>
            </w:r>
          </w:p>
        </w:tc>
        <w:tc>
          <w:tcPr>
            <w:tcW w:w="63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5"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“2” (system object)</w:t>
            </w:r>
          </w:p>
        </w:tc>
      </w:tr>
      <w:tr w:rsidR="00287FD7" w:rsidTr="00287FD7">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b/>
                <w:i/>
                <w:sz w:val="16"/>
              </w:rPr>
            </w:pPr>
            <w:r>
              <w:rPr>
                <w:sz w:val="16"/>
              </w:rPr>
              <w:t>“24” (query)</w:t>
            </w:r>
          </w:p>
        </w:tc>
      </w:tr>
      <w:tr w:rsidR="00287FD7" w:rsidTr="00287FD7">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i/>
                <w:iCs/>
                <w:sz w:val="16"/>
              </w:rPr>
              <w:t>not specialized</w:t>
            </w:r>
          </w:p>
        </w:tc>
      </w:tr>
      <w:tr w:rsidR="00287FD7" w:rsidTr="00287FD7">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OC1"/>
              <w:rPr>
                <w:sz w:val="16"/>
              </w:rPr>
            </w:pPr>
            <w:proofErr w:type="spellStart"/>
            <w:r>
              <w:rPr>
                <w:sz w:val="16"/>
              </w:rPr>
              <w:t>ParticipantObjectIDTypeCode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OC1"/>
              <w:jc w:val="center"/>
              <w:rPr>
                <w:sz w:val="16"/>
              </w:rPr>
            </w:pPr>
            <w:r>
              <w:rPr>
                <w:sz w:val="16"/>
              </w:rPr>
              <w:t>M</w:t>
            </w:r>
          </w:p>
        </w:tc>
        <w:tc>
          <w:tcPr>
            <w:tcW w:w="4965" w:type="dxa"/>
            <w:tcBorders>
              <w:top w:val="single" w:sz="4" w:space="0" w:color="auto"/>
              <w:left w:val="single" w:sz="4" w:space="0" w:color="auto"/>
              <w:bottom w:val="single" w:sz="4" w:space="0" w:color="auto"/>
              <w:right w:val="single" w:sz="4" w:space="0" w:color="auto"/>
            </w:tcBorders>
            <w:hideMark/>
          </w:tcPr>
          <w:p w:rsidR="00287FD7" w:rsidRDefault="00287FD7" w:rsidP="00287FD7">
            <w:pPr>
              <w:pStyle w:val="TableEntry"/>
              <w:rPr>
                <w:sz w:val="16"/>
              </w:rPr>
            </w:pPr>
            <w:r>
              <w:rPr>
                <w:sz w:val="16"/>
              </w:rPr>
              <w:t>EV(“PCC-Y”, “IHE Transactions”, “Request Clinical Knowledge”)</w:t>
            </w:r>
          </w:p>
        </w:tc>
      </w:tr>
      <w:tr w:rsidR="00287FD7" w:rsidTr="00287FD7">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i/>
                <w:iCs/>
                <w:sz w:val="16"/>
              </w:rPr>
              <w:t>not specialized</w:t>
            </w:r>
          </w:p>
        </w:tc>
      </w:tr>
      <w:tr w:rsidR="00287FD7" w:rsidTr="00287FD7">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OC1"/>
              <w:rPr>
                <w:sz w:val="16"/>
              </w:rPr>
            </w:pPr>
            <w:proofErr w:type="spellStart"/>
            <w:r>
              <w:rPr>
                <w:sz w:val="16"/>
              </w:rPr>
              <w:t>ParticipantObjectID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lang w:val="fr-FR"/>
              </w:rPr>
            </w:pPr>
            <w:r>
              <w:rPr>
                <w:iCs/>
                <w:sz w:val="16"/>
                <w:lang w:val="fr-FR"/>
              </w:rPr>
              <w:t>M</w:t>
            </w:r>
          </w:p>
        </w:tc>
        <w:tc>
          <w:tcPr>
            <w:tcW w:w="4965" w:type="dxa"/>
            <w:tcBorders>
              <w:top w:val="single" w:sz="4" w:space="0" w:color="auto"/>
              <w:left w:val="single" w:sz="4" w:space="0" w:color="auto"/>
              <w:bottom w:val="single" w:sz="4" w:space="0" w:color="auto"/>
              <w:right w:val="single" w:sz="4" w:space="0" w:color="auto"/>
            </w:tcBorders>
            <w:hideMark/>
          </w:tcPr>
          <w:p w:rsidR="00287FD7" w:rsidRDefault="00287FD7" w:rsidP="00287FD7">
            <w:pPr>
              <w:pStyle w:val="TableEntry"/>
              <w:rPr>
                <w:iCs/>
                <w:sz w:val="16"/>
              </w:rPr>
            </w:pPr>
            <w:r>
              <w:rPr>
                <w:iCs/>
                <w:sz w:val="16"/>
              </w:rPr>
              <w:t xml:space="preserve">The content of </w:t>
            </w:r>
            <w:r w:rsidRPr="00287FD7">
              <w:rPr>
                <w:iCs/>
                <w:sz w:val="16"/>
              </w:rPr>
              <w:t>knowledgeRequestNotification.id.root</w:t>
            </w:r>
            <w:r>
              <w:rPr>
                <w:iCs/>
                <w:sz w:val="16"/>
              </w:rPr>
              <w:t xml:space="preserve"> (a UUID or OID)</w:t>
            </w:r>
          </w:p>
        </w:tc>
      </w:tr>
      <w:tr w:rsidR="00287FD7" w:rsidTr="00287FD7">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OC1"/>
              <w:rPr>
                <w:i/>
                <w:iCs/>
                <w:sz w:val="16"/>
              </w:rPr>
            </w:pPr>
            <w:proofErr w:type="spellStart"/>
            <w:r>
              <w:rPr>
                <w:i/>
                <w:iCs/>
                <w:sz w:val="16"/>
              </w:rPr>
              <w:t>ParticipantObjectQuery</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The content of the HTTP POST body base64 encoded.</w:t>
            </w:r>
          </w:p>
        </w:tc>
      </w:tr>
    </w:tbl>
    <w:p w:rsidR="008014AB" w:rsidRPr="008014AB" w:rsidRDefault="008014AB" w:rsidP="008014AB">
      <w:pPr>
        <w:pStyle w:val="Heading5"/>
        <w:numPr>
          <w:ilvl w:val="0"/>
          <w:numId w:val="0"/>
        </w:numPr>
        <w:rPr>
          <w:lang w:val="fr-FR"/>
        </w:rPr>
      </w:pPr>
      <w:r w:rsidRPr="008D7642">
        <w:t>3.Y.5.1</w:t>
      </w:r>
      <w:r>
        <w:t>.</w:t>
      </w:r>
      <w:r>
        <w:rPr>
          <w:lang w:val="en-US"/>
        </w:rPr>
        <w:t>2</w:t>
      </w:r>
      <w:r w:rsidRPr="008D7642">
        <w:t xml:space="preserve"> </w:t>
      </w:r>
      <w:r w:rsidRPr="008014AB">
        <w:t>Clinical Knowledge Requester audit message</w:t>
      </w:r>
      <w:r>
        <w:rPr>
          <w:lang w:val="fr-FR"/>
        </w:rPr>
        <w:t>:</w:t>
      </w: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2608"/>
        <w:gridCol w:w="720"/>
        <w:gridCol w:w="4875"/>
      </w:tblGrid>
      <w:tr w:rsidR="00287FD7" w:rsidTr="00287FD7">
        <w:trPr>
          <w:cantSplit/>
        </w:trPr>
        <w:tc>
          <w:tcPr>
            <w:tcW w:w="1458" w:type="dxa"/>
            <w:tcBorders>
              <w:top w:val="single" w:sz="4" w:space="0" w:color="auto"/>
              <w:left w:val="single" w:sz="4" w:space="0" w:color="auto"/>
              <w:bottom w:val="double" w:sz="4" w:space="0" w:color="auto"/>
              <w:right w:val="single" w:sz="4" w:space="0" w:color="auto"/>
            </w:tcBorders>
            <w:textDirection w:val="btLr"/>
            <w:vAlign w:val="center"/>
          </w:tcPr>
          <w:p w:rsidR="00287FD7" w:rsidRDefault="00287FD7">
            <w:pPr>
              <w:pStyle w:val="TableLabel"/>
              <w:rPr>
                <w:sz w:val="16"/>
                <w:lang w:val="fr-FR"/>
              </w:rPr>
            </w:pPr>
          </w:p>
        </w:tc>
        <w:tc>
          <w:tcPr>
            <w:tcW w:w="2610" w:type="dxa"/>
            <w:tcBorders>
              <w:top w:val="single" w:sz="4" w:space="0" w:color="auto"/>
              <w:left w:val="single" w:sz="4" w:space="0" w:color="auto"/>
              <w:bottom w:val="double" w:sz="4" w:space="0" w:color="auto"/>
              <w:right w:val="single" w:sz="4" w:space="0" w:color="auto"/>
            </w:tcBorders>
            <w:vAlign w:val="center"/>
            <w:hideMark/>
          </w:tcPr>
          <w:p w:rsidR="00287FD7" w:rsidRDefault="00287FD7">
            <w:pPr>
              <w:ind w:left="72" w:right="72"/>
              <w:rPr>
                <w:rFonts w:ascii="Arial" w:hAnsi="Arial"/>
                <w:b/>
                <w:bCs/>
                <w:sz w:val="20"/>
              </w:rPr>
            </w:pPr>
            <w:r>
              <w:rPr>
                <w:rFonts w:ascii="Arial" w:hAnsi="Arial"/>
                <w:b/>
                <w:bCs/>
                <w:sz w:val="20"/>
              </w:rPr>
              <w:t>Field Name</w:t>
            </w:r>
          </w:p>
        </w:tc>
        <w:tc>
          <w:tcPr>
            <w:tcW w:w="720" w:type="dxa"/>
            <w:tcBorders>
              <w:top w:val="single" w:sz="4" w:space="0" w:color="auto"/>
              <w:left w:val="single" w:sz="4" w:space="0" w:color="auto"/>
              <w:bottom w:val="double" w:sz="4" w:space="0" w:color="auto"/>
              <w:right w:val="single" w:sz="4" w:space="0" w:color="auto"/>
            </w:tcBorders>
            <w:vAlign w:val="center"/>
            <w:hideMark/>
          </w:tcPr>
          <w:p w:rsidR="00287FD7" w:rsidRDefault="00287FD7">
            <w:pPr>
              <w:ind w:left="72" w:right="72"/>
              <w:rPr>
                <w:rFonts w:ascii="Arial" w:hAnsi="Arial"/>
                <w:b/>
                <w:bCs/>
                <w:sz w:val="20"/>
              </w:rPr>
            </w:pPr>
            <w:r>
              <w:rPr>
                <w:rFonts w:ascii="Arial" w:hAnsi="Arial"/>
                <w:b/>
                <w:bCs/>
                <w:sz w:val="20"/>
              </w:rPr>
              <w:t>Opt</w:t>
            </w:r>
          </w:p>
        </w:tc>
        <w:tc>
          <w:tcPr>
            <w:tcW w:w="4878" w:type="dxa"/>
            <w:tcBorders>
              <w:top w:val="single" w:sz="4" w:space="0" w:color="auto"/>
              <w:left w:val="single" w:sz="4" w:space="0" w:color="auto"/>
              <w:bottom w:val="double" w:sz="4" w:space="0" w:color="auto"/>
              <w:right w:val="single" w:sz="4" w:space="0" w:color="auto"/>
            </w:tcBorders>
            <w:vAlign w:val="center"/>
            <w:hideMark/>
          </w:tcPr>
          <w:p w:rsidR="00287FD7" w:rsidRDefault="00287FD7">
            <w:pPr>
              <w:ind w:left="72" w:right="72"/>
              <w:rPr>
                <w:rFonts w:ascii="Arial" w:hAnsi="Arial"/>
                <w:b/>
                <w:bCs/>
                <w:sz w:val="20"/>
              </w:rPr>
            </w:pPr>
            <w:r>
              <w:rPr>
                <w:rFonts w:ascii="Arial" w:hAnsi="Arial"/>
                <w:b/>
                <w:bCs/>
                <w:sz w:val="20"/>
              </w:rPr>
              <w:t>Value Constraints</w:t>
            </w:r>
          </w:p>
        </w:tc>
      </w:tr>
      <w:tr w:rsidR="00287FD7" w:rsidTr="00287FD7">
        <w:trPr>
          <w:cantSplit/>
        </w:trPr>
        <w:tc>
          <w:tcPr>
            <w:tcW w:w="1458" w:type="dxa"/>
            <w:vMerge w:val="restart"/>
            <w:tcBorders>
              <w:top w:val="double" w:sz="4" w:space="0" w:color="auto"/>
              <w:left w:val="single" w:sz="4" w:space="0" w:color="auto"/>
              <w:bottom w:val="single" w:sz="4" w:space="0" w:color="auto"/>
              <w:right w:val="single" w:sz="4" w:space="0" w:color="auto"/>
            </w:tcBorders>
            <w:hideMark/>
          </w:tcPr>
          <w:p w:rsidR="00287FD7" w:rsidRDefault="00287FD7">
            <w:pPr>
              <w:spacing w:before="40" w:after="40"/>
              <w:ind w:left="72" w:right="72"/>
              <w:jc w:val="center"/>
              <w:rPr>
                <w:rFonts w:ascii="Arial" w:hAnsi="Arial"/>
                <w:b/>
                <w:bCs/>
                <w:sz w:val="20"/>
              </w:rPr>
            </w:pPr>
            <w:r>
              <w:rPr>
                <w:rFonts w:ascii="Arial" w:hAnsi="Arial"/>
                <w:b/>
                <w:bCs/>
                <w:sz w:val="20"/>
              </w:rPr>
              <w:t>Event</w:t>
            </w:r>
          </w:p>
          <w:p w:rsidR="00287FD7" w:rsidRDefault="00287FD7">
            <w:pPr>
              <w:pStyle w:val="TableLabel"/>
              <w:rPr>
                <w:sz w:val="12"/>
                <w:szCs w:val="12"/>
              </w:rPr>
            </w:pPr>
            <w:r>
              <w:rPr>
                <w:sz w:val="12"/>
                <w:szCs w:val="12"/>
              </w:rPr>
              <w:t>AuditMessage/</w:t>
            </w:r>
            <w:r>
              <w:rPr>
                <w:sz w:val="12"/>
                <w:szCs w:val="12"/>
              </w:rPr>
              <w:br/>
              <w:t>EventIdentification</w:t>
            </w:r>
          </w:p>
        </w:tc>
        <w:tc>
          <w:tcPr>
            <w:tcW w:w="261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EventID</w:t>
            </w:r>
          </w:p>
        </w:tc>
        <w:tc>
          <w:tcPr>
            <w:tcW w:w="72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878"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EV(110112, DCM, “Query”)</w:t>
            </w:r>
          </w:p>
        </w:tc>
      </w:tr>
      <w:tr w:rsidR="00287FD7" w:rsidTr="00287FD7">
        <w:trPr>
          <w:cantSplit/>
        </w:trPr>
        <w:tc>
          <w:tcPr>
            <w:tcW w:w="9666"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878" w:type="dxa"/>
            <w:tcBorders>
              <w:top w:val="single" w:sz="4" w:space="0" w:color="auto"/>
              <w:left w:val="single" w:sz="4" w:space="0" w:color="auto"/>
              <w:bottom w:val="single" w:sz="4" w:space="0" w:color="auto"/>
              <w:right w:val="single" w:sz="4" w:space="0" w:color="auto"/>
            </w:tcBorders>
            <w:hideMark/>
          </w:tcPr>
          <w:p w:rsidR="00287FD7" w:rsidRDefault="00287FD7">
            <w:pPr>
              <w:pStyle w:val="TableEntry"/>
              <w:rPr>
                <w:sz w:val="16"/>
              </w:rPr>
            </w:pPr>
            <w:r>
              <w:rPr>
                <w:sz w:val="16"/>
              </w:rPr>
              <w:t xml:space="preserve">“E” (Execute) </w:t>
            </w:r>
          </w:p>
        </w:tc>
      </w:tr>
      <w:tr w:rsidR="00287FD7" w:rsidTr="00287FD7">
        <w:trPr>
          <w:cantSplit/>
        </w:trPr>
        <w:tc>
          <w:tcPr>
            <w:tcW w:w="9666"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M</w:t>
            </w:r>
          </w:p>
        </w:tc>
        <w:tc>
          <w:tcPr>
            <w:tcW w:w="487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9666"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M</w:t>
            </w:r>
          </w:p>
        </w:tc>
        <w:tc>
          <w:tcPr>
            <w:tcW w:w="487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9666"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878" w:type="dxa"/>
            <w:tcBorders>
              <w:top w:val="single" w:sz="4" w:space="0" w:color="auto"/>
              <w:left w:val="single" w:sz="4" w:space="0" w:color="auto"/>
              <w:bottom w:val="single" w:sz="4" w:space="0" w:color="auto"/>
              <w:right w:val="single" w:sz="4" w:space="0" w:color="auto"/>
            </w:tcBorders>
            <w:vAlign w:val="center"/>
            <w:hideMark/>
          </w:tcPr>
          <w:p w:rsidR="00287FD7" w:rsidRDefault="00287FD7" w:rsidP="008014AB">
            <w:pPr>
              <w:pStyle w:val="TableEntry"/>
              <w:rPr>
                <w:sz w:val="16"/>
              </w:rPr>
            </w:pPr>
            <w:r>
              <w:rPr>
                <w:sz w:val="16"/>
              </w:rPr>
              <w:t>EV(“</w:t>
            </w:r>
            <w:r w:rsidR="008014AB">
              <w:rPr>
                <w:sz w:val="16"/>
              </w:rPr>
              <w:t>PCC-Y</w:t>
            </w:r>
            <w:r>
              <w:rPr>
                <w:sz w:val="16"/>
              </w:rPr>
              <w:t>”, “IHE Transactions”, “</w:t>
            </w:r>
            <w:r w:rsidR="008014AB">
              <w:rPr>
                <w:sz w:val="16"/>
              </w:rPr>
              <w:t>Request Clinical Knowledge</w:t>
            </w:r>
            <w:r>
              <w:rPr>
                <w:sz w:val="16"/>
              </w:rPr>
              <w:t>”)</w:t>
            </w:r>
          </w:p>
        </w:tc>
      </w:tr>
      <w:tr w:rsidR="00287FD7" w:rsidTr="00287FD7">
        <w:trPr>
          <w:cantSplit/>
        </w:trPr>
        <w:tc>
          <w:tcPr>
            <w:tcW w:w="9666" w:type="dxa"/>
            <w:gridSpan w:val="4"/>
            <w:tcBorders>
              <w:top w:val="single" w:sz="4" w:space="0" w:color="auto"/>
              <w:left w:val="single" w:sz="4" w:space="0" w:color="auto"/>
              <w:bottom w:val="single" w:sz="4" w:space="0" w:color="auto"/>
              <w:right w:val="single" w:sz="4" w:space="0" w:color="auto"/>
            </w:tcBorders>
            <w:hideMark/>
          </w:tcPr>
          <w:p w:rsidR="00287FD7" w:rsidRDefault="00287FD7">
            <w:pPr>
              <w:pStyle w:val="TableLabel"/>
              <w:jc w:val="left"/>
            </w:pPr>
            <w:r>
              <w:rPr>
                <w:sz w:val="16"/>
              </w:rPr>
              <w:t>Source (Document Consumer) (1)</w:t>
            </w:r>
          </w:p>
        </w:tc>
      </w:tr>
      <w:tr w:rsidR="00287FD7" w:rsidTr="00287FD7">
        <w:trPr>
          <w:cantSplit/>
        </w:trPr>
        <w:tc>
          <w:tcPr>
            <w:tcW w:w="9666" w:type="dxa"/>
            <w:gridSpan w:val="4"/>
            <w:tcBorders>
              <w:top w:val="single" w:sz="4" w:space="0" w:color="auto"/>
              <w:left w:val="single" w:sz="4" w:space="0" w:color="auto"/>
              <w:bottom w:val="single" w:sz="4" w:space="0" w:color="auto"/>
              <w:right w:val="single" w:sz="4" w:space="0" w:color="auto"/>
            </w:tcBorders>
            <w:hideMark/>
          </w:tcPr>
          <w:p w:rsidR="00287FD7" w:rsidRDefault="00287FD7">
            <w:pPr>
              <w:pStyle w:val="TableLabel"/>
              <w:jc w:val="left"/>
            </w:pPr>
            <w:r>
              <w:rPr>
                <w:sz w:val="16"/>
              </w:rPr>
              <w:t>Destination (Document Registry) (1)</w:t>
            </w:r>
          </w:p>
        </w:tc>
      </w:tr>
      <w:tr w:rsidR="00287FD7" w:rsidTr="00287FD7">
        <w:trPr>
          <w:cantSplit/>
        </w:trPr>
        <w:tc>
          <w:tcPr>
            <w:tcW w:w="9666" w:type="dxa"/>
            <w:gridSpan w:val="4"/>
            <w:tcBorders>
              <w:top w:val="single" w:sz="4" w:space="0" w:color="auto"/>
              <w:left w:val="single" w:sz="4" w:space="0" w:color="auto"/>
              <w:bottom w:val="single" w:sz="4" w:space="0" w:color="auto"/>
              <w:right w:val="single" w:sz="4" w:space="0" w:color="auto"/>
            </w:tcBorders>
            <w:hideMark/>
          </w:tcPr>
          <w:p w:rsidR="00287FD7" w:rsidRDefault="00287FD7">
            <w:pPr>
              <w:pStyle w:val="TableLabel"/>
              <w:jc w:val="left"/>
              <w:rPr>
                <w:sz w:val="16"/>
                <w:lang w:val="fr-FR"/>
              </w:rPr>
            </w:pPr>
            <w:r>
              <w:rPr>
                <w:sz w:val="16"/>
                <w:lang w:val="fr-FR"/>
              </w:rPr>
              <w:t>Audit Source (Document Registry) (1)</w:t>
            </w:r>
          </w:p>
        </w:tc>
      </w:tr>
      <w:tr w:rsidR="00287FD7" w:rsidTr="00287FD7">
        <w:trPr>
          <w:cantSplit/>
        </w:trPr>
        <w:tc>
          <w:tcPr>
            <w:tcW w:w="9666" w:type="dxa"/>
            <w:gridSpan w:val="4"/>
            <w:tcBorders>
              <w:top w:val="single" w:sz="4" w:space="0" w:color="auto"/>
              <w:left w:val="single" w:sz="4" w:space="0" w:color="auto"/>
              <w:bottom w:val="single" w:sz="4" w:space="0" w:color="auto"/>
              <w:right w:val="single" w:sz="4" w:space="0" w:color="auto"/>
            </w:tcBorders>
            <w:hideMark/>
          </w:tcPr>
          <w:p w:rsidR="00287FD7" w:rsidRDefault="00287FD7">
            <w:pPr>
              <w:pStyle w:val="TableLabel"/>
              <w:jc w:val="left"/>
              <w:rPr>
                <w:sz w:val="16"/>
              </w:rPr>
            </w:pPr>
            <w:r>
              <w:rPr>
                <w:sz w:val="16"/>
              </w:rPr>
              <w:t>Patient (0..1)</w:t>
            </w:r>
          </w:p>
        </w:tc>
      </w:tr>
      <w:tr w:rsidR="00287FD7" w:rsidTr="00287FD7">
        <w:trPr>
          <w:cantSplit/>
        </w:trPr>
        <w:tc>
          <w:tcPr>
            <w:tcW w:w="9666" w:type="dxa"/>
            <w:gridSpan w:val="4"/>
            <w:tcBorders>
              <w:top w:val="single" w:sz="4" w:space="0" w:color="auto"/>
              <w:left w:val="single" w:sz="4" w:space="0" w:color="auto"/>
              <w:bottom w:val="single" w:sz="4" w:space="0" w:color="auto"/>
              <w:right w:val="single" w:sz="4" w:space="0" w:color="auto"/>
            </w:tcBorders>
            <w:hideMark/>
          </w:tcPr>
          <w:p w:rsidR="00287FD7" w:rsidRDefault="00287FD7">
            <w:pPr>
              <w:pStyle w:val="TableLabel"/>
              <w:jc w:val="left"/>
              <w:rPr>
                <w:sz w:val="16"/>
              </w:rPr>
            </w:pPr>
            <w:r>
              <w:rPr>
                <w:sz w:val="16"/>
              </w:rPr>
              <w:t>Query Parameters(1)</w:t>
            </w:r>
          </w:p>
        </w:tc>
      </w:tr>
    </w:tbl>
    <w:p w:rsidR="00287FD7" w:rsidRDefault="00287FD7" w:rsidP="00287FD7">
      <w:pPr>
        <w:rPr>
          <w:b/>
          <w:i/>
          <w:noProof/>
        </w:rPr>
      </w:pPr>
      <w:r>
        <w:rPr>
          <w:noProof/>
        </w:rPr>
        <w:t>Where:</w:t>
      </w:r>
    </w:p>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287FD7" w:rsidTr="00287FD7">
        <w:trPr>
          <w:cantSplit/>
        </w:trPr>
        <w:tc>
          <w:tcPr>
            <w:tcW w:w="1548" w:type="dxa"/>
            <w:vMerge w:val="restart"/>
            <w:tcBorders>
              <w:top w:val="single" w:sz="4" w:space="0" w:color="auto"/>
              <w:left w:val="single" w:sz="4" w:space="0" w:color="auto"/>
              <w:bottom w:val="single" w:sz="4" w:space="0" w:color="auto"/>
              <w:right w:val="single" w:sz="4" w:space="0" w:color="auto"/>
            </w:tcBorders>
            <w:hideMark/>
          </w:tcPr>
          <w:p w:rsidR="00287FD7" w:rsidRDefault="00287FD7">
            <w:pPr>
              <w:spacing w:before="40" w:after="40"/>
              <w:ind w:left="72" w:right="72"/>
              <w:jc w:val="center"/>
              <w:rPr>
                <w:rFonts w:ascii="Arial" w:hAnsi="Arial"/>
                <w:b/>
                <w:bCs/>
                <w:sz w:val="20"/>
              </w:rPr>
            </w:pPr>
            <w:r>
              <w:rPr>
                <w:rFonts w:ascii="Arial" w:hAnsi="Arial"/>
                <w:b/>
                <w:bCs/>
                <w:sz w:val="20"/>
              </w:rPr>
              <w:t>Source</w:t>
            </w:r>
          </w:p>
          <w:p w:rsidR="00287FD7" w:rsidRDefault="00287FD7">
            <w:pPr>
              <w:pStyle w:val="TableLabel"/>
              <w:rPr>
                <w:sz w:val="12"/>
                <w:szCs w:val="12"/>
              </w:rPr>
            </w:pPr>
            <w:r>
              <w:rPr>
                <w:sz w:val="12"/>
                <w:szCs w:val="12"/>
              </w:rPr>
              <w:t>AuditMessage/</w:t>
            </w:r>
            <w:r>
              <w:rPr>
                <w:sz w:val="12"/>
                <w:szCs w:val="12"/>
              </w:rPr>
              <w:br/>
              <w:t>ActiveParticipant</w:t>
            </w: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8014AB">
            <w:pPr>
              <w:pStyle w:val="TableEntry"/>
              <w:ind w:left="0" w:firstLine="72"/>
              <w:rPr>
                <w:sz w:val="16"/>
              </w:rPr>
            </w:pPr>
            <w:r>
              <w:rPr>
                <w:sz w:val="16"/>
              </w:rPr>
              <w:t>?</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ind w:left="0" w:firstLine="72"/>
              <w:rPr>
                <w:i/>
                <w:iCs/>
                <w:sz w:val="16"/>
              </w:rPr>
            </w:pPr>
            <w:r>
              <w:rPr>
                <w:i/>
                <w:iCs/>
                <w:sz w:val="16"/>
              </w:rPr>
              <w:t>not specialized</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ind w:left="0" w:firstLine="72"/>
              <w:rPr>
                <w:i/>
                <w:iCs/>
                <w:sz w:val="16"/>
              </w:rPr>
            </w:pPr>
            <w:r>
              <w:rPr>
                <w:i/>
                <w:iCs/>
                <w:sz w:val="16"/>
              </w:rPr>
              <w:t>not specialized</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UserIs</w:t>
            </w:r>
            <w:r w:rsidR="00BE7887">
              <w:rPr>
                <w:iCs/>
                <w:sz w:val="16"/>
              </w:rPr>
              <w:t>Requester</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“true”</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EV(110153, DCM, “Source”)</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“1” for machine (DNS) name, “2” for IP address</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The machine name or IP address, as specified in RFC 3881.</w:t>
            </w:r>
          </w:p>
        </w:tc>
      </w:tr>
    </w:tbl>
    <w:p w:rsidR="00287FD7" w:rsidRDefault="00287FD7" w:rsidP="00287FD7">
      <w:pPr>
        <w:rPr>
          <w:noProof/>
        </w:rPr>
      </w:pP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287FD7" w:rsidTr="00287FD7">
        <w:trPr>
          <w:cantSplit/>
        </w:trPr>
        <w:tc>
          <w:tcPr>
            <w:tcW w:w="1548" w:type="dxa"/>
            <w:vMerge w:val="restart"/>
            <w:tcBorders>
              <w:top w:val="double" w:sz="4" w:space="0" w:color="auto"/>
              <w:left w:val="single" w:sz="4" w:space="0" w:color="auto"/>
              <w:bottom w:val="double" w:sz="4" w:space="0" w:color="auto"/>
              <w:right w:val="single" w:sz="4" w:space="0" w:color="auto"/>
            </w:tcBorders>
            <w:hideMark/>
          </w:tcPr>
          <w:p w:rsidR="00287FD7" w:rsidRDefault="00287FD7">
            <w:pPr>
              <w:spacing w:before="40" w:after="40"/>
              <w:ind w:left="72" w:right="72"/>
              <w:rPr>
                <w:rFonts w:ascii="Arial" w:hAnsi="Arial"/>
                <w:b/>
                <w:bCs/>
                <w:sz w:val="20"/>
              </w:rPr>
            </w:pPr>
            <w:r>
              <w:rPr>
                <w:rFonts w:ascii="Arial" w:hAnsi="Arial"/>
                <w:b/>
                <w:bCs/>
                <w:sz w:val="20"/>
              </w:rPr>
              <w:t>Destination</w:t>
            </w:r>
          </w:p>
          <w:p w:rsidR="00287FD7" w:rsidRDefault="00287FD7">
            <w:pPr>
              <w:pStyle w:val="TableLabel"/>
              <w:rPr>
                <w:sz w:val="12"/>
                <w:szCs w:val="12"/>
              </w:rPr>
            </w:pPr>
            <w:r>
              <w:rPr>
                <w:sz w:val="12"/>
                <w:szCs w:val="12"/>
              </w:rPr>
              <w:t>AuditMessage/</w:t>
            </w:r>
            <w:r>
              <w:rPr>
                <w:sz w:val="12"/>
                <w:szCs w:val="12"/>
              </w:rPr>
              <w:br/>
              <w:t>ActiveParticipant</w:t>
            </w:r>
          </w:p>
        </w:tc>
        <w:tc>
          <w:tcPr>
            <w:tcW w:w="252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UserID</w:t>
            </w:r>
          </w:p>
        </w:tc>
        <w:tc>
          <w:tcPr>
            <w:tcW w:w="63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8" w:type="dxa"/>
            <w:tcBorders>
              <w:top w:val="double" w:sz="4" w:space="0" w:color="auto"/>
              <w:left w:val="single" w:sz="4" w:space="0" w:color="auto"/>
              <w:bottom w:val="single" w:sz="4" w:space="0" w:color="auto"/>
              <w:right w:val="single" w:sz="4" w:space="0" w:color="auto"/>
            </w:tcBorders>
            <w:vAlign w:val="center"/>
            <w:hideMark/>
          </w:tcPr>
          <w:p w:rsidR="00287FD7" w:rsidRDefault="008014AB">
            <w:pPr>
              <w:pStyle w:val="TableEntry"/>
              <w:rPr>
                <w:sz w:val="16"/>
              </w:rPr>
            </w:pPr>
            <w:r>
              <w:rPr>
                <w:sz w:val="16"/>
              </w:rPr>
              <w:t xml:space="preserve">HTTP </w:t>
            </w:r>
            <w:r w:rsidR="00287FD7">
              <w:rPr>
                <w:sz w:val="16"/>
              </w:rPr>
              <w:t>endpoint URI.</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sz w:val="16"/>
              </w:rPr>
              <w:t>the process ID as used within the local operating system in the local system logs.</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UserIs</w:t>
            </w:r>
            <w:r w:rsidR="00BE7887">
              <w:rPr>
                <w:iCs/>
                <w:sz w:val="16"/>
              </w:rPr>
              <w:t>Requester</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“false”</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EV(110152, DCM, “Destination”)</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“1” for machine (DNS) name, “2” for IP address</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double" w:sz="4" w:space="0" w:color="auto"/>
              <w:right w:val="single" w:sz="4" w:space="0" w:color="auto"/>
            </w:tcBorders>
            <w:vAlign w:val="center"/>
            <w:hideMark/>
          </w:tcPr>
          <w:p w:rsidR="00287FD7" w:rsidRDefault="00287FD7">
            <w:pPr>
              <w:pStyle w:val="TableEntry"/>
              <w:rPr>
                <w:iCs/>
                <w:sz w:val="16"/>
              </w:rPr>
            </w:pPr>
            <w:r>
              <w:rPr>
                <w:iCs/>
                <w:sz w:val="16"/>
              </w:rPr>
              <w:t>NetworkAccessPointID</w:t>
            </w:r>
          </w:p>
        </w:tc>
        <w:tc>
          <w:tcPr>
            <w:tcW w:w="630" w:type="dxa"/>
            <w:tcBorders>
              <w:top w:val="single" w:sz="4" w:space="0" w:color="auto"/>
              <w:left w:val="single" w:sz="4" w:space="0" w:color="auto"/>
              <w:bottom w:val="doub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double" w:sz="4" w:space="0" w:color="auto"/>
              <w:right w:val="single" w:sz="4" w:space="0" w:color="auto"/>
            </w:tcBorders>
            <w:vAlign w:val="center"/>
            <w:hideMark/>
          </w:tcPr>
          <w:p w:rsidR="00287FD7" w:rsidRDefault="00287FD7">
            <w:pPr>
              <w:pStyle w:val="TableEntry"/>
              <w:rPr>
                <w:sz w:val="16"/>
              </w:rPr>
            </w:pPr>
            <w:r>
              <w:rPr>
                <w:sz w:val="16"/>
              </w:rPr>
              <w:t>The machine name or IP address, as specified in RFC 3881.</w:t>
            </w:r>
          </w:p>
        </w:tc>
      </w:tr>
    </w:tbl>
    <w:p w:rsidR="00287FD7" w:rsidRDefault="00287FD7" w:rsidP="00287FD7">
      <w:pPr>
        <w:rPr>
          <w:noProof/>
        </w:rPr>
      </w:pPr>
    </w:p>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6"/>
        <w:gridCol w:w="2339"/>
        <w:gridCol w:w="630"/>
        <w:gridCol w:w="4965"/>
      </w:tblGrid>
      <w:tr w:rsidR="00287FD7" w:rsidTr="00287FD7">
        <w:trPr>
          <w:cantSplit/>
        </w:trPr>
        <w:tc>
          <w:tcPr>
            <w:tcW w:w="1728" w:type="dxa"/>
            <w:vMerge w:val="restart"/>
            <w:tcBorders>
              <w:top w:val="single" w:sz="4" w:space="0" w:color="auto"/>
              <w:left w:val="single" w:sz="4" w:space="0" w:color="auto"/>
              <w:bottom w:val="single" w:sz="4" w:space="0" w:color="auto"/>
              <w:right w:val="single" w:sz="4" w:space="0" w:color="auto"/>
            </w:tcBorders>
            <w:hideMark/>
          </w:tcPr>
          <w:p w:rsidR="00287FD7" w:rsidRDefault="00287FD7">
            <w:pPr>
              <w:spacing w:before="40" w:after="40"/>
              <w:ind w:left="72" w:right="72"/>
              <w:rPr>
                <w:rFonts w:ascii="Arial" w:hAnsi="Arial"/>
                <w:b/>
                <w:bCs/>
                <w:sz w:val="20"/>
              </w:rPr>
            </w:pPr>
            <w:r>
              <w:rPr>
                <w:rFonts w:ascii="Arial" w:hAnsi="Arial"/>
                <w:b/>
                <w:bCs/>
                <w:sz w:val="20"/>
              </w:rPr>
              <w:t>Audit Source</w:t>
            </w:r>
          </w:p>
          <w:p w:rsidR="00287FD7" w:rsidRDefault="00287FD7">
            <w:pPr>
              <w:pStyle w:val="TableLabel"/>
              <w:rPr>
                <w:sz w:val="12"/>
                <w:szCs w:val="12"/>
              </w:rPr>
            </w:pPr>
            <w:r>
              <w:rPr>
                <w:sz w:val="12"/>
                <w:szCs w:val="12"/>
              </w:rPr>
              <w:t>AuditMessage/</w:t>
            </w:r>
            <w:r>
              <w:rPr>
                <w:sz w:val="12"/>
                <w:szCs w:val="12"/>
              </w:rPr>
              <w:br/>
              <w:t>AuditSourceIdentification</w:t>
            </w:r>
          </w:p>
        </w:tc>
        <w:tc>
          <w:tcPr>
            <w:tcW w:w="234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72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72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ind w:left="0" w:firstLine="72"/>
              <w:rPr>
                <w:i/>
                <w:iCs/>
                <w:sz w:val="16"/>
              </w:rPr>
            </w:pPr>
            <w:r>
              <w:rPr>
                <w:i/>
                <w:iCs/>
                <w:sz w:val="16"/>
              </w:rPr>
              <w:t>not specialized</w:t>
            </w:r>
          </w:p>
        </w:tc>
      </w:tr>
    </w:tbl>
    <w:p w:rsidR="00287FD7" w:rsidRDefault="00287FD7" w:rsidP="00287FD7">
      <w:pPr>
        <w:rPr>
          <w:noProof/>
        </w:rPr>
      </w:pP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287FD7" w:rsidTr="008014AB">
        <w:trPr>
          <w:cantSplit/>
        </w:trPr>
        <w:tc>
          <w:tcPr>
            <w:tcW w:w="1547" w:type="dxa"/>
            <w:vMerge w:val="restart"/>
            <w:tcBorders>
              <w:top w:val="double" w:sz="4" w:space="0" w:color="auto"/>
              <w:left w:val="single" w:sz="4" w:space="0" w:color="auto"/>
              <w:bottom w:val="single" w:sz="4" w:space="0" w:color="auto"/>
              <w:right w:val="single" w:sz="4" w:space="0" w:color="auto"/>
            </w:tcBorders>
            <w:hideMark/>
          </w:tcPr>
          <w:p w:rsidR="00287FD7" w:rsidRDefault="00287FD7">
            <w:pPr>
              <w:spacing w:before="40" w:after="40"/>
              <w:ind w:left="72" w:right="72"/>
              <w:jc w:val="center"/>
              <w:rPr>
                <w:rFonts w:ascii="Arial" w:hAnsi="Arial"/>
                <w:b/>
                <w:bCs/>
                <w:sz w:val="20"/>
              </w:rPr>
            </w:pPr>
            <w:r>
              <w:rPr>
                <w:rFonts w:ascii="Arial" w:hAnsi="Arial"/>
                <w:b/>
                <w:bCs/>
                <w:sz w:val="20"/>
              </w:rPr>
              <w:t>Query Parameters</w:t>
            </w:r>
          </w:p>
          <w:p w:rsidR="00287FD7" w:rsidRDefault="00287FD7">
            <w:pPr>
              <w:pStyle w:val="TableLabel"/>
              <w:rPr>
                <w:sz w:val="16"/>
              </w:rPr>
            </w:pPr>
            <w:r>
              <w:rPr>
                <w:sz w:val="12"/>
                <w:szCs w:val="12"/>
              </w:rPr>
              <w:lastRenderedPageBreak/>
              <w:t>(AudittMessage/</w:t>
            </w:r>
            <w:r>
              <w:rPr>
                <w:sz w:val="12"/>
                <w:szCs w:val="12"/>
              </w:rPr>
              <w:br/>
              <w:t>ParticipantObjectIdentification)</w:t>
            </w:r>
          </w:p>
        </w:tc>
        <w:tc>
          <w:tcPr>
            <w:tcW w:w="2518"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lastRenderedPageBreak/>
              <w:t>ParticipantObjectTypeCode</w:t>
            </w:r>
          </w:p>
        </w:tc>
        <w:tc>
          <w:tcPr>
            <w:tcW w:w="63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5"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“2” (system object)</w:t>
            </w:r>
          </w:p>
        </w:tc>
      </w:tr>
      <w:tr w:rsidR="00287FD7" w:rsidTr="008014AB">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b/>
                <w:i/>
                <w:sz w:val="16"/>
              </w:rPr>
            </w:pPr>
            <w:r>
              <w:rPr>
                <w:sz w:val="16"/>
              </w:rPr>
              <w:t>“24” (query)</w:t>
            </w:r>
          </w:p>
        </w:tc>
      </w:tr>
      <w:tr w:rsidR="00287FD7" w:rsidTr="008014AB">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i/>
                <w:iCs/>
                <w:sz w:val="16"/>
              </w:rPr>
              <w:t>not specialized</w:t>
            </w:r>
          </w:p>
        </w:tc>
      </w:tr>
      <w:tr w:rsidR="00287FD7" w:rsidTr="008014AB">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OC1"/>
              <w:jc w:val="center"/>
              <w:rPr>
                <w:sz w:val="16"/>
              </w:rPr>
            </w:pPr>
            <w:r>
              <w:rPr>
                <w:sz w:val="16"/>
              </w:rPr>
              <w:t>M</w:t>
            </w:r>
          </w:p>
        </w:tc>
        <w:tc>
          <w:tcPr>
            <w:tcW w:w="4965" w:type="dxa"/>
            <w:tcBorders>
              <w:top w:val="single" w:sz="4" w:space="0" w:color="auto"/>
              <w:left w:val="single" w:sz="4" w:space="0" w:color="auto"/>
              <w:bottom w:val="single" w:sz="4" w:space="0" w:color="auto"/>
              <w:right w:val="single" w:sz="4" w:space="0" w:color="auto"/>
            </w:tcBorders>
            <w:hideMark/>
          </w:tcPr>
          <w:p w:rsidR="00287FD7" w:rsidRDefault="00287FD7" w:rsidP="008014AB">
            <w:pPr>
              <w:pStyle w:val="TableEntry"/>
              <w:rPr>
                <w:sz w:val="16"/>
              </w:rPr>
            </w:pPr>
            <w:r>
              <w:rPr>
                <w:sz w:val="16"/>
              </w:rPr>
              <w:t>EV(“</w:t>
            </w:r>
            <w:r w:rsidR="008014AB">
              <w:rPr>
                <w:sz w:val="16"/>
              </w:rPr>
              <w:t>PCC</w:t>
            </w:r>
            <w:r>
              <w:rPr>
                <w:sz w:val="16"/>
              </w:rPr>
              <w:t>-</w:t>
            </w:r>
            <w:r w:rsidR="008014AB">
              <w:rPr>
                <w:sz w:val="16"/>
              </w:rPr>
              <w:t>Y</w:t>
            </w:r>
            <w:r>
              <w:rPr>
                <w:sz w:val="16"/>
              </w:rPr>
              <w:t>”, “IHE Transactions”, “</w:t>
            </w:r>
            <w:r w:rsidR="008014AB">
              <w:rPr>
                <w:sz w:val="16"/>
              </w:rPr>
              <w:t>Request Clinical Knowledge</w:t>
            </w:r>
            <w:r>
              <w:rPr>
                <w:sz w:val="16"/>
              </w:rPr>
              <w:t>”)</w:t>
            </w:r>
          </w:p>
        </w:tc>
      </w:tr>
      <w:tr w:rsidR="00287FD7" w:rsidTr="008014AB">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i/>
                <w:iCs/>
                <w:sz w:val="16"/>
              </w:rPr>
              <w:t>not specialized</w:t>
            </w:r>
          </w:p>
        </w:tc>
      </w:tr>
      <w:tr w:rsidR="008014AB" w:rsidTr="008014AB">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8014AB" w:rsidRDefault="008014AB">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8014AB" w:rsidRDefault="008014AB">
            <w:pPr>
              <w:pStyle w:val="TOC1"/>
              <w:rPr>
                <w:sz w:val="16"/>
              </w:rPr>
            </w:pPr>
            <w:proofErr w:type="spellStart"/>
            <w:r>
              <w:rPr>
                <w:sz w:val="16"/>
              </w:rPr>
              <w:t>ParticipantObjectID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8014AB" w:rsidRDefault="008014AB">
            <w:pPr>
              <w:pStyle w:val="TableEntry"/>
              <w:jc w:val="center"/>
              <w:rPr>
                <w:iCs/>
                <w:sz w:val="16"/>
                <w:lang w:val="fr-FR"/>
              </w:rPr>
            </w:pPr>
            <w:r>
              <w:rPr>
                <w:iCs/>
                <w:sz w:val="16"/>
                <w:lang w:val="fr-FR"/>
              </w:rPr>
              <w:t>M</w:t>
            </w:r>
          </w:p>
        </w:tc>
        <w:tc>
          <w:tcPr>
            <w:tcW w:w="4965" w:type="dxa"/>
            <w:tcBorders>
              <w:top w:val="single" w:sz="4" w:space="0" w:color="auto"/>
              <w:left w:val="single" w:sz="4" w:space="0" w:color="auto"/>
              <w:bottom w:val="single" w:sz="4" w:space="0" w:color="auto"/>
              <w:right w:val="single" w:sz="4" w:space="0" w:color="auto"/>
            </w:tcBorders>
            <w:hideMark/>
          </w:tcPr>
          <w:p w:rsidR="008014AB" w:rsidRDefault="008014AB" w:rsidP="008014AB">
            <w:pPr>
              <w:pStyle w:val="TableEntry"/>
              <w:rPr>
                <w:iCs/>
                <w:sz w:val="16"/>
              </w:rPr>
            </w:pPr>
            <w:r>
              <w:rPr>
                <w:iCs/>
                <w:sz w:val="16"/>
              </w:rPr>
              <w:t xml:space="preserve">The content of </w:t>
            </w:r>
            <w:r w:rsidRPr="00287FD7">
              <w:rPr>
                <w:iCs/>
                <w:sz w:val="16"/>
              </w:rPr>
              <w:t>knowledgeRequestNotification.id.root</w:t>
            </w:r>
            <w:r>
              <w:rPr>
                <w:iCs/>
                <w:sz w:val="16"/>
              </w:rPr>
              <w:t xml:space="preserve"> (a UUID or OID)</w:t>
            </w:r>
          </w:p>
        </w:tc>
      </w:tr>
      <w:tr w:rsidR="008014AB" w:rsidTr="008014AB">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8014AB" w:rsidRDefault="008014AB">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8014AB" w:rsidRDefault="008014AB">
            <w:pPr>
              <w:pStyle w:val="TOC1"/>
              <w:rPr>
                <w:i/>
                <w:iCs/>
                <w:sz w:val="16"/>
              </w:rPr>
            </w:pPr>
            <w:proofErr w:type="spellStart"/>
            <w:r>
              <w:rPr>
                <w:i/>
                <w:iCs/>
                <w:sz w:val="16"/>
              </w:rPr>
              <w:t>ParticipantObjectQuery</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8014AB" w:rsidRDefault="008014AB">
            <w:pPr>
              <w:pStyle w:val="TableEntry"/>
              <w:jc w:val="center"/>
              <w:rPr>
                <w:sz w:val="16"/>
              </w:rPr>
            </w:pPr>
            <w:r>
              <w:rPr>
                <w:sz w:val="16"/>
              </w:rPr>
              <w:t>M</w:t>
            </w:r>
          </w:p>
        </w:tc>
        <w:tc>
          <w:tcPr>
            <w:tcW w:w="4965" w:type="dxa"/>
            <w:tcBorders>
              <w:top w:val="single" w:sz="4" w:space="0" w:color="auto"/>
              <w:left w:val="single" w:sz="4" w:space="0" w:color="auto"/>
              <w:bottom w:val="single" w:sz="4" w:space="0" w:color="auto"/>
              <w:right w:val="single" w:sz="4" w:space="0" w:color="auto"/>
            </w:tcBorders>
          </w:tcPr>
          <w:p w:rsidR="008014AB" w:rsidRDefault="008014AB" w:rsidP="008014AB">
            <w:pPr>
              <w:pStyle w:val="TableEntry"/>
              <w:rPr>
                <w:iCs/>
                <w:sz w:val="16"/>
              </w:rPr>
            </w:pPr>
            <w:r>
              <w:rPr>
                <w:sz w:val="16"/>
              </w:rPr>
              <w:t>The content of the HTTP POST body base64 encoded.</w:t>
            </w:r>
          </w:p>
        </w:tc>
      </w:tr>
    </w:tbl>
    <w:p w:rsidR="00FD06B3" w:rsidRPr="00FD06B3" w:rsidRDefault="00FD06B3" w:rsidP="00FD06B3">
      <w:pPr>
        <w:pStyle w:val="BodyText"/>
        <w:rPr>
          <w:lang w:eastAsia="x-none"/>
        </w:rPr>
      </w:pPr>
    </w:p>
    <w:p w:rsidR="00680648" w:rsidRDefault="00680648" w:rsidP="00680648">
      <w:pPr>
        <w:pStyle w:val="Heading5"/>
        <w:numPr>
          <w:ilvl w:val="0"/>
          <w:numId w:val="0"/>
        </w:numPr>
        <w:rPr>
          <w:lang w:val="en-US"/>
        </w:rPr>
      </w:pPr>
      <w:r w:rsidRPr="008D7642">
        <w:t>3.Y.5.1.(z) Actor Specific Security Considerations</w:t>
      </w:r>
    </w:p>
    <w:p w:rsidR="00230F53" w:rsidRPr="00230F53" w:rsidRDefault="00230F53" w:rsidP="00230F53">
      <w:pPr>
        <w:pStyle w:val="BodyText"/>
        <w:rPr>
          <w:lang w:eastAsia="x-none"/>
        </w:rPr>
      </w:pPr>
      <w:r>
        <w:rPr>
          <w:lang w:eastAsia="x-none"/>
        </w:rPr>
        <w:t xml:space="preserve">When individually identifiable data is provided in an Infobutton request, additional security may be </w:t>
      </w:r>
      <w:r w:rsidR="00ED7F2A">
        <w:rPr>
          <w:lang w:eastAsia="x-none"/>
        </w:rPr>
        <w:t xml:space="preserve">required by the </w:t>
      </w:r>
      <w:r>
        <w:rPr>
          <w:lang w:eastAsia="x-none"/>
        </w:rPr>
        <w:t xml:space="preserve">Clinical Knowledge Source to protect information systems that have access to this information.  For example, if locations are specified using the full zip code associated with a patient, </w:t>
      </w:r>
      <w:r w:rsidR="00ED7F2A">
        <w:rPr>
          <w:lang w:eastAsia="x-none"/>
        </w:rPr>
        <w:t xml:space="preserve">or age is provided for patients older than 79, </w:t>
      </w:r>
      <w:r>
        <w:rPr>
          <w:lang w:eastAsia="x-none"/>
        </w:rPr>
        <w:t>this is considered to be individually identifiable information in the US</w:t>
      </w:r>
      <w:r w:rsidR="00ED7F2A">
        <w:rPr>
          <w:lang w:eastAsia="x-none"/>
        </w:rPr>
        <w:t xml:space="preserve">.  Applications created by certain entities in the US that have access to </w:t>
      </w:r>
      <w:r>
        <w:rPr>
          <w:lang w:eastAsia="x-none"/>
        </w:rPr>
        <w:t xml:space="preserve">such information </w:t>
      </w:r>
      <w:r w:rsidR="00ED7F2A">
        <w:rPr>
          <w:lang w:eastAsia="x-none"/>
        </w:rPr>
        <w:t>must include additional security and access control measures.  This can substantially increase the cost of deployment of a Clinical Knowledge Source by those entities.  Careful consideration must be given to how much information is provided in an Clinical Knowledge Request transaction to ensure that applications can be designed in a cost effective manner.</w:t>
      </w:r>
    </w:p>
    <w:p w:rsidR="00D5588D" w:rsidRPr="00C80BE3" w:rsidRDefault="00D5588D" w:rsidP="00D5588D">
      <w:pPr>
        <w:pStyle w:val="Heading2"/>
        <w:pageBreakBefore/>
        <w:numPr>
          <w:ilvl w:val="0"/>
          <w:numId w:val="0"/>
        </w:numPr>
        <w:ind w:left="576" w:hanging="576"/>
        <w:rPr>
          <w:noProof w:val="0"/>
          <w:lang w:val="en-US"/>
        </w:rPr>
      </w:pPr>
      <w:bookmarkStart w:id="77" w:name="_Toc150877412"/>
      <w:bookmarkStart w:id="78" w:name="_Toc150877656"/>
      <w:bookmarkStart w:id="79" w:name="_Toc323629880"/>
      <w:proofErr w:type="gramStart"/>
      <w:r>
        <w:rPr>
          <w:noProof w:val="0"/>
          <w:lang w:val="en-US"/>
        </w:rPr>
        <w:lastRenderedPageBreak/>
        <w:t>3.Z</w:t>
      </w:r>
      <w:proofErr w:type="gramEnd"/>
      <w:r>
        <w:rPr>
          <w:noProof w:val="0"/>
          <w:lang w:val="en-US"/>
        </w:rPr>
        <w:t xml:space="preserve"> </w:t>
      </w:r>
      <w:r w:rsidRPr="00CC2B76">
        <w:rPr>
          <w:noProof w:val="0"/>
        </w:rPr>
        <w:t xml:space="preserve">Retrieve </w:t>
      </w:r>
      <w:bookmarkEnd w:id="77"/>
      <w:bookmarkEnd w:id="78"/>
      <w:r>
        <w:t>Clinical Knowledge</w:t>
      </w:r>
      <w:bookmarkEnd w:id="79"/>
    </w:p>
    <w:p w:rsidR="00D5588D" w:rsidRPr="00CC2B76" w:rsidRDefault="00D5588D" w:rsidP="00D5588D">
      <w:r w:rsidRPr="00CC2B76">
        <w:t xml:space="preserve">This section corresponds to Transaction </w:t>
      </w:r>
      <w:r>
        <w:t>PCC-</w:t>
      </w:r>
      <w:r w:rsidR="00605F48">
        <w:t>Z</w:t>
      </w:r>
      <w:r w:rsidRPr="00CC2B76">
        <w:t xml:space="preserve"> of the IHE Technical Framework. The </w:t>
      </w:r>
      <w:r>
        <w:t xml:space="preserve">Clinical Knowledge </w:t>
      </w:r>
      <w:r w:rsidR="00BE7887">
        <w:t>Requester</w:t>
      </w:r>
      <w:r w:rsidRPr="00CC2B76">
        <w:t xml:space="preserve"> and </w:t>
      </w:r>
      <w:r>
        <w:t xml:space="preserve">Clinical Knowledge </w:t>
      </w:r>
      <w:r w:rsidRPr="00CC2B76">
        <w:t xml:space="preserve">Repository actors use transaction </w:t>
      </w:r>
      <w:r>
        <w:t>PCC</w:t>
      </w:r>
      <w:r w:rsidRPr="00CC2B76">
        <w:t>-</w:t>
      </w:r>
      <w:r w:rsidR="00605F48">
        <w:t>Z</w:t>
      </w:r>
      <w:r w:rsidRPr="00CC2B76">
        <w:t>.</w:t>
      </w:r>
    </w:p>
    <w:p w:rsidR="00D5588D" w:rsidRPr="00CC2B76" w:rsidRDefault="00D5588D" w:rsidP="00D5588D">
      <w:pPr>
        <w:pStyle w:val="Heading3"/>
        <w:numPr>
          <w:ilvl w:val="0"/>
          <w:numId w:val="0"/>
        </w:numPr>
        <w:ind w:left="720" w:hanging="720"/>
        <w:rPr>
          <w:noProof w:val="0"/>
        </w:rPr>
      </w:pPr>
      <w:bookmarkStart w:id="80" w:name="_Toc80450244"/>
      <w:bookmarkStart w:id="81" w:name="_Toc80454086"/>
      <w:bookmarkStart w:id="82" w:name="_Toc323629881"/>
      <w:proofErr w:type="gramStart"/>
      <w:r>
        <w:rPr>
          <w:noProof w:val="0"/>
          <w:lang w:val="en-US"/>
        </w:rPr>
        <w:t>3.Z.1</w:t>
      </w:r>
      <w:proofErr w:type="gramEnd"/>
      <w:r>
        <w:rPr>
          <w:noProof w:val="0"/>
          <w:lang w:val="en-US"/>
        </w:rPr>
        <w:t xml:space="preserve"> </w:t>
      </w:r>
      <w:r w:rsidRPr="00CC2B76">
        <w:rPr>
          <w:noProof w:val="0"/>
        </w:rPr>
        <w:t>Scope</w:t>
      </w:r>
      <w:bookmarkEnd w:id="80"/>
      <w:bookmarkEnd w:id="81"/>
      <w:bookmarkEnd w:id="82"/>
    </w:p>
    <w:p w:rsidR="00D5588D" w:rsidRPr="00CC2B76" w:rsidRDefault="00D5588D" w:rsidP="00D5588D">
      <w:r w:rsidRPr="00CC2B76">
        <w:t xml:space="preserve">This transaction is used by the </w:t>
      </w:r>
      <w:r>
        <w:t xml:space="preserve">Clinical Knowledge </w:t>
      </w:r>
      <w:r w:rsidR="00BE7887">
        <w:t>Requester</w:t>
      </w:r>
      <w:r>
        <w:t xml:space="preserve"> </w:t>
      </w:r>
      <w:r w:rsidRPr="00CC2B76">
        <w:t xml:space="preserve">to retrieve a document from the </w:t>
      </w:r>
      <w:r>
        <w:t>Clinical Knowledge</w:t>
      </w:r>
      <w:r w:rsidRPr="00CC2B76">
        <w:t xml:space="preserve"> Repository.  The </w:t>
      </w:r>
      <w:r>
        <w:t xml:space="preserve">Clinical Knowledge </w:t>
      </w:r>
      <w:r w:rsidR="00BE7887">
        <w:t>Requester</w:t>
      </w:r>
      <w:r w:rsidRPr="00CC2B76">
        <w:t xml:space="preserve"> has already obtained the URI information from the </w:t>
      </w:r>
      <w:r>
        <w:t xml:space="preserve">Clinical Knowledge Source </w:t>
      </w:r>
      <w:r w:rsidRPr="00CC2B76">
        <w:t xml:space="preserve">by means of the </w:t>
      </w:r>
      <w:r>
        <w:t xml:space="preserve">Request Clinical Knowledge </w:t>
      </w:r>
      <w:r w:rsidRPr="00CC2B76">
        <w:t xml:space="preserve">transaction.  </w:t>
      </w:r>
    </w:p>
    <w:p w:rsidR="00D5588D" w:rsidRPr="00CC2B76" w:rsidRDefault="00D5588D" w:rsidP="00D5588D">
      <w:pPr>
        <w:pStyle w:val="Heading3"/>
        <w:numPr>
          <w:ilvl w:val="0"/>
          <w:numId w:val="0"/>
        </w:numPr>
        <w:ind w:left="720" w:hanging="720"/>
        <w:rPr>
          <w:noProof w:val="0"/>
        </w:rPr>
      </w:pPr>
      <w:bookmarkStart w:id="83" w:name="_Toc80450245"/>
      <w:bookmarkStart w:id="84" w:name="_Toc80454087"/>
      <w:bookmarkStart w:id="85" w:name="_Toc323629882"/>
      <w:proofErr w:type="gramStart"/>
      <w:r>
        <w:rPr>
          <w:noProof w:val="0"/>
          <w:lang w:val="en-US"/>
        </w:rPr>
        <w:t>3.Z.2</w:t>
      </w:r>
      <w:proofErr w:type="gramEnd"/>
      <w:r>
        <w:rPr>
          <w:noProof w:val="0"/>
          <w:lang w:val="en-US"/>
        </w:rPr>
        <w:t xml:space="preserve"> </w:t>
      </w:r>
      <w:r w:rsidRPr="00CC2B76">
        <w:rPr>
          <w:noProof w:val="0"/>
        </w:rPr>
        <w:t>Use Case Roles</w:t>
      </w:r>
      <w:bookmarkEnd w:id="83"/>
      <w:bookmarkEnd w:id="84"/>
      <w:bookmarkEnd w:id="85"/>
    </w:p>
    <w:p w:rsidR="00D5588D" w:rsidRPr="00CC2B76" w:rsidRDefault="00D5588D" w:rsidP="00D5588D">
      <w:pPr>
        <w:rPr>
          <w:b/>
        </w:rPr>
      </w:pPr>
      <w:r>
        <w:object w:dxaOrig="5260" w:dyaOrig="2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07.45pt" o:ole="" fillcolor="window">
            <v:imagedata r:id="rId24" o:title=""/>
          </v:shape>
          <o:OLEObject Type="Embed" ProgID="Word.Picture.8" ShapeID="_x0000_i1025" DrawAspect="Content" ObjectID="_1398240538" r:id="rId25"/>
        </w:object>
      </w:r>
    </w:p>
    <w:p w:rsidR="00D5588D" w:rsidRPr="00CC2B76" w:rsidRDefault="00D5588D" w:rsidP="00D5588D">
      <w:r w:rsidRPr="00CC2B76">
        <w:rPr>
          <w:b/>
        </w:rPr>
        <w:t>Actor:</w:t>
      </w:r>
      <w:r w:rsidRPr="00CC2B76">
        <w:t xml:space="preserve"> </w:t>
      </w:r>
      <w:r>
        <w:t xml:space="preserve">Clinical Knowledge </w:t>
      </w:r>
      <w:r w:rsidR="00BE7887">
        <w:t>Requester</w:t>
      </w:r>
    </w:p>
    <w:p w:rsidR="00D5588D" w:rsidRPr="00CC2B76" w:rsidRDefault="00D5588D" w:rsidP="00D5588D">
      <w:r w:rsidRPr="00CC2B76">
        <w:rPr>
          <w:b/>
        </w:rPr>
        <w:t>Role:</w:t>
      </w:r>
      <w:r w:rsidRPr="00CC2B76">
        <w:t xml:space="preserve">  Obtains document.</w:t>
      </w:r>
    </w:p>
    <w:p w:rsidR="00D5588D" w:rsidRPr="00CC2B76" w:rsidRDefault="00D5588D" w:rsidP="00D5588D">
      <w:r w:rsidRPr="00CC2B76">
        <w:rPr>
          <w:b/>
        </w:rPr>
        <w:t>Actor:</w:t>
      </w:r>
      <w:r w:rsidRPr="00CC2B76">
        <w:t xml:space="preserve"> </w:t>
      </w:r>
      <w:r>
        <w:t xml:space="preserve">Clinical Knowledge </w:t>
      </w:r>
      <w:r w:rsidRPr="00CC2B76">
        <w:t>Repository</w:t>
      </w:r>
      <w:r w:rsidRPr="0027591B">
        <w:t xml:space="preserve"> </w:t>
      </w:r>
    </w:p>
    <w:p w:rsidR="00D5588D" w:rsidRDefault="00D5588D" w:rsidP="00D5588D">
      <w:r w:rsidRPr="00CC2B76">
        <w:rPr>
          <w:b/>
        </w:rPr>
        <w:t>Role:</w:t>
      </w:r>
      <w:r w:rsidRPr="00CC2B76">
        <w:t xml:space="preserve">  Provides documents.</w:t>
      </w:r>
    </w:p>
    <w:p w:rsidR="00D5588D" w:rsidRPr="00CC2B76" w:rsidRDefault="00D5588D" w:rsidP="00D5588D">
      <w:pPr>
        <w:pStyle w:val="Heading3"/>
        <w:numPr>
          <w:ilvl w:val="0"/>
          <w:numId w:val="0"/>
        </w:numPr>
        <w:ind w:left="720" w:hanging="720"/>
        <w:rPr>
          <w:noProof w:val="0"/>
        </w:rPr>
      </w:pPr>
      <w:bookmarkStart w:id="86" w:name="_Toc80450246"/>
      <w:bookmarkStart w:id="87" w:name="_Toc80454088"/>
      <w:bookmarkStart w:id="88" w:name="_Toc323629883"/>
      <w:proofErr w:type="gramStart"/>
      <w:r>
        <w:rPr>
          <w:noProof w:val="0"/>
          <w:lang w:val="en-US"/>
        </w:rPr>
        <w:t>3.Z.3</w:t>
      </w:r>
      <w:proofErr w:type="gramEnd"/>
      <w:r>
        <w:rPr>
          <w:noProof w:val="0"/>
          <w:lang w:val="en-US"/>
        </w:rPr>
        <w:t xml:space="preserve"> </w:t>
      </w:r>
      <w:r w:rsidRPr="00CC2B76">
        <w:rPr>
          <w:noProof w:val="0"/>
        </w:rPr>
        <w:t>Referenced Standard</w:t>
      </w:r>
      <w:bookmarkEnd w:id="86"/>
      <w:bookmarkEnd w:id="87"/>
      <w:bookmarkEnd w:id="88"/>
    </w:p>
    <w:tbl>
      <w:tblPr>
        <w:tblW w:w="0" w:type="auto"/>
        <w:tblLook w:val="0000" w:firstRow="0" w:lastRow="0" w:firstColumn="0" w:lastColumn="0" w:noHBand="0" w:noVBand="0"/>
      </w:tblPr>
      <w:tblGrid>
        <w:gridCol w:w="2043"/>
        <w:gridCol w:w="6963"/>
      </w:tblGrid>
      <w:tr w:rsidR="00D5588D" w:rsidRPr="00CC2B76" w:rsidTr="0064527F">
        <w:tc>
          <w:tcPr>
            <w:tcW w:w="2043" w:type="dxa"/>
          </w:tcPr>
          <w:p w:rsidR="00D5588D" w:rsidRPr="00CC2B76" w:rsidRDefault="00D5588D" w:rsidP="0064527F">
            <w:r w:rsidRPr="00CC2B76">
              <w:t>HTTP</w:t>
            </w:r>
          </w:p>
        </w:tc>
        <w:tc>
          <w:tcPr>
            <w:tcW w:w="6963" w:type="dxa"/>
          </w:tcPr>
          <w:p w:rsidR="00D5588D" w:rsidRPr="00CC2B76" w:rsidRDefault="00D5588D" w:rsidP="0064527F">
            <w:r w:rsidRPr="00CC2B76">
              <w:t>Hyper Text Transfer Protocol HTTP 1.1 (RFC 2616)</w:t>
            </w:r>
          </w:p>
        </w:tc>
      </w:tr>
      <w:tr w:rsidR="00D5588D" w:rsidRPr="00CC2B76" w:rsidTr="0064527F">
        <w:tc>
          <w:tcPr>
            <w:tcW w:w="2043" w:type="dxa"/>
          </w:tcPr>
          <w:p w:rsidR="00D5588D" w:rsidRPr="00CC2B76" w:rsidRDefault="00D5588D" w:rsidP="0064527F">
            <w:r w:rsidRPr="00CC2B76">
              <w:t>MIME</w:t>
            </w:r>
          </w:p>
        </w:tc>
        <w:tc>
          <w:tcPr>
            <w:tcW w:w="6963" w:type="dxa"/>
          </w:tcPr>
          <w:p w:rsidR="00D5588D" w:rsidRPr="00CC2B76" w:rsidRDefault="00D5588D" w:rsidP="0064527F">
            <w:r w:rsidRPr="00CC2B76">
              <w:t>Multipurpose Internet Message Extensions (RFC 2045 to RFC 2049)</w:t>
            </w:r>
          </w:p>
        </w:tc>
      </w:tr>
    </w:tbl>
    <w:p w:rsidR="00D5588D" w:rsidRPr="00CC2B76" w:rsidRDefault="00D5588D" w:rsidP="00D5588D"/>
    <w:p w:rsidR="00D5588D" w:rsidRPr="00CC2B76" w:rsidRDefault="00D5588D" w:rsidP="00D5588D">
      <w:pPr>
        <w:pStyle w:val="Heading3"/>
        <w:numPr>
          <w:ilvl w:val="0"/>
          <w:numId w:val="0"/>
        </w:numPr>
        <w:ind w:left="720" w:hanging="720"/>
        <w:rPr>
          <w:noProof w:val="0"/>
        </w:rPr>
      </w:pPr>
      <w:bookmarkStart w:id="89" w:name="_Toc80450247"/>
      <w:bookmarkStart w:id="90" w:name="_Toc80454089"/>
      <w:bookmarkStart w:id="91" w:name="_Toc323629884"/>
      <w:proofErr w:type="gramStart"/>
      <w:r>
        <w:rPr>
          <w:noProof w:val="0"/>
          <w:lang w:val="en-US"/>
        </w:rPr>
        <w:lastRenderedPageBreak/>
        <w:t>3.Z.4</w:t>
      </w:r>
      <w:proofErr w:type="gramEnd"/>
      <w:r>
        <w:rPr>
          <w:noProof w:val="0"/>
          <w:lang w:val="en-US"/>
        </w:rPr>
        <w:t xml:space="preserve"> </w:t>
      </w:r>
      <w:r w:rsidRPr="00CC2B76">
        <w:rPr>
          <w:noProof w:val="0"/>
        </w:rPr>
        <w:t>Interaction Diagram</w:t>
      </w:r>
      <w:bookmarkEnd w:id="89"/>
      <w:bookmarkEnd w:id="90"/>
      <w:bookmarkEnd w:id="91"/>
    </w:p>
    <w:p w:rsidR="00D5588D" w:rsidRPr="00CC2B76" w:rsidRDefault="00D5588D" w:rsidP="00D5588D">
      <w:pPr>
        <w:jc w:val="center"/>
      </w:pPr>
      <w:r w:rsidRPr="00CC2B76">
        <w:object w:dxaOrig="5610" w:dyaOrig="2625">
          <v:shape id="_x0000_i1026" type="#_x0000_t75" style="width:280.7pt;height:131.65pt" o:ole="">
            <v:imagedata r:id="rId26" o:title=""/>
          </v:shape>
          <o:OLEObject Type="Embed" ProgID="Word.Picture.8" ShapeID="_x0000_i1026" DrawAspect="Content" ObjectID="_1398240539" r:id="rId27"/>
        </w:object>
      </w:r>
    </w:p>
    <w:p w:rsidR="00D5588D" w:rsidRPr="00CC2B76" w:rsidRDefault="00D5588D" w:rsidP="00D5588D">
      <w:pPr>
        <w:pStyle w:val="Heading4"/>
        <w:numPr>
          <w:ilvl w:val="0"/>
          <w:numId w:val="0"/>
        </w:numPr>
        <w:ind w:left="864" w:hanging="864"/>
        <w:rPr>
          <w:noProof w:val="0"/>
        </w:rPr>
      </w:pPr>
      <w:bookmarkStart w:id="92" w:name="_Toc80450248"/>
      <w:proofErr w:type="gramStart"/>
      <w:r>
        <w:rPr>
          <w:noProof w:val="0"/>
          <w:lang w:val="en-US"/>
        </w:rPr>
        <w:t>3.Z.4.1</w:t>
      </w:r>
      <w:proofErr w:type="gramEnd"/>
      <w:r>
        <w:rPr>
          <w:noProof w:val="0"/>
          <w:lang w:val="en-US"/>
        </w:rPr>
        <w:t xml:space="preserve"> </w:t>
      </w:r>
      <w:r w:rsidRPr="00CC2B76">
        <w:rPr>
          <w:noProof w:val="0"/>
        </w:rPr>
        <w:t xml:space="preserve">Retrieve </w:t>
      </w:r>
      <w:r>
        <w:rPr>
          <w:noProof w:val="0"/>
          <w:lang w:val="en-US"/>
        </w:rPr>
        <w:t>Clinical Knowledge</w:t>
      </w:r>
      <w:r w:rsidRPr="00CC2B76">
        <w:rPr>
          <w:noProof w:val="0"/>
        </w:rPr>
        <w:t xml:space="preserve"> Request</w:t>
      </w:r>
      <w:bookmarkEnd w:id="92"/>
    </w:p>
    <w:p w:rsidR="00D5588D" w:rsidRPr="00CC2B76" w:rsidRDefault="00D5588D" w:rsidP="00D5588D">
      <w:pPr>
        <w:pStyle w:val="Heading5"/>
        <w:numPr>
          <w:ilvl w:val="0"/>
          <w:numId w:val="0"/>
        </w:numPr>
        <w:rPr>
          <w:noProof w:val="0"/>
        </w:rPr>
      </w:pPr>
      <w:bookmarkStart w:id="93" w:name="_Toc80450249"/>
      <w:proofErr w:type="gramStart"/>
      <w:r>
        <w:rPr>
          <w:noProof w:val="0"/>
          <w:lang w:val="en-US"/>
        </w:rPr>
        <w:t>3.Z.4.1.1</w:t>
      </w:r>
      <w:proofErr w:type="gramEnd"/>
      <w:r>
        <w:rPr>
          <w:noProof w:val="0"/>
          <w:lang w:val="en-US"/>
        </w:rPr>
        <w:t xml:space="preserve"> </w:t>
      </w:r>
      <w:r w:rsidRPr="00CC2B76">
        <w:rPr>
          <w:noProof w:val="0"/>
        </w:rPr>
        <w:t>Trigger Events</w:t>
      </w:r>
      <w:bookmarkEnd w:id="93"/>
    </w:p>
    <w:p w:rsidR="00D5588D" w:rsidRPr="00CC2B76" w:rsidRDefault="00AF0574" w:rsidP="00D5588D">
      <w:r w:rsidRPr="00CC2B76">
        <w:t xml:space="preserve">The </w:t>
      </w:r>
      <w:r>
        <w:t xml:space="preserve">Clinical Knowledge </w:t>
      </w:r>
      <w:r w:rsidR="00BE7887">
        <w:t>Requester</w:t>
      </w:r>
      <w:r w:rsidRPr="00CC2B76">
        <w:t xml:space="preserve"> has obtained </w:t>
      </w:r>
      <w:proofErr w:type="gramStart"/>
      <w:r>
        <w:t xml:space="preserve">a </w:t>
      </w:r>
      <w:r w:rsidRPr="00CC2B76">
        <w:t>URI</w:t>
      </w:r>
      <w:proofErr w:type="gramEnd"/>
      <w:r w:rsidRPr="00CC2B76">
        <w:t xml:space="preserve"> information from the </w:t>
      </w:r>
      <w:r>
        <w:t xml:space="preserve">Clinical Knowledge Source </w:t>
      </w:r>
      <w:r w:rsidRPr="00CC2B76">
        <w:t xml:space="preserve">by means of the </w:t>
      </w:r>
      <w:r>
        <w:t>Request Clinical Knowledge transaction</w:t>
      </w:r>
      <w:r w:rsidR="00D5588D" w:rsidRPr="00CC2B76">
        <w:t>.</w:t>
      </w:r>
    </w:p>
    <w:p w:rsidR="00D5588D" w:rsidRPr="00CC2B76" w:rsidRDefault="00D5588D" w:rsidP="00D5588D">
      <w:pPr>
        <w:pStyle w:val="Heading5"/>
        <w:numPr>
          <w:ilvl w:val="0"/>
          <w:numId w:val="0"/>
        </w:numPr>
        <w:rPr>
          <w:noProof w:val="0"/>
        </w:rPr>
      </w:pPr>
      <w:bookmarkStart w:id="94" w:name="_Toc80450250"/>
      <w:proofErr w:type="gramStart"/>
      <w:r>
        <w:rPr>
          <w:noProof w:val="0"/>
          <w:lang w:val="en-US"/>
        </w:rPr>
        <w:t>3.Z.4.1.2</w:t>
      </w:r>
      <w:proofErr w:type="gramEnd"/>
      <w:r>
        <w:rPr>
          <w:noProof w:val="0"/>
          <w:lang w:val="en-US"/>
        </w:rPr>
        <w:t xml:space="preserve"> </w:t>
      </w:r>
      <w:r w:rsidRPr="00CC2B76">
        <w:rPr>
          <w:noProof w:val="0"/>
        </w:rPr>
        <w:t>Message Semantics</w:t>
      </w:r>
      <w:bookmarkEnd w:id="94"/>
    </w:p>
    <w:p w:rsidR="00D5588D" w:rsidRPr="00CC2B76" w:rsidRDefault="00D5588D" w:rsidP="00D5588D">
      <w:r w:rsidRPr="00CC2B76">
        <w:t xml:space="preserve">The URI specifies the protocol and protocol parameters that are to be used to retrieve the document.  The </w:t>
      </w:r>
      <w:r w:rsidR="00AF0574">
        <w:t>Clinical Knowledge Repository</w:t>
      </w:r>
      <w:r w:rsidRPr="00CC2B76">
        <w:t xml:space="preserve"> shall support the following parameters for protocol in the URI:</w:t>
      </w:r>
    </w:p>
    <w:p w:rsidR="00D5588D" w:rsidRDefault="00D5588D" w:rsidP="00D5588D">
      <w:pPr>
        <w:pStyle w:val="ListBullet2"/>
        <w:tabs>
          <w:tab w:val="clear" w:pos="1080"/>
          <w:tab w:val="num" w:pos="720"/>
        </w:tabs>
        <w:ind w:left="420"/>
      </w:pPr>
      <w:r w:rsidRPr="00CC2B76">
        <w:t>HTTP</w:t>
      </w:r>
    </w:p>
    <w:p w:rsidR="00DD7007" w:rsidRPr="00CC2B76" w:rsidRDefault="00DD7007" w:rsidP="00D5588D">
      <w:pPr>
        <w:pStyle w:val="ListBullet2"/>
        <w:tabs>
          <w:tab w:val="clear" w:pos="1080"/>
          <w:tab w:val="num" w:pos="720"/>
        </w:tabs>
        <w:ind w:left="420"/>
      </w:pPr>
      <w:r>
        <w:t>HTTPS</w:t>
      </w:r>
    </w:p>
    <w:p w:rsidR="00D5588D" w:rsidRPr="00CC2B76" w:rsidRDefault="00D5588D" w:rsidP="00D5588D">
      <w:r w:rsidRPr="00CC2B76">
        <w:t>The details of URI handling are specified in the HTTP standard (RFC 2616).</w:t>
      </w:r>
    </w:p>
    <w:p w:rsidR="00D5588D" w:rsidRPr="00CC2B76" w:rsidRDefault="00D5588D" w:rsidP="00D5588D">
      <w:r w:rsidRPr="00CC2B76">
        <w:t xml:space="preserve">The </w:t>
      </w:r>
      <w:r w:rsidR="00AF0574">
        <w:t>Clinical Knowledge Repository</w:t>
      </w:r>
      <w:r w:rsidRPr="00CC2B76">
        <w:t xml:space="preserve"> shall fully implement support for any protocol parameters that are required by the HTTP standard.</w:t>
      </w:r>
    </w:p>
    <w:p w:rsidR="00D5588D" w:rsidRPr="00CC2B76" w:rsidRDefault="00AF0574" w:rsidP="00AF0574">
      <w:pPr>
        <w:pStyle w:val="Heading6"/>
        <w:numPr>
          <w:ilvl w:val="0"/>
          <w:numId w:val="0"/>
        </w:numPr>
        <w:ind w:left="1152" w:hanging="1152"/>
        <w:rPr>
          <w:noProof w:val="0"/>
        </w:rPr>
      </w:pPr>
      <w:proofErr w:type="gramStart"/>
      <w:r>
        <w:rPr>
          <w:noProof w:val="0"/>
          <w:lang w:val="en-US"/>
        </w:rPr>
        <w:t>3.Z.4.1.2.1</w:t>
      </w:r>
      <w:proofErr w:type="gramEnd"/>
      <w:r>
        <w:rPr>
          <w:noProof w:val="0"/>
          <w:lang w:val="en-US"/>
        </w:rPr>
        <w:t xml:space="preserve"> </w:t>
      </w:r>
      <w:r w:rsidR="00D5588D" w:rsidRPr="00CC2B76">
        <w:rPr>
          <w:noProof w:val="0"/>
        </w:rPr>
        <w:t>Request Headers</w:t>
      </w:r>
    </w:p>
    <w:p w:rsidR="00D5588D" w:rsidRPr="00CC2B76" w:rsidRDefault="00D5588D" w:rsidP="00D5588D">
      <w:r w:rsidRPr="00CC2B76">
        <w:t xml:space="preserve">The HTTP Protocol specifies a variety of request headers that can affect the result returned by the server.  </w:t>
      </w:r>
      <w:r w:rsidR="00AF0574">
        <w:t>Clinical Knowledge</w:t>
      </w:r>
      <w:r w:rsidR="00AF0574" w:rsidRPr="00CC2B76">
        <w:t xml:space="preserve"> Request</w:t>
      </w:r>
      <w:r w:rsidR="00AF0574">
        <w:t>ers</w:t>
      </w:r>
      <w:r w:rsidR="00AF0574" w:rsidRPr="00CC2B76">
        <w:t xml:space="preserve"> </w:t>
      </w:r>
      <w:r w:rsidRPr="00CC2B76">
        <w:t>may use any request header allowed by the HTTP Protocol</w:t>
      </w:r>
      <w:r w:rsidRPr="00CC2B76">
        <w:rPr>
          <w:rStyle w:val="FootnoteReference"/>
        </w:rPr>
        <w:footnoteReference w:id="3"/>
      </w:r>
      <w:r w:rsidRPr="00CC2B76">
        <w:t xml:space="preserve">.  However, </w:t>
      </w:r>
      <w:r w:rsidR="00AF0574">
        <w:t>Clinical Knowledge</w:t>
      </w:r>
      <w:r w:rsidR="00AF0574" w:rsidRPr="00CC2B76">
        <w:t xml:space="preserve"> </w:t>
      </w:r>
      <w:r w:rsidRPr="00CC2B76">
        <w:t>Repositories are not required to acknowledge or support of these headers not required by the protocol, and may be required in certain cases to ignore certain headers.  See the table below for details.</w:t>
      </w:r>
    </w:p>
    <w:p w:rsidR="00FB780E" w:rsidRDefault="00FB780E" w:rsidP="00FB780E">
      <w:pPr>
        <w:pStyle w:val="TableTitle"/>
        <w:keepLines/>
      </w:pPr>
      <w:r>
        <w:lastRenderedPageBreak/>
        <w:t>Table 3.Z.4-1 Request Headers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1405"/>
        <w:gridCol w:w="6120"/>
      </w:tblGrid>
      <w:tr w:rsidR="00D5588D" w:rsidRPr="00CC2B76" w:rsidTr="00FB780E">
        <w:tc>
          <w:tcPr>
            <w:tcW w:w="1998" w:type="dxa"/>
          </w:tcPr>
          <w:p w:rsidR="00D5588D" w:rsidRPr="00CC2B76" w:rsidRDefault="00D5588D" w:rsidP="00FB780E">
            <w:pPr>
              <w:pStyle w:val="TableEntryHeader"/>
              <w:keepNext/>
              <w:keepLines/>
            </w:pPr>
            <w:r w:rsidRPr="00CC2B76">
              <w:t>Request Header</w:t>
            </w:r>
          </w:p>
        </w:tc>
        <w:tc>
          <w:tcPr>
            <w:tcW w:w="1405" w:type="dxa"/>
          </w:tcPr>
          <w:p w:rsidR="00D5588D" w:rsidRPr="00CC2B76" w:rsidRDefault="00D5588D" w:rsidP="00FB780E">
            <w:pPr>
              <w:pStyle w:val="TableEntryHeader"/>
              <w:keepNext/>
              <w:keepLines/>
            </w:pPr>
            <w:r w:rsidRPr="00CC2B76">
              <w:t>Repository</w:t>
            </w:r>
            <w:r w:rsidRPr="00CC2B76">
              <w:br/>
              <w:t>Support</w:t>
            </w:r>
          </w:p>
        </w:tc>
        <w:tc>
          <w:tcPr>
            <w:tcW w:w="6120" w:type="dxa"/>
          </w:tcPr>
          <w:p w:rsidR="00D5588D" w:rsidRPr="00CC2B76" w:rsidRDefault="00D5588D" w:rsidP="00FB780E">
            <w:pPr>
              <w:pStyle w:val="TableEntryHeader"/>
              <w:keepNext/>
              <w:keepLines/>
            </w:pPr>
            <w:r w:rsidRPr="00CC2B76">
              <w:t>Comments</w:t>
            </w:r>
          </w:p>
        </w:tc>
      </w:tr>
      <w:tr w:rsidR="00D5588D" w:rsidRPr="00CC2B76" w:rsidTr="00FB780E">
        <w:tc>
          <w:tcPr>
            <w:tcW w:w="1998" w:type="dxa"/>
          </w:tcPr>
          <w:p w:rsidR="00D5588D" w:rsidRPr="00CC2B76" w:rsidRDefault="00D5588D" w:rsidP="00FB780E">
            <w:pPr>
              <w:pStyle w:val="TableEntry"/>
              <w:keepNext/>
              <w:keepLines/>
            </w:pPr>
            <w:r w:rsidRPr="00CC2B76">
              <w:t>Accept</w:t>
            </w:r>
            <w:r w:rsidRPr="00CC2B76">
              <w:br/>
              <w:t>Accept-Charset</w:t>
            </w:r>
            <w:r w:rsidRPr="00CC2B76">
              <w:br/>
              <w:t>Accept-Language</w:t>
            </w:r>
          </w:p>
        </w:tc>
        <w:tc>
          <w:tcPr>
            <w:tcW w:w="1405" w:type="dxa"/>
          </w:tcPr>
          <w:p w:rsidR="00D5588D" w:rsidRPr="00CC2B76" w:rsidRDefault="00AF0574" w:rsidP="00FB780E">
            <w:pPr>
              <w:pStyle w:val="TableEntry"/>
              <w:keepNext/>
              <w:keepLines/>
            </w:pPr>
            <w:r>
              <w:t>O</w:t>
            </w:r>
          </w:p>
        </w:tc>
        <w:tc>
          <w:tcPr>
            <w:tcW w:w="6120" w:type="dxa"/>
          </w:tcPr>
          <w:p w:rsidR="00D5588D" w:rsidRPr="00CC2B76" w:rsidRDefault="00AF0574" w:rsidP="00FB780E">
            <w:pPr>
              <w:pStyle w:val="TableEntry"/>
              <w:keepNext/>
              <w:keepLines/>
            </w:pPr>
            <w:r>
              <w:t>These headers can alter the charset or language of the requested resource.</w:t>
            </w:r>
          </w:p>
        </w:tc>
      </w:tr>
      <w:tr w:rsidR="00D5588D" w:rsidRPr="00CC2B76" w:rsidTr="00FB780E">
        <w:tc>
          <w:tcPr>
            <w:tcW w:w="1998" w:type="dxa"/>
          </w:tcPr>
          <w:p w:rsidR="00D5588D" w:rsidRPr="00CC2B76" w:rsidRDefault="00D5588D" w:rsidP="00FB780E">
            <w:pPr>
              <w:pStyle w:val="TableEntry"/>
              <w:keepNext/>
              <w:keepLines/>
            </w:pPr>
            <w:r w:rsidRPr="00CC2B76">
              <w:t>Accept-Encoding</w:t>
            </w:r>
          </w:p>
        </w:tc>
        <w:tc>
          <w:tcPr>
            <w:tcW w:w="1405" w:type="dxa"/>
          </w:tcPr>
          <w:p w:rsidR="00D5588D" w:rsidRPr="00CC2B76" w:rsidRDefault="00D5588D" w:rsidP="00FB780E">
            <w:pPr>
              <w:pStyle w:val="TableEntry"/>
              <w:keepNext/>
              <w:keepLines/>
            </w:pPr>
            <w:r w:rsidRPr="00CC2B76">
              <w:t>O</w:t>
            </w:r>
          </w:p>
        </w:tc>
        <w:tc>
          <w:tcPr>
            <w:tcW w:w="6120" w:type="dxa"/>
          </w:tcPr>
          <w:p w:rsidR="00D5588D" w:rsidRPr="00CC2B76" w:rsidRDefault="00D5588D" w:rsidP="00FB780E">
            <w:pPr>
              <w:pStyle w:val="TableEntry"/>
              <w:keepNext/>
              <w:keepLines/>
            </w:pPr>
            <w:r w:rsidRPr="00CC2B76">
              <w:t xml:space="preserve">This header requests that an encoded form the data be returned [e.g., gzip or compress].  Repositories may support this header, but are not required to.  </w:t>
            </w:r>
            <w:r w:rsidR="00AF0574">
              <w:t>Clinical Knowledge</w:t>
            </w:r>
            <w:r w:rsidR="00AF0574" w:rsidRPr="00CC2B76">
              <w:t xml:space="preserve"> Request</w:t>
            </w:r>
            <w:r w:rsidR="00AF0574">
              <w:t>ers</w:t>
            </w:r>
            <w:r w:rsidR="00AF0574" w:rsidRPr="00CC2B76">
              <w:t xml:space="preserve"> </w:t>
            </w:r>
            <w:r w:rsidRPr="00CC2B76">
              <w:t>must support responses that ignore this content header.</w:t>
            </w:r>
          </w:p>
        </w:tc>
      </w:tr>
      <w:tr w:rsidR="00D5588D" w:rsidRPr="00CC2B76" w:rsidTr="00FB780E">
        <w:tc>
          <w:tcPr>
            <w:tcW w:w="1998" w:type="dxa"/>
          </w:tcPr>
          <w:p w:rsidR="00D5588D" w:rsidRPr="00CC2B76" w:rsidRDefault="00D5588D" w:rsidP="00FB780E">
            <w:pPr>
              <w:pStyle w:val="TableEntry"/>
              <w:keepNext/>
              <w:keepLines/>
            </w:pPr>
            <w:r w:rsidRPr="00CC2B76">
              <w:t>Authorization</w:t>
            </w:r>
          </w:p>
        </w:tc>
        <w:tc>
          <w:tcPr>
            <w:tcW w:w="1405" w:type="dxa"/>
          </w:tcPr>
          <w:p w:rsidR="00D5588D" w:rsidRPr="00CC2B76" w:rsidRDefault="00D5588D" w:rsidP="00FB780E">
            <w:pPr>
              <w:pStyle w:val="TableEntry"/>
              <w:keepNext/>
              <w:keepLines/>
            </w:pPr>
            <w:r w:rsidRPr="00CC2B76">
              <w:t>O</w:t>
            </w:r>
          </w:p>
        </w:tc>
        <w:tc>
          <w:tcPr>
            <w:tcW w:w="6120" w:type="dxa"/>
          </w:tcPr>
          <w:p w:rsidR="00D5588D" w:rsidRPr="00CC2B76" w:rsidRDefault="00D5588D" w:rsidP="00FB780E">
            <w:pPr>
              <w:pStyle w:val="TableEntry"/>
              <w:keepNext/>
              <w:keepLines/>
            </w:pPr>
            <w:r w:rsidRPr="00CC2B76">
              <w:t>This header may be sent in environments where EUA is used with XDS.  See the EUA profile for more details.</w:t>
            </w:r>
          </w:p>
        </w:tc>
      </w:tr>
      <w:tr w:rsidR="00D5588D" w:rsidRPr="00CC2B76" w:rsidTr="00FB780E">
        <w:tc>
          <w:tcPr>
            <w:tcW w:w="1998" w:type="dxa"/>
          </w:tcPr>
          <w:p w:rsidR="00D5588D" w:rsidRPr="00CC2B76" w:rsidRDefault="00D5588D" w:rsidP="00FB780E">
            <w:pPr>
              <w:pStyle w:val="TableEntry"/>
              <w:keepNext/>
              <w:keepLines/>
            </w:pPr>
            <w:r w:rsidRPr="00CC2B76">
              <w:t>If-Modified-Since</w:t>
            </w:r>
          </w:p>
        </w:tc>
        <w:tc>
          <w:tcPr>
            <w:tcW w:w="1405" w:type="dxa"/>
          </w:tcPr>
          <w:p w:rsidR="00D5588D" w:rsidRPr="00CC2B76" w:rsidRDefault="00D5588D" w:rsidP="00FB780E">
            <w:pPr>
              <w:pStyle w:val="TableEntry"/>
              <w:keepNext/>
              <w:keepLines/>
            </w:pPr>
            <w:r w:rsidRPr="00CC2B76">
              <w:t>O</w:t>
            </w:r>
          </w:p>
        </w:tc>
        <w:tc>
          <w:tcPr>
            <w:tcW w:w="6120" w:type="dxa"/>
          </w:tcPr>
          <w:p w:rsidR="00D5588D" w:rsidRPr="00CC2B76" w:rsidRDefault="00D5588D" w:rsidP="00FB780E">
            <w:pPr>
              <w:pStyle w:val="TableEntry"/>
              <w:keepNext/>
              <w:keepLines/>
            </w:pPr>
            <w:r w:rsidRPr="00CC2B76">
              <w:t xml:space="preserve">Since Repositories </w:t>
            </w:r>
            <w:r w:rsidR="00AF0574">
              <w:t xml:space="preserve">need </w:t>
            </w:r>
            <w:r w:rsidRPr="00CC2B76">
              <w:t xml:space="preserve">not </w:t>
            </w:r>
            <w:r w:rsidR="00AF0574">
              <w:t xml:space="preserve">be </w:t>
            </w:r>
            <w:r w:rsidRPr="00CC2B76">
              <w:t>expected to change documents once stored, they are free to ignore this header or respond as appropriate.</w:t>
            </w:r>
          </w:p>
        </w:tc>
      </w:tr>
    </w:tbl>
    <w:p w:rsidR="00D5588D" w:rsidRPr="00CC2B76" w:rsidRDefault="00AF0574" w:rsidP="00AF0574">
      <w:pPr>
        <w:pStyle w:val="Heading5"/>
        <w:numPr>
          <w:ilvl w:val="0"/>
          <w:numId w:val="0"/>
        </w:numPr>
        <w:rPr>
          <w:noProof w:val="0"/>
        </w:rPr>
      </w:pPr>
      <w:bookmarkStart w:id="95" w:name="_Toc80450251"/>
      <w:proofErr w:type="gramStart"/>
      <w:r>
        <w:rPr>
          <w:noProof w:val="0"/>
          <w:lang w:val="en-US"/>
        </w:rPr>
        <w:t>3.Z.4.1.3</w:t>
      </w:r>
      <w:proofErr w:type="gramEnd"/>
      <w:r>
        <w:rPr>
          <w:noProof w:val="0"/>
          <w:lang w:val="en-US"/>
        </w:rPr>
        <w:t xml:space="preserve"> </w:t>
      </w:r>
      <w:r w:rsidR="00D5588D" w:rsidRPr="00CC2B76">
        <w:rPr>
          <w:noProof w:val="0"/>
        </w:rPr>
        <w:t>Expected Actions</w:t>
      </w:r>
      <w:bookmarkEnd w:id="95"/>
    </w:p>
    <w:p w:rsidR="00D5588D" w:rsidRPr="00CC2B76" w:rsidRDefault="00D5588D" w:rsidP="00D5588D">
      <w:r w:rsidRPr="00CC2B76">
        <w:t xml:space="preserve">A Retrieve </w:t>
      </w:r>
      <w:r w:rsidR="00135B6A">
        <w:t xml:space="preserve">Clinical Knowledge </w:t>
      </w:r>
      <w:r w:rsidRPr="00CC2B76">
        <w:t>Response will be generated in return. Details are specified in the HTTP standard.</w:t>
      </w:r>
    </w:p>
    <w:p w:rsidR="00D5588D" w:rsidRPr="00CC2B76" w:rsidRDefault="00AF0574" w:rsidP="00AF0574">
      <w:pPr>
        <w:pStyle w:val="Heading4"/>
        <w:numPr>
          <w:ilvl w:val="0"/>
          <w:numId w:val="0"/>
        </w:numPr>
        <w:ind w:left="864" w:hanging="864"/>
        <w:rPr>
          <w:noProof w:val="0"/>
        </w:rPr>
      </w:pPr>
      <w:bookmarkStart w:id="96" w:name="_Toc80450252"/>
      <w:proofErr w:type="gramStart"/>
      <w:r>
        <w:rPr>
          <w:noProof w:val="0"/>
          <w:lang w:val="en-US"/>
        </w:rPr>
        <w:t>3.Z.4.2</w:t>
      </w:r>
      <w:proofErr w:type="gramEnd"/>
      <w:r>
        <w:rPr>
          <w:noProof w:val="0"/>
          <w:lang w:val="en-US"/>
        </w:rPr>
        <w:t xml:space="preserve"> </w:t>
      </w:r>
      <w:r w:rsidR="00D5588D" w:rsidRPr="00CC2B76">
        <w:rPr>
          <w:noProof w:val="0"/>
        </w:rPr>
        <w:t xml:space="preserve">Retrieve </w:t>
      </w:r>
      <w:r w:rsidR="00135B6A">
        <w:t xml:space="preserve">Clinical Knowledge </w:t>
      </w:r>
      <w:r w:rsidR="00D5588D" w:rsidRPr="00CC2B76">
        <w:rPr>
          <w:noProof w:val="0"/>
        </w:rPr>
        <w:t>Response</w:t>
      </w:r>
      <w:bookmarkEnd w:id="96"/>
    </w:p>
    <w:p w:rsidR="00D5588D" w:rsidRPr="00CC2B76" w:rsidRDefault="00AF0574" w:rsidP="00AF0574">
      <w:pPr>
        <w:pStyle w:val="Heading5"/>
        <w:numPr>
          <w:ilvl w:val="0"/>
          <w:numId w:val="0"/>
        </w:numPr>
        <w:rPr>
          <w:noProof w:val="0"/>
        </w:rPr>
      </w:pPr>
      <w:bookmarkStart w:id="97" w:name="_Toc80450253"/>
      <w:proofErr w:type="gramStart"/>
      <w:r>
        <w:rPr>
          <w:noProof w:val="0"/>
          <w:lang w:val="en-US"/>
        </w:rPr>
        <w:t>3.Z.4.2.1</w:t>
      </w:r>
      <w:proofErr w:type="gramEnd"/>
      <w:r>
        <w:rPr>
          <w:noProof w:val="0"/>
          <w:lang w:val="en-US"/>
        </w:rPr>
        <w:t xml:space="preserve"> </w:t>
      </w:r>
      <w:r w:rsidR="00D5588D" w:rsidRPr="00CC2B76">
        <w:rPr>
          <w:noProof w:val="0"/>
        </w:rPr>
        <w:t>Trigger Events</w:t>
      </w:r>
      <w:bookmarkEnd w:id="97"/>
    </w:p>
    <w:p w:rsidR="00D5588D" w:rsidRPr="00CC2B76" w:rsidRDefault="00D5588D" w:rsidP="00D5588D">
      <w:r w:rsidRPr="00CC2B76">
        <w:t>This message is triggered by the</w:t>
      </w:r>
      <w:r w:rsidR="00AF0574">
        <w:t xml:space="preserve"> </w:t>
      </w:r>
      <w:r w:rsidRPr="00CC2B76">
        <w:t xml:space="preserve">Retrieve </w:t>
      </w:r>
      <w:r w:rsidR="00AF0574">
        <w:t>Clinical Knowledge</w:t>
      </w:r>
      <w:r w:rsidRPr="00CC2B76">
        <w:t xml:space="preserve"> Request.</w:t>
      </w:r>
    </w:p>
    <w:p w:rsidR="00D5588D" w:rsidRPr="00CC2B76" w:rsidRDefault="00AF0574" w:rsidP="00AF0574">
      <w:pPr>
        <w:pStyle w:val="Heading5"/>
        <w:numPr>
          <w:ilvl w:val="0"/>
          <w:numId w:val="0"/>
        </w:numPr>
        <w:rPr>
          <w:noProof w:val="0"/>
        </w:rPr>
      </w:pPr>
      <w:bookmarkStart w:id="98" w:name="_Toc80450254"/>
      <w:proofErr w:type="gramStart"/>
      <w:r>
        <w:rPr>
          <w:noProof w:val="0"/>
          <w:lang w:val="en-US"/>
        </w:rPr>
        <w:t>3.Z.4.2.2</w:t>
      </w:r>
      <w:proofErr w:type="gramEnd"/>
      <w:r>
        <w:rPr>
          <w:noProof w:val="0"/>
          <w:lang w:val="en-US"/>
        </w:rPr>
        <w:t xml:space="preserve"> </w:t>
      </w:r>
      <w:r w:rsidR="00D5588D" w:rsidRPr="00CC2B76">
        <w:rPr>
          <w:noProof w:val="0"/>
        </w:rPr>
        <w:t>Message Semantics</w:t>
      </w:r>
      <w:bookmarkEnd w:id="98"/>
    </w:p>
    <w:p w:rsidR="00D5588D" w:rsidRPr="00CC2B76" w:rsidRDefault="00AF0574" w:rsidP="00D5588D">
      <w:bookmarkStart w:id="99" w:name="_Toc80450255"/>
      <w:r>
        <w:t>Clinical Knowledge</w:t>
      </w:r>
      <w:r w:rsidRPr="00CC2B76">
        <w:t xml:space="preserve"> </w:t>
      </w:r>
      <w:r w:rsidR="00D5588D" w:rsidRPr="00CC2B76">
        <w:t>Repositories are required to return the following values:</w:t>
      </w:r>
    </w:p>
    <w:p w:rsidR="00D5588D" w:rsidRPr="00CC2B76" w:rsidRDefault="00FB780E" w:rsidP="00FB780E">
      <w:pPr>
        <w:pStyle w:val="TableTitle"/>
        <w:keepLines/>
      </w:pPr>
      <w:r>
        <w:lastRenderedPageBreak/>
        <w:t>Table 3.Z.4-2 Response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5196"/>
        <w:gridCol w:w="1188"/>
      </w:tblGrid>
      <w:tr w:rsidR="00D5588D" w:rsidRPr="00CC2B76" w:rsidTr="0064527F">
        <w:tc>
          <w:tcPr>
            <w:tcW w:w="3192" w:type="dxa"/>
          </w:tcPr>
          <w:p w:rsidR="00D5588D" w:rsidRPr="00CC2B76" w:rsidRDefault="00D5588D" w:rsidP="00FB780E">
            <w:pPr>
              <w:pStyle w:val="TableEntryHeader"/>
              <w:keepNext/>
              <w:keepLines/>
            </w:pPr>
            <w:r w:rsidRPr="00CC2B76">
              <w:t>Response Code</w:t>
            </w:r>
          </w:p>
        </w:tc>
        <w:tc>
          <w:tcPr>
            <w:tcW w:w="5196" w:type="dxa"/>
          </w:tcPr>
          <w:p w:rsidR="00D5588D" w:rsidRPr="00CC2B76" w:rsidRDefault="00D5588D" w:rsidP="00FB780E">
            <w:pPr>
              <w:pStyle w:val="TableEntryHeader"/>
              <w:keepNext/>
              <w:keepLines/>
            </w:pPr>
            <w:r w:rsidRPr="00CC2B76">
              <w:t>When to Return</w:t>
            </w:r>
          </w:p>
        </w:tc>
        <w:tc>
          <w:tcPr>
            <w:tcW w:w="1188" w:type="dxa"/>
          </w:tcPr>
          <w:p w:rsidR="00D5588D" w:rsidRPr="00CC2B76" w:rsidRDefault="00D5588D" w:rsidP="00FB780E">
            <w:pPr>
              <w:pStyle w:val="TableEntryHeader"/>
              <w:keepNext/>
              <w:keepLines/>
            </w:pPr>
            <w:r w:rsidRPr="00CC2B76">
              <w:t>Support</w:t>
            </w:r>
          </w:p>
        </w:tc>
      </w:tr>
      <w:tr w:rsidR="00D5588D" w:rsidRPr="00CC2B76" w:rsidTr="0064527F">
        <w:tc>
          <w:tcPr>
            <w:tcW w:w="3192" w:type="dxa"/>
          </w:tcPr>
          <w:p w:rsidR="00D5588D" w:rsidRPr="00CC2B76" w:rsidRDefault="00D5588D" w:rsidP="00FB780E">
            <w:pPr>
              <w:pStyle w:val="TableEntry"/>
              <w:keepNext/>
              <w:keepLines/>
            </w:pPr>
            <w:r w:rsidRPr="00CC2B76">
              <w:t>200 – OK</w:t>
            </w:r>
          </w:p>
        </w:tc>
        <w:tc>
          <w:tcPr>
            <w:tcW w:w="5196" w:type="dxa"/>
          </w:tcPr>
          <w:p w:rsidR="00D5588D" w:rsidRPr="00CC2B76" w:rsidRDefault="00D5588D" w:rsidP="00FB780E">
            <w:pPr>
              <w:pStyle w:val="TableEntry"/>
              <w:keepNext/>
              <w:keepLines/>
            </w:pPr>
            <w:r w:rsidRPr="00CC2B76">
              <w:t>If the request is valid and data is available.</w:t>
            </w:r>
          </w:p>
        </w:tc>
        <w:tc>
          <w:tcPr>
            <w:tcW w:w="1188" w:type="dxa"/>
          </w:tcPr>
          <w:p w:rsidR="00D5588D" w:rsidRPr="00CC2B76" w:rsidRDefault="00D5588D" w:rsidP="00FB780E">
            <w:pPr>
              <w:pStyle w:val="TableEntry"/>
              <w:keepNext/>
              <w:keepLines/>
            </w:pPr>
            <w:r w:rsidRPr="00CC2B76">
              <w:t>R</w:t>
            </w:r>
          </w:p>
        </w:tc>
      </w:tr>
      <w:tr w:rsidR="00D5588D" w:rsidRPr="00CC2B76" w:rsidTr="0064527F">
        <w:tc>
          <w:tcPr>
            <w:tcW w:w="3192" w:type="dxa"/>
          </w:tcPr>
          <w:p w:rsidR="00D5588D" w:rsidRPr="00CC2B76" w:rsidRDefault="00D5588D" w:rsidP="00FB780E">
            <w:pPr>
              <w:pStyle w:val="TableEntry"/>
              <w:keepNext/>
              <w:keepLines/>
            </w:pPr>
            <w:r w:rsidRPr="00CC2B76">
              <w:t>304 – Not Modified</w:t>
            </w:r>
          </w:p>
        </w:tc>
        <w:tc>
          <w:tcPr>
            <w:tcW w:w="5196" w:type="dxa"/>
          </w:tcPr>
          <w:p w:rsidR="00D5588D" w:rsidRPr="00CC2B76" w:rsidRDefault="00D5588D" w:rsidP="00FB780E">
            <w:pPr>
              <w:pStyle w:val="TableEntry"/>
              <w:keepNext/>
              <w:keepLines/>
            </w:pPr>
            <w:r w:rsidRPr="00CC2B76">
              <w:t>If the request is a valid conditional GET [see HTTP specification], and the document has not been modified since the requested modification date.</w:t>
            </w:r>
          </w:p>
        </w:tc>
        <w:tc>
          <w:tcPr>
            <w:tcW w:w="1188" w:type="dxa"/>
          </w:tcPr>
          <w:p w:rsidR="00D5588D" w:rsidRPr="00CC2B76" w:rsidRDefault="00D5588D" w:rsidP="00FB780E">
            <w:pPr>
              <w:pStyle w:val="TableEntry"/>
              <w:keepNext/>
              <w:keepLines/>
            </w:pPr>
            <w:r w:rsidRPr="00CC2B76">
              <w:t>O</w:t>
            </w:r>
          </w:p>
        </w:tc>
      </w:tr>
      <w:tr w:rsidR="00D5588D" w:rsidRPr="00CC2B76" w:rsidTr="0064527F">
        <w:tc>
          <w:tcPr>
            <w:tcW w:w="3192" w:type="dxa"/>
          </w:tcPr>
          <w:p w:rsidR="00D5588D" w:rsidRPr="00CC2B76" w:rsidRDefault="00D5588D" w:rsidP="00FB780E">
            <w:pPr>
              <w:pStyle w:val="TableEntry"/>
              <w:keepNext/>
              <w:keepLines/>
            </w:pPr>
            <w:r w:rsidRPr="00CC2B76">
              <w:t>400 – Bad Request</w:t>
            </w:r>
          </w:p>
        </w:tc>
        <w:tc>
          <w:tcPr>
            <w:tcW w:w="5196" w:type="dxa"/>
          </w:tcPr>
          <w:p w:rsidR="00D5588D" w:rsidRPr="00CC2B76" w:rsidRDefault="00D5588D" w:rsidP="00FB780E">
            <w:pPr>
              <w:pStyle w:val="TableEntry"/>
              <w:keepNext/>
              <w:keepLines/>
            </w:pPr>
            <w:r w:rsidRPr="00CC2B76">
              <w:t>If the request is not valid.</w:t>
            </w:r>
          </w:p>
        </w:tc>
        <w:tc>
          <w:tcPr>
            <w:tcW w:w="1188" w:type="dxa"/>
          </w:tcPr>
          <w:p w:rsidR="00D5588D" w:rsidRPr="00CC2B76" w:rsidRDefault="00D5588D" w:rsidP="00FB780E">
            <w:pPr>
              <w:pStyle w:val="TableEntry"/>
              <w:keepNext/>
              <w:keepLines/>
            </w:pPr>
            <w:r w:rsidRPr="00CC2B76">
              <w:t>R</w:t>
            </w:r>
          </w:p>
        </w:tc>
      </w:tr>
      <w:tr w:rsidR="00D5588D" w:rsidRPr="00CC2B76" w:rsidTr="0064527F">
        <w:tc>
          <w:tcPr>
            <w:tcW w:w="3192" w:type="dxa"/>
          </w:tcPr>
          <w:p w:rsidR="00D5588D" w:rsidRPr="00CC2B76" w:rsidRDefault="00D5588D" w:rsidP="00FB780E">
            <w:pPr>
              <w:pStyle w:val="TableEntry"/>
              <w:keepNext/>
              <w:keepLines/>
            </w:pPr>
            <w:r w:rsidRPr="00CC2B76">
              <w:t>401 – Authorization Required</w:t>
            </w:r>
          </w:p>
        </w:tc>
        <w:tc>
          <w:tcPr>
            <w:tcW w:w="5196" w:type="dxa"/>
          </w:tcPr>
          <w:p w:rsidR="00D5588D" w:rsidRPr="00CC2B76" w:rsidRDefault="00D5588D" w:rsidP="00FB780E">
            <w:pPr>
              <w:pStyle w:val="TableEntry"/>
              <w:keepNext/>
              <w:keepLines/>
            </w:pPr>
            <w:r w:rsidRPr="00CC2B76">
              <w:t>If the request requires authentication, and an Authorization header is not present, or is not valid.  Used in conjunction with EUA.</w:t>
            </w:r>
          </w:p>
        </w:tc>
        <w:tc>
          <w:tcPr>
            <w:tcW w:w="1188" w:type="dxa"/>
          </w:tcPr>
          <w:p w:rsidR="00D5588D" w:rsidRPr="00CC2B76" w:rsidRDefault="00D5588D" w:rsidP="00FB780E">
            <w:pPr>
              <w:pStyle w:val="TableEntry"/>
              <w:keepNext/>
              <w:keepLines/>
            </w:pPr>
            <w:r w:rsidRPr="00CC2B76">
              <w:t>O</w:t>
            </w:r>
          </w:p>
        </w:tc>
      </w:tr>
      <w:tr w:rsidR="00D5588D" w:rsidRPr="00CC2B76" w:rsidTr="0064527F">
        <w:tc>
          <w:tcPr>
            <w:tcW w:w="3192" w:type="dxa"/>
          </w:tcPr>
          <w:p w:rsidR="00D5588D" w:rsidRPr="00CC2B76" w:rsidRDefault="00D5588D" w:rsidP="00FB780E">
            <w:pPr>
              <w:pStyle w:val="TableEntry"/>
              <w:keepNext/>
              <w:keepLines/>
            </w:pPr>
            <w:r w:rsidRPr="00CC2B76">
              <w:t>403 – Forbidden</w:t>
            </w:r>
          </w:p>
        </w:tc>
        <w:tc>
          <w:tcPr>
            <w:tcW w:w="5196" w:type="dxa"/>
          </w:tcPr>
          <w:p w:rsidR="00D5588D" w:rsidRPr="00CC2B76" w:rsidRDefault="00D5588D" w:rsidP="00FB780E">
            <w:pPr>
              <w:pStyle w:val="TableEntry"/>
              <w:keepNext/>
              <w:keepLines/>
            </w:pPr>
            <w:r w:rsidRPr="00CC2B76">
              <w:t>If access needs to be denied for reasons other than authentication failure [e.g., because the request comes from a Node that is not allowed access to the document].</w:t>
            </w:r>
          </w:p>
        </w:tc>
        <w:tc>
          <w:tcPr>
            <w:tcW w:w="1188" w:type="dxa"/>
          </w:tcPr>
          <w:p w:rsidR="00D5588D" w:rsidRPr="00CC2B76" w:rsidRDefault="00D5588D" w:rsidP="00FB780E">
            <w:pPr>
              <w:pStyle w:val="TableEntry"/>
              <w:keepNext/>
              <w:keepLines/>
            </w:pPr>
            <w:r w:rsidRPr="00CC2B76">
              <w:t>R</w:t>
            </w:r>
          </w:p>
        </w:tc>
      </w:tr>
      <w:tr w:rsidR="00D5588D" w:rsidRPr="00CC2B76" w:rsidTr="0064527F">
        <w:tc>
          <w:tcPr>
            <w:tcW w:w="3192" w:type="dxa"/>
          </w:tcPr>
          <w:p w:rsidR="00D5588D" w:rsidRPr="00CC2B76" w:rsidRDefault="00D5588D" w:rsidP="00FB780E">
            <w:pPr>
              <w:pStyle w:val="TableEntry"/>
              <w:keepNext/>
              <w:keepLines/>
            </w:pPr>
            <w:r w:rsidRPr="00CC2B76">
              <w:t>404 – Not Found</w:t>
            </w:r>
          </w:p>
        </w:tc>
        <w:tc>
          <w:tcPr>
            <w:tcW w:w="5196" w:type="dxa"/>
          </w:tcPr>
          <w:p w:rsidR="00D5588D" w:rsidRPr="00CC2B76" w:rsidRDefault="00D5588D" w:rsidP="00FB780E">
            <w:pPr>
              <w:pStyle w:val="TableEntry"/>
              <w:keepNext/>
              <w:keepLines/>
            </w:pPr>
            <w:r w:rsidRPr="00CC2B76">
              <w:t>If the request is syntactically valid, but the document cannot be located, or does not otherwise exist [see RID].</w:t>
            </w:r>
          </w:p>
        </w:tc>
        <w:tc>
          <w:tcPr>
            <w:tcW w:w="1188" w:type="dxa"/>
          </w:tcPr>
          <w:p w:rsidR="00D5588D" w:rsidRPr="00CC2B76" w:rsidRDefault="00D5588D" w:rsidP="00FB780E">
            <w:pPr>
              <w:pStyle w:val="TableEntry"/>
              <w:keepNext/>
              <w:keepLines/>
            </w:pPr>
            <w:r w:rsidRPr="00CC2B76">
              <w:t>R</w:t>
            </w:r>
          </w:p>
        </w:tc>
      </w:tr>
      <w:tr w:rsidR="00D5588D" w:rsidRPr="00CC2B76" w:rsidTr="0064527F">
        <w:tc>
          <w:tcPr>
            <w:tcW w:w="3192" w:type="dxa"/>
          </w:tcPr>
          <w:p w:rsidR="00D5588D" w:rsidRPr="00CC2B76" w:rsidRDefault="00D5588D" w:rsidP="00FB780E">
            <w:pPr>
              <w:pStyle w:val="TableEntry"/>
              <w:keepNext/>
              <w:keepLines/>
            </w:pPr>
            <w:r w:rsidRPr="00CC2B76">
              <w:t>410 – Gone</w:t>
            </w:r>
          </w:p>
        </w:tc>
        <w:tc>
          <w:tcPr>
            <w:tcW w:w="5196" w:type="dxa"/>
          </w:tcPr>
          <w:p w:rsidR="00D5588D" w:rsidRPr="00CC2B76" w:rsidRDefault="00D5588D" w:rsidP="00FB780E">
            <w:pPr>
              <w:pStyle w:val="TableEntry"/>
              <w:keepNext/>
              <w:keepLines/>
            </w:pPr>
            <w:r w:rsidRPr="00CC2B76">
              <w:t>If the request is valid, and the document once existed, but is no longer available [e.g., the document may have been removed at the patients request].</w:t>
            </w:r>
          </w:p>
        </w:tc>
        <w:tc>
          <w:tcPr>
            <w:tcW w:w="1188" w:type="dxa"/>
          </w:tcPr>
          <w:p w:rsidR="00D5588D" w:rsidRPr="00CC2B76" w:rsidRDefault="00D5588D" w:rsidP="00FB780E">
            <w:pPr>
              <w:pStyle w:val="TableEntry"/>
              <w:keepNext/>
              <w:keepLines/>
            </w:pPr>
            <w:r w:rsidRPr="00CC2B76">
              <w:t>O</w:t>
            </w:r>
          </w:p>
        </w:tc>
      </w:tr>
      <w:tr w:rsidR="00D5588D" w:rsidRPr="00CC2B76" w:rsidTr="0064527F">
        <w:tc>
          <w:tcPr>
            <w:tcW w:w="3192" w:type="dxa"/>
          </w:tcPr>
          <w:p w:rsidR="00D5588D" w:rsidRPr="00CC2B76" w:rsidRDefault="00D5588D" w:rsidP="00FB780E">
            <w:pPr>
              <w:pStyle w:val="TableEntry"/>
              <w:keepNext/>
              <w:keepLines/>
            </w:pPr>
            <w:r w:rsidRPr="00CC2B76">
              <w:t>5XX – Server Error</w:t>
            </w:r>
          </w:p>
        </w:tc>
        <w:tc>
          <w:tcPr>
            <w:tcW w:w="5196" w:type="dxa"/>
          </w:tcPr>
          <w:p w:rsidR="00D5588D" w:rsidRPr="00CC2B76" w:rsidRDefault="00D5588D" w:rsidP="00FB780E">
            <w:pPr>
              <w:pStyle w:val="TableEntry"/>
              <w:keepNext/>
              <w:keepLines/>
            </w:pPr>
            <w:r w:rsidRPr="00CC2B76">
              <w:t>The server may return any error code beginning with the digit 5 to indicate a server error.</w:t>
            </w:r>
          </w:p>
        </w:tc>
        <w:tc>
          <w:tcPr>
            <w:tcW w:w="1188" w:type="dxa"/>
          </w:tcPr>
          <w:p w:rsidR="00D5588D" w:rsidRPr="00CC2B76" w:rsidRDefault="00D5588D" w:rsidP="00FB780E">
            <w:pPr>
              <w:pStyle w:val="TableEntry"/>
              <w:keepNext/>
              <w:keepLines/>
            </w:pPr>
            <w:r w:rsidRPr="00CC2B76">
              <w:t>O</w:t>
            </w:r>
          </w:p>
        </w:tc>
      </w:tr>
    </w:tbl>
    <w:p w:rsidR="00D5588D" w:rsidRPr="00CC2B76" w:rsidRDefault="00AF0574" w:rsidP="00AF0574">
      <w:pPr>
        <w:pStyle w:val="Heading6"/>
        <w:numPr>
          <w:ilvl w:val="0"/>
          <w:numId w:val="0"/>
        </w:numPr>
        <w:ind w:left="1152" w:hanging="1152"/>
        <w:rPr>
          <w:noProof w:val="0"/>
        </w:rPr>
      </w:pPr>
      <w:proofErr w:type="gramStart"/>
      <w:r>
        <w:rPr>
          <w:noProof w:val="0"/>
          <w:lang w:val="en-US"/>
        </w:rPr>
        <w:t>3.Z.4.2.2.1</w:t>
      </w:r>
      <w:proofErr w:type="gramEnd"/>
      <w:r>
        <w:rPr>
          <w:noProof w:val="0"/>
          <w:lang w:val="en-US"/>
        </w:rPr>
        <w:t xml:space="preserve"> </w:t>
      </w:r>
      <w:r w:rsidR="00D5588D" w:rsidRPr="00CC2B76">
        <w:rPr>
          <w:noProof w:val="0"/>
        </w:rPr>
        <w:t>Response Headers</w:t>
      </w:r>
    </w:p>
    <w:p w:rsidR="00D5588D" w:rsidRPr="00CC2B76" w:rsidRDefault="00D5588D" w:rsidP="00D5588D">
      <w:r w:rsidRPr="00CC2B76">
        <w:t>The HTTP Protocol specifies a variety of response headers that provide more information about the response.  The use of these headers is described in the table below:</w:t>
      </w:r>
    </w:p>
    <w:p w:rsidR="00D5588D" w:rsidRPr="00CC2B76" w:rsidRDefault="00FB780E" w:rsidP="00FB780E">
      <w:pPr>
        <w:pStyle w:val="TableTitle"/>
        <w:keepLines/>
      </w:pPr>
      <w:r>
        <w:t>Table 3.Z.4-</w:t>
      </w:r>
      <w:r w:rsidR="00DF375C">
        <w:t>3</w:t>
      </w:r>
      <w:r>
        <w:t xml:space="preserve"> Response Headers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458"/>
        <w:gridCol w:w="5760"/>
      </w:tblGrid>
      <w:tr w:rsidR="00D5588D" w:rsidRPr="00CC2B76" w:rsidTr="00FB780E">
        <w:tc>
          <w:tcPr>
            <w:tcW w:w="2358" w:type="dxa"/>
          </w:tcPr>
          <w:p w:rsidR="00D5588D" w:rsidRPr="00CC2B76" w:rsidRDefault="00D5588D" w:rsidP="00FB780E">
            <w:pPr>
              <w:pStyle w:val="TableEntryHeader"/>
            </w:pPr>
            <w:r w:rsidRPr="00CC2B76">
              <w:t>Response Header</w:t>
            </w:r>
          </w:p>
        </w:tc>
        <w:tc>
          <w:tcPr>
            <w:tcW w:w="1458" w:type="dxa"/>
          </w:tcPr>
          <w:p w:rsidR="00D5588D" w:rsidRPr="00CC2B76" w:rsidRDefault="00D5588D" w:rsidP="00FB780E">
            <w:pPr>
              <w:pStyle w:val="TableEntryHeader"/>
            </w:pPr>
            <w:r w:rsidRPr="00CC2B76">
              <w:t>Repository</w:t>
            </w:r>
            <w:r w:rsidRPr="00CC2B76">
              <w:br/>
              <w:t>Support</w:t>
            </w:r>
          </w:p>
        </w:tc>
        <w:tc>
          <w:tcPr>
            <w:tcW w:w="5760" w:type="dxa"/>
          </w:tcPr>
          <w:p w:rsidR="00D5588D" w:rsidRPr="00CC2B76" w:rsidRDefault="00D5588D" w:rsidP="00FB780E">
            <w:pPr>
              <w:pStyle w:val="TableEntryHeader"/>
            </w:pPr>
            <w:r w:rsidRPr="00CC2B76">
              <w:t>Comments</w:t>
            </w:r>
          </w:p>
        </w:tc>
      </w:tr>
      <w:tr w:rsidR="00D5588D" w:rsidRPr="00CC2B76" w:rsidTr="00FB780E">
        <w:tc>
          <w:tcPr>
            <w:tcW w:w="2358" w:type="dxa"/>
          </w:tcPr>
          <w:p w:rsidR="00D5588D" w:rsidRPr="00CC2B76" w:rsidRDefault="00D5588D" w:rsidP="00FB780E">
            <w:pPr>
              <w:pStyle w:val="TableEntry"/>
            </w:pPr>
            <w:r w:rsidRPr="00CC2B76">
              <w:t>Expires</w:t>
            </w:r>
          </w:p>
        </w:tc>
        <w:tc>
          <w:tcPr>
            <w:tcW w:w="1458" w:type="dxa"/>
          </w:tcPr>
          <w:p w:rsidR="00D5588D" w:rsidRPr="00CC2B76" w:rsidRDefault="00D5588D" w:rsidP="00FB780E">
            <w:pPr>
              <w:pStyle w:val="TableEntry"/>
              <w:jc w:val="center"/>
            </w:pPr>
            <w:r w:rsidRPr="00CC2B76">
              <w:t>R</w:t>
            </w:r>
          </w:p>
        </w:tc>
        <w:tc>
          <w:tcPr>
            <w:tcW w:w="5760" w:type="dxa"/>
          </w:tcPr>
          <w:p w:rsidR="00D5588D" w:rsidRPr="00CC2B76" w:rsidRDefault="00D5588D" w:rsidP="00FB780E">
            <w:pPr>
              <w:pStyle w:val="TableEntry"/>
            </w:pPr>
            <w:r w:rsidRPr="00CC2B76">
              <w:t>Any valid value according to RFC2616, or 0 [c.f. RID volume ]</w:t>
            </w:r>
          </w:p>
        </w:tc>
      </w:tr>
      <w:tr w:rsidR="00D5588D" w:rsidRPr="00CC2B76" w:rsidTr="00FB780E">
        <w:tc>
          <w:tcPr>
            <w:tcW w:w="2358" w:type="dxa"/>
          </w:tcPr>
          <w:p w:rsidR="00D5588D" w:rsidRPr="00CC2B76" w:rsidRDefault="00D5588D" w:rsidP="00FB780E">
            <w:pPr>
              <w:pStyle w:val="TableEntry"/>
            </w:pPr>
            <w:r w:rsidRPr="00CC2B76">
              <w:t>Content-Encoding</w:t>
            </w:r>
          </w:p>
        </w:tc>
        <w:tc>
          <w:tcPr>
            <w:tcW w:w="1458" w:type="dxa"/>
          </w:tcPr>
          <w:p w:rsidR="00D5588D" w:rsidRPr="00CC2B76" w:rsidRDefault="00D5588D" w:rsidP="00FB780E">
            <w:pPr>
              <w:pStyle w:val="TableEntry"/>
              <w:jc w:val="center"/>
            </w:pPr>
            <w:r w:rsidRPr="00CC2B76">
              <w:t>O</w:t>
            </w:r>
          </w:p>
        </w:tc>
        <w:tc>
          <w:tcPr>
            <w:tcW w:w="5760" w:type="dxa"/>
          </w:tcPr>
          <w:p w:rsidR="00D5588D" w:rsidRPr="00CC2B76" w:rsidRDefault="00D5588D" w:rsidP="00FB780E">
            <w:pPr>
              <w:pStyle w:val="TableEntry"/>
            </w:pPr>
            <w:r w:rsidRPr="00CC2B76">
              <w:t xml:space="preserve">If the </w:t>
            </w:r>
            <w:r w:rsidR="00AF0574">
              <w:t>Clinical Knowledge</w:t>
            </w:r>
            <w:r w:rsidR="00AF0574" w:rsidRPr="00CC2B76">
              <w:t xml:space="preserve"> </w:t>
            </w:r>
            <w:r w:rsidR="00AF0574">
              <w:t xml:space="preserve">Requester </w:t>
            </w:r>
            <w:r w:rsidRPr="00CC2B76">
              <w:t>requested encoding of the response, and the repository is able to fulfill that request, it must return the appropriate value in this header.</w:t>
            </w:r>
          </w:p>
        </w:tc>
      </w:tr>
      <w:tr w:rsidR="00D5588D" w:rsidRPr="00CC2B76" w:rsidTr="00FB780E">
        <w:trPr>
          <w:cantSplit/>
        </w:trPr>
        <w:tc>
          <w:tcPr>
            <w:tcW w:w="2358" w:type="dxa"/>
          </w:tcPr>
          <w:p w:rsidR="00D5588D" w:rsidRPr="00CC2B76" w:rsidRDefault="00D5588D" w:rsidP="00FB780E">
            <w:pPr>
              <w:pStyle w:val="TableEntry"/>
            </w:pPr>
            <w:r w:rsidRPr="00CC2B76">
              <w:t>Content-Type</w:t>
            </w:r>
            <w:r w:rsidRPr="00CC2B76">
              <w:br/>
            </w:r>
          </w:p>
        </w:tc>
        <w:tc>
          <w:tcPr>
            <w:tcW w:w="1458" w:type="dxa"/>
          </w:tcPr>
          <w:p w:rsidR="00D5588D" w:rsidRPr="00CC2B76" w:rsidRDefault="00D5588D" w:rsidP="00FB780E">
            <w:pPr>
              <w:pStyle w:val="TableEntry"/>
              <w:jc w:val="center"/>
            </w:pPr>
            <w:r w:rsidRPr="00CC2B76">
              <w:t>R</w:t>
            </w:r>
          </w:p>
        </w:tc>
        <w:tc>
          <w:tcPr>
            <w:tcW w:w="5760" w:type="dxa"/>
            <w:vMerge w:val="restart"/>
          </w:tcPr>
          <w:p w:rsidR="00D5588D" w:rsidRPr="00CC2B76" w:rsidRDefault="00D5588D" w:rsidP="00FB780E">
            <w:pPr>
              <w:pStyle w:val="TableEntry"/>
            </w:pPr>
            <w:r w:rsidRPr="00CC2B76">
              <w:t xml:space="preserve">These headers correspond to the mimeType, languageCode,  and size attributes of the </w:t>
            </w:r>
            <w:r w:rsidR="00AF0574">
              <w:t>Content</w:t>
            </w:r>
            <w:r w:rsidRPr="00CC2B76">
              <w:t>.  Content-Type is required in the response.  The other two are optional.</w:t>
            </w:r>
          </w:p>
        </w:tc>
      </w:tr>
      <w:tr w:rsidR="00D5588D" w:rsidRPr="00CC2B76" w:rsidTr="00FB780E">
        <w:trPr>
          <w:cantSplit/>
        </w:trPr>
        <w:tc>
          <w:tcPr>
            <w:tcW w:w="2358" w:type="dxa"/>
          </w:tcPr>
          <w:p w:rsidR="00D5588D" w:rsidRPr="00CC2B76" w:rsidRDefault="00D5588D" w:rsidP="00FB780E">
            <w:pPr>
              <w:pStyle w:val="TableEntry"/>
            </w:pPr>
            <w:r w:rsidRPr="00CC2B76">
              <w:t>Content-Language</w:t>
            </w:r>
            <w:r w:rsidRPr="00CC2B76">
              <w:br/>
              <w:t>Content-Length</w:t>
            </w:r>
          </w:p>
        </w:tc>
        <w:tc>
          <w:tcPr>
            <w:tcW w:w="1458" w:type="dxa"/>
          </w:tcPr>
          <w:p w:rsidR="00D5588D" w:rsidRPr="00CC2B76" w:rsidRDefault="00D5588D" w:rsidP="00FB780E">
            <w:pPr>
              <w:pStyle w:val="TableEntry"/>
              <w:jc w:val="center"/>
            </w:pPr>
            <w:r w:rsidRPr="00CC2B76">
              <w:t>O</w:t>
            </w:r>
          </w:p>
        </w:tc>
        <w:tc>
          <w:tcPr>
            <w:tcW w:w="5760" w:type="dxa"/>
            <w:vMerge/>
          </w:tcPr>
          <w:p w:rsidR="00D5588D" w:rsidRPr="00CC2B76" w:rsidRDefault="00D5588D" w:rsidP="00FB780E">
            <w:pPr>
              <w:pStyle w:val="TableEntry"/>
            </w:pPr>
          </w:p>
        </w:tc>
      </w:tr>
      <w:tr w:rsidR="00D5588D" w:rsidRPr="00CC2B76" w:rsidTr="00FB780E">
        <w:tc>
          <w:tcPr>
            <w:tcW w:w="2358" w:type="dxa"/>
          </w:tcPr>
          <w:p w:rsidR="00D5588D" w:rsidRPr="00CC2B76" w:rsidRDefault="00D5588D" w:rsidP="00FB780E">
            <w:pPr>
              <w:pStyle w:val="TableEntry"/>
            </w:pPr>
            <w:r w:rsidRPr="00CC2B76">
              <w:t>Last-Modified</w:t>
            </w:r>
          </w:p>
        </w:tc>
        <w:tc>
          <w:tcPr>
            <w:tcW w:w="1458" w:type="dxa"/>
          </w:tcPr>
          <w:p w:rsidR="00D5588D" w:rsidRPr="00CC2B76" w:rsidRDefault="00D5588D" w:rsidP="00FB780E">
            <w:pPr>
              <w:pStyle w:val="TableEntry"/>
              <w:jc w:val="center"/>
            </w:pPr>
            <w:r w:rsidRPr="00CC2B76">
              <w:t>R</w:t>
            </w:r>
          </w:p>
        </w:tc>
        <w:tc>
          <w:tcPr>
            <w:tcW w:w="5760" w:type="dxa"/>
          </w:tcPr>
          <w:p w:rsidR="00D5588D" w:rsidRPr="00CC2B76" w:rsidRDefault="00D5588D" w:rsidP="00FB780E">
            <w:pPr>
              <w:pStyle w:val="TableEntry"/>
            </w:pPr>
            <w:r w:rsidRPr="00CC2B76">
              <w:t xml:space="preserve">This header should correspond to the date the document was </w:t>
            </w:r>
            <w:r w:rsidR="00AF0574">
              <w:t xml:space="preserve">last published or updated </w:t>
            </w:r>
            <w:r w:rsidRPr="00CC2B76">
              <w:t>in the repository</w:t>
            </w:r>
            <w:r w:rsidR="00AF0574">
              <w:t>, and should be the same as the most recent of the published or updated element in the atom feed entry for the document</w:t>
            </w:r>
            <w:r w:rsidRPr="00CC2B76">
              <w:t>.</w:t>
            </w:r>
          </w:p>
        </w:tc>
      </w:tr>
      <w:tr w:rsidR="00D5588D" w:rsidRPr="00CC2B76" w:rsidTr="00FB780E">
        <w:tc>
          <w:tcPr>
            <w:tcW w:w="2358" w:type="dxa"/>
          </w:tcPr>
          <w:p w:rsidR="00D5588D" w:rsidRPr="00CC2B76" w:rsidRDefault="00D5588D" w:rsidP="00FB780E">
            <w:pPr>
              <w:pStyle w:val="TableEntry"/>
            </w:pPr>
            <w:r w:rsidRPr="00CC2B76">
              <w:t>WWW-Authenticate</w:t>
            </w:r>
          </w:p>
        </w:tc>
        <w:tc>
          <w:tcPr>
            <w:tcW w:w="1458" w:type="dxa"/>
          </w:tcPr>
          <w:p w:rsidR="00D5588D" w:rsidRPr="00CC2B76" w:rsidRDefault="00D5588D" w:rsidP="00FB780E">
            <w:pPr>
              <w:pStyle w:val="TableEntry"/>
              <w:jc w:val="center"/>
            </w:pPr>
            <w:r w:rsidRPr="00CC2B76">
              <w:t>O</w:t>
            </w:r>
          </w:p>
        </w:tc>
        <w:tc>
          <w:tcPr>
            <w:tcW w:w="5760" w:type="dxa"/>
          </w:tcPr>
          <w:p w:rsidR="00D5588D" w:rsidRPr="00CC2B76" w:rsidRDefault="00D5588D" w:rsidP="00FB780E">
            <w:pPr>
              <w:pStyle w:val="TableEntry"/>
            </w:pPr>
            <w:r w:rsidRPr="00CC2B76">
              <w:t>If the Repository requires authentication and the request did not contain valid credentials, this header must be returned in the 401 response.</w:t>
            </w:r>
          </w:p>
          <w:p w:rsidR="00D5588D" w:rsidRPr="00CC2B76" w:rsidRDefault="00D5588D" w:rsidP="00FB780E">
            <w:pPr>
              <w:pStyle w:val="TableEntry"/>
            </w:pPr>
          </w:p>
        </w:tc>
      </w:tr>
    </w:tbl>
    <w:p w:rsidR="00D5588D" w:rsidRPr="00CC2B76" w:rsidRDefault="00AF0574" w:rsidP="00AF0574">
      <w:pPr>
        <w:pStyle w:val="Heading5"/>
        <w:numPr>
          <w:ilvl w:val="0"/>
          <w:numId w:val="0"/>
        </w:numPr>
        <w:rPr>
          <w:noProof w:val="0"/>
        </w:rPr>
      </w:pPr>
      <w:proofErr w:type="gramStart"/>
      <w:r>
        <w:rPr>
          <w:noProof w:val="0"/>
          <w:lang w:val="en-US"/>
        </w:rPr>
        <w:t>3.Z.4.2.3</w:t>
      </w:r>
      <w:proofErr w:type="gramEnd"/>
      <w:r>
        <w:rPr>
          <w:noProof w:val="0"/>
          <w:lang w:val="en-US"/>
        </w:rPr>
        <w:t xml:space="preserve"> </w:t>
      </w:r>
      <w:r w:rsidR="00D5588D" w:rsidRPr="00CC2B76">
        <w:rPr>
          <w:noProof w:val="0"/>
        </w:rPr>
        <w:t>Expected Actions</w:t>
      </w:r>
      <w:bookmarkEnd w:id="99"/>
    </w:p>
    <w:p w:rsidR="00D5588D" w:rsidRPr="00CC2B76" w:rsidRDefault="00D5588D" w:rsidP="00D5588D">
      <w:r w:rsidRPr="00CC2B76">
        <w:t xml:space="preserve">The </w:t>
      </w:r>
      <w:r w:rsidR="00AF0574">
        <w:t>Clinical Knowledge</w:t>
      </w:r>
      <w:r w:rsidR="00AF0574" w:rsidRPr="00CC2B76">
        <w:t xml:space="preserve"> </w:t>
      </w:r>
      <w:r w:rsidR="00AF0574">
        <w:t xml:space="preserve">Requester </w:t>
      </w:r>
      <w:r w:rsidRPr="00CC2B76">
        <w:t>now has the content of the document to process.</w:t>
      </w:r>
    </w:p>
    <w:p w:rsidR="003F7EC8" w:rsidRPr="00CC2B76" w:rsidRDefault="003F7EC8" w:rsidP="003F7EC8">
      <w:pPr>
        <w:pStyle w:val="Heading3"/>
        <w:numPr>
          <w:ilvl w:val="0"/>
          <w:numId w:val="0"/>
        </w:numPr>
      </w:pPr>
      <w:r>
        <w:rPr>
          <w:lang w:val="en-US"/>
        </w:rPr>
        <w:lastRenderedPageBreak/>
        <w:t xml:space="preserve">3.Z.5 </w:t>
      </w:r>
      <w:r w:rsidRPr="00CC2B76">
        <w:t>Security Requirements</w:t>
      </w:r>
    </w:p>
    <w:p w:rsidR="000B3022" w:rsidRPr="000B3022" w:rsidRDefault="003F7EC8" w:rsidP="000B3022">
      <w:pPr>
        <w:pStyle w:val="BodyText"/>
        <w:rPr>
          <w:lang w:eastAsia="x-none"/>
        </w:rPr>
      </w:pPr>
      <w:r>
        <w:rPr>
          <w:lang w:eastAsia="x-none"/>
        </w:rPr>
        <w:t>This transaction involves the retrieval of clinical knowledge.  There is no individually identifiable health information being exchange</w:t>
      </w:r>
      <w:r w:rsidR="00B30F9C">
        <w:rPr>
          <w:lang w:eastAsia="x-none"/>
        </w:rPr>
        <w:t>d</w:t>
      </w:r>
      <w:r>
        <w:rPr>
          <w:lang w:eastAsia="x-none"/>
        </w:rPr>
        <w:t>, and therefore no audit logging requirements</w:t>
      </w:r>
      <w:r w:rsidR="00621873">
        <w:rPr>
          <w:lang w:eastAsia="x-none"/>
        </w:rPr>
        <w:t>.  Encryption of the communication is still required because this transaction may pass authentication parameters, and/or communicate content that needs to be access controlled.</w:t>
      </w:r>
    </w:p>
    <w:p w:rsidR="002177B7" w:rsidRDefault="00C025AA" w:rsidP="00C025AA">
      <w:pPr>
        <w:pStyle w:val="Heading1"/>
        <w:numPr>
          <w:ilvl w:val="0"/>
          <w:numId w:val="0"/>
        </w:numPr>
        <w:ind w:left="432" w:hanging="432"/>
      </w:pPr>
      <w:r>
        <w:lastRenderedPageBreak/>
        <w:t>Appendix A – HTML Test Page</w:t>
      </w:r>
    </w:p>
    <w:p w:rsidR="00C025AA" w:rsidRDefault="00C025AA" w:rsidP="00C025AA">
      <w:pPr>
        <w:pStyle w:val="BodyText"/>
      </w:pPr>
      <w:r>
        <w:t xml:space="preserve">The HTML page below can be used </w:t>
      </w:r>
      <w:r w:rsidR="00203748">
        <w:t xml:space="preserve">as a starting point to </w:t>
      </w:r>
      <w:r>
        <w:t>generate a message</w:t>
      </w:r>
      <w:r w:rsidR="00203748">
        <w:t>s</w:t>
      </w:r>
      <w:r>
        <w:t xml:space="preserve"> conforming to the requirements of the Clinical Knowledge Requester Actor.</w:t>
      </w:r>
    </w:p>
    <w:p w:rsidR="00203748" w:rsidRDefault="00203748" w:rsidP="00203748">
      <w:pPr>
        <w:pStyle w:val="Note"/>
        <w:pBdr>
          <w:top w:val="single" w:sz="4" w:space="1" w:color="auto"/>
          <w:left w:val="single" w:sz="4" w:space="4" w:color="auto"/>
          <w:bottom w:val="single" w:sz="4" w:space="1" w:color="auto"/>
          <w:right w:val="single" w:sz="4" w:space="4" w:color="auto"/>
        </w:pBdr>
      </w:pPr>
      <w:r>
        <w:t>Note:</w:t>
      </w:r>
      <w:r>
        <w:tab/>
        <w:t xml:space="preserve">This sample will likely be moved to Implementation Resources and be referenced </w:t>
      </w:r>
      <w:r w:rsidR="00A360AF">
        <w:t xml:space="preserve">rather than included </w:t>
      </w:r>
      <w:r>
        <w:t xml:space="preserve">in the Trial Implementation.  </w:t>
      </w:r>
      <w:r w:rsidR="00A360AF">
        <w:t xml:space="preserve">It </w:t>
      </w:r>
      <w:r>
        <w:t xml:space="preserve">serves as a useful starting point for creating a conforming request, </w:t>
      </w:r>
      <w:r w:rsidR="00A360AF">
        <w:t>but unless all form fields are properly completed, the resulting output will not always conform to the specification of this profile.</w:t>
      </w:r>
    </w:p>
    <w:p w:rsidR="00203748" w:rsidRDefault="00203748" w:rsidP="00C025AA">
      <w:pPr>
        <w:pStyle w:val="BodyText"/>
      </w:pPr>
    </w:p>
    <w:p w:rsidR="00203748" w:rsidRDefault="00203748" w:rsidP="00203748">
      <w:pPr>
        <w:pStyle w:val="XMLExample"/>
        <w:pBdr>
          <w:top w:val="single" w:sz="4" w:space="1" w:color="auto"/>
          <w:left w:val="single" w:sz="4" w:space="4" w:color="auto"/>
          <w:bottom w:val="single" w:sz="4" w:space="1" w:color="auto"/>
          <w:right w:val="single" w:sz="4" w:space="4" w:color="auto"/>
        </w:pBdr>
      </w:pPr>
      <w:r>
        <w:t>&lt;?xml version="1.0" encoding="UTF-8"?&gt;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&lt;html xmlns="http://www.w3.org/1999/xhtml"&gt;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&lt;head&gt;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&lt;title&gt;Request for Clinical Knowledge Test Page&lt;/title&gt;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&lt;/head&gt;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&lt;body&gt;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&lt;form method="post" action="http://google.com"&gt;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&lt;div&gt;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&lt;input type="hidden" name="knowledgeRequestNotification.id.root"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value="0" id="knowledgeRequestNotification.id.root"/&gt;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&lt;input type="hidden"</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name="knowledgeRequestNotification.effectiveTime.v"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value="20120503121700"</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id="knowledgeRequestNotification.effectiveTime.v"/&gt;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&lt;input type="hidden" name="assignedAuthorizedPerson.id.root"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value="0" id="assignedAuthorizedPerson.id.root"/&gt;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&lt;p&gt;User ID: &lt;input type="text"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name="assignedAuthorizedPerson.id.extension" value="KWB"</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id="assignedAuthorizedPerson.id.extension"/&gt;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&lt;p&gt;Gender: &lt;select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name="patientPerson.administrativeGenderCode.c"&gt;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value="M"&gt;Male&lt;/option&gt;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value="F"&gt;Female&lt;/option&gt;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value="UN"&gt;Undifferentiated&lt;/option&gt;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&lt;p&gt;Age: &lt;input type="text" name="age.v.v"/&gt; Units: &lt;select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name="age.v.u"&gt;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value="a"&gt;Years&lt;/option&gt;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value="m"&gt;Months&lt;/option&gt;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value="w"&gt;Weeks&lt;/option&gt;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value="d"&gt;Days&lt;/option&gt;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value="h"&gt;Hours&lt;/option&gt;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&lt;p&gt;Task: &lt;select name="taskContext.c.c"&gt;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value="OE"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clinician creates a request for a service to be performed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&gt;order entry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value="LABOE"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lastRenderedPageBreak/>
        <w:t xml:space="preserve">              title="A clinician creates a request for a laboratory test to be done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&gt;laboratory test order entry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value="MEDOE"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clinician creates a request for the administration of one or more medications to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&gt;medication order entry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value="PATDOC"</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enters documentation about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&gt;patient documentation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value="ALLERLREV"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list of known allergies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&gt;allergy list review&lt;/option&gt;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value="CLINNOTEE"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clinician enters a clinical note about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&gt;clinical note entry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value="DIAGLISTE"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clinician enters a diagnosis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&gt;diagnosis list entry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value="DISCHSUME"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clinician enters a discharge summary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&gt;discharge summary entry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value="PATREPE"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pathologist enters a report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&gt;pathology report entry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value="PROBLISTE"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clinician enters a problem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&gt;problem list entry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value="RADREPE"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radiologist enters a report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&gt;radiology report entry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value="IMMLREV"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list of immunizations due or received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&gt;immunization list review&lt;/option&gt;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value="REMLREV"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list of health care reminders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&gt;reminder list review&lt;/option&gt;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value="WELLREMLREV"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list of wellness or preventive care reminders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&gt;wellness reminder list review&lt;/option&gt;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value="PATINFO"</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(e.g., clinician, the patient herself) reviews patient information in the electronic medical record."</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&gt;patient information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value="ALLERLE"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enters a known allergy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lastRenderedPageBreak/>
        <w:t xml:space="preserve">              &gt;allergy list entry&lt;/option&gt;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value="CLINNOTEREV"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clinical note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&gt;clinical note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value="DISCHSUMREV"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discharge summary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&gt;discharge summary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value="DIAGLISTREV"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list of diagnoses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&gt;diagnosis list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value="IMMLE"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enters an immunization due or received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&gt;immunization list entry&lt;/option&gt;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value="LABRREV"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list of laboratory results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&gt;laboratory results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value="MICRORREV"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list of microbiology results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&gt;microbiology results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value="MICROORGRREV"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organisms of microbiology results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&gt;microbiology organisms results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value="MICROSENSRREV"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the sensitivity test of microbiology results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&gt;microbiology sensitivity test results review</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value="MLREV"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list of medication orders submitted to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&gt;medication list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value="MARWLREV"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clinician reviews a work list of medications to be administered to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&gt;medication administration record work list review</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value="OREV"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list of orders submitted to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&gt;orders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value="PATREPREV"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pathology report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&gt;pathology report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value="PROBLISTREV"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list of problems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&gt;problem list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lastRenderedPageBreak/>
        <w:t xml:space="preserve">            &lt;option value="RADREPREV"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radiology report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&gt;radiology report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value="REMLE"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enters a health care reminder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&gt;reminder list entry&lt;/option&gt;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value="WELLREMLE"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enters a wellness or preventive care reminder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&gt;wellness reminder list entry&lt;/option&gt;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value="RISKASSESS"</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Risk Assessment Instrument report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&gt;risk assessment instrument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value="FALLRISK"</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Falls Risk Assessment Instrument report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&gt;falls risk assessment instrument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&lt;p&gt;Search Code: &lt;input type="text" name="mainSearchCriteria.v.c"</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&lt;p&gt;Code System: &lt;select name="mainSearchCriteria.v.cs"&gt;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value="2.16.840.1.113883.6.1"&gt;LOINC&lt;/option&gt;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value="2.16.840.1.113883.6.96"&gt;SNOMED CT&lt;/option&gt;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value="2.16.840.1.113883.6.103"&gt;ICD-9-CM</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Diagnoses&lt;/option&gt;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value="2.16.840.1.113883.6.104"&gt;ICD-9-CM</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Procedures&lt;/option&gt;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value="2.16.840.1.113883.6.12"&gt;CPT-4&lt;/option&gt;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value="2.16.840.1.113883.6.88"&gt;RxNORM&lt;/option&gt;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value="2.16.840.1.113883.6.69"&gt;NDC&lt;/option&gt;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value="2.16.840.1.113883.6.90"&gt;ICD-10-CM&lt;/option&gt;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value="2.16.840.1.113883.6.4"&gt;ICD-10-PCS&lt;/option&gt;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&lt;p&gt;Search Text: &lt;input type="text"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name="mainSearchCriteria.v.ot"/&gt;&lt;/p&gt;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&lt;p&gt;SubTopic Code: &lt;input type="text" name="subTopic.v.c"/&gt;&lt;/p&gt;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&lt;p&gt;SubTopic Code System: </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 name="subTopic.v.cs"&gt;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value="2.16.840.1.113883.6.1"&gt;LOINC&lt;/option&gt;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value="2.16.840.1.113883.6.96"&gt;SNOMED CT&lt;/option&gt;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&lt;p&gt;Recipient: &lt;select name="informationRecipient"&gt;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value="PAT"&gt;Patient&lt;/option&gt;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value="PROV"&gt;Healthcare Provider&lt;/option&gt;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&lt;p&gt;Recipient Language: &lt;select name="informationRecipient.languageCode.c"&gt;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value="ar"&gt;Arabic&lt;/option&gt;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lastRenderedPageBreak/>
        <w:t xml:space="preserve">          &lt;option value="de"&gt;German&lt;/option&gt;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value="el"&gt;Greek&lt;/option&gt;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value="en"&gt;English&lt;/option&gt;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value="es"&gt;Spanish&lt;/option&gt;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value="fr"&gt;French&lt;/option&gt;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value="he"&gt;Hebrew&lt;/option&gt;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value="hi"&gt;Hindi&lt;/option&gt;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value="it"&gt;Italian&lt;/option&gt;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value="ja"&gt;Japanese&lt;/option&gt;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value="ru"&gt;Russian&lt;/option&gt;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value="zh"&gt;Chinese&lt;/option&gt;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&lt;p&gt;Information Recipient Type Code: &lt;/p&gt;&lt;input type="text"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name="informationRecipient.healthCareProvider.c.c"/&gt;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&lt;p&gt;Information Recipient Type Code System: </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 name="informationRecipient.healthCareProvider.c.cs"&gt;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value="2.16.840.1.113883.6.101"&gt;NUCC Healthcare Provider Code&lt;/option&gt;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value="2.16.840.1.113883.6.96"&gt;SNOMED CT&lt;/option&gt;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&lt;p&gt;Query Performer: </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 name="performer"&gt;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value="PAT"&gt;Patient&lt;/option&gt;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value="PROV"&gt;Healthcare Provider&lt;/option&gt;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&lt;p&gt;Query Performer Language: </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 name="performer.languageCode.c"&gt;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value="ar"&gt;Arabic&lt;/option&gt;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value="de"&gt;German&lt;/option&gt;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value="el"&gt;Greek&lt;/option&gt;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value="en"&gt;English&lt;/option&gt;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value="es"&gt;Spanish&lt;/option&gt;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value="fr"&gt;French&lt;/option&gt;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value="he"&gt;Hebrew&lt;/option&gt;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value="hi"&gt;Hindi&lt;/option&gt;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value="it"&gt;Italian&lt;/option&gt;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value="ja"&gt;Japanese&lt;/option&gt;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value="ru"&gt;Russian&lt;/option&gt;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value="zh"&gt;Chinese&lt;/option&gt;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&lt;p&gt;Encounter Type: </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 name="encounter.c.c"&gt;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value="AMB"&gt;ambulatory&lt;/option&gt;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value="EMER"&gt;emergency&lt;/option&gt;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value="FLD"&gt;field&lt;/option&gt;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value="HH"&gt;home health&lt;/option&gt;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value="IMP"&gt;inpatient encounter&lt;/option&gt;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value="ACUTE"&gt;inpatient acute&lt;/option&gt;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value="NONAC"&gt;inpatient non-acute&lt;/option&gt;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value="SS"&gt;short stay&lt;/option&gt;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value="VR"&gt;virtual&lt;/option&gt;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lastRenderedPageBreak/>
        <w:t xml:space="preserve">        &lt;/select&gt;&lt;/p&gt;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&lt;input type="submit"/&gt;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&lt;/div&gt;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&lt;/form&gt;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&lt;/body&gt;</w:t>
      </w:r>
    </w:p>
    <w:p w:rsidR="00C025AA" w:rsidRPr="00C025AA" w:rsidRDefault="00203748" w:rsidP="00203748">
      <w:pPr>
        <w:pStyle w:val="XMLExample"/>
        <w:pBdr>
          <w:top w:val="single" w:sz="4" w:space="1" w:color="auto"/>
          <w:left w:val="single" w:sz="4" w:space="4" w:color="auto"/>
          <w:bottom w:val="single" w:sz="4" w:space="1" w:color="auto"/>
          <w:right w:val="single" w:sz="4" w:space="4" w:color="auto"/>
        </w:pBdr>
      </w:pPr>
      <w:r>
        <w:t>&lt;/html&gt;</w:t>
      </w:r>
    </w:p>
    <w:sectPr w:rsidR="00C025AA" w:rsidRPr="00C025AA">
      <w:headerReference w:type="default" r:id="rId28"/>
      <w:footerReference w:type="even" r:id="rId29"/>
      <w:footerReference w:type="default" r:id="rId30"/>
      <w:footerReference w:type="first" r:id="rId31"/>
      <w:pgSz w:w="12240" w:h="15840" w:code="1"/>
      <w:pgMar w:top="1440" w:right="1080" w:bottom="144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36F" w:rsidRDefault="0039636F">
      <w:r>
        <w:separator/>
      </w:r>
    </w:p>
  </w:endnote>
  <w:endnote w:type="continuationSeparator" w:id="0">
    <w:p w:rsidR="0039636F" w:rsidRDefault="00396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EB1" w:rsidRDefault="00403E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03EB1" w:rsidRDefault="00403E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EB1" w:rsidRDefault="00403EB1">
    <w:pPr>
      <w:pStyle w:val="Footer"/>
      <w:ind w:right="360"/>
    </w:pPr>
    <w:r>
      <w:t>__________________________________________________________________________</w:t>
    </w:r>
  </w:p>
  <w:p w:rsidR="00403EB1" w:rsidRDefault="00403EB1">
    <w:pPr>
      <w:pStyle w:val="Footer"/>
      <w:framePr w:wrap="around" w:vAnchor="text" w:hAnchor="page" w:x="6049" w:y="61"/>
      <w:rPr>
        <w:rStyle w:val="PageNumber"/>
      </w:rPr>
    </w:pPr>
    <w:r>
      <w:rPr>
        <w:rStyle w:val="PageNumber"/>
      </w:rPr>
      <w:fldChar w:fldCharType="begin"/>
    </w:r>
    <w:r>
      <w:rPr>
        <w:rStyle w:val="PageNumber"/>
      </w:rPr>
      <w:instrText xml:space="preserve">PAGE  </w:instrText>
    </w:r>
    <w:r>
      <w:rPr>
        <w:rStyle w:val="PageNumber"/>
      </w:rPr>
      <w:fldChar w:fldCharType="separate"/>
    </w:r>
    <w:r w:rsidR="005A6089">
      <w:rPr>
        <w:rStyle w:val="PageNumber"/>
        <w:noProof/>
      </w:rPr>
      <w:t>20</w:t>
    </w:r>
    <w:r>
      <w:rPr>
        <w:rStyle w:val="PageNumber"/>
      </w:rPr>
      <w:fldChar w:fldCharType="end"/>
    </w:r>
    <w:bookmarkStart w:id="100" w:name="_Toc473170355"/>
  </w:p>
  <w:p w:rsidR="00403EB1" w:rsidRDefault="00403EB1">
    <w:pPr>
      <w:pStyle w:val="Footer"/>
      <w:ind w:right="360"/>
      <w:rPr>
        <w:sz w:val="20"/>
      </w:rPr>
    </w:pPr>
    <w:r>
      <w:rPr>
        <w:sz w:val="20"/>
      </w:rPr>
      <w:tab/>
    </w:r>
  </w:p>
  <w:p w:rsidR="00403EB1" w:rsidRDefault="00403EB1" w:rsidP="007E5B51">
    <w:pPr>
      <w:pStyle w:val="Footer"/>
    </w:pPr>
    <w:r>
      <w:rPr>
        <w:sz w:val="20"/>
      </w:rPr>
      <w:t xml:space="preserve">&lt;Rev. X.X </w:t>
    </w:r>
    <w:proofErr w:type="gramStart"/>
    <w:r>
      <w:rPr>
        <w:sz w:val="20"/>
      </w:rPr>
      <w:t>-  201X</w:t>
    </w:r>
    <w:proofErr w:type="gramEnd"/>
    <w:r>
      <w:rPr>
        <w:sz w:val="20"/>
      </w:rPr>
      <w:t xml:space="preserve">-MM-DD&gt; </w:t>
    </w:r>
    <w:r>
      <w:rPr>
        <w:sz w:val="20"/>
      </w:rPr>
      <w:tab/>
    </w:r>
    <w:r>
      <w:rPr>
        <w:sz w:val="20"/>
      </w:rPr>
      <w:tab/>
      <w:t>Copyright © 201X: IHE International, Inc.</w:t>
    </w:r>
    <w:r>
      <w:rPr>
        <w:sz w:val="20"/>
      </w:rPr>
      <w:br/>
    </w:r>
    <w:bookmarkEnd w:id="10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EB1" w:rsidRDefault="00403EB1">
    <w:pPr>
      <w:pStyle w:val="Footer"/>
      <w:jc w:val="center"/>
    </w:pPr>
    <w:r>
      <w:rPr>
        <w:sz w:val="20"/>
      </w:rPr>
      <w:t>Copyright © 201X: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36F" w:rsidRDefault="0039636F">
      <w:r>
        <w:separator/>
      </w:r>
    </w:p>
  </w:footnote>
  <w:footnote w:type="continuationSeparator" w:id="0">
    <w:p w:rsidR="0039636F" w:rsidRDefault="0039636F">
      <w:r>
        <w:continuationSeparator/>
      </w:r>
    </w:p>
  </w:footnote>
  <w:footnote w:id="1">
    <w:p w:rsidR="00403EB1" w:rsidRDefault="00403EB1">
      <w:pPr>
        <w:pStyle w:val="FootnoteText"/>
      </w:pPr>
      <w:r>
        <w:rPr>
          <w:rStyle w:val="FootnoteReference"/>
        </w:rPr>
        <w:footnoteRef/>
      </w:r>
      <w:r>
        <w:t xml:space="preserve"> A conforming Clinical Knowledge Requester must demonstrate the ability to send this parameter.</w:t>
      </w:r>
    </w:p>
  </w:footnote>
  <w:footnote w:id="2">
    <w:p w:rsidR="00403EB1" w:rsidRDefault="00403EB1">
      <w:pPr>
        <w:pStyle w:val="FootnoteText"/>
      </w:pPr>
      <w:r>
        <w:rPr>
          <w:rStyle w:val="FootnoteReference"/>
        </w:rPr>
        <w:footnoteRef/>
      </w:r>
      <w:r>
        <w:t xml:space="preserve"> This is not a formal requirement of the Clinical Knowledge Source or Requester actors because they do not exert anything other than advisory control on proxies, caches or other intermediaries that may lie between them on a network.</w:t>
      </w:r>
    </w:p>
  </w:footnote>
  <w:footnote w:id="3">
    <w:p w:rsidR="00403EB1" w:rsidRDefault="00403EB1" w:rsidP="00D5588D">
      <w:pPr>
        <w:pStyle w:val="FootnoteText"/>
      </w:pPr>
      <w:r>
        <w:rPr>
          <w:rStyle w:val="FootnoteReference"/>
        </w:rPr>
        <w:footnoteRef/>
      </w:r>
      <w:r>
        <w:t xml:space="preserve"> Ed Note:  To allow common web browsers to be used without restriction.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EB1" w:rsidRDefault="00403EB1">
    <w:pPr>
      <w:pStyle w:val="Header"/>
    </w:pPr>
    <w:r>
      <w:t>IHE &lt;Domain Name&gt; Technical Framework Supplement - &lt;Profile Name (Profile Acronym)&gt;</w:t>
    </w:r>
    <w:r>
      <w:br/>
      <w:t>______________________________________________________________________________</w:t>
    </w:r>
  </w:p>
  <w:p w:rsidR="00403EB1" w:rsidRDefault="00403E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298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B9A0C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768304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D22F31C"/>
    <w:lvl w:ilvl="0">
      <w:start w:val="1"/>
      <w:numFmt w:val="decimal"/>
      <w:pStyle w:val="ListNumber2"/>
      <w:lvlText w:val="%1."/>
      <w:lvlJc w:val="left"/>
      <w:pPr>
        <w:tabs>
          <w:tab w:val="num" w:pos="720"/>
        </w:tabs>
        <w:ind w:left="720" w:hanging="360"/>
      </w:pPr>
    </w:lvl>
  </w:abstractNum>
  <w:abstractNum w:abstractNumId="4">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5">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7">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8">
    <w:nsid w:val="0D953C09"/>
    <w:multiLevelType w:val="hybridMultilevel"/>
    <w:tmpl w:val="A9D84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3103C4"/>
    <w:multiLevelType w:val="hybridMultilevel"/>
    <w:tmpl w:val="6D48D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C24280"/>
    <w:multiLevelType w:val="hybridMultilevel"/>
    <w:tmpl w:val="C4AA5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4A2D09"/>
    <w:multiLevelType w:val="hybridMultilevel"/>
    <w:tmpl w:val="C79C6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3E4F02"/>
    <w:multiLevelType w:val="hybridMultilevel"/>
    <w:tmpl w:val="93BE4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5E68BD"/>
    <w:multiLevelType w:val="hybridMultilevel"/>
    <w:tmpl w:val="E5E2B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133E07"/>
    <w:multiLevelType w:val="hybridMultilevel"/>
    <w:tmpl w:val="B1987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59C64F5B"/>
    <w:multiLevelType w:val="hybridMultilevel"/>
    <w:tmpl w:val="2FCC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F43267"/>
    <w:multiLevelType w:val="hybridMultilevel"/>
    <w:tmpl w:val="CB96F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0F2542"/>
    <w:multiLevelType w:val="hybridMultilevel"/>
    <w:tmpl w:val="FD10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458"/>
        </w:tabs>
        <w:ind w:left="145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664A67F4"/>
    <w:multiLevelType w:val="hybridMultilevel"/>
    <w:tmpl w:val="C03C69D2"/>
    <w:lvl w:ilvl="0" w:tplc="34503B8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15192B"/>
    <w:multiLevelType w:val="hybridMultilevel"/>
    <w:tmpl w:val="8B5CD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67104B"/>
    <w:multiLevelType w:val="hybridMultilevel"/>
    <w:tmpl w:val="6FB02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632AA9"/>
    <w:multiLevelType w:val="hybridMultilevel"/>
    <w:tmpl w:val="87A8C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6"/>
  </w:num>
  <w:num w:numId="5">
    <w:abstractNumId w:val="3"/>
  </w:num>
  <w:num w:numId="6">
    <w:abstractNumId w:val="2"/>
  </w:num>
  <w:num w:numId="7">
    <w:abstractNumId w:val="1"/>
  </w:num>
  <w:num w:numId="8">
    <w:abstractNumId w:val="0"/>
  </w:num>
  <w:num w:numId="9">
    <w:abstractNumId w:val="15"/>
  </w:num>
  <w:num w:numId="10">
    <w:abstractNumId w:val="19"/>
  </w:num>
  <w:num w:numId="11">
    <w:abstractNumId w:val="19"/>
  </w:num>
  <w:num w:numId="12">
    <w:abstractNumId w:val="19"/>
  </w:num>
  <w:num w:numId="13">
    <w:abstractNumId w:val="19"/>
  </w:num>
  <w:num w:numId="14">
    <w:abstractNumId w:val="19"/>
  </w:num>
  <w:num w:numId="15">
    <w:abstractNumId w:val="19"/>
  </w:num>
  <w:num w:numId="16">
    <w:abstractNumId w:val="19"/>
  </w:num>
  <w:num w:numId="17">
    <w:abstractNumId w:val="19"/>
  </w:num>
  <w:num w:numId="18">
    <w:abstractNumId w:val="19"/>
  </w:num>
  <w:num w:numId="19">
    <w:abstractNumId w:val="18"/>
  </w:num>
  <w:num w:numId="20">
    <w:abstractNumId w:val="12"/>
  </w:num>
  <w:num w:numId="21">
    <w:abstractNumId w:val="20"/>
  </w:num>
  <w:num w:numId="22">
    <w:abstractNumId w:val="10"/>
  </w:num>
  <w:num w:numId="23">
    <w:abstractNumId w:val="13"/>
  </w:num>
  <w:num w:numId="24">
    <w:abstractNumId w:val="14"/>
  </w:num>
  <w:num w:numId="25">
    <w:abstractNumId w:val="8"/>
  </w:num>
  <w:num w:numId="26">
    <w:abstractNumId w:val="23"/>
  </w:num>
  <w:num w:numId="27">
    <w:abstractNumId w:val="16"/>
  </w:num>
  <w:num w:numId="28">
    <w:abstractNumId w:val="17"/>
  </w:num>
  <w:num w:numId="29">
    <w:abstractNumId w:val="9"/>
  </w:num>
  <w:num w:numId="30">
    <w:abstractNumId w:val="21"/>
  </w:num>
  <w:num w:numId="31">
    <w:abstractNumId w:val="11"/>
  </w:num>
  <w:num w:numId="32">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30DD"/>
    <w:rsid w:val="00007DE2"/>
    <w:rsid w:val="000147BA"/>
    <w:rsid w:val="00021227"/>
    <w:rsid w:val="00036347"/>
    <w:rsid w:val="000470A5"/>
    <w:rsid w:val="000514E1"/>
    <w:rsid w:val="000622EE"/>
    <w:rsid w:val="000648E8"/>
    <w:rsid w:val="00070847"/>
    <w:rsid w:val="00077324"/>
    <w:rsid w:val="00077EA0"/>
    <w:rsid w:val="000A1644"/>
    <w:rsid w:val="000A2549"/>
    <w:rsid w:val="000A3DE5"/>
    <w:rsid w:val="000A6642"/>
    <w:rsid w:val="000A709C"/>
    <w:rsid w:val="000B3022"/>
    <w:rsid w:val="000B699D"/>
    <w:rsid w:val="000C55EA"/>
    <w:rsid w:val="000D6F01"/>
    <w:rsid w:val="000F5F8A"/>
    <w:rsid w:val="000F6D26"/>
    <w:rsid w:val="00104BE6"/>
    <w:rsid w:val="00110EFE"/>
    <w:rsid w:val="0011396E"/>
    <w:rsid w:val="00117DD7"/>
    <w:rsid w:val="001253AA"/>
    <w:rsid w:val="00135B6A"/>
    <w:rsid w:val="00147A61"/>
    <w:rsid w:val="0015233D"/>
    <w:rsid w:val="00153E4D"/>
    <w:rsid w:val="001654F6"/>
    <w:rsid w:val="00167B95"/>
    <w:rsid w:val="00167DB7"/>
    <w:rsid w:val="001710AB"/>
    <w:rsid w:val="001728FE"/>
    <w:rsid w:val="00174F4A"/>
    <w:rsid w:val="00186DAB"/>
    <w:rsid w:val="00194B64"/>
    <w:rsid w:val="001B463C"/>
    <w:rsid w:val="001C2117"/>
    <w:rsid w:val="001C26B8"/>
    <w:rsid w:val="001D0E6D"/>
    <w:rsid w:val="001D1619"/>
    <w:rsid w:val="001D7030"/>
    <w:rsid w:val="001E5453"/>
    <w:rsid w:val="001E7C3E"/>
    <w:rsid w:val="001F614E"/>
    <w:rsid w:val="001F7A35"/>
    <w:rsid w:val="002008D2"/>
    <w:rsid w:val="00202AC6"/>
    <w:rsid w:val="00203748"/>
    <w:rsid w:val="00207868"/>
    <w:rsid w:val="00207D44"/>
    <w:rsid w:val="00214069"/>
    <w:rsid w:val="00216143"/>
    <w:rsid w:val="002173E6"/>
    <w:rsid w:val="002177B7"/>
    <w:rsid w:val="0022352C"/>
    <w:rsid w:val="00230F53"/>
    <w:rsid w:val="00252ADD"/>
    <w:rsid w:val="00252CFC"/>
    <w:rsid w:val="00255821"/>
    <w:rsid w:val="002670D2"/>
    <w:rsid w:val="002711CC"/>
    <w:rsid w:val="002756A6"/>
    <w:rsid w:val="00277596"/>
    <w:rsid w:val="0028453E"/>
    <w:rsid w:val="002869E8"/>
    <w:rsid w:val="00287FCB"/>
    <w:rsid w:val="00287FD7"/>
    <w:rsid w:val="00292292"/>
    <w:rsid w:val="002A09B5"/>
    <w:rsid w:val="002A23EE"/>
    <w:rsid w:val="002B2984"/>
    <w:rsid w:val="002B4844"/>
    <w:rsid w:val="002C1FDD"/>
    <w:rsid w:val="002E154F"/>
    <w:rsid w:val="002E213D"/>
    <w:rsid w:val="002F076A"/>
    <w:rsid w:val="002F3C6D"/>
    <w:rsid w:val="002F4401"/>
    <w:rsid w:val="00303E20"/>
    <w:rsid w:val="00316469"/>
    <w:rsid w:val="00323CE2"/>
    <w:rsid w:val="003330D8"/>
    <w:rsid w:val="003375BB"/>
    <w:rsid w:val="00352784"/>
    <w:rsid w:val="003577C8"/>
    <w:rsid w:val="00367327"/>
    <w:rsid w:val="003802CD"/>
    <w:rsid w:val="003944FF"/>
    <w:rsid w:val="0039636F"/>
    <w:rsid w:val="003A09FE"/>
    <w:rsid w:val="003A79C2"/>
    <w:rsid w:val="003B2A2B"/>
    <w:rsid w:val="003B5BF9"/>
    <w:rsid w:val="003B5E66"/>
    <w:rsid w:val="003C2E7E"/>
    <w:rsid w:val="003D19E0"/>
    <w:rsid w:val="003D24EE"/>
    <w:rsid w:val="003E5C68"/>
    <w:rsid w:val="003F0805"/>
    <w:rsid w:val="003F55FA"/>
    <w:rsid w:val="003F7EC8"/>
    <w:rsid w:val="00400219"/>
    <w:rsid w:val="004014A4"/>
    <w:rsid w:val="00403EB1"/>
    <w:rsid w:val="00410D6B"/>
    <w:rsid w:val="00412649"/>
    <w:rsid w:val="00417A70"/>
    <w:rsid w:val="00424020"/>
    <w:rsid w:val="00424BA2"/>
    <w:rsid w:val="004424C6"/>
    <w:rsid w:val="004541CC"/>
    <w:rsid w:val="00454B79"/>
    <w:rsid w:val="00457DDC"/>
    <w:rsid w:val="00470B65"/>
    <w:rsid w:val="004809A3"/>
    <w:rsid w:val="0048265A"/>
    <w:rsid w:val="00482DC2"/>
    <w:rsid w:val="004B019E"/>
    <w:rsid w:val="004B3140"/>
    <w:rsid w:val="004B387F"/>
    <w:rsid w:val="004B576F"/>
    <w:rsid w:val="004D0D72"/>
    <w:rsid w:val="004D1D14"/>
    <w:rsid w:val="004D335E"/>
    <w:rsid w:val="004D763E"/>
    <w:rsid w:val="004F1713"/>
    <w:rsid w:val="004F5211"/>
    <w:rsid w:val="00501E86"/>
    <w:rsid w:val="00503AE1"/>
    <w:rsid w:val="00506C22"/>
    <w:rsid w:val="00510062"/>
    <w:rsid w:val="00522681"/>
    <w:rsid w:val="00523C5F"/>
    <w:rsid w:val="00543FFB"/>
    <w:rsid w:val="00572031"/>
    <w:rsid w:val="005A6089"/>
    <w:rsid w:val="005B2BEB"/>
    <w:rsid w:val="005D2E80"/>
    <w:rsid w:val="005E30C8"/>
    <w:rsid w:val="005F2045"/>
    <w:rsid w:val="005F21E7"/>
    <w:rsid w:val="00603ED5"/>
    <w:rsid w:val="00605F48"/>
    <w:rsid w:val="006065B7"/>
    <w:rsid w:val="0060733E"/>
    <w:rsid w:val="006106AB"/>
    <w:rsid w:val="00616C06"/>
    <w:rsid w:val="00621873"/>
    <w:rsid w:val="00621D0E"/>
    <w:rsid w:val="006263EA"/>
    <w:rsid w:val="00632E7E"/>
    <w:rsid w:val="00644FC1"/>
    <w:rsid w:val="0064527F"/>
    <w:rsid w:val="0065120B"/>
    <w:rsid w:val="006512F0"/>
    <w:rsid w:val="00662893"/>
    <w:rsid w:val="00667F41"/>
    <w:rsid w:val="00680648"/>
    <w:rsid w:val="00681A3B"/>
    <w:rsid w:val="006821B0"/>
    <w:rsid w:val="00682881"/>
    <w:rsid w:val="00684DE8"/>
    <w:rsid w:val="00690503"/>
    <w:rsid w:val="00693990"/>
    <w:rsid w:val="006A3098"/>
    <w:rsid w:val="006A4160"/>
    <w:rsid w:val="006C08D4"/>
    <w:rsid w:val="006D243F"/>
    <w:rsid w:val="006D768F"/>
    <w:rsid w:val="007251A4"/>
    <w:rsid w:val="007332F4"/>
    <w:rsid w:val="007669AF"/>
    <w:rsid w:val="0076782B"/>
    <w:rsid w:val="0078063E"/>
    <w:rsid w:val="007922ED"/>
    <w:rsid w:val="007A0204"/>
    <w:rsid w:val="007A51E3"/>
    <w:rsid w:val="007A7BF7"/>
    <w:rsid w:val="007C1AAC"/>
    <w:rsid w:val="007C2941"/>
    <w:rsid w:val="007C2958"/>
    <w:rsid w:val="007C5673"/>
    <w:rsid w:val="007C777A"/>
    <w:rsid w:val="007D66B5"/>
    <w:rsid w:val="007D795A"/>
    <w:rsid w:val="007E3ECC"/>
    <w:rsid w:val="007E5216"/>
    <w:rsid w:val="007E5B51"/>
    <w:rsid w:val="007F6A39"/>
    <w:rsid w:val="007F771A"/>
    <w:rsid w:val="008014AB"/>
    <w:rsid w:val="00802F29"/>
    <w:rsid w:val="00802FD7"/>
    <w:rsid w:val="008067DF"/>
    <w:rsid w:val="00815E51"/>
    <w:rsid w:val="008168AC"/>
    <w:rsid w:val="00825642"/>
    <w:rsid w:val="00830E0E"/>
    <w:rsid w:val="00833045"/>
    <w:rsid w:val="008413B1"/>
    <w:rsid w:val="00852EE8"/>
    <w:rsid w:val="008608EF"/>
    <w:rsid w:val="008616CB"/>
    <w:rsid w:val="008B53CB"/>
    <w:rsid w:val="008B620B"/>
    <w:rsid w:val="008B6391"/>
    <w:rsid w:val="008C1766"/>
    <w:rsid w:val="008D0BA0"/>
    <w:rsid w:val="008D2DCF"/>
    <w:rsid w:val="008D3000"/>
    <w:rsid w:val="008D7642"/>
    <w:rsid w:val="008E2B5E"/>
    <w:rsid w:val="008E441F"/>
    <w:rsid w:val="00900AC7"/>
    <w:rsid w:val="00910E03"/>
    <w:rsid w:val="009268F6"/>
    <w:rsid w:val="009312E8"/>
    <w:rsid w:val="00934D96"/>
    <w:rsid w:val="009406A5"/>
    <w:rsid w:val="009429FB"/>
    <w:rsid w:val="00950529"/>
    <w:rsid w:val="00953CFC"/>
    <w:rsid w:val="00955CD4"/>
    <w:rsid w:val="0095630B"/>
    <w:rsid w:val="00967B49"/>
    <w:rsid w:val="009813A1"/>
    <w:rsid w:val="00981FBA"/>
    <w:rsid w:val="00983C65"/>
    <w:rsid w:val="009843EF"/>
    <w:rsid w:val="00987904"/>
    <w:rsid w:val="009903C2"/>
    <w:rsid w:val="00993FF5"/>
    <w:rsid w:val="009940AA"/>
    <w:rsid w:val="009A11A3"/>
    <w:rsid w:val="009B048D"/>
    <w:rsid w:val="009C6269"/>
    <w:rsid w:val="009C6917"/>
    <w:rsid w:val="009C6F21"/>
    <w:rsid w:val="009D05B6"/>
    <w:rsid w:val="009D2A49"/>
    <w:rsid w:val="009D6A32"/>
    <w:rsid w:val="009E335C"/>
    <w:rsid w:val="009E34B7"/>
    <w:rsid w:val="00A177D5"/>
    <w:rsid w:val="00A30645"/>
    <w:rsid w:val="00A322F4"/>
    <w:rsid w:val="00A360AF"/>
    <w:rsid w:val="00A834E3"/>
    <w:rsid w:val="00A85861"/>
    <w:rsid w:val="00A875FF"/>
    <w:rsid w:val="00A87E7A"/>
    <w:rsid w:val="00A910E1"/>
    <w:rsid w:val="00A91704"/>
    <w:rsid w:val="00A92770"/>
    <w:rsid w:val="00A9751B"/>
    <w:rsid w:val="00AA684E"/>
    <w:rsid w:val="00AA7EAB"/>
    <w:rsid w:val="00AC585A"/>
    <w:rsid w:val="00AC7C88"/>
    <w:rsid w:val="00AD1FA1"/>
    <w:rsid w:val="00AD3EA6"/>
    <w:rsid w:val="00AF0095"/>
    <w:rsid w:val="00AF0574"/>
    <w:rsid w:val="00B03DB3"/>
    <w:rsid w:val="00B072B1"/>
    <w:rsid w:val="00B10DCE"/>
    <w:rsid w:val="00B1148B"/>
    <w:rsid w:val="00B15E9B"/>
    <w:rsid w:val="00B24368"/>
    <w:rsid w:val="00B30F9C"/>
    <w:rsid w:val="00B35749"/>
    <w:rsid w:val="00B37CD3"/>
    <w:rsid w:val="00B403E4"/>
    <w:rsid w:val="00B4277A"/>
    <w:rsid w:val="00B43198"/>
    <w:rsid w:val="00B46105"/>
    <w:rsid w:val="00B4798B"/>
    <w:rsid w:val="00B55350"/>
    <w:rsid w:val="00B569FA"/>
    <w:rsid w:val="00B63B69"/>
    <w:rsid w:val="00B649BD"/>
    <w:rsid w:val="00B8586D"/>
    <w:rsid w:val="00B94919"/>
    <w:rsid w:val="00B965FD"/>
    <w:rsid w:val="00BA1337"/>
    <w:rsid w:val="00BA4A87"/>
    <w:rsid w:val="00BB6AAC"/>
    <w:rsid w:val="00BB74AF"/>
    <w:rsid w:val="00BC3A1A"/>
    <w:rsid w:val="00BC5E23"/>
    <w:rsid w:val="00BC7584"/>
    <w:rsid w:val="00BD58A9"/>
    <w:rsid w:val="00BD6767"/>
    <w:rsid w:val="00BE5916"/>
    <w:rsid w:val="00BE7887"/>
    <w:rsid w:val="00BF1E84"/>
    <w:rsid w:val="00C025AA"/>
    <w:rsid w:val="00C13717"/>
    <w:rsid w:val="00C23302"/>
    <w:rsid w:val="00C3010B"/>
    <w:rsid w:val="00C40E36"/>
    <w:rsid w:val="00C412AE"/>
    <w:rsid w:val="00C509F8"/>
    <w:rsid w:val="00C512AA"/>
    <w:rsid w:val="00C62E65"/>
    <w:rsid w:val="00C71FDB"/>
    <w:rsid w:val="00C7717D"/>
    <w:rsid w:val="00C803D3"/>
    <w:rsid w:val="00C80BE3"/>
    <w:rsid w:val="00C83F0F"/>
    <w:rsid w:val="00C8501B"/>
    <w:rsid w:val="00C940A2"/>
    <w:rsid w:val="00CA175A"/>
    <w:rsid w:val="00CA2A1D"/>
    <w:rsid w:val="00CD0A74"/>
    <w:rsid w:val="00CF283F"/>
    <w:rsid w:val="00D10ED5"/>
    <w:rsid w:val="00D250A2"/>
    <w:rsid w:val="00D37B57"/>
    <w:rsid w:val="00D5588D"/>
    <w:rsid w:val="00D63681"/>
    <w:rsid w:val="00D85A7B"/>
    <w:rsid w:val="00D909AB"/>
    <w:rsid w:val="00D91815"/>
    <w:rsid w:val="00DA1854"/>
    <w:rsid w:val="00DA1A82"/>
    <w:rsid w:val="00DB0B68"/>
    <w:rsid w:val="00DB3331"/>
    <w:rsid w:val="00DB5C1E"/>
    <w:rsid w:val="00DC5581"/>
    <w:rsid w:val="00DC6776"/>
    <w:rsid w:val="00DD08BC"/>
    <w:rsid w:val="00DD13DB"/>
    <w:rsid w:val="00DD4D5A"/>
    <w:rsid w:val="00DD7007"/>
    <w:rsid w:val="00DF375C"/>
    <w:rsid w:val="00DF769E"/>
    <w:rsid w:val="00E0430A"/>
    <w:rsid w:val="00E121ED"/>
    <w:rsid w:val="00E1423C"/>
    <w:rsid w:val="00E408DF"/>
    <w:rsid w:val="00E46BAB"/>
    <w:rsid w:val="00E51CD6"/>
    <w:rsid w:val="00E61A6A"/>
    <w:rsid w:val="00E6657E"/>
    <w:rsid w:val="00E94B4B"/>
    <w:rsid w:val="00EA3C2A"/>
    <w:rsid w:val="00EC11E0"/>
    <w:rsid w:val="00ED0083"/>
    <w:rsid w:val="00ED355F"/>
    <w:rsid w:val="00ED3E87"/>
    <w:rsid w:val="00ED5269"/>
    <w:rsid w:val="00ED7F2A"/>
    <w:rsid w:val="00EF04D8"/>
    <w:rsid w:val="00EF3F9F"/>
    <w:rsid w:val="00F002DD"/>
    <w:rsid w:val="00F034AC"/>
    <w:rsid w:val="00F059F9"/>
    <w:rsid w:val="00F146E5"/>
    <w:rsid w:val="00F1790D"/>
    <w:rsid w:val="00F23863"/>
    <w:rsid w:val="00F26CA3"/>
    <w:rsid w:val="00F34C7C"/>
    <w:rsid w:val="00F455EA"/>
    <w:rsid w:val="00F64792"/>
    <w:rsid w:val="00F67F32"/>
    <w:rsid w:val="00F717B0"/>
    <w:rsid w:val="00F74FAA"/>
    <w:rsid w:val="00F82F74"/>
    <w:rsid w:val="00F8659B"/>
    <w:rsid w:val="00F900F7"/>
    <w:rsid w:val="00F95CCA"/>
    <w:rsid w:val="00F967B3"/>
    <w:rsid w:val="00FA008C"/>
    <w:rsid w:val="00FA2A29"/>
    <w:rsid w:val="00FA7074"/>
    <w:rsid w:val="00FB1643"/>
    <w:rsid w:val="00FB767C"/>
    <w:rsid w:val="00FB780E"/>
    <w:rsid w:val="00FD06B3"/>
    <w:rsid w:val="00FD3D78"/>
    <w:rsid w:val="00FD61A5"/>
    <w:rsid w:val="00FD6B22"/>
    <w:rsid w:val="00FE1785"/>
    <w:rsid w:val="00FE752A"/>
    <w:rsid w:val="00FF2F49"/>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780E"/>
    <w:pPr>
      <w:spacing w:before="120"/>
    </w:pPr>
    <w:rPr>
      <w:sz w:val="24"/>
    </w:rPr>
  </w:style>
  <w:style w:type="paragraph" w:styleId="Heading1">
    <w:name w:val="heading 1"/>
    <w:next w:val="BodyText"/>
    <w:qFormat/>
    <w:pPr>
      <w:keepNext/>
      <w:pageBreakBefore/>
      <w:numPr>
        <w:numId w:val="10"/>
      </w:numPr>
      <w:spacing w:before="240" w:after="60"/>
      <w:outlineLvl w:val="0"/>
    </w:pPr>
    <w:rPr>
      <w:rFonts w:ascii="Arial" w:hAnsi="Arial"/>
      <w:b/>
      <w:noProof/>
      <w:kern w:val="28"/>
      <w:sz w:val="28"/>
    </w:rPr>
  </w:style>
  <w:style w:type="paragraph" w:styleId="Heading2">
    <w:name w:val="heading 2"/>
    <w:basedOn w:val="Heading1"/>
    <w:next w:val="BodyText"/>
    <w:link w:val="Heading2Char"/>
    <w:qFormat/>
    <w:pPr>
      <w:pageBreakBefore w:val="0"/>
      <w:numPr>
        <w:ilvl w:val="1"/>
        <w:numId w:val="11"/>
      </w:numPr>
      <w:outlineLvl w:val="1"/>
    </w:pPr>
    <w:rPr>
      <w:lang w:val="x-none" w:eastAsia="x-none"/>
    </w:rPr>
  </w:style>
  <w:style w:type="paragraph" w:styleId="Heading3">
    <w:name w:val="heading 3"/>
    <w:basedOn w:val="Heading2"/>
    <w:next w:val="BodyText"/>
    <w:link w:val="Heading3Char"/>
    <w:qFormat/>
    <w:pPr>
      <w:numPr>
        <w:ilvl w:val="2"/>
        <w:numId w:val="12"/>
      </w:numPr>
      <w:outlineLvl w:val="2"/>
    </w:pPr>
    <w:rPr>
      <w:sz w:val="24"/>
    </w:rPr>
  </w:style>
  <w:style w:type="paragraph" w:styleId="Heading4">
    <w:name w:val="heading 4"/>
    <w:basedOn w:val="Heading3"/>
    <w:next w:val="BodyText"/>
    <w:link w:val="Heading4Char"/>
    <w:qFormat/>
    <w:pPr>
      <w:numPr>
        <w:ilvl w:val="3"/>
        <w:numId w:val="13"/>
      </w:numPr>
      <w:tabs>
        <w:tab w:val="left" w:pos="900"/>
      </w:tabs>
      <w:outlineLvl w:val="3"/>
    </w:pPr>
  </w:style>
  <w:style w:type="paragraph" w:styleId="Heading5">
    <w:name w:val="heading 5"/>
    <w:basedOn w:val="Heading4"/>
    <w:next w:val="BodyText"/>
    <w:link w:val="Heading5Char"/>
    <w:qFormat/>
    <w:pPr>
      <w:numPr>
        <w:ilvl w:val="4"/>
        <w:numId w:val="14"/>
      </w:numPr>
      <w:tabs>
        <w:tab w:val="clear" w:pos="900"/>
      </w:tabs>
      <w:outlineLvl w:val="4"/>
    </w:pPr>
  </w:style>
  <w:style w:type="paragraph" w:styleId="Heading6">
    <w:name w:val="heading 6"/>
    <w:aliases w:val="l6"/>
    <w:basedOn w:val="Heading5"/>
    <w:next w:val="BodyText"/>
    <w:qFormat/>
    <w:pPr>
      <w:numPr>
        <w:ilvl w:val="5"/>
        <w:numId w:val="15"/>
      </w:numPr>
      <w:outlineLvl w:val="5"/>
    </w:pPr>
  </w:style>
  <w:style w:type="paragraph" w:styleId="Heading7">
    <w:name w:val="heading 7"/>
    <w:aliases w:val="l7"/>
    <w:basedOn w:val="Heading6"/>
    <w:next w:val="BodyText"/>
    <w:qFormat/>
    <w:pPr>
      <w:numPr>
        <w:ilvl w:val="6"/>
        <w:numId w:val="16"/>
      </w:numPr>
      <w:outlineLvl w:val="6"/>
    </w:pPr>
  </w:style>
  <w:style w:type="paragraph" w:styleId="Heading8">
    <w:name w:val="heading 8"/>
    <w:aliases w:val="l8"/>
    <w:basedOn w:val="Heading7"/>
    <w:next w:val="BodyText"/>
    <w:qFormat/>
    <w:pPr>
      <w:numPr>
        <w:ilvl w:val="7"/>
        <w:numId w:val="17"/>
      </w:numPr>
      <w:outlineLvl w:val="7"/>
    </w:pPr>
  </w:style>
  <w:style w:type="paragraph" w:styleId="Heading9">
    <w:name w:val="heading 9"/>
    <w:aliases w:val="l9"/>
    <w:basedOn w:val="Heading8"/>
    <w:next w:val="BodyText"/>
    <w:qFormat/>
    <w:pPr>
      <w:numPr>
        <w:ilvl w:val="8"/>
        <w:numId w:val="1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w:link w:val="BodyTextChar"/>
    <w:rsid w:val="00F002DD"/>
    <w:pPr>
      <w:spacing w:before="120"/>
    </w:pPr>
    <w:rPr>
      <w:noProof/>
      <w:sz w:val="24"/>
    </w:rPr>
  </w:style>
  <w:style w:type="paragraph" w:styleId="BodyTextIndent">
    <w:name w:val="Body Text Indent"/>
    <w:basedOn w:val="BodyText"/>
    <w:link w:val="BodyTextIndentChar"/>
    <w:pPr>
      <w:ind w:left="360"/>
    </w:pPr>
  </w:style>
  <w:style w:type="paragraph" w:styleId="ListNumber">
    <w:name w:val="List Number"/>
    <w:basedOn w:val="BodyText"/>
    <w:pPr>
      <w:numPr>
        <w:numId w:val="4"/>
      </w:numPr>
    </w:pPr>
  </w:style>
  <w:style w:type="paragraph" w:styleId="List">
    <w:name w:val="List"/>
    <w:basedOn w:val="BodyText"/>
    <w:pPr>
      <w:spacing w:before="60"/>
      <w:ind w:left="1080" w:hanging="720"/>
    </w:pPr>
  </w:style>
  <w:style w:type="paragraph" w:styleId="ListBullet">
    <w:name w:val="List Bullet"/>
    <w:basedOn w:val="BodyText"/>
    <w:pPr>
      <w:numPr>
        <w:numId w:val="1"/>
      </w:numPr>
      <w:spacing w:before="60"/>
    </w:pPr>
    <w:rPr>
      <w:noProof w:val="0"/>
    </w:rPr>
  </w:style>
  <w:style w:type="paragraph" w:styleId="ListBullet2">
    <w:name w:val="List Bullet 2"/>
    <w:basedOn w:val="ListBullet"/>
    <w:pPr>
      <w:numPr>
        <w:numId w:val="2"/>
      </w:numPr>
      <w:tabs>
        <w:tab w:val="clear" w:pos="720"/>
        <w:tab w:val="num" w:pos="1080"/>
      </w:tabs>
      <w:ind w:left="1080"/>
    </w:pPr>
  </w:style>
  <w:style w:type="paragraph" w:styleId="ListBullet3">
    <w:name w:val="List Bullet 3"/>
    <w:basedOn w:val="ListBullet"/>
    <w:pPr>
      <w:numPr>
        <w:numId w:val="3"/>
      </w:numPr>
      <w:tabs>
        <w:tab w:val="clear" w:pos="1080"/>
        <w:tab w:val="num" w:pos="1440"/>
      </w:tabs>
      <w:ind w:left="1440"/>
    </w:pPr>
  </w:style>
  <w:style w:type="paragraph" w:styleId="List2">
    <w:name w:val="List 2"/>
    <w:basedOn w:val="List"/>
    <w:pPr>
      <w:ind w:left="1440"/>
    </w:pPr>
  </w:style>
  <w:style w:type="paragraph" w:styleId="TOC1">
    <w:name w:val="toc 1"/>
    <w:next w:val="Normal"/>
    <w:uiPriority w:val="39"/>
    <w:rsid w:val="00C62E65"/>
    <w:pPr>
      <w:tabs>
        <w:tab w:val="right" w:leader="dot" w:pos="9346"/>
      </w:tabs>
      <w:ind w:left="432" w:hanging="432"/>
    </w:pPr>
    <w:rPr>
      <w:sz w:val="24"/>
      <w:szCs w:val="24"/>
    </w:rPr>
  </w:style>
  <w:style w:type="paragraph" w:styleId="TOC2">
    <w:name w:val="toc 2"/>
    <w:basedOn w:val="TOC1"/>
    <w:next w:val="Normal"/>
    <w:uiPriority w:val="39"/>
    <w:rsid w:val="00C62E65"/>
    <w:pPr>
      <w:tabs>
        <w:tab w:val="clear" w:pos="9346"/>
        <w:tab w:val="right" w:leader="dot" w:pos="9350"/>
      </w:tabs>
      <w:ind w:left="864" w:hanging="576"/>
    </w:pPr>
  </w:style>
  <w:style w:type="paragraph" w:styleId="TOC3">
    <w:name w:val="toc 3"/>
    <w:basedOn w:val="TOC2"/>
    <w:next w:val="Normal"/>
    <w:uiPriority w:val="39"/>
    <w:rsid w:val="00C62E65"/>
    <w:pPr>
      <w:ind w:left="1440" w:hanging="864"/>
    </w:pPr>
  </w:style>
  <w:style w:type="paragraph" w:styleId="TOC4">
    <w:name w:val="toc 4"/>
    <w:basedOn w:val="TOC3"/>
    <w:next w:val="Normal"/>
    <w:semiHidden/>
    <w:pPr>
      <w:ind w:left="720"/>
    </w:p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1"/>
    <w:next w:val="Normal"/>
    <w:uiPriority w:val="39"/>
    <w:rsid w:val="008616CB"/>
    <w:pPr>
      <w:spacing w:before="120" w:after="120"/>
      <w:ind w:left="1920"/>
    </w:pPr>
  </w:style>
  <w:style w:type="paragraph" w:customStyle="1" w:styleId="TableEntry">
    <w:name w:val="Table Entry"/>
    <w:basedOn w:val="BodyText"/>
    <w:link w:val="TableEntryChar"/>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keepNext/>
      <w:spacing w:before="60" w:after="60"/>
      <w:jc w:val="center"/>
    </w:pPr>
    <w:rPr>
      <w:rFonts w:ascii="Arial" w:hAnsi="Arial"/>
      <w:b/>
      <w:sz w:val="22"/>
    </w:rPr>
  </w:style>
  <w:style w:type="paragraph" w:customStyle="1" w:styleId="FigureTitle">
    <w:name w:val="Figure Title"/>
    <w:basedOn w:val="TableTitle"/>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9"/>
      </w:numPr>
      <w:spacing w:before="240" w:after="60"/>
    </w:pPr>
    <w:rPr>
      <w:rFonts w:ascii="Arial" w:hAnsi="Arial"/>
      <w:b/>
      <w:noProof/>
      <w:sz w:val="28"/>
    </w:rPr>
  </w:style>
  <w:style w:type="paragraph" w:customStyle="1" w:styleId="AppendixHeading1">
    <w:name w:val="Appendix Heading 1"/>
    <w:next w:val="BodyText"/>
    <w:pPr>
      <w:spacing w:before="240" w:after="60"/>
    </w:pPr>
    <w:rPr>
      <w:rFonts w:ascii="Arial" w:hAnsi="Arial"/>
      <w:b/>
      <w:noProof/>
      <w:sz w:val="28"/>
    </w:rPr>
  </w:style>
  <w:style w:type="paragraph" w:customStyle="1" w:styleId="AppendixHeading3">
    <w:name w:val="Appendix Heading 3"/>
    <w:basedOn w:val="AppendixHeading2"/>
    <w:next w:val="BodyText"/>
    <w:pPr>
      <w:numPr>
        <w:ilvl w:val="2"/>
      </w:numPr>
    </w:pPr>
    <w:rPr>
      <w:sz w:val="24"/>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noteText">
    <w:name w:val="footnote text"/>
    <w:basedOn w:val="Normal"/>
    <w:semiHidden/>
    <w:rPr>
      <w:sz w:val="20"/>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customStyle="1" w:styleId="Glossary">
    <w:name w:val="Glossary"/>
    <w:basedOn w:val="Heading1"/>
    <w:pPr>
      <w:numPr>
        <w:numId w:val="0"/>
      </w:numPr>
    </w:p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Text">
    <w:name w:val="annotation text"/>
    <w:basedOn w:val="Normal"/>
    <w:link w:val="CommentTextChar"/>
    <w:semiHidden/>
    <w:rPr>
      <w:sz w:val="20"/>
    </w:r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2">
    <w:name w:val="List Number 2"/>
    <w:basedOn w:val="Normal"/>
    <w:pPr>
      <w:numPr>
        <w:numId w:val="5"/>
      </w:numPr>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Pr>
      <w:rFonts w:ascii="Arial" w:hAnsi="Arial" w:cs="Arial"/>
      <w:b/>
      <w:bCs/>
      <w:szCs w:val="24"/>
    </w:rPr>
  </w:style>
  <w:style w:type="character" w:styleId="CommentReference">
    <w:name w:val="annotation reference"/>
    <w:semiHidden/>
    <w:rPr>
      <w:sz w:val="16"/>
      <w:szCs w:val="16"/>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customStyle="1" w:styleId="Note">
    <w:name w:val="Note"/>
    <w:basedOn w:val="FootnoteText"/>
    <w:pPr>
      <w:ind w:left="1152" w:hanging="720"/>
    </w:pPr>
    <w:rPr>
      <w:sz w:val="18"/>
    </w:r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BodyTextChar1">
    <w:name w:val="Body Text Char1"/>
    <w:aliases w:val="Body Text Char Char Char Char1"/>
    <w:rsid w:val="00ED0083"/>
    <w:rPr>
      <w:noProof/>
      <w:sz w:val="24"/>
      <w:lang w:val="en-US" w:eastAsia="en-US" w:bidi="ar-SA"/>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dstrike w:val="0"/>
      <w:u w:val="single"/>
      <w:vertAlign w:val="baseline"/>
    </w:rPr>
  </w:style>
  <w:style w:type="character" w:customStyle="1" w:styleId="CommentTextChar">
    <w:name w:val="Comment Text Char"/>
    <w:basedOn w:val="DefaultParagraphFont"/>
    <w:link w:val="CommentText"/>
    <w:semiHidden/>
    <w:rsid w:val="009C6269"/>
  </w:style>
  <w:style w:type="character" w:customStyle="1" w:styleId="BodyTextChar">
    <w:name w:val="Body Text Char"/>
    <w:aliases w:val="Body Text Char Char Char Char"/>
    <w:link w:val="BodyText"/>
    <w:rsid w:val="009C6269"/>
    <w:rPr>
      <w:noProof/>
      <w:sz w:val="24"/>
      <w:lang w:val="en-US" w:eastAsia="en-US" w:bidi="ar-SA"/>
    </w:rPr>
  </w:style>
  <w:style w:type="character" w:customStyle="1" w:styleId="BodyTextIndentChar">
    <w:name w:val="Body Text Indent Char"/>
    <w:basedOn w:val="BodyTextChar"/>
    <w:link w:val="BodyTextIndent"/>
    <w:rsid w:val="009C6269"/>
    <w:rPr>
      <w:noProof/>
      <w:sz w:val="24"/>
      <w:lang w:val="en-US" w:eastAsia="en-US" w:bidi="ar-SA"/>
    </w:rPr>
  </w:style>
  <w:style w:type="character" w:customStyle="1" w:styleId="Heading2Char">
    <w:name w:val="Heading 2 Char"/>
    <w:link w:val="Heading2"/>
    <w:rsid w:val="004B576F"/>
    <w:rPr>
      <w:rFonts w:ascii="Arial" w:hAnsi="Arial"/>
      <w:b/>
      <w:noProof/>
      <w:kern w:val="28"/>
      <w:sz w:val="28"/>
      <w:lang w:val="x-none" w:eastAsia="x-none"/>
    </w:rPr>
  </w:style>
  <w:style w:type="character" w:customStyle="1" w:styleId="apple-style-span">
    <w:name w:val="apple-style-span"/>
    <w:rsid w:val="00993FF5"/>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customStyle="1" w:styleId="instructions">
    <w:name w:val="instructions"/>
    <w:basedOn w:val="BodyText"/>
    <w:rsid w:val="00833045"/>
    <w:pPr>
      <w:pBdr>
        <w:top w:val="single" w:sz="4" w:space="1" w:color="auto"/>
        <w:left w:val="single" w:sz="4" w:space="4" w:color="auto"/>
        <w:bottom w:val="single" w:sz="4" w:space="1" w:color="auto"/>
        <w:right w:val="single" w:sz="4" w:space="4" w:color="auto"/>
      </w:pBdr>
    </w:pPr>
    <w:rPr>
      <w:b/>
      <w:i/>
      <w:noProof w:val="0"/>
      <w:sz w:val="22"/>
    </w:rPr>
  </w:style>
  <w:style w:type="paragraph" w:customStyle="1" w:styleId="Heading5TOC">
    <w:name w:val="Heading 5 TOC"/>
    <w:basedOn w:val="Heading5"/>
    <w:rsid w:val="00BA1337"/>
    <w:pPr>
      <w:numPr>
        <w:ilvl w:val="0"/>
        <w:numId w:val="0"/>
      </w:numPr>
      <w:tabs>
        <w:tab w:val="num" w:pos="360"/>
      </w:tabs>
      <w:ind w:left="1458" w:hanging="1008"/>
    </w:pPr>
    <w:rPr>
      <w:lang w:val="en"/>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character" w:customStyle="1" w:styleId="Heading4Char">
    <w:name w:val="Heading 4 Char"/>
    <w:link w:val="Heading4"/>
    <w:rsid w:val="00501E86"/>
    <w:rPr>
      <w:rFonts w:ascii="Arial" w:hAnsi="Arial"/>
      <w:b/>
      <w:noProof/>
      <w:kern w:val="28"/>
      <w:sz w:val="24"/>
      <w:lang w:val="x-none" w:eastAsia="x-none"/>
    </w:rPr>
  </w:style>
  <w:style w:type="character" w:customStyle="1" w:styleId="Heading3Char">
    <w:name w:val="Heading 3 Char"/>
    <w:link w:val="Heading3"/>
    <w:rsid w:val="00682881"/>
    <w:rPr>
      <w:rFonts w:ascii="Arial" w:hAnsi="Arial"/>
      <w:b/>
      <w:noProof/>
      <w:kern w:val="28"/>
      <w:sz w:val="24"/>
      <w:lang w:val="x-none" w:eastAsia="x-none"/>
    </w:rPr>
  </w:style>
  <w:style w:type="table" w:styleId="TableGrid">
    <w:name w:val="Table Grid"/>
    <w:basedOn w:val="TableNormal"/>
    <w:rsid w:val="00FE17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EntryChar">
    <w:name w:val="Table Entry Char"/>
    <w:link w:val="TableEntry"/>
    <w:locked/>
    <w:rsid w:val="00287FD7"/>
    <w:rPr>
      <w:noProof/>
      <w:sz w:val="18"/>
    </w:rPr>
  </w:style>
  <w:style w:type="paragraph" w:customStyle="1" w:styleId="TableLabel">
    <w:name w:val="Table Label"/>
    <w:basedOn w:val="TableEntry"/>
    <w:rsid w:val="00287FD7"/>
    <w:pPr>
      <w:keepNext/>
      <w:overflowPunct w:val="0"/>
      <w:autoSpaceDE w:val="0"/>
      <w:ind w:left="0" w:right="0"/>
      <w:jc w:val="center"/>
    </w:pPr>
    <w:rPr>
      <w:rFonts w:ascii="Helvetica" w:hAnsi="Helvetica"/>
      <w:b/>
      <w:sz w:val="20"/>
    </w:rPr>
  </w:style>
  <w:style w:type="character" w:customStyle="1" w:styleId="Heading5Char">
    <w:name w:val="Heading 5 Char"/>
    <w:link w:val="Heading5"/>
    <w:locked/>
    <w:rsid w:val="00287FD7"/>
    <w:rPr>
      <w:rFonts w:ascii="Arial" w:hAnsi="Arial"/>
      <w:b/>
      <w:noProof/>
      <w:kern w:val="28"/>
      <w:sz w:val="24"/>
      <w:lang w:val="x-none" w:eastAsia="x-none"/>
    </w:rPr>
  </w:style>
  <w:style w:type="character" w:customStyle="1" w:styleId="InlineXML">
    <w:name w:val="Inline XML"/>
    <w:basedOn w:val="DefaultParagraphFont"/>
    <w:qFormat/>
    <w:rsid w:val="000A6642"/>
    <w:rPr>
      <w:rFonts w:ascii="Courier New" w:hAnsi="Courier New" w:cs="Courier New"/>
    </w:rPr>
  </w:style>
  <w:style w:type="paragraph" w:styleId="Revision">
    <w:name w:val="Revision"/>
    <w:hidden/>
    <w:uiPriority w:val="99"/>
    <w:semiHidden/>
    <w:rsid w:val="005D2E80"/>
    <w:rPr>
      <w:sz w:val="24"/>
    </w:rPr>
  </w:style>
  <w:style w:type="paragraph" w:styleId="Caption">
    <w:name w:val="caption"/>
    <w:basedOn w:val="Normal"/>
    <w:next w:val="Normal"/>
    <w:unhideWhenUsed/>
    <w:qFormat/>
    <w:rsid w:val="00C509F8"/>
    <w:pPr>
      <w:spacing w:before="0"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780E"/>
    <w:pPr>
      <w:spacing w:before="120"/>
    </w:pPr>
    <w:rPr>
      <w:sz w:val="24"/>
    </w:rPr>
  </w:style>
  <w:style w:type="paragraph" w:styleId="Heading1">
    <w:name w:val="heading 1"/>
    <w:next w:val="BodyText"/>
    <w:qFormat/>
    <w:pPr>
      <w:keepNext/>
      <w:pageBreakBefore/>
      <w:numPr>
        <w:numId w:val="10"/>
      </w:numPr>
      <w:spacing w:before="240" w:after="60"/>
      <w:outlineLvl w:val="0"/>
    </w:pPr>
    <w:rPr>
      <w:rFonts w:ascii="Arial" w:hAnsi="Arial"/>
      <w:b/>
      <w:noProof/>
      <w:kern w:val="28"/>
      <w:sz w:val="28"/>
    </w:rPr>
  </w:style>
  <w:style w:type="paragraph" w:styleId="Heading2">
    <w:name w:val="heading 2"/>
    <w:basedOn w:val="Heading1"/>
    <w:next w:val="BodyText"/>
    <w:link w:val="Heading2Char"/>
    <w:qFormat/>
    <w:pPr>
      <w:pageBreakBefore w:val="0"/>
      <w:numPr>
        <w:ilvl w:val="1"/>
        <w:numId w:val="11"/>
      </w:numPr>
      <w:outlineLvl w:val="1"/>
    </w:pPr>
    <w:rPr>
      <w:lang w:val="x-none" w:eastAsia="x-none"/>
    </w:rPr>
  </w:style>
  <w:style w:type="paragraph" w:styleId="Heading3">
    <w:name w:val="heading 3"/>
    <w:basedOn w:val="Heading2"/>
    <w:next w:val="BodyText"/>
    <w:link w:val="Heading3Char"/>
    <w:qFormat/>
    <w:pPr>
      <w:numPr>
        <w:ilvl w:val="2"/>
        <w:numId w:val="12"/>
      </w:numPr>
      <w:outlineLvl w:val="2"/>
    </w:pPr>
    <w:rPr>
      <w:sz w:val="24"/>
    </w:rPr>
  </w:style>
  <w:style w:type="paragraph" w:styleId="Heading4">
    <w:name w:val="heading 4"/>
    <w:basedOn w:val="Heading3"/>
    <w:next w:val="BodyText"/>
    <w:link w:val="Heading4Char"/>
    <w:qFormat/>
    <w:pPr>
      <w:numPr>
        <w:ilvl w:val="3"/>
        <w:numId w:val="13"/>
      </w:numPr>
      <w:tabs>
        <w:tab w:val="left" w:pos="900"/>
      </w:tabs>
      <w:outlineLvl w:val="3"/>
    </w:pPr>
  </w:style>
  <w:style w:type="paragraph" w:styleId="Heading5">
    <w:name w:val="heading 5"/>
    <w:basedOn w:val="Heading4"/>
    <w:next w:val="BodyText"/>
    <w:link w:val="Heading5Char"/>
    <w:qFormat/>
    <w:pPr>
      <w:numPr>
        <w:ilvl w:val="4"/>
        <w:numId w:val="14"/>
      </w:numPr>
      <w:tabs>
        <w:tab w:val="clear" w:pos="900"/>
      </w:tabs>
      <w:outlineLvl w:val="4"/>
    </w:pPr>
  </w:style>
  <w:style w:type="paragraph" w:styleId="Heading6">
    <w:name w:val="heading 6"/>
    <w:aliases w:val="l6"/>
    <w:basedOn w:val="Heading5"/>
    <w:next w:val="BodyText"/>
    <w:qFormat/>
    <w:pPr>
      <w:numPr>
        <w:ilvl w:val="5"/>
        <w:numId w:val="15"/>
      </w:numPr>
      <w:outlineLvl w:val="5"/>
    </w:pPr>
  </w:style>
  <w:style w:type="paragraph" w:styleId="Heading7">
    <w:name w:val="heading 7"/>
    <w:aliases w:val="l7"/>
    <w:basedOn w:val="Heading6"/>
    <w:next w:val="BodyText"/>
    <w:qFormat/>
    <w:pPr>
      <w:numPr>
        <w:ilvl w:val="6"/>
        <w:numId w:val="16"/>
      </w:numPr>
      <w:outlineLvl w:val="6"/>
    </w:pPr>
  </w:style>
  <w:style w:type="paragraph" w:styleId="Heading8">
    <w:name w:val="heading 8"/>
    <w:aliases w:val="l8"/>
    <w:basedOn w:val="Heading7"/>
    <w:next w:val="BodyText"/>
    <w:qFormat/>
    <w:pPr>
      <w:numPr>
        <w:ilvl w:val="7"/>
        <w:numId w:val="17"/>
      </w:numPr>
      <w:outlineLvl w:val="7"/>
    </w:pPr>
  </w:style>
  <w:style w:type="paragraph" w:styleId="Heading9">
    <w:name w:val="heading 9"/>
    <w:aliases w:val="l9"/>
    <w:basedOn w:val="Heading8"/>
    <w:next w:val="BodyText"/>
    <w:qFormat/>
    <w:pPr>
      <w:numPr>
        <w:ilvl w:val="8"/>
        <w:numId w:val="1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w:link w:val="BodyTextChar"/>
    <w:rsid w:val="00F002DD"/>
    <w:pPr>
      <w:spacing w:before="120"/>
    </w:pPr>
    <w:rPr>
      <w:noProof/>
      <w:sz w:val="24"/>
    </w:rPr>
  </w:style>
  <w:style w:type="paragraph" w:styleId="BodyTextIndent">
    <w:name w:val="Body Text Indent"/>
    <w:basedOn w:val="BodyText"/>
    <w:link w:val="BodyTextIndentChar"/>
    <w:pPr>
      <w:ind w:left="360"/>
    </w:pPr>
  </w:style>
  <w:style w:type="paragraph" w:styleId="ListNumber">
    <w:name w:val="List Number"/>
    <w:basedOn w:val="BodyText"/>
    <w:pPr>
      <w:numPr>
        <w:numId w:val="4"/>
      </w:numPr>
    </w:pPr>
  </w:style>
  <w:style w:type="paragraph" w:styleId="List">
    <w:name w:val="List"/>
    <w:basedOn w:val="BodyText"/>
    <w:pPr>
      <w:spacing w:before="60"/>
      <w:ind w:left="1080" w:hanging="720"/>
    </w:pPr>
  </w:style>
  <w:style w:type="paragraph" w:styleId="ListBullet">
    <w:name w:val="List Bullet"/>
    <w:basedOn w:val="BodyText"/>
    <w:pPr>
      <w:numPr>
        <w:numId w:val="1"/>
      </w:numPr>
      <w:spacing w:before="60"/>
    </w:pPr>
    <w:rPr>
      <w:noProof w:val="0"/>
    </w:rPr>
  </w:style>
  <w:style w:type="paragraph" w:styleId="ListBullet2">
    <w:name w:val="List Bullet 2"/>
    <w:basedOn w:val="ListBullet"/>
    <w:pPr>
      <w:numPr>
        <w:numId w:val="2"/>
      </w:numPr>
      <w:tabs>
        <w:tab w:val="clear" w:pos="720"/>
        <w:tab w:val="num" w:pos="1080"/>
      </w:tabs>
      <w:ind w:left="1080"/>
    </w:pPr>
  </w:style>
  <w:style w:type="paragraph" w:styleId="ListBullet3">
    <w:name w:val="List Bullet 3"/>
    <w:basedOn w:val="ListBullet"/>
    <w:pPr>
      <w:numPr>
        <w:numId w:val="3"/>
      </w:numPr>
      <w:tabs>
        <w:tab w:val="clear" w:pos="1080"/>
        <w:tab w:val="num" w:pos="1440"/>
      </w:tabs>
      <w:ind w:left="1440"/>
    </w:pPr>
  </w:style>
  <w:style w:type="paragraph" w:styleId="List2">
    <w:name w:val="List 2"/>
    <w:basedOn w:val="List"/>
    <w:pPr>
      <w:ind w:left="1440"/>
    </w:pPr>
  </w:style>
  <w:style w:type="paragraph" w:styleId="TOC1">
    <w:name w:val="toc 1"/>
    <w:next w:val="Normal"/>
    <w:uiPriority w:val="39"/>
    <w:rsid w:val="00C62E65"/>
    <w:pPr>
      <w:tabs>
        <w:tab w:val="right" w:leader="dot" w:pos="9346"/>
      </w:tabs>
      <w:ind w:left="432" w:hanging="432"/>
    </w:pPr>
    <w:rPr>
      <w:sz w:val="24"/>
      <w:szCs w:val="24"/>
    </w:rPr>
  </w:style>
  <w:style w:type="paragraph" w:styleId="TOC2">
    <w:name w:val="toc 2"/>
    <w:basedOn w:val="TOC1"/>
    <w:next w:val="Normal"/>
    <w:uiPriority w:val="39"/>
    <w:rsid w:val="00C62E65"/>
    <w:pPr>
      <w:tabs>
        <w:tab w:val="clear" w:pos="9346"/>
        <w:tab w:val="right" w:leader="dot" w:pos="9350"/>
      </w:tabs>
      <w:ind w:left="864" w:hanging="576"/>
    </w:pPr>
  </w:style>
  <w:style w:type="paragraph" w:styleId="TOC3">
    <w:name w:val="toc 3"/>
    <w:basedOn w:val="TOC2"/>
    <w:next w:val="Normal"/>
    <w:uiPriority w:val="39"/>
    <w:rsid w:val="00C62E65"/>
    <w:pPr>
      <w:ind w:left="1440" w:hanging="864"/>
    </w:pPr>
  </w:style>
  <w:style w:type="paragraph" w:styleId="TOC4">
    <w:name w:val="toc 4"/>
    <w:basedOn w:val="TOC3"/>
    <w:next w:val="Normal"/>
    <w:semiHidden/>
    <w:pPr>
      <w:ind w:left="720"/>
    </w:p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1"/>
    <w:next w:val="Normal"/>
    <w:uiPriority w:val="39"/>
    <w:rsid w:val="008616CB"/>
    <w:pPr>
      <w:spacing w:before="120" w:after="120"/>
      <w:ind w:left="1920"/>
    </w:pPr>
  </w:style>
  <w:style w:type="paragraph" w:customStyle="1" w:styleId="TableEntry">
    <w:name w:val="Table Entry"/>
    <w:basedOn w:val="BodyText"/>
    <w:link w:val="TableEntryChar"/>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keepNext/>
      <w:spacing w:before="60" w:after="60"/>
      <w:jc w:val="center"/>
    </w:pPr>
    <w:rPr>
      <w:rFonts w:ascii="Arial" w:hAnsi="Arial"/>
      <w:b/>
      <w:sz w:val="22"/>
    </w:rPr>
  </w:style>
  <w:style w:type="paragraph" w:customStyle="1" w:styleId="FigureTitle">
    <w:name w:val="Figure Title"/>
    <w:basedOn w:val="TableTitle"/>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9"/>
      </w:numPr>
      <w:spacing w:before="240" w:after="60"/>
    </w:pPr>
    <w:rPr>
      <w:rFonts w:ascii="Arial" w:hAnsi="Arial"/>
      <w:b/>
      <w:noProof/>
      <w:sz w:val="28"/>
    </w:rPr>
  </w:style>
  <w:style w:type="paragraph" w:customStyle="1" w:styleId="AppendixHeading1">
    <w:name w:val="Appendix Heading 1"/>
    <w:next w:val="BodyText"/>
    <w:pPr>
      <w:spacing w:before="240" w:after="60"/>
    </w:pPr>
    <w:rPr>
      <w:rFonts w:ascii="Arial" w:hAnsi="Arial"/>
      <w:b/>
      <w:noProof/>
      <w:sz w:val="28"/>
    </w:rPr>
  </w:style>
  <w:style w:type="paragraph" w:customStyle="1" w:styleId="AppendixHeading3">
    <w:name w:val="Appendix Heading 3"/>
    <w:basedOn w:val="AppendixHeading2"/>
    <w:next w:val="BodyText"/>
    <w:pPr>
      <w:numPr>
        <w:ilvl w:val="2"/>
      </w:numPr>
    </w:pPr>
    <w:rPr>
      <w:sz w:val="24"/>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noteText">
    <w:name w:val="footnote text"/>
    <w:basedOn w:val="Normal"/>
    <w:semiHidden/>
    <w:rPr>
      <w:sz w:val="20"/>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customStyle="1" w:styleId="Glossary">
    <w:name w:val="Glossary"/>
    <w:basedOn w:val="Heading1"/>
    <w:pPr>
      <w:numPr>
        <w:numId w:val="0"/>
      </w:numPr>
    </w:p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Text">
    <w:name w:val="annotation text"/>
    <w:basedOn w:val="Normal"/>
    <w:link w:val="CommentTextChar"/>
    <w:semiHidden/>
    <w:rPr>
      <w:sz w:val="20"/>
    </w:r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2">
    <w:name w:val="List Number 2"/>
    <w:basedOn w:val="Normal"/>
    <w:pPr>
      <w:numPr>
        <w:numId w:val="5"/>
      </w:numPr>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Pr>
      <w:rFonts w:ascii="Arial" w:hAnsi="Arial" w:cs="Arial"/>
      <w:b/>
      <w:bCs/>
      <w:szCs w:val="24"/>
    </w:rPr>
  </w:style>
  <w:style w:type="character" w:styleId="CommentReference">
    <w:name w:val="annotation reference"/>
    <w:semiHidden/>
    <w:rPr>
      <w:sz w:val="16"/>
      <w:szCs w:val="16"/>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customStyle="1" w:styleId="Note">
    <w:name w:val="Note"/>
    <w:basedOn w:val="FootnoteText"/>
    <w:pPr>
      <w:ind w:left="1152" w:hanging="720"/>
    </w:pPr>
    <w:rPr>
      <w:sz w:val="18"/>
    </w:r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BodyTextChar1">
    <w:name w:val="Body Text Char1"/>
    <w:aliases w:val="Body Text Char Char Char Char1"/>
    <w:rsid w:val="00ED0083"/>
    <w:rPr>
      <w:noProof/>
      <w:sz w:val="24"/>
      <w:lang w:val="en-US" w:eastAsia="en-US" w:bidi="ar-SA"/>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dstrike w:val="0"/>
      <w:u w:val="single"/>
      <w:vertAlign w:val="baseline"/>
    </w:rPr>
  </w:style>
  <w:style w:type="character" w:customStyle="1" w:styleId="CommentTextChar">
    <w:name w:val="Comment Text Char"/>
    <w:basedOn w:val="DefaultParagraphFont"/>
    <w:link w:val="CommentText"/>
    <w:semiHidden/>
    <w:rsid w:val="009C6269"/>
  </w:style>
  <w:style w:type="character" w:customStyle="1" w:styleId="BodyTextChar">
    <w:name w:val="Body Text Char"/>
    <w:aliases w:val="Body Text Char Char Char Char"/>
    <w:link w:val="BodyText"/>
    <w:rsid w:val="009C6269"/>
    <w:rPr>
      <w:noProof/>
      <w:sz w:val="24"/>
      <w:lang w:val="en-US" w:eastAsia="en-US" w:bidi="ar-SA"/>
    </w:rPr>
  </w:style>
  <w:style w:type="character" w:customStyle="1" w:styleId="BodyTextIndentChar">
    <w:name w:val="Body Text Indent Char"/>
    <w:basedOn w:val="BodyTextChar"/>
    <w:link w:val="BodyTextIndent"/>
    <w:rsid w:val="009C6269"/>
    <w:rPr>
      <w:noProof/>
      <w:sz w:val="24"/>
      <w:lang w:val="en-US" w:eastAsia="en-US" w:bidi="ar-SA"/>
    </w:rPr>
  </w:style>
  <w:style w:type="character" w:customStyle="1" w:styleId="Heading2Char">
    <w:name w:val="Heading 2 Char"/>
    <w:link w:val="Heading2"/>
    <w:rsid w:val="004B576F"/>
    <w:rPr>
      <w:rFonts w:ascii="Arial" w:hAnsi="Arial"/>
      <w:b/>
      <w:noProof/>
      <w:kern w:val="28"/>
      <w:sz w:val="28"/>
      <w:lang w:val="x-none" w:eastAsia="x-none"/>
    </w:rPr>
  </w:style>
  <w:style w:type="character" w:customStyle="1" w:styleId="apple-style-span">
    <w:name w:val="apple-style-span"/>
    <w:rsid w:val="00993FF5"/>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customStyle="1" w:styleId="instructions">
    <w:name w:val="instructions"/>
    <w:basedOn w:val="BodyText"/>
    <w:rsid w:val="00833045"/>
    <w:pPr>
      <w:pBdr>
        <w:top w:val="single" w:sz="4" w:space="1" w:color="auto"/>
        <w:left w:val="single" w:sz="4" w:space="4" w:color="auto"/>
        <w:bottom w:val="single" w:sz="4" w:space="1" w:color="auto"/>
        <w:right w:val="single" w:sz="4" w:space="4" w:color="auto"/>
      </w:pBdr>
    </w:pPr>
    <w:rPr>
      <w:b/>
      <w:i/>
      <w:noProof w:val="0"/>
      <w:sz w:val="22"/>
    </w:rPr>
  </w:style>
  <w:style w:type="paragraph" w:customStyle="1" w:styleId="Heading5TOC">
    <w:name w:val="Heading 5 TOC"/>
    <w:basedOn w:val="Heading5"/>
    <w:rsid w:val="00BA1337"/>
    <w:pPr>
      <w:numPr>
        <w:ilvl w:val="0"/>
        <w:numId w:val="0"/>
      </w:numPr>
      <w:tabs>
        <w:tab w:val="num" w:pos="360"/>
      </w:tabs>
      <w:ind w:left="1458" w:hanging="1008"/>
    </w:pPr>
    <w:rPr>
      <w:lang w:val="en"/>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character" w:customStyle="1" w:styleId="Heading4Char">
    <w:name w:val="Heading 4 Char"/>
    <w:link w:val="Heading4"/>
    <w:rsid w:val="00501E86"/>
    <w:rPr>
      <w:rFonts w:ascii="Arial" w:hAnsi="Arial"/>
      <w:b/>
      <w:noProof/>
      <w:kern w:val="28"/>
      <w:sz w:val="24"/>
      <w:lang w:val="x-none" w:eastAsia="x-none"/>
    </w:rPr>
  </w:style>
  <w:style w:type="character" w:customStyle="1" w:styleId="Heading3Char">
    <w:name w:val="Heading 3 Char"/>
    <w:link w:val="Heading3"/>
    <w:rsid w:val="00682881"/>
    <w:rPr>
      <w:rFonts w:ascii="Arial" w:hAnsi="Arial"/>
      <w:b/>
      <w:noProof/>
      <w:kern w:val="28"/>
      <w:sz w:val="24"/>
      <w:lang w:val="x-none" w:eastAsia="x-none"/>
    </w:rPr>
  </w:style>
  <w:style w:type="table" w:styleId="TableGrid">
    <w:name w:val="Table Grid"/>
    <w:basedOn w:val="TableNormal"/>
    <w:rsid w:val="00FE17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EntryChar">
    <w:name w:val="Table Entry Char"/>
    <w:link w:val="TableEntry"/>
    <w:locked/>
    <w:rsid w:val="00287FD7"/>
    <w:rPr>
      <w:noProof/>
      <w:sz w:val="18"/>
    </w:rPr>
  </w:style>
  <w:style w:type="paragraph" w:customStyle="1" w:styleId="TableLabel">
    <w:name w:val="Table Label"/>
    <w:basedOn w:val="TableEntry"/>
    <w:rsid w:val="00287FD7"/>
    <w:pPr>
      <w:keepNext/>
      <w:overflowPunct w:val="0"/>
      <w:autoSpaceDE w:val="0"/>
      <w:ind w:left="0" w:right="0"/>
      <w:jc w:val="center"/>
    </w:pPr>
    <w:rPr>
      <w:rFonts w:ascii="Helvetica" w:hAnsi="Helvetica"/>
      <w:b/>
      <w:sz w:val="20"/>
    </w:rPr>
  </w:style>
  <w:style w:type="character" w:customStyle="1" w:styleId="Heading5Char">
    <w:name w:val="Heading 5 Char"/>
    <w:link w:val="Heading5"/>
    <w:locked/>
    <w:rsid w:val="00287FD7"/>
    <w:rPr>
      <w:rFonts w:ascii="Arial" w:hAnsi="Arial"/>
      <w:b/>
      <w:noProof/>
      <w:kern w:val="28"/>
      <w:sz w:val="24"/>
      <w:lang w:val="x-none" w:eastAsia="x-none"/>
    </w:rPr>
  </w:style>
  <w:style w:type="character" w:customStyle="1" w:styleId="InlineXML">
    <w:name w:val="Inline XML"/>
    <w:basedOn w:val="DefaultParagraphFont"/>
    <w:qFormat/>
    <w:rsid w:val="000A6642"/>
    <w:rPr>
      <w:rFonts w:ascii="Courier New" w:hAnsi="Courier New" w:cs="Courier New"/>
    </w:rPr>
  </w:style>
  <w:style w:type="paragraph" w:styleId="Revision">
    <w:name w:val="Revision"/>
    <w:hidden/>
    <w:uiPriority w:val="99"/>
    <w:semiHidden/>
    <w:rsid w:val="005D2E80"/>
    <w:rPr>
      <w:sz w:val="24"/>
    </w:rPr>
  </w:style>
  <w:style w:type="paragraph" w:styleId="Caption">
    <w:name w:val="caption"/>
    <w:basedOn w:val="Normal"/>
    <w:next w:val="Normal"/>
    <w:unhideWhenUsed/>
    <w:qFormat/>
    <w:rsid w:val="00C509F8"/>
    <w:pPr>
      <w:spacing w:before="0"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02905">
      <w:bodyDiv w:val="1"/>
      <w:marLeft w:val="0"/>
      <w:marRight w:val="0"/>
      <w:marTop w:val="0"/>
      <w:marBottom w:val="0"/>
      <w:divBdr>
        <w:top w:val="none" w:sz="0" w:space="0" w:color="auto"/>
        <w:left w:val="none" w:sz="0" w:space="0" w:color="auto"/>
        <w:bottom w:val="none" w:sz="0" w:space="0" w:color="auto"/>
        <w:right w:val="none" w:sz="0" w:space="0" w:color="auto"/>
      </w:divBdr>
    </w:div>
    <w:div w:id="848104179">
      <w:bodyDiv w:val="1"/>
      <w:marLeft w:val="0"/>
      <w:marRight w:val="0"/>
      <w:marTop w:val="0"/>
      <w:marBottom w:val="0"/>
      <w:divBdr>
        <w:top w:val="none" w:sz="0" w:space="0" w:color="auto"/>
        <w:left w:val="none" w:sz="0" w:space="0" w:color="auto"/>
        <w:bottom w:val="none" w:sz="0" w:space="0" w:color="auto"/>
        <w:right w:val="none" w:sz="0" w:space="0" w:color="auto"/>
      </w:divBdr>
    </w:div>
    <w:div w:id="138151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he.net" TargetMode="External"/><Relationship Id="rId18" Type="http://schemas.openxmlformats.org/officeDocument/2006/relationships/hyperlink" Target="http://www.intertwingly.net/wiki/pie/Rss20AndAtom10Compared" TargetMode="External"/><Relationship Id="rId26" Type="http://schemas.openxmlformats.org/officeDocument/2006/relationships/image" Target="media/image4.wmf"/><Relationship Id="rId3" Type="http://schemas.openxmlformats.org/officeDocument/2006/relationships/styles" Target="styles.xml"/><Relationship Id="rId21" Type="http://schemas.openxmlformats.org/officeDocument/2006/relationships/hyperlink" Target="http://www.hl7.org/implement/standards/product_brief.cfm?product_id=22" TargetMode="External"/><Relationship Id="rId7" Type="http://schemas.openxmlformats.org/officeDocument/2006/relationships/footnotes" Target="footnotes.xml"/><Relationship Id="rId12" Type="http://schemas.openxmlformats.org/officeDocument/2006/relationships/hyperlink" Target="http://wiki.ihe.net/index.php?title=National_Extensions_Process" TargetMode="External"/><Relationship Id="rId17" Type="http://schemas.openxmlformats.org/officeDocument/2006/relationships/hyperlink" Target="http://www.ihe.net/Technical_Framework/index.cfm" TargetMode="External"/><Relationship Id="rId25" Type="http://schemas.openxmlformats.org/officeDocument/2006/relationships/oleObject" Target="embeddings/oleObject1.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he.net/profiles/index.cfm" TargetMode="External"/><Relationship Id="rId20" Type="http://schemas.openxmlformats.org/officeDocument/2006/relationships/hyperlink" Target="http://www.hl7.org/v3ballot/html/domains/uvds/uvds_Context-awareKnowledgeRetrieval(Infobutton).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ihe.net/index.php?title=Process" TargetMode="External"/><Relationship Id="rId24" Type="http://schemas.openxmlformats.org/officeDocument/2006/relationships/image" Target="media/image3.w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ihe.net/About/process.cfm" TargetMode="External"/><Relationship Id="rId23" Type="http://schemas.openxmlformats.org/officeDocument/2006/relationships/hyperlink" Target="http://dublincore.org/documents/dcmi-terms/" TargetMode="External"/><Relationship Id="rId28" Type="http://schemas.openxmlformats.org/officeDocument/2006/relationships/header" Target="header1.xml"/><Relationship Id="rId10" Type="http://schemas.openxmlformats.org/officeDocument/2006/relationships/hyperlink" Target="http://www.ihe.net/Technical_Framework/public_comment.cfm" TargetMode="External"/><Relationship Id="rId19" Type="http://schemas.openxmlformats.org/officeDocument/2006/relationships/image" Target="media/image2.png"/><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he.net/Domains/index.cfm" TargetMode="External"/><Relationship Id="rId22" Type="http://schemas.openxmlformats.org/officeDocument/2006/relationships/hyperlink" Target="http://tools.ietf.org/html/rfc4287" TargetMode="External"/><Relationship Id="rId27" Type="http://schemas.openxmlformats.org/officeDocument/2006/relationships/oleObject" Target="embeddings/oleObject2.bin"/><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3405F-3674-4B12-89F8-853901477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Template-V7.1.doc.dot</Template>
  <TotalTime>0</TotalTime>
  <Pages>48</Pages>
  <Words>12458</Words>
  <Characters>71013</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Profile Supplement Template v8.1</vt:lpstr>
    </vt:vector>
  </TitlesOfParts>
  <Company>GE</Company>
  <LinksUpToDate>false</LinksUpToDate>
  <CharactersWithSpaces>83305</CharactersWithSpaces>
  <SharedDoc>false</SharedDoc>
  <HLinks>
    <vt:vector size="312" baseType="variant">
      <vt:variant>
        <vt:i4>1310735</vt:i4>
      </vt:variant>
      <vt:variant>
        <vt:i4>291</vt:i4>
      </vt:variant>
      <vt:variant>
        <vt:i4>0</vt:i4>
      </vt:variant>
      <vt:variant>
        <vt:i4>5</vt:i4>
      </vt:variant>
      <vt:variant>
        <vt:lpwstr>http://www.w3.org/TR/xmlschema-2/</vt:lpwstr>
      </vt:variant>
      <vt:variant>
        <vt:lpwstr>dateTime</vt:lpwstr>
      </vt:variant>
      <vt:variant>
        <vt:i4>8192039</vt:i4>
      </vt:variant>
      <vt:variant>
        <vt:i4>282</vt:i4>
      </vt:variant>
      <vt:variant>
        <vt:i4>0</vt:i4>
      </vt:variant>
      <vt:variant>
        <vt:i4>5</vt:i4>
      </vt:variant>
      <vt:variant>
        <vt:lpwstr>http://dublincore.org/documents/dcmi-terms/</vt:lpwstr>
      </vt:variant>
      <vt:variant>
        <vt:lpwstr/>
      </vt:variant>
      <vt:variant>
        <vt:i4>2162799</vt:i4>
      </vt:variant>
      <vt:variant>
        <vt:i4>279</vt:i4>
      </vt:variant>
      <vt:variant>
        <vt:i4>0</vt:i4>
      </vt:variant>
      <vt:variant>
        <vt:i4>5</vt:i4>
      </vt:variant>
      <vt:variant>
        <vt:lpwstr>http://tools.ietf.org/html/rfc4287</vt:lpwstr>
      </vt:variant>
      <vt:variant>
        <vt:lpwstr/>
      </vt:variant>
      <vt:variant>
        <vt:i4>6488164</vt:i4>
      </vt:variant>
      <vt:variant>
        <vt:i4>276</vt:i4>
      </vt:variant>
      <vt:variant>
        <vt:i4>0</vt:i4>
      </vt:variant>
      <vt:variant>
        <vt:i4>5</vt:i4>
      </vt:variant>
      <vt:variant>
        <vt:lpwstr>http://www.hl7.org/implement/standards/product_brief.cfm?product_id=22</vt:lpwstr>
      </vt:variant>
      <vt:variant>
        <vt:lpwstr/>
      </vt:variant>
      <vt:variant>
        <vt:i4>3735558</vt:i4>
      </vt:variant>
      <vt:variant>
        <vt:i4>273</vt:i4>
      </vt:variant>
      <vt:variant>
        <vt:i4>0</vt:i4>
      </vt:variant>
      <vt:variant>
        <vt:i4>5</vt:i4>
      </vt:variant>
      <vt:variant>
        <vt:lpwstr>http://www.hl7.org/v3ballot/html/domains/uvds/uvds_Context-awareKnowledgeRetrieval(Infobutton).html</vt:lpwstr>
      </vt:variant>
      <vt:variant>
        <vt:lpwstr/>
      </vt:variant>
      <vt:variant>
        <vt:i4>1179706</vt:i4>
      </vt:variant>
      <vt:variant>
        <vt:i4>254</vt:i4>
      </vt:variant>
      <vt:variant>
        <vt:i4>0</vt:i4>
      </vt:variant>
      <vt:variant>
        <vt:i4>5</vt:i4>
      </vt:variant>
      <vt:variant>
        <vt:lpwstr/>
      </vt:variant>
      <vt:variant>
        <vt:lpwstr>_Toc323629884</vt:lpwstr>
      </vt:variant>
      <vt:variant>
        <vt:i4>1179706</vt:i4>
      </vt:variant>
      <vt:variant>
        <vt:i4>248</vt:i4>
      </vt:variant>
      <vt:variant>
        <vt:i4>0</vt:i4>
      </vt:variant>
      <vt:variant>
        <vt:i4>5</vt:i4>
      </vt:variant>
      <vt:variant>
        <vt:lpwstr/>
      </vt:variant>
      <vt:variant>
        <vt:lpwstr>_Toc323629883</vt:lpwstr>
      </vt:variant>
      <vt:variant>
        <vt:i4>1179706</vt:i4>
      </vt:variant>
      <vt:variant>
        <vt:i4>242</vt:i4>
      </vt:variant>
      <vt:variant>
        <vt:i4>0</vt:i4>
      </vt:variant>
      <vt:variant>
        <vt:i4>5</vt:i4>
      </vt:variant>
      <vt:variant>
        <vt:lpwstr/>
      </vt:variant>
      <vt:variant>
        <vt:lpwstr>_Toc323629882</vt:lpwstr>
      </vt:variant>
      <vt:variant>
        <vt:i4>1179706</vt:i4>
      </vt:variant>
      <vt:variant>
        <vt:i4>236</vt:i4>
      </vt:variant>
      <vt:variant>
        <vt:i4>0</vt:i4>
      </vt:variant>
      <vt:variant>
        <vt:i4>5</vt:i4>
      </vt:variant>
      <vt:variant>
        <vt:lpwstr/>
      </vt:variant>
      <vt:variant>
        <vt:lpwstr>_Toc323629881</vt:lpwstr>
      </vt:variant>
      <vt:variant>
        <vt:i4>1179706</vt:i4>
      </vt:variant>
      <vt:variant>
        <vt:i4>230</vt:i4>
      </vt:variant>
      <vt:variant>
        <vt:i4>0</vt:i4>
      </vt:variant>
      <vt:variant>
        <vt:i4>5</vt:i4>
      </vt:variant>
      <vt:variant>
        <vt:lpwstr/>
      </vt:variant>
      <vt:variant>
        <vt:lpwstr>_Toc323629880</vt:lpwstr>
      </vt:variant>
      <vt:variant>
        <vt:i4>1900602</vt:i4>
      </vt:variant>
      <vt:variant>
        <vt:i4>224</vt:i4>
      </vt:variant>
      <vt:variant>
        <vt:i4>0</vt:i4>
      </vt:variant>
      <vt:variant>
        <vt:i4>5</vt:i4>
      </vt:variant>
      <vt:variant>
        <vt:lpwstr/>
      </vt:variant>
      <vt:variant>
        <vt:lpwstr>_Toc323629879</vt:lpwstr>
      </vt:variant>
      <vt:variant>
        <vt:i4>1900602</vt:i4>
      </vt:variant>
      <vt:variant>
        <vt:i4>218</vt:i4>
      </vt:variant>
      <vt:variant>
        <vt:i4>0</vt:i4>
      </vt:variant>
      <vt:variant>
        <vt:i4>5</vt:i4>
      </vt:variant>
      <vt:variant>
        <vt:lpwstr/>
      </vt:variant>
      <vt:variant>
        <vt:lpwstr>_Toc323629878</vt:lpwstr>
      </vt:variant>
      <vt:variant>
        <vt:i4>1900602</vt:i4>
      </vt:variant>
      <vt:variant>
        <vt:i4>212</vt:i4>
      </vt:variant>
      <vt:variant>
        <vt:i4>0</vt:i4>
      </vt:variant>
      <vt:variant>
        <vt:i4>5</vt:i4>
      </vt:variant>
      <vt:variant>
        <vt:lpwstr/>
      </vt:variant>
      <vt:variant>
        <vt:lpwstr>_Toc323629877</vt:lpwstr>
      </vt:variant>
      <vt:variant>
        <vt:i4>1900602</vt:i4>
      </vt:variant>
      <vt:variant>
        <vt:i4>206</vt:i4>
      </vt:variant>
      <vt:variant>
        <vt:i4>0</vt:i4>
      </vt:variant>
      <vt:variant>
        <vt:i4>5</vt:i4>
      </vt:variant>
      <vt:variant>
        <vt:lpwstr/>
      </vt:variant>
      <vt:variant>
        <vt:lpwstr>_Toc323629876</vt:lpwstr>
      </vt:variant>
      <vt:variant>
        <vt:i4>1900602</vt:i4>
      </vt:variant>
      <vt:variant>
        <vt:i4>200</vt:i4>
      </vt:variant>
      <vt:variant>
        <vt:i4>0</vt:i4>
      </vt:variant>
      <vt:variant>
        <vt:i4>5</vt:i4>
      </vt:variant>
      <vt:variant>
        <vt:lpwstr/>
      </vt:variant>
      <vt:variant>
        <vt:lpwstr>_Toc323629875</vt:lpwstr>
      </vt:variant>
      <vt:variant>
        <vt:i4>1900602</vt:i4>
      </vt:variant>
      <vt:variant>
        <vt:i4>194</vt:i4>
      </vt:variant>
      <vt:variant>
        <vt:i4>0</vt:i4>
      </vt:variant>
      <vt:variant>
        <vt:i4>5</vt:i4>
      </vt:variant>
      <vt:variant>
        <vt:lpwstr/>
      </vt:variant>
      <vt:variant>
        <vt:lpwstr>_Toc323629874</vt:lpwstr>
      </vt:variant>
      <vt:variant>
        <vt:i4>1900602</vt:i4>
      </vt:variant>
      <vt:variant>
        <vt:i4>188</vt:i4>
      </vt:variant>
      <vt:variant>
        <vt:i4>0</vt:i4>
      </vt:variant>
      <vt:variant>
        <vt:i4>5</vt:i4>
      </vt:variant>
      <vt:variant>
        <vt:lpwstr/>
      </vt:variant>
      <vt:variant>
        <vt:lpwstr>_Toc323629873</vt:lpwstr>
      </vt:variant>
      <vt:variant>
        <vt:i4>1900602</vt:i4>
      </vt:variant>
      <vt:variant>
        <vt:i4>182</vt:i4>
      </vt:variant>
      <vt:variant>
        <vt:i4>0</vt:i4>
      </vt:variant>
      <vt:variant>
        <vt:i4>5</vt:i4>
      </vt:variant>
      <vt:variant>
        <vt:lpwstr/>
      </vt:variant>
      <vt:variant>
        <vt:lpwstr>_Toc323629872</vt:lpwstr>
      </vt:variant>
      <vt:variant>
        <vt:i4>1900602</vt:i4>
      </vt:variant>
      <vt:variant>
        <vt:i4>176</vt:i4>
      </vt:variant>
      <vt:variant>
        <vt:i4>0</vt:i4>
      </vt:variant>
      <vt:variant>
        <vt:i4>5</vt:i4>
      </vt:variant>
      <vt:variant>
        <vt:lpwstr/>
      </vt:variant>
      <vt:variant>
        <vt:lpwstr>_Toc323629871</vt:lpwstr>
      </vt:variant>
      <vt:variant>
        <vt:i4>1900602</vt:i4>
      </vt:variant>
      <vt:variant>
        <vt:i4>170</vt:i4>
      </vt:variant>
      <vt:variant>
        <vt:i4>0</vt:i4>
      </vt:variant>
      <vt:variant>
        <vt:i4>5</vt:i4>
      </vt:variant>
      <vt:variant>
        <vt:lpwstr/>
      </vt:variant>
      <vt:variant>
        <vt:lpwstr>_Toc323629870</vt:lpwstr>
      </vt:variant>
      <vt:variant>
        <vt:i4>1835066</vt:i4>
      </vt:variant>
      <vt:variant>
        <vt:i4>164</vt:i4>
      </vt:variant>
      <vt:variant>
        <vt:i4>0</vt:i4>
      </vt:variant>
      <vt:variant>
        <vt:i4>5</vt:i4>
      </vt:variant>
      <vt:variant>
        <vt:lpwstr/>
      </vt:variant>
      <vt:variant>
        <vt:lpwstr>_Toc323629869</vt:lpwstr>
      </vt:variant>
      <vt:variant>
        <vt:i4>1835066</vt:i4>
      </vt:variant>
      <vt:variant>
        <vt:i4>158</vt:i4>
      </vt:variant>
      <vt:variant>
        <vt:i4>0</vt:i4>
      </vt:variant>
      <vt:variant>
        <vt:i4>5</vt:i4>
      </vt:variant>
      <vt:variant>
        <vt:lpwstr/>
      </vt:variant>
      <vt:variant>
        <vt:lpwstr>_Toc323629868</vt:lpwstr>
      </vt:variant>
      <vt:variant>
        <vt:i4>1835066</vt:i4>
      </vt:variant>
      <vt:variant>
        <vt:i4>152</vt:i4>
      </vt:variant>
      <vt:variant>
        <vt:i4>0</vt:i4>
      </vt:variant>
      <vt:variant>
        <vt:i4>5</vt:i4>
      </vt:variant>
      <vt:variant>
        <vt:lpwstr/>
      </vt:variant>
      <vt:variant>
        <vt:lpwstr>_Toc323629867</vt:lpwstr>
      </vt:variant>
      <vt:variant>
        <vt:i4>1835066</vt:i4>
      </vt:variant>
      <vt:variant>
        <vt:i4>146</vt:i4>
      </vt:variant>
      <vt:variant>
        <vt:i4>0</vt:i4>
      </vt:variant>
      <vt:variant>
        <vt:i4>5</vt:i4>
      </vt:variant>
      <vt:variant>
        <vt:lpwstr/>
      </vt:variant>
      <vt:variant>
        <vt:lpwstr>_Toc323629866</vt:lpwstr>
      </vt:variant>
      <vt:variant>
        <vt:i4>1835066</vt:i4>
      </vt:variant>
      <vt:variant>
        <vt:i4>140</vt:i4>
      </vt:variant>
      <vt:variant>
        <vt:i4>0</vt:i4>
      </vt:variant>
      <vt:variant>
        <vt:i4>5</vt:i4>
      </vt:variant>
      <vt:variant>
        <vt:lpwstr/>
      </vt:variant>
      <vt:variant>
        <vt:lpwstr>_Toc323629865</vt:lpwstr>
      </vt:variant>
      <vt:variant>
        <vt:i4>1835066</vt:i4>
      </vt:variant>
      <vt:variant>
        <vt:i4>134</vt:i4>
      </vt:variant>
      <vt:variant>
        <vt:i4>0</vt:i4>
      </vt:variant>
      <vt:variant>
        <vt:i4>5</vt:i4>
      </vt:variant>
      <vt:variant>
        <vt:lpwstr/>
      </vt:variant>
      <vt:variant>
        <vt:lpwstr>_Toc323629864</vt:lpwstr>
      </vt:variant>
      <vt:variant>
        <vt:i4>1835066</vt:i4>
      </vt:variant>
      <vt:variant>
        <vt:i4>128</vt:i4>
      </vt:variant>
      <vt:variant>
        <vt:i4>0</vt:i4>
      </vt:variant>
      <vt:variant>
        <vt:i4>5</vt:i4>
      </vt:variant>
      <vt:variant>
        <vt:lpwstr/>
      </vt:variant>
      <vt:variant>
        <vt:lpwstr>_Toc323629863</vt:lpwstr>
      </vt:variant>
      <vt:variant>
        <vt:i4>1835066</vt:i4>
      </vt:variant>
      <vt:variant>
        <vt:i4>122</vt:i4>
      </vt:variant>
      <vt:variant>
        <vt:i4>0</vt:i4>
      </vt:variant>
      <vt:variant>
        <vt:i4>5</vt:i4>
      </vt:variant>
      <vt:variant>
        <vt:lpwstr/>
      </vt:variant>
      <vt:variant>
        <vt:lpwstr>_Toc323629862</vt:lpwstr>
      </vt:variant>
      <vt:variant>
        <vt:i4>1835066</vt:i4>
      </vt:variant>
      <vt:variant>
        <vt:i4>116</vt:i4>
      </vt:variant>
      <vt:variant>
        <vt:i4>0</vt:i4>
      </vt:variant>
      <vt:variant>
        <vt:i4>5</vt:i4>
      </vt:variant>
      <vt:variant>
        <vt:lpwstr/>
      </vt:variant>
      <vt:variant>
        <vt:lpwstr>_Toc323629861</vt:lpwstr>
      </vt:variant>
      <vt:variant>
        <vt:i4>1835066</vt:i4>
      </vt:variant>
      <vt:variant>
        <vt:i4>110</vt:i4>
      </vt:variant>
      <vt:variant>
        <vt:i4>0</vt:i4>
      </vt:variant>
      <vt:variant>
        <vt:i4>5</vt:i4>
      </vt:variant>
      <vt:variant>
        <vt:lpwstr/>
      </vt:variant>
      <vt:variant>
        <vt:lpwstr>_Toc323629860</vt:lpwstr>
      </vt:variant>
      <vt:variant>
        <vt:i4>2031674</vt:i4>
      </vt:variant>
      <vt:variant>
        <vt:i4>104</vt:i4>
      </vt:variant>
      <vt:variant>
        <vt:i4>0</vt:i4>
      </vt:variant>
      <vt:variant>
        <vt:i4>5</vt:i4>
      </vt:variant>
      <vt:variant>
        <vt:lpwstr/>
      </vt:variant>
      <vt:variant>
        <vt:lpwstr>_Toc323629859</vt:lpwstr>
      </vt:variant>
      <vt:variant>
        <vt:i4>2031674</vt:i4>
      </vt:variant>
      <vt:variant>
        <vt:i4>98</vt:i4>
      </vt:variant>
      <vt:variant>
        <vt:i4>0</vt:i4>
      </vt:variant>
      <vt:variant>
        <vt:i4>5</vt:i4>
      </vt:variant>
      <vt:variant>
        <vt:lpwstr/>
      </vt:variant>
      <vt:variant>
        <vt:lpwstr>_Toc323629858</vt:lpwstr>
      </vt:variant>
      <vt:variant>
        <vt:i4>2031674</vt:i4>
      </vt:variant>
      <vt:variant>
        <vt:i4>92</vt:i4>
      </vt:variant>
      <vt:variant>
        <vt:i4>0</vt:i4>
      </vt:variant>
      <vt:variant>
        <vt:i4>5</vt:i4>
      </vt:variant>
      <vt:variant>
        <vt:lpwstr/>
      </vt:variant>
      <vt:variant>
        <vt:lpwstr>_Toc323629857</vt:lpwstr>
      </vt:variant>
      <vt:variant>
        <vt:i4>2031674</vt:i4>
      </vt:variant>
      <vt:variant>
        <vt:i4>86</vt:i4>
      </vt:variant>
      <vt:variant>
        <vt:i4>0</vt:i4>
      </vt:variant>
      <vt:variant>
        <vt:i4>5</vt:i4>
      </vt:variant>
      <vt:variant>
        <vt:lpwstr/>
      </vt:variant>
      <vt:variant>
        <vt:lpwstr>_Toc323629856</vt:lpwstr>
      </vt:variant>
      <vt:variant>
        <vt:i4>2031674</vt:i4>
      </vt:variant>
      <vt:variant>
        <vt:i4>80</vt:i4>
      </vt:variant>
      <vt:variant>
        <vt:i4>0</vt:i4>
      </vt:variant>
      <vt:variant>
        <vt:i4>5</vt:i4>
      </vt:variant>
      <vt:variant>
        <vt:lpwstr/>
      </vt:variant>
      <vt:variant>
        <vt:lpwstr>_Toc323629855</vt:lpwstr>
      </vt:variant>
      <vt:variant>
        <vt:i4>2031674</vt:i4>
      </vt:variant>
      <vt:variant>
        <vt:i4>74</vt:i4>
      </vt:variant>
      <vt:variant>
        <vt:i4>0</vt:i4>
      </vt:variant>
      <vt:variant>
        <vt:i4>5</vt:i4>
      </vt:variant>
      <vt:variant>
        <vt:lpwstr/>
      </vt:variant>
      <vt:variant>
        <vt:lpwstr>_Toc323629854</vt:lpwstr>
      </vt:variant>
      <vt:variant>
        <vt:i4>2031674</vt:i4>
      </vt:variant>
      <vt:variant>
        <vt:i4>68</vt:i4>
      </vt:variant>
      <vt:variant>
        <vt:i4>0</vt:i4>
      </vt:variant>
      <vt:variant>
        <vt:i4>5</vt:i4>
      </vt:variant>
      <vt:variant>
        <vt:lpwstr/>
      </vt:variant>
      <vt:variant>
        <vt:lpwstr>_Toc323629853</vt:lpwstr>
      </vt:variant>
      <vt:variant>
        <vt:i4>2031674</vt:i4>
      </vt:variant>
      <vt:variant>
        <vt:i4>62</vt:i4>
      </vt:variant>
      <vt:variant>
        <vt:i4>0</vt:i4>
      </vt:variant>
      <vt:variant>
        <vt:i4>5</vt:i4>
      </vt:variant>
      <vt:variant>
        <vt:lpwstr/>
      </vt:variant>
      <vt:variant>
        <vt:lpwstr>_Toc323629852</vt:lpwstr>
      </vt:variant>
      <vt:variant>
        <vt:i4>2031674</vt:i4>
      </vt:variant>
      <vt:variant>
        <vt:i4>56</vt:i4>
      </vt:variant>
      <vt:variant>
        <vt:i4>0</vt:i4>
      </vt:variant>
      <vt:variant>
        <vt:i4>5</vt:i4>
      </vt:variant>
      <vt:variant>
        <vt:lpwstr/>
      </vt:variant>
      <vt:variant>
        <vt:lpwstr>_Toc323629851</vt:lpwstr>
      </vt:variant>
      <vt:variant>
        <vt:i4>2031674</vt:i4>
      </vt:variant>
      <vt:variant>
        <vt:i4>50</vt:i4>
      </vt:variant>
      <vt:variant>
        <vt:i4>0</vt:i4>
      </vt:variant>
      <vt:variant>
        <vt:i4>5</vt:i4>
      </vt:variant>
      <vt:variant>
        <vt:lpwstr/>
      </vt:variant>
      <vt:variant>
        <vt:lpwstr>_Toc323629850</vt:lpwstr>
      </vt:variant>
      <vt:variant>
        <vt:i4>1966138</vt:i4>
      </vt:variant>
      <vt:variant>
        <vt:i4>44</vt:i4>
      </vt:variant>
      <vt:variant>
        <vt:i4>0</vt:i4>
      </vt:variant>
      <vt:variant>
        <vt:i4>5</vt:i4>
      </vt:variant>
      <vt:variant>
        <vt:lpwstr/>
      </vt:variant>
      <vt:variant>
        <vt:lpwstr>_Toc323629849</vt:lpwstr>
      </vt:variant>
      <vt:variant>
        <vt:i4>1966138</vt:i4>
      </vt:variant>
      <vt:variant>
        <vt:i4>38</vt:i4>
      </vt:variant>
      <vt:variant>
        <vt:i4>0</vt:i4>
      </vt:variant>
      <vt:variant>
        <vt:i4>5</vt:i4>
      </vt:variant>
      <vt:variant>
        <vt:lpwstr/>
      </vt:variant>
      <vt:variant>
        <vt:lpwstr>_Toc323629848</vt:lpwstr>
      </vt:variant>
      <vt:variant>
        <vt:i4>1966138</vt:i4>
      </vt:variant>
      <vt:variant>
        <vt:i4>32</vt:i4>
      </vt:variant>
      <vt:variant>
        <vt:i4>0</vt:i4>
      </vt:variant>
      <vt:variant>
        <vt:i4>5</vt:i4>
      </vt:variant>
      <vt:variant>
        <vt:lpwstr/>
      </vt:variant>
      <vt:variant>
        <vt:lpwstr>_Toc323629847</vt:lpwstr>
      </vt:variant>
      <vt:variant>
        <vt:i4>1966138</vt:i4>
      </vt:variant>
      <vt:variant>
        <vt:i4>26</vt:i4>
      </vt:variant>
      <vt:variant>
        <vt:i4>0</vt:i4>
      </vt:variant>
      <vt:variant>
        <vt:i4>5</vt:i4>
      </vt:variant>
      <vt:variant>
        <vt:lpwstr/>
      </vt:variant>
      <vt:variant>
        <vt:lpwstr>_Toc323629846</vt:lpwstr>
      </vt:variant>
      <vt:variant>
        <vt:i4>5636208</vt:i4>
      </vt:variant>
      <vt:variant>
        <vt:i4>21</vt:i4>
      </vt:variant>
      <vt:variant>
        <vt:i4>0</vt:i4>
      </vt:variant>
      <vt:variant>
        <vt:i4>5</vt:i4>
      </vt:variant>
      <vt:variant>
        <vt:lpwstr>http://www.ihe.net/Technical_Framework/index.cfm</vt:lpwstr>
      </vt:variant>
      <vt:variant>
        <vt:lpwstr/>
      </vt:variant>
      <vt:variant>
        <vt:i4>4325441</vt:i4>
      </vt:variant>
      <vt:variant>
        <vt:i4>18</vt:i4>
      </vt:variant>
      <vt:variant>
        <vt:i4>0</vt:i4>
      </vt:variant>
      <vt:variant>
        <vt:i4>5</vt:i4>
      </vt:variant>
      <vt:variant>
        <vt:lpwstr>http://www.ihe.net/profiles/index.cfm</vt:lpwstr>
      </vt:variant>
      <vt:variant>
        <vt:lpwstr/>
      </vt:variant>
      <vt:variant>
        <vt:i4>4194382</vt:i4>
      </vt:variant>
      <vt:variant>
        <vt:i4>15</vt:i4>
      </vt:variant>
      <vt:variant>
        <vt:i4>0</vt:i4>
      </vt:variant>
      <vt:variant>
        <vt:i4>5</vt:i4>
      </vt:variant>
      <vt:variant>
        <vt:lpwstr>http://www.ihe.net/About/process.cfm</vt:lpwstr>
      </vt:variant>
      <vt:variant>
        <vt:lpwstr/>
      </vt:variant>
      <vt:variant>
        <vt:i4>5570640</vt:i4>
      </vt:variant>
      <vt:variant>
        <vt:i4>12</vt:i4>
      </vt:variant>
      <vt:variant>
        <vt:i4>0</vt:i4>
      </vt:variant>
      <vt:variant>
        <vt:i4>5</vt:i4>
      </vt:variant>
      <vt:variant>
        <vt:lpwstr>http://www.ihe.net/Domains/index.cfm</vt:lpwstr>
      </vt:variant>
      <vt:variant>
        <vt:lpwstr/>
      </vt:variant>
      <vt:variant>
        <vt:i4>3997811</vt:i4>
      </vt:variant>
      <vt:variant>
        <vt:i4>9</vt:i4>
      </vt:variant>
      <vt:variant>
        <vt:i4>0</vt:i4>
      </vt:variant>
      <vt:variant>
        <vt:i4>5</vt:i4>
      </vt:variant>
      <vt:variant>
        <vt:lpwstr>http://www.ihe.net/</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2949173</vt:i4>
      </vt:variant>
      <vt:variant>
        <vt:i4>0</vt:i4>
      </vt:variant>
      <vt:variant>
        <vt:i4>0</vt:i4>
      </vt:variant>
      <vt:variant>
        <vt:i4>5</vt:i4>
      </vt:variant>
      <vt:variant>
        <vt:lpwstr>http://www.ihe.net/Technical_Framework/public_comment.cfm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Supplement Template v8.1</dc:title>
  <dc:creator>IHE Intl</dc:creator>
  <dc:description>Fixed drawing formatting.</dc:description>
  <cp:lastModifiedBy>Boone, Keith W (GE Healthcare)</cp:lastModifiedBy>
  <cp:revision>2</cp:revision>
  <cp:lastPrinted>2011-06-13T18:58:00Z</cp:lastPrinted>
  <dcterms:created xsi:type="dcterms:W3CDTF">2012-05-11T15:22:00Z</dcterms:created>
  <dcterms:modified xsi:type="dcterms:W3CDTF">2012-05-11T15:22:00Z</dcterms:modified>
</cp:coreProperties>
</file>