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77777777" w:rsidR="00C2733D" w:rsidRPr="002B5FFE" w:rsidRDefault="00C2733D" w:rsidP="005020A7">
      <w:pPr>
        <w:jc w:val="center"/>
        <w:rPr>
          <w:b/>
          <w:bCs/>
          <w:sz w:val="28"/>
          <w:szCs w:val="32"/>
        </w:rPr>
      </w:pPr>
      <w:bookmarkStart w:id="0" w:name="_GoBack"/>
      <w:bookmarkEnd w:id="0"/>
      <w:r w:rsidRPr="002B5FFE">
        <w:rPr>
          <w:b/>
          <w:bCs/>
          <w:sz w:val="28"/>
          <w:szCs w:val="32"/>
        </w:rPr>
        <w:t>Integrating the Healthcare Enterprise</w:t>
      </w:r>
    </w:p>
    <w:p w14:paraId="535E4295" w14:textId="77777777" w:rsidR="007E0E4C" w:rsidRPr="002B5FFE" w:rsidRDefault="007E0E4C" w:rsidP="00502B2C">
      <w:pPr>
        <w:pStyle w:val="BodyText"/>
      </w:pPr>
    </w:p>
    <w:p w14:paraId="622D3BBF" w14:textId="161447A4" w:rsidR="00C2733D" w:rsidRPr="002B5FFE" w:rsidRDefault="008245D0">
      <w:pPr>
        <w:jc w:val="center"/>
      </w:pPr>
      <w:r w:rsidRPr="002B5FFE">
        <w:rPr>
          <w:noProof/>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2B5FFE" w:rsidRDefault="00C2733D" w:rsidP="00D112BA">
      <w:pPr>
        <w:pStyle w:val="BodyText"/>
      </w:pPr>
    </w:p>
    <w:p w14:paraId="247039BB" w14:textId="77777777" w:rsidR="00C2733D" w:rsidRPr="002B5FFE" w:rsidRDefault="00870779">
      <w:pPr>
        <w:jc w:val="center"/>
        <w:rPr>
          <w:b/>
          <w:sz w:val="44"/>
          <w:szCs w:val="44"/>
        </w:rPr>
      </w:pPr>
      <w:r w:rsidRPr="002B5FFE">
        <w:rPr>
          <w:b/>
          <w:sz w:val="44"/>
          <w:szCs w:val="44"/>
        </w:rPr>
        <w:t xml:space="preserve">IHE </w:t>
      </w:r>
      <w:r w:rsidR="00C444FE" w:rsidRPr="002B5FFE">
        <w:rPr>
          <w:b/>
          <w:sz w:val="44"/>
          <w:szCs w:val="44"/>
        </w:rPr>
        <w:t>Patient Care Device</w:t>
      </w:r>
      <w:r w:rsidR="00056561" w:rsidRPr="002B5FFE">
        <w:rPr>
          <w:b/>
          <w:sz w:val="44"/>
          <w:szCs w:val="44"/>
        </w:rPr>
        <w:t xml:space="preserve"> (</w:t>
      </w:r>
      <w:r w:rsidR="00B633F2" w:rsidRPr="002B5FFE">
        <w:rPr>
          <w:b/>
          <w:sz w:val="44"/>
          <w:szCs w:val="44"/>
        </w:rPr>
        <w:t>PCD</w:t>
      </w:r>
      <w:r w:rsidRPr="002B5FFE">
        <w:rPr>
          <w:b/>
          <w:sz w:val="44"/>
          <w:szCs w:val="44"/>
        </w:rPr>
        <w:t>)</w:t>
      </w:r>
    </w:p>
    <w:p w14:paraId="0063790E" w14:textId="77777777" w:rsidR="00C2733D" w:rsidRPr="002B5FFE" w:rsidRDefault="00C2733D">
      <w:pPr>
        <w:jc w:val="center"/>
        <w:rPr>
          <w:b/>
          <w:sz w:val="44"/>
          <w:szCs w:val="44"/>
        </w:rPr>
      </w:pPr>
      <w:r w:rsidRPr="002B5FFE">
        <w:rPr>
          <w:b/>
          <w:sz w:val="44"/>
          <w:szCs w:val="44"/>
        </w:rPr>
        <w:t>Technical Framework</w:t>
      </w:r>
    </w:p>
    <w:p w14:paraId="0327B175" w14:textId="77777777" w:rsidR="00C2733D" w:rsidRPr="002B5FFE" w:rsidRDefault="00C2733D" w:rsidP="00502B2C">
      <w:pPr>
        <w:pStyle w:val="BodyText"/>
      </w:pPr>
    </w:p>
    <w:p w14:paraId="24CF7ECB" w14:textId="77777777" w:rsidR="00433551" w:rsidRPr="002B5FFE" w:rsidRDefault="00433551" w:rsidP="00502B2C">
      <w:pPr>
        <w:pStyle w:val="BodyText"/>
      </w:pPr>
    </w:p>
    <w:p w14:paraId="473FF6D1" w14:textId="77777777" w:rsidR="00C2733D" w:rsidRPr="002B5FFE" w:rsidRDefault="00C2733D">
      <w:pPr>
        <w:jc w:val="center"/>
        <w:rPr>
          <w:b/>
          <w:sz w:val="44"/>
          <w:szCs w:val="44"/>
        </w:rPr>
      </w:pPr>
      <w:r w:rsidRPr="002B5FFE">
        <w:rPr>
          <w:b/>
          <w:sz w:val="44"/>
          <w:szCs w:val="44"/>
        </w:rPr>
        <w:t xml:space="preserve">Volume 1 </w:t>
      </w:r>
    </w:p>
    <w:p w14:paraId="7BEC9C02" w14:textId="77777777" w:rsidR="00C2733D" w:rsidRPr="002B5FFE" w:rsidRDefault="0055437C">
      <w:pPr>
        <w:jc w:val="center"/>
        <w:rPr>
          <w:b/>
          <w:sz w:val="44"/>
          <w:szCs w:val="44"/>
        </w:rPr>
      </w:pPr>
      <w:r w:rsidRPr="002B5FFE">
        <w:rPr>
          <w:b/>
          <w:sz w:val="44"/>
          <w:szCs w:val="44"/>
        </w:rPr>
        <w:t xml:space="preserve">IHE </w:t>
      </w:r>
      <w:r w:rsidR="00B633F2" w:rsidRPr="002B5FFE">
        <w:rPr>
          <w:b/>
          <w:sz w:val="44"/>
          <w:szCs w:val="44"/>
        </w:rPr>
        <w:t>PCD</w:t>
      </w:r>
      <w:r w:rsidR="0086005C" w:rsidRPr="002B5FFE">
        <w:rPr>
          <w:b/>
          <w:sz w:val="44"/>
          <w:szCs w:val="44"/>
        </w:rPr>
        <w:t xml:space="preserve"> TF-1</w:t>
      </w:r>
    </w:p>
    <w:p w14:paraId="3F29E66C" w14:textId="77777777" w:rsidR="00C2733D" w:rsidRPr="002B5FFE" w:rsidRDefault="00C2733D">
      <w:pPr>
        <w:jc w:val="center"/>
        <w:rPr>
          <w:b/>
          <w:sz w:val="44"/>
          <w:szCs w:val="44"/>
        </w:rPr>
      </w:pPr>
      <w:r w:rsidRPr="002B5FFE">
        <w:rPr>
          <w:b/>
          <w:sz w:val="44"/>
          <w:szCs w:val="44"/>
        </w:rPr>
        <w:t>Profiles</w:t>
      </w:r>
    </w:p>
    <w:p w14:paraId="45799414" w14:textId="77777777" w:rsidR="00C2733D" w:rsidRPr="002B5FFE" w:rsidRDefault="00C2733D" w:rsidP="00502B2C">
      <w:pPr>
        <w:pStyle w:val="BodyText"/>
      </w:pPr>
    </w:p>
    <w:p w14:paraId="64328ABF" w14:textId="77777777" w:rsidR="00C2733D" w:rsidRPr="002B5FFE" w:rsidRDefault="00C2733D" w:rsidP="00502B2C">
      <w:pPr>
        <w:pStyle w:val="BodyText"/>
      </w:pPr>
    </w:p>
    <w:p w14:paraId="0201A62B" w14:textId="77777777" w:rsidR="00D112BA" w:rsidRPr="002B5FFE" w:rsidRDefault="00D112BA" w:rsidP="00502B2C">
      <w:pPr>
        <w:pStyle w:val="BodyText"/>
      </w:pPr>
    </w:p>
    <w:p w14:paraId="14507EDD" w14:textId="77777777" w:rsidR="00D112BA" w:rsidRPr="002B5FFE" w:rsidRDefault="00D112BA" w:rsidP="00502B2C">
      <w:pPr>
        <w:pStyle w:val="BodyText"/>
      </w:pPr>
    </w:p>
    <w:p w14:paraId="6F1FA373" w14:textId="77777777" w:rsidR="00D112BA" w:rsidRPr="002B5FFE" w:rsidRDefault="00D112BA" w:rsidP="00502B2C">
      <w:pPr>
        <w:pStyle w:val="BodyText"/>
      </w:pPr>
    </w:p>
    <w:p w14:paraId="2BCE6857" w14:textId="77777777" w:rsidR="00176204" w:rsidRPr="002B5FFE" w:rsidRDefault="00176204" w:rsidP="00502B2C">
      <w:pPr>
        <w:pStyle w:val="BodyText"/>
      </w:pPr>
    </w:p>
    <w:p w14:paraId="2885AB4C" w14:textId="77777777" w:rsidR="00176204" w:rsidRPr="002B5FFE" w:rsidRDefault="00176204" w:rsidP="00502B2C">
      <w:pPr>
        <w:pStyle w:val="BodyText"/>
      </w:pPr>
    </w:p>
    <w:p w14:paraId="2B094659" w14:textId="77777777" w:rsidR="00C2733D" w:rsidRPr="002B5FFE" w:rsidRDefault="00C2733D" w:rsidP="00502B2C">
      <w:pPr>
        <w:pStyle w:val="BodyText"/>
      </w:pPr>
    </w:p>
    <w:p w14:paraId="1DDC7F9A" w14:textId="74404CB3" w:rsidR="00C2733D" w:rsidRPr="002B5FFE" w:rsidRDefault="00C2733D" w:rsidP="00EE6892">
      <w:pPr>
        <w:jc w:val="center"/>
        <w:rPr>
          <w:b/>
          <w:sz w:val="28"/>
          <w:szCs w:val="28"/>
        </w:rPr>
      </w:pPr>
      <w:r w:rsidRPr="002B5FFE">
        <w:rPr>
          <w:b/>
          <w:sz w:val="28"/>
          <w:szCs w:val="28"/>
        </w:rPr>
        <w:t xml:space="preserve">Revision </w:t>
      </w:r>
      <w:r w:rsidR="00495030">
        <w:rPr>
          <w:b/>
          <w:sz w:val="28"/>
          <w:szCs w:val="28"/>
        </w:rPr>
        <w:t>8</w:t>
      </w:r>
      <w:r w:rsidR="006A70C3" w:rsidRPr="002B5FFE">
        <w:rPr>
          <w:b/>
          <w:sz w:val="28"/>
          <w:szCs w:val="28"/>
        </w:rPr>
        <w:t>.0</w:t>
      </w:r>
      <w:r w:rsidRPr="002B5FFE">
        <w:rPr>
          <w:b/>
          <w:sz w:val="28"/>
          <w:szCs w:val="28"/>
        </w:rPr>
        <w:t xml:space="preserve"> </w:t>
      </w:r>
      <w:r w:rsidR="00113D85" w:rsidRPr="002B5FFE">
        <w:rPr>
          <w:b/>
          <w:sz w:val="28"/>
          <w:szCs w:val="28"/>
        </w:rPr>
        <w:t>–</w:t>
      </w:r>
      <w:r w:rsidR="000923C6" w:rsidRPr="002B5FFE">
        <w:rPr>
          <w:b/>
          <w:sz w:val="28"/>
          <w:szCs w:val="28"/>
        </w:rPr>
        <w:t xml:space="preserve"> </w:t>
      </w:r>
      <w:r w:rsidR="00113D85" w:rsidRPr="002B5FFE">
        <w:rPr>
          <w:b/>
          <w:sz w:val="28"/>
          <w:szCs w:val="28"/>
        </w:rPr>
        <w:t>Final Text</w:t>
      </w:r>
    </w:p>
    <w:p w14:paraId="2F18046C" w14:textId="15A1D06B" w:rsidR="00C2733D" w:rsidRPr="002B5FFE" w:rsidRDefault="00495030" w:rsidP="00EE6892">
      <w:pPr>
        <w:jc w:val="center"/>
        <w:rPr>
          <w:b/>
          <w:sz w:val="28"/>
          <w:szCs w:val="28"/>
        </w:rPr>
      </w:pPr>
      <w:r>
        <w:rPr>
          <w:b/>
          <w:sz w:val="28"/>
          <w:szCs w:val="28"/>
        </w:rPr>
        <w:t xml:space="preserve">October </w:t>
      </w:r>
      <w:r w:rsidR="00300293">
        <w:rPr>
          <w:b/>
          <w:sz w:val="28"/>
          <w:szCs w:val="28"/>
        </w:rPr>
        <w:t>23</w:t>
      </w:r>
      <w:r>
        <w:rPr>
          <w:b/>
          <w:sz w:val="28"/>
          <w:szCs w:val="28"/>
        </w:rPr>
        <w:t>, 2018</w:t>
      </w:r>
    </w:p>
    <w:p w14:paraId="476E7608" w14:textId="77777777" w:rsidR="00C2733D" w:rsidRPr="002B5FFE" w:rsidRDefault="00C2733D" w:rsidP="000D5F40">
      <w:pPr>
        <w:jc w:val="center"/>
      </w:pPr>
    </w:p>
    <w:p w14:paraId="73B2DFBA" w14:textId="77777777" w:rsidR="00176204" w:rsidRPr="002B5FFE" w:rsidRDefault="00176204" w:rsidP="00502B2C">
      <w:pPr>
        <w:pStyle w:val="BodyText"/>
      </w:pPr>
    </w:p>
    <w:p w14:paraId="303DE612" w14:textId="77777777" w:rsidR="00433551" w:rsidRPr="002B5FFE" w:rsidRDefault="00433551" w:rsidP="00433551"/>
    <w:p w14:paraId="51B011FC" w14:textId="77777777" w:rsidR="00433551" w:rsidRPr="002B5FFE" w:rsidRDefault="00433551" w:rsidP="00433551">
      <w:pPr>
        <w:pStyle w:val="BodyText"/>
        <w:pBdr>
          <w:top w:val="single" w:sz="18" w:space="1" w:color="auto"/>
          <w:left w:val="single" w:sz="18" w:space="4" w:color="auto"/>
          <w:bottom w:val="single" w:sz="18" w:space="1" w:color="auto"/>
          <w:right w:val="single" w:sz="18" w:space="4" w:color="auto"/>
        </w:pBdr>
        <w:spacing w:line="276" w:lineRule="auto"/>
        <w:jc w:val="center"/>
      </w:pPr>
      <w:r w:rsidRPr="002B5FFE">
        <w:rPr>
          <w:b/>
        </w:rPr>
        <w:t xml:space="preserve">Please verify you have the most recent version of this document, </w:t>
      </w:r>
      <w:r w:rsidRPr="002B5FFE">
        <w:t xml:space="preserve">which is published </w:t>
      </w:r>
      <w:hyperlink r:id="rId9" w:history="1">
        <w:r w:rsidRPr="002B5FFE">
          <w:rPr>
            <w:rStyle w:val="Hyperlink"/>
          </w:rPr>
          <w:t>here</w:t>
        </w:r>
      </w:hyperlink>
      <w:r w:rsidRPr="002B5FFE">
        <w:t>.</w:t>
      </w:r>
    </w:p>
    <w:p w14:paraId="6AAEDB64" w14:textId="77777777" w:rsidR="00C2733D" w:rsidRPr="002B5FFE" w:rsidRDefault="00433551" w:rsidP="000622B6">
      <w:pPr>
        <w:pStyle w:val="TOCHeading1"/>
      </w:pPr>
      <w:r w:rsidRPr="002B5FFE">
        <w:br w:type="page"/>
      </w:r>
      <w:r w:rsidR="0055437C" w:rsidRPr="002B5FFE">
        <w:lastRenderedPageBreak/>
        <w:t>CONTENTS</w:t>
      </w:r>
    </w:p>
    <w:p w14:paraId="51238C47" w14:textId="77777777" w:rsidR="00F128A5" w:rsidRPr="002B5FFE" w:rsidRDefault="00F128A5" w:rsidP="00F128A5"/>
    <w:bookmarkStart w:id="1" w:name="_Toc210747688"/>
    <w:bookmarkStart w:id="2" w:name="_Toc214425580"/>
    <w:p w14:paraId="39498894" w14:textId="664EBB83" w:rsidR="00C542A8" w:rsidRDefault="00F128A5">
      <w:pPr>
        <w:pStyle w:val="TOC1"/>
        <w:rPr>
          <w:rFonts w:asciiTheme="minorHAnsi" w:eastAsiaTheme="minorEastAsia" w:hAnsiTheme="minorHAnsi" w:cstheme="minorBidi"/>
          <w:noProof/>
          <w:sz w:val="22"/>
          <w:szCs w:val="22"/>
        </w:rPr>
      </w:pPr>
      <w:r w:rsidRPr="002B5FFE">
        <w:fldChar w:fldCharType="begin"/>
      </w:r>
      <w:r w:rsidRPr="002B5FFE">
        <w:instrText xml:space="preserve"> TOC \o "2-6" \h \z \t "Heading 1,1,Appendix Heading 2,2,Appendix Heading 1,1,Appendix Heading 3,3,Glossary,1,Part Title,1" </w:instrText>
      </w:r>
      <w:r w:rsidRPr="002B5FFE">
        <w:fldChar w:fldCharType="separate"/>
      </w:r>
      <w:hyperlink w:anchor="_Toc527978087" w:history="1">
        <w:r w:rsidR="00C542A8" w:rsidRPr="00DF364C">
          <w:rPr>
            <w:rStyle w:val="Hyperlink"/>
            <w:noProof/>
          </w:rPr>
          <w:t>1 Introduction</w:t>
        </w:r>
        <w:r w:rsidR="00C542A8">
          <w:rPr>
            <w:noProof/>
            <w:webHidden/>
          </w:rPr>
          <w:tab/>
        </w:r>
        <w:r w:rsidR="00C542A8">
          <w:rPr>
            <w:noProof/>
            <w:webHidden/>
          </w:rPr>
          <w:fldChar w:fldCharType="begin"/>
        </w:r>
        <w:r w:rsidR="00C542A8">
          <w:rPr>
            <w:noProof/>
            <w:webHidden/>
          </w:rPr>
          <w:instrText xml:space="preserve"> PAGEREF _Toc527978087 \h </w:instrText>
        </w:r>
        <w:r w:rsidR="00C542A8">
          <w:rPr>
            <w:noProof/>
            <w:webHidden/>
          </w:rPr>
        </w:r>
        <w:r w:rsidR="00C542A8">
          <w:rPr>
            <w:noProof/>
            <w:webHidden/>
          </w:rPr>
          <w:fldChar w:fldCharType="separate"/>
        </w:r>
        <w:r w:rsidR="00C542A8">
          <w:rPr>
            <w:noProof/>
            <w:webHidden/>
          </w:rPr>
          <w:t>4</w:t>
        </w:r>
        <w:r w:rsidR="00C542A8">
          <w:rPr>
            <w:noProof/>
            <w:webHidden/>
          </w:rPr>
          <w:fldChar w:fldCharType="end"/>
        </w:r>
      </w:hyperlink>
    </w:p>
    <w:p w14:paraId="55095887" w14:textId="74128315" w:rsidR="00C542A8" w:rsidRDefault="00C542A8">
      <w:pPr>
        <w:pStyle w:val="TOC2"/>
        <w:rPr>
          <w:rFonts w:asciiTheme="minorHAnsi" w:eastAsiaTheme="minorEastAsia" w:hAnsiTheme="minorHAnsi" w:cstheme="minorBidi"/>
          <w:noProof/>
          <w:sz w:val="22"/>
          <w:szCs w:val="22"/>
        </w:rPr>
      </w:pPr>
      <w:hyperlink w:anchor="_Toc527978088" w:history="1">
        <w:r w:rsidRPr="00DF364C">
          <w:rPr>
            <w:rStyle w:val="Hyperlink"/>
            <w:noProof/>
          </w:rPr>
          <w:t>1.1 Introduction to IHE</w:t>
        </w:r>
        <w:r>
          <w:rPr>
            <w:noProof/>
            <w:webHidden/>
          </w:rPr>
          <w:tab/>
        </w:r>
        <w:r>
          <w:rPr>
            <w:noProof/>
            <w:webHidden/>
          </w:rPr>
          <w:fldChar w:fldCharType="begin"/>
        </w:r>
        <w:r>
          <w:rPr>
            <w:noProof/>
            <w:webHidden/>
          </w:rPr>
          <w:instrText xml:space="preserve"> PAGEREF _Toc527978088 \h </w:instrText>
        </w:r>
        <w:r>
          <w:rPr>
            <w:noProof/>
            <w:webHidden/>
          </w:rPr>
        </w:r>
        <w:r>
          <w:rPr>
            <w:noProof/>
            <w:webHidden/>
          </w:rPr>
          <w:fldChar w:fldCharType="separate"/>
        </w:r>
        <w:r>
          <w:rPr>
            <w:noProof/>
            <w:webHidden/>
          </w:rPr>
          <w:t>4</w:t>
        </w:r>
        <w:r>
          <w:rPr>
            <w:noProof/>
            <w:webHidden/>
          </w:rPr>
          <w:fldChar w:fldCharType="end"/>
        </w:r>
      </w:hyperlink>
    </w:p>
    <w:p w14:paraId="629606D0" w14:textId="2349EA89" w:rsidR="00C542A8" w:rsidRDefault="00C542A8">
      <w:pPr>
        <w:pStyle w:val="TOC2"/>
        <w:rPr>
          <w:rFonts w:asciiTheme="minorHAnsi" w:eastAsiaTheme="minorEastAsia" w:hAnsiTheme="minorHAnsi" w:cstheme="minorBidi"/>
          <w:noProof/>
          <w:sz w:val="22"/>
          <w:szCs w:val="22"/>
        </w:rPr>
      </w:pPr>
      <w:hyperlink w:anchor="_Toc527978091" w:history="1">
        <w:r w:rsidRPr="00DF364C">
          <w:rPr>
            <w:rStyle w:val="Hyperlink"/>
            <w:noProof/>
          </w:rPr>
          <w:t>1.2 Introduction to IHE Patient Care Device (PCD)</w:t>
        </w:r>
        <w:r>
          <w:rPr>
            <w:noProof/>
            <w:webHidden/>
          </w:rPr>
          <w:tab/>
        </w:r>
        <w:r>
          <w:rPr>
            <w:noProof/>
            <w:webHidden/>
          </w:rPr>
          <w:fldChar w:fldCharType="begin"/>
        </w:r>
        <w:r>
          <w:rPr>
            <w:noProof/>
            <w:webHidden/>
          </w:rPr>
          <w:instrText xml:space="preserve"> PAGEREF _Toc527978091 \h </w:instrText>
        </w:r>
        <w:r>
          <w:rPr>
            <w:noProof/>
            <w:webHidden/>
          </w:rPr>
        </w:r>
        <w:r>
          <w:rPr>
            <w:noProof/>
            <w:webHidden/>
          </w:rPr>
          <w:fldChar w:fldCharType="separate"/>
        </w:r>
        <w:r>
          <w:rPr>
            <w:noProof/>
            <w:webHidden/>
          </w:rPr>
          <w:t>4</w:t>
        </w:r>
        <w:r>
          <w:rPr>
            <w:noProof/>
            <w:webHidden/>
          </w:rPr>
          <w:fldChar w:fldCharType="end"/>
        </w:r>
      </w:hyperlink>
    </w:p>
    <w:p w14:paraId="30903640" w14:textId="53DD3773" w:rsidR="00C542A8" w:rsidRDefault="00C542A8">
      <w:pPr>
        <w:pStyle w:val="TOC2"/>
        <w:rPr>
          <w:rFonts w:asciiTheme="minorHAnsi" w:eastAsiaTheme="minorEastAsia" w:hAnsiTheme="minorHAnsi" w:cstheme="minorBidi"/>
          <w:noProof/>
          <w:sz w:val="22"/>
          <w:szCs w:val="22"/>
        </w:rPr>
      </w:pPr>
      <w:hyperlink w:anchor="_Toc527978092" w:history="1">
        <w:r w:rsidRPr="00DF364C">
          <w:rPr>
            <w:rStyle w:val="Hyperlink"/>
            <w:noProof/>
          </w:rPr>
          <w:t>1.3 Intended Audience</w:t>
        </w:r>
        <w:r>
          <w:rPr>
            <w:noProof/>
            <w:webHidden/>
          </w:rPr>
          <w:tab/>
        </w:r>
        <w:r>
          <w:rPr>
            <w:noProof/>
            <w:webHidden/>
          </w:rPr>
          <w:fldChar w:fldCharType="begin"/>
        </w:r>
        <w:r>
          <w:rPr>
            <w:noProof/>
            <w:webHidden/>
          </w:rPr>
          <w:instrText xml:space="preserve"> PAGEREF _Toc527978092 \h </w:instrText>
        </w:r>
        <w:r>
          <w:rPr>
            <w:noProof/>
            <w:webHidden/>
          </w:rPr>
        </w:r>
        <w:r>
          <w:rPr>
            <w:noProof/>
            <w:webHidden/>
          </w:rPr>
          <w:fldChar w:fldCharType="separate"/>
        </w:r>
        <w:r>
          <w:rPr>
            <w:noProof/>
            <w:webHidden/>
          </w:rPr>
          <w:t>5</w:t>
        </w:r>
        <w:r>
          <w:rPr>
            <w:noProof/>
            <w:webHidden/>
          </w:rPr>
          <w:fldChar w:fldCharType="end"/>
        </w:r>
      </w:hyperlink>
    </w:p>
    <w:p w14:paraId="277E032D" w14:textId="7551498D" w:rsidR="00C542A8" w:rsidRDefault="00C542A8">
      <w:pPr>
        <w:pStyle w:val="TOC2"/>
        <w:rPr>
          <w:rFonts w:asciiTheme="minorHAnsi" w:eastAsiaTheme="minorEastAsia" w:hAnsiTheme="minorHAnsi" w:cstheme="minorBidi"/>
          <w:noProof/>
          <w:sz w:val="22"/>
          <w:szCs w:val="22"/>
        </w:rPr>
      </w:pPr>
      <w:hyperlink w:anchor="_Toc527978093" w:history="1">
        <w:r w:rsidRPr="00DF364C">
          <w:rPr>
            <w:rStyle w:val="Hyperlink"/>
            <w:noProof/>
          </w:rPr>
          <w:t>1.4 Pre-requisites and Reference Material</w:t>
        </w:r>
        <w:r>
          <w:rPr>
            <w:noProof/>
            <w:webHidden/>
          </w:rPr>
          <w:tab/>
        </w:r>
        <w:r>
          <w:rPr>
            <w:noProof/>
            <w:webHidden/>
          </w:rPr>
          <w:fldChar w:fldCharType="begin"/>
        </w:r>
        <w:r>
          <w:rPr>
            <w:noProof/>
            <w:webHidden/>
          </w:rPr>
          <w:instrText xml:space="preserve"> PAGEREF _Toc527978093 \h </w:instrText>
        </w:r>
        <w:r>
          <w:rPr>
            <w:noProof/>
            <w:webHidden/>
          </w:rPr>
        </w:r>
        <w:r>
          <w:rPr>
            <w:noProof/>
            <w:webHidden/>
          </w:rPr>
          <w:fldChar w:fldCharType="separate"/>
        </w:r>
        <w:r>
          <w:rPr>
            <w:noProof/>
            <w:webHidden/>
          </w:rPr>
          <w:t>5</w:t>
        </w:r>
        <w:r>
          <w:rPr>
            <w:noProof/>
            <w:webHidden/>
          </w:rPr>
          <w:fldChar w:fldCharType="end"/>
        </w:r>
      </w:hyperlink>
    </w:p>
    <w:p w14:paraId="284CAB98" w14:textId="71360267" w:rsidR="00C542A8" w:rsidRDefault="00C542A8">
      <w:pPr>
        <w:pStyle w:val="TOC3"/>
        <w:rPr>
          <w:rFonts w:asciiTheme="minorHAnsi" w:eastAsiaTheme="minorEastAsia" w:hAnsiTheme="minorHAnsi" w:cstheme="minorBidi"/>
          <w:noProof/>
          <w:sz w:val="22"/>
          <w:szCs w:val="22"/>
        </w:rPr>
      </w:pPr>
      <w:hyperlink w:anchor="_Toc527978094" w:history="1">
        <w:r w:rsidRPr="00DF364C">
          <w:rPr>
            <w:rStyle w:val="Hyperlink"/>
            <w:noProof/>
          </w:rPr>
          <w:t>1.4.1 Actor Descriptions</w:t>
        </w:r>
        <w:r>
          <w:rPr>
            <w:noProof/>
            <w:webHidden/>
          </w:rPr>
          <w:tab/>
        </w:r>
        <w:r>
          <w:rPr>
            <w:noProof/>
            <w:webHidden/>
          </w:rPr>
          <w:fldChar w:fldCharType="begin"/>
        </w:r>
        <w:r>
          <w:rPr>
            <w:noProof/>
            <w:webHidden/>
          </w:rPr>
          <w:instrText xml:space="preserve"> PAGEREF _Toc527978094 \h </w:instrText>
        </w:r>
        <w:r>
          <w:rPr>
            <w:noProof/>
            <w:webHidden/>
          </w:rPr>
        </w:r>
        <w:r>
          <w:rPr>
            <w:noProof/>
            <w:webHidden/>
          </w:rPr>
          <w:fldChar w:fldCharType="separate"/>
        </w:r>
        <w:r>
          <w:rPr>
            <w:noProof/>
            <w:webHidden/>
          </w:rPr>
          <w:t>5</w:t>
        </w:r>
        <w:r>
          <w:rPr>
            <w:noProof/>
            <w:webHidden/>
          </w:rPr>
          <w:fldChar w:fldCharType="end"/>
        </w:r>
      </w:hyperlink>
    </w:p>
    <w:p w14:paraId="205F9C52" w14:textId="113060DF" w:rsidR="00C542A8" w:rsidRDefault="00C542A8">
      <w:pPr>
        <w:pStyle w:val="TOC3"/>
        <w:rPr>
          <w:rFonts w:asciiTheme="minorHAnsi" w:eastAsiaTheme="minorEastAsia" w:hAnsiTheme="minorHAnsi" w:cstheme="minorBidi"/>
          <w:noProof/>
          <w:sz w:val="22"/>
          <w:szCs w:val="22"/>
        </w:rPr>
      </w:pPr>
      <w:hyperlink w:anchor="_Toc527978097" w:history="1">
        <w:r w:rsidRPr="00DF364C">
          <w:rPr>
            <w:rStyle w:val="Hyperlink"/>
            <w:noProof/>
          </w:rPr>
          <w:t>1.4.2 Transaction Descriptions</w:t>
        </w:r>
        <w:r>
          <w:rPr>
            <w:noProof/>
            <w:webHidden/>
          </w:rPr>
          <w:tab/>
        </w:r>
        <w:r>
          <w:rPr>
            <w:noProof/>
            <w:webHidden/>
          </w:rPr>
          <w:fldChar w:fldCharType="begin"/>
        </w:r>
        <w:r>
          <w:rPr>
            <w:noProof/>
            <w:webHidden/>
          </w:rPr>
          <w:instrText xml:space="preserve"> PAGEREF _Toc527978097 \h </w:instrText>
        </w:r>
        <w:r>
          <w:rPr>
            <w:noProof/>
            <w:webHidden/>
          </w:rPr>
        </w:r>
        <w:r>
          <w:rPr>
            <w:noProof/>
            <w:webHidden/>
          </w:rPr>
          <w:fldChar w:fldCharType="separate"/>
        </w:r>
        <w:r>
          <w:rPr>
            <w:noProof/>
            <w:webHidden/>
          </w:rPr>
          <w:t>5</w:t>
        </w:r>
        <w:r>
          <w:rPr>
            <w:noProof/>
            <w:webHidden/>
          </w:rPr>
          <w:fldChar w:fldCharType="end"/>
        </w:r>
      </w:hyperlink>
    </w:p>
    <w:p w14:paraId="0EFCAED0" w14:textId="09CD81E7" w:rsidR="00C542A8" w:rsidRDefault="00C542A8">
      <w:pPr>
        <w:pStyle w:val="TOC3"/>
        <w:rPr>
          <w:rFonts w:asciiTheme="minorHAnsi" w:eastAsiaTheme="minorEastAsia" w:hAnsiTheme="minorHAnsi" w:cstheme="minorBidi"/>
          <w:noProof/>
          <w:sz w:val="22"/>
          <w:szCs w:val="22"/>
        </w:rPr>
      </w:pPr>
      <w:hyperlink w:anchor="_Toc527978098" w:history="1">
        <w:r w:rsidRPr="00DF364C">
          <w:rPr>
            <w:rStyle w:val="Hyperlink"/>
            <w:noProof/>
          </w:rPr>
          <w:t>1.4.3 Content Modules</w:t>
        </w:r>
        <w:r>
          <w:rPr>
            <w:noProof/>
            <w:webHidden/>
          </w:rPr>
          <w:tab/>
        </w:r>
        <w:r>
          <w:rPr>
            <w:noProof/>
            <w:webHidden/>
          </w:rPr>
          <w:fldChar w:fldCharType="begin"/>
        </w:r>
        <w:r>
          <w:rPr>
            <w:noProof/>
            <w:webHidden/>
          </w:rPr>
          <w:instrText xml:space="preserve"> PAGEREF _Toc527978098 \h </w:instrText>
        </w:r>
        <w:r>
          <w:rPr>
            <w:noProof/>
            <w:webHidden/>
          </w:rPr>
        </w:r>
        <w:r>
          <w:rPr>
            <w:noProof/>
            <w:webHidden/>
          </w:rPr>
          <w:fldChar w:fldCharType="separate"/>
        </w:r>
        <w:r>
          <w:rPr>
            <w:noProof/>
            <w:webHidden/>
          </w:rPr>
          <w:t>5</w:t>
        </w:r>
        <w:r>
          <w:rPr>
            <w:noProof/>
            <w:webHidden/>
          </w:rPr>
          <w:fldChar w:fldCharType="end"/>
        </w:r>
      </w:hyperlink>
    </w:p>
    <w:p w14:paraId="0ECB1DCF" w14:textId="35BA63BD" w:rsidR="00C542A8" w:rsidRDefault="00C542A8">
      <w:pPr>
        <w:pStyle w:val="TOC3"/>
        <w:rPr>
          <w:rFonts w:asciiTheme="minorHAnsi" w:eastAsiaTheme="minorEastAsia" w:hAnsiTheme="minorHAnsi" w:cstheme="minorBidi"/>
          <w:noProof/>
          <w:sz w:val="22"/>
          <w:szCs w:val="22"/>
        </w:rPr>
      </w:pPr>
      <w:hyperlink w:anchor="_Toc527978099" w:history="1">
        <w:r w:rsidRPr="00DF364C">
          <w:rPr>
            <w:rStyle w:val="Hyperlink"/>
            <w:noProof/>
          </w:rPr>
          <w:t>1.4.4 IHE Integration Statements</w:t>
        </w:r>
        <w:r>
          <w:rPr>
            <w:noProof/>
            <w:webHidden/>
          </w:rPr>
          <w:tab/>
        </w:r>
        <w:r>
          <w:rPr>
            <w:noProof/>
            <w:webHidden/>
          </w:rPr>
          <w:fldChar w:fldCharType="begin"/>
        </w:r>
        <w:r>
          <w:rPr>
            <w:noProof/>
            <w:webHidden/>
          </w:rPr>
          <w:instrText xml:space="preserve"> PAGEREF _Toc527978099 \h </w:instrText>
        </w:r>
        <w:r>
          <w:rPr>
            <w:noProof/>
            <w:webHidden/>
          </w:rPr>
        </w:r>
        <w:r>
          <w:rPr>
            <w:noProof/>
            <w:webHidden/>
          </w:rPr>
          <w:fldChar w:fldCharType="separate"/>
        </w:r>
        <w:r>
          <w:rPr>
            <w:noProof/>
            <w:webHidden/>
          </w:rPr>
          <w:t>5</w:t>
        </w:r>
        <w:r>
          <w:rPr>
            <w:noProof/>
            <w:webHidden/>
          </w:rPr>
          <w:fldChar w:fldCharType="end"/>
        </w:r>
      </w:hyperlink>
    </w:p>
    <w:p w14:paraId="2143432D" w14:textId="0CD52E6C" w:rsidR="00C542A8" w:rsidRDefault="00C542A8">
      <w:pPr>
        <w:pStyle w:val="TOC2"/>
        <w:rPr>
          <w:rFonts w:asciiTheme="minorHAnsi" w:eastAsiaTheme="minorEastAsia" w:hAnsiTheme="minorHAnsi" w:cstheme="minorBidi"/>
          <w:noProof/>
          <w:sz w:val="22"/>
          <w:szCs w:val="22"/>
        </w:rPr>
      </w:pPr>
      <w:hyperlink w:anchor="_Toc527978100" w:history="1">
        <w:r w:rsidRPr="00DF364C">
          <w:rPr>
            <w:rStyle w:val="Hyperlink"/>
            <w:noProof/>
          </w:rPr>
          <w:t>1.5 Overview of Technical Framework Volume 1</w:t>
        </w:r>
        <w:r>
          <w:rPr>
            <w:noProof/>
            <w:webHidden/>
          </w:rPr>
          <w:tab/>
        </w:r>
        <w:r>
          <w:rPr>
            <w:noProof/>
            <w:webHidden/>
          </w:rPr>
          <w:fldChar w:fldCharType="begin"/>
        </w:r>
        <w:r>
          <w:rPr>
            <w:noProof/>
            <w:webHidden/>
          </w:rPr>
          <w:instrText xml:space="preserve"> PAGEREF _Toc527978100 \h </w:instrText>
        </w:r>
        <w:r>
          <w:rPr>
            <w:noProof/>
            <w:webHidden/>
          </w:rPr>
        </w:r>
        <w:r>
          <w:rPr>
            <w:noProof/>
            <w:webHidden/>
          </w:rPr>
          <w:fldChar w:fldCharType="separate"/>
        </w:r>
        <w:r>
          <w:rPr>
            <w:noProof/>
            <w:webHidden/>
          </w:rPr>
          <w:t>6</w:t>
        </w:r>
        <w:r>
          <w:rPr>
            <w:noProof/>
            <w:webHidden/>
          </w:rPr>
          <w:fldChar w:fldCharType="end"/>
        </w:r>
      </w:hyperlink>
    </w:p>
    <w:p w14:paraId="2C74D8EF" w14:textId="152C9700" w:rsidR="00C542A8" w:rsidRDefault="00C542A8">
      <w:pPr>
        <w:pStyle w:val="TOC2"/>
        <w:rPr>
          <w:rFonts w:asciiTheme="minorHAnsi" w:eastAsiaTheme="minorEastAsia" w:hAnsiTheme="minorHAnsi" w:cstheme="minorBidi"/>
          <w:noProof/>
          <w:sz w:val="22"/>
          <w:szCs w:val="22"/>
        </w:rPr>
      </w:pPr>
      <w:hyperlink w:anchor="_Toc527978101" w:history="1">
        <w:r w:rsidRPr="00DF364C">
          <w:rPr>
            <w:rStyle w:val="Hyperlink"/>
            <w:noProof/>
          </w:rPr>
          <w:t>1.6 Comment Process</w:t>
        </w:r>
        <w:r>
          <w:rPr>
            <w:noProof/>
            <w:webHidden/>
          </w:rPr>
          <w:tab/>
        </w:r>
        <w:r>
          <w:rPr>
            <w:noProof/>
            <w:webHidden/>
          </w:rPr>
          <w:fldChar w:fldCharType="begin"/>
        </w:r>
        <w:r>
          <w:rPr>
            <w:noProof/>
            <w:webHidden/>
          </w:rPr>
          <w:instrText xml:space="preserve"> PAGEREF _Toc527978101 \h </w:instrText>
        </w:r>
        <w:r>
          <w:rPr>
            <w:noProof/>
            <w:webHidden/>
          </w:rPr>
        </w:r>
        <w:r>
          <w:rPr>
            <w:noProof/>
            <w:webHidden/>
          </w:rPr>
          <w:fldChar w:fldCharType="separate"/>
        </w:r>
        <w:r>
          <w:rPr>
            <w:noProof/>
            <w:webHidden/>
          </w:rPr>
          <w:t>6</w:t>
        </w:r>
        <w:r>
          <w:rPr>
            <w:noProof/>
            <w:webHidden/>
          </w:rPr>
          <w:fldChar w:fldCharType="end"/>
        </w:r>
      </w:hyperlink>
    </w:p>
    <w:p w14:paraId="19B31C86" w14:textId="0C1823BC" w:rsidR="00C542A8" w:rsidRDefault="00C542A8">
      <w:pPr>
        <w:pStyle w:val="TOC2"/>
        <w:rPr>
          <w:rFonts w:asciiTheme="minorHAnsi" w:eastAsiaTheme="minorEastAsia" w:hAnsiTheme="minorHAnsi" w:cstheme="minorBidi"/>
          <w:noProof/>
          <w:sz w:val="22"/>
          <w:szCs w:val="22"/>
        </w:rPr>
      </w:pPr>
      <w:hyperlink w:anchor="_Toc527978102" w:history="1">
        <w:r w:rsidRPr="00DF364C">
          <w:rPr>
            <w:rStyle w:val="Hyperlink"/>
            <w:noProof/>
          </w:rPr>
          <w:t>1.7 Copyright Licenses</w:t>
        </w:r>
        <w:r>
          <w:rPr>
            <w:noProof/>
            <w:webHidden/>
          </w:rPr>
          <w:tab/>
        </w:r>
        <w:r>
          <w:rPr>
            <w:noProof/>
            <w:webHidden/>
          </w:rPr>
          <w:fldChar w:fldCharType="begin"/>
        </w:r>
        <w:r>
          <w:rPr>
            <w:noProof/>
            <w:webHidden/>
          </w:rPr>
          <w:instrText xml:space="preserve"> PAGEREF _Toc527978102 \h </w:instrText>
        </w:r>
        <w:r>
          <w:rPr>
            <w:noProof/>
            <w:webHidden/>
          </w:rPr>
        </w:r>
        <w:r>
          <w:rPr>
            <w:noProof/>
            <w:webHidden/>
          </w:rPr>
          <w:fldChar w:fldCharType="separate"/>
        </w:r>
        <w:r>
          <w:rPr>
            <w:noProof/>
            <w:webHidden/>
          </w:rPr>
          <w:t>6</w:t>
        </w:r>
        <w:r>
          <w:rPr>
            <w:noProof/>
            <w:webHidden/>
          </w:rPr>
          <w:fldChar w:fldCharType="end"/>
        </w:r>
      </w:hyperlink>
    </w:p>
    <w:p w14:paraId="0759F00A" w14:textId="7E6DD403" w:rsidR="00C542A8" w:rsidRDefault="00C542A8">
      <w:pPr>
        <w:pStyle w:val="TOC3"/>
        <w:rPr>
          <w:rFonts w:asciiTheme="minorHAnsi" w:eastAsiaTheme="minorEastAsia" w:hAnsiTheme="minorHAnsi" w:cstheme="minorBidi"/>
          <w:noProof/>
          <w:sz w:val="22"/>
          <w:szCs w:val="22"/>
        </w:rPr>
      </w:pPr>
      <w:hyperlink w:anchor="_Toc527978103" w:history="1">
        <w:r w:rsidRPr="00DF364C">
          <w:rPr>
            <w:rStyle w:val="Hyperlink"/>
            <w:noProof/>
          </w:rPr>
          <w:t>1.7.1 Copyright of Base Standards</w:t>
        </w:r>
        <w:r>
          <w:rPr>
            <w:noProof/>
            <w:webHidden/>
          </w:rPr>
          <w:tab/>
        </w:r>
        <w:r>
          <w:rPr>
            <w:noProof/>
            <w:webHidden/>
          </w:rPr>
          <w:fldChar w:fldCharType="begin"/>
        </w:r>
        <w:r>
          <w:rPr>
            <w:noProof/>
            <w:webHidden/>
          </w:rPr>
          <w:instrText xml:space="preserve"> PAGEREF _Toc527978103 \h </w:instrText>
        </w:r>
        <w:r>
          <w:rPr>
            <w:noProof/>
            <w:webHidden/>
          </w:rPr>
        </w:r>
        <w:r>
          <w:rPr>
            <w:noProof/>
            <w:webHidden/>
          </w:rPr>
          <w:fldChar w:fldCharType="separate"/>
        </w:r>
        <w:r>
          <w:rPr>
            <w:noProof/>
            <w:webHidden/>
          </w:rPr>
          <w:t>6</w:t>
        </w:r>
        <w:r>
          <w:rPr>
            <w:noProof/>
            <w:webHidden/>
          </w:rPr>
          <w:fldChar w:fldCharType="end"/>
        </w:r>
      </w:hyperlink>
    </w:p>
    <w:p w14:paraId="205A5B51" w14:textId="2DE2D326" w:rsidR="00C542A8" w:rsidRDefault="00C542A8">
      <w:pPr>
        <w:pStyle w:val="TOC2"/>
        <w:rPr>
          <w:rFonts w:asciiTheme="minorHAnsi" w:eastAsiaTheme="minorEastAsia" w:hAnsiTheme="minorHAnsi" w:cstheme="minorBidi"/>
          <w:noProof/>
          <w:sz w:val="22"/>
          <w:szCs w:val="22"/>
        </w:rPr>
      </w:pPr>
      <w:hyperlink w:anchor="_Toc527978104" w:history="1">
        <w:r w:rsidRPr="00DF364C">
          <w:rPr>
            <w:rStyle w:val="Hyperlink"/>
            <w:noProof/>
          </w:rPr>
          <w:t>1.8 Trademark</w:t>
        </w:r>
        <w:r>
          <w:rPr>
            <w:noProof/>
            <w:webHidden/>
          </w:rPr>
          <w:tab/>
        </w:r>
        <w:r>
          <w:rPr>
            <w:noProof/>
            <w:webHidden/>
          </w:rPr>
          <w:fldChar w:fldCharType="begin"/>
        </w:r>
        <w:r>
          <w:rPr>
            <w:noProof/>
            <w:webHidden/>
          </w:rPr>
          <w:instrText xml:space="preserve"> PAGEREF _Toc527978104 \h </w:instrText>
        </w:r>
        <w:r>
          <w:rPr>
            <w:noProof/>
            <w:webHidden/>
          </w:rPr>
        </w:r>
        <w:r>
          <w:rPr>
            <w:noProof/>
            <w:webHidden/>
          </w:rPr>
          <w:fldChar w:fldCharType="separate"/>
        </w:r>
        <w:r>
          <w:rPr>
            <w:noProof/>
            <w:webHidden/>
          </w:rPr>
          <w:t>7</w:t>
        </w:r>
        <w:r>
          <w:rPr>
            <w:noProof/>
            <w:webHidden/>
          </w:rPr>
          <w:fldChar w:fldCharType="end"/>
        </w:r>
      </w:hyperlink>
    </w:p>
    <w:p w14:paraId="456E084B" w14:textId="2A017419" w:rsidR="00C542A8" w:rsidRDefault="00C542A8">
      <w:pPr>
        <w:pStyle w:val="TOC2"/>
        <w:rPr>
          <w:rFonts w:asciiTheme="minorHAnsi" w:eastAsiaTheme="minorEastAsia" w:hAnsiTheme="minorHAnsi" w:cstheme="minorBidi"/>
          <w:noProof/>
          <w:sz w:val="22"/>
          <w:szCs w:val="22"/>
        </w:rPr>
      </w:pPr>
      <w:hyperlink w:anchor="_Toc527978105" w:history="1">
        <w:r w:rsidRPr="00DF364C">
          <w:rPr>
            <w:rStyle w:val="Hyperlink"/>
            <w:noProof/>
          </w:rPr>
          <w:t>1.9 Disclaimer Regarding Patent Rights</w:t>
        </w:r>
        <w:r>
          <w:rPr>
            <w:noProof/>
            <w:webHidden/>
          </w:rPr>
          <w:tab/>
        </w:r>
        <w:r>
          <w:rPr>
            <w:noProof/>
            <w:webHidden/>
          </w:rPr>
          <w:fldChar w:fldCharType="begin"/>
        </w:r>
        <w:r>
          <w:rPr>
            <w:noProof/>
            <w:webHidden/>
          </w:rPr>
          <w:instrText xml:space="preserve"> PAGEREF _Toc527978105 \h </w:instrText>
        </w:r>
        <w:r>
          <w:rPr>
            <w:noProof/>
            <w:webHidden/>
          </w:rPr>
        </w:r>
        <w:r>
          <w:rPr>
            <w:noProof/>
            <w:webHidden/>
          </w:rPr>
          <w:fldChar w:fldCharType="separate"/>
        </w:r>
        <w:r>
          <w:rPr>
            <w:noProof/>
            <w:webHidden/>
          </w:rPr>
          <w:t>7</w:t>
        </w:r>
        <w:r>
          <w:rPr>
            <w:noProof/>
            <w:webHidden/>
          </w:rPr>
          <w:fldChar w:fldCharType="end"/>
        </w:r>
      </w:hyperlink>
    </w:p>
    <w:p w14:paraId="2941053B" w14:textId="30DAC3BD" w:rsidR="00C542A8" w:rsidRDefault="00C542A8">
      <w:pPr>
        <w:pStyle w:val="TOC2"/>
        <w:rPr>
          <w:rFonts w:asciiTheme="minorHAnsi" w:eastAsiaTheme="minorEastAsia" w:hAnsiTheme="minorHAnsi" w:cstheme="minorBidi"/>
          <w:noProof/>
          <w:sz w:val="22"/>
          <w:szCs w:val="22"/>
        </w:rPr>
      </w:pPr>
      <w:hyperlink w:anchor="_Toc527978106" w:history="1">
        <w:r w:rsidRPr="00DF364C">
          <w:rPr>
            <w:rStyle w:val="Hyperlink"/>
            <w:noProof/>
          </w:rPr>
          <w:t>1.10 History of Document Changes</w:t>
        </w:r>
        <w:r>
          <w:rPr>
            <w:noProof/>
            <w:webHidden/>
          </w:rPr>
          <w:tab/>
        </w:r>
        <w:r>
          <w:rPr>
            <w:noProof/>
            <w:webHidden/>
          </w:rPr>
          <w:fldChar w:fldCharType="begin"/>
        </w:r>
        <w:r>
          <w:rPr>
            <w:noProof/>
            <w:webHidden/>
          </w:rPr>
          <w:instrText xml:space="preserve"> PAGEREF _Toc527978106 \h </w:instrText>
        </w:r>
        <w:r>
          <w:rPr>
            <w:noProof/>
            <w:webHidden/>
          </w:rPr>
        </w:r>
        <w:r>
          <w:rPr>
            <w:noProof/>
            <w:webHidden/>
          </w:rPr>
          <w:fldChar w:fldCharType="separate"/>
        </w:r>
        <w:r>
          <w:rPr>
            <w:noProof/>
            <w:webHidden/>
          </w:rPr>
          <w:t>7</w:t>
        </w:r>
        <w:r>
          <w:rPr>
            <w:noProof/>
            <w:webHidden/>
          </w:rPr>
          <w:fldChar w:fldCharType="end"/>
        </w:r>
      </w:hyperlink>
    </w:p>
    <w:p w14:paraId="3E72760F" w14:textId="07533C8D" w:rsidR="00C542A8" w:rsidRDefault="00C542A8">
      <w:pPr>
        <w:pStyle w:val="TOC1"/>
        <w:rPr>
          <w:rFonts w:asciiTheme="minorHAnsi" w:eastAsiaTheme="minorEastAsia" w:hAnsiTheme="minorHAnsi" w:cstheme="minorBidi"/>
          <w:noProof/>
          <w:sz w:val="22"/>
          <w:szCs w:val="22"/>
        </w:rPr>
      </w:pPr>
      <w:hyperlink w:anchor="_Toc527978107" w:history="1">
        <w:r w:rsidRPr="00DF364C">
          <w:rPr>
            <w:rStyle w:val="Hyperlink"/>
            <w:noProof/>
          </w:rPr>
          <w:t>2 Patient Care Device Integration Profiles</w:t>
        </w:r>
        <w:r>
          <w:rPr>
            <w:noProof/>
            <w:webHidden/>
          </w:rPr>
          <w:tab/>
        </w:r>
        <w:r>
          <w:rPr>
            <w:noProof/>
            <w:webHidden/>
          </w:rPr>
          <w:fldChar w:fldCharType="begin"/>
        </w:r>
        <w:r>
          <w:rPr>
            <w:noProof/>
            <w:webHidden/>
          </w:rPr>
          <w:instrText xml:space="preserve"> PAGEREF _Toc527978107 \h </w:instrText>
        </w:r>
        <w:r>
          <w:rPr>
            <w:noProof/>
            <w:webHidden/>
          </w:rPr>
        </w:r>
        <w:r>
          <w:rPr>
            <w:noProof/>
            <w:webHidden/>
          </w:rPr>
          <w:fldChar w:fldCharType="separate"/>
        </w:r>
        <w:r>
          <w:rPr>
            <w:noProof/>
            <w:webHidden/>
          </w:rPr>
          <w:t>9</w:t>
        </w:r>
        <w:r>
          <w:rPr>
            <w:noProof/>
            <w:webHidden/>
          </w:rPr>
          <w:fldChar w:fldCharType="end"/>
        </w:r>
      </w:hyperlink>
    </w:p>
    <w:p w14:paraId="4827FE2E" w14:textId="6C5FC42A" w:rsidR="00C542A8" w:rsidRDefault="00C542A8">
      <w:pPr>
        <w:pStyle w:val="TOC2"/>
        <w:rPr>
          <w:rFonts w:asciiTheme="minorHAnsi" w:eastAsiaTheme="minorEastAsia" w:hAnsiTheme="minorHAnsi" w:cstheme="minorBidi"/>
          <w:noProof/>
          <w:sz w:val="22"/>
          <w:szCs w:val="22"/>
        </w:rPr>
      </w:pPr>
      <w:hyperlink w:anchor="_Toc527978108" w:history="1">
        <w:r w:rsidRPr="00DF364C">
          <w:rPr>
            <w:rStyle w:val="Hyperlink"/>
            <w:noProof/>
          </w:rPr>
          <w:t>2.1 Required Actor Groupings and Bindings</w:t>
        </w:r>
        <w:r>
          <w:rPr>
            <w:noProof/>
            <w:webHidden/>
          </w:rPr>
          <w:tab/>
        </w:r>
        <w:r>
          <w:rPr>
            <w:noProof/>
            <w:webHidden/>
          </w:rPr>
          <w:fldChar w:fldCharType="begin"/>
        </w:r>
        <w:r>
          <w:rPr>
            <w:noProof/>
            <w:webHidden/>
          </w:rPr>
          <w:instrText xml:space="preserve"> PAGEREF _Toc527978108 \h </w:instrText>
        </w:r>
        <w:r>
          <w:rPr>
            <w:noProof/>
            <w:webHidden/>
          </w:rPr>
        </w:r>
        <w:r>
          <w:rPr>
            <w:noProof/>
            <w:webHidden/>
          </w:rPr>
          <w:fldChar w:fldCharType="separate"/>
        </w:r>
        <w:r>
          <w:rPr>
            <w:noProof/>
            <w:webHidden/>
          </w:rPr>
          <w:t>9</w:t>
        </w:r>
        <w:r>
          <w:rPr>
            <w:noProof/>
            <w:webHidden/>
          </w:rPr>
          <w:fldChar w:fldCharType="end"/>
        </w:r>
      </w:hyperlink>
    </w:p>
    <w:p w14:paraId="414F17A8" w14:textId="06239E25" w:rsidR="00C542A8" w:rsidRDefault="00C542A8">
      <w:pPr>
        <w:pStyle w:val="TOC2"/>
        <w:rPr>
          <w:rFonts w:asciiTheme="minorHAnsi" w:eastAsiaTheme="minorEastAsia" w:hAnsiTheme="minorHAnsi" w:cstheme="minorBidi"/>
          <w:noProof/>
          <w:sz w:val="22"/>
          <w:szCs w:val="22"/>
        </w:rPr>
      </w:pPr>
      <w:hyperlink w:anchor="_Toc527978109" w:history="1">
        <w:r w:rsidRPr="00DF364C">
          <w:rPr>
            <w:rStyle w:val="Hyperlink"/>
            <w:noProof/>
          </w:rPr>
          <w:t>2.2 Security Implications</w:t>
        </w:r>
        <w:r>
          <w:rPr>
            <w:noProof/>
            <w:webHidden/>
          </w:rPr>
          <w:tab/>
        </w:r>
        <w:r>
          <w:rPr>
            <w:noProof/>
            <w:webHidden/>
          </w:rPr>
          <w:fldChar w:fldCharType="begin"/>
        </w:r>
        <w:r>
          <w:rPr>
            <w:noProof/>
            <w:webHidden/>
          </w:rPr>
          <w:instrText xml:space="preserve"> PAGEREF _Toc527978109 \h </w:instrText>
        </w:r>
        <w:r>
          <w:rPr>
            <w:noProof/>
            <w:webHidden/>
          </w:rPr>
        </w:r>
        <w:r>
          <w:rPr>
            <w:noProof/>
            <w:webHidden/>
          </w:rPr>
          <w:fldChar w:fldCharType="separate"/>
        </w:r>
        <w:r>
          <w:rPr>
            <w:noProof/>
            <w:webHidden/>
          </w:rPr>
          <w:t>10</w:t>
        </w:r>
        <w:r>
          <w:rPr>
            <w:noProof/>
            <w:webHidden/>
          </w:rPr>
          <w:fldChar w:fldCharType="end"/>
        </w:r>
      </w:hyperlink>
    </w:p>
    <w:p w14:paraId="124B65EB" w14:textId="08574EB3" w:rsidR="00C542A8" w:rsidRDefault="00C542A8">
      <w:pPr>
        <w:pStyle w:val="TOC2"/>
        <w:rPr>
          <w:rFonts w:asciiTheme="minorHAnsi" w:eastAsiaTheme="minorEastAsia" w:hAnsiTheme="minorHAnsi" w:cstheme="minorBidi"/>
          <w:noProof/>
          <w:sz w:val="22"/>
          <w:szCs w:val="22"/>
        </w:rPr>
      </w:pPr>
      <w:hyperlink w:anchor="_Toc527978110" w:history="1">
        <w:r w:rsidRPr="00DF364C">
          <w:rPr>
            <w:rStyle w:val="Hyperlink"/>
            <w:noProof/>
          </w:rPr>
          <w:t>2.3 Integration Profiles Overview</w:t>
        </w:r>
        <w:r>
          <w:rPr>
            <w:noProof/>
            <w:webHidden/>
          </w:rPr>
          <w:tab/>
        </w:r>
        <w:r>
          <w:rPr>
            <w:noProof/>
            <w:webHidden/>
          </w:rPr>
          <w:fldChar w:fldCharType="begin"/>
        </w:r>
        <w:r>
          <w:rPr>
            <w:noProof/>
            <w:webHidden/>
          </w:rPr>
          <w:instrText xml:space="preserve"> PAGEREF _Toc527978110 \h </w:instrText>
        </w:r>
        <w:r>
          <w:rPr>
            <w:noProof/>
            <w:webHidden/>
          </w:rPr>
        </w:r>
        <w:r>
          <w:rPr>
            <w:noProof/>
            <w:webHidden/>
          </w:rPr>
          <w:fldChar w:fldCharType="separate"/>
        </w:r>
        <w:r>
          <w:rPr>
            <w:noProof/>
            <w:webHidden/>
          </w:rPr>
          <w:t>10</w:t>
        </w:r>
        <w:r>
          <w:rPr>
            <w:noProof/>
            <w:webHidden/>
          </w:rPr>
          <w:fldChar w:fldCharType="end"/>
        </w:r>
      </w:hyperlink>
    </w:p>
    <w:p w14:paraId="7191B2B2" w14:textId="39B63803" w:rsidR="00C542A8" w:rsidRDefault="00C542A8">
      <w:pPr>
        <w:pStyle w:val="TOC2"/>
        <w:rPr>
          <w:rFonts w:asciiTheme="minorHAnsi" w:eastAsiaTheme="minorEastAsia" w:hAnsiTheme="minorHAnsi" w:cstheme="minorBidi"/>
          <w:noProof/>
          <w:sz w:val="22"/>
          <w:szCs w:val="22"/>
        </w:rPr>
      </w:pPr>
      <w:hyperlink w:anchor="_Toc527978111" w:history="1">
        <w:r w:rsidRPr="00DF364C">
          <w:rPr>
            <w:rStyle w:val="Hyperlink"/>
            <w:noProof/>
          </w:rPr>
          <w:t>2.4 Product Implementations</w:t>
        </w:r>
        <w:r>
          <w:rPr>
            <w:noProof/>
            <w:webHidden/>
          </w:rPr>
          <w:tab/>
        </w:r>
        <w:r>
          <w:rPr>
            <w:noProof/>
            <w:webHidden/>
          </w:rPr>
          <w:fldChar w:fldCharType="begin"/>
        </w:r>
        <w:r>
          <w:rPr>
            <w:noProof/>
            <w:webHidden/>
          </w:rPr>
          <w:instrText xml:space="preserve"> PAGEREF _Toc527978111 \h </w:instrText>
        </w:r>
        <w:r>
          <w:rPr>
            <w:noProof/>
            <w:webHidden/>
          </w:rPr>
        </w:r>
        <w:r>
          <w:rPr>
            <w:noProof/>
            <w:webHidden/>
          </w:rPr>
          <w:fldChar w:fldCharType="separate"/>
        </w:r>
        <w:r>
          <w:rPr>
            <w:noProof/>
            <w:webHidden/>
          </w:rPr>
          <w:t>10</w:t>
        </w:r>
        <w:r>
          <w:rPr>
            <w:noProof/>
            <w:webHidden/>
          </w:rPr>
          <w:fldChar w:fldCharType="end"/>
        </w:r>
      </w:hyperlink>
    </w:p>
    <w:p w14:paraId="7D815E0E" w14:textId="5A190C80" w:rsidR="00C542A8" w:rsidRDefault="00C542A8">
      <w:pPr>
        <w:pStyle w:val="TOC2"/>
        <w:rPr>
          <w:rFonts w:asciiTheme="minorHAnsi" w:eastAsiaTheme="minorEastAsia" w:hAnsiTheme="minorHAnsi" w:cstheme="minorBidi"/>
          <w:noProof/>
          <w:sz w:val="22"/>
          <w:szCs w:val="22"/>
        </w:rPr>
      </w:pPr>
      <w:hyperlink w:anchor="_Toc527978112" w:history="1">
        <w:r w:rsidRPr="00DF364C">
          <w:rPr>
            <w:rStyle w:val="Hyperlink"/>
            <w:noProof/>
          </w:rPr>
          <w:t>2.5 Dependencies between Integration Profiles</w:t>
        </w:r>
        <w:r>
          <w:rPr>
            <w:noProof/>
            <w:webHidden/>
          </w:rPr>
          <w:tab/>
        </w:r>
        <w:r>
          <w:rPr>
            <w:noProof/>
            <w:webHidden/>
          </w:rPr>
          <w:fldChar w:fldCharType="begin"/>
        </w:r>
        <w:r>
          <w:rPr>
            <w:noProof/>
            <w:webHidden/>
          </w:rPr>
          <w:instrText xml:space="preserve"> PAGEREF _Toc527978112 \h </w:instrText>
        </w:r>
        <w:r>
          <w:rPr>
            <w:noProof/>
            <w:webHidden/>
          </w:rPr>
        </w:r>
        <w:r>
          <w:rPr>
            <w:noProof/>
            <w:webHidden/>
          </w:rPr>
          <w:fldChar w:fldCharType="separate"/>
        </w:r>
        <w:r>
          <w:rPr>
            <w:noProof/>
            <w:webHidden/>
          </w:rPr>
          <w:t>10</w:t>
        </w:r>
        <w:r>
          <w:rPr>
            <w:noProof/>
            <w:webHidden/>
          </w:rPr>
          <w:fldChar w:fldCharType="end"/>
        </w:r>
      </w:hyperlink>
    </w:p>
    <w:p w14:paraId="670247FA" w14:textId="0CF8B8DC" w:rsidR="00C542A8" w:rsidRDefault="00C542A8">
      <w:pPr>
        <w:pStyle w:val="TOC2"/>
        <w:rPr>
          <w:rFonts w:asciiTheme="minorHAnsi" w:eastAsiaTheme="minorEastAsia" w:hAnsiTheme="minorHAnsi" w:cstheme="minorBidi"/>
          <w:noProof/>
          <w:sz w:val="22"/>
          <w:szCs w:val="22"/>
        </w:rPr>
      </w:pPr>
      <w:hyperlink w:anchor="_Toc527978113" w:history="1">
        <w:r w:rsidRPr="00DF364C">
          <w:rPr>
            <w:rStyle w:val="Hyperlink"/>
            <w:noProof/>
          </w:rPr>
          <w:t>2.6 Rosetta Terminology Mapping (RTM)</w:t>
        </w:r>
        <w:r>
          <w:rPr>
            <w:noProof/>
            <w:webHidden/>
          </w:rPr>
          <w:tab/>
        </w:r>
        <w:r>
          <w:rPr>
            <w:noProof/>
            <w:webHidden/>
          </w:rPr>
          <w:fldChar w:fldCharType="begin"/>
        </w:r>
        <w:r>
          <w:rPr>
            <w:noProof/>
            <w:webHidden/>
          </w:rPr>
          <w:instrText xml:space="preserve"> PAGEREF _Toc527978113 \h </w:instrText>
        </w:r>
        <w:r>
          <w:rPr>
            <w:noProof/>
            <w:webHidden/>
          </w:rPr>
        </w:r>
        <w:r>
          <w:rPr>
            <w:noProof/>
            <w:webHidden/>
          </w:rPr>
          <w:fldChar w:fldCharType="separate"/>
        </w:r>
        <w:r>
          <w:rPr>
            <w:noProof/>
            <w:webHidden/>
          </w:rPr>
          <w:t>11</w:t>
        </w:r>
        <w:r>
          <w:rPr>
            <w:noProof/>
            <w:webHidden/>
          </w:rPr>
          <w:fldChar w:fldCharType="end"/>
        </w:r>
      </w:hyperlink>
    </w:p>
    <w:p w14:paraId="5D903CA0" w14:textId="09AF9CD5" w:rsidR="00C542A8" w:rsidRDefault="00C542A8">
      <w:pPr>
        <w:pStyle w:val="TOC1"/>
        <w:rPr>
          <w:rFonts w:asciiTheme="minorHAnsi" w:eastAsiaTheme="minorEastAsia" w:hAnsiTheme="minorHAnsi" w:cstheme="minorBidi"/>
          <w:noProof/>
          <w:sz w:val="22"/>
          <w:szCs w:val="22"/>
        </w:rPr>
      </w:pPr>
      <w:hyperlink w:anchor="_Toc527978114" w:history="1">
        <w:r w:rsidRPr="00DF364C">
          <w:rPr>
            <w:rStyle w:val="Hyperlink"/>
            <w:noProof/>
          </w:rPr>
          <w:t>3 Device Enterprise Communication (DEC) Profile</w:t>
        </w:r>
        <w:r>
          <w:rPr>
            <w:noProof/>
            <w:webHidden/>
          </w:rPr>
          <w:tab/>
        </w:r>
        <w:r>
          <w:rPr>
            <w:noProof/>
            <w:webHidden/>
          </w:rPr>
          <w:fldChar w:fldCharType="begin"/>
        </w:r>
        <w:r>
          <w:rPr>
            <w:noProof/>
            <w:webHidden/>
          </w:rPr>
          <w:instrText xml:space="preserve"> PAGEREF _Toc527978114 \h </w:instrText>
        </w:r>
        <w:r>
          <w:rPr>
            <w:noProof/>
            <w:webHidden/>
          </w:rPr>
        </w:r>
        <w:r>
          <w:rPr>
            <w:noProof/>
            <w:webHidden/>
          </w:rPr>
          <w:fldChar w:fldCharType="separate"/>
        </w:r>
        <w:r>
          <w:rPr>
            <w:noProof/>
            <w:webHidden/>
          </w:rPr>
          <w:t>13</w:t>
        </w:r>
        <w:r>
          <w:rPr>
            <w:noProof/>
            <w:webHidden/>
          </w:rPr>
          <w:fldChar w:fldCharType="end"/>
        </w:r>
      </w:hyperlink>
    </w:p>
    <w:p w14:paraId="0172BB2B" w14:textId="1BA073CF" w:rsidR="00C542A8" w:rsidRDefault="00C542A8">
      <w:pPr>
        <w:pStyle w:val="TOC2"/>
        <w:rPr>
          <w:rFonts w:asciiTheme="minorHAnsi" w:eastAsiaTheme="minorEastAsia" w:hAnsiTheme="minorHAnsi" w:cstheme="minorBidi"/>
          <w:noProof/>
          <w:sz w:val="22"/>
          <w:szCs w:val="22"/>
        </w:rPr>
      </w:pPr>
      <w:hyperlink w:anchor="_Toc527978115" w:history="1">
        <w:r w:rsidRPr="00DF364C">
          <w:rPr>
            <w:rStyle w:val="Hyperlink"/>
            <w:noProof/>
          </w:rPr>
          <w:t>3.1 DEC Actors and Transactions</w:t>
        </w:r>
        <w:r>
          <w:rPr>
            <w:noProof/>
            <w:webHidden/>
          </w:rPr>
          <w:tab/>
        </w:r>
        <w:r>
          <w:rPr>
            <w:noProof/>
            <w:webHidden/>
          </w:rPr>
          <w:fldChar w:fldCharType="begin"/>
        </w:r>
        <w:r>
          <w:rPr>
            <w:noProof/>
            <w:webHidden/>
          </w:rPr>
          <w:instrText xml:space="preserve"> PAGEREF _Toc527978115 \h </w:instrText>
        </w:r>
        <w:r>
          <w:rPr>
            <w:noProof/>
            <w:webHidden/>
          </w:rPr>
        </w:r>
        <w:r>
          <w:rPr>
            <w:noProof/>
            <w:webHidden/>
          </w:rPr>
          <w:fldChar w:fldCharType="separate"/>
        </w:r>
        <w:r>
          <w:rPr>
            <w:noProof/>
            <w:webHidden/>
          </w:rPr>
          <w:t>13</w:t>
        </w:r>
        <w:r>
          <w:rPr>
            <w:noProof/>
            <w:webHidden/>
          </w:rPr>
          <w:fldChar w:fldCharType="end"/>
        </w:r>
      </w:hyperlink>
    </w:p>
    <w:p w14:paraId="29830975" w14:textId="39921EAF" w:rsidR="00C542A8" w:rsidRDefault="00C542A8">
      <w:pPr>
        <w:pStyle w:val="TOC3"/>
        <w:rPr>
          <w:rFonts w:asciiTheme="minorHAnsi" w:eastAsiaTheme="minorEastAsia" w:hAnsiTheme="minorHAnsi" w:cstheme="minorBidi"/>
          <w:noProof/>
          <w:sz w:val="22"/>
          <w:szCs w:val="22"/>
        </w:rPr>
      </w:pPr>
      <w:hyperlink w:anchor="_Toc527978116" w:history="1">
        <w:r w:rsidRPr="00DF364C">
          <w:rPr>
            <w:rStyle w:val="Hyperlink"/>
            <w:noProof/>
          </w:rPr>
          <w:t>3.1.1 Patient Demographics – Recommended Transactions</w:t>
        </w:r>
        <w:r>
          <w:rPr>
            <w:noProof/>
            <w:webHidden/>
          </w:rPr>
          <w:tab/>
        </w:r>
        <w:r>
          <w:rPr>
            <w:noProof/>
            <w:webHidden/>
          </w:rPr>
          <w:fldChar w:fldCharType="begin"/>
        </w:r>
        <w:r>
          <w:rPr>
            <w:noProof/>
            <w:webHidden/>
          </w:rPr>
          <w:instrText xml:space="preserve"> PAGEREF _Toc527978116 \h </w:instrText>
        </w:r>
        <w:r>
          <w:rPr>
            <w:noProof/>
            <w:webHidden/>
          </w:rPr>
        </w:r>
        <w:r>
          <w:rPr>
            <w:noProof/>
            <w:webHidden/>
          </w:rPr>
          <w:fldChar w:fldCharType="separate"/>
        </w:r>
        <w:r>
          <w:rPr>
            <w:noProof/>
            <w:webHidden/>
          </w:rPr>
          <w:t>14</w:t>
        </w:r>
        <w:r>
          <w:rPr>
            <w:noProof/>
            <w:webHidden/>
          </w:rPr>
          <w:fldChar w:fldCharType="end"/>
        </w:r>
      </w:hyperlink>
    </w:p>
    <w:p w14:paraId="230EA71F" w14:textId="2938BC21" w:rsidR="00C542A8" w:rsidRDefault="00C542A8">
      <w:pPr>
        <w:pStyle w:val="TOC2"/>
        <w:rPr>
          <w:rFonts w:asciiTheme="minorHAnsi" w:eastAsiaTheme="minorEastAsia" w:hAnsiTheme="minorHAnsi" w:cstheme="minorBidi"/>
          <w:noProof/>
          <w:sz w:val="22"/>
          <w:szCs w:val="22"/>
        </w:rPr>
      </w:pPr>
      <w:hyperlink w:anchor="_Toc527978117" w:history="1">
        <w:r w:rsidRPr="00DF364C">
          <w:rPr>
            <w:rStyle w:val="Hyperlink"/>
            <w:noProof/>
          </w:rPr>
          <w:t>3.2 DEC Profile Options</w:t>
        </w:r>
        <w:r>
          <w:rPr>
            <w:noProof/>
            <w:webHidden/>
          </w:rPr>
          <w:tab/>
        </w:r>
        <w:r>
          <w:rPr>
            <w:noProof/>
            <w:webHidden/>
          </w:rPr>
          <w:fldChar w:fldCharType="begin"/>
        </w:r>
        <w:r>
          <w:rPr>
            <w:noProof/>
            <w:webHidden/>
          </w:rPr>
          <w:instrText xml:space="preserve"> PAGEREF _Toc527978117 \h </w:instrText>
        </w:r>
        <w:r>
          <w:rPr>
            <w:noProof/>
            <w:webHidden/>
          </w:rPr>
        </w:r>
        <w:r>
          <w:rPr>
            <w:noProof/>
            <w:webHidden/>
          </w:rPr>
          <w:fldChar w:fldCharType="separate"/>
        </w:r>
        <w:r>
          <w:rPr>
            <w:noProof/>
            <w:webHidden/>
          </w:rPr>
          <w:t>14</w:t>
        </w:r>
        <w:r>
          <w:rPr>
            <w:noProof/>
            <w:webHidden/>
          </w:rPr>
          <w:fldChar w:fldCharType="end"/>
        </w:r>
      </w:hyperlink>
    </w:p>
    <w:p w14:paraId="042E1889" w14:textId="2D685EA9" w:rsidR="00C542A8" w:rsidRDefault="00C542A8">
      <w:pPr>
        <w:pStyle w:val="TOC2"/>
        <w:rPr>
          <w:rFonts w:asciiTheme="minorHAnsi" w:eastAsiaTheme="minorEastAsia" w:hAnsiTheme="minorHAnsi" w:cstheme="minorBidi"/>
          <w:noProof/>
          <w:sz w:val="22"/>
          <w:szCs w:val="22"/>
        </w:rPr>
      </w:pPr>
      <w:hyperlink w:anchor="_Toc527978118" w:history="1">
        <w:r w:rsidRPr="00DF364C">
          <w:rPr>
            <w:rStyle w:val="Hyperlink"/>
            <w:noProof/>
          </w:rPr>
          <w:t>3.3 DEC Overview</w:t>
        </w:r>
        <w:r>
          <w:rPr>
            <w:noProof/>
            <w:webHidden/>
          </w:rPr>
          <w:tab/>
        </w:r>
        <w:r>
          <w:rPr>
            <w:noProof/>
            <w:webHidden/>
          </w:rPr>
          <w:fldChar w:fldCharType="begin"/>
        </w:r>
        <w:r>
          <w:rPr>
            <w:noProof/>
            <w:webHidden/>
          </w:rPr>
          <w:instrText xml:space="preserve"> PAGEREF _Toc527978118 \h </w:instrText>
        </w:r>
        <w:r>
          <w:rPr>
            <w:noProof/>
            <w:webHidden/>
          </w:rPr>
        </w:r>
        <w:r>
          <w:rPr>
            <w:noProof/>
            <w:webHidden/>
          </w:rPr>
          <w:fldChar w:fldCharType="separate"/>
        </w:r>
        <w:r>
          <w:rPr>
            <w:noProof/>
            <w:webHidden/>
          </w:rPr>
          <w:t>15</w:t>
        </w:r>
        <w:r>
          <w:rPr>
            <w:noProof/>
            <w:webHidden/>
          </w:rPr>
          <w:fldChar w:fldCharType="end"/>
        </w:r>
      </w:hyperlink>
    </w:p>
    <w:p w14:paraId="776FE771" w14:textId="7E2BBD0D" w:rsidR="00C542A8" w:rsidRDefault="00C542A8">
      <w:pPr>
        <w:pStyle w:val="TOC3"/>
        <w:rPr>
          <w:rFonts w:asciiTheme="minorHAnsi" w:eastAsiaTheme="minorEastAsia" w:hAnsiTheme="minorHAnsi" w:cstheme="minorBidi"/>
          <w:noProof/>
          <w:sz w:val="22"/>
          <w:szCs w:val="22"/>
        </w:rPr>
      </w:pPr>
      <w:hyperlink w:anchor="_Toc527978119" w:history="1">
        <w:r w:rsidRPr="00DF364C">
          <w:rPr>
            <w:rStyle w:val="Hyperlink"/>
            <w:noProof/>
          </w:rPr>
          <w:t>3.3.1 Note on Patient Identification</w:t>
        </w:r>
        <w:r>
          <w:rPr>
            <w:noProof/>
            <w:webHidden/>
          </w:rPr>
          <w:tab/>
        </w:r>
        <w:r>
          <w:rPr>
            <w:noProof/>
            <w:webHidden/>
          </w:rPr>
          <w:fldChar w:fldCharType="begin"/>
        </w:r>
        <w:r>
          <w:rPr>
            <w:noProof/>
            <w:webHidden/>
          </w:rPr>
          <w:instrText xml:space="preserve"> PAGEREF _Toc527978119 \h </w:instrText>
        </w:r>
        <w:r>
          <w:rPr>
            <w:noProof/>
            <w:webHidden/>
          </w:rPr>
        </w:r>
        <w:r>
          <w:rPr>
            <w:noProof/>
            <w:webHidden/>
          </w:rPr>
          <w:fldChar w:fldCharType="separate"/>
        </w:r>
        <w:r>
          <w:rPr>
            <w:noProof/>
            <w:webHidden/>
          </w:rPr>
          <w:t>16</w:t>
        </w:r>
        <w:r>
          <w:rPr>
            <w:noProof/>
            <w:webHidden/>
          </w:rPr>
          <w:fldChar w:fldCharType="end"/>
        </w:r>
      </w:hyperlink>
    </w:p>
    <w:p w14:paraId="1B0ECDEE" w14:textId="762ABBD4" w:rsidR="00C542A8" w:rsidRDefault="00C542A8">
      <w:pPr>
        <w:pStyle w:val="TOC2"/>
        <w:rPr>
          <w:rFonts w:asciiTheme="minorHAnsi" w:eastAsiaTheme="minorEastAsia" w:hAnsiTheme="minorHAnsi" w:cstheme="minorBidi"/>
          <w:noProof/>
          <w:sz w:val="22"/>
          <w:szCs w:val="22"/>
        </w:rPr>
      </w:pPr>
      <w:hyperlink w:anchor="_Toc527978120" w:history="1">
        <w:r w:rsidRPr="00DF364C">
          <w:rPr>
            <w:rStyle w:val="Hyperlink"/>
            <w:noProof/>
          </w:rPr>
          <w:t>3.4 DEC Use Cases</w:t>
        </w:r>
        <w:r>
          <w:rPr>
            <w:noProof/>
            <w:webHidden/>
          </w:rPr>
          <w:tab/>
        </w:r>
        <w:r>
          <w:rPr>
            <w:noProof/>
            <w:webHidden/>
          </w:rPr>
          <w:fldChar w:fldCharType="begin"/>
        </w:r>
        <w:r>
          <w:rPr>
            <w:noProof/>
            <w:webHidden/>
          </w:rPr>
          <w:instrText xml:space="preserve"> PAGEREF _Toc527978120 \h </w:instrText>
        </w:r>
        <w:r>
          <w:rPr>
            <w:noProof/>
            <w:webHidden/>
          </w:rPr>
        </w:r>
        <w:r>
          <w:rPr>
            <w:noProof/>
            <w:webHidden/>
          </w:rPr>
          <w:fldChar w:fldCharType="separate"/>
        </w:r>
        <w:r>
          <w:rPr>
            <w:noProof/>
            <w:webHidden/>
          </w:rPr>
          <w:t>16</w:t>
        </w:r>
        <w:r>
          <w:rPr>
            <w:noProof/>
            <w:webHidden/>
          </w:rPr>
          <w:fldChar w:fldCharType="end"/>
        </w:r>
      </w:hyperlink>
    </w:p>
    <w:p w14:paraId="21FEE6AC" w14:textId="2D1843A2" w:rsidR="00C542A8" w:rsidRDefault="00C542A8">
      <w:pPr>
        <w:pStyle w:val="TOC3"/>
        <w:rPr>
          <w:rFonts w:asciiTheme="minorHAnsi" w:eastAsiaTheme="minorEastAsia" w:hAnsiTheme="minorHAnsi" w:cstheme="minorBidi"/>
          <w:noProof/>
          <w:sz w:val="22"/>
          <w:szCs w:val="22"/>
        </w:rPr>
      </w:pPr>
      <w:hyperlink w:anchor="_Toc527978121" w:history="1">
        <w:r w:rsidRPr="00DF364C">
          <w:rPr>
            <w:rStyle w:val="Hyperlink"/>
            <w:noProof/>
          </w:rPr>
          <w:t>3.4.1 Standard Use Cases</w:t>
        </w:r>
        <w:r>
          <w:rPr>
            <w:noProof/>
            <w:webHidden/>
          </w:rPr>
          <w:tab/>
        </w:r>
        <w:r>
          <w:rPr>
            <w:noProof/>
            <w:webHidden/>
          </w:rPr>
          <w:fldChar w:fldCharType="begin"/>
        </w:r>
        <w:r>
          <w:rPr>
            <w:noProof/>
            <w:webHidden/>
          </w:rPr>
          <w:instrText xml:space="preserve"> PAGEREF _Toc527978121 \h </w:instrText>
        </w:r>
        <w:r>
          <w:rPr>
            <w:noProof/>
            <w:webHidden/>
          </w:rPr>
        </w:r>
        <w:r>
          <w:rPr>
            <w:noProof/>
            <w:webHidden/>
          </w:rPr>
          <w:fldChar w:fldCharType="separate"/>
        </w:r>
        <w:r>
          <w:rPr>
            <w:noProof/>
            <w:webHidden/>
          </w:rPr>
          <w:t>16</w:t>
        </w:r>
        <w:r>
          <w:rPr>
            <w:noProof/>
            <w:webHidden/>
          </w:rPr>
          <w:fldChar w:fldCharType="end"/>
        </w:r>
      </w:hyperlink>
    </w:p>
    <w:p w14:paraId="4AE42BB3" w14:textId="1B9A794A" w:rsidR="00C542A8" w:rsidRDefault="00C542A8">
      <w:pPr>
        <w:pStyle w:val="TOC4"/>
        <w:rPr>
          <w:rFonts w:asciiTheme="minorHAnsi" w:eastAsiaTheme="minorEastAsia" w:hAnsiTheme="minorHAnsi" w:cstheme="minorBidi"/>
          <w:noProof/>
          <w:sz w:val="22"/>
          <w:szCs w:val="22"/>
        </w:rPr>
      </w:pPr>
      <w:hyperlink w:anchor="_Toc527978122" w:history="1">
        <w:r w:rsidRPr="00DF364C">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_Toc527978122 \h </w:instrText>
        </w:r>
        <w:r>
          <w:rPr>
            <w:noProof/>
            <w:webHidden/>
          </w:rPr>
        </w:r>
        <w:r>
          <w:rPr>
            <w:noProof/>
            <w:webHidden/>
          </w:rPr>
          <w:fldChar w:fldCharType="separate"/>
        </w:r>
        <w:r>
          <w:rPr>
            <w:noProof/>
            <w:webHidden/>
          </w:rPr>
          <w:t>16</w:t>
        </w:r>
        <w:r>
          <w:rPr>
            <w:noProof/>
            <w:webHidden/>
          </w:rPr>
          <w:fldChar w:fldCharType="end"/>
        </w:r>
      </w:hyperlink>
    </w:p>
    <w:p w14:paraId="2E6D5C5A" w14:textId="05FA4C4E" w:rsidR="00C542A8" w:rsidRDefault="00C542A8">
      <w:pPr>
        <w:pStyle w:val="TOC4"/>
        <w:rPr>
          <w:rFonts w:asciiTheme="minorHAnsi" w:eastAsiaTheme="minorEastAsia" w:hAnsiTheme="minorHAnsi" w:cstheme="minorBidi"/>
          <w:noProof/>
          <w:sz w:val="22"/>
          <w:szCs w:val="22"/>
        </w:rPr>
      </w:pPr>
      <w:hyperlink w:anchor="_Toc527978123" w:history="1">
        <w:r w:rsidRPr="00DF364C">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_Toc527978123 \h </w:instrText>
        </w:r>
        <w:r>
          <w:rPr>
            <w:noProof/>
            <w:webHidden/>
          </w:rPr>
        </w:r>
        <w:r>
          <w:rPr>
            <w:noProof/>
            <w:webHidden/>
          </w:rPr>
          <w:fldChar w:fldCharType="separate"/>
        </w:r>
        <w:r>
          <w:rPr>
            <w:noProof/>
            <w:webHidden/>
          </w:rPr>
          <w:t>16</w:t>
        </w:r>
        <w:r>
          <w:rPr>
            <w:noProof/>
            <w:webHidden/>
          </w:rPr>
          <w:fldChar w:fldCharType="end"/>
        </w:r>
      </w:hyperlink>
    </w:p>
    <w:p w14:paraId="347CB8DF" w14:textId="6A1F92F4" w:rsidR="00C542A8" w:rsidRDefault="00C542A8">
      <w:pPr>
        <w:pStyle w:val="TOC3"/>
        <w:rPr>
          <w:rFonts w:asciiTheme="minorHAnsi" w:eastAsiaTheme="minorEastAsia" w:hAnsiTheme="minorHAnsi" w:cstheme="minorBidi"/>
          <w:noProof/>
          <w:sz w:val="22"/>
          <w:szCs w:val="22"/>
        </w:rPr>
      </w:pPr>
      <w:hyperlink w:anchor="_Toc527978124" w:history="1">
        <w:r w:rsidRPr="00DF364C">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_Toc527978124 \h </w:instrText>
        </w:r>
        <w:r>
          <w:rPr>
            <w:noProof/>
            <w:webHidden/>
          </w:rPr>
        </w:r>
        <w:r>
          <w:rPr>
            <w:noProof/>
            <w:webHidden/>
          </w:rPr>
          <w:fldChar w:fldCharType="separate"/>
        </w:r>
        <w:r>
          <w:rPr>
            <w:noProof/>
            <w:webHidden/>
          </w:rPr>
          <w:t>17</w:t>
        </w:r>
        <w:r>
          <w:rPr>
            <w:noProof/>
            <w:webHidden/>
          </w:rPr>
          <w:fldChar w:fldCharType="end"/>
        </w:r>
      </w:hyperlink>
    </w:p>
    <w:p w14:paraId="2FCD0420" w14:textId="4914C505" w:rsidR="00C542A8" w:rsidRDefault="00C542A8">
      <w:pPr>
        <w:pStyle w:val="TOC4"/>
        <w:rPr>
          <w:rFonts w:asciiTheme="minorHAnsi" w:eastAsiaTheme="minorEastAsia" w:hAnsiTheme="minorHAnsi" w:cstheme="minorBidi"/>
          <w:noProof/>
          <w:sz w:val="22"/>
          <w:szCs w:val="22"/>
        </w:rPr>
      </w:pPr>
      <w:hyperlink w:anchor="_Toc527978125" w:history="1">
        <w:r w:rsidRPr="00DF364C">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_Toc527978125 \h </w:instrText>
        </w:r>
        <w:r>
          <w:rPr>
            <w:noProof/>
            <w:webHidden/>
          </w:rPr>
        </w:r>
        <w:r>
          <w:rPr>
            <w:noProof/>
            <w:webHidden/>
          </w:rPr>
          <w:fldChar w:fldCharType="separate"/>
        </w:r>
        <w:r>
          <w:rPr>
            <w:noProof/>
            <w:webHidden/>
          </w:rPr>
          <w:t>18</w:t>
        </w:r>
        <w:r>
          <w:rPr>
            <w:noProof/>
            <w:webHidden/>
          </w:rPr>
          <w:fldChar w:fldCharType="end"/>
        </w:r>
      </w:hyperlink>
    </w:p>
    <w:p w14:paraId="6724138B" w14:textId="6058B520" w:rsidR="00C542A8" w:rsidRDefault="00C542A8">
      <w:pPr>
        <w:pStyle w:val="TOC4"/>
        <w:rPr>
          <w:rFonts w:asciiTheme="minorHAnsi" w:eastAsiaTheme="minorEastAsia" w:hAnsiTheme="minorHAnsi" w:cstheme="minorBidi"/>
          <w:noProof/>
          <w:sz w:val="22"/>
          <w:szCs w:val="22"/>
        </w:rPr>
      </w:pPr>
      <w:hyperlink w:anchor="_Toc527978126" w:history="1">
        <w:r w:rsidRPr="00DF364C">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_Toc527978126 \h </w:instrText>
        </w:r>
        <w:r>
          <w:rPr>
            <w:noProof/>
            <w:webHidden/>
          </w:rPr>
        </w:r>
        <w:r>
          <w:rPr>
            <w:noProof/>
            <w:webHidden/>
          </w:rPr>
          <w:fldChar w:fldCharType="separate"/>
        </w:r>
        <w:r>
          <w:rPr>
            <w:noProof/>
            <w:webHidden/>
          </w:rPr>
          <w:t>18</w:t>
        </w:r>
        <w:r>
          <w:rPr>
            <w:noProof/>
            <w:webHidden/>
          </w:rPr>
          <w:fldChar w:fldCharType="end"/>
        </w:r>
      </w:hyperlink>
    </w:p>
    <w:p w14:paraId="6E0EA61E" w14:textId="1664F742" w:rsidR="00C542A8" w:rsidRDefault="00C542A8">
      <w:pPr>
        <w:pStyle w:val="TOC4"/>
        <w:rPr>
          <w:rFonts w:asciiTheme="minorHAnsi" w:eastAsiaTheme="minorEastAsia" w:hAnsiTheme="minorHAnsi" w:cstheme="minorBidi"/>
          <w:noProof/>
          <w:sz w:val="22"/>
          <w:szCs w:val="22"/>
        </w:rPr>
      </w:pPr>
      <w:hyperlink w:anchor="_Toc527978127" w:history="1">
        <w:r w:rsidRPr="00DF364C">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_Toc527978127 \h </w:instrText>
        </w:r>
        <w:r>
          <w:rPr>
            <w:noProof/>
            <w:webHidden/>
          </w:rPr>
        </w:r>
        <w:r>
          <w:rPr>
            <w:noProof/>
            <w:webHidden/>
          </w:rPr>
          <w:fldChar w:fldCharType="separate"/>
        </w:r>
        <w:r>
          <w:rPr>
            <w:noProof/>
            <w:webHidden/>
          </w:rPr>
          <w:t>18</w:t>
        </w:r>
        <w:r>
          <w:rPr>
            <w:noProof/>
            <w:webHidden/>
          </w:rPr>
          <w:fldChar w:fldCharType="end"/>
        </w:r>
      </w:hyperlink>
    </w:p>
    <w:p w14:paraId="4307B8F2" w14:textId="2036406C" w:rsidR="00C542A8" w:rsidRDefault="00C542A8">
      <w:pPr>
        <w:pStyle w:val="TOC4"/>
        <w:rPr>
          <w:rFonts w:asciiTheme="minorHAnsi" w:eastAsiaTheme="minorEastAsia" w:hAnsiTheme="minorHAnsi" w:cstheme="minorBidi"/>
          <w:noProof/>
          <w:sz w:val="22"/>
          <w:szCs w:val="22"/>
        </w:rPr>
      </w:pPr>
      <w:hyperlink w:anchor="_Toc527978128" w:history="1">
        <w:r w:rsidRPr="00DF364C">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_Toc527978128 \h </w:instrText>
        </w:r>
        <w:r>
          <w:rPr>
            <w:noProof/>
            <w:webHidden/>
          </w:rPr>
        </w:r>
        <w:r>
          <w:rPr>
            <w:noProof/>
            <w:webHidden/>
          </w:rPr>
          <w:fldChar w:fldCharType="separate"/>
        </w:r>
        <w:r>
          <w:rPr>
            <w:noProof/>
            <w:webHidden/>
          </w:rPr>
          <w:t>18</w:t>
        </w:r>
        <w:r>
          <w:rPr>
            <w:noProof/>
            <w:webHidden/>
          </w:rPr>
          <w:fldChar w:fldCharType="end"/>
        </w:r>
      </w:hyperlink>
    </w:p>
    <w:p w14:paraId="1A4EF30F" w14:textId="353B4638" w:rsidR="00C542A8" w:rsidRDefault="00C542A8">
      <w:pPr>
        <w:pStyle w:val="TOC4"/>
        <w:rPr>
          <w:rFonts w:asciiTheme="minorHAnsi" w:eastAsiaTheme="minorEastAsia" w:hAnsiTheme="minorHAnsi" w:cstheme="minorBidi"/>
          <w:noProof/>
          <w:sz w:val="22"/>
          <w:szCs w:val="22"/>
        </w:rPr>
      </w:pPr>
      <w:hyperlink w:anchor="_Toc527978129" w:history="1">
        <w:r w:rsidRPr="00DF364C">
          <w:rPr>
            <w:rStyle w:val="Hyperlink"/>
            <w:noProof/>
          </w:rPr>
          <w:t>3.4.2.5 Other Clinical Examples</w:t>
        </w:r>
        <w:r>
          <w:rPr>
            <w:noProof/>
            <w:webHidden/>
          </w:rPr>
          <w:tab/>
        </w:r>
        <w:r>
          <w:rPr>
            <w:noProof/>
            <w:webHidden/>
          </w:rPr>
          <w:fldChar w:fldCharType="begin"/>
        </w:r>
        <w:r>
          <w:rPr>
            <w:noProof/>
            <w:webHidden/>
          </w:rPr>
          <w:instrText xml:space="preserve"> PAGEREF _Toc527978129 \h </w:instrText>
        </w:r>
        <w:r>
          <w:rPr>
            <w:noProof/>
            <w:webHidden/>
          </w:rPr>
        </w:r>
        <w:r>
          <w:rPr>
            <w:noProof/>
            <w:webHidden/>
          </w:rPr>
          <w:fldChar w:fldCharType="separate"/>
        </w:r>
        <w:r>
          <w:rPr>
            <w:noProof/>
            <w:webHidden/>
          </w:rPr>
          <w:t>19</w:t>
        </w:r>
        <w:r>
          <w:rPr>
            <w:noProof/>
            <w:webHidden/>
          </w:rPr>
          <w:fldChar w:fldCharType="end"/>
        </w:r>
      </w:hyperlink>
    </w:p>
    <w:p w14:paraId="61CF4370" w14:textId="42821B16" w:rsidR="00C542A8" w:rsidRDefault="00C542A8">
      <w:pPr>
        <w:pStyle w:val="TOC1"/>
        <w:rPr>
          <w:rFonts w:asciiTheme="minorHAnsi" w:eastAsiaTheme="minorEastAsia" w:hAnsiTheme="minorHAnsi" w:cstheme="minorBidi"/>
          <w:noProof/>
          <w:sz w:val="22"/>
          <w:szCs w:val="22"/>
        </w:rPr>
      </w:pPr>
      <w:hyperlink w:anchor="_Toc527978130" w:history="1">
        <w:r w:rsidRPr="00DF364C">
          <w:rPr>
            <w:rStyle w:val="Hyperlink"/>
            <w:noProof/>
          </w:rPr>
          <w:t>4 Point-of-Care Infusion Verification (PIV) Profile</w:t>
        </w:r>
        <w:r>
          <w:rPr>
            <w:noProof/>
            <w:webHidden/>
          </w:rPr>
          <w:tab/>
        </w:r>
        <w:r>
          <w:rPr>
            <w:noProof/>
            <w:webHidden/>
          </w:rPr>
          <w:fldChar w:fldCharType="begin"/>
        </w:r>
        <w:r>
          <w:rPr>
            <w:noProof/>
            <w:webHidden/>
          </w:rPr>
          <w:instrText xml:space="preserve"> PAGEREF _Toc527978130 \h </w:instrText>
        </w:r>
        <w:r>
          <w:rPr>
            <w:noProof/>
            <w:webHidden/>
          </w:rPr>
        </w:r>
        <w:r>
          <w:rPr>
            <w:noProof/>
            <w:webHidden/>
          </w:rPr>
          <w:fldChar w:fldCharType="separate"/>
        </w:r>
        <w:r>
          <w:rPr>
            <w:noProof/>
            <w:webHidden/>
          </w:rPr>
          <w:t>20</w:t>
        </w:r>
        <w:r>
          <w:rPr>
            <w:noProof/>
            <w:webHidden/>
          </w:rPr>
          <w:fldChar w:fldCharType="end"/>
        </w:r>
      </w:hyperlink>
    </w:p>
    <w:p w14:paraId="675B1A58" w14:textId="58A164B9" w:rsidR="00C542A8" w:rsidRDefault="00C542A8">
      <w:pPr>
        <w:pStyle w:val="TOC2"/>
        <w:rPr>
          <w:rFonts w:asciiTheme="minorHAnsi" w:eastAsiaTheme="minorEastAsia" w:hAnsiTheme="minorHAnsi" w:cstheme="minorBidi"/>
          <w:noProof/>
          <w:sz w:val="22"/>
          <w:szCs w:val="22"/>
        </w:rPr>
      </w:pPr>
      <w:hyperlink w:anchor="_Toc527978131" w:history="1">
        <w:r w:rsidRPr="00DF364C">
          <w:rPr>
            <w:rStyle w:val="Hyperlink"/>
            <w:noProof/>
          </w:rPr>
          <w:t>4.1 PIV Actors and Transactions</w:t>
        </w:r>
        <w:r>
          <w:rPr>
            <w:noProof/>
            <w:webHidden/>
          </w:rPr>
          <w:tab/>
        </w:r>
        <w:r>
          <w:rPr>
            <w:noProof/>
            <w:webHidden/>
          </w:rPr>
          <w:fldChar w:fldCharType="begin"/>
        </w:r>
        <w:r>
          <w:rPr>
            <w:noProof/>
            <w:webHidden/>
          </w:rPr>
          <w:instrText xml:space="preserve"> PAGEREF _Toc527978131 \h </w:instrText>
        </w:r>
        <w:r>
          <w:rPr>
            <w:noProof/>
            <w:webHidden/>
          </w:rPr>
        </w:r>
        <w:r>
          <w:rPr>
            <w:noProof/>
            <w:webHidden/>
          </w:rPr>
          <w:fldChar w:fldCharType="separate"/>
        </w:r>
        <w:r>
          <w:rPr>
            <w:noProof/>
            <w:webHidden/>
          </w:rPr>
          <w:t>20</w:t>
        </w:r>
        <w:r>
          <w:rPr>
            <w:noProof/>
            <w:webHidden/>
          </w:rPr>
          <w:fldChar w:fldCharType="end"/>
        </w:r>
      </w:hyperlink>
    </w:p>
    <w:p w14:paraId="2D0E8912" w14:textId="7FE2A355" w:rsidR="00C542A8" w:rsidRDefault="00C542A8">
      <w:pPr>
        <w:pStyle w:val="TOC2"/>
        <w:rPr>
          <w:rFonts w:asciiTheme="minorHAnsi" w:eastAsiaTheme="minorEastAsia" w:hAnsiTheme="minorHAnsi" w:cstheme="minorBidi"/>
          <w:noProof/>
          <w:sz w:val="22"/>
          <w:szCs w:val="22"/>
        </w:rPr>
      </w:pPr>
      <w:hyperlink w:anchor="_Toc527978132" w:history="1">
        <w:r w:rsidRPr="00DF364C">
          <w:rPr>
            <w:rStyle w:val="Hyperlink"/>
            <w:noProof/>
          </w:rPr>
          <w:t>4.2 Integration Profile Options</w:t>
        </w:r>
        <w:r>
          <w:rPr>
            <w:noProof/>
            <w:webHidden/>
          </w:rPr>
          <w:tab/>
        </w:r>
        <w:r>
          <w:rPr>
            <w:noProof/>
            <w:webHidden/>
          </w:rPr>
          <w:fldChar w:fldCharType="begin"/>
        </w:r>
        <w:r>
          <w:rPr>
            <w:noProof/>
            <w:webHidden/>
          </w:rPr>
          <w:instrText xml:space="preserve"> PAGEREF _Toc527978132 \h </w:instrText>
        </w:r>
        <w:r>
          <w:rPr>
            <w:noProof/>
            <w:webHidden/>
          </w:rPr>
        </w:r>
        <w:r>
          <w:rPr>
            <w:noProof/>
            <w:webHidden/>
          </w:rPr>
          <w:fldChar w:fldCharType="separate"/>
        </w:r>
        <w:r>
          <w:rPr>
            <w:noProof/>
            <w:webHidden/>
          </w:rPr>
          <w:t>21</w:t>
        </w:r>
        <w:r>
          <w:rPr>
            <w:noProof/>
            <w:webHidden/>
          </w:rPr>
          <w:fldChar w:fldCharType="end"/>
        </w:r>
      </w:hyperlink>
    </w:p>
    <w:p w14:paraId="21AD4EFC" w14:textId="3595AC0D" w:rsidR="00C542A8" w:rsidRDefault="00C542A8">
      <w:pPr>
        <w:pStyle w:val="TOC2"/>
        <w:rPr>
          <w:rFonts w:asciiTheme="minorHAnsi" w:eastAsiaTheme="minorEastAsia" w:hAnsiTheme="minorHAnsi" w:cstheme="minorBidi"/>
          <w:noProof/>
          <w:sz w:val="22"/>
          <w:szCs w:val="22"/>
        </w:rPr>
      </w:pPr>
      <w:hyperlink w:anchor="_Toc527978133" w:history="1">
        <w:r w:rsidRPr="00DF364C">
          <w:rPr>
            <w:rStyle w:val="Hyperlink"/>
            <w:noProof/>
          </w:rPr>
          <w:t>4.3 PIV Overview</w:t>
        </w:r>
        <w:r>
          <w:rPr>
            <w:noProof/>
            <w:webHidden/>
          </w:rPr>
          <w:tab/>
        </w:r>
        <w:r>
          <w:rPr>
            <w:noProof/>
            <w:webHidden/>
          </w:rPr>
          <w:fldChar w:fldCharType="begin"/>
        </w:r>
        <w:r>
          <w:rPr>
            <w:noProof/>
            <w:webHidden/>
          </w:rPr>
          <w:instrText xml:space="preserve"> PAGEREF _Toc527978133 \h </w:instrText>
        </w:r>
        <w:r>
          <w:rPr>
            <w:noProof/>
            <w:webHidden/>
          </w:rPr>
        </w:r>
        <w:r>
          <w:rPr>
            <w:noProof/>
            <w:webHidden/>
          </w:rPr>
          <w:fldChar w:fldCharType="separate"/>
        </w:r>
        <w:r>
          <w:rPr>
            <w:noProof/>
            <w:webHidden/>
          </w:rPr>
          <w:t>21</w:t>
        </w:r>
        <w:r>
          <w:rPr>
            <w:noProof/>
            <w:webHidden/>
          </w:rPr>
          <w:fldChar w:fldCharType="end"/>
        </w:r>
      </w:hyperlink>
    </w:p>
    <w:p w14:paraId="10BBCC0D" w14:textId="7F86C8CA" w:rsidR="00C542A8" w:rsidRDefault="00C542A8">
      <w:pPr>
        <w:pStyle w:val="TOC3"/>
        <w:rPr>
          <w:rFonts w:asciiTheme="minorHAnsi" w:eastAsiaTheme="minorEastAsia" w:hAnsiTheme="minorHAnsi" w:cstheme="minorBidi"/>
          <w:noProof/>
          <w:sz w:val="22"/>
          <w:szCs w:val="22"/>
        </w:rPr>
      </w:pPr>
      <w:hyperlink w:anchor="_Toc527978134" w:history="1">
        <w:r w:rsidRPr="00DF364C">
          <w:rPr>
            <w:rStyle w:val="Hyperlink"/>
            <w:noProof/>
          </w:rPr>
          <w:t>4.3.1 PIV Process Flow</w:t>
        </w:r>
        <w:r>
          <w:rPr>
            <w:noProof/>
            <w:webHidden/>
          </w:rPr>
          <w:tab/>
        </w:r>
        <w:r>
          <w:rPr>
            <w:noProof/>
            <w:webHidden/>
          </w:rPr>
          <w:fldChar w:fldCharType="begin"/>
        </w:r>
        <w:r>
          <w:rPr>
            <w:noProof/>
            <w:webHidden/>
          </w:rPr>
          <w:instrText xml:space="preserve"> PAGEREF _Toc527978134 \h </w:instrText>
        </w:r>
        <w:r>
          <w:rPr>
            <w:noProof/>
            <w:webHidden/>
          </w:rPr>
        </w:r>
        <w:r>
          <w:rPr>
            <w:noProof/>
            <w:webHidden/>
          </w:rPr>
          <w:fldChar w:fldCharType="separate"/>
        </w:r>
        <w:r>
          <w:rPr>
            <w:noProof/>
            <w:webHidden/>
          </w:rPr>
          <w:t>22</w:t>
        </w:r>
        <w:r>
          <w:rPr>
            <w:noProof/>
            <w:webHidden/>
          </w:rPr>
          <w:fldChar w:fldCharType="end"/>
        </w:r>
      </w:hyperlink>
    </w:p>
    <w:p w14:paraId="0F8FD289" w14:textId="7DD6EB83" w:rsidR="00C542A8" w:rsidRDefault="00C542A8">
      <w:pPr>
        <w:pStyle w:val="TOC2"/>
        <w:rPr>
          <w:rFonts w:asciiTheme="minorHAnsi" w:eastAsiaTheme="minorEastAsia" w:hAnsiTheme="minorHAnsi" w:cstheme="minorBidi"/>
          <w:noProof/>
          <w:sz w:val="22"/>
          <w:szCs w:val="22"/>
        </w:rPr>
      </w:pPr>
      <w:hyperlink w:anchor="_Toc527978135" w:history="1">
        <w:r w:rsidRPr="00DF364C">
          <w:rPr>
            <w:rStyle w:val="Hyperlink"/>
            <w:noProof/>
          </w:rPr>
          <w:t>4.4 Integration Profile Safety and Security Considerations</w:t>
        </w:r>
        <w:r>
          <w:rPr>
            <w:noProof/>
            <w:webHidden/>
          </w:rPr>
          <w:tab/>
        </w:r>
        <w:r>
          <w:rPr>
            <w:noProof/>
            <w:webHidden/>
          </w:rPr>
          <w:fldChar w:fldCharType="begin"/>
        </w:r>
        <w:r>
          <w:rPr>
            <w:noProof/>
            <w:webHidden/>
          </w:rPr>
          <w:instrText xml:space="preserve"> PAGEREF _Toc527978135 \h </w:instrText>
        </w:r>
        <w:r>
          <w:rPr>
            <w:noProof/>
            <w:webHidden/>
          </w:rPr>
        </w:r>
        <w:r>
          <w:rPr>
            <w:noProof/>
            <w:webHidden/>
          </w:rPr>
          <w:fldChar w:fldCharType="separate"/>
        </w:r>
        <w:r>
          <w:rPr>
            <w:noProof/>
            <w:webHidden/>
          </w:rPr>
          <w:t>23</w:t>
        </w:r>
        <w:r>
          <w:rPr>
            <w:noProof/>
            <w:webHidden/>
          </w:rPr>
          <w:fldChar w:fldCharType="end"/>
        </w:r>
      </w:hyperlink>
    </w:p>
    <w:p w14:paraId="1B8C9402" w14:textId="3BDDA8AB" w:rsidR="00C542A8" w:rsidRDefault="00C542A8">
      <w:pPr>
        <w:pStyle w:val="TOC1"/>
        <w:rPr>
          <w:rFonts w:asciiTheme="minorHAnsi" w:eastAsiaTheme="minorEastAsia" w:hAnsiTheme="minorHAnsi" w:cstheme="minorBidi"/>
          <w:noProof/>
          <w:sz w:val="22"/>
          <w:szCs w:val="22"/>
        </w:rPr>
      </w:pPr>
      <w:hyperlink w:anchor="_Toc527978136" w:history="1">
        <w:r w:rsidRPr="00DF364C">
          <w:rPr>
            <w:rStyle w:val="Hyperlink"/>
            <w:noProof/>
          </w:rPr>
          <w:t>5 Implantable Device – Cardiac – Observation (IDCO)</w:t>
        </w:r>
        <w:r>
          <w:rPr>
            <w:noProof/>
            <w:webHidden/>
          </w:rPr>
          <w:tab/>
        </w:r>
        <w:r>
          <w:rPr>
            <w:noProof/>
            <w:webHidden/>
          </w:rPr>
          <w:fldChar w:fldCharType="begin"/>
        </w:r>
        <w:r>
          <w:rPr>
            <w:noProof/>
            <w:webHidden/>
          </w:rPr>
          <w:instrText xml:space="preserve"> PAGEREF _Toc527978136 \h </w:instrText>
        </w:r>
        <w:r>
          <w:rPr>
            <w:noProof/>
            <w:webHidden/>
          </w:rPr>
        </w:r>
        <w:r>
          <w:rPr>
            <w:noProof/>
            <w:webHidden/>
          </w:rPr>
          <w:fldChar w:fldCharType="separate"/>
        </w:r>
        <w:r>
          <w:rPr>
            <w:noProof/>
            <w:webHidden/>
          </w:rPr>
          <w:t>23</w:t>
        </w:r>
        <w:r>
          <w:rPr>
            <w:noProof/>
            <w:webHidden/>
          </w:rPr>
          <w:fldChar w:fldCharType="end"/>
        </w:r>
      </w:hyperlink>
    </w:p>
    <w:p w14:paraId="7B16DA14" w14:textId="2667EFE1" w:rsidR="00C542A8" w:rsidRDefault="00C542A8">
      <w:pPr>
        <w:pStyle w:val="TOC2"/>
        <w:rPr>
          <w:rFonts w:asciiTheme="minorHAnsi" w:eastAsiaTheme="minorEastAsia" w:hAnsiTheme="minorHAnsi" w:cstheme="minorBidi"/>
          <w:noProof/>
          <w:sz w:val="22"/>
          <w:szCs w:val="22"/>
        </w:rPr>
      </w:pPr>
      <w:hyperlink w:anchor="_Toc527978137" w:history="1">
        <w:r w:rsidRPr="00DF364C">
          <w:rPr>
            <w:rStyle w:val="Hyperlink"/>
            <w:noProof/>
          </w:rPr>
          <w:t>5.1 IDCO Actors and Transactions</w:t>
        </w:r>
        <w:r>
          <w:rPr>
            <w:noProof/>
            <w:webHidden/>
          </w:rPr>
          <w:tab/>
        </w:r>
        <w:r>
          <w:rPr>
            <w:noProof/>
            <w:webHidden/>
          </w:rPr>
          <w:fldChar w:fldCharType="begin"/>
        </w:r>
        <w:r>
          <w:rPr>
            <w:noProof/>
            <w:webHidden/>
          </w:rPr>
          <w:instrText xml:space="preserve"> PAGEREF _Toc527978137 \h </w:instrText>
        </w:r>
        <w:r>
          <w:rPr>
            <w:noProof/>
            <w:webHidden/>
          </w:rPr>
        </w:r>
        <w:r>
          <w:rPr>
            <w:noProof/>
            <w:webHidden/>
          </w:rPr>
          <w:fldChar w:fldCharType="separate"/>
        </w:r>
        <w:r>
          <w:rPr>
            <w:noProof/>
            <w:webHidden/>
          </w:rPr>
          <w:t>24</w:t>
        </w:r>
        <w:r>
          <w:rPr>
            <w:noProof/>
            <w:webHidden/>
          </w:rPr>
          <w:fldChar w:fldCharType="end"/>
        </w:r>
      </w:hyperlink>
    </w:p>
    <w:p w14:paraId="36B92ACD" w14:textId="06B95932" w:rsidR="00C542A8" w:rsidRDefault="00C542A8">
      <w:pPr>
        <w:pStyle w:val="TOC2"/>
        <w:rPr>
          <w:rFonts w:asciiTheme="minorHAnsi" w:eastAsiaTheme="minorEastAsia" w:hAnsiTheme="minorHAnsi" w:cstheme="minorBidi"/>
          <w:noProof/>
          <w:sz w:val="22"/>
          <w:szCs w:val="22"/>
        </w:rPr>
      </w:pPr>
      <w:hyperlink w:anchor="_Toc527978138" w:history="1">
        <w:r w:rsidRPr="00DF364C">
          <w:rPr>
            <w:rStyle w:val="Hyperlink"/>
            <w:noProof/>
          </w:rPr>
          <w:t>5.2 IDCO Integration Profile Options</w:t>
        </w:r>
        <w:r>
          <w:rPr>
            <w:noProof/>
            <w:webHidden/>
          </w:rPr>
          <w:tab/>
        </w:r>
        <w:r>
          <w:rPr>
            <w:noProof/>
            <w:webHidden/>
          </w:rPr>
          <w:fldChar w:fldCharType="begin"/>
        </w:r>
        <w:r>
          <w:rPr>
            <w:noProof/>
            <w:webHidden/>
          </w:rPr>
          <w:instrText xml:space="preserve"> PAGEREF _Toc527978138 \h </w:instrText>
        </w:r>
        <w:r>
          <w:rPr>
            <w:noProof/>
            <w:webHidden/>
          </w:rPr>
        </w:r>
        <w:r>
          <w:rPr>
            <w:noProof/>
            <w:webHidden/>
          </w:rPr>
          <w:fldChar w:fldCharType="separate"/>
        </w:r>
        <w:r>
          <w:rPr>
            <w:noProof/>
            <w:webHidden/>
          </w:rPr>
          <w:t>25</w:t>
        </w:r>
        <w:r>
          <w:rPr>
            <w:noProof/>
            <w:webHidden/>
          </w:rPr>
          <w:fldChar w:fldCharType="end"/>
        </w:r>
      </w:hyperlink>
    </w:p>
    <w:p w14:paraId="78ABC5EC" w14:textId="19BE05FB" w:rsidR="00C542A8" w:rsidRDefault="00C542A8">
      <w:pPr>
        <w:pStyle w:val="TOC2"/>
        <w:rPr>
          <w:rFonts w:asciiTheme="minorHAnsi" w:eastAsiaTheme="minorEastAsia" w:hAnsiTheme="minorHAnsi" w:cstheme="minorBidi"/>
          <w:noProof/>
          <w:sz w:val="22"/>
          <w:szCs w:val="22"/>
        </w:rPr>
      </w:pPr>
      <w:hyperlink w:anchor="_Toc527978139" w:history="1">
        <w:r w:rsidRPr="00DF364C">
          <w:rPr>
            <w:rStyle w:val="Hyperlink"/>
            <w:noProof/>
          </w:rPr>
          <w:t>5.3 IDCO Use Cases</w:t>
        </w:r>
        <w:r>
          <w:rPr>
            <w:noProof/>
            <w:webHidden/>
          </w:rPr>
          <w:tab/>
        </w:r>
        <w:r>
          <w:rPr>
            <w:noProof/>
            <w:webHidden/>
          </w:rPr>
          <w:fldChar w:fldCharType="begin"/>
        </w:r>
        <w:r>
          <w:rPr>
            <w:noProof/>
            <w:webHidden/>
          </w:rPr>
          <w:instrText xml:space="preserve"> PAGEREF _Toc527978139 \h </w:instrText>
        </w:r>
        <w:r>
          <w:rPr>
            <w:noProof/>
            <w:webHidden/>
          </w:rPr>
        </w:r>
        <w:r>
          <w:rPr>
            <w:noProof/>
            <w:webHidden/>
          </w:rPr>
          <w:fldChar w:fldCharType="separate"/>
        </w:r>
        <w:r>
          <w:rPr>
            <w:noProof/>
            <w:webHidden/>
          </w:rPr>
          <w:t>25</w:t>
        </w:r>
        <w:r>
          <w:rPr>
            <w:noProof/>
            <w:webHidden/>
          </w:rPr>
          <w:fldChar w:fldCharType="end"/>
        </w:r>
      </w:hyperlink>
    </w:p>
    <w:p w14:paraId="70D4EB90" w14:textId="52BE4808" w:rsidR="00C542A8" w:rsidRDefault="00C542A8">
      <w:pPr>
        <w:pStyle w:val="TOC3"/>
        <w:rPr>
          <w:rFonts w:asciiTheme="minorHAnsi" w:eastAsiaTheme="minorEastAsia" w:hAnsiTheme="minorHAnsi" w:cstheme="minorBidi"/>
          <w:noProof/>
          <w:sz w:val="22"/>
          <w:szCs w:val="22"/>
        </w:rPr>
      </w:pPr>
      <w:hyperlink w:anchor="_Toc527978140" w:history="1">
        <w:r w:rsidRPr="00DF364C">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_Toc527978140 \h </w:instrText>
        </w:r>
        <w:r>
          <w:rPr>
            <w:noProof/>
            <w:webHidden/>
          </w:rPr>
        </w:r>
        <w:r>
          <w:rPr>
            <w:noProof/>
            <w:webHidden/>
          </w:rPr>
          <w:fldChar w:fldCharType="separate"/>
        </w:r>
        <w:r>
          <w:rPr>
            <w:noProof/>
            <w:webHidden/>
          </w:rPr>
          <w:t>25</w:t>
        </w:r>
        <w:r>
          <w:rPr>
            <w:noProof/>
            <w:webHidden/>
          </w:rPr>
          <w:fldChar w:fldCharType="end"/>
        </w:r>
      </w:hyperlink>
    </w:p>
    <w:p w14:paraId="335DE4D4" w14:textId="2FEE7571" w:rsidR="00C542A8" w:rsidRDefault="00C542A8">
      <w:pPr>
        <w:pStyle w:val="TOC3"/>
        <w:rPr>
          <w:rFonts w:asciiTheme="minorHAnsi" w:eastAsiaTheme="minorEastAsia" w:hAnsiTheme="minorHAnsi" w:cstheme="minorBidi"/>
          <w:noProof/>
          <w:sz w:val="22"/>
          <w:szCs w:val="22"/>
        </w:rPr>
      </w:pPr>
      <w:hyperlink w:anchor="_Toc527978141" w:history="1">
        <w:r w:rsidRPr="00DF364C">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_Toc527978141 \h </w:instrText>
        </w:r>
        <w:r>
          <w:rPr>
            <w:noProof/>
            <w:webHidden/>
          </w:rPr>
        </w:r>
        <w:r>
          <w:rPr>
            <w:noProof/>
            <w:webHidden/>
          </w:rPr>
          <w:fldChar w:fldCharType="separate"/>
        </w:r>
        <w:r>
          <w:rPr>
            <w:noProof/>
            <w:webHidden/>
          </w:rPr>
          <w:t>26</w:t>
        </w:r>
        <w:r>
          <w:rPr>
            <w:noProof/>
            <w:webHidden/>
          </w:rPr>
          <w:fldChar w:fldCharType="end"/>
        </w:r>
      </w:hyperlink>
    </w:p>
    <w:p w14:paraId="34207A0C" w14:textId="596C6A0D" w:rsidR="00C542A8" w:rsidRDefault="00C542A8">
      <w:pPr>
        <w:pStyle w:val="TOC3"/>
        <w:rPr>
          <w:rFonts w:asciiTheme="minorHAnsi" w:eastAsiaTheme="minorEastAsia" w:hAnsiTheme="minorHAnsi" w:cstheme="minorBidi"/>
          <w:noProof/>
          <w:sz w:val="22"/>
          <w:szCs w:val="22"/>
        </w:rPr>
      </w:pPr>
      <w:hyperlink w:anchor="_Toc527978142" w:history="1">
        <w:r w:rsidRPr="00DF364C">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_Toc527978142 \h </w:instrText>
        </w:r>
        <w:r>
          <w:rPr>
            <w:noProof/>
            <w:webHidden/>
          </w:rPr>
        </w:r>
        <w:r>
          <w:rPr>
            <w:noProof/>
            <w:webHidden/>
          </w:rPr>
          <w:fldChar w:fldCharType="separate"/>
        </w:r>
        <w:r>
          <w:rPr>
            <w:noProof/>
            <w:webHidden/>
          </w:rPr>
          <w:t>26</w:t>
        </w:r>
        <w:r>
          <w:rPr>
            <w:noProof/>
            <w:webHidden/>
          </w:rPr>
          <w:fldChar w:fldCharType="end"/>
        </w:r>
      </w:hyperlink>
    </w:p>
    <w:p w14:paraId="5CF700D0" w14:textId="7CC65398" w:rsidR="00C542A8" w:rsidRDefault="00C542A8">
      <w:pPr>
        <w:pStyle w:val="TOC3"/>
        <w:rPr>
          <w:rFonts w:asciiTheme="minorHAnsi" w:eastAsiaTheme="minorEastAsia" w:hAnsiTheme="minorHAnsi" w:cstheme="minorBidi"/>
          <w:noProof/>
          <w:sz w:val="22"/>
          <w:szCs w:val="22"/>
        </w:rPr>
      </w:pPr>
      <w:hyperlink w:anchor="_Toc527978143" w:history="1">
        <w:r w:rsidRPr="00DF364C">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_Toc527978143 \h </w:instrText>
        </w:r>
        <w:r>
          <w:rPr>
            <w:noProof/>
            <w:webHidden/>
          </w:rPr>
        </w:r>
        <w:r>
          <w:rPr>
            <w:noProof/>
            <w:webHidden/>
          </w:rPr>
          <w:fldChar w:fldCharType="separate"/>
        </w:r>
        <w:r>
          <w:rPr>
            <w:noProof/>
            <w:webHidden/>
          </w:rPr>
          <w:t>26</w:t>
        </w:r>
        <w:r>
          <w:rPr>
            <w:noProof/>
            <w:webHidden/>
          </w:rPr>
          <w:fldChar w:fldCharType="end"/>
        </w:r>
      </w:hyperlink>
    </w:p>
    <w:p w14:paraId="0AE71F55" w14:textId="42D72A7F" w:rsidR="00C542A8" w:rsidRDefault="00C542A8">
      <w:pPr>
        <w:pStyle w:val="TOC2"/>
        <w:rPr>
          <w:rFonts w:asciiTheme="minorHAnsi" w:eastAsiaTheme="minorEastAsia" w:hAnsiTheme="minorHAnsi" w:cstheme="minorBidi"/>
          <w:noProof/>
          <w:sz w:val="22"/>
          <w:szCs w:val="22"/>
        </w:rPr>
      </w:pPr>
      <w:hyperlink w:anchor="_Toc527978144" w:history="1">
        <w:r w:rsidRPr="00DF364C">
          <w:rPr>
            <w:rStyle w:val="Hyperlink"/>
            <w:noProof/>
          </w:rPr>
          <w:t>5.4 IDCO Process Flow</w:t>
        </w:r>
        <w:r>
          <w:rPr>
            <w:noProof/>
            <w:webHidden/>
          </w:rPr>
          <w:tab/>
        </w:r>
        <w:r>
          <w:rPr>
            <w:noProof/>
            <w:webHidden/>
          </w:rPr>
          <w:fldChar w:fldCharType="begin"/>
        </w:r>
        <w:r>
          <w:rPr>
            <w:noProof/>
            <w:webHidden/>
          </w:rPr>
          <w:instrText xml:space="preserve"> PAGEREF _Toc527978144 \h </w:instrText>
        </w:r>
        <w:r>
          <w:rPr>
            <w:noProof/>
            <w:webHidden/>
          </w:rPr>
        </w:r>
        <w:r>
          <w:rPr>
            <w:noProof/>
            <w:webHidden/>
          </w:rPr>
          <w:fldChar w:fldCharType="separate"/>
        </w:r>
        <w:r>
          <w:rPr>
            <w:noProof/>
            <w:webHidden/>
          </w:rPr>
          <w:t>27</w:t>
        </w:r>
        <w:r>
          <w:rPr>
            <w:noProof/>
            <w:webHidden/>
          </w:rPr>
          <w:fldChar w:fldCharType="end"/>
        </w:r>
      </w:hyperlink>
    </w:p>
    <w:p w14:paraId="5FA9A557" w14:textId="5FD71F67" w:rsidR="00C542A8" w:rsidRDefault="00C542A8">
      <w:pPr>
        <w:pStyle w:val="TOC2"/>
        <w:rPr>
          <w:rFonts w:asciiTheme="minorHAnsi" w:eastAsiaTheme="minorEastAsia" w:hAnsiTheme="minorHAnsi" w:cstheme="minorBidi"/>
          <w:noProof/>
          <w:sz w:val="22"/>
          <w:szCs w:val="22"/>
        </w:rPr>
      </w:pPr>
      <w:hyperlink w:anchor="_Toc527978145" w:history="1">
        <w:r w:rsidRPr="00DF364C">
          <w:rPr>
            <w:rStyle w:val="Hyperlink"/>
            <w:noProof/>
          </w:rPr>
          <w:t>5.5 IDCO Patient Identification Considerations</w:t>
        </w:r>
        <w:r>
          <w:rPr>
            <w:noProof/>
            <w:webHidden/>
          </w:rPr>
          <w:tab/>
        </w:r>
        <w:r>
          <w:rPr>
            <w:noProof/>
            <w:webHidden/>
          </w:rPr>
          <w:fldChar w:fldCharType="begin"/>
        </w:r>
        <w:r>
          <w:rPr>
            <w:noProof/>
            <w:webHidden/>
          </w:rPr>
          <w:instrText xml:space="preserve"> PAGEREF _Toc527978145 \h </w:instrText>
        </w:r>
        <w:r>
          <w:rPr>
            <w:noProof/>
            <w:webHidden/>
          </w:rPr>
        </w:r>
        <w:r>
          <w:rPr>
            <w:noProof/>
            <w:webHidden/>
          </w:rPr>
          <w:fldChar w:fldCharType="separate"/>
        </w:r>
        <w:r>
          <w:rPr>
            <w:noProof/>
            <w:webHidden/>
          </w:rPr>
          <w:t>29</w:t>
        </w:r>
        <w:r>
          <w:rPr>
            <w:noProof/>
            <w:webHidden/>
          </w:rPr>
          <w:fldChar w:fldCharType="end"/>
        </w:r>
      </w:hyperlink>
    </w:p>
    <w:p w14:paraId="0A38F3EB" w14:textId="1ADB4724" w:rsidR="00C542A8" w:rsidRDefault="00C542A8">
      <w:pPr>
        <w:pStyle w:val="TOC2"/>
        <w:rPr>
          <w:rFonts w:asciiTheme="minorHAnsi" w:eastAsiaTheme="minorEastAsia" w:hAnsiTheme="minorHAnsi" w:cstheme="minorBidi"/>
          <w:noProof/>
          <w:sz w:val="22"/>
          <w:szCs w:val="22"/>
        </w:rPr>
      </w:pPr>
      <w:hyperlink w:anchor="_Toc527978146" w:history="1">
        <w:r w:rsidRPr="00DF364C">
          <w:rPr>
            <w:rStyle w:val="Hyperlink"/>
            <w:noProof/>
          </w:rPr>
          <w:t>5.6 IDCO Security Considerations</w:t>
        </w:r>
        <w:r>
          <w:rPr>
            <w:noProof/>
            <w:webHidden/>
          </w:rPr>
          <w:tab/>
        </w:r>
        <w:r>
          <w:rPr>
            <w:noProof/>
            <w:webHidden/>
          </w:rPr>
          <w:fldChar w:fldCharType="begin"/>
        </w:r>
        <w:r>
          <w:rPr>
            <w:noProof/>
            <w:webHidden/>
          </w:rPr>
          <w:instrText xml:space="preserve"> PAGEREF _Toc527978146 \h </w:instrText>
        </w:r>
        <w:r>
          <w:rPr>
            <w:noProof/>
            <w:webHidden/>
          </w:rPr>
        </w:r>
        <w:r>
          <w:rPr>
            <w:noProof/>
            <w:webHidden/>
          </w:rPr>
          <w:fldChar w:fldCharType="separate"/>
        </w:r>
        <w:r>
          <w:rPr>
            <w:noProof/>
            <w:webHidden/>
          </w:rPr>
          <w:t>29</w:t>
        </w:r>
        <w:r>
          <w:rPr>
            <w:noProof/>
            <w:webHidden/>
          </w:rPr>
          <w:fldChar w:fldCharType="end"/>
        </w:r>
      </w:hyperlink>
    </w:p>
    <w:p w14:paraId="45F234C5" w14:textId="077BB314" w:rsidR="00C542A8" w:rsidRDefault="00C542A8">
      <w:pPr>
        <w:pStyle w:val="TOC1"/>
        <w:rPr>
          <w:rFonts w:asciiTheme="minorHAnsi" w:eastAsiaTheme="minorEastAsia" w:hAnsiTheme="minorHAnsi" w:cstheme="minorBidi"/>
          <w:noProof/>
          <w:sz w:val="22"/>
          <w:szCs w:val="22"/>
        </w:rPr>
      </w:pPr>
      <w:hyperlink w:anchor="_Toc527978147" w:history="1">
        <w:r w:rsidRPr="00DF364C">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_Toc527978147 \h </w:instrText>
        </w:r>
        <w:r>
          <w:rPr>
            <w:noProof/>
            <w:webHidden/>
          </w:rPr>
        </w:r>
        <w:r>
          <w:rPr>
            <w:noProof/>
            <w:webHidden/>
          </w:rPr>
          <w:fldChar w:fldCharType="separate"/>
        </w:r>
        <w:r>
          <w:rPr>
            <w:noProof/>
            <w:webHidden/>
          </w:rPr>
          <w:t>30</w:t>
        </w:r>
        <w:r>
          <w:rPr>
            <w:noProof/>
            <w:webHidden/>
          </w:rPr>
          <w:fldChar w:fldCharType="end"/>
        </w:r>
      </w:hyperlink>
    </w:p>
    <w:p w14:paraId="77DF3E75" w14:textId="5AD68A32" w:rsidR="00C542A8" w:rsidRDefault="00C542A8">
      <w:pPr>
        <w:pStyle w:val="TOC2"/>
        <w:rPr>
          <w:rFonts w:asciiTheme="minorHAnsi" w:eastAsiaTheme="minorEastAsia" w:hAnsiTheme="minorHAnsi" w:cstheme="minorBidi"/>
          <w:noProof/>
          <w:sz w:val="22"/>
          <w:szCs w:val="22"/>
        </w:rPr>
      </w:pPr>
      <w:hyperlink w:anchor="_Toc527978148" w:history="1">
        <w:r w:rsidRPr="00DF364C">
          <w:rPr>
            <w:rStyle w:val="Hyperlink"/>
            <w:noProof/>
          </w:rPr>
          <w:t>6.1 ACM Actors and Transactions</w:t>
        </w:r>
        <w:r>
          <w:rPr>
            <w:noProof/>
            <w:webHidden/>
          </w:rPr>
          <w:tab/>
        </w:r>
        <w:r>
          <w:rPr>
            <w:noProof/>
            <w:webHidden/>
          </w:rPr>
          <w:fldChar w:fldCharType="begin"/>
        </w:r>
        <w:r>
          <w:rPr>
            <w:noProof/>
            <w:webHidden/>
          </w:rPr>
          <w:instrText xml:space="preserve"> PAGEREF _Toc527978148 \h </w:instrText>
        </w:r>
        <w:r>
          <w:rPr>
            <w:noProof/>
            <w:webHidden/>
          </w:rPr>
        </w:r>
        <w:r>
          <w:rPr>
            <w:noProof/>
            <w:webHidden/>
          </w:rPr>
          <w:fldChar w:fldCharType="separate"/>
        </w:r>
        <w:r>
          <w:rPr>
            <w:noProof/>
            <w:webHidden/>
          </w:rPr>
          <w:t>31</w:t>
        </w:r>
        <w:r>
          <w:rPr>
            <w:noProof/>
            <w:webHidden/>
          </w:rPr>
          <w:fldChar w:fldCharType="end"/>
        </w:r>
      </w:hyperlink>
    </w:p>
    <w:p w14:paraId="4A6C06FD" w14:textId="04F32CDD" w:rsidR="00C542A8" w:rsidRDefault="00C542A8">
      <w:pPr>
        <w:pStyle w:val="TOC2"/>
        <w:rPr>
          <w:rFonts w:asciiTheme="minorHAnsi" w:eastAsiaTheme="minorEastAsia" w:hAnsiTheme="minorHAnsi" w:cstheme="minorBidi"/>
          <w:noProof/>
          <w:sz w:val="22"/>
          <w:szCs w:val="22"/>
        </w:rPr>
      </w:pPr>
      <w:hyperlink w:anchor="_Toc527978149" w:history="1">
        <w:r w:rsidRPr="00DF364C">
          <w:rPr>
            <w:rStyle w:val="Hyperlink"/>
            <w:noProof/>
          </w:rPr>
          <w:t>6.2 ACM Integration Profile Options</w:t>
        </w:r>
        <w:r>
          <w:rPr>
            <w:noProof/>
            <w:webHidden/>
          </w:rPr>
          <w:tab/>
        </w:r>
        <w:r>
          <w:rPr>
            <w:noProof/>
            <w:webHidden/>
          </w:rPr>
          <w:fldChar w:fldCharType="begin"/>
        </w:r>
        <w:r>
          <w:rPr>
            <w:noProof/>
            <w:webHidden/>
          </w:rPr>
          <w:instrText xml:space="preserve"> PAGEREF _Toc527978149 \h </w:instrText>
        </w:r>
        <w:r>
          <w:rPr>
            <w:noProof/>
            <w:webHidden/>
          </w:rPr>
        </w:r>
        <w:r>
          <w:rPr>
            <w:noProof/>
            <w:webHidden/>
          </w:rPr>
          <w:fldChar w:fldCharType="separate"/>
        </w:r>
        <w:r>
          <w:rPr>
            <w:noProof/>
            <w:webHidden/>
          </w:rPr>
          <w:t>33</w:t>
        </w:r>
        <w:r>
          <w:rPr>
            <w:noProof/>
            <w:webHidden/>
          </w:rPr>
          <w:fldChar w:fldCharType="end"/>
        </w:r>
      </w:hyperlink>
    </w:p>
    <w:p w14:paraId="2D54F4BF" w14:textId="1D0A46D3" w:rsidR="00C542A8" w:rsidRDefault="00C542A8">
      <w:pPr>
        <w:pStyle w:val="TOC2"/>
        <w:rPr>
          <w:rFonts w:asciiTheme="minorHAnsi" w:eastAsiaTheme="minorEastAsia" w:hAnsiTheme="minorHAnsi" w:cstheme="minorBidi"/>
          <w:noProof/>
          <w:sz w:val="22"/>
          <w:szCs w:val="22"/>
        </w:rPr>
      </w:pPr>
      <w:hyperlink w:anchor="_Toc527978150" w:history="1">
        <w:r w:rsidRPr="00DF364C">
          <w:rPr>
            <w:rStyle w:val="Hyperlink"/>
            <w:noProof/>
          </w:rPr>
          <w:t>6.3 Actor Descriptions</w:t>
        </w:r>
        <w:r>
          <w:rPr>
            <w:noProof/>
            <w:webHidden/>
          </w:rPr>
          <w:tab/>
        </w:r>
        <w:r>
          <w:rPr>
            <w:noProof/>
            <w:webHidden/>
          </w:rPr>
          <w:fldChar w:fldCharType="begin"/>
        </w:r>
        <w:r>
          <w:rPr>
            <w:noProof/>
            <w:webHidden/>
          </w:rPr>
          <w:instrText xml:space="preserve"> PAGEREF _Toc527978150 \h </w:instrText>
        </w:r>
        <w:r>
          <w:rPr>
            <w:noProof/>
            <w:webHidden/>
          </w:rPr>
        </w:r>
        <w:r>
          <w:rPr>
            <w:noProof/>
            <w:webHidden/>
          </w:rPr>
          <w:fldChar w:fldCharType="separate"/>
        </w:r>
        <w:r>
          <w:rPr>
            <w:noProof/>
            <w:webHidden/>
          </w:rPr>
          <w:t>33</w:t>
        </w:r>
        <w:r>
          <w:rPr>
            <w:noProof/>
            <w:webHidden/>
          </w:rPr>
          <w:fldChar w:fldCharType="end"/>
        </w:r>
      </w:hyperlink>
    </w:p>
    <w:p w14:paraId="2F3E1F40" w14:textId="77D87160" w:rsidR="00C542A8" w:rsidRDefault="00C542A8">
      <w:pPr>
        <w:pStyle w:val="TOC3"/>
        <w:rPr>
          <w:rFonts w:asciiTheme="minorHAnsi" w:eastAsiaTheme="minorEastAsia" w:hAnsiTheme="minorHAnsi" w:cstheme="minorBidi"/>
          <w:noProof/>
          <w:sz w:val="22"/>
          <w:szCs w:val="22"/>
        </w:rPr>
      </w:pPr>
      <w:hyperlink w:anchor="_Toc527978151" w:history="1">
        <w:r w:rsidRPr="00DF364C">
          <w:rPr>
            <w:rStyle w:val="Hyperlink"/>
            <w:noProof/>
          </w:rPr>
          <w:t>6.3.1 Alert Reporter (AR) Actor</w:t>
        </w:r>
        <w:r>
          <w:rPr>
            <w:noProof/>
            <w:webHidden/>
          </w:rPr>
          <w:tab/>
        </w:r>
        <w:r>
          <w:rPr>
            <w:noProof/>
            <w:webHidden/>
          </w:rPr>
          <w:fldChar w:fldCharType="begin"/>
        </w:r>
        <w:r>
          <w:rPr>
            <w:noProof/>
            <w:webHidden/>
          </w:rPr>
          <w:instrText xml:space="preserve"> PAGEREF _Toc527978151 \h </w:instrText>
        </w:r>
        <w:r>
          <w:rPr>
            <w:noProof/>
            <w:webHidden/>
          </w:rPr>
        </w:r>
        <w:r>
          <w:rPr>
            <w:noProof/>
            <w:webHidden/>
          </w:rPr>
          <w:fldChar w:fldCharType="separate"/>
        </w:r>
        <w:r>
          <w:rPr>
            <w:noProof/>
            <w:webHidden/>
          </w:rPr>
          <w:t>33</w:t>
        </w:r>
        <w:r>
          <w:rPr>
            <w:noProof/>
            <w:webHidden/>
          </w:rPr>
          <w:fldChar w:fldCharType="end"/>
        </w:r>
      </w:hyperlink>
    </w:p>
    <w:p w14:paraId="7D41A83F" w14:textId="72EC02D7" w:rsidR="00C542A8" w:rsidRDefault="00C542A8">
      <w:pPr>
        <w:pStyle w:val="TOC3"/>
        <w:rPr>
          <w:rFonts w:asciiTheme="minorHAnsi" w:eastAsiaTheme="minorEastAsia" w:hAnsiTheme="minorHAnsi" w:cstheme="minorBidi"/>
          <w:noProof/>
          <w:sz w:val="22"/>
          <w:szCs w:val="22"/>
        </w:rPr>
      </w:pPr>
      <w:hyperlink w:anchor="_Toc527978152" w:history="1">
        <w:r w:rsidRPr="00DF364C">
          <w:rPr>
            <w:rStyle w:val="Hyperlink"/>
            <w:noProof/>
          </w:rPr>
          <w:t>6.3.2 Alert Manager (AM) Actor</w:t>
        </w:r>
        <w:r>
          <w:rPr>
            <w:noProof/>
            <w:webHidden/>
          </w:rPr>
          <w:tab/>
        </w:r>
        <w:r>
          <w:rPr>
            <w:noProof/>
            <w:webHidden/>
          </w:rPr>
          <w:fldChar w:fldCharType="begin"/>
        </w:r>
        <w:r>
          <w:rPr>
            <w:noProof/>
            <w:webHidden/>
          </w:rPr>
          <w:instrText xml:space="preserve"> PAGEREF _Toc527978152 \h </w:instrText>
        </w:r>
        <w:r>
          <w:rPr>
            <w:noProof/>
            <w:webHidden/>
          </w:rPr>
        </w:r>
        <w:r>
          <w:rPr>
            <w:noProof/>
            <w:webHidden/>
          </w:rPr>
          <w:fldChar w:fldCharType="separate"/>
        </w:r>
        <w:r>
          <w:rPr>
            <w:noProof/>
            <w:webHidden/>
          </w:rPr>
          <w:t>34</w:t>
        </w:r>
        <w:r>
          <w:rPr>
            <w:noProof/>
            <w:webHidden/>
          </w:rPr>
          <w:fldChar w:fldCharType="end"/>
        </w:r>
      </w:hyperlink>
    </w:p>
    <w:p w14:paraId="5AE07C76" w14:textId="77D342DD" w:rsidR="00C542A8" w:rsidRDefault="00C542A8">
      <w:pPr>
        <w:pStyle w:val="TOC3"/>
        <w:rPr>
          <w:rFonts w:asciiTheme="minorHAnsi" w:eastAsiaTheme="minorEastAsia" w:hAnsiTheme="minorHAnsi" w:cstheme="minorBidi"/>
          <w:noProof/>
          <w:sz w:val="22"/>
          <w:szCs w:val="22"/>
        </w:rPr>
      </w:pPr>
      <w:hyperlink w:anchor="_Toc527978153" w:history="1">
        <w:r w:rsidRPr="00DF364C">
          <w:rPr>
            <w:rStyle w:val="Hyperlink"/>
            <w:noProof/>
          </w:rPr>
          <w:t>6.3.3 Alert Consumer (ACON) Actor</w:t>
        </w:r>
        <w:r>
          <w:rPr>
            <w:noProof/>
            <w:webHidden/>
          </w:rPr>
          <w:tab/>
        </w:r>
        <w:r>
          <w:rPr>
            <w:noProof/>
            <w:webHidden/>
          </w:rPr>
          <w:fldChar w:fldCharType="begin"/>
        </w:r>
        <w:r>
          <w:rPr>
            <w:noProof/>
            <w:webHidden/>
          </w:rPr>
          <w:instrText xml:space="preserve"> PAGEREF _Toc527978153 \h </w:instrText>
        </w:r>
        <w:r>
          <w:rPr>
            <w:noProof/>
            <w:webHidden/>
          </w:rPr>
        </w:r>
        <w:r>
          <w:rPr>
            <w:noProof/>
            <w:webHidden/>
          </w:rPr>
          <w:fldChar w:fldCharType="separate"/>
        </w:r>
        <w:r>
          <w:rPr>
            <w:noProof/>
            <w:webHidden/>
          </w:rPr>
          <w:t>36</w:t>
        </w:r>
        <w:r>
          <w:rPr>
            <w:noProof/>
            <w:webHidden/>
          </w:rPr>
          <w:fldChar w:fldCharType="end"/>
        </w:r>
      </w:hyperlink>
    </w:p>
    <w:p w14:paraId="71139334" w14:textId="407776FA" w:rsidR="00C542A8" w:rsidRDefault="00C542A8">
      <w:pPr>
        <w:pStyle w:val="TOC3"/>
        <w:rPr>
          <w:rFonts w:asciiTheme="minorHAnsi" w:eastAsiaTheme="minorEastAsia" w:hAnsiTheme="minorHAnsi" w:cstheme="minorBidi"/>
          <w:noProof/>
          <w:sz w:val="22"/>
          <w:szCs w:val="22"/>
        </w:rPr>
      </w:pPr>
      <w:hyperlink w:anchor="_Toc527978154" w:history="1">
        <w:r w:rsidRPr="00DF364C">
          <w:rPr>
            <w:rStyle w:val="Hyperlink"/>
            <w:noProof/>
          </w:rPr>
          <w:t>6.3.4 Alert Communicator (AC) Actor</w:t>
        </w:r>
        <w:r>
          <w:rPr>
            <w:noProof/>
            <w:webHidden/>
          </w:rPr>
          <w:tab/>
        </w:r>
        <w:r>
          <w:rPr>
            <w:noProof/>
            <w:webHidden/>
          </w:rPr>
          <w:fldChar w:fldCharType="begin"/>
        </w:r>
        <w:r>
          <w:rPr>
            <w:noProof/>
            <w:webHidden/>
          </w:rPr>
          <w:instrText xml:space="preserve"> PAGEREF _Toc527978154 \h </w:instrText>
        </w:r>
        <w:r>
          <w:rPr>
            <w:noProof/>
            <w:webHidden/>
          </w:rPr>
        </w:r>
        <w:r>
          <w:rPr>
            <w:noProof/>
            <w:webHidden/>
          </w:rPr>
          <w:fldChar w:fldCharType="separate"/>
        </w:r>
        <w:r>
          <w:rPr>
            <w:noProof/>
            <w:webHidden/>
          </w:rPr>
          <w:t>36</w:t>
        </w:r>
        <w:r>
          <w:rPr>
            <w:noProof/>
            <w:webHidden/>
          </w:rPr>
          <w:fldChar w:fldCharType="end"/>
        </w:r>
      </w:hyperlink>
    </w:p>
    <w:p w14:paraId="17033804" w14:textId="443818E4" w:rsidR="00C542A8" w:rsidRDefault="00C542A8">
      <w:pPr>
        <w:pStyle w:val="TOC2"/>
        <w:rPr>
          <w:rFonts w:asciiTheme="minorHAnsi" w:eastAsiaTheme="minorEastAsia" w:hAnsiTheme="minorHAnsi" w:cstheme="minorBidi"/>
          <w:noProof/>
          <w:sz w:val="22"/>
          <w:szCs w:val="22"/>
        </w:rPr>
      </w:pPr>
      <w:hyperlink w:anchor="_Toc527978155" w:history="1">
        <w:r w:rsidRPr="00DF364C">
          <w:rPr>
            <w:rStyle w:val="Hyperlink"/>
            <w:noProof/>
          </w:rPr>
          <w:t>6.4 ACM Use Cases</w:t>
        </w:r>
        <w:r>
          <w:rPr>
            <w:noProof/>
            <w:webHidden/>
          </w:rPr>
          <w:tab/>
        </w:r>
        <w:r>
          <w:rPr>
            <w:noProof/>
            <w:webHidden/>
          </w:rPr>
          <w:fldChar w:fldCharType="begin"/>
        </w:r>
        <w:r>
          <w:rPr>
            <w:noProof/>
            <w:webHidden/>
          </w:rPr>
          <w:instrText xml:space="preserve"> PAGEREF _Toc527978155 \h </w:instrText>
        </w:r>
        <w:r>
          <w:rPr>
            <w:noProof/>
            <w:webHidden/>
          </w:rPr>
        </w:r>
        <w:r>
          <w:rPr>
            <w:noProof/>
            <w:webHidden/>
          </w:rPr>
          <w:fldChar w:fldCharType="separate"/>
        </w:r>
        <w:r>
          <w:rPr>
            <w:noProof/>
            <w:webHidden/>
          </w:rPr>
          <w:t>37</w:t>
        </w:r>
        <w:r>
          <w:rPr>
            <w:noProof/>
            <w:webHidden/>
          </w:rPr>
          <w:fldChar w:fldCharType="end"/>
        </w:r>
      </w:hyperlink>
    </w:p>
    <w:p w14:paraId="7188AA52" w14:textId="172E8505" w:rsidR="00C542A8" w:rsidRDefault="00C542A8">
      <w:pPr>
        <w:pStyle w:val="TOC3"/>
        <w:rPr>
          <w:rFonts w:asciiTheme="minorHAnsi" w:eastAsiaTheme="minorEastAsia" w:hAnsiTheme="minorHAnsi" w:cstheme="minorBidi"/>
          <w:noProof/>
          <w:sz w:val="22"/>
          <w:szCs w:val="22"/>
        </w:rPr>
      </w:pPr>
      <w:hyperlink w:anchor="_Toc527978156" w:history="1">
        <w:r w:rsidRPr="00DF364C">
          <w:rPr>
            <w:rStyle w:val="Hyperlink"/>
            <w:noProof/>
          </w:rPr>
          <w:t>6.4.1 ACM Process Flow</w:t>
        </w:r>
        <w:r>
          <w:rPr>
            <w:noProof/>
            <w:webHidden/>
          </w:rPr>
          <w:tab/>
        </w:r>
        <w:r>
          <w:rPr>
            <w:noProof/>
            <w:webHidden/>
          </w:rPr>
          <w:fldChar w:fldCharType="begin"/>
        </w:r>
        <w:r>
          <w:rPr>
            <w:noProof/>
            <w:webHidden/>
          </w:rPr>
          <w:instrText xml:space="preserve"> PAGEREF _Toc527978156 \h </w:instrText>
        </w:r>
        <w:r>
          <w:rPr>
            <w:noProof/>
            <w:webHidden/>
          </w:rPr>
        </w:r>
        <w:r>
          <w:rPr>
            <w:noProof/>
            <w:webHidden/>
          </w:rPr>
          <w:fldChar w:fldCharType="separate"/>
        </w:r>
        <w:r>
          <w:rPr>
            <w:noProof/>
            <w:webHidden/>
          </w:rPr>
          <w:t>38</w:t>
        </w:r>
        <w:r>
          <w:rPr>
            <w:noProof/>
            <w:webHidden/>
          </w:rPr>
          <w:fldChar w:fldCharType="end"/>
        </w:r>
      </w:hyperlink>
    </w:p>
    <w:p w14:paraId="22FB06D3" w14:textId="46B8BCE2" w:rsidR="00C542A8" w:rsidRDefault="00C542A8">
      <w:pPr>
        <w:pStyle w:val="TOC3"/>
        <w:rPr>
          <w:rFonts w:asciiTheme="minorHAnsi" w:eastAsiaTheme="minorEastAsia" w:hAnsiTheme="minorHAnsi" w:cstheme="minorBidi"/>
          <w:noProof/>
          <w:sz w:val="22"/>
          <w:szCs w:val="22"/>
        </w:rPr>
      </w:pPr>
      <w:hyperlink w:anchor="_Toc527978157" w:history="1">
        <w:r w:rsidRPr="00DF364C">
          <w:rPr>
            <w:rStyle w:val="Hyperlink"/>
            <w:noProof/>
          </w:rPr>
          <w:t>6.4.2 ACM Use Cases</w:t>
        </w:r>
        <w:r>
          <w:rPr>
            <w:noProof/>
            <w:webHidden/>
          </w:rPr>
          <w:tab/>
        </w:r>
        <w:r>
          <w:rPr>
            <w:noProof/>
            <w:webHidden/>
          </w:rPr>
          <w:fldChar w:fldCharType="begin"/>
        </w:r>
        <w:r>
          <w:rPr>
            <w:noProof/>
            <w:webHidden/>
          </w:rPr>
          <w:instrText xml:space="preserve"> PAGEREF _Toc527978157 \h </w:instrText>
        </w:r>
        <w:r>
          <w:rPr>
            <w:noProof/>
            <w:webHidden/>
          </w:rPr>
        </w:r>
        <w:r>
          <w:rPr>
            <w:noProof/>
            <w:webHidden/>
          </w:rPr>
          <w:fldChar w:fldCharType="separate"/>
        </w:r>
        <w:r>
          <w:rPr>
            <w:noProof/>
            <w:webHidden/>
          </w:rPr>
          <w:t>38</w:t>
        </w:r>
        <w:r>
          <w:rPr>
            <w:noProof/>
            <w:webHidden/>
          </w:rPr>
          <w:fldChar w:fldCharType="end"/>
        </w:r>
      </w:hyperlink>
    </w:p>
    <w:p w14:paraId="13418A06" w14:textId="33531384" w:rsidR="00C542A8" w:rsidRDefault="00C542A8">
      <w:pPr>
        <w:pStyle w:val="TOC4"/>
        <w:rPr>
          <w:rFonts w:asciiTheme="minorHAnsi" w:eastAsiaTheme="minorEastAsia" w:hAnsiTheme="minorHAnsi" w:cstheme="minorBidi"/>
          <w:noProof/>
          <w:sz w:val="22"/>
          <w:szCs w:val="22"/>
        </w:rPr>
      </w:pPr>
      <w:hyperlink w:anchor="_Toc527978158" w:history="1">
        <w:r w:rsidRPr="00DF364C">
          <w:rPr>
            <w:rStyle w:val="Hyperlink"/>
            <w:noProof/>
          </w:rPr>
          <w:t>6.4.2.1 Case A1: Location Sourced</w:t>
        </w:r>
        <w:r>
          <w:rPr>
            <w:noProof/>
            <w:webHidden/>
          </w:rPr>
          <w:tab/>
        </w:r>
        <w:r>
          <w:rPr>
            <w:noProof/>
            <w:webHidden/>
          </w:rPr>
          <w:fldChar w:fldCharType="begin"/>
        </w:r>
        <w:r>
          <w:rPr>
            <w:noProof/>
            <w:webHidden/>
          </w:rPr>
          <w:instrText xml:space="preserve"> PAGEREF _Toc527978158 \h </w:instrText>
        </w:r>
        <w:r>
          <w:rPr>
            <w:noProof/>
            <w:webHidden/>
          </w:rPr>
        </w:r>
        <w:r>
          <w:rPr>
            <w:noProof/>
            <w:webHidden/>
          </w:rPr>
          <w:fldChar w:fldCharType="separate"/>
        </w:r>
        <w:r>
          <w:rPr>
            <w:noProof/>
            <w:webHidden/>
          </w:rPr>
          <w:t>38</w:t>
        </w:r>
        <w:r>
          <w:rPr>
            <w:noProof/>
            <w:webHidden/>
          </w:rPr>
          <w:fldChar w:fldCharType="end"/>
        </w:r>
      </w:hyperlink>
    </w:p>
    <w:p w14:paraId="5458B297" w14:textId="78CC0AA5" w:rsidR="00C542A8" w:rsidRDefault="00C542A8">
      <w:pPr>
        <w:pStyle w:val="TOC4"/>
        <w:rPr>
          <w:rFonts w:asciiTheme="minorHAnsi" w:eastAsiaTheme="minorEastAsia" w:hAnsiTheme="minorHAnsi" w:cstheme="minorBidi"/>
          <w:noProof/>
          <w:sz w:val="22"/>
          <w:szCs w:val="22"/>
        </w:rPr>
      </w:pPr>
      <w:hyperlink w:anchor="_Toc527978159" w:history="1">
        <w:r w:rsidRPr="00DF364C">
          <w:rPr>
            <w:rStyle w:val="Hyperlink"/>
            <w:noProof/>
          </w:rPr>
          <w:t>6.4.2.2 Case A2: Identified Patient Source</w:t>
        </w:r>
        <w:r>
          <w:rPr>
            <w:noProof/>
            <w:webHidden/>
          </w:rPr>
          <w:tab/>
        </w:r>
        <w:r>
          <w:rPr>
            <w:noProof/>
            <w:webHidden/>
          </w:rPr>
          <w:fldChar w:fldCharType="begin"/>
        </w:r>
        <w:r>
          <w:rPr>
            <w:noProof/>
            <w:webHidden/>
          </w:rPr>
          <w:instrText xml:space="preserve"> PAGEREF _Toc527978159 \h </w:instrText>
        </w:r>
        <w:r>
          <w:rPr>
            <w:noProof/>
            <w:webHidden/>
          </w:rPr>
        </w:r>
        <w:r>
          <w:rPr>
            <w:noProof/>
            <w:webHidden/>
          </w:rPr>
          <w:fldChar w:fldCharType="separate"/>
        </w:r>
        <w:r>
          <w:rPr>
            <w:noProof/>
            <w:webHidden/>
          </w:rPr>
          <w:t>40</w:t>
        </w:r>
        <w:r>
          <w:rPr>
            <w:noProof/>
            <w:webHidden/>
          </w:rPr>
          <w:fldChar w:fldCharType="end"/>
        </w:r>
      </w:hyperlink>
    </w:p>
    <w:p w14:paraId="69C81D59" w14:textId="192790A8" w:rsidR="00C542A8" w:rsidRDefault="00C542A8">
      <w:pPr>
        <w:pStyle w:val="TOC4"/>
        <w:rPr>
          <w:rFonts w:asciiTheme="minorHAnsi" w:eastAsiaTheme="minorEastAsia" w:hAnsiTheme="minorHAnsi" w:cstheme="minorBidi"/>
          <w:noProof/>
          <w:sz w:val="22"/>
          <w:szCs w:val="22"/>
        </w:rPr>
      </w:pPr>
      <w:hyperlink w:anchor="_Toc527978160" w:history="1">
        <w:r w:rsidRPr="00DF364C">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_Toc527978160 \h </w:instrText>
        </w:r>
        <w:r>
          <w:rPr>
            <w:noProof/>
            <w:webHidden/>
          </w:rPr>
        </w:r>
        <w:r>
          <w:rPr>
            <w:noProof/>
            <w:webHidden/>
          </w:rPr>
          <w:fldChar w:fldCharType="separate"/>
        </w:r>
        <w:r>
          <w:rPr>
            <w:noProof/>
            <w:webHidden/>
          </w:rPr>
          <w:t>42</w:t>
        </w:r>
        <w:r>
          <w:rPr>
            <w:noProof/>
            <w:webHidden/>
          </w:rPr>
          <w:fldChar w:fldCharType="end"/>
        </w:r>
      </w:hyperlink>
    </w:p>
    <w:p w14:paraId="3D1ADF03" w14:textId="55DAEA9E" w:rsidR="00C542A8" w:rsidRDefault="00C542A8">
      <w:pPr>
        <w:pStyle w:val="TOC4"/>
        <w:rPr>
          <w:rFonts w:asciiTheme="minorHAnsi" w:eastAsiaTheme="minorEastAsia" w:hAnsiTheme="minorHAnsi" w:cstheme="minorBidi"/>
          <w:noProof/>
          <w:sz w:val="22"/>
          <w:szCs w:val="22"/>
        </w:rPr>
      </w:pPr>
      <w:hyperlink w:anchor="_Toc527978161" w:history="1">
        <w:r w:rsidRPr="00DF364C">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_Toc527978161 \h </w:instrText>
        </w:r>
        <w:r>
          <w:rPr>
            <w:noProof/>
            <w:webHidden/>
          </w:rPr>
        </w:r>
        <w:r>
          <w:rPr>
            <w:noProof/>
            <w:webHidden/>
          </w:rPr>
          <w:fldChar w:fldCharType="separate"/>
        </w:r>
        <w:r>
          <w:rPr>
            <w:noProof/>
            <w:webHidden/>
          </w:rPr>
          <w:t>42</w:t>
        </w:r>
        <w:r>
          <w:rPr>
            <w:noProof/>
            <w:webHidden/>
          </w:rPr>
          <w:fldChar w:fldCharType="end"/>
        </w:r>
      </w:hyperlink>
    </w:p>
    <w:p w14:paraId="4AEA3D59" w14:textId="78152AC7" w:rsidR="00C542A8" w:rsidRDefault="00C542A8">
      <w:pPr>
        <w:pStyle w:val="TOC4"/>
        <w:rPr>
          <w:rFonts w:asciiTheme="minorHAnsi" w:eastAsiaTheme="minorEastAsia" w:hAnsiTheme="minorHAnsi" w:cstheme="minorBidi"/>
          <w:noProof/>
          <w:sz w:val="22"/>
          <w:szCs w:val="22"/>
        </w:rPr>
      </w:pPr>
      <w:hyperlink w:anchor="_Toc527978162" w:history="1">
        <w:r w:rsidRPr="00DF364C">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_Toc527978162 \h </w:instrText>
        </w:r>
        <w:r>
          <w:rPr>
            <w:noProof/>
            <w:webHidden/>
          </w:rPr>
        </w:r>
        <w:r>
          <w:rPr>
            <w:noProof/>
            <w:webHidden/>
          </w:rPr>
          <w:fldChar w:fldCharType="separate"/>
        </w:r>
        <w:r>
          <w:rPr>
            <w:noProof/>
            <w:webHidden/>
          </w:rPr>
          <w:t>42</w:t>
        </w:r>
        <w:r>
          <w:rPr>
            <w:noProof/>
            <w:webHidden/>
          </w:rPr>
          <w:fldChar w:fldCharType="end"/>
        </w:r>
      </w:hyperlink>
    </w:p>
    <w:p w14:paraId="17404F35" w14:textId="686A159D" w:rsidR="00C542A8" w:rsidRDefault="00C542A8">
      <w:pPr>
        <w:pStyle w:val="TOC4"/>
        <w:rPr>
          <w:rFonts w:asciiTheme="minorHAnsi" w:eastAsiaTheme="minorEastAsia" w:hAnsiTheme="minorHAnsi" w:cstheme="minorBidi"/>
          <w:noProof/>
          <w:sz w:val="22"/>
          <w:szCs w:val="22"/>
        </w:rPr>
      </w:pPr>
      <w:hyperlink w:anchor="_Toc527978163" w:history="1">
        <w:r w:rsidRPr="00DF364C">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_Toc527978163 \h </w:instrText>
        </w:r>
        <w:r>
          <w:rPr>
            <w:noProof/>
            <w:webHidden/>
          </w:rPr>
        </w:r>
        <w:r>
          <w:rPr>
            <w:noProof/>
            <w:webHidden/>
          </w:rPr>
          <w:fldChar w:fldCharType="separate"/>
        </w:r>
        <w:r>
          <w:rPr>
            <w:noProof/>
            <w:webHidden/>
          </w:rPr>
          <w:t>42</w:t>
        </w:r>
        <w:r>
          <w:rPr>
            <w:noProof/>
            <w:webHidden/>
          </w:rPr>
          <w:fldChar w:fldCharType="end"/>
        </w:r>
      </w:hyperlink>
    </w:p>
    <w:p w14:paraId="192B6FDC" w14:textId="3B02CEAF" w:rsidR="00C542A8" w:rsidRDefault="00C542A8">
      <w:pPr>
        <w:pStyle w:val="TOC4"/>
        <w:rPr>
          <w:rFonts w:asciiTheme="minorHAnsi" w:eastAsiaTheme="minorEastAsia" w:hAnsiTheme="minorHAnsi" w:cstheme="minorBidi"/>
          <w:noProof/>
          <w:sz w:val="22"/>
          <w:szCs w:val="22"/>
        </w:rPr>
      </w:pPr>
      <w:hyperlink w:anchor="_Toc527978164" w:history="1">
        <w:r w:rsidRPr="00DF364C">
          <w:rPr>
            <w:rStyle w:val="Hyperlink"/>
            <w:noProof/>
          </w:rPr>
          <w:t>6.4.2.7 Case A7: Equipment Sourced Alert</w:t>
        </w:r>
        <w:r>
          <w:rPr>
            <w:noProof/>
            <w:webHidden/>
          </w:rPr>
          <w:tab/>
        </w:r>
        <w:r>
          <w:rPr>
            <w:noProof/>
            <w:webHidden/>
          </w:rPr>
          <w:fldChar w:fldCharType="begin"/>
        </w:r>
        <w:r>
          <w:rPr>
            <w:noProof/>
            <w:webHidden/>
          </w:rPr>
          <w:instrText xml:space="preserve"> PAGEREF _Toc527978164 \h </w:instrText>
        </w:r>
        <w:r>
          <w:rPr>
            <w:noProof/>
            <w:webHidden/>
          </w:rPr>
        </w:r>
        <w:r>
          <w:rPr>
            <w:noProof/>
            <w:webHidden/>
          </w:rPr>
          <w:fldChar w:fldCharType="separate"/>
        </w:r>
        <w:r>
          <w:rPr>
            <w:noProof/>
            <w:webHidden/>
          </w:rPr>
          <w:t>43</w:t>
        </w:r>
        <w:r>
          <w:rPr>
            <w:noProof/>
            <w:webHidden/>
          </w:rPr>
          <w:fldChar w:fldCharType="end"/>
        </w:r>
      </w:hyperlink>
    </w:p>
    <w:p w14:paraId="326F08F7" w14:textId="42E06B45" w:rsidR="00C542A8" w:rsidRDefault="00C542A8">
      <w:pPr>
        <w:pStyle w:val="TOC2"/>
        <w:rPr>
          <w:rFonts w:asciiTheme="minorHAnsi" w:eastAsiaTheme="minorEastAsia" w:hAnsiTheme="minorHAnsi" w:cstheme="minorBidi"/>
          <w:noProof/>
          <w:sz w:val="22"/>
          <w:szCs w:val="22"/>
        </w:rPr>
      </w:pPr>
      <w:hyperlink w:anchor="_Toc527978165" w:history="1">
        <w:r w:rsidRPr="00DF364C">
          <w:rPr>
            <w:rStyle w:val="Hyperlink"/>
            <w:noProof/>
          </w:rPr>
          <w:t>6.5 ACM Security Considerations</w:t>
        </w:r>
        <w:r>
          <w:rPr>
            <w:noProof/>
            <w:webHidden/>
          </w:rPr>
          <w:tab/>
        </w:r>
        <w:r>
          <w:rPr>
            <w:noProof/>
            <w:webHidden/>
          </w:rPr>
          <w:fldChar w:fldCharType="begin"/>
        </w:r>
        <w:r>
          <w:rPr>
            <w:noProof/>
            <w:webHidden/>
          </w:rPr>
          <w:instrText xml:space="preserve"> PAGEREF _Toc527978165 \h </w:instrText>
        </w:r>
        <w:r>
          <w:rPr>
            <w:noProof/>
            <w:webHidden/>
          </w:rPr>
        </w:r>
        <w:r>
          <w:rPr>
            <w:noProof/>
            <w:webHidden/>
          </w:rPr>
          <w:fldChar w:fldCharType="separate"/>
        </w:r>
        <w:r>
          <w:rPr>
            <w:noProof/>
            <w:webHidden/>
          </w:rPr>
          <w:t>43</w:t>
        </w:r>
        <w:r>
          <w:rPr>
            <w:noProof/>
            <w:webHidden/>
          </w:rPr>
          <w:fldChar w:fldCharType="end"/>
        </w:r>
      </w:hyperlink>
    </w:p>
    <w:p w14:paraId="68B7AE7D" w14:textId="0D5E620C" w:rsidR="00C542A8" w:rsidRDefault="00C542A8">
      <w:pPr>
        <w:pStyle w:val="TOC1"/>
        <w:rPr>
          <w:rFonts w:asciiTheme="minorHAnsi" w:eastAsiaTheme="minorEastAsia" w:hAnsiTheme="minorHAnsi" w:cstheme="minorBidi"/>
          <w:noProof/>
          <w:sz w:val="22"/>
          <w:szCs w:val="22"/>
        </w:rPr>
      </w:pPr>
      <w:hyperlink w:anchor="_Toc527978166" w:history="1">
        <w:r w:rsidRPr="00DF364C">
          <w:rPr>
            <w:rStyle w:val="Hyperlink"/>
            <w:noProof/>
          </w:rPr>
          <w:t>Appendix A – Rosetta Terminology Mapping (RTM)</w:t>
        </w:r>
        <w:r>
          <w:rPr>
            <w:noProof/>
            <w:webHidden/>
          </w:rPr>
          <w:tab/>
        </w:r>
        <w:r>
          <w:rPr>
            <w:noProof/>
            <w:webHidden/>
          </w:rPr>
          <w:fldChar w:fldCharType="begin"/>
        </w:r>
        <w:r>
          <w:rPr>
            <w:noProof/>
            <w:webHidden/>
          </w:rPr>
          <w:instrText xml:space="preserve"> PAGEREF _Toc527978166 \h </w:instrText>
        </w:r>
        <w:r>
          <w:rPr>
            <w:noProof/>
            <w:webHidden/>
          </w:rPr>
        </w:r>
        <w:r>
          <w:rPr>
            <w:noProof/>
            <w:webHidden/>
          </w:rPr>
          <w:fldChar w:fldCharType="separate"/>
        </w:r>
        <w:r>
          <w:rPr>
            <w:noProof/>
            <w:webHidden/>
          </w:rPr>
          <w:t>44</w:t>
        </w:r>
        <w:r>
          <w:rPr>
            <w:noProof/>
            <w:webHidden/>
          </w:rPr>
          <w:fldChar w:fldCharType="end"/>
        </w:r>
      </w:hyperlink>
    </w:p>
    <w:p w14:paraId="69ADEB8B" w14:textId="6B2AE382" w:rsidR="00C542A8" w:rsidRDefault="00C542A8">
      <w:pPr>
        <w:pStyle w:val="TOC2"/>
        <w:rPr>
          <w:rFonts w:asciiTheme="minorHAnsi" w:eastAsiaTheme="minorEastAsia" w:hAnsiTheme="minorHAnsi" w:cstheme="minorBidi"/>
          <w:noProof/>
          <w:sz w:val="22"/>
          <w:szCs w:val="22"/>
        </w:rPr>
      </w:pPr>
      <w:hyperlink w:anchor="_Toc527978167" w:history="1">
        <w:r w:rsidRPr="00DF364C">
          <w:rPr>
            <w:rStyle w:val="Hyperlink"/>
            <w:noProof/>
          </w:rPr>
          <w:t>A.1 Problem Statement</w:t>
        </w:r>
        <w:r>
          <w:rPr>
            <w:noProof/>
            <w:webHidden/>
          </w:rPr>
          <w:tab/>
        </w:r>
        <w:r>
          <w:rPr>
            <w:noProof/>
            <w:webHidden/>
          </w:rPr>
          <w:fldChar w:fldCharType="begin"/>
        </w:r>
        <w:r>
          <w:rPr>
            <w:noProof/>
            <w:webHidden/>
          </w:rPr>
          <w:instrText xml:space="preserve"> PAGEREF _Toc527978167 \h </w:instrText>
        </w:r>
        <w:r>
          <w:rPr>
            <w:noProof/>
            <w:webHidden/>
          </w:rPr>
        </w:r>
        <w:r>
          <w:rPr>
            <w:noProof/>
            <w:webHidden/>
          </w:rPr>
          <w:fldChar w:fldCharType="separate"/>
        </w:r>
        <w:r>
          <w:rPr>
            <w:noProof/>
            <w:webHidden/>
          </w:rPr>
          <w:t>44</w:t>
        </w:r>
        <w:r>
          <w:rPr>
            <w:noProof/>
            <w:webHidden/>
          </w:rPr>
          <w:fldChar w:fldCharType="end"/>
        </w:r>
      </w:hyperlink>
    </w:p>
    <w:p w14:paraId="5032102F" w14:textId="1614C0E0" w:rsidR="00C542A8" w:rsidRDefault="00C542A8">
      <w:pPr>
        <w:pStyle w:val="TOC2"/>
        <w:rPr>
          <w:rFonts w:asciiTheme="minorHAnsi" w:eastAsiaTheme="minorEastAsia" w:hAnsiTheme="minorHAnsi" w:cstheme="minorBidi"/>
          <w:noProof/>
          <w:sz w:val="22"/>
          <w:szCs w:val="22"/>
        </w:rPr>
      </w:pPr>
      <w:hyperlink w:anchor="_Toc527978168" w:history="1">
        <w:r w:rsidRPr="00DF364C">
          <w:rPr>
            <w:rStyle w:val="Hyperlink"/>
            <w:noProof/>
          </w:rPr>
          <w:t>A.2 Key Use Case</w:t>
        </w:r>
        <w:r>
          <w:rPr>
            <w:noProof/>
            <w:webHidden/>
          </w:rPr>
          <w:tab/>
        </w:r>
        <w:r>
          <w:rPr>
            <w:noProof/>
            <w:webHidden/>
          </w:rPr>
          <w:fldChar w:fldCharType="begin"/>
        </w:r>
        <w:r>
          <w:rPr>
            <w:noProof/>
            <w:webHidden/>
          </w:rPr>
          <w:instrText xml:space="preserve"> PAGEREF _Toc527978168 \h </w:instrText>
        </w:r>
        <w:r>
          <w:rPr>
            <w:noProof/>
            <w:webHidden/>
          </w:rPr>
        </w:r>
        <w:r>
          <w:rPr>
            <w:noProof/>
            <w:webHidden/>
          </w:rPr>
          <w:fldChar w:fldCharType="separate"/>
        </w:r>
        <w:r>
          <w:rPr>
            <w:noProof/>
            <w:webHidden/>
          </w:rPr>
          <w:t>45</w:t>
        </w:r>
        <w:r>
          <w:rPr>
            <w:noProof/>
            <w:webHidden/>
          </w:rPr>
          <w:fldChar w:fldCharType="end"/>
        </w:r>
      </w:hyperlink>
    </w:p>
    <w:p w14:paraId="2BA3A900" w14:textId="0300AD29" w:rsidR="00C542A8" w:rsidRDefault="00C542A8">
      <w:pPr>
        <w:pStyle w:val="TOC1"/>
        <w:rPr>
          <w:rFonts w:asciiTheme="minorHAnsi" w:eastAsiaTheme="minorEastAsia" w:hAnsiTheme="minorHAnsi" w:cstheme="minorBidi"/>
          <w:noProof/>
          <w:sz w:val="22"/>
          <w:szCs w:val="22"/>
        </w:rPr>
      </w:pPr>
      <w:hyperlink w:anchor="_Toc527978169" w:history="1">
        <w:r w:rsidRPr="00DF364C">
          <w:rPr>
            <w:rStyle w:val="Hyperlink"/>
            <w:noProof/>
          </w:rPr>
          <w:t>Glossary</w:t>
        </w:r>
        <w:r>
          <w:rPr>
            <w:noProof/>
            <w:webHidden/>
          </w:rPr>
          <w:tab/>
        </w:r>
        <w:r>
          <w:rPr>
            <w:noProof/>
            <w:webHidden/>
          </w:rPr>
          <w:fldChar w:fldCharType="begin"/>
        </w:r>
        <w:r>
          <w:rPr>
            <w:noProof/>
            <w:webHidden/>
          </w:rPr>
          <w:instrText xml:space="preserve"> PAGEREF _Toc527978169 \h </w:instrText>
        </w:r>
        <w:r>
          <w:rPr>
            <w:noProof/>
            <w:webHidden/>
          </w:rPr>
        </w:r>
        <w:r>
          <w:rPr>
            <w:noProof/>
            <w:webHidden/>
          </w:rPr>
          <w:fldChar w:fldCharType="separate"/>
        </w:r>
        <w:r>
          <w:rPr>
            <w:noProof/>
            <w:webHidden/>
          </w:rPr>
          <w:t>46</w:t>
        </w:r>
        <w:r>
          <w:rPr>
            <w:noProof/>
            <w:webHidden/>
          </w:rPr>
          <w:fldChar w:fldCharType="end"/>
        </w:r>
      </w:hyperlink>
    </w:p>
    <w:p w14:paraId="224A2414" w14:textId="77777777" w:rsidR="00171DBC" w:rsidRPr="002B5FFE" w:rsidRDefault="00F128A5" w:rsidP="001665F5">
      <w:pPr>
        <w:pStyle w:val="BodyText"/>
      </w:pPr>
      <w:r w:rsidRPr="002B5FFE">
        <w:fldChar w:fldCharType="end"/>
      </w:r>
    </w:p>
    <w:p w14:paraId="1156CCF7" w14:textId="77777777" w:rsidR="00C2733D" w:rsidRPr="002B5FFE" w:rsidRDefault="00EA61A7" w:rsidP="001032C6">
      <w:pPr>
        <w:pStyle w:val="Heading1"/>
        <w:rPr>
          <w:noProof w:val="0"/>
        </w:rPr>
      </w:pPr>
      <w:bookmarkStart w:id="3" w:name="_Toc527978087"/>
      <w:r w:rsidRPr="002B5FFE">
        <w:rPr>
          <w:noProof w:val="0"/>
        </w:rPr>
        <w:lastRenderedPageBreak/>
        <w:t>I</w:t>
      </w:r>
      <w:r w:rsidR="00C2733D" w:rsidRPr="002B5FFE">
        <w:rPr>
          <w:noProof w:val="0"/>
        </w:rPr>
        <w:t>ntroduction</w:t>
      </w:r>
      <w:bookmarkEnd w:id="1"/>
      <w:bookmarkEnd w:id="2"/>
      <w:bookmarkEnd w:id="3"/>
    </w:p>
    <w:p w14:paraId="4A01CDF6" w14:textId="77777777" w:rsidR="00047CFB" w:rsidRPr="002B5FFE" w:rsidRDefault="00047CFB" w:rsidP="00104B89">
      <w:pPr>
        <w:pStyle w:val="BodyText"/>
      </w:pPr>
      <w:r w:rsidRPr="002B5FFE">
        <w:t xml:space="preserve">This document, Volume 1 of the IHE </w:t>
      </w:r>
      <w:r w:rsidR="00C444FE" w:rsidRPr="002B5FFE">
        <w:t>Patient Care Device</w:t>
      </w:r>
      <w:r w:rsidRPr="002B5FFE">
        <w:t xml:space="preserve"> </w:t>
      </w:r>
      <w:r w:rsidR="0055437C" w:rsidRPr="002B5FFE">
        <w:t>(</w:t>
      </w:r>
      <w:r w:rsidR="00B633F2" w:rsidRPr="002B5FFE">
        <w:t>PCD</w:t>
      </w:r>
      <w:r w:rsidR="0055437C" w:rsidRPr="002B5FFE">
        <w:t>)</w:t>
      </w:r>
      <w:r w:rsidRPr="002B5FFE">
        <w:t xml:space="preserve"> Technical Framework, describes the clinical use cases, actors, content module, and transaction requirements for </w:t>
      </w:r>
      <w:r w:rsidR="0055437C" w:rsidRPr="002B5FFE">
        <w:t xml:space="preserve">the </w:t>
      </w:r>
      <w:r w:rsidR="00C444FE" w:rsidRPr="002B5FFE">
        <w:t>Patient Care Device</w:t>
      </w:r>
      <w:r w:rsidRPr="002B5FFE">
        <w:t xml:space="preserve"> </w:t>
      </w:r>
      <w:r w:rsidR="00D1584B" w:rsidRPr="002B5FFE">
        <w:t>profile</w:t>
      </w:r>
      <w:r w:rsidRPr="002B5FFE">
        <w:t>s.</w:t>
      </w:r>
    </w:p>
    <w:p w14:paraId="424732FB" w14:textId="77777777" w:rsidR="00252816" w:rsidRPr="002B5FFE" w:rsidRDefault="00252816" w:rsidP="00B5724A">
      <w:pPr>
        <w:pStyle w:val="Heading2"/>
        <w:rPr>
          <w:noProof w:val="0"/>
        </w:rPr>
      </w:pPr>
      <w:bookmarkStart w:id="4" w:name="_Toc527978088"/>
      <w:r w:rsidRPr="002B5FFE">
        <w:rPr>
          <w:noProof w:val="0"/>
        </w:rPr>
        <w:t>Introduction to IHE</w:t>
      </w:r>
      <w:bookmarkEnd w:id="4"/>
    </w:p>
    <w:p w14:paraId="057FA1C3" w14:textId="77777777" w:rsidR="00C30613" w:rsidRPr="00723827" w:rsidRDefault="00C30613" w:rsidP="00C30613">
      <w:pPr>
        <w:pStyle w:val="BodyText"/>
      </w:pPr>
      <w:bookmarkStart w:id="5" w:name="_Toc210744790"/>
      <w:bookmarkStart w:id="6" w:name="_Toc210745038"/>
      <w:bookmarkStart w:id="7" w:name="_Toc210747689"/>
      <w:bookmarkEnd w:id="5"/>
      <w:bookmarkEnd w:id="6"/>
      <w:bookmarkEnd w:id="7"/>
      <w:r w:rsidRPr="00723827">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723827" w:rsidRDefault="00C30613" w:rsidP="00C30613">
      <w:pPr>
        <w:pStyle w:val="BodyText"/>
      </w:pPr>
      <w:r w:rsidRPr="00723827">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723827" w:rsidRDefault="00C30613" w:rsidP="00C30613">
      <w:pPr>
        <w:pStyle w:val="BodyText"/>
      </w:pPr>
      <w:r w:rsidRPr="00723827">
        <w:t xml:space="preserve">For general information regarding IHE, refer to </w:t>
      </w:r>
      <w:hyperlink r:id="rId10" w:history="1">
        <w:r w:rsidRPr="00723827">
          <w:rPr>
            <w:rStyle w:val="Hyperlink"/>
          </w:rPr>
          <w:t>www.ihe.net</w:t>
        </w:r>
      </w:hyperlink>
      <w:r w:rsidRPr="00723827">
        <w:t xml:space="preserve">. It is strongly recommended that, prior to reading this volume, the reader familiarizes themselves with the concepts defined in the </w:t>
      </w:r>
      <w:hyperlink r:id="rId11" w:anchor="GenIntro" w:history="1">
        <w:r w:rsidRPr="00723827">
          <w:rPr>
            <w:rStyle w:val="Hyperlink"/>
            <w:i/>
          </w:rPr>
          <w:t>IHE Technical Frameworks General Introduction</w:t>
        </w:r>
      </w:hyperlink>
      <w:r w:rsidRPr="00723827">
        <w:t>.</w:t>
      </w:r>
    </w:p>
    <w:p w14:paraId="70F12C23" w14:textId="77777777" w:rsidR="00DC44AE" w:rsidRPr="002B5FFE" w:rsidRDefault="00DC44AE" w:rsidP="00DC44AE">
      <w:pPr>
        <w:pStyle w:val="Heading2"/>
        <w:rPr>
          <w:noProof w:val="0"/>
        </w:rPr>
      </w:pPr>
      <w:bookmarkStart w:id="8" w:name="_Toc527978089"/>
      <w:bookmarkStart w:id="9" w:name="_Toc527978090"/>
      <w:bookmarkStart w:id="10" w:name="_Toc527978091"/>
      <w:bookmarkEnd w:id="8"/>
      <w:bookmarkEnd w:id="9"/>
      <w:r w:rsidRPr="002B5FFE">
        <w:rPr>
          <w:noProof w:val="0"/>
        </w:rPr>
        <w:t xml:space="preserve">Introduction to IHE </w:t>
      </w:r>
      <w:r w:rsidR="00C444FE" w:rsidRPr="002B5FFE">
        <w:rPr>
          <w:noProof w:val="0"/>
        </w:rPr>
        <w:t>Patient Care Device</w:t>
      </w:r>
      <w:r w:rsidRPr="002B5FFE">
        <w:rPr>
          <w:noProof w:val="0"/>
        </w:rPr>
        <w:t xml:space="preserve"> (</w:t>
      </w:r>
      <w:r w:rsidR="00B633F2" w:rsidRPr="002B5FFE">
        <w:rPr>
          <w:noProof w:val="0"/>
        </w:rPr>
        <w:t>PCD</w:t>
      </w:r>
      <w:r w:rsidRPr="002B5FFE">
        <w:rPr>
          <w:noProof w:val="0"/>
        </w:rPr>
        <w:t>)</w:t>
      </w:r>
      <w:bookmarkEnd w:id="10"/>
    </w:p>
    <w:p w14:paraId="6F371D9E" w14:textId="77777777" w:rsidR="00EA61A7" w:rsidRPr="002B5FFE" w:rsidRDefault="00EA61A7" w:rsidP="00CF68E8">
      <w:pPr>
        <w:pStyle w:val="BodyText"/>
      </w:pPr>
      <w:r w:rsidRPr="002B5FFE">
        <w:t xml:space="preserve">The Patient Care Device </w:t>
      </w:r>
      <w:r w:rsidR="001032C6" w:rsidRPr="002B5FFE">
        <w:t>(PCD) d</w:t>
      </w:r>
      <w:r w:rsidRPr="002B5FFE">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2B5FFE" w:rsidRDefault="00EA61A7" w:rsidP="00CF68E8">
      <w:pPr>
        <w:pStyle w:val="BodyText"/>
      </w:pPr>
      <w:r w:rsidRPr="002B5FFE">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2B5FFE" w:rsidRDefault="00EA61A7" w:rsidP="00CF68E8">
      <w:pPr>
        <w:pStyle w:val="BodyText"/>
        <w:rPr>
          <w:b/>
          <w:bCs/>
        </w:rPr>
      </w:pPr>
      <w:r w:rsidRPr="002B5FFE">
        <w:rPr>
          <w:b/>
          <w:bCs/>
        </w:rPr>
        <w:t>PCD Vision Statement</w:t>
      </w:r>
    </w:p>
    <w:p w14:paraId="326E5AC8" w14:textId="77777777" w:rsidR="00EA61A7" w:rsidRPr="002B5FFE" w:rsidRDefault="00EA61A7" w:rsidP="00CF68E8">
      <w:pPr>
        <w:pStyle w:val="BodyText"/>
      </w:pPr>
      <w:r w:rsidRPr="002B5FFE">
        <w:t xml:space="preserve">The </w:t>
      </w:r>
      <w:r w:rsidR="001032C6" w:rsidRPr="002B5FFE">
        <w:t xml:space="preserve">PCD </w:t>
      </w:r>
      <w:r w:rsidR="00685B43" w:rsidRPr="002B5FFE">
        <w:t>domain is</w:t>
      </w:r>
      <w:r w:rsidRPr="002B5FFE">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2B5FFE" w:rsidRDefault="00EA61A7" w:rsidP="00CF68E8">
      <w:pPr>
        <w:pStyle w:val="BodyText"/>
        <w:rPr>
          <w:b/>
          <w:bCs/>
        </w:rPr>
      </w:pPr>
      <w:r w:rsidRPr="002B5FFE">
        <w:rPr>
          <w:b/>
          <w:bCs/>
        </w:rPr>
        <w:t>PCD Mission Statement</w:t>
      </w:r>
    </w:p>
    <w:p w14:paraId="0898345A" w14:textId="77777777" w:rsidR="00EA61A7" w:rsidRPr="002B5FFE" w:rsidRDefault="00EA61A7" w:rsidP="00CF68E8">
      <w:pPr>
        <w:pStyle w:val="BodyText"/>
      </w:pPr>
      <w:r w:rsidRPr="002B5FFE">
        <w:t xml:space="preserve">The IHE Patient Care Device </w:t>
      </w:r>
      <w:r w:rsidR="001032C6" w:rsidRPr="002B5FFE">
        <w:t>d</w:t>
      </w:r>
      <w:r w:rsidRPr="002B5FFE">
        <w:t xml:space="preserve">omain, working with regional and national deployment committees, will apply the proven, </w:t>
      </w:r>
      <w:r w:rsidR="001032C6" w:rsidRPr="002B5FFE">
        <w:t>u</w:t>
      </w:r>
      <w:r w:rsidRPr="002B5FFE">
        <w:t xml:space="preserve">se </w:t>
      </w:r>
      <w:r w:rsidR="001032C6" w:rsidRPr="002B5FFE">
        <w:t>c</w:t>
      </w:r>
      <w:r w:rsidRPr="002B5FFE">
        <w:t>ase driven IHE processes to:</w:t>
      </w:r>
    </w:p>
    <w:p w14:paraId="521D142C" w14:textId="77777777" w:rsidR="00EA61A7" w:rsidRPr="002B5FFE" w:rsidRDefault="00EA61A7" w:rsidP="00CF68E8">
      <w:pPr>
        <w:pStyle w:val="ListBullet2"/>
      </w:pPr>
      <w:r w:rsidRPr="002B5FFE">
        <w:t xml:space="preserve">Deliver the technical framework </w:t>
      </w:r>
      <w:r w:rsidR="001032C6" w:rsidRPr="002B5FFE">
        <w:t>for the IHE-PCD domain profiles</w:t>
      </w:r>
    </w:p>
    <w:p w14:paraId="409BADA8" w14:textId="77777777" w:rsidR="00EA61A7" w:rsidRPr="002B5FFE" w:rsidRDefault="00EA61A7" w:rsidP="00CF68E8">
      <w:pPr>
        <w:pStyle w:val="ListBullet2"/>
      </w:pPr>
      <w:r w:rsidRPr="002B5FFE">
        <w:t>Test conformance with published IHE-PCD profiles using test plans, tools and scripts at Connectathons</w:t>
      </w:r>
    </w:p>
    <w:p w14:paraId="2F61DF6C" w14:textId="77777777" w:rsidR="00EA61A7" w:rsidRPr="002B5FFE" w:rsidRDefault="00EA61A7" w:rsidP="00CF68E8">
      <w:pPr>
        <w:pStyle w:val="ListBullet2"/>
      </w:pPr>
      <w:r w:rsidRPr="002B5FFE">
        <w:t xml:space="preserve">Demonstrate marketable </w:t>
      </w:r>
      <w:r w:rsidR="001032C6" w:rsidRPr="002B5FFE">
        <w:t>solutions at public trade shows</w:t>
      </w:r>
    </w:p>
    <w:p w14:paraId="58C50075" w14:textId="77777777" w:rsidR="001032C6" w:rsidRPr="002B5FFE" w:rsidRDefault="001032C6" w:rsidP="00CF68E8"/>
    <w:p w14:paraId="18AF7A9F" w14:textId="1ECEECD2" w:rsidR="00EA61A7" w:rsidRPr="002B5FFE" w:rsidRDefault="001032C6" w:rsidP="00CF68E8">
      <w:pPr>
        <w:pStyle w:val="BodyText"/>
      </w:pPr>
      <w:r w:rsidRPr="002B5FFE">
        <w:t>IHE PCD domain is sponsored by the</w:t>
      </w:r>
      <w:r w:rsidR="0047042A">
        <w:t xml:space="preserve"> </w:t>
      </w:r>
      <w:hyperlink r:id="rId12" w:history="1">
        <w:r w:rsidRPr="002B5FFE">
          <w:rPr>
            <w:rStyle w:val="Hyperlink"/>
          </w:rPr>
          <w:t>American College of Clinical Engineering (ACCE)</w:t>
        </w:r>
      </w:hyperlink>
      <w:r w:rsidRPr="002B5FFE">
        <w:t>, the</w:t>
      </w:r>
      <w:r w:rsidR="0047042A">
        <w:t xml:space="preserve"> </w:t>
      </w:r>
      <w:hyperlink r:id="rId13" w:history="1">
        <w:r w:rsidRPr="002B5FFE">
          <w:rPr>
            <w:rStyle w:val="Hyperlink"/>
          </w:rPr>
          <w:t>Health Information Management Systems Society (HIMSS)</w:t>
        </w:r>
      </w:hyperlink>
      <w:r w:rsidRPr="002B5FFE">
        <w:t>, and the</w:t>
      </w:r>
      <w:r w:rsidR="0047042A">
        <w:t xml:space="preserve"> </w:t>
      </w:r>
      <w:hyperlink r:id="rId14" w:history="1">
        <w:r w:rsidRPr="002B5FFE">
          <w:rPr>
            <w:rStyle w:val="Hyperlink"/>
          </w:rPr>
          <w:t>Association for the Advancement of Medical Instrumentation (AAMI)</w:t>
        </w:r>
      </w:hyperlink>
      <w:r w:rsidRPr="002B5FFE">
        <w:t>. IHE PCD manages the development and maintenance of the</w:t>
      </w:r>
      <w:r w:rsidR="0047042A">
        <w:t xml:space="preserve"> </w:t>
      </w:r>
      <w:hyperlink r:id="rId15" w:tooltip="PCD Profiles" w:history="1">
        <w:r w:rsidRPr="002B5FFE">
          <w:rPr>
            <w:rStyle w:val="Hyperlink"/>
          </w:rPr>
          <w:t>PCD Profiles</w:t>
        </w:r>
      </w:hyperlink>
      <w:r w:rsidR="0047042A">
        <w:t xml:space="preserve"> </w:t>
      </w:r>
      <w:r w:rsidRPr="002B5FFE">
        <w:t>and the</w:t>
      </w:r>
      <w:r w:rsidR="0047042A">
        <w:t xml:space="preserve"> </w:t>
      </w:r>
      <w:hyperlink r:id="rId16" w:tooltip="PCD Technical Framework" w:history="1">
        <w:r w:rsidRPr="002B5FFE">
          <w:rPr>
            <w:rStyle w:val="Hyperlink"/>
          </w:rPr>
          <w:t>PCD_Technical_Framework</w:t>
        </w:r>
      </w:hyperlink>
      <w:r w:rsidRPr="002B5FFE">
        <w:t>.</w:t>
      </w:r>
    </w:p>
    <w:p w14:paraId="1EFFF1BE" w14:textId="77777777" w:rsidR="00DC44AE" w:rsidRPr="002B5FFE" w:rsidRDefault="00DC44AE" w:rsidP="00DC44AE">
      <w:pPr>
        <w:pStyle w:val="Heading2"/>
        <w:tabs>
          <w:tab w:val="left" w:pos="576"/>
        </w:tabs>
        <w:rPr>
          <w:noProof w:val="0"/>
        </w:rPr>
      </w:pPr>
      <w:bookmarkStart w:id="11" w:name="_Toc401664021"/>
      <w:bookmarkStart w:id="12" w:name="_Toc401665106"/>
      <w:bookmarkStart w:id="13" w:name="_Toc401670104"/>
      <w:bookmarkStart w:id="14" w:name="_Toc527978092"/>
      <w:bookmarkEnd w:id="11"/>
      <w:bookmarkEnd w:id="12"/>
      <w:bookmarkEnd w:id="13"/>
      <w:r w:rsidRPr="002B5FFE">
        <w:rPr>
          <w:noProof w:val="0"/>
        </w:rPr>
        <w:t>Intended Audience</w:t>
      </w:r>
      <w:bookmarkEnd w:id="14"/>
    </w:p>
    <w:p w14:paraId="5BE9C08B" w14:textId="77777777" w:rsidR="00DC44AE" w:rsidRPr="002B5FFE" w:rsidRDefault="00DC44AE" w:rsidP="00084481">
      <w:pPr>
        <w:pStyle w:val="BodyText"/>
      </w:pPr>
      <w:r w:rsidRPr="002B5FFE">
        <w:t>The intended audience of IHE Technical Frameworks Volume 1 (Profiles) is:</w:t>
      </w:r>
    </w:p>
    <w:p w14:paraId="318C6904" w14:textId="77777777" w:rsidR="00841F61" w:rsidRPr="002B5FFE" w:rsidRDefault="00841F61" w:rsidP="00CF68E8">
      <w:pPr>
        <w:pStyle w:val="ListBullet2"/>
      </w:pPr>
      <w:r w:rsidRPr="002B5FFE">
        <w:t>Those interested in integrating healthcare information systems and workflows</w:t>
      </w:r>
    </w:p>
    <w:p w14:paraId="72A59418" w14:textId="77777777" w:rsidR="00DC44AE" w:rsidRPr="002B5FFE" w:rsidRDefault="00DC44AE" w:rsidP="00CF68E8">
      <w:pPr>
        <w:pStyle w:val="ListBullet2"/>
      </w:pPr>
      <w:r w:rsidRPr="002B5FFE">
        <w:t xml:space="preserve">IT departments of healthcare institutions </w:t>
      </w:r>
      <w:r w:rsidR="001032C6" w:rsidRPr="002B5FFE">
        <w:tab/>
      </w:r>
    </w:p>
    <w:p w14:paraId="552F4E29" w14:textId="77777777" w:rsidR="00DC44AE" w:rsidRPr="002B5FFE" w:rsidRDefault="00DC44AE" w:rsidP="00CF68E8">
      <w:pPr>
        <w:pStyle w:val="ListBullet2"/>
      </w:pPr>
      <w:r w:rsidRPr="002B5FFE">
        <w:t>Technical staff of vendors participating in the IHE initiative</w:t>
      </w:r>
    </w:p>
    <w:p w14:paraId="12D65509" w14:textId="77777777" w:rsidR="00DC44AE" w:rsidRPr="002B5FFE" w:rsidRDefault="00DC44AE" w:rsidP="00DC44AE">
      <w:pPr>
        <w:pStyle w:val="Heading2"/>
        <w:rPr>
          <w:noProof w:val="0"/>
        </w:rPr>
      </w:pPr>
      <w:bookmarkStart w:id="15" w:name="_Toc527978093"/>
      <w:r w:rsidRPr="002B5FFE">
        <w:rPr>
          <w:noProof w:val="0"/>
        </w:rPr>
        <w:t>Pre-requisites and Reference Material</w:t>
      </w:r>
      <w:bookmarkEnd w:id="15"/>
    </w:p>
    <w:p w14:paraId="43890174" w14:textId="3B0D3116" w:rsidR="00047CFB" w:rsidRPr="002B5FFE" w:rsidRDefault="00047CFB" w:rsidP="00104B89">
      <w:pPr>
        <w:pStyle w:val="BodyText"/>
      </w:pPr>
      <w:r w:rsidRPr="002B5FFE">
        <w:t xml:space="preserve">For more general information regarding IHE, refer to </w:t>
      </w:r>
      <w:hyperlink r:id="rId17" w:history="1">
        <w:r w:rsidRPr="002B5FFE">
          <w:rPr>
            <w:rStyle w:val="Hyperlink"/>
          </w:rPr>
          <w:t>www.ihe.net</w:t>
        </w:r>
      </w:hyperlink>
      <w:r w:rsidR="00EF05FF" w:rsidRPr="002B5FFE">
        <w:t xml:space="preserve">. </w:t>
      </w:r>
      <w:r w:rsidR="00841F61" w:rsidRPr="002B5FFE">
        <w:t xml:space="preserve">It is strongly recommended that, prior to reading this volume, the reader familiarizes themselves with the concepts defined in </w:t>
      </w:r>
      <w:r w:rsidRPr="002B5FFE">
        <w:t xml:space="preserve">the </w:t>
      </w:r>
      <w:hyperlink r:id="rId18" w:anchor="GenIntro" w:history="1">
        <w:r w:rsidRPr="002B5FFE">
          <w:rPr>
            <w:rStyle w:val="Hyperlink"/>
            <w:i/>
          </w:rPr>
          <w:t xml:space="preserve">IHE Technical Frameworks General </w:t>
        </w:r>
        <w:r w:rsidR="001032C6" w:rsidRPr="002B5FFE">
          <w:rPr>
            <w:rStyle w:val="Hyperlink"/>
            <w:i/>
          </w:rPr>
          <w:t>Introduction</w:t>
        </w:r>
      </w:hyperlink>
      <w:r w:rsidRPr="002B5FFE">
        <w:t>.</w:t>
      </w:r>
    </w:p>
    <w:p w14:paraId="7A09880B" w14:textId="77777777" w:rsidR="00A65411" w:rsidRPr="002B5FFE" w:rsidRDefault="00A65411" w:rsidP="009F5811">
      <w:pPr>
        <w:pStyle w:val="BodyText"/>
      </w:pPr>
      <w:r w:rsidRPr="002B5FFE">
        <w:t>Additional reference material available includes:</w:t>
      </w:r>
    </w:p>
    <w:p w14:paraId="5AB50415" w14:textId="77777777" w:rsidR="00A65411" w:rsidRPr="002B5FFE" w:rsidRDefault="00A65411" w:rsidP="00204E24">
      <w:pPr>
        <w:pStyle w:val="Heading3"/>
        <w:rPr>
          <w:noProof w:val="0"/>
        </w:rPr>
      </w:pPr>
      <w:bookmarkStart w:id="16" w:name="_Toc527978094"/>
      <w:r w:rsidRPr="002B5FFE">
        <w:rPr>
          <w:noProof w:val="0"/>
        </w:rPr>
        <w:t>Actor Descriptions</w:t>
      </w:r>
      <w:bookmarkEnd w:id="16"/>
      <w:r w:rsidRPr="002B5FFE">
        <w:rPr>
          <w:noProof w:val="0"/>
        </w:rPr>
        <w:t xml:space="preserve"> </w:t>
      </w:r>
    </w:p>
    <w:p w14:paraId="6066A951" w14:textId="77777777" w:rsidR="00C30613" w:rsidRPr="00723827" w:rsidRDefault="00C30613" w:rsidP="00C30613">
      <w:pPr>
        <w:pStyle w:val="BodyText"/>
      </w:pPr>
      <w:r w:rsidRPr="00723827">
        <w:t xml:space="preserve">Actors are information systems or components of information systems that produce, manage, or act on information associated with operational activities in the enterprise. </w:t>
      </w:r>
    </w:p>
    <w:p w14:paraId="5D7A79DE" w14:textId="5F6AC47D" w:rsidR="00C30613" w:rsidRPr="00723827" w:rsidRDefault="00C30613" w:rsidP="00C30613">
      <w:pPr>
        <w:pStyle w:val="BodyText"/>
      </w:pPr>
      <w:r w:rsidRPr="00723827">
        <w:t xml:space="preserve">A list of actors defined for all domains and their brief descriptions can be found as </w:t>
      </w:r>
      <w:hyperlink r:id="rId19" w:anchor="GenIntro" w:history="1">
        <w:r w:rsidRPr="00723827">
          <w:rPr>
            <w:rStyle w:val="Hyperlink"/>
          </w:rPr>
          <w:t>Appendix A</w:t>
        </w:r>
      </w:hyperlink>
      <w:r w:rsidRPr="00723827">
        <w:t xml:space="preserve"> to the </w:t>
      </w:r>
      <w:r w:rsidRPr="00723827">
        <w:rPr>
          <w:i/>
        </w:rPr>
        <w:t>IHE Technical Frameworks General Introduction</w:t>
      </w:r>
      <w:r w:rsidRPr="00723827">
        <w:t>.</w:t>
      </w:r>
    </w:p>
    <w:p w14:paraId="69990F5F" w14:textId="77777777" w:rsidR="00A65411" w:rsidRPr="002B5FFE" w:rsidRDefault="00A65411" w:rsidP="009C2426">
      <w:pPr>
        <w:pStyle w:val="Heading3"/>
        <w:rPr>
          <w:noProof w:val="0"/>
        </w:rPr>
      </w:pPr>
      <w:bookmarkStart w:id="17" w:name="_Toc527978095"/>
      <w:bookmarkStart w:id="18" w:name="_Toc527978096"/>
      <w:bookmarkStart w:id="19" w:name="_Toc527978097"/>
      <w:bookmarkEnd w:id="17"/>
      <w:bookmarkEnd w:id="18"/>
      <w:r w:rsidRPr="002B5FFE">
        <w:rPr>
          <w:noProof w:val="0"/>
        </w:rPr>
        <w:t>Transaction Descriptions</w:t>
      </w:r>
      <w:bookmarkEnd w:id="19"/>
    </w:p>
    <w:p w14:paraId="2FEF9843" w14:textId="22C2FC55" w:rsidR="00A65411" w:rsidRDefault="00A65411" w:rsidP="00A65411">
      <w:pPr>
        <w:pStyle w:val="BodyText"/>
      </w:pPr>
      <w:r w:rsidRPr="002B5FFE">
        <w:t xml:space="preserve">Transactions are interactions between actors that transfer the required information through standards-based messages. </w:t>
      </w:r>
    </w:p>
    <w:p w14:paraId="2D56FC95" w14:textId="51B656FA" w:rsidR="00C30613" w:rsidRPr="002B5FFE" w:rsidRDefault="00C30613" w:rsidP="00A65411">
      <w:pPr>
        <w:pStyle w:val="BodyText"/>
      </w:pPr>
      <w:r w:rsidRPr="00723827">
        <w:t xml:space="preserve">A list of transactions defined for all domains, their transactions numbers, and a brief description can be found as </w:t>
      </w:r>
      <w:hyperlink r:id="rId20" w:anchor="GenIntro" w:history="1">
        <w:r w:rsidRPr="00723827">
          <w:rPr>
            <w:rStyle w:val="Hyperlink"/>
          </w:rPr>
          <w:t>Appendix B</w:t>
        </w:r>
      </w:hyperlink>
      <w:r w:rsidRPr="00723827">
        <w:t xml:space="preserve"> to the </w:t>
      </w:r>
      <w:r w:rsidRPr="00723827">
        <w:rPr>
          <w:i/>
        </w:rPr>
        <w:t>IHE Technical Frameworks General Introduction</w:t>
      </w:r>
      <w:r w:rsidRPr="00E16E85">
        <w:t>.</w:t>
      </w:r>
    </w:p>
    <w:p w14:paraId="15B119A2" w14:textId="77777777" w:rsidR="00047CFB" w:rsidRPr="002B5FFE" w:rsidRDefault="00047CFB" w:rsidP="00204E24">
      <w:pPr>
        <w:pStyle w:val="Heading3"/>
        <w:rPr>
          <w:noProof w:val="0"/>
        </w:rPr>
      </w:pPr>
      <w:bookmarkStart w:id="20" w:name="_Toc432510718"/>
      <w:bookmarkStart w:id="21" w:name="_Toc432511710"/>
      <w:bookmarkStart w:id="22" w:name="_Toc432511794"/>
      <w:bookmarkStart w:id="23" w:name="_Toc432512305"/>
      <w:bookmarkStart w:id="24" w:name="_Toc432512635"/>
      <w:bookmarkStart w:id="25" w:name="_Toc432577808"/>
      <w:bookmarkStart w:id="26" w:name="_Toc527978098"/>
      <w:bookmarkEnd w:id="20"/>
      <w:bookmarkEnd w:id="21"/>
      <w:bookmarkEnd w:id="22"/>
      <w:bookmarkEnd w:id="23"/>
      <w:bookmarkEnd w:id="24"/>
      <w:bookmarkEnd w:id="25"/>
      <w:r w:rsidRPr="002B5FFE">
        <w:rPr>
          <w:noProof w:val="0"/>
        </w:rPr>
        <w:t>Content Modules</w:t>
      </w:r>
      <w:bookmarkEnd w:id="26"/>
    </w:p>
    <w:p w14:paraId="463126C8" w14:textId="77777777" w:rsidR="00047CFB" w:rsidRPr="002B5FFE" w:rsidRDefault="00047CFB" w:rsidP="00047CFB">
      <w:pPr>
        <w:pStyle w:val="BodyText"/>
      </w:pPr>
      <w:r w:rsidRPr="002B5FFE">
        <w:t xml:space="preserve">Content </w:t>
      </w:r>
      <w:r w:rsidR="006456A4" w:rsidRPr="002B5FFE">
        <w:t>m</w:t>
      </w:r>
      <w:r w:rsidRPr="002B5FFE">
        <w:t>odules are data and data definitions shared between actors</w:t>
      </w:r>
      <w:r w:rsidR="00EF05FF" w:rsidRPr="002B5FFE">
        <w:t xml:space="preserve">. </w:t>
      </w:r>
    </w:p>
    <w:p w14:paraId="66A992B5" w14:textId="77777777" w:rsidR="00A65411" w:rsidRPr="002B5FFE" w:rsidRDefault="00A65411" w:rsidP="00204E24">
      <w:pPr>
        <w:pStyle w:val="Heading3"/>
        <w:rPr>
          <w:noProof w:val="0"/>
        </w:rPr>
      </w:pPr>
      <w:bookmarkStart w:id="27" w:name="_Toc432510720"/>
      <w:bookmarkStart w:id="28" w:name="_Toc432511712"/>
      <w:bookmarkStart w:id="29" w:name="_Toc432511796"/>
      <w:bookmarkStart w:id="30" w:name="_Toc432512307"/>
      <w:bookmarkStart w:id="31" w:name="_Toc432512637"/>
      <w:bookmarkStart w:id="32" w:name="_Toc432577810"/>
      <w:bookmarkStart w:id="33" w:name="_Toc527978099"/>
      <w:bookmarkEnd w:id="27"/>
      <w:bookmarkEnd w:id="28"/>
      <w:bookmarkEnd w:id="29"/>
      <w:bookmarkEnd w:id="30"/>
      <w:bookmarkEnd w:id="31"/>
      <w:bookmarkEnd w:id="32"/>
      <w:r w:rsidRPr="002B5FFE">
        <w:rPr>
          <w:noProof w:val="0"/>
        </w:rPr>
        <w:t>IHE Integration Statements</w:t>
      </w:r>
      <w:bookmarkEnd w:id="33"/>
    </w:p>
    <w:p w14:paraId="126E119C" w14:textId="77777777" w:rsidR="00DC44AE" w:rsidRPr="002B5FFE" w:rsidRDefault="00DC44AE" w:rsidP="00A65411">
      <w:pPr>
        <w:pStyle w:val="BodyText"/>
      </w:pPr>
      <w:r w:rsidRPr="002B5FFE">
        <w:t xml:space="preserve">IHE Integration Statements provide a consistent way to document high level IHE implementation status in products between vendors and users. </w:t>
      </w:r>
    </w:p>
    <w:p w14:paraId="38DC3A1B" w14:textId="77777777" w:rsidR="00C30613" w:rsidRPr="00723827" w:rsidRDefault="00C30613" w:rsidP="00C30613">
      <w:pPr>
        <w:pStyle w:val="BodyText"/>
      </w:pPr>
      <w:r w:rsidRPr="00723827">
        <w:t xml:space="preserve">The instructions and template for IHE Integration Statements can be found as </w:t>
      </w:r>
      <w:hyperlink r:id="rId21" w:anchor="GenIntro" w:history="1">
        <w:r w:rsidRPr="00723827">
          <w:rPr>
            <w:rStyle w:val="Hyperlink"/>
          </w:rPr>
          <w:t>Appendix F</w:t>
        </w:r>
      </w:hyperlink>
      <w:r w:rsidRPr="00723827">
        <w:t xml:space="preserve"> to the </w:t>
      </w:r>
      <w:r w:rsidRPr="00723827">
        <w:rPr>
          <w:i/>
        </w:rPr>
        <w:t>IHE Technical Frameworks General Introduction</w:t>
      </w:r>
      <w:r w:rsidRPr="00723827">
        <w:t>.</w:t>
      </w:r>
    </w:p>
    <w:p w14:paraId="3AB3F0C6" w14:textId="77777777" w:rsidR="0086548E" w:rsidRPr="002B5FFE" w:rsidRDefault="00A65411" w:rsidP="00252816">
      <w:pPr>
        <w:pStyle w:val="BodyText"/>
      </w:pPr>
      <w:r w:rsidRPr="002B5FFE">
        <w:lastRenderedPageBreak/>
        <w:t>IHE also provides the IHE Product Registry (</w:t>
      </w:r>
      <w:hyperlink r:id="rId22" w:history="1">
        <w:r w:rsidR="00EE21F1" w:rsidRPr="002B5FFE">
          <w:rPr>
            <w:rStyle w:val="Hyperlink"/>
          </w:rPr>
          <w:t>http://www.ihe.net/IHE_Product_Registry</w:t>
        </w:r>
      </w:hyperlink>
      <w:r w:rsidRPr="002B5FFE">
        <w:t>) as a resource for vendors and purchasers of HIT systems to communicate about the IHE compliance of such systems. Vendors can use the Product Registry to generate and register Integration Statements.</w:t>
      </w:r>
      <w:bookmarkStart w:id="34" w:name="_Toc210744800"/>
      <w:bookmarkStart w:id="35" w:name="_Toc210745045"/>
      <w:bookmarkStart w:id="36" w:name="_Toc210747696"/>
      <w:bookmarkStart w:id="37" w:name="_Toc210747698"/>
      <w:bookmarkStart w:id="38" w:name="_Toc214425588"/>
      <w:bookmarkStart w:id="39" w:name="_Toc285782442"/>
      <w:bookmarkEnd w:id="34"/>
      <w:bookmarkEnd w:id="35"/>
      <w:bookmarkEnd w:id="36"/>
    </w:p>
    <w:p w14:paraId="2428A37D" w14:textId="77777777" w:rsidR="00AC5C4F" w:rsidRPr="002B5FFE" w:rsidRDefault="00AC5C4F" w:rsidP="00AC5C4F">
      <w:pPr>
        <w:pStyle w:val="Heading2"/>
        <w:rPr>
          <w:noProof w:val="0"/>
        </w:rPr>
      </w:pPr>
      <w:bookmarkStart w:id="40" w:name="_Toc301797273"/>
      <w:bookmarkStart w:id="41" w:name="_Toc315701178"/>
      <w:bookmarkStart w:id="42" w:name="_Toc527978100"/>
      <w:r w:rsidRPr="002B5FFE">
        <w:rPr>
          <w:noProof w:val="0"/>
        </w:rPr>
        <w:t xml:space="preserve">Overview of Technical Framework Volume </w:t>
      </w:r>
      <w:bookmarkEnd w:id="40"/>
      <w:bookmarkEnd w:id="41"/>
      <w:r w:rsidR="00D74D3A" w:rsidRPr="002B5FFE">
        <w:rPr>
          <w:noProof w:val="0"/>
        </w:rPr>
        <w:t>1</w:t>
      </w:r>
      <w:bookmarkEnd w:id="42"/>
    </w:p>
    <w:p w14:paraId="4614B7CB" w14:textId="77777777" w:rsidR="00AC5C4F" w:rsidRPr="002B5FFE" w:rsidRDefault="00AC5C4F" w:rsidP="00AC5C4F">
      <w:pPr>
        <w:pStyle w:val="BodyText"/>
      </w:pPr>
      <w:r w:rsidRPr="002B5FFE">
        <w:t xml:space="preserve">Volume 1 is comprised of several distinct sections:  </w:t>
      </w:r>
    </w:p>
    <w:p w14:paraId="23DBC83B" w14:textId="77777777" w:rsidR="00AC5C4F" w:rsidRPr="002B5FFE" w:rsidRDefault="00AC5C4F" w:rsidP="00CF68E8">
      <w:pPr>
        <w:pStyle w:val="ListBullet2"/>
      </w:pPr>
      <w:r w:rsidRPr="002B5FFE">
        <w:t>Section 1 provides background and reference material.</w:t>
      </w:r>
    </w:p>
    <w:p w14:paraId="419D3EF9" w14:textId="77777777" w:rsidR="00AC5C4F" w:rsidRPr="002B5FFE" w:rsidRDefault="00AC5C4F" w:rsidP="00CF68E8">
      <w:pPr>
        <w:pStyle w:val="ListBullet2"/>
      </w:pPr>
      <w:r w:rsidRPr="002B5FFE">
        <w:t>Section 2 presents the conventions used in this volume to define th</w:t>
      </w:r>
      <w:r w:rsidR="00D74D3A" w:rsidRPr="002B5FFE">
        <w:t>e profiles.</w:t>
      </w:r>
    </w:p>
    <w:p w14:paraId="4885B17F" w14:textId="77777777" w:rsidR="00AC5C4F" w:rsidRPr="002B5FFE" w:rsidRDefault="00AC5C4F" w:rsidP="00CF68E8">
      <w:pPr>
        <w:pStyle w:val="ListBullet2"/>
      </w:pPr>
      <w:r w:rsidRPr="002B5FFE">
        <w:t>Section</w:t>
      </w:r>
      <w:r w:rsidR="00D74D3A" w:rsidRPr="002B5FFE">
        <w:t>s</w:t>
      </w:r>
      <w:r w:rsidRPr="002B5FFE">
        <w:t xml:space="preserve"> 3</w:t>
      </w:r>
      <w:r w:rsidR="00D74D3A" w:rsidRPr="002B5FFE">
        <w:t xml:space="preserve"> and beyond define</w:t>
      </w:r>
      <w:r w:rsidRPr="002B5FFE">
        <w:t xml:space="preserve"> </w:t>
      </w:r>
      <w:r w:rsidR="00C444FE" w:rsidRPr="002B5FFE">
        <w:t>Patient Care Device</w:t>
      </w:r>
      <w:r w:rsidRPr="002B5FFE">
        <w:t xml:space="preserve"> </w:t>
      </w:r>
      <w:r w:rsidR="00D74D3A" w:rsidRPr="002B5FFE">
        <w:t>profiles, actors, and requirements</w:t>
      </w:r>
      <w:r w:rsidRPr="002B5FFE">
        <w:t xml:space="preserve"> </w:t>
      </w:r>
      <w:r w:rsidR="00D74D3A" w:rsidRPr="002B5FFE">
        <w:t>in detail</w:t>
      </w:r>
      <w:r w:rsidRPr="002B5FFE">
        <w:t>.</w:t>
      </w:r>
    </w:p>
    <w:p w14:paraId="4BF72336" w14:textId="2F53E9C9" w:rsidR="00AC5C4F" w:rsidRPr="002B5FFE" w:rsidRDefault="00AC5C4F" w:rsidP="00C55BC4">
      <w:pPr>
        <w:pStyle w:val="BodyText"/>
      </w:pPr>
      <w:r w:rsidRPr="002B5FFE">
        <w:t xml:space="preserve">The appendices in Volume 1 provide clarification of uses cases or other details. </w:t>
      </w:r>
      <w:r w:rsidR="00C30613" w:rsidRPr="00723827">
        <w:t xml:space="preserve">A glossary of terms and acronyms used in the IHE Technical Framework is provided in </w:t>
      </w:r>
      <w:hyperlink r:id="rId23" w:anchor="GenIntro" w:history="1">
        <w:r w:rsidR="00C30613" w:rsidRPr="00723827">
          <w:rPr>
            <w:rStyle w:val="Hyperlink"/>
          </w:rPr>
          <w:t>Appendix D</w:t>
        </w:r>
      </w:hyperlink>
      <w:r w:rsidR="00C30613" w:rsidRPr="00723827">
        <w:t xml:space="preserve"> to the </w:t>
      </w:r>
      <w:r w:rsidR="00C30613" w:rsidRPr="00723827">
        <w:rPr>
          <w:i/>
        </w:rPr>
        <w:t>IHE Technical Frameworks General Introduction</w:t>
      </w:r>
      <w:r w:rsidR="00C30613" w:rsidRPr="00723827">
        <w:t xml:space="preserve">. </w:t>
      </w:r>
      <w:r w:rsidR="00EF05FF" w:rsidRPr="002B5FFE">
        <w:t xml:space="preserve"> </w:t>
      </w:r>
    </w:p>
    <w:p w14:paraId="630EB2CB" w14:textId="77777777" w:rsidR="00C2733D" w:rsidRPr="002B5FFE" w:rsidRDefault="00C2733D">
      <w:pPr>
        <w:pStyle w:val="Heading2"/>
        <w:tabs>
          <w:tab w:val="left" w:pos="576"/>
        </w:tabs>
        <w:rPr>
          <w:noProof w:val="0"/>
        </w:rPr>
      </w:pPr>
      <w:bookmarkStart w:id="43" w:name="_Toc210747699"/>
      <w:bookmarkStart w:id="44" w:name="_Toc214425589"/>
      <w:bookmarkStart w:id="45" w:name="_Toc527978101"/>
      <w:bookmarkEnd w:id="37"/>
      <w:bookmarkEnd w:id="38"/>
      <w:bookmarkEnd w:id="39"/>
      <w:r w:rsidRPr="002B5FFE">
        <w:rPr>
          <w:noProof w:val="0"/>
        </w:rPr>
        <w:t>Comment</w:t>
      </w:r>
      <w:bookmarkEnd w:id="43"/>
      <w:bookmarkEnd w:id="44"/>
      <w:r w:rsidR="0086548E" w:rsidRPr="002B5FFE">
        <w:rPr>
          <w:noProof w:val="0"/>
        </w:rPr>
        <w:t xml:space="preserve"> Process</w:t>
      </w:r>
      <w:bookmarkEnd w:id="45"/>
    </w:p>
    <w:p w14:paraId="45EE1054" w14:textId="77777777" w:rsidR="00C2733D" w:rsidRPr="002B5FFE" w:rsidRDefault="00A72369" w:rsidP="00782063">
      <w:pPr>
        <w:pStyle w:val="BodyText"/>
        <w:rPr>
          <w:szCs w:val="17"/>
        </w:rPr>
      </w:pPr>
      <w:r w:rsidRPr="002B5FFE">
        <w:t>IHE International</w:t>
      </w:r>
      <w:r w:rsidR="00C2733D" w:rsidRPr="002B5FFE">
        <w:t xml:space="preserve"> welcome</w:t>
      </w:r>
      <w:r w:rsidRPr="002B5FFE">
        <w:t>s</w:t>
      </w:r>
      <w:r w:rsidR="00C2733D" w:rsidRPr="002B5FFE">
        <w:t xml:space="preserve"> comments on this document and the IHE initiative. They </w:t>
      </w:r>
      <w:r w:rsidR="00280987" w:rsidRPr="002B5FFE">
        <w:t xml:space="preserve">can </w:t>
      </w:r>
      <w:r w:rsidR="00F535FE" w:rsidRPr="002B5FFE">
        <w:t xml:space="preserve">be submitted by sending an email to the co-chairs and secretary of the </w:t>
      </w:r>
      <w:r w:rsidR="00C444FE" w:rsidRPr="002B5FFE">
        <w:t>Patient Care Device</w:t>
      </w:r>
      <w:r w:rsidR="00F535FE" w:rsidRPr="002B5FFE">
        <w:t xml:space="preserve"> domain committees at </w:t>
      </w:r>
      <w:r w:rsidR="00F735C9" w:rsidRPr="002B5FFE">
        <w:t>pcd</w:t>
      </w:r>
      <w:r w:rsidR="00F535FE" w:rsidRPr="002B5FFE">
        <w:t>@ihe.net.</w:t>
      </w:r>
      <w:r w:rsidR="00C2733D" w:rsidRPr="002B5FFE">
        <w:rPr>
          <w:szCs w:val="17"/>
        </w:rPr>
        <w:tab/>
      </w:r>
    </w:p>
    <w:p w14:paraId="58F546A6" w14:textId="77777777" w:rsidR="00DC6D6F" w:rsidRPr="002B5FFE" w:rsidRDefault="00DC6D6F" w:rsidP="00782063">
      <w:pPr>
        <w:pStyle w:val="Heading2"/>
        <w:rPr>
          <w:noProof w:val="0"/>
        </w:rPr>
      </w:pPr>
      <w:bookmarkStart w:id="46" w:name="_Toc527978102"/>
      <w:bookmarkStart w:id="47" w:name="_Toc210747700"/>
      <w:bookmarkStart w:id="48" w:name="_Toc214425590"/>
      <w:r w:rsidRPr="002B5FFE">
        <w:rPr>
          <w:noProof w:val="0"/>
        </w:rPr>
        <w:t>Copyright Licenses</w:t>
      </w:r>
      <w:bookmarkEnd w:id="46"/>
    </w:p>
    <w:p w14:paraId="54A429DE" w14:textId="77777777" w:rsidR="00DC6D6F" w:rsidRPr="002B5FFE" w:rsidRDefault="00DC6D6F" w:rsidP="00DC6D6F">
      <w:pPr>
        <w:pStyle w:val="BodyText"/>
      </w:pPr>
      <w:r w:rsidRPr="002B5FFE">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2B5FFE">
        <w:t>profile</w:t>
      </w:r>
      <w:r w:rsidRPr="002B5FFE">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2B5FFE" w:rsidRDefault="00DC6D6F" w:rsidP="00DC6D6F">
      <w:pPr>
        <w:pStyle w:val="BodyText"/>
      </w:pPr>
      <w:r w:rsidRPr="002B5FFE">
        <w:t>The licenses covered by this Copyright License are only to those copyrights owned or controlled by IHE International itself</w:t>
      </w:r>
      <w:r w:rsidR="00EF05FF" w:rsidRPr="002B5FFE">
        <w:t xml:space="preserve">. </w:t>
      </w:r>
      <w:r w:rsidRPr="002B5FFE">
        <w:t>If parts of the Technical Framework are included in products that also include materials owned or controlled by other parties, licenses to use those products are beyond the scope of this IHE document and would have to be obtained from that other party.</w:t>
      </w:r>
    </w:p>
    <w:p w14:paraId="1149E66A" w14:textId="77777777" w:rsidR="00DC6D6F" w:rsidRPr="002B5FFE" w:rsidRDefault="00DC6D6F" w:rsidP="009C2426">
      <w:pPr>
        <w:pStyle w:val="Heading3"/>
        <w:rPr>
          <w:noProof w:val="0"/>
        </w:rPr>
      </w:pPr>
      <w:bookmarkStart w:id="49" w:name="_Toc527978103"/>
      <w:r w:rsidRPr="002B5FFE">
        <w:rPr>
          <w:noProof w:val="0"/>
        </w:rPr>
        <w:t>Copyright of Base Standards</w:t>
      </w:r>
      <w:bookmarkEnd w:id="49"/>
    </w:p>
    <w:p w14:paraId="5B1920FC" w14:textId="77777777" w:rsidR="00DC6D6F" w:rsidRPr="002B5FFE" w:rsidRDefault="00DC6D6F" w:rsidP="00DC6D6F">
      <w:pPr>
        <w:pStyle w:val="BodyText"/>
      </w:pPr>
      <w:r w:rsidRPr="002B5FFE">
        <w:t xml:space="preserve">IHE </w:t>
      </w:r>
      <w:r w:rsidR="006456A4" w:rsidRPr="002B5FFE">
        <w:t>t</w:t>
      </w:r>
      <w:r w:rsidRPr="002B5FFE">
        <w:t xml:space="preserve">echnical </w:t>
      </w:r>
      <w:r w:rsidR="006456A4" w:rsidRPr="002B5FFE">
        <w:t>d</w:t>
      </w:r>
      <w:r w:rsidRPr="002B5FFE">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2B5FFE" w:rsidRDefault="00DC6D6F" w:rsidP="00DC6D6F">
      <w:pPr>
        <w:pStyle w:val="BodyText"/>
      </w:pPr>
      <w:r w:rsidRPr="002B5FFE">
        <w:lastRenderedPageBreak/>
        <w:t xml:space="preserve">Health Level Seven has granted permission to IHE to reproduce tables from the </w:t>
      </w:r>
      <w:bookmarkStart w:id="50" w:name="OLE_LINK7"/>
      <w:r w:rsidR="00CF116E" w:rsidRPr="002B5FFE">
        <w:t>HL7</w:t>
      </w:r>
      <w:r w:rsidR="00CF116E" w:rsidRPr="002B5FFE">
        <w:rPr>
          <w:vertAlign w:val="superscript"/>
        </w:rPr>
        <w:t>®</w:t>
      </w:r>
      <w:r w:rsidR="00CF116E" w:rsidRPr="002B5FFE">
        <w:rPr>
          <w:rStyle w:val="FootnoteReference"/>
        </w:rPr>
        <w:footnoteReference w:id="1"/>
      </w:r>
      <w:r w:rsidRPr="002B5FFE">
        <w:t xml:space="preserve"> </w:t>
      </w:r>
      <w:bookmarkEnd w:id="50"/>
      <w:r w:rsidRPr="002B5FFE">
        <w:t xml:space="preserve">standard. The </w:t>
      </w:r>
      <w:r w:rsidR="00CF116E" w:rsidRPr="002B5FFE">
        <w:t>HL7</w:t>
      </w:r>
      <w:r w:rsidR="00D26A5D" w:rsidRPr="002B5FFE">
        <w:t xml:space="preserve"> </w:t>
      </w:r>
      <w:r w:rsidRPr="002B5FFE">
        <w:t>tables in this document are copyrighted by Health Level Seven. All rights reserved. Material drawn from these documents is credited where used.</w:t>
      </w:r>
    </w:p>
    <w:p w14:paraId="76264E1B" w14:textId="77777777" w:rsidR="00DC6D6F" w:rsidRPr="002B5FFE" w:rsidRDefault="00DC6D6F" w:rsidP="00782063">
      <w:pPr>
        <w:pStyle w:val="Heading2"/>
        <w:rPr>
          <w:noProof w:val="0"/>
        </w:rPr>
      </w:pPr>
      <w:bookmarkStart w:id="51" w:name="_Toc259700926"/>
      <w:bookmarkStart w:id="52" w:name="_Toc259701190"/>
      <w:bookmarkStart w:id="53" w:name="_Toc527978104"/>
      <w:r w:rsidRPr="002B5FFE">
        <w:rPr>
          <w:noProof w:val="0"/>
        </w:rPr>
        <w:t>Trademark</w:t>
      </w:r>
      <w:bookmarkEnd w:id="51"/>
      <w:bookmarkEnd w:id="52"/>
      <w:bookmarkEnd w:id="53"/>
    </w:p>
    <w:p w14:paraId="368F477D" w14:textId="77777777" w:rsidR="00DC6D6F" w:rsidRPr="002B5FFE" w:rsidRDefault="00DC6D6F" w:rsidP="00DC6D6F">
      <w:pPr>
        <w:pStyle w:val="BodyText"/>
      </w:pPr>
      <w:r w:rsidRPr="002B5FFE">
        <w:t>IHE</w:t>
      </w:r>
      <w:r w:rsidRPr="002B5FFE">
        <w:rPr>
          <w:vertAlign w:val="superscript"/>
        </w:rPr>
        <w:t>®</w:t>
      </w:r>
      <w:r w:rsidRPr="002B5FFE">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2B5FFE" w:rsidRDefault="00470467" w:rsidP="00782063">
      <w:pPr>
        <w:pStyle w:val="Heading2"/>
        <w:rPr>
          <w:noProof w:val="0"/>
        </w:rPr>
      </w:pPr>
      <w:bookmarkStart w:id="54" w:name="_Toc527978105"/>
      <w:r w:rsidRPr="002B5FFE">
        <w:rPr>
          <w:noProof w:val="0"/>
        </w:rPr>
        <w:t>Disclaimer Regarding Patent Rights</w:t>
      </w:r>
      <w:bookmarkEnd w:id="54"/>
    </w:p>
    <w:p w14:paraId="39A62ACE" w14:textId="77777777" w:rsidR="00470467" w:rsidRPr="002B5FFE" w:rsidRDefault="00470467" w:rsidP="007B40B3">
      <w:pPr>
        <w:pStyle w:val="BodyText"/>
      </w:pPr>
      <w:r w:rsidRPr="002B5FFE">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2B5FFE">
          <w:rPr>
            <w:rStyle w:val="Hyperlink"/>
          </w:rPr>
          <w:t>http://www.ihe.net/Patent_Disclosure_Process</w:t>
        </w:r>
      </w:hyperlink>
      <w:r w:rsidRPr="002B5FFE">
        <w:t xml:space="preserve">. Please address questions about the patent disclosure process to the secretary of the IHE International Board: </w:t>
      </w:r>
      <w:hyperlink r:id="rId25" w:history="1">
        <w:r w:rsidRPr="002B5FFE">
          <w:rPr>
            <w:rStyle w:val="Hyperlink"/>
          </w:rPr>
          <w:t>secretary@ihe.net</w:t>
        </w:r>
      </w:hyperlink>
      <w:r w:rsidRPr="002B5FFE">
        <w:t>.</w:t>
      </w:r>
    </w:p>
    <w:p w14:paraId="36C4FFC5" w14:textId="77777777" w:rsidR="00C02E3F" w:rsidRPr="002B5FFE" w:rsidRDefault="00841F61" w:rsidP="00C02E3F">
      <w:pPr>
        <w:pStyle w:val="Heading2"/>
        <w:rPr>
          <w:noProof w:val="0"/>
        </w:rPr>
      </w:pPr>
      <w:r w:rsidRPr="002B5FFE">
        <w:rPr>
          <w:noProof w:val="0"/>
        </w:rPr>
        <w:t xml:space="preserve"> </w:t>
      </w:r>
      <w:bookmarkStart w:id="55" w:name="_Toc527978106"/>
      <w:r w:rsidR="00C02E3F" w:rsidRPr="002B5FFE">
        <w:rPr>
          <w:noProof w:val="0"/>
        </w:rPr>
        <w:t>History of Document Changes</w:t>
      </w:r>
      <w:bookmarkEnd w:id="55"/>
    </w:p>
    <w:p w14:paraId="3E9507BA" w14:textId="77777777" w:rsidR="00C02E3F" w:rsidRPr="002B5FFE" w:rsidRDefault="00C02E3F" w:rsidP="00C02E3F">
      <w:pPr>
        <w:pStyle w:val="BodyText"/>
      </w:pPr>
      <w:r w:rsidRPr="002B5FFE">
        <w:t>This section provides a brief summary of changes and additions to this document.</w:t>
      </w:r>
    </w:p>
    <w:p w14:paraId="76563845" w14:textId="77777777" w:rsidR="00856C89" w:rsidRPr="002B5FFE"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431"/>
        <w:gridCol w:w="6598"/>
      </w:tblGrid>
      <w:tr w:rsidR="00C02E3F" w:rsidRPr="002B5FFE" w14:paraId="5A201DA4" w14:textId="77777777" w:rsidTr="00AB193C">
        <w:trPr>
          <w:cantSplit/>
          <w:tblHeader/>
        </w:trPr>
        <w:tc>
          <w:tcPr>
            <w:tcW w:w="1342" w:type="dxa"/>
            <w:shd w:val="clear" w:color="auto" w:fill="D9D9D9"/>
          </w:tcPr>
          <w:p w14:paraId="64B996C4" w14:textId="77777777" w:rsidR="00C02E3F" w:rsidRPr="002B5FFE" w:rsidRDefault="00C02E3F" w:rsidP="00BF3C0E">
            <w:pPr>
              <w:pStyle w:val="TableEntryHeader"/>
            </w:pPr>
            <w:r w:rsidRPr="002B5FFE">
              <w:t>Date</w:t>
            </w:r>
          </w:p>
        </w:tc>
        <w:tc>
          <w:tcPr>
            <w:tcW w:w="1435" w:type="dxa"/>
            <w:shd w:val="clear" w:color="auto" w:fill="D9D9D9"/>
          </w:tcPr>
          <w:p w14:paraId="3ED9C607" w14:textId="77777777" w:rsidR="00C02E3F" w:rsidRPr="002B5FFE" w:rsidRDefault="00C02E3F" w:rsidP="00BF3C0E">
            <w:pPr>
              <w:pStyle w:val="TableEntryHeader"/>
            </w:pPr>
            <w:r w:rsidRPr="002B5FFE">
              <w:t>Document Revision</w:t>
            </w:r>
          </w:p>
        </w:tc>
        <w:tc>
          <w:tcPr>
            <w:tcW w:w="6799" w:type="dxa"/>
            <w:shd w:val="clear" w:color="auto" w:fill="D9D9D9"/>
          </w:tcPr>
          <w:p w14:paraId="438ED8CE" w14:textId="77777777" w:rsidR="00C02E3F" w:rsidRPr="002B5FFE" w:rsidRDefault="00C02E3F" w:rsidP="00BF3C0E">
            <w:pPr>
              <w:pStyle w:val="TableEntryHeader"/>
            </w:pPr>
            <w:r w:rsidRPr="002B5FFE">
              <w:t>Change Summary</w:t>
            </w:r>
          </w:p>
        </w:tc>
      </w:tr>
      <w:tr w:rsidR="00C02E3F" w:rsidRPr="002B5FFE" w14:paraId="38BBF736" w14:textId="77777777" w:rsidTr="001C5B41">
        <w:tc>
          <w:tcPr>
            <w:tcW w:w="1342" w:type="dxa"/>
            <w:shd w:val="clear" w:color="auto" w:fill="auto"/>
          </w:tcPr>
          <w:p w14:paraId="1D1E0F5F" w14:textId="77777777" w:rsidR="00C02E3F" w:rsidRPr="002B5FFE" w:rsidRDefault="001032C6" w:rsidP="001C5B41">
            <w:pPr>
              <w:pStyle w:val="TableEntry"/>
            </w:pPr>
            <w:r w:rsidRPr="002B5FFE">
              <w:t>2014-1</w:t>
            </w:r>
            <w:r w:rsidR="001C5B41" w:rsidRPr="002B5FFE">
              <w:t>1</w:t>
            </w:r>
            <w:r w:rsidRPr="002B5FFE">
              <w:t>-</w:t>
            </w:r>
            <w:r w:rsidR="001C5B41" w:rsidRPr="002B5FFE">
              <w:t>04</w:t>
            </w:r>
          </w:p>
        </w:tc>
        <w:tc>
          <w:tcPr>
            <w:tcW w:w="1435" w:type="dxa"/>
            <w:shd w:val="clear" w:color="auto" w:fill="auto"/>
          </w:tcPr>
          <w:p w14:paraId="25406D7B" w14:textId="77777777" w:rsidR="00C02E3F" w:rsidRPr="002B5FFE" w:rsidRDefault="001032C6" w:rsidP="00BF3C0E">
            <w:pPr>
              <w:pStyle w:val="TableEntry"/>
            </w:pPr>
            <w:r w:rsidRPr="002B5FFE">
              <w:t>4.0</w:t>
            </w:r>
          </w:p>
        </w:tc>
        <w:tc>
          <w:tcPr>
            <w:tcW w:w="6799" w:type="dxa"/>
            <w:shd w:val="clear" w:color="auto" w:fill="auto"/>
          </w:tcPr>
          <w:p w14:paraId="33B4C37A" w14:textId="3CEEF43D" w:rsidR="00C02E3F" w:rsidRPr="002B5FFE" w:rsidRDefault="004066C9" w:rsidP="003D7EC4">
            <w:pPr>
              <w:pStyle w:val="TableEntry"/>
            </w:pPr>
            <w:r w:rsidRPr="002B5FFE">
              <w:t xml:space="preserve">Added Alert Consumer to Alert Communication Management </w:t>
            </w:r>
            <w:r w:rsidR="00552C0F" w:rsidRPr="002B5FFE">
              <w:t>Profile</w:t>
            </w:r>
            <w:r w:rsidRPr="002B5FFE">
              <w:t>.</w:t>
            </w:r>
            <w:r w:rsidR="00DD103C" w:rsidRPr="002B5FFE">
              <w:t xml:space="preserve"> Rearranged material to conform to current template for Technical Framework Volume 1.</w:t>
            </w:r>
          </w:p>
        </w:tc>
      </w:tr>
      <w:tr w:rsidR="00C02E3F" w:rsidRPr="002B5FFE" w14:paraId="78545893" w14:textId="77777777" w:rsidTr="001C5B41">
        <w:tc>
          <w:tcPr>
            <w:tcW w:w="1342" w:type="dxa"/>
            <w:shd w:val="clear" w:color="auto" w:fill="auto"/>
          </w:tcPr>
          <w:p w14:paraId="1E07AEEE" w14:textId="77777777" w:rsidR="00C02E3F" w:rsidRPr="002B5FFE" w:rsidRDefault="00DA2834" w:rsidP="00465F0E">
            <w:pPr>
              <w:pStyle w:val="TableEntry"/>
            </w:pPr>
            <w:r w:rsidRPr="002B5FFE">
              <w:t>2015-</w:t>
            </w:r>
            <w:r w:rsidR="005E6ACD" w:rsidRPr="002B5FFE">
              <w:t>10-14</w:t>
            </w:r>
          </w:p>
        </w:tc>
        <w:tc>
          <w:tcPr>
            <w:tcW w:w="1435" w:type="dxa"/>
            <w:shd w:val="clear" w:color="auto" w:fill="auto"/>
          </w:tcPr>
          <w:p w14:paraId="27CEB1E9" w14:textId="77777777" w:rsidR="00C02E3F" w:rsidRPr="002B5FFE" w:rsidRDefault="00DA2834" w:rsidP="00BF3C0E">
            <w:pPr>
              <w:pStyle w:val="TableEntry"/>
            </w:pPr>
            <w:r w:rsidRPr="002B5FFE">
              <w:t>5.0</w:t>
            </w:r>
          </w:p>
        </w:tc>
        <w:tc>
          <w:tcPr>
            <w:tcW w:w="6799" w:type="dxa"/>
            <w:shd w:val="clear" w:color="auto" w:fill="auto"/>
          </w:tcPr>
          <w:p w14:paraId="3F8BFC21" w14:textId="77777777" w:rsidR="00C02E3F" w:rsidRPr="002B5FFE" w:rsidRDefault="00DA2834" w:rsidP="00BF3C0E">
            <w:pPr>
              <w:pStyle w:val="TableEntry"/>
            </w:pPr>
            <w:r w:rsidRPr="002B5FFE">
              <w:t xml:space="preserve">Updated ACM </w:t>
            </w:r>
            <w:r w:rsidR="00552C0F" w:rsidRPr="002B5FFE">
              <w:t>Profile</w:t>
            </w:r>
            <w:r w:rsidRPr="002B5FFE">
              <w:t xml:space="preserve"> with approved CPs and housekeeping corrections.</w:t>
            </w:r>
          </w:p>
        </w:tc>
      </w:tr>
      <w:tr w:rsidR="00C02E3F" w:rsidRPr="002B5FFE" w14:paraId="534EB877" w14:textId="77777777" w:rsidTr="001C5B41">
        <w:tc>
          <w:tcPr>
            <w:tcW w:w="1342" w:type="dxa"/>
            <w:shd w:val="clear" w:color="auto" w:fill="auto"/>
          </w:tcPr>
          <w:p w14:paraId="56D6F065" w14:textId="54B72ADD" w:rsidR="00C02E3F" w:rsidRPr="002B5FFE" w:rsidRDefault="003D7EC4">
            <w:pPr>
              <w:pStyle w:val="TableEntry"/>
            </w:pPr>
            <w:r w:rsidRPr="002B5FFE">
              <w:t>2016-1</w:t>
            </w:r>
            <w:r w:rsidR="00CE38B7" w:rsidRPr="002B5FFE">
              <w:t>1-09</w:t>
            </w:r>
          </w:p>
        </w:tc>
        <w:tc>
          <w:tcPr>
            <w:tcW w:w="1435" w:type="dxa"/>
            <w:shd w:val="clear" w:color="auto" w:fill="auto"/>
          </w:tcPr>
          <w:p w14:paraId="0ED1293D" w14:textId="77777777" w:rsidR="00C02E3F" w:rsidRPr="002B5FFE" w:rsidRDefault="003D7EC4" w:rsidP="00BF3C0E">
            <w:pPr>
              <w:pStyle w:val="TableEntry"/>
            </w:pPr>
            <w:r w:rsidRPr="002B5FFE">
              <w:t>6.0</w:t>
            </w:r>
          </w:p>
        </w:tc>
        <w:tc>
          <w:tcPr>
            <w:tcW w:w="6799" w:type="dxa"/>
            <w:shd w:val="clear" w:color="auto" w:fill="auto"/>
          </w:tcPr>
          <w:p w14:paraId="0927B4C6" w14:textId="4312AE80" w:rsidR="00C02E3F" w:rsidRPr="002B5FFE" w:rsidRDefault="00D13A43" w:rsidP="00BF3C0E">
            <w:pPr>
              <w:pStyle w:val="TableEntry"/>
            </w:pPr>
            <w:r w:rsidRPr="002B5FFE">
              <w:t xml:space="preserve">Added cross-reference to ITI mACM </w:t>
            </w:r>
            <w:r w:rsidR="006E0330">
              <w:t>Profile</w:t>
            </w:r>
          </w:p>
        </w:tc>
      </w:tr>
      <w:tr w:rsidR="00DE6F27" w:rsidRPr="002B5FFE" w14:paraId="0FC2243D" w14:textId="77777777" w:rsidTr="001C5B41">
        <w:tc>
          <w:tcPr>
            <w:tcW w:w="1342" w:type="dxa"/>
            <w:shd w:val="clear" w:color="auto" w:fill="auto"/>
          </w:tcPr>
          <w:p w14:paraId="42004094" w14:textId="3EBD40D0" w:rsidR="00DE6F27" w:rsidRPr="002B5FFE" w:rsidRDefault="00DE6F27">
            <w:pPr>
              <w:pStyle w:val="TableEntry"/>
            </w:pPr>
            <w:r w:rsidRPr="002B5FFE">
              <w:t>2017-</w:t>
            </w:r>
            <w:r w:rsidR="006E0330">
              <w:t>11-</w:t>
            </w:r>
            <w:r w:rsidR="00501297">
              <w:t>09</w:t>
            </w:r>
          </w:p>
        </w:tc>
        <w:tc>
          <w:tcPr>
            <w:tcW w:w="1435" w:type="dxa"/>
            <w:shd w:val="clear" w:color="auto" w:fill="auto"/>
          </w:tcPr>
          <w:p w14:paraId="1EBA558B" w14:textId="6A669775" w:rsidR="00DE6F27" w:rsidRPr="002B5FFE" w:rsidRDefault="00DE6F27" w:rsidP="00BF3C0E">
            <w:pPr>
              <w:pStyle w:val="TableEntry"/>
            </w:pPr>
            <w:r w:rsidRPr="002B5FFE">
              <w:t>7.0</w:t>
            </w:r>
          </w:p>
        </w:tc>
        <w:tc>
          <w:tcPr>
            <w:tcW w:w="6799" w:type="dxa"/>
            <w:shd w:val="clear" w:color="auto" w:fill="auto"/>
          </w:tcPr>
          <w:p w14:paraId="6D707EEC" w14:textId="3C6D6093" w:rsidR="00DE6F27" w:rsidRPr="002B5FFE" w:rsidRDefault="00DE6F27" w:rsidP="0047042A">
            <w:pPr>
              <w:pStyle w:val="TableEntry"/>
            </w:pPr>
            <w:r w:rsidRPr="002B5FFE">
              <w:t xml:space="preserve">Updated ACM </w:t>
            </w:r>
            <w:r w:rsidR="006E0330">
              <w:t>P</w:t>
            </w:r>
            <w:r w:rsidRPr="002B5FFE">
              <w:t xml:space="preserve">rofile for CP 132 ACM Use Case A6 to indicate that the Alert Consumer (ACon) </w:t>
            </w:r>
            <w:r w:rsidR="006E0330">
              <w:t>A</w:t>
            </w:r>
            <w:r w:rsidRPr="002B5FFE">
              <w:t>ctor is an additional recipient and that the decision to log only is implementation specific.</w:t>
            </w:r>
          </w:p>
        </w:tc>
      </w:tr>
      <w:tr w:rsidR="00495030" w:rsidRPr="002B5FFE" w14:paraId="36BAF7E7" w14:textId="77777777" w:rsidTr="001C5B41">
        <w:tc>
          <w:tcPr>
            <w:tcW w:w="1342" w:type="dxa"/>
            <w:shd w:val="clear" w:color="auto" w:fill="auto"/>
          </w:tcPr>
          <w:p w14:paraId="43D59E1D" w14:textId="6DF90D3A" w:rsidR="00495030" w:rsidRPr="002B5FFE" w:rsidRDefault="00495030">
            <w:pPr>
              <w:pStyle w:val="TableEntry"/>
            </w:pPr>
            <w:r>
              <w:lastRenderedPageBreak/>
              <w:t>2018-10-</w:t>
            </w:r>
            <w:r w:rsidR="00300293">
              <w:t>23</w:t>
            </w:r>
          </w:p>
        </w:tc>
        <w:tc>
          <w:tcPr>
            <w:tcW w:w="1435" w:type="dxa"/>
            <w:shd w:val="clear" w:color="auto" w:fill="auto"/>
          </w:tcPr>
          <w:p w14:paraId="751F948D" w14:textId="59153D1A" w:rsidR="00495030" w:rsidRPr="002B5FFE" w:rsidRDefault="00495030" w:rsidP="00BF3C0E">
            <w:pPr>
              <w:pStyle w:val="TableEntry"/>
            </w:pPr>
            <w:r>
              <w:t>8.0</w:t>
            </w:r>
          </w:p>
        </w:tc>
        <w:tc>
          <w:tcPr>
            <w:tcW w:w="6799" w:type="dxa"/>
            <w:shd w:val="clear" w:color="auto" w:fill="auto"/>
          </w:tcPr>
          <w:p w14:paraId="5792D324" w14:textId="30988E44" w:rsidR="00495030" w:rsidRPr="002B5FFE" w:rsidRDefault="00495030" w:rsidP="0047042A">
            <w:pPr>
              <w:pStyle w:val="TableEntry"/>
            </w:pPr>
            <w:r>
              <w:t>Updated</w:t>
            </w:r>
            <w:r w:rsidR="00300293">
              <w:t xml:space="preserve"> some wording in Section 1 and </w:t>
            </w:r>
            <w:r>
              <w:t xml:space="preserve">links to the General </w:t>
            </w:r>
            <w:r w:rsidR="00C30613">
              <w:t>Introduction and associated a</w:t>
            </w:r>
            <w:r>
              <w:t>ppendi</w:t>
            </w:r>
            <w:r w:rsidR="00C30613">
              <w:t>ces</w:t>
            </w:r>
            <w:r w:rsidR="00300293">
              <w:t>.</w:t>
            </w:r>
          </w:p>
        </w:tc>
      </w:tr>
    </w:tbl>
    <w:p w14:paraId="0E079157" w14:textId="77777777" w:rsidR="00C2733D" w:rsidRPr="002B5FFE" w:rsidRDefault="00C444FE">
      <w:pPr>
        <w:pStyle w:val="Heading1"/>
        <w:tabs>
          <w:tab w:val="left" w:pos="432"/>
        </w:tabs>
        <w:rPr>
          <w:noProof w:val="0"/>
        </w:rPr>
      </w:pPr>
      <w:bookmarkStart w:id="56" w:name="_Toc387830140"/>
      <w:bookmarkStart w:id="57" w:name="_Toc387830279"/>
      <w:bookmarkStart w:id="58" w:name="_Toc388005527"/>
      <w:bookmarkStart w:id="59" w:name="_Toc210747702"/>
      <w:bookmarkStart w:id="60" w:name="_Toc214425592"/>
      <w:bookmarkStart w:id="61" w:name="_Toc527978107"/>
      <w:bookmarkEnd w:id="47"/>
      <w:bookmarkEnd w:id="48"/>
      <w:bookmarkEnd w:id="56"/>
      <w:bookmarkEnd w:id="57"/>
      <w:bookmarkEnd w:id="58"/>
      <w:r w:rsidRPr="002B5FFE">
        <w:rPr>
          <w:noProof w:val="0"/>
        </w:rPr>
        <w:lastRenderedPageBreak/>
        <w:t>Patient Care Device</w:t>
      </w:r>
      <w:r w:rsidR="00C2733D" w:rsidRPr="002B5FFE">
        <w:rPr>
          <w:noProof w:val="0"/>
        </w:rPr>
        <w:t xml:space="preserve"> Integration Profiles</w:t>
      </w:r>
      <w:bookmarkEnd w:id="59"/>
      <w:bookmarkEnd w:id="60"/>
      <w:bookmarkEnd w:id="61"/>
    </w:p>
    <w:p w14:paraId="535F5D7E" w14:textId="77777777" w:rsidR="00EA094E" w:rsidRPr="002B5FFE" w:rsidRDefault="00C2733D">
      <w:pPr>
        <w:pStyle w:val="BodyText"/>
      </w:pPr>
      <w:r w:rsidRPr="002B5FFE">
        <w:t>IHE In</w:t>
      </w:r>
      <w:r w:rsidR="00F81295" w:rsidRPr="002B5FFE">
        <w:t>tegration Profiles</w:t>
      </w:r>
      <w:r w:rsidRPr="002B5FFE">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2B5FFE">
        <w:t>Patient Care Device</w:t>
      </w:r>
      <w:r w:rsidRPr="002B5FFE">
        <w:t xml:space="preserve"> Technical Framework.</w:t>
      </w:r>
    </w:p>
    <w:p w14:paraId="0C928F08" w14:textId="56E45BF3" w:rsidR="00F67A2C" w:rsidRPr="002B5FFE" w:rsidRDefault="00D1584B">
      <w:pPr>
        <w:pStyle w:val="BodyText"/>
      </w:pPr>
      <w:r w:rsidRPr="002B5FFE">
        <w:t xml:space="preserve">IHE </w:t>
      </w:r>
      <w:r w:rsidR="00C2733D" w:rsidRPr="002B5FFE">
        <w:t xml:space="preserve">Integration </w:t>
      </w:r>
      <w:r w:rsidRPr="002B5FFE">
        <w:t>P</w:t>
      </w:r>
      <w:r w:rsidR="00C2733D" w:rsidRPr="002B5FFE">
        <w:t xml:space="preserve">rofiles are defined in terms of IHE </w:t>
      </w:r>
      <w:r w:rsidRPr="002B5FFE">
        <w:t>a</w:t>
      </w:r>
      <w:r w:rsidR="00F67A2C" w:rsidRPr="002B5FFE">
        <w:t>ctors</w:t>
      </w:r>
      <w:r w:rsidR="009252D1" w:rsidRPr="002B5FFE">
        <w:t xml:space="preserve"> (defined in Volume 1)</w:t>
      </w:r>
      <w:r w:rsidR="00F67A2C" w:rsidRPr="002B5FFE">
        <w:t>,</w:t>
      </w:r>
      <w:r w:rsidR="00C02E3F" w:rsidRPr="002B5FFE">
        <w:t xml:space="preserve"> t</w:t>
      </w:r>
      <w:r w:rsidR="00F81295" w:rsidRPr="002B5FFE">
        <w:t>ransactions</w:t>
      </w:r>
      <w:r w:rsidR="009252D1" w:rsidRPr="002B5FFE">
        <w:t xml:space="preserve"> (defined in Volume 2)</w:t>
      </w:r>
      <w:r w:rsidR="00C02E3F" w:rsidRPr="002B5FFE">
        <w:t>, and content m</w:t>
      </w:r>
      <w:r w:rsidR="00F67A2C" w:rsidRPr="002B5FFE">
        <w:t>odules</w:t>
      </w:r>
      <w:r w:rsidR="009252D1" w:rsidRPr="002B5FFE">
        <w:t xml:space="preserve"> (defined in Volume 3)</w:t>
      </w:r>
      <w:r w:rsidR="00EF05FF" w:rsidRPr="002B5FFE">
        <w:t xml:space="preserve">. </w:t>
      </w:r>
      <w:r w:rsidR="00F81295" w:rsidRPr="002B5FFE">
        <w:t>Actors</w:t>
      </w:r>
      <w:r w:rsidR="00C2733D" w:rsidRPr="002B5FFE">
        <w:t xml:space="preserve"> are information systems or components of information systems that produce, manage, or act on information associated with clinical and operational activities in </w:t>
      </w:r>
      <w:r w:rsidR="002E06C7" w:rsidRPr="002B5FFE">
        <w:t>healthcare</w:t>
      </w:r>
      <w:r w:rsidR="00C2733D" w:rsidRPr="002B5FFE">
        <w:t>. Transactions are interactions between actors that communicate the required information through standards-based messages.</w:t>
      </w:r>
      <w:r w:rsidR="00C02E3F" w:rsidRPr="002B5FFE">
        <w:t xml:space="preserve"> Content m</w:t>
      </w:r>
      <w:r w:rsidR="00F67A2C" w:rsidRPr="002B5FFE">
        <w:t xml:space="preserve">odules </w:t>
      </w:r>
      <w:r w:rsidR="00330BA3" w:rsidRPr="002B5FFE">
        <w:t xml:space="preserve">define how the content used in a </w:t>
      </w:r>
      <w:r w:rsidR="00F67A2C" w:rsidRPr="002B5FFE">
        <w:t>transaction</w:t>
      </w:r>
      <w:r w:rsidR="00330BA3" w:rsidRPr="002B5FFE">
        <w:t xml:space="preserve"> is structured</w:t>
      </w:r>
      <w:r w:rsidR="00EF05FF" w:rsidRPr="002B5FFE">
        <w:t xml:space="preserve">. </w:t>
      </w:r>
      <w:r w:rsidR="00F67A2C" w:rsidRPr="002B5FFE">
        <w:t>A content module is specified to be independent of the transaction in which it appears.</w:t>
      </w:r>
    </w:p>
    <w:p w14:paraId="6D85DABA" w14:textId="77777777" w:rsidR="00C2733D" w:rsidRPr="002B5FFE" w:rsidRDefault="00C2733D">
      <w:pPr>
        <w:pStyle w:val="BodyText"/>
      </w:pPr>
      <w:r w:rsidRPr="002B5FFE">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2B5FFE" w:rsidRDefault="00EA094E">
      <w:pPr>
        <w:pStyle w:val="BodyText"/>
      </w:pPr>
      <w:r w:rsidRPr="002B5FFE">
        <w:t xml:space="preserve">IHE </w:t>
      </w:r>
      <w:r w:rsidR="00D1584B" w:rsidRPr="002B5FFE">
        <w:t>profile</w:t>
      </w:r>
      <w:r w:rsidRPr="002B5FFE">
        <w:t xml:space="preserve">s which have reached the status of </w:t>
      </w:r>
      <w:r w:rsidRPr="002B5FFE">
        <w:rPr>
          <w:i/>
        </w:rPr>
        <w:t>Final Text</w:t>
      </w:r>
      <w:r w:rsidRPr="002B5FFE">
        <w:t xml:space="preserve"> are published as part of the domain’s Technical Framework Volumes 1-4</w:t>
      </w:r>
      <w:r w:rsidR="00EF05FF" w:rsidRPr="002B5FFE">
        <w:t xml:space="preserve">. </w:t>
      </w:r>
      <w:r w:rsidRPr="002B5FFE">
        <w:t xml:space="preserve">Prior to Final Text status, IHE </w:t>
      </w:r>
      <w:r w:rsidR="00D1584B" w:rsidRPr="002B5FFE">
        <w:t>p</w:t>
      </w:r>
      <w:r w:rsidRPr="002B5FFE">
        <w:t xml:space="preserve">rofiles are published independently as </w:t>
      </w:r>
      <w:r w:rsidRPr="002B5FFE">
        <w:rPr>
          <w:i/>
        </w:rPr>
        <w:t>Profile Supplements</w:t>
      </w:r>
      <w:r w:rsidRPr="002B5FFE">
        <w:t xml:space="preserve"> </w:t>
      </w:r>
      <w:r w:rsidR="00312F00" w:rsidRPr="002B5FFE">
        <w:t xml:space="preserve">with the status </w:t>
      </w:r>
      <w:r w:rsidR="00104B89" w:rsidRPr="002B5FFE">
        <w:t xml:space="preserve">of </w:t>
      </w:r>
      <w:r w:rsidR="00104B89" w:rsidRPr="002B5FFE">
        <w:rPr>
          <w:i/>
        </w:rPr>
        <w:t>Public</w:t>
      </w:r>
      <w:r w:rsidRPr="002B5FFE">
        <w:rPr>
          <w:i/>
        </w:rPr>
        <w:t xml:space="preserve"> Comment</w:t>
      </w:r>
      <w:r w:rsidRPr="002B5FFE">
        <w:t xml:space="preserve"> or </w:t>
      </w:r>
      <w:r w:rsidRPr="002B5FFE">
        <w:rPr>
          <w:i/>
        </w:rPr>
        <w:t>Trial Implementation</w:t>
      </w:r>
      <w:r w:rsidRPr="002B5FFE">
        <w:t>.</w:t>
      </w:r>
    </w:p>
    <w:p w14:paraId="007B06DB" w14:textId="188FC684" w:rsidR="00BC62D5" w:rsidRPr="002B5FFE" w:rsidRDefault="00BC62D5">
      <w:pPr>
        <w:pStyle w:val="BodyText"/>
      </w:pPr>
      <w:r w:rsidRPr="002B5FFE">
        <w:t xml:space="preserve">For a list and short description </w:t>
      </w:r>
      <w:r w:rsidR="00104B89" w:rsidRPr="002B5FFE">
        <w:t xml:space="preserve">of </w:t>
      </w:r>
      <w:r w:rsidR="00C444FE" w:rsidRPr="002B5FFE">
        <w:t>Patient Care Device</w:t>
      </w:r>
      <w:r w:rsidRPr="002B5FFE">
        <w:t xml:space="preserve"> profiles, </w:t>
      </w:r>
      <w:r w:rsidR="00746A5E" w:rsidRPr="002B5FFE">
        <w:t xml:space="preserve">see </w:t>
      </w:r>
      <w:hyperlink r:id="rId26" w:history="1">
        <w:r w:rsidR="001032C6" w:rsidRPr="002B5FFE">
          <w:rPr>
            <w:rStyle w:val="Hyperlink"/>
          </w:rPr>
          <w:t>http://wiki.ihe.net/index.php?title=Profiles#IHE_Patient_Care_Device_Profiles</w:t>
        </w:r>
      </w:hyperlink>
      <w:r w:rsidR="00104B89" w:rsidRPr="002B5FFE">
        <w:t>. The</w:t>
      </w:r>
      <w:r w:rsidRPr="002B5FFE">
        <w:t xml:space="preserve"> list includes all of the profiles in this document </w:t>
      </w:r>
      <w:r w:rsidR="006456A4" w:rsidRPr="002B5FFE">
        <w:t xml:space="preserve">(Final Text) </w:t>
      </w:r>
      <w:r w:rsidRPr="002B5FFE">
        <w:t>and may include profiles in the Trial Implementation stage.</w:t>
      </w:r>
    </w:p>
    <w:p w14:paraId="0AC2AE2B" w14:textId="77777777" w:rsidR="00C2733D" w:rsidRPr="002B5FFE" w:rsidRDefault="00647C09">
      <w:pPr>
        <w:pStyle w:val="Heading2"/>
        <w:tabs>
          <w:tab w:val="left" w:pos="576"/>
        </w:tabs>
        <w:rPr>
          <w:noProof w:val="0"/>
        </w:rPr>
      </w:pPr>
      <w:bookmarkStart w:id="62" w:name="_Toc401664036"/>
      <w:bookmarkStart w:id="63" w:name="_Toc401665121"/>
      <w:bookmarkStart w:id="64" w:name="_Toc401670119"/>
      <w:bookmarkStart w:id="65" w:name="_Toc401664038"/>
      <w:bookmarkStart w:id="66" w:name="_Toc401665123"/>
      <w:bookmarkStart w:id="67" w:name="_Toc401670121"/>
      <w:bookmarkStart w:id="68" w:name="_Toc401664039"/>
      <w:bookmarkStart w:id="69" w:name="_Toc401665124"/>
      <w:bookmarkStart w:id="70" w:name="_Toc401670122"/>
      <w:bookmarkStart w:id="71" w:name="_Toc401664040"/>
      <w:bookmarkStart w:id="72" w:name="_Toc401665125"/>
      <w:bookmarkStart w:id="73" w:name="_Toc401670123"/>
      <w:bookmarkStart w:id="74" w:name="_1185116929"/>
      <w:bookmarkStart w:id="75" w:name="_Toc401664041"/>
      <w:bookmarkStart w:id="76" w:name="_Toc401665126"/>
      <w:bookmarkStart w:id="77" w:name="_Toc401670124"/>
      <w:bookmarkStart w:id="78" w:name="_Toc401664042"/>
      <w:bookmarkStart w:id="79" w:name="_Toc401665127"/>
      <w:bookmarkStart w:id="80" w:name="_Toc401670125"/>
      <w:bookmarkStart w:id="81" w:name="_Toc52797810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2B5FFE">
        <w:rPr>
          <w:noProof w:val="0"/>
        </w:rPr>
        <w:t>Required Actor Groupings and Bindings</w:t>
      </w:r>
      <w:bookmarkEnd w:id="81"/>
    </w:p>
    <w:p w14:paraId="69A05A59" w14:textId="77777777" w:rsidR="00C01622" w:rsidRPr="002B5FFE" w:rsidRDefault="00C01622">
      <w:pPr>
        <w:pStyle w:val="BodyText"/>
      </w:pPr>
      <w:r w:rsidRPr="002B5FFE">
        <w:t xml:space="preserve">The IHE Technical Framework relies on the concepts of </w:t>
      </w:r>
      <w:r w:rsidR="009F5C55" w:rsidRPr="002B5FFE">
        <w:rPr>
          <w:i/>
        </w:rPr>
        <w:t>r</w:t>
      </w:r>
      <w:r w:rsidR="00647C09" w:rsidRPr="002B5FFE">
        <w:rPr>
          <w:i/>
        </w:rPr>
        <w:t>eq</w:t>
      </w:r>
      <w:r w:rsidR="009F5C55" w:rsidRPr="002B5FFE">
        <w:rPr>
          <w:i/>
        </w:rPr>
        <w:t>uired a</w:t>
      </w:r>
      <w:r w:rsidR="00647C09" w:rsidRPr="002B5FFE">
        <w:rPr>
          <w:i/>
        </w:rPr>
        <w:t xml:space="preserve">ctor </w:t>
      </w:r>
      <w:r w:rsidR="009F5C55" w:rsidRPr="002B5FFE">
        <w:rPr>
          <w:i/>
        </w:rPr>
        <w:t>groupings</w:t>
      </w:r>
      <w:r w:rsidR="009F5C55" w:rsidRPr="002B5FFE">
        <w:t xml:space="preserve"> and </w:t>
      </w:r>
      <w:r w:rsidR="009F5C55" w:rsidRPr="002B5FFE">
        <w:rPr>
          <w:i/>
        </w:rPr>
        <w:t>b</w:t>
      </w:r>
      <w:r w:rsidRPr="002B5FFE">
        <w:rPr>
          <w:i/>
        </w:rPr>
        <w:t>inding</w:t>
      </w:r>
      <w:r w:rsidR="00647C09" w:rsidRPr="002B5FFE">
        <w:rPr>
          <w:i/>
        </w:rPr>
        <w:t>s</w:t>
      </w:r>
      <w:r w:rsidR="00647C09" w:rsidRPr="002B5FFE">
        <w:t>.</w:t>
      </w:r>
    </w:p>
    <w:p w14:paraId="47B6EC8C" w14:textId="77777777" w:rsidR="00382AE7" w:rsidRPr="002B5FFE" w:rsidRDefault="00647C09">
      <w:pPr>
        <w:pStyle w:val="BodyText"/>
      </w:pPr>
      <w:r w:rsidRPr="002B5FFE">
        <w:t xml:space="preserve">Required </w:t>
      </w:r>
      <w:r w:rsidR="009F5C55" w:rsidRPr="002B5FFE">
        <w:t>a</w:t>
      </w:r>
      <w:r w:rsidRPr="002B5FFE">
        <w:t xml:space="preserve">ctor </w:t>
      </w:r>
      <w:r w:rsidR="009F5C55" w:rsidRPr="002B5FFE">
        <w:t>g</w:t>
      </w:r>
      <w:r w:rsidR="00C01622" w:rsidRPr="002B5FFE">
        <w:t>roupings may be defined between</w:t>
      </w:r>
      <w:r w:rsidR="00D87BC3" w:rsidRPr="002B5FFE">
        <w:t xml:space="preserve"> two or more</w:t>
      </w:r>
      <w:r w:rsidR="00C01622" w:rsidRPr="002B5FFE">
        <w:t xml:space="preserve"> IHE </w:t>
      </w:r>
      <w:r w:rsidR="00E82034" w:rsidRPr="002B5FFE">
        <w:t>a</w:t>
      </w:r>
      <w:r w:rsidR="00C01622" w:rsidRPr="002B5FFE">
        <w:t>ctors</w:t>
      </w:r>
      <w:r w:rsidR="00EF05FF" w:rsidRPr="002B5FFE">
        <w:t xml:space="preserve">. </w:t>
      </w:r>
      <w:r w:rsidR="00D87BC3" w:rsidRPr="002B5FFE">
        <w:t>Actors are grouped to</w:t>
      </w:r>
      <w:r w:rsidR="00C01622" w:rsidRPr="002B5FFE">
        <w:t xml:space="preserve"> </w:t>
      </w:r>
      <w:r w:rsidR="00D87BC3" w:rsidRPr="002B5FFE">
        <w:t>combine</w:t>
      </w:r>
      <w:r w:rsidR="00C01622" w:rsidRPr="002B5FFE">
        <w:t xml:space="preserve"> the features of exi</w:t>
      </w:r>
      <w:r w:rsidRPr="002B5FFE">
        <w:t>sting actors</w:t>
      </w:r>
      <w:r w:rsidR="00EF05FF" w:rsidRPr="002B5FFE">
        <w:t xml:space="preserve">. </w:t>
      </w:r>
      <w:r w:rsidRPr="002B5FFE">
        <w:t>This allows</w:t>
      </w:r>
      <w:r w:rsidR="00C01622" w:rsidRPr="002B5FFE">
        <w:t xml:space="preserve"> reuse </w:t>
      </w:r>
      <w:r w:rsidRPr="002B5FFE">
        <w:t xml:space="preserve">of </w:t>
      </w:r>
      <w:r w:rsidR="00C01622" w:rsidRPr="002B5FFE">
        <w:t xml:space="preserve">features of an existing actor and </w:t>
      </w:r>
      <w:r w:rsidRPr="002B5FFE">
        <w:t xml:space="preserve">does </w:t>
      </w:r>
      <w:r w:rsidR="00C01622" w:rsidRPr="002B5FFE">
        <w:t>not recreate those same featur</w:t>
      </w:r>
      <w:r w:rsidR="009F5C55" w:rsidRPr="002B5FFE">
        <w:t xml:space="preserve">es in </w:t>
      </w:r>
      <w:r w:rsidR="00104B89" w:rsidRPr="002B5FFE">
        <w:t>another actor</w:t>
      </w:r>
      <w:r w:rsidR="009F5C55" w:rsidRPr="002B5FFE">
        <w:t>. I</w:t>
      </w:r>
      <w:r w:rsidR="00C01622" w:rsidRPr="002B5FFE">
        <w:t>nternal communicat</w:t>
      </w:r>
      <w:r w:rsidR="009F5C55" w:rsidRPr="002B5FFE">
        <w:t>ion between grouped actors</w:t>
      </w:r>
      <w:r w:rsidR="00C01622" w:rsidRPr="002B5FFE">
        <w:t xml:space="preserve"> is not sp</w:t>
      </w:r>
      <w:r w:rsidR="005903F3" w:rsidRPr="002B5FFE">
        <w:t>ecified by IHE</w:t>
      </w:r>
      <w:r w:rsidR="00EF05FF" w:rsidRPr="002B5FFE">
        <w:t xml:space="preserve">. </w:t>
      </w:r>
      <w:r w:rsidR="005903F3" w:rsidRPr="002B5FFE">
        <w:t>An example of g</w:t>
      </w:r>
      <w:r w:rsidR="009F5C55" w:rsidRPr="002B5FFE">
        <w:t>rouped a</w:t>
      </w:r>
      <w:r w:rsidR="00C01622" w:rsidRPr="002B5FFE">
        <w:t xml:space="preserve">ctors in the IHE Radiology </w:t>
      </w:r>
      <w:r w:rsidR="00261E75" w:rsidRPr="002B5FFE">
        <w:t xml:space="preserve">Scheduled </w:t>
      </w:r>
      <w:r w:rsidR="00C01622" w:rsidRPr="002B5FFE">
        <w:t>Workflow Profile is the grouping between the Image Man</w:t>
      </w:r>
      <w:r w:rsidR="005903F3" w:rsidRPr="002B5FFE">
        <w:t>a</w:t>
      </w:r>
      <w:r w:rsidR="00C01622" w:rsidRPr="002B5FFE">
        <w:t>ge</w:t>
      </w:r>
      <w:r w:rsidR="005903F3" w:rsidRPr="002B5FFE">
        <w:t>r and Image Archive</w:t>
      </w:r>
      <w:r w:rsidR="00EF05FF" w:rsidRPr="002B5FFE">
        <w:t xml:space="preserve">. </w:t>
      </w:r>
    </w:p>
    <w:p w14:paraId="4F9DA1B5" w14:textId="5E77172A" w:rsidR="00C01622" w:rsidRPr="002B5FFE" w:rsidRDefault="00647C09">
      <w:pPr>
        <w:pStyle w:val="BodyText"/>
      </w:pPr>
      <w:r w:rsidRPr="002B5FFE">
        <w:t xml:space="preserve">Additionally, </w:t>
      </w:r>
      <w:r w:rsidR="00382AE7" w:rsidRPr="002B5FFE">
        <w:t xml:space="preserve">required </w:t>
      </w:r>
      <w:r w:rsidRPr="002B5FFE">
        <w:t>actor groupings may cross p</w:t>
      </w:r>
      <w:r w:rsidR="005903F3" w:rsidRPr="002B5FFE">
        <w:t>rofile boundaries</w:t>
      </w:r>
      <w:r w:rsidR="00EF05FF" w:rsidRPr="002B5FFE">
        <w:t xml:space="preserve">. </w:t>
      </w:r>
      <w:r w:rsidR="005903F3" w:rsidRPr="002B5FFE">
        <w:t>For example, an XDS Document Registry</w:t>
      </w:r>
      <w:r w:rsidR="009F5C55" w:rsidRPr="002B5FFE">
        <w:t xml:space="preserve"> </w:t>
      </w:r>
      <w:r w:rsidR="005903F3" w:rsidRPr="002B5FFE">
        <w:t>is required to be grouped with an ATNA Secure Node</w:t>
      </w:r>
      <w:r w:rsidR="00EF05FF" w:rsidRPr="002B5FFE">
        <w:t xml:space="preserve">. </w:t>
      </w:r>
      <w:r w:rsidRPr="002B5FFE">
        <w:t xml:space="preserve">Required </w:t>
      </w:r>
      <w:r w:rsidR="009F5C55" w:rsidRPr="002B5FFE">
        <w:t>actor groupings are defined in each p</w:t>
      </w:r>
      <w:r w:rsidR="00AC7161" w:rsidRPr="002B5FFE">
        <w:t xml:space="preserve">rofile definition in Volume 1. </w:t>
      </w:r>
      <w:r w:rsidR="00F37275" w:rsidRPr="002B5FFE">
        <w:t>To comply with an actor in an IHE profile, a system must perform all transactions required for that actor in that profile</w:t>
      </w:r>
      <w:r w:rsidR="00EF05FF" w:rsidRPr="002B5FFE">
        <w:t xml:space="preserve">. </w:t>
      </w:r>
      <w:r w:rsidR="00F37275" w:rsidRPr="002B5FFE">
        <w:t>Actors supporting multiple Integration Profiles must support all of the transactions of each profile</w:t>
      </w:r>
      <w:r w:rsidR="00EF05FF" w:rsidRPr="002B5FFE">
        <w:t xml:space="preserve">. </w:t>
      </w:r>
      <w:r w:rsidR="009252D1" w:rsidRPr="002B5FFE">
        <w:t xml:space="preserve">(Note:  In previous versions of IHE Technical Framework documents, the concept of </w:t>
      </w:r>
      <w:r w:rsidR="006456A4" w:rsidRPr="002B5FFE">
        <w:t>p</w:t>
      </w:r>
      <w:r w:rsidR="009252D1" w:rsidRPr="002B5FFE">
        <w:t xml:space="preserve">rofile </w:t>
      </w:r>
      <w:r w:rsidR="006456A4" w:rsidRPr="002B5FFE">
        <w:lastRenderedPageBreak/>
        <w:t>d</w:t>
      </w:r>
      <w:r w:rsidR="009252D1" w:rsidRPr="002B5FFE">
        <w:t>ependencies existed</w:t>
      </w:r>
      <w:r w:rsidR="00EF05FF" w:rsidRPr="002B5FFE">
        <w:t xml:space="preserve">. </w:t>
      </w:r>
      <w:r w:rsidR="009252D1" w:rsidRPr="002B5FFE">
        <w:t xml:space="preserve">For simplification, profile dependencies have been combined with </w:t>
      </w:r>
      <w:r w:rsidR="009F5C55" w:rsidRPr="002B5FFE">
        <w:t>required actor g</w:t>
      </w:r>
      <w:r w:rsidR="009252D1" w:rsidRPr="002B5FFE">
        <w:t>roupings and are enumerated/repeated within each profile in Volume 1.)</w:t>
      </w:r>
    </w:p>
    <w:p w14:paraId="6D517757" w14:textId="77777777" w:rsidR="00382AE7" w:rsidRPr="002B5FFE" w:rsidRDefault="009F5C55">
      <w:pPr>
        <w:pStyle w:val="BodyText"/>
      </w:pPr>
      <w:r w:rsidRPr="002B5FFE">
        <w:t>Bindings refer to content m</w:t>
      </w:r>
      <w:r w:rsidR="00382AE7" w:rsidRPr="002B5FFE">
        <w:t>odules</w:t>
      </w:r>
      <w:r w:rsidR="00EF05FF" w:rsidRPr="002B5FFE">
        <w:t xml:space="preserve">. </w:t>
      </w:r>
      <w:r w:rsidR="00382AE7" w:rsidRPr="002B5FFE">
        <w:t>Bindings map data from a content module to the metadata of a specific transport profile</w:t>
      </w:r>
      <w:r w:rsidR="00EF05FF" w:rsidRPr="002B5FFE">
        <w:t xml:space="preserve">. </w:t>
      </w:r>
      <w:r w:rsidR="00382AE7" w:rsidRPr="002B5FFE">
        <w:t>Bindings for content modules</w:t>
      </w:r>
      <w:r w:rsidR="00F37275" w:rsidRPr="002B5FFE">
        <w:t>, and the associated concepts,</w:t>
      </w:r>
      <w:r w:rsidR="00382AE7" w:rsidRPr="002B5FFE">
        <w:t xml:space="preserve"> are defined in Volume 3.</w:t>
      </w:r>
    </w:p>
    <w:p w14:paraId="695C3598" w14:textId="77777777" w:rsidR="003369A4" w:rsidRPr="002B5FFE" w:rsidRDefault="003369A4" w:rsidP="003369A4">
      <w:pPr>
        <w:pStyle w:val="Heading2"/>
        <w:tabs>
          <w:tab w:val="left" w:pos="576"/>
        </w:tabs>
        <w:rPr>
          <w:noProof w:val="0"/>
        </w:rPr>
      </w:pPr>
      <w:bookmarkStart w:id="82" w:name="_Toc527978109"/>
      <w:bookmarkStart w:id="83" w:name="_Toc210747704"/>
      <w:bookmarkStart w:id="84" w:name="_Toc214425594"/>
      <w:r w:rsidRPr="002B5FFE">
        <w:rPr>
          <w:noProof w:val="0"/>
        </w:rPr>
        <w:t>Security Implications</w:t>
      </w:r>
      <w:bookmarkEnd w:id="82"/>
    </w:p>
    <w:p w14:paraId="11810521" w14:textId="77777777" w:rsidR="001143A2" w:rsidRPr="002B5FFE" w:rsidRDefault="001143A2" w:rsidP="00E13178">
      <w:pPr>
        <w:pStyle w:val="BodyText"/>
      </w:pPr>
      <w:r w:rsidRPr="002B5FFE">
        <w:t>IHE transactions often contain information that must be protected in conformance with privacy laws, regulations and best practices. Th</w:t>
      </w:r>
      <w:r w:rsidR="00F37275" w:rsidRPr="002B5FFE">
        <w:t>is protection is documented in the</w:t>
      </w:r>
      <w:r w:rsidRPr="002B5FFE">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2B5FFE" w:rsidRDefault="00C2733D">
      <w:pPr>
        <w:pStyle w:val="Heading2"/>
        <w:tabs>
          <w:tab w:val="left" w:pos="576"/>
        </w:tabs>
        <w:rPr>
          <w:noProof w:val="0"/>
        </w:rPr>
      </w:pPr>
      <w:bookmarkStart w:id="85" w:name="_Toc527978110"/>
      <w:r w:rsidRPr="002B5FFE">
        <w:rPr>
          <w:noProof w:val="0"/>
        </w:rPr>
        <w:t>Integration Profiles Overview</w:t>
      </w:r>
      <w:bookmarkEnd w:id="83"/>
      <w:bookmarkEnd w:id="84"/>
      <w:bookmarkEnd w:id="85"/>
    </w:p>
    <w:p w14:paraId="47D5B27B" w14:textId="77777777" w:rsidR="00746A5E" w:rsidRPr="002B5FFE" w:rsidRDefault="00280987" w:rsidP="00084481">
      <w:pPr>
        <w:pStyle w:val="BodyText"/>
      </w:pPr>
      <w:r w:rsidRPr="002B5FFE">
        <w:t xml:space="preserve">An overview of the </w:t>
      </w:r>
      <w:r w:rsidR="00D1584B" w:rsidRPr="002B5FFE">
        <w:t>p</w:t>
      </w:r>
      <w:r w:rsidRPr="002B5FFE">
        <w:t xml:space="preserve">rofiles is listed at </w:t>
      </w:r>
      <w:hyperlink r:id="rId27" w:history="1">
        <w:r w:rsidR="00E82034" w:rsidRPr="002B5FFE">
          <w:rPr>
            <w:rStyle w:val="Hyperlink"/>
          </w:rPr>
          <w:t>http://www.ihe.net/Profiles</w:t>
        </w:r>
      </w:hyperlink>
      <w:r w:rsidR="008E2525" w:rsidRPr="002B5FFE">
        <w:t>.</w:t>
      </w:r>
    </w:p>
    <w:p w14:paraId="6C2CFCC9" w14:textId="77777777" w:rsidR="004F70BA" w:rsidRPr="002B5FFE" w:rsidRDefault="004F70BA" w:rsidP="001C5B41">
      <w:pPr>
        <w:pStyle w:val="Heading2"/>
        <w:tabs>
          <w:tab w:val="left" w:pos="576"/>
        </w:tabs>
        <w:rPr>
          <w:noProof w:val="0"/>
        </w:rPr>
      </w:pPr>
      <w:bookmarkStart w:id="86" w:name="_Toc527978111"/>
      <w:r w:rsidRPr="002B5FFE">
        <w:rPr>
          <w:noProof w:val="0"/>
        </w:rPr>
        <w:t>Product Implementations</w:t>
      </w:r>
      <w:bookmarkEnd w:id="86"/>
    </w:p>
    <w:p w14:paraId="14EA9EA3" w14:textId="0B38BBFF" w:rsidR="00BC62D5" w:rsidRPr="002B5FFE" w:rsidRDefault="007B40B3">
      <w:pPr>
        <w:pStyle w:val="BodyText"/>
      </w:pPr>
      <w:r w:rsidRPr="002B5FFE">
        <w:t>A</w:t>
      </w:r>
      <w:r w:rsidR="00F81295" w:rsidRPr="002B5FFE">
        <w:t>s described in</w:t>
      </w:r>
      <w:r w:rsidRPr="002B5FFE">
        <w:t xml:space="preserve"> detail in the </w:t>
      </w:r>
      <w:hyperlink r:id="rId28" w:anchor="GenIntro" w:history="1">
        <w:r w:rsidR="009F5C55" w:rsidRPr="002B5FFE">
          <w:rPr>
            <w:rStyle w:val="Hyperlink"/>
            <w:i/>
          </w:rPr>
          <w:t xml:space="preserve">IHE Technical Frameworks General </w:t>
        </w:r>
        <w:r w:rsidR="001032C6" w:rsidRPr="002B5FFE">
          <w:rPr>
            <w:rStyle w:val="Hyperlink"/>
            <w:i/>
          </w:rPr>
          <w:t>Introduction</w:t>
        </w:r>
      </w:hyperlink>
      <w:r w:rsidR="009F5C55" w:rsidRPr="002B5FFE">
        <w:t>,</w:t>
      </w:r>
      <w:r w:rsidRPr="002B5FFE">
        <w:t xml:space="preserve"> an</w:t>
      </w:r>
      <w:r w:rsidR="009F5C55" w:rsidRPr="002B5FFE">
        <w:t xml:space="preserve"> implementer chooses specific profiles, a</w:t>
      </w:r>
      <w:r w:rsidRPr="002B5FFE">
        <w:t>ctors, and options to implement for their product. To comply with an actor in an IHE profile</w:t>
      </w:r>
      <w:r w:rsidR="00C93155" w:rsidRPr="002B5FFE">
        <w:t>,</w:t>
      </w:r>
      <w:r w:rsidRPr="002B5FFE">
        <w:t xml:space="preserve"> a system must perform all the required transactions required for that actor in that profile. </w:t>
      </w:r>
    </w:p>
    <w:p w14:paraId="07D4912F" w14:textId="77777777" w:rsidR="00312F00" w:rsidRPr="002B5FFE" w:rsidRDefault="003274C1">
      <w:pPr>
        <w:pStyle w:val="BodyText"/>
      </w:pPr>
      <w:r w:rsidRPr="002B5FFE">
        <w:t>T</w:t>
      </w:r>
      <w:r w:rsidR="007B40B3" w:rsidRPr="002B5FFE">
        <w:t xml:space="preserve">o communicate the conformance of a product offering with </w:t>
      </w:r>
      <w:r w:rsidR="00856C89" w:rsidRPr="002B5FFE">
        <w:t xml:space="preserve">IHE </w:t>
      </w:r>
      <w:r w:rsidR="00D1584B" w:rsidRPr="002B5FFE">
        <w:t>p</w:t>
      </w:r>
      <w:r w:rsidR="00856C89" w:rsidRPr="002B5FFE">
        <w:t>rofiles</w:t>
      </w:r>
      <w:r w:rsidR="007B40B3" w:rsidRPr="002B5FFE">
        <w:t xml:space="preserve">, implementers provide an IHE Integration Statement describing which IHE integration profiles, IHE actors and options are incorporated. </w:t>
      </w:r>
    </w:p>
    <w:p w14:paraId="00D273DF" w14:textId="77777777" w:rsidR="007B40B3" w:rsidRPr="002B5FFE" w:rsidRDefault="003274C1">
      <w:pPr>
        <w:pStyle w:val="BodyText"/>
      </w:pPr>
      <w:r w:rsidRPr="002B5FFE">
        <w:t>To make consumers aware of the product integration statement, enter it in t</w:t>
      </w:r>
      <w:r w:rsidR="007B40B3" w:rsidRPr="002B5FFE">
        <w:t>he IHE Product Registry (</w:t>
      </w:r>
      <w:hyperlink r:id="rId29" w:history="1">
        <w:r w:rsidRPr="002B5FFE">
          <w:rPr>
            <w:rStyle w:val="Hyperlink"/>
          </w:rPr>
          <w:t>http://product-registry.ihe.net/</w:t>
        </w:r>
      </w:hyperlink>
      <w:r w:rsidRPr="002B5FFE">
        <w:t>)</w:t>
      </w:r>
      <w:r w:rsidR="009F5C55" w:rsidRPr="002B5FFE">
        <w:t xml:space="preserve">. </w:t>
      </w:r>
    </w:p>
    <w:p w14:paraId="24B3E38B" w14:textId="77777777" w:rsidR="006A307B" w:rsidRPr="002B5FFE" w:rsidRDefault="006A307B" w:rsidP="00B5724A">
      <w:pPr>
        <w:pStyle w:val="Heading2"/>
        <w:rPr>
          <w:noProof w:val="0"/>
        </w:rPr>
      </w:pPr>
      <w:bookmarkStart w:id="87" w:name="_Toc401665134"/>
      <w:bookmarkStart w:id="88" w:name="_Toc401670132"/>
      <w:bookmarkStart w:id="89" w:name="_Toc401665135"/>
      <w:bookmarkStart w:id="90" w:name="_Toc401670133"/>
      <w:bookmarkStart w:id="91" w:name="_Toc270019713"/>
      <w:bookmarkStart w:id="92" w:name="_Toc270019804"/>
      <w:bookmarkStart w:id="93" w:name="_Toc369246321"/>
      <w:bookmarkStart w:id="94" w:name="_Toc527978112"/>
      <w:bookmarkStart w:id="95" w:name="_Toc214425676"/>
      <w:bookmarkEnd w:id="87"/>
      <w:bookmarkEnd w:id="88"/>
      <w:bookmarkEnd w:id="89"/>
      <w:bookmarkEnd w:id="90"/>
      <w:r w:rsidRPr="002B5FFE">
        <w:rPr>
          <w:noProof w:val="0"/>
        </w:rPr>
        <w:t>Dependencies between Integration Profiles</w:t>
      </w:r>
      <w:bookmarkEnd w:id="91"/>
      <w:bookmarkEnd w:id="92"/>
      <w:bookmarkEnd w:id="93"/>
      <w:bookmarkEnd w:id="94"/>
      <w:r w:rsidRPr="002B5FFE">
        <w:rPr>
          <w:noProof w:val="0"/>
        </w:rPr>
        <w:t xml:space="preserve"> </w:t>
      </w:r>
    </w:p>
    <w:p w14:paraId="242D0173" w14:textId="77777777" w:rsidR="006A307B" w:rsidRPr="002B5FFE" w:rsidRDefault="006A307B" w:rsidP="006A307B">
      <w:pPr>
        <w:pStyle w:val="BodyText"/>
      </w:pPr>
      <w:r w:rsidRPr="002B5FFE">
        <w:t xml:space="preserve">Dependencies among IHE Integration Profiles exist when implementation of one integration profile is a prerequisite for achieving the functionality defined in another integration profile. </w:t>
      </w:r>
      <w:r w:rsidR="006A6C62" w:rsidRPr="002B5FFE">
        <w:t xml:space="preserve">Table 2.5-1 </w:t>
      </w:r>
      <w:r w:rsidRPr="002B5FFE">
        <w:t>defines the required dependencies. Some dependencies require that an actor supporting one profile be grouped with one or more actors supporting other integration profiles.</w:t>
      </w:r>
    </w:p>
    <w:p w14:paraId="6D9D4F5C" w14:textId="77777777" w:rsidR="006A307B" w:rsidRPr="002B5FFE" w:rsidRDefault="006A307B" w:rsidP="006A307B">
      <w:pPr>
        <w:pStyle w:val="BodyText"/>
      </w:pPr>
      <w:r w:rsidRPr="002B5FFE">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2B5FFE" w:rsidRDefault="006A6C62" w:rsidP="006A307B">
      <w:pPr>
        <w:pStyle w:val="BodyText"/>
      </w:pPr>
    </w:p>
    <w:p w14:paraId="118A936A" w14:textId="77777777" w:rsidR="006A307B" w:rsidRPr="002B5FFE" w:rsidRDefault="006A307B" w:rsidP="006A307B">
      <w:pPr>
        <w:pStyle w:val="BodyText"/>
      </w:pPr>
    </w:p>
    <w:p w14:paraId="0C45F139" w14:textId="77777777" w:rsidR="006A307B" w:rsidRPr="002B5FFE" w:rsidRDefault="006A307B" w:rsidP="006A307B">
      <w:pPr>
        <w:pStyle w:val="TableTitle"/>
      </w:pPr>
      <w:bookmarkStart w:id="96" w:name="_Ref139543883"/>
      <w:r w:rsidRPr="002B5FFE">
        <w:lastRenderedPageBreak/>
        <w:t>Table 2.</w:t>
      </w:r>
      <w:r w:rsidR="006A6C62" w:rsidRPr="002B5FFE">
        <w:t>5</w:t>
      </w:r>
      <w:r w:rsidRPr="002B5FFE">
        <w:t>-1: Patient Care Device Integration Profile Dependencies</w:t>
      </w:r>
      <w:bookmarkEnd w:id="96"/>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2B5FFE"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2B5FFE" w:rsidRDefault="006A307B" w:rsidP="00586E75">
            <w:pPr>
              <w:pStyle w:val="TableEntryHeader"/>
              <w:snapToGrid w:val="0"/>
            </w:pPr>
            <w:r w:rsidRPr="002B5FFE">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2B5FFE" w:rsidRDefault="006A307B" w:rsidP="00586E75">
            <w:pPr>
              <w:pStyle w:val="TableEntryHeader"/>
            </w:pPr>
            <w:r w:rsidRPr="002B5FFE">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2B5FFE" w:rsidRDefault="006A307B" w:rsidP="00586E75">
            <w:pPr>
              <w:pStyle w:val="TableEntryHeader"/>
              <w:snapToGrid w:val="0"/>
            </w:pPr>
            <w:r w:rsidRPr="002B5FFE">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2B5FFE" w:rsidRDefault="006A307B" w:rsidP="00586E75">
            <w:pPr>
              <w:pStyle w:val="TableEntryHeader"/>
              <w:snapToGrid w:val="0"/>
            </w:pPr>
            <w:r w:rsidRPr="002B5FFE">
              <w:t>Purpose</w:t>
            </w:r>
          </w:p>
        </w:tc>
      </w:tr>
      <w:tr w:rsidR="006A307B" w:rsidRPr="002B5FFE"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2B5FFE" w:rsidRDefault="006A307B" w:rsidP="00586E75">
            <w:pPr>
              <w:pStyle w:val="TableEntry"/>
              <w:snapToGrid w:val="0"/>
            </w:pPr>
            <w:r w:rsidRPr="002B5FFE">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2B5FFE" w:rsidRDefault="006A307B" w:rsidP="003D7EC4">
            <w:pPr>
              <w:pStyle w:val="TableEntry"/>
              <w:snapToGrid w:val="0"/>
            </w:pPr>
            <w:r w:rsidRPr="002B5FFE">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2B5FFE" w:rsidRDefault="006A307B" w:rsidP="00586E75">
            <w:pPr>
              <w:pStyle w:val="TableEntry"/>
              <w:snapToGrid w:val="0"/>
            </w:pPr>
            <w:r w:rsidRPr="002B5FFE">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2B5FFE" w:rsidRDefault="006A307B" w:rsidP="003D7EC4">
            <w:pPr>
              <w:pStyle w:val="TableEntry"/>
              <w:snapToGrid w:val="0"/>
            </w:pPr>
            <w:r w:rsidRPr="002B5FFE">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2B5FFE" w:rsidRDefault="006A307B" w:rsidP="00586E75">
            <w:pPr>
              <w:pStyle w:val="TableEntry"/>
              <w:snapToGrid w:val="0"/>
            </w:pPr>
            <w:r w:rsidRPr="002B5FFE">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016263F9" w14:textId="3DFBC8A2" w:rsidR="006A307B" w:rsidRPr="002B5FFE" w:rsidRDefault="006A307B" w:rsidP="003D7EC4">
            <w:pPr>
              <w:pStyle w:val="TableEntry"/>
              <w:snapToGrid w:val="0"/>
            </w:pPr>
            <w:r w:rsidRPr="002B5FFE">
              <w:t>Each actor implementing ACM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2B5FFE" w:rsidRDefault="006A307B" w:rsidP="00586E75">
            <w:pPr>
              <w:pStyle w:val="TableEntry"/>
              <w:snapToGrid w:val="0"/>
            </w:pPr>
            <w:r w:rsidRPr="002B5FFE">
              <w:t>Implantable Device  -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2B5FFE" w:rsidRDefault="006A307B" w:rsidP="00586E75">
            <w:pPr>
              <w:pStyle w:val="TableEntry"/>
              <w:snapToGrid w:val="0"/>
              <w:jc w:val="center"/>
            </w:pPr>
            <w:r w:rsidRPr="002B5FFE">
              <w:t>None</w:t>
            </w:r>
          </w:p>
        </w:tc>
        <w:tc>
          <w:tcPr>
            <w:tcW w:w="2254" w:type="dxa"/>
            <w:tcBorders>
              <w:top w:val="single" w:sz="4" w:space="0" w:color="000000"/>
              <w:left w:val="single" w:sz="4" w:space="0" w:color="000000"/>
              <w:bottom w:val="single" w:sz="4" w:space="0" w:color="000000"/>
            </w:tcBorders>
          </w:tcPr>
          <w:p w14:paraId="32E11381" w14:textId="77777777" w:rsidR="006A307B" w:rsidRPr="002B5FFE" w:rsidRDefault="006A307B" w:rsidP="00586E75">
            <w:pPr>
              <w:pStyle w:val="TableEntry"/>
              <w:snapToGrid w:val="0"/>
            </w:pPr>
            <w:r w:rsidRPr="002B5FFE">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2B5FFE" w:rsidRDefault="006A307B" w:rsidP="00586E75">
            <w:pPr>
              <w:pStyle w:val="TableEntry"/>
              <w:snapToGrid w:val="0"/>
            </w:pPr>
            <w:r w:rsidRPr="002B5FFE">
              <w:t>N/A</w:t>
            </w:r>
          </w:p>
        </w:tc>
      </w:tr>
    </w:tbl>
    <w:p w14:paraId="148B3329" w14:textId="77777777" w:rsidR="006A307B" w:rsidRPr="002B5FFE" w:rsidRDefault="006A307B" w:rsidP="006A307B">
      <w:pPr>
        <w:pStyle w:val="BodyText"/>
      </w:pPr>
    </w:p>
    <w:p w14:paraId="3B36569B" w14:textId="77777777" w:rsidR="006A307B" w:rsidRPr="002B5FFE" w:rsidRDefault="006A307B" w:rsidP="006A307B">
      <w:pPr>
        <w:pStyle w:val="BodyText"/>
      </w:pPr>
      <w:r w:rsidRPr="002B5FFE">
        <w:t xml:space="preserve">Vendor products support an Integration Profile by implementing the appropriate actor-transactions as outlined in the Integration Profile in Section </w:t>
      </w:r>
      <w:r w:rsidRPr="002B5FFE">
        <w:fldChar w:fldCharType="begin"/>
      </w:r>
      <w:r w:rsidRPr="002B5FFE">
        <w:instrText xml:space="preserve"> REF _Ref139513251 \n \h </w:instrText>
      </w:r>
      <w:r w:rsidRPr="002B5FFE">
        <w:fldChar w:fldCharType="separate"/>
      </w:r>
      <w:r w:rsidR="00B633F2" w:rsidRPr="002B5FFE">
        <w:t>3</w:t>
      </w:r>
      <w:r w:rsidRPr="002B5FFE">
        <w:fldChar w:fldCharType="end"/>
      </w:r>
      <w:r w:rsidRPr="002B5FFE">
        <w:t xml:space="preserve">. A product may implement more than one actor and more than one Integration Profile. </w:t>
      </w:r>
    </w:p>
    <w:p w14:paraId="2EA55752" w14:textId="77777777" w:rsidR="006A307B" w:rsidRPr="002B5FFE" w:rsidRDefault="006A307B" w:rsidP="006A307B">
      <w:pPr>
        <w:pStyle w:val="BodyText"/>
      </w:pPr>
      <w:r w:rsidRPr="002B5FFE">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2B5FFE" w:rsidRDefault="006A307B" w:rsidP="006A307B">
      <w:pPr>
        <w:pStyle w:val="BodyText"/>
      </w:pPr>
      <w:r w:rsidRPr="002B5FFE">
        <w:t>Actors are information systems or components of information systems that produce, manage, or act on information associated with operational activities in the enterprise.</w:t>
      </w:r>
      <w:r w:rsidR="0016773A" w:rsidRPr="002B5FFE">
        <w:t xml:space="preserve"> </w:t>
      </w:r>
    </w:p>
    <w:p w14:paraId="449CA52A" w14:textId="605EF36A" w:rsidR="0016773A" w:rsidRPr="002B5FFE" w:rsidRDefault="0016773A" w:rsidP="006A307B">
      <w:pPr>
        <w:pStyle w:val="BodyText"/>
      </w:pPr>
      <w:r w:rsidRPr="002B5FFE">
        <w:t xml:space="preserve">A list of actors defined for all domains and their brief descriptions can be found as an appendix to the </w:t>
      </w:r>
      <w:hyperlink r:id="rId30" w:anchor="GenIntro" w:history="1">
        <w:r w:rsidRPr="002B5FFE">
          <w:rPr>
            <w:rStyle w:val="Hyperlink"/>
            <w:i/>
          </w:rPr>
          <w:t>IHE Technical Frameworks General Introduction</w:t>
        </w:r>
      </w:hyperlink>
      <w:r w:rsidRPr="002B5FFE">
        <w:t>.</w:t>
      </w:r>
    </w:p>
    <w:p w14:paraId="48792455" w14:textId="7F4CC730" w:rsidR="006A307B" w:rsidRPr="002B5FFE" w:rsidRDefault="00F220A8" w:rsidP="006A307B">
      <w:pPr>
        <w:pStyle w:val="BodyText"/>
      </w:pPr>
      <w:r w:rsidRPr="002B5FFE">
        <w:t>Transactions are</w:t>
      </w:r>
      <w:r w:rsidR="006A307B" w:rsidRPr="002B5FFE">
        <w:t xml:space="preserve"> interactions between actors that transfer the required information through standards-based messages.</w:t>
      </w:r>
    </w:p>
    <w:p w14:paraId="6A73B62E" w14:textId="77777777" w:rsidR="006A307B" w:rsidRPr="002B5FFE" w:rsidRDefault="006A307B" w:rsidP="001C5B41">
      <w:pPr>
        <w:pStyle w:val="Heading2"/>
        <w:rPr>
          <w:noProof w:val="0"/>
        </w:rPr>
      </w:pPr>
      <w:bookmarkStart w:id="97" w:name="_Toc402812830"/>
      <w:bookmarkStart w:id="98" w:name="_Toc402813168"/>
      <w:bookmarkStart w:id="99" w:name="_Toc402813451"/>
      <w:bookmarkStart w:id="100" w:name="_Toc402814088"/>
      <w:bookmarkStart w:id="101" w:name="_Toc402812831"/>
      <w:bookmarkStart w:id="102" w:name="_Toc402813169"/>
      <w:bookmarkStart w:id="103" w:name="_Toc402813452"/>
      <w:bookmarkStart w:id="104" w:name="_Toc402814089"/>
      <w:bookmarkStart w:id="105" w:name="_Toc402812832"/>
      <w:bookmarkStart w:id="106" w:name="_Toc402813170"/>
      <w:bookmarkStart w:id="107" w:name="_Toc402813453"/>
      <w:bookmarkStart w:id="108" w:name="_Toc402814090"/>
      <w:bookmarkStart w:id="109" w:name="_Toc402812833"/>
      <w:bookmarkStart w:id="110" w:name="_Toc402813171"/>
      <w:bookmarkStart w:id="111" w:name="_Toc402813454"/>
      <w:bookmarkStart w:id="112" w:name="_Toc402814091"/>
      <w:bookmarkStart w:id="113" w:name="_Toc402812834"/>
      <w:bookmarkStart w:id="114" w:name="_Toc402813172"/>
      <w:bookmarkStart w:id="115" w:name="_Toc402813455"/>
      <w:bookmarkStart w:id="116" w:name="_Toc402814092"/>
      <w:bookmarkStart w:id="117" w:name="_Toc402812835"/>
      <w:bookmarkStart w:id="118" w:name="_Toc402813173"/>
      <w:bookmarkStart w:id="119" w:name="_Toc402813456"/>
      <w:bookmarkStart w:id="120" w:name="_Toc402814093"/>
      <w:bookmarkStart w:id="121" w:name="_Toc402812836"/>
      <w:bookmarkStart w:id="122" w:name="_Toc402813174"/>
      <w:bookmarkStart w:id="123" w:name="_Toc402813457"/>
      <w:bookmarkStart w:id="124" w:name="_Toc402814094"/>
      <w:bookmarkStart w:id="125" w:name="_Toc402812837"/>
      <w:bookmarkStart w:id="126" w:name="_Toc402813175"/>
      <w:bookmarkStart w:id="127" w:name="_Toc402813458"/>
      <w:bookmarkStart w:id="128" w:name="_Toc402814095"/>
      <w:bookmarkStart w:id="129" w:name="_Toc402812838"/>
      <w:bookmarkStart w:id="130" w:name="_Toc402813176"/>
      <w:bookmarkStart w:id="131" w:name="_Toc402813459"/>
      <w:bookmarkStart w:id="132" w:name="_Toc402814096"/>
      <w:bookmarkStart w:id="133" w:name="_Toc402812839"/>
      <w:bookmarkStart w:id="134" w:name="_Toc402813177"/>
      <w:bookmarkStart w:id="135" w:name="_Toc402813460"/>
      <w:bookmarkStart w:id="136" w:name="_Toc402814097"/>
      <w:bookmarkStart w:id="137" w:name="_Toc402812840"/>
      <w:bookmarkStart w:id="138" w:name="_Toc402813178"/>
      <w:bookmarkStart w:id="139" w:name="_Toc402813461"/>
      <w:bookmarkStart w:id="140" w:name="_Toc402814098"/>
      <w:bookmarkStart w:id="141" w:name="_Toc402812841"/>
      <w:bookmarkStart w:id="142" w:name="_Toc402813179"/>
      <w:bookmarkStart w:id="143" w:name="_Toc402813462"/>
      <w:bookmarkStart w:id="144" w:name="_Toc402814099"/>
      <w:bookmarkStart w:id="145" w:name="_Toc402812842"/>
      <w:bookmarkStart w:id="146" w:name="_Toc402813180"/>
      <w:bookmarkStart w:id="147" w:name="_Toc402813463"/>
      <w:bookmarkStart w:id="148" w:name="_Toc402814100"/>
      <w:bookmarkStart w:id="149" w:name="_Toc402812843"/>
      <w:bookmarkStart w:id="150" w:name="_Toc402813181"/>
      <w:bookmarkStart w:id="151" w:name="_Toc402813464"/>
      <w:bookmarkStart w:id="152" w:name="_Toc402814101"/>
      <w:bookmarkStart w:id="153" w:name="_Toc402812844"/>
      <w:bookmarkStart w:id="154" w:name="_Toc402813182"/>
      <w:bookmarkStart w:id="155" w:name="_Toc402813465"/>
      <w:bookmarkStart w:id="156" w:name="_Toc402814102"/>
      <w:bookmarkStart w:id="157" w:name="_Toc402812845"/>
      <w:bookmarkStart w:id="158" w:name="_Toc402813183"/>
      <w:bookmarkStart w:id="159" w:name="_Toc402813466"/>
      <w:bookmarkStart w:id="160" w:name="_Toc402814103"/>
      <w:bookmarkStart w:id="161" w:name="_Toc402812846"/>
      <w:bookmarkStart w:id="162" w:name="_Toc402813184"/>
      <w:bookmarkStart w:id="163" w:name="_Toc402813467"/>
      <w:bookmarkStart w:id="164" w:name="_Toc402814104"/>
      <w:bookmarkStart w:id="165" w:name="_Toc402812847"/>
      <w:bookmarkStart w:id="166" w:name="_Toc402813185"/>
      <w:bookmarkStart w:id="167" w:name="_Toc402813468"/>
      <w:bookmarkStart w:id="168" w:name="_Toc402814105"/>
      <w:bookmarkStart w:id="169" w:name="_Toc402812848"/>
      <w:bookmarkStart w:id="170" w:name="_Toc402813186"/>
      <w:bookmarkStart w:id="171" w:name="_Toc402813469"/>
      <w:bookmarkStart w:id="172" w:name="_Toc402814106"/>
      <w:bookmarkStart w:id="173" w:name="_Toc402812849"/>
      <w:bookmarkStart w:id="174" w:name="_Toc402813187"/>
      <w:bookmarkStart w:id="175" w:name="_Toc402813470"/>
      <w:bookmarkStart w:id="176" w:name="_Toc402814107"/>
      <w:bookmarkStart w:id="177" w:name="_Toc402812850"/>
      <w:bookmarkStart w:id="178" w:name="_Toc402813188"/>
      <w:bookmarkStart w:id="179" w:name="_Toc402813471"/>
      <w:bookmarkStart w:id="180" w:name="_Toc402814108"/>
      <w:bookmarkStart w:id="181" w:name="_Toc270019362"/>
      <w:bookmarkStart w:id="182" w:name="_Toc270019440"/>
      <w:bookmarkStart w:id="183" w:name="_Toc270019518"/>
      <w:bookmarkStart w:id="184" w:name="_Toc270019633"/>
      <w:bookmarkStart w:id="185" w:name="_Toc270019718"/>
      <w:bookmarkStart w:id="186" w:name="_Toc270019807"/>
      <w:bookmarkStart w:id="187" w:name="_Toc270019883"/>
      <w:bookmarkStart w:id="188" w:name="_Toc270019948"/>
      <w:bookmarkStart w:id="189" w:name="_Toc270020151"/>
      <w:bookmarkStart w:id="190" w:name="_Toc270020307"/>
      <w:bookmarkStart w:id="191" w:name="_Toc270020427"/>
      <w:bookmarkStart w:id="192" w:name="_Toc270020742"/>
      <w:bookmarkStart w:id="193" w:name="_Toc270020944"/>
      <w:bookmarkStart w:id="194" w:name="_Toc402812851"/>
      <w:bookmarkStart w:id="195" w:name="_Toc402813189"/>
      <w:bookmarkStart w:id="196" w:name="_Toc402813472"/>
      <w:bookmarkStart w:id="197" w:name="_Toc402814109"/>
      <w:bookmarkStart w:id="198" w:name="_Toc402812852"/>
      <w:bookmarkStart w:id="199" w:name="_Toc402813190"/>
      <w:bookmarkStart w:id="200" w:name="_Toc402813473"/>
      <w:bookmarkStart w:id="201" w:name="_Toc402814110"/>
      <w:bookmarkStart w:id="202" w:name="_Toc402812853"/>
      <w:bookmarkStart w:id="203" w:name="_Toc402813191"/>
      <w:bookmarkStart w:id="204" w:name="_Toc402813474"/>
      <w:bookmarkStart w:id="205" w:name="_Toc402814111"/>
      <w:bookmarkStart w:id="206" w:name="_Toc402812854"/>
      <w:bookmarkStart w:id="207" w:name="_Toc402813192"/>
      <w:bookmarkStart w:id="208" w:name="_Toc402813475"/>
      <w:bookmarkStart w:id="209" w:name="_Toc402814112"/>
      <w:bookmarkStart w:id="210" w:name="_Toc402812855"/>
      <w:bookmarkStart w:id="211" w:name="_Toc402813193"/>
      <w:bookmarkStart w:id="212" w:name="_Toc402813476"/>
      <w:bookmarkStart w:id="213" w:name="_Toc402814113"/>
      <w:bookmarkStart w:id="214" w:name="_Toc402812856"/>
      <w:bookmarkStart w:id="215" w:name="_Toc402813194"/>
      <w:bookmarkStart w:id="216" w:name="_Toc402813477"/>
      <w:bookmarkStart w:id="217" w:name="_Toc402814114"/>
      <w:bookmarkStart w:id="218" w:name="_Toc402812857"/>
      <w:bookmarkStart w:id="219" w:name="_Toc402813195"/>
      <w:bookmarkStart w:id="220" w:name="_Toc402813478"/>
      <w:bookmarkStart w:id="221" w:name="_Toc402814115"/>
      <w:bookmarkStart w:id="222" w:name="_Toc402812858"/>
      <w:bookmarkStart w:id="223" w:name="_Toc402813196"/>
      <w:bookmarkStart w:id="224" w:name="_Toc402813479"/>
      <w:bookmarkStart w:id="225" w:name="_Toc402814116"/>
      <w:bookmarkStart w:id="226" w:name="_Toc402812859"/>
      <w:bookmarkStart w:id="227" w:name="_Toc402813197"/>
      <w:bookmarkStart w:id="228" w:name="_Toc402813480"/>
      <w:bookmarkStart w:id="229" w:name="_Toc402814117"/>
      <w:bookmarkStart w:id="230" w:name="_Toc402812860"/>
      <w:bookmarkStart w:id="231" w:name="_Toc402813198"/>
      <w:bookmarkStart w:id="232" w:name="_Toc402813481"/>
      <w:bookmarkStart w:id="233" w:name="_Toc402814118"/>
      <w:bookmarkStart w:id="234" w:name="_Toc402812861"/>
      <w:bookmarkStart w:id="235" w:name="_Toc402813199"/>
      <w:bookmarkStart w:id="236" w:name="_Toc402813482"/>
      <w:bookmarkStart w:id="237" w:name="_Toc402814119"/>
      <w:bookmarkStart w:id="238" w:name="_Toc402812862"/>
      <w:bookmarkStart w:id="239" w:name="_Toc402813200"/>
      <w:bookmarkStart w:id="240" w:name="_Toc402813483"/>
      <w:bookmarkStart w:id="241" w:name="_Toc402814120"/>
      <w:bookmarkStart w:id="242" w:name="_Toc402812863"/>
      <w:bookmarkStart w:id="243" w:name="_Toc402813201"/>
      <w:bookmarkStart w:id="244" w:name="_Toc402813484"/>
      <w:bookmarkStart w:id="245" w:name="_Toc402814121"/>
      <w:bookmarkStart w:id="246" w:name="_Toc402812864"/>
      <w:bookmarkStart w:id="247" w:name="_Toc402813202"/>
      <w:bookmarkStart w:id="248" w:name="_Toc402813485"/>
      <w:bookmarkStart w:id="249" w:name="_Toc402814122"/>
      <w:bookmarkStart w:id="250" w:name="_Toc402812865"/>
      <w:bookmarkStart w:id="251" w:name="_Toc402813203"/>
      <w:bookmarkStart w:id="252" w:name="_Toc402813486"/>
      <w:bookmarkStart w:id="253" w:name="_Toc402814123"/>
      <w:bookmarkStart w:id="254" w:name="_Toc402812866"/>
      <w:bookmarkStart w:id="255" w:name="_Toc402813204"/>
      <w:bookmarkStart w:id="256" w:name="_Toc402813487"/>
      <w:bookmarkStart w:id="257" w:name="_Toc402814124"/>
      <w:bookmarkStart w:id="258" w:name="_Toc402812867"/>
      <w:bookmarkStart w:id="259" w:name="_Toc402813205"/>
      <w:bookmarkStart w:id="260" w:name="_Toc402813488"/>
      <w:bookmarkStart w:id="261" w:name="_Toc402814125"/>
      <w:bookmarkStart w:id="262" w:name="_Toc402812868"/>
      <w:bookmarkStart w:id="263" w:name="_Toc402813206"/>
      <w:bookmarkStart w:id="264" w:name="_Toc402813489"/>
      <w:bookmarkStart w:id="265" w:name="_Toc402814126"/>
      <w:bookmarkStart w:id="266" w:name="_Toc402812869"/>
      <w:bookmarkStart w:id="267" w:name="_Toc402813207"/>
      <w:bookmarkStart w:id="268" w:name="_Toc402813490"/>
      <w:bookmarkStart w:id="269" w:name="_Toc402814127"/>
      <w:bookmarkStart w:id="270" w:name="_Toc402812870"/>
      <w:bookmarkStart w:id="271" w:name="_Toc402813208"/>
      <w:bookmarkStart w:id="272" w:name="_Toc402813491"/>
      <w:bookmarkStart w:id="273" w:name="_Toc402814128"/>
      <w:bookmarkStart w:id="274" w:name="_Toc402812871"/>
      <w:bookmarkStart w:id="275" w:name="_Toc402813209"/>
      <w:bookmarkStart w:id="276" w:name="_Toc402813492"/>
      <w:bookmarkStart w:id="277" w:name="_Toc402814129"/>
      <w:bookmarkStart w:id="278" w:name="_Toc402812872"/>
      <w:bookmarkStart w:id="279" w:name="_Toc402813210"/>
      <w:bookmarkStart w:id="280" w:name="_Toc402813493"/>
      <w:bookmarkStart w:id="281" w:name="_Toc402814130"/>
      <w:bookmarkStart w:id="282" w:name="_Toc402812873"/>
      <w:bookmarkStart w:id="283" w:name="_Toc402813211"/>
      <w:bookmarkStart w:id="284" w:name="_Toc402813494"/>
      <w:bookmarkStart w:id="285" w:name="_Toc402814131"/>
      <w:bookmarkStart w:id="286" w:name="_Toc402812874"/>
      <w:bookmarkStart w:id="287" w:name="_Toc402813212"/>
      <w:bookmarkStart w:id="288" w:name="_Toc402813495"/>
      <w:bookmarkStart w:id="289" w:name="_Toc402814132"/>
      <w:bookmarkStart w:id="290" w:name="_Toc402812875"/>
      <w:bookmarkStart w:id="291" w:name="_Toc402813213"/>
      <w:bookmarkStart w:id="292" w:name="_Toc402813496"/>
      <w:bookmarkStart w:id="293" w:name="_Toc402814133"/>
      <w:bookmarkStart w:id="294" w:name="_Toc402812876"/>
      <w:bookmarkStart w:id="295" w:name="_Toc402813214"/>
      <w:bookmarkStart w:id="296" w:name="_Toc402813497"/>
      <w:bookmarkStart w:id="297" w:name="_Toc402814134"/>
      <w:bookmarkStart w:id="298" w:name="_Toc402812877"/>
      <w:bookmarkStart w:id="299" w:name="_Toc402813215"/>
      <w:bookmarkStart w:id="300" w:name="_Toc402813498"/>
      <w:bookmarkStart w:id="301" w:name="_Toc402814135"/>
      <w:bookmarkStart w:id="302" w:name="_Toc402812878"/>
      <w:bookmarkStart w:id="303" w:name="_Toc402813216"/>
      <w:bookmarkStart w:id="304" w:name="_Toc402813499"/>
      <w:bookmarkStart w:id="305" w:name="_Toc402814136"/>
      <w:bookmarkStart w:id="306" w:name="_Toc402812879"/>
      <w:bookmarkStart w:id="307" w:name="_Toc402813217"/>
      <w:bookmarkStart w:id="308" w:name="_Toc402813500"/>
      <w:bookmarkStart w:id="309" w:name="_Toc402814137"/>
      <w:bookmarkStart w:id="310" w:name="_Toc402812880"/>
      <w:bookmarkStart w:id="311" w:name="_Toc402813218"/>
      <w:bookmarkStart w:id="312" w:name="_Toc402813501"/>
      <w:bookmarkStart w:id="313" w:name="_Toc402814138"/>
      <w:bookmarkStart w:id="314" w:name="_Toc270019721"/>
      <w:bookmarkStart w:id="315" w:name="_Toc270019810"/>
      <w:bookmarkStart w:id="316" w:name="_Toc369246328"/>
      <w:bookmarkStart w:id="317" w:name="_Toc52797811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r w:rsidRPr="002B5FFE">
        <w:rPr>
          <w:noProof w:val="0"/>
        </w:rPr>
        <w:t>Rosetta Terminology Mapping (RTM)</w:t>
      </w:r>
      <w:bookmarkEnd w:id="314"/>
      <w:bookmarkEnd w:id="315"/>
      <w:bookmarkEnd w:id="316"/>
      <w:bookmarkEnd w:id="317"/>
    </w:p>
    <w:p w14:paraId="7420F2BA" w14:textId="77777777" w:rsidR="005F6176" w:rsidRPr="002B5FFE" w:rsidRDefault="005F6176" w:rsidP="006A307B">
      <w:pPr>
        <w:pStyle w:val="BodyText"/>
      </w:pPr>
      <w:r w:rsidRPr="002B5FFE">
        <w:t>The Rosetta Terminology Mapping has general application in IHE PCD Profiles.</w:t>
      </w:r>
    </w:p>
    <w:p w14:paraId="2F0CB89E" w14:textId="77777777" w:rsidR="006A307B" w:rsidRPr="002B5FFE" w:rsidRDefault="006A307B" w:rsidP="006A307B">
      <w:pPr>
        <w:pStyle w:val="BodyText"/>
      </w:pPr>
      <w:r w:rsidRPr="002B5FFE">
        <w:t xml:space="preserve">The primary purpose of the Rosetta Terminology Mapping (RTM) managed value set is to </w:t>
      </w:r>
      <w:r w:rsidRPr="002B5FFE">
        <w:rPr>
          <w:i/>
          <w:iCs/>
        </w:rPr>
        <w:t>harmonize the use of existing ISO/IEEE 11073-10101 nomenclature terms</w:t>
      </w:r>
      <w:r w:rsidRPr="002B5FFE">
        <w:t xml:space="preserve"> by systems compliant with IHE PCD profiles. The RTM </w:t>
      </w:r>
      <w:r w:rsidR="00685B43" w:rsidRPr="002B5FFE">
        <w:t>Profile</w:t>
      </w:r>
      <w:r w:rsidRPr="002B5FFE">
        <w:t xml:space="preserve"> also specifies the </w:t>
      </w:r>
      <w:r w:rsidRPr="002B5FFE">
        <w:rPr>
          <w:i/>
          <w:iCs/>
        </w:rPr>
        <w:t>units-of-measure</w:t>
      </w:r>
      <w:r w:rsidRPr="002B5FFE">
        <w:t xml:space="preserve"> and </w:t>
      </w:r>
      <w:r w:rsidRPr="002B5FFE">
        <w:rPr>
          <w:i/>
          <w:iCs/>
        </w:rPr>
        <w:t>enumerated values</w:t>
      </w:r>
      <w:r w:rsidRPr="002B5FFE">
        <w:t xml:space="preserve"> permitted for each numeric parameter to facilitate safe and interoperable communication between devices and systems. Use of RTM is required in IHE-PCD profiles.</w:t>
      </w:r>
    </w:p>
    <w:p w14:paraId="1613405F" w14:textId="77777777" w:rsidR="006A307B" w:rsidRPr="002B5FFE" w:rsidRDefault="006A307B" w:rsidP="006A307B">
      <w:pPr>
        <w:pStyle w:val="BodyText"/>
      </w:pPr>
      <w:r w:rsidRPr="002B5FFE">
        <w:t xml:space="preserve">The Rosetta Table also is designed to serve as a temporary repository that can be used to define </w:t>
      </w:r>
      <w:r w:rsidRPr="002B5FFE">
        <w:rPr>
          <w:i/>
          <w:iCs/>
        </w:rPr>
        <w:t>new nomenclature terms</w:t>
      </w:r>
      <w:r w:rsidRPr="002B5FFE">
        <w:t xml:space="preserve"> that are currently not present in the ISO/IEEE 11073-10101 nomenclature. Based on our experience to date, well over 100 new terms will be required, principally in the area of ventilator and ventilator settings. The RTM will also serve as a </w:t>
      </w:r>
      <w:r w:rsidRPr="002B5FFE">
        <w:lastRenderedPageBreak/>
        <w:t>framework for capturing new terms to support the IEEE 11073 ‘Personal Health Devices’ (PHD) initiative. Additional information on RTM can be found in Appendix</w:t>
      </w:r>
      <w:r w:rsidR="005F6176" w:rsidRPr="002B5FFE">
        <w:t xml:space="preserve"> A</w:t>
      </w:r>
      <w:r w:rsidRPr="002B5FFE">
        <w:t>.</w:t>
      </w:r>
    </w:p>
    <w:p w14:paraId="7B992E1C" w14:textId="77777777" w:rsidR="006A307B" w:rsidRPr="002B5FFE" w:rsidRDefault="006A307B" w:rsidP="00B5724A">
      <w:pPr>
        <w:pStyle w:val="Heading1"/>
        <w:rPr>
          <w:noProof w:val="0"/>
        </w:rPr>
      </w:pPr>
      <w:bookmarkStart w:id="318" w:name="_Toc402812882"/>
      <w:bookmarkStart w:id="319" w:name="_Toc402813220"/>
      <w:bookmarkStart w:id="320" w:name="_Toc402813503"/>
      <w:bookmarkStart w:id="321" w:name="_Toc402814140"/>
      <w:bookmarkStart w:id="322" w:name="_Toc402812883"/>
      <w:bookmarkStart w:id="323" w:name="_Toc402813221"/>
      <w:bookmarkStart w:id="324" w:name="_Toc402813504"/>
      <w:bookmarkStart w:id="325" w:name="_Toc402814141"/>
      <w:bookmarkStart w:id="326" w:name="_Toc402812884"/>
      <w:bookmarkStart w:id="327" w:name="_Toc402813222"/>
      <w:bookmarkStart w:id="328" w:name="_Toc402813505"/>
      <w:bookmarkStart w:id="329" w:name="_Toc402814142"/>
      <w:bookmarkStart w:id="330" w:name="_Toc402812885"/>
      <w:bookmarkStart w:id="331" w:name="_Toc402813223"/>
      <w:bookmarkStart w:id="332" w:name="_Toc402813506"/>
      <w:bookmarkStart w:id="333" w:name="_Toc402814143"/>
      <w:bookmarkStart w:id="334" w:name="_Toc402812886"/>
      <w:bookmarkStart w:id="335" w:name="_Toc402813224"/>
      <w:bookmarkStart w:id="336" w:name="_Toc402813507"/>
      <w:bookmarkStart w:id="337" w:name="_Toc402814144"/>
      <w:bookmarkStart w:id="338" w:name="_Toc402812887"/>
      <w:bookmarkStart w:id="339" w:name="_Toc402813225"/>
      <w:bookmarkStart w:id="340" w:name="_Toc402813508"/>
      <w:bookmarkStart w:id="341" w:name="_Toc402814145"/>
      <w:bookmarkStart w:id="342" w:name="_Toc402812888"/>
      <w:bookmarkStart w:id="343" w:name="_Toc402813226"/>
      <w:bookmarkStart w:id="344" w:name="_Toc402813509"/>
      <w:bookmarkStart w:id="345" w:name="_Toc402814146"/>
      <w:bookmarkStart w:id="346" w:name="_Toc402812889"/>
      <w:bookmarkStart w:id="347" w:name="_Toc402813227"/>
      <w:bookmarkStart w:id="348" w:name="_Toc402813510"/>
      <w:bookmarkStart w:id="349" w:name="_Toc402814147"/>
      <w:bookmarkStart w:id="350" w:name="_Toc402812890"/>
      <w:bookmarkStart w:id="351" w:name="_Toc402813228"/>
      <w:bookmarkStart w:id="352" w:name="_Toc402813511"/>
      <w:bookmarkStart w:id="353" w:name="_Toc402814148"/>
      <w:bookmarkStart w:id="354" w:name="_Toc402812891"/>
      <w:bookmarkStart w:id="355" w:name="_Toc402813229"/>
      <w:bookmarkStart w:id="356" w:name="_Toc402813512"/>
      <w:bookmarkStart w:id="357" w:name="_Toc402814149"/>
      <w:bookmarkStart w:id="358" w:name="_Toc402812892"/>
      <w:bookmarkStart w:id="359" w:name="_Toc402813230"/>
      <w:bookmarkStart w:id="360" w:name="_Toc402813513"/>
      <w:bookmarkStart w:id="361" w:name="_Toc402814150"/>
      <w:bookmarkStart w:id="362" w:name="_Toc402812893"/>
      <w:bookmarkStart w:id="363" w:name="_Toc402813231"/>
      <w:bookmarkStart w:id="364" w:name="_Toc402813514"/>
      <w:bookmarkStart w:id="365" w:name="_Toc402814151"/>
      <w:bookmarkStart w:id="366" w:name="_Toc402812894"/>
      <w:bookmarkStart w:id="367" w:name="_Toc402813232"/>
      <w:bookmarkStart w:id="368" w:name="_Toc402813515"/>
      <w:bookmarkStart w:id="369" w:name="_Toc402814152"/>
      <w:bookmarkStart w:id="370" w:name="_Toc402812895"/>
      <w:bookmarkStart w:id="371" w:name="_Toc402813233"/>
      <w:bookmarkStart w:id="372" w:name="_Toc402813516"/>
      <w:bookmarkStart w:id="373" w:name="_Toc402814153"/>
      <w:bookmarkStart w:id="374" w:name="_Toc402812896"/>
      <w:bookmarkStart w:id="375" w:name="_Toc402813234"/>
      <w:bookmarkStart w:id="376" w:name="_Toc402813517"/>
      <w:bookmarkStart w:id="377" w:name="_Toc402814154"/>
      <w:bookmarkStart w:id="378" w:name="_Toc402812897"/>
      <w:bookmarkStart w:id="379" w:name="_Toc402813235"/>
      <w:bookmarkStart w:id="380" w:name="_Toc402813518"/>
      <w:bookmarkStart w:id="381" w:name="_Toc402814155"/>
      <w:bookmarkStart w:id="382" w:name="_Toc402812898"/>
      <w:bookmarkStart w:id="383" w:name="_Toc402813236"/>
      <w:bookmarkStart w:id="384" w:name="_Toc402813519"/>
      <w:bookmarkStart w:id="385" w:name="_Toc402814156"/>
      <w:bookmarkStart w:id="386" w:name="_Toc402812899"/>
      <w:bookmarkStart w:id="387" w:name="_Toc402813237"/>
      <w:bookmarkStart w:id="388" w:name="_Toc402813520"/>
      <w:bookmarkStart w:id="389" w:name="_Toc402814157"/>
      <w:bookmarkStart w:id="390" w:name="_Toc402812900"/>
      <w:bookmarkStart w:id="391" w:name="_Toc402813238"/>
      <w:bookmarkStart w:id="392" w:name="_Toc402813521"/>
      <w:bookmarkStart w:id="393" w:name="_Toc402814158"/>
      <w:bookmarkStart w:id="394" w:name="_Toc402812901"/>
      <w:bookmarkStart w:id="395" w:name="_Toc402813239"/>
      <w:bookmarkStart w:id="396" w:name="_Toc402813522"/>
      <w:bookmarkStart w:id="397" w:name="_Toc402814159"/>
      <w:bookmarkStart w:id="398" w:name="_Toc402812969"/>
      <w:bookmarkStart w:id="399" w:name="_Toc402813307"/>
      <w:bookmarkStart w:id="400" w:name="_Toc402813590"/>
      <w:bookmarkStart w:id="401" w:name="_Toc402814227"/>
      <w:bookmarkStart w:id="402" w:name="_Toc402812970"/>
      <w:bookmarkStart w:id="403" w:name="_Toc402813308"/>
      <w:bookmarkStart w:id="404" w:name="_Toc402813591"/>
      <w:bookmarkStart w:id="405" w:name="_Toc402814228"/>
      <w:bookmarkStart w:id="406" w:name="_Toc402812971"/>
      <w:bookmarkStart w:id="407" w:name="_Toc402813309"/>
      <w:bookmarkStart w:id="408" w:name="_Toc402813592"/>
      <w:bookmarkStart w:id="409" w:name="_Toc402814229"/>
      <w:bookmarkStart w:id="410" w:name="_Toc402812972"/>
      <w:bookmarkStart w:id="411" w:name="_Toc402813310"/>
      <w:bookmarkStart w:id="412" w:name="_Toc402813593"/>
      <w:bookmarkStart w:id="413" w:name="_Toc402814230"/>
      <w:bookmarkStart w:id="414" w:name="_Toc402812973"/>
      <w:bookmarkStart w:id="415" w:name="_Toc402813311"/>
      <w:bookmarkStart w:id="416" w:name="_Toc402813594"/>
      <w:bookmarkStart w:id="417" w:name="_Toc402814231"/>
      <w:bookmarkStart w:id="418" w:name="_Toc402812974"/>
      <w:bookmarkStart w:id="419" w:name="_Toc402813312"/>
      <w:bookmarkStart w:id="420" w:name="_Toc402813595"/>
      <w:bookmarkStart w:id="421" w:name="_Toc402814232"/>
      <w:bookmarkStart w:id="422" w:name="_Toc402812975"/>
      <w:bookmarkStart w:id="423" w:name="_Toc402813313"/>
      <w:bookmarkStart w:id="424" w:name="_Toc402813596"/>
      <w:bookmarkStart w:id="425" w:name="_Toc402814233"/>
      <w:bookmarkStart w:id="426" w:name="_Toc402812976"/>
      <w:bookmarkStart w:id="427" w:name="_Toc402813314"/>
      <w:bookmarkStart w:id="428" w:name="_Toc402813597"/>
      <w:bookmarkStart w:id="429" w:name="_Toc402814234"/>
      <w:bookmarkStart w:id="430" w:name="_Toc402813020"/>
      <w:bookmarkStart w:id="431" w:name="_Toc402813358"/>
      <w:bookmarkStart w:id="432" w:name="_Toc402813641"/>
      <w:bookmarkStart w:id="433" w:name="_Toc402814278"/>
      <w:bookmarkStart w:id="434" w:name="_Toc402813021"/>
      <w:bookmarkStart w:id="435" w:name="_Toc402813359"/>
      <w:bookmarkStart w:id="436" w:name="_Toc402813642"/>
      <w:bookmarkStart w:id="437" w:name="_Toc402814279"/>
      <w:bookmarkStart w:id="438" w:name="_Toc402813022"/>
      <w:bookmarkStart w:id="439" w:name="_Toc402813360"/>
      <w:bookmarkStart w:id="440" w:name="_Toc402813643"/>
      <w:bookmarkStart w:id="441" w:name="_Toc402814280"/>
      <w:bookmarkStart w:id="442" w:name="_Toc402813023"/>
      <w:bookmarkStart w:id="443" w:name="_Toc402813361"/>
      <w:bookmarkStart w:id="444" w:name="_Toc402813644"/>
      <w:bookmarkStart w:id="445" w:name="_Toc402814281"/>
      <w:bookmarkStart w:id="446" w:name="_Toc402813024"/>
      <w:bookmarkStart w:id="447" w:name="_Toc402813362"/>
      <w:bookmarkStart w:id="448" w:name="_Toc402813645"/>
      <w:bookmarkStart w:id="449" w:name="_Toc402814282"/>
      <w:bookmarkStart w:id="450" w:name="_Toc402813025"/>
      <w:bookmarkStart w:id="451" w:name="_Toc402813363"/>
      <w:bookmarkStart w:id="452" w:name="_Toc402813646"/>
      <w:bookmarkStart w:id="453" w:name="_Toc402814283"/>
      <w:bookmarkStart w:id="454" w:name="_Toc402813026"/>
      <w:bookmarkStart w:id="455" w:name="_Toc402813364"/>
      <w:bookmarkStart w:id="456" w:name="_Toc402813647"/>
      <w:bookmarkStart w:id="457" w:name="_Toc402814284"/>
      <w:bookmarkStart w:id="458" w:name="_Toc402813027"/>
      <w:bookmarkStart w:id="459" w:name="_Toc402813365"/>
      <w:bookmarkStart w:id="460" w:name="_Toc402813648"/>
      <w:bookmarkStart w:id="461" w:name="_Toc402814285"/>
      <w:bookmarkStart w:id="462" w:name="_Toc402813028"/>
      <w:bookmarkStart w:id="463" w:name="_Toc402813366"/>
      <w:bookmarkStart w:id="464" w:name="_Toc402813649"/>
      <w:bookmarkStart w:id="465" w:name="_Toc402814286"/>
      <w:bookmarkStart w:id="466" w:name="_Toc402813029"/>
      <w:bookmarkStart w:id="467" w:name="_Toc402813367"/>
      <w:bookmarkStart w:id="468" w:name="_Toc402813650"/>
      <w:bookmarkStart w:id="469" w:name="_Toc402814287"/>
      <w:bookmarkStart w:id="470" w:name="_Ref142748035"/>
      <w:bookmarkStart w:id="471" w:name="_Ref139551504"/>
      <w:bookmarkStart w:id="472" w:name="_Ref139551451"/>
      <w:bookmarkStart w:id="473" w:name="_Ref139551414"/>
      <w:bookmarkStart w:id="474" w:name="_Ref139551403"/>
      <w:bookmarkStart w:id="475" w:name="_Ref139548719"/>
      <w:bookmarkStart w:id="476" w:name="_Ref139548664"/>
      <w:bookmarkStart w:id="477" w:name="_Ref139513251"/>
      <w:bookmarkStart w:id="478" w:name="_Toc270019726"/>
      <w:bookmarkStart w:id="479" w:name="_Toc270019815"/>
      <w:bookmarkStart w:id="480" w:name="_Toc369246333"/>
      <w:bookmarkStart w:id="481" w:name="_Toc527978114"/>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2B5FFE">
        <w:rPr>
          <w:noProof w:val="0"/>
        </w:rPr>
        <w:lastRenderedPageBreak/>
        <w:t>Device Enterprise Communication (DEC)</w:t>
      </w:r>
      <w:bookmarkEnd w:id="470"/>
      <w:bookmarkEnd w:id="471"/>
      <w:bookmarkEnd w:id="472"/>
      <w:bookmarkEnd w:id="473"/>
      <w:bookmarkEnd w:id="474"/>
      <w:bookmarkEnd w:id="475"/>
      <w:bookmarkEnd w:id="476"/>
      <w:bookmarkEnd w:id="477"/>
      <w:bookmarkEnd w:id="478"/>
      <w:bookmarkEnd w:id="479"/>
      <w:bookmarkEnd w:id="480"/>
      <w:r w:rsidR="00B17BC2" w:rsidRPr="002B5FFE">
        <w:rPr>
          <w:noProof w:val="0"/>
        </w:rPr>
        <w:t xml:space="preserve"> Profile</w:t>
      </w:r>
      <w:bookmarkEnd w:id="481"/>
    </w:p>
    <w:p w14:paraId="3E8AF1D1" w14:textId="77777777" w:rsidR="006A307B" w:rsidRPr="002B5FFE" w:rsidRDefault="006A307B" w:rsidP="006A307B">
      <w:pPr>
        <w:pStyle w:val="BodyText"/>
      </w:pPr>
      <w:bookmarkStart w:id="482" w:name="OLE_LINK2"/>
      <w:bookmarkStart w:id="483" w:name="OLE_LINK1"/>
      <w:r w:rsidRPr="002B5FFE">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2B5FFE" w:rsidRDefault="00EF3CE4" w:rsidP="00B5724A">
      <w:pPr>
        <w:pStyle w:val="Heading2"/>
        <w:rPr>
          <w:noProof w:val="0"/>
        </w:rPr>
      </w:pPr>
      <w:bookmarkStart w:id="484" w:name="_Ref142797103"/>
      <w:bookmarkStart w:id="485" w:name="_Toc270019727"/>
      <w:bookmarkStart w:id="486" w:name="_Toc270019816"/>
      <w:bookmarkStart w:id="487" w:name="_Toc369246334"/>
      <w:bookmarkStart w:id="488" w:name="_Toc527978115"/>
      <w:r w:rsidRPr="002B5FFE">
        <w:rPr>
          <w:noProof w:val="0"/>
        </w:rPr>
        <w:t xml:space="preserve">DEC </w:t>
      </w:r>
      <w:r w:rsidR="006A307B" w:rsidRPr="002B5FFE">
        <w:rPr>
          <w:noProof w:val="0"/>
        </w:rPr>
        <w:t>Actors</w:t>
      </w:r>
      <w:r w:rsidRPr="002B5FFE">
        <w:rPr>
          <w:noProof w:val="0"/>
        </w:rPr>
        <w:t xml:space="preserve"> and </w:t>
      </w:r>
      <w:r w:rsidR="006A307B" w:rsidRPr="002B5FFE">
        <w:rPr>
          <w:noProof w:val="0"/>
        </w:rPr>
        <w:t>Transactions</w:t>
      </w:r>
      <w:bookmarkEnd w:id="484"/>
      <w:bookmarkEnd w:id="485"/>
      <w:bookmarkEnd w:id="486"/>
      <w:bookmarkEnd w:id="487"/>
      <w:bookmarkEnd w:id="488"/>
    </w:p>
    <w:p w14:paraId="04BEDE59" w14:textId="77777777" w:rsidR="006A307B" w:rsidRPr="002B5FFE" w:rsidRDefault="006A307B" w:rsidP="006A307B">
      <w:pPr>
        <w:pStyle w:val="BodyText"/>
        <w:keepNext/>
      </w:pPr>
      <w:r w:rsidRPr="002B5FFE">
        <w:t xml:space="preserve">The following figure diagrams the actors involved with this profile and the transactions between actors. </w:t>
      </w:r>
    </w:p>
    <w:p w14:paraId="2964A8EB" w14:textId="77777777" w:rsidR="005020A7" w:rsidRPr="002B5FFE" w:rsidRDefault="005020A7" w:rsidP="006A307B">
      <w:pPr>
        <w:pStyle w:val="BodyText"/>
        <w:keepNext/>
      </w:pPr>
    </w:p>
    <w:p w14:paraId="15B0F5C6" w14:textId="6A7EE9BF" w:rsidR="006A307B" w:rsidRPr="002B5FFE" w:rsidRDefault="008245D0" w:rsidP="00CF68E8">
      <w:pPr>
        <w:pStyle w:val="BodyText"/>
        <w:jc w:val="center"/>
      </w:pPr>
      <w:r w:rsidRPr="002B5FFE">
        <w:rPr>
          <w:noProof/>
        </w:rPr>
        <mc:AlternateContent>
          <mc:Choice Requires="wpc">
            <w:drawing>
              <wp:inline distT="0" distB="0" distL="0" distR="0" wp14:anchorId="32CF1769" wp14:editId="63F846CD">
                <wp:extent cx="2971800" cy="3251835"/>
                <wp:effectExtent l="0" t="0" r="0" b="5715"/>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48895"/>
                            <a:ext cx="1143000" cy="515620"/>
                          </a:xfrm>
                          <a:prstGeom prst="rect">
                            <a:avLst/>
                          </a:prstGeom>
                          <a:solidFill>
                            <a:srgbClr val="FFFFFF"/>
                          </a:solidFill>
                          <a:ln w="9525">
                            <a:solidFill>
                              <a:srgbClr val="000000"/>
                            </a:solidFill>
                            <a:miter lim="800000"/>
                            <a:headEnd/>
                            <a:tailEnd/>
                          </a:ln>
                        </wps:spPr>
                        <wps:txbx>
                          <w:txbxContent>
                            <w:p w14:paraId="6F984563" w14:textId="77777777" w:rsidR="00495030" w:rsidRPr="00B634F0" w:rsidRDefault="00495030" w:rsidP="006A307B">
                              <w:pPr>
                                <w:spacing w:before="0"/>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1915795"/>
                            <a:ext cx="1143000" cy="563245"/>
                          </a:xfrm>
                          <a:prstGeom prst="rect">
                            <a:avLst/>
                          </a:prstGeom>
                          <a:solidFill>
                            <a:srgbClr val="FFFFFF"/>
                          </a:solidFill>
                          <a:ln w="9525">
                            <a:solidFill>
                              <a:srgbClr val="000000"/>
                            </a:solidFill>
                            <a:miter lim="800000"/>
                            <a:headEnd/>
                            <a:tailEnd/>
                          </a:ln>
                        </wps:spPr>
                        <wps:txbx>
                          <w:txbxContent>
                            <w:p w14:paraId="18D26133" w14:textId="77777777" w:rsidR="00495030" w:rsidRPr="00B634F0" w:rsidRDefault="00495030" w:rsidP="006A307B">
                              <w:pPr>
                                <w:spacing w:before="0"/>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2365" y="572770"/>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572770"/>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983614"/>
                            <a:ext cx="1295400" cy="673735"/>
                          </a:xfrm>
                          <a:prstGeom prst="rect">
                            <a:avLst/>
                          </a:prstGeom>
                          <a:solidFill>
                            <a:srgbClr val="FFFFFF"/>
                          </a:solidFill>
                          <a:ln w="9525">
                            <a:solidFill>
                              <a:srgbClr val="000000"/>
                            </a:solidFill>
                            <a:miter lim="800000"/>
                            <a:headEnd/>
                            <a:tailEnd/>
                          </a:ln>
                        </wps:spPr>
                        <wps:txbx>
                          <w:txbxContent>
                            <w:p w14:paraId="23E1BDD2" w14:textId="677175FB" w:rsidR="00495030" w:rsidRDefault="00495030" w:rsidP="000D5F40">
                              <w:pPr>
                                <w:jc w:val="center"/>
                                <w:rPr>
                                  <w:sz w:val="18"/>
                                  <w:szCs w:val="18"/>
                                </w:rPr>
                              </w:pPr>
                              <w:r w:rsidRPr="00B634F0">
                                <w:rPr>
                                  <w:sz w:val="18"/>
                                  <w:szCs w:val="18"/>
                                </w:rPr>
                                <w:t>Communicate Device Data</w:t>
                              </w:r>
                            </w:p>
                            <w:p w14:paraId="7C7A0A7F" w14:textId="226EA0D1" w:rsidR="00495030" w:rsidRPr="00B634F0" w:rsidRDefault="00495030"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896620"/>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325245"/>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2963545"/>
                            <a:ext cx="1143000" cy="258445"/>
                          </a:xfrm>
                          <a:prstGeom prst="rect">
                            <a:avLst/>
                          </a:prstGeom>
                          <a:solidFill>
                            <a:srgbClr val="FFFFFF"/>
                          </a:solidFill>
                          <a:ln w="9525">
                            <a:solidFill>
                              <a:srgbClr val="000000"/>
                            </a:solidFill>
                            <a:prstDash val="dash"/>
                            <a:miter lim="800000"/>
                            <a:headEnd/>
                            <a:tailEnd/>
                          </a:ln>
                        </wps:spPr>
                        <wps:txbx>
                          <w:txbxContent>
                            <w:p w14:paraId="65E7551E" w14:textId="77777777" w:rsidR="00495030" w:rsidRPr="00B634F0" w:rsidRDefault="00495030" w:rsidP="006A307B">
                              <w:pPr>
                                <w:spacing w:before="0"/>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487295"/>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34pt;height:256.05pt;mso-position-horizontal-relative:char;mso-position-vertical-relative:line" coordsize="29718,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i1zQQAAK4bAAAOAAAAZHJzL2Uyb0RvYy54bWzsWdtu4zYQfS/QfyD0nti6WhKiLFI7KQqk&#10;FyBp32mJsoRKpEoysbNF/70zpORY3iTbZtcpuus8OJJIDWeGh4eHo7N3m7Yh90yqWvDMcU+nDmE8&#10;F0XNV5nz6+3VSewQpSkvaCM4y5wHppx3599+c7buUuaJSjQFkwSMcJWuu8yptO7SyUTlFWupOhUd&#10;49BYCtlSDbdyNSkkXYP1tpl402k0WQtZdFLkTCl4urCNzrmxX5Ys1z+XpWKaNJkDvmnzK83vEn8n&#10;52c0XUnaVXXeu0Ff4UVLaw6Dbk0tqKbkTtYfmGrrXAolSn2ai3YiyrLOmYkBonGne9HMKb+nygST&#10;Q3YGB+HqM9pdrtBvLq7qpoFsTMB6is/w/xrmh2Fzw8ed7BPTt++z7mACVbedSvVpLt5UtGMmcpXm&#10;P93/IkldAL5igBOnLQDplm00+U5sSIRziKNDt5sOOuoNPIa+Zj5Udy3y3xXhYl5RvmIXUop1xWgB&#10;/rn4JsSwfdXaUWhkuf5RFDAMvdPCGNqUssUcwJQRsO5Pg3gKgHrInCCOk9ACCX3KcWw38KfYnEN7&#10;6IaRZ5A2oelgppNKf89ES/AicyQA1QxD76+VRrdoOnTBUZVo6gJnyNzI1XLeSHJPAdRX5s9Estet&#10;4WSdOUnohTYTz5oAT9FZO+popLbWsDqbus0ciLbvRFPM3yUv4AWaalo39hpcRpiYhGIObTb1ZrmB&#10;jpjlpSgeILVS2FUIrAEXlZDvHbKGFZg56o87KplDmh84TE/iBgEuWXMThDPIIZG7LcvdFspzMJU5&#10;2iH2cq7tMr/rZL2qYCQLCC4uYErL2iT50aveb0Cw9fUNoJx8AOUZzsEOHt8cym7ihrOXwRz5XmDQ&#10;/rWC2RLRMFNHTO/ScwJL1NLzdc0ZiYcsATXPOTICTfMNv9njZMP1tw8d0O2Iku0ruB6ep2RSNnX3&#10;27C4e3IG+vX8KDTsDLwxm/X7/EDPkQ9tSM2u7/vhlvqe4eYGQnmJm7dbJ/LfJ1OuFHc9sz7BskSb&#10;LGlZw17WAFMCwbesAMZkoL7wypK43a4hXNhMMOkYuFEjfybT5DK+jIOTwIsuT4LpYnFycTUPTqIr&#10;dxYu/MV8vnD/wmjdIK3qomAcd51BGbnBP9vVe41mNc1WG20TNRlbN7sduDj8N07vbSN2nWF0iIc3&#10;pOnEHUE6OTykccJ6IEdxOKiMp3DcCwzX9/xk9hFSPqL4q0axN6B4q5tdQ4pvrjbc0AtQSKJyTmI/&#10;cgNcUZaijHT2khA6WH6OZv4MuNqS2jP0/GVLZ6M2vIF0jmpjpDb8AdRGbbhGPPSAPpDceJqb4yTq&#10;T3iPOI79GOoTFsYB6OrDqAyS47lJ8sIIlNHZTe2eEs3h7ckjHp4yF1RV9jSpHtRCaLsiX1QiR52x&#10;U6X6V0WdZyobSTAG83bNv712tqULI489YOu92oYfA5Z7YMegSj5Cz6/THUdcY43zi9DPcNTaq9i5&#10;/rCf/VclOy+BI+A+sEdFOy+Mg/9pnWPM6AVwu+Xzz1TMM4pkO4NHRTJSJNEAdqtIjLY9rCJ5sgAy&#10;iA/gcC+IZyCpLQSGAsigS6LoQPyNOuk1auRFzXGsfuxUP6AOYr4JmaJJ/wELvzrt3ptqyeNntvO/&#10;AQAA//8DAFBLAwQUAAYACAAAACEAFIsc+twAAAAFAQAADwAAAGRycy9kb3ducmV2LnhtbEyPvU7D&#10;QBCEeyTe4bRIdORsi4RgfI4QyAUFRWIQ7dq32Cb3Y/kuifP2LDTQjDSa1cy3xWa2RhxpCoN3CtJF&#10;AoJc6/XgOgVvdXWzBhEiOo3GO1JwpgCb8vKiwFz7k9vScRc7wSUu5Kigj3HMpQxtTxbDwo/kOPv0&#10;k8XIduqknvDE5dbILElW0uLgeKHHkZ56ave7g1VQ1du6Msvs9eP9uXppcD/cf92dlbq+mh8fQESa&#10;498x/OAzOpTM1PiD00EYBfxI/FXObldrto2CZZqlIMtC/qcvvwEAAP//AwBQSwECLQAUAAYACAAA&#10;ACEAtoM4kv4AAADhAQAAEwAAAAAAAAAAAAAAAAAAAAAAW0NvbnRlbnRfVHlwZXNdLnhtbFBLAQIt&#10;ABQABgAIAAAAIQA4/SH/1gAAAJQBAAALAAAAAAAAAAAAAAAAAC8BAABfcmVscy8ucmVsc1BLAQIt&#10;ABQABgAIAAAAIQAruUi1zQQAAK4bAAAOAAAAAAAAAAAAAAAAAC4CAABkcnMvZTJvRG9jLnhtbFBL&#10;AQItABQABgAIAAAAIQAUixz63AAAAAUBAAAPAAAAAAAAAAAAAAAAACcHAABkcnMvZG93bnJldi54&#10;bWxQSwUGAAAAAAQABADzAAAA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718;height:32518;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488;width:11430;height:5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6F984563" w14:textId="77777777" w:rsidR="00495030" w:rsidRPr="00B634F0" w:rsidRDefault="00495030" w:rsidP="006A307B">
                        <w:pPr>
                          <w:spacing w:before="0"/>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19157;width:11430;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8D26133" w14:textId="77777777" w:rsidR="00495030" w:rsidRPr="00B634F0" w:rsidRDefault="00495030" w:rsidP="006A307B">
                        <w:pPr>
                          <w:spacing w:before="0"/>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23,5727" to="11430,19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9" o:spid="_x0000_s1031" style="position:absolute;visibility:visible;mso-wrap-style:square" from="6858,5727" to="6858,18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10" o:spid="_x0000_s1032" type="#_x0000_t202" style="position:absolute;left:15240;top:9836;width:12954;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23E1BDD2" w14:textId="677175FB" w:rsidR="00495030" w:rsidRDefault="00495030" w:rsidP="000D5F40">
                        <w:pPr>
                          <w:jc w:val="center"/>
                          <w:rPr>
                            <w:sz w:val="18"/>
                            <w:szCs w:val="18"/>
                          </w:rPr>
                        </w:pPr>
                        <w:r w:rsidRPr="00B634F0">
                          <w:rPr>
                            <w:sz w:val="18"/>
                            <w:szCs w:val="18"/>
                          </w:rPr>
                          <w:t>Communicate Device Data</w:t>
                        </w:r>
                      </w:p>
                      <w:p w14:paraId="7C7A0A7F" w14:textId="226EA0D1" w:rsidR="00495030" w:rsidRPr="00B634F0" w:rsidRDefault="00495030" w:rsidP="000D5F40">
                        <w:pPr>
                          <w:jc w:val="center"/>
                          <w:rPr>
                            <w:sz w:val="18"/>
                            <w:szCs w:val="18"/>
                          </w:rPr>
                        </w:pPr>
                        <w:r>
                          <w:rPr>
                            <w:sz w:val="18"/>
                            <w:szCs w:val="18"/>
                          </w:rPr>
                          <w:t>[PCD-01]</w:t>
                        </w:r>
                      </w:p>
                    </w:txbxContent>
                  </v:textbox>
                </v:shape>
                <v:line id="Line 11" o:spid="_x0000_s1033" style="position:absolute;visibility:visible;mso-wrap-style:square" from="6858,8966" to="15240,1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LDwwAAANwAAAAPAAAAZHJzL2Rvd25yZXYueG1sRE9LawIx&#10;EL4X/A9hBC+i2T6QdjWKlIriyaaCPY6bcXdxM1k2Ubf+eiMIvc3H95zJrLWVOFPjS8cKnocJCOLM&#10;mZJzBdufxeAdhA/IBivHpOCPPMymnacJpsZd+JvOOuQihrBPUUERQp1K6bOCLPqhq4kjd3CNxRBh&#10;k0vT4CWG20q+JMlIWiw5NhRY02dB2VGfrAIt97uva39Ny23b1/qwwez3baRUr9vOxyACteFf/HCv&#10;TJz/8Qr3Z+IFcnoDAAD//wMAUEsBAi0AFAAGAAgAAAAhANvh9svuAAAAhQEAABMAAAAAAAAAAAAA&#10;AAAAAAAAAFtDb250ZW50X1R5cGVzXS54bWxQSwECLQAUAAYACAAAACEAWvQsW78AAAAVAQAACwAA&#10;AAAAAAAAAAAAAAAfAQAAX3JlbHMvLnJlbHNQSwECLQAUAAYACAAAACEA7RdSw8MAAADcAAAADwAA&#10;AAAAAAAAAAAAAAAHAgAAZHJzL2Rvd25yZXYueG1sUEsFBgAAAAADAAMAtwAAAPcCAAAAAA==&#10;">
                  <v:stroke dashstyle="1 1" endcap="round"/>
                </v:line>
                <v:line id="Line 12" o:spid="_x0000_s1034" style="position:absolute;flip:y;visibility:visible;mso-wrap-style:square" from="11430,13252" to="15240,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R0xAAAANwAAAAPAAAAZHJzL2Rvd25yZXYueG1sRI9Ba8JA&#10;EIXvgv9hGcGbbio21jQbkUKw9KSpvQ/ZaRKSnQ3ZrYn/vlsoeJvhve/Nm/QwmU7caHCNZQVP6wgE&#10;cWl1w5WC62e+egHhPLLGzjIpuJODQzafpZhoO/KFboWvRAhhl6CC2vs+kdKVNRl0a9sTB+3bDgZ9&#10;WIdK6gHHEG46uYmiWBpsOFyosae3msq2+DGhRv5xzS/FV2ueebc7ndu424+xUsvFdHwF4WnyD/M/&#10;/a4Dt9/C3zNhApn9AgAA//8DAFBLAQItABQABgAIAAAAIQDb4fbL7gAAAIUBAAATAAAAAAAAAAAA&#10;AAAAAAAAAABbQ29udGVudF9UeXBlc10ueG1sUEsBAi0AFAAGAAgAAAAhAFr0LFu/AAAAFQEAAAsA&#10;AAAAAAAAAAAAAAAAHwEAAF9yZWxzLy5yZWxzUEsBAi0AFAAGAAgAAAAhAEF+tHTEAAAA3AAAAA8A&#10;AAAAAAAAAAAAAAAABwIAAGRycy9kb3ducmV2LnhtbFBLBQYAAAAAAwADALcAAAD4AgAAAAA=&#10;">
                  <v:stroke dashstyle="1 1" endcap="round"/>
                </v:line>
                <v:shape id="Text Box 13" o:spid="_x0000_s1035" type="#_x0000_t202" style="position:absolute;left:3048;top:29635;width:114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dowwAAANwAAAAPAAAAZHJzL2Rvd25yZXYueG1sRE/JasMw&#10;EL0X8g9iArk1cgLZ3MgmtGmaU6BODj1OrfFCrZGxVNv9+6oQ6G0eb519OppG9NS52rKCxTwCQZxb&#10;XXOp4HZ9fdyCcB5ZY2OZFPyQgzSZPOwx1nbgd+ozX4oQwi5GBZX3bSylyysy6Oa2JQ5cYTuDPsCu&#10;lLrDIYSbRi6jaC0N1hwaKmzpuaL8K/s2Ci5vbvu5OfYfp+xmXy7DpsDVslBqNh0PTyA8jf5ffHef&#10;dZi/W8HfM+ECmfwCAAD//wMAUEsBAi0AFAAGAAgAAAAhANvh9svuAAAAhQEAABMAAAAAAAAAAAAA&#10;AAAAAAAAAFtDb250ZW50X1R5cGVzXS54bWxQSwECLQAUAAYACAAAACEAWvQsW78AAAAVAQAACwAA&#10;AAAAAAAAAAAAAAAfAQAAX3JlbHMvLnJlbHNQSwECLQAUAAYACAAAACEAfF83aMMAAADcAAAADwAA&#10;AAAAAAAAAAAAAAAHAgAAZHJzL2Rvd25yZXYueG1sUEsFBgAAAAADAAMAtwAAAPcCAAAAAA==&#10;">
                  <v:stroke dashstyle="dash"/>
                  <v:textbox>
                    <w:txbxContent>
                      <w:p w14:paraId="65E7551E" w14:textId="77777777" w:rsidR="00495030" w:rsidRPr="00B634F0" w:rsidRDefault="00495030" w:rsidP="006A307B">
                        <w:pPr>
                          <w:spacing w:before="0"/>
                          <w:jc w:val="center"/>
                          <w:rPr>
                            <w:sz w:val="20"/>
                          </w:rPr>
                        </w:pPr>
                        <w:r w:rsidRPr="00B634F0">
                          <w:rPr>
                            <w:sz w:val="20"/>
                          </w:rPr>
                          <w:t xml:space="preserve">Device </w:t>
                        </w:r>
                      </w:p>
                    </w:txbxContent>
                  </v:textbox>
                </v:shape>
                <v:line id="Line 14" o:spid="_x0000_s1036" style="position:absolute;flip:y;visibility:visible;mso-wrap-style:square" from="8382,24872" to="8382,2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w10:anchorlock/>
              </v:group>
            </w:pict>
          </mc:Fallback>
        </mc:AlternateContent>
      </w:r>
    </w:p>
    <w:p w14:paraId="40D15B76" w14:textId="77777777" w:rsidR="006A307B" w:rsidRPr="002B5FFE" w:rsidRDefault="006A307B" w:rsidP="00CF68E8">
      <w:pPr>
        <w:pStyle w:val="BodyText"/>
      </w:pPr>
      <w:bookmarkStart w:id="489" w:name="_Ref139548291"/>
    </w:p>
    <w:p w14:paraId="3AAE8FFD" w14:textId="77777777" w:rsidR="006A307B" w:rsidRPr="002B5FFE" w:rsidRDefault="006A307B" w:rsidP="006A307B">
      <w:pPr>
        <w:pStyle w:val="FigureTitle"/>
      </w:pPr>
      <w:r w:rsidRPr="002B5FFE">
        <w:t xml:space="preserve">Figure </w:t>
      </w:r>
      <w:r w:rsidR="00787AF9" w:rsidRPr="002B5FFE">
        <w:t>3</w:t>
      </w:r>
      <w:r w:rsidRPr="002B5FFE">
        <w:t>.1-1: DEC Integration Profile with Actors and Transactions</w:t>
      </w:r>
      <w:bookmarkEnd w:id="489"/>
    </w:p>
    <w:p w14:paraId="29A0B040" w14:textId="77777777" w:rsidR="006A307B" w:rsidRPr="002B5FFE" w:rsidRDefault="00552C0F" w:rsidP="006A307B">
      <w:r w:rsidRPr="002B5FFE">
        <w:t xml:space="preserve">Table 3.1-1: DEC - Actors and Transactions </w:t>
      </w:r>
      <w:r w:rsidR="006A307B" w:rsidRPr="002B5FFE">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2B5FFE">
        <w:t xml:space="preserve"> 3.2</w:t>
      </w:r>
      <w:r w:rsidR="006A307B" w:rsidRPr="002B5FFE">
        <w:t>.</w:t>
      </w:r>
    </w:p>
    <w:p w14:paraId="14965541" w14:textId="77777777" w:rsidR="006A307B" w:rsidRPr="002B5FFE" w:rsidRDefault="006A307B" w:rsidP="006A307B"/>
    <w:p w14:paraId="66515575" w14:textId="77777777" w:rsidR="006A307B" w:rsidRPr="002B5FFE" w:rsidRDefault="006A307B" w:rsidP="006A307B">
      <w:pPr>
        <w:pStyle w:val="TableTitle"/>
      </w:pPr>
      <w:bookmarkStart w:id="490" w:name="_Ref139548538"/>
      <w:r w:rsidRPr="002B5FFE">
        <w:lastRenderedPageBreak/>
        <w:t xml:space="preserve">Table </w:t>
      </w:r>
      <w:r w:rsidR="00787AF9" w:rsidRPr="002B5FFE">
        <w:t>3</w:t>
      </w:r>
      <w:r w:rsidRPr="002B5FFE">
        <w:t>.1-1: DEC</w:t>
      </w:r>
      <w:r w:rsidR="00552C0F" w:rsidRPr="002B5FFE">
        <w:t xml:space="preserve"> - </w:t>
      </w:r>
      <w:r w:rsidRPr="002B5FFE">
        <w:t>Actors and Transactions</w:t>
      </w:r>
      <w:bookmarkEnd w:id="49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2B5FFE" w14:paraId="2B899B17" w14:textId="77777777" w:rsidTr="001C5B41">
        <w:trPr>
          <w:cantSplit/>
          <w:tblHeader/>
        </w:trPr>
        <w:tc>
          <w:tcPr>
            <w:tcW w:w="1818" w:type="dxa"/>
            <w:shd w:val="clear" w:color="auto" w:fill="D8D8D8"/>
          </w:tcPr>
          <w:p w14:paraId="59486835" w14:textId="77777777" w:rsidR="006A307B" w:rsidRPr="002B5FFE" w:rsidRDefault="006A307B" w:rsidP="00586E75">
            <w:pPr>
              <w:pStyle w:val="TableEntryHeader"/>
              <w:snapToGrid w:val="0"/>
            </w:pPr>
            <w:r w:rsidRPr="002B5FFE">
              <w:t>Actors</w:t>
            </w:r>
          </w:p>
        </w:tc>
        <w:tc>
          <w:tcPr>
            <w:tcW w:w="4122" w:type="dxa"/>
            <w:shd w:val="clear" w:color="auto" w:fill="D8D8D8"/>
          </w:tcPr>
          <w:p w14:paraId="49D29903" w14:textId="77777777" w:rsidR="006A307B" w:rsidRPr="002B5FFE" w:rsidRDefault="006A307B" w:rsidP="00586E75">
            <w:pPr>
              <w:pStyle w:val="TableEntryHeader"/>
              <w:snapToGrid w:val="0"/>
            </w:pPr>
            <w:r w:rsidRPr="002B5FFE">
              <w:t xml:space="preserve">Transactions </w:t>
            </w:r>
          </w:p>
        </w:tc>
        <w:tc>
          <w:tcPr>
            <w:tcW w:w="1548" w:type="dxa"/>
            <w:shd w:val="clear" w:color="auto" w:fill="D8D8D8"/>
          </w:tcPr>
          <w:p w14:paraId="2F44E72D" w14:textId="77777777" w:rsidR="006A307B" w:rsidRPr="002B5FFE" w:rsidRDefault="006A307B" w:rsidP="00586E75">
            <w:pPr>
              <w:pStyle w:val="TableEntryHeader"/>
            </w:pPr>
            <w:r w:rsidRPr="002B5FFE">
              <w:t>Optionality</w:t>
            </w:r>
          </w:p>
        </w:tc>
        <w:tc>
          <w:tcPr>
            <w:tcW w:w="1707" w:type="dxa"/>
            <w:shd w:val="clear" w:color="auto" w:fill="D8D8D8"/>
          </w:tcPr>
          <w:p w14:paraId="01657016" w14:textId="77777777" w:rsidR="006A307B" w:rsidRPr="002B5FFE" w:rsidRDefault="006A307B" w:rsidP="00586E75">
            <w:pPr>
              <w:pStyle w:val="TableEntryHeader"/>
            </w:pPr>
            <w:r w:rsidRPr="002B5FFE">
              <w:t>Section in Volume 2</w:t>
            </w:r>
          </w:p>
        </w:tc>
      </w:tr>
      <w:tr w:rsidR="006A307B" w:rsidRPr="002B5FFE" w14:paraId="08FDBC9F" w14:textId="77777777" w:rsidTr="001C5B41">
        <w:trPr>
          <w:cantSplit/>
        </w:trPr>
        <w:tc>
          <w:tcPr>
            <w:tcW w:w="1818" w:type="dxa"/>
          </w:tcPr>
          <w:p w14:paraId="590F8371" w14:textId="77777777" w:rsidR="006A307B" w:rsidRPr="0047042A" w:rsidRDefault="006A307B" w:rsidP="000D5F40">
            <w:pPr>
              <w:pStyle w:val="TableEntry"/>
            </w:pPr>
            <w:r w:rsidRPr="0047042A">
              <w:t>Device Observation Consumer</w:t>
            </w:r>
          </w:p>
        </w:tc>
        <w:tc>
          <w:tcPr>
            <w:tcW w:w="4122" w:type="dxa"/>
          </w:tcPr>
          <w:p w14:paraId="43327355" w14:textId="77777777" w:rsidR="006A307B" w:rsidRPr="0047042A" w:rsidRDefault="006A307B" w:rsidP="000D5F40">
            <w:pPr>
              <w:pStyle w:val="TableEntry"/>
            </w:pPr>
            <w:r w:rsidRPr="0047042A">
              <w:t>Communicate PCD Data [PCD-01]</w:t>
            </w:r>
          </w:p>
        </w:tc>
        <w:tc>
          <w:tcPr>
            <w:tcW w:w="1548" w:type="dxa"/>
          </w:tcPr>
          <w:p w14:paraId="017F6DFB" w14:textId="77777777" w:rsidR="006A307B" w:rsidRPr="00817BD8" w:rsidRDefault="006A307B" w:rsidP="000D5F40">
            <w:pPr>
              <w:pStyle w:val="TableEntry"/>
            </w:pPr>
            <w:r w:rsidRPr="00817BD8">
              <w:t>R</w:t>
            </w:r>
          </w:p>
        </w:tc>
        <w:tc>
          <w:tcPr>
            <w:tcW w:w="1707" w:type="dxa"/>
          </w:tcPr>
          <w:p w14:paraId="10AAF175" w14:textId="77777777" w:rsidR="006A307B" w:rsidRPr="00817BD8" w:rsidRDefault="006A307B" w:rsidP="000D5F40">
            <w:pPr>
              <w:pStyle w:val="TableEntry"/>
            </w:pPr>
            <w:r w:rsidRPr="00817BD8">
              <w:t>Section 3.1</w:t>
            </w:r>
          </w:p>
        </w:tc>
      </w:tr>
      <w:tr w:rsidR="006A307B" w:rsidRPr="002B5FFE" w14:paraId="35095CF4" w14:textId="77777777" w:rsidTr="001C5B41">
        <w:trPr>
          <w:cantSplit/>
        </w:trPr>
        <w:tc>
          <w:tcPr>
            <w:tcW w:w="1818" w:type="dxa"/>
          </w:tcPr>
          <w:p w14:paraId="0939D7B3" w14:textId="77777777" w:rsidR="006A307B" w:rsidRPr="0047042A" w:rsidRDefault="006A307B" w:rsidP="000D5F40">
            <w:pPr>
              <w:pStyle w:val="TableEntry"/>
            </w:pPr>
            <w:r w:rsidRPr="0047042A">
              <w:t>Device Observation Reporter</w:t>
            </w:r>
          </w:p>
        </w:tc>
        <w:tc>
          <w:tcPr>
            <w:tcW w:w="4122" w:type="dxa"/>
          </w:tcPr>
          <w:p w14:paraId="0B14A524" w14:textId="77777777" w:rsidR="006A307B" w:rsidRPr="0047042A" w:rsidRDefault="006A307B" w:rsidP="000D5F40">
            <w:pPr>
              <w:pStyle w:val="TableEntry"/>
            </w:pPr>
            <w:r w:rsidRPr="0047042A">
              <w:t>Communicate PCD Data [PCD-01]</w:t>
            </w:r>
          </w:p>
        </w:tc>
        <w:tc>
          <w:tcPr>
            <w:tcW w:w="1548" w:type="dxa"/>
          </w:tcPr>
          <w:p w14:paraId="32100D44" w14:textId="77777777" w:rsidR="006A307B" w:rsidRPr="00817BD8" w:rsidRDefault="006A307B" w:rsidP="000D5F40">
            <w:pPr>
              <w:pStyle w:val="TableEntry"/>
            </w:pPr>
            <w:r w:rsidRPr="00817BD8">
              <w:t>R</w:t>
            </w:r>
          </w:p>
        </w:tc>
        <w:tc>
          <w:tcPr>
            <w:tcW w:w="1707" w:type="dxa"/>
          </w:tcPr>
          <w:p w14:paraId="2CD9A7DC" w14:textId="77777777" w:rsidR="006A307B" w:rsidRPr="00817BD8" w:rsidRDefault="006A307B" w:rsidP="000D5F40">
            <w:pPr>
              <w:pStyle w:val="TableEntry"/>
            </w:pPr>
            <w:r w:rsidRPr="00817BD8">
              <w:t>Section 3.1</w:t>
            </w:r>
          </w:p>
        </w:tc>
      </w:tr>
    </w:tbl>
    <w:p w14:paraId="433FDD69" w14:textId="77777777" w:rsidR="00650937" w:rsidRPr="002B5FFE" w:rsidRDefault="00650937" w:rsidP="006A307B"/>
    <w:p w14:paraId="041DE266" w14:textId="77777777" w:rsidR="006A307B" w:rsidRPr="002B5FFE" w:rsidRDefault="006A307B" w:rsidP="006A307B">
      <w:r w:rsidRPr="002B5FFE">
        <w:t>Refer to</w:t>
      </w:r>
      <w:r w:rsidR="00552C0F" w:rsidRPr="002B5FFE">
        <w:t xml:space="preserve"> Table 2.</w:t>
      </w:r>
      <w:r w:rsidR="0016773A" w:rsidRPr="002B5FFE">
        <w:t>5</w:t>
      </w:r>
      <w:r w:rsidR="00552C0F" w:rsidRPr="002B5FFE">
        <w:t>-1: Patient Care Device Integration Profile Dependencies</w:t>
      </w:r>
      <w:r w:rsidRPr="002B5FFE">
        <w:t xml:space="preserve"> </w:t>
      </w:r>
      <w:r w:rsidRPr="002B5FFE">
        <w:fldChar w:fldCharType="begin"/>
      </w:r>
      <w:r w:rsidRPr="002B5FFE">
        <w:instrText xml:space="preserve"> REF _Ref139543883 \h </w:instrText>
      </w:r>
      <w:r w:rsidRPr="002B5FFE">
        <w:fldChar w:fldCharType="end"/>
      </w:r>
      <w:r w:rsidRPr="002B5FFE">
        <w:t>for other profiles that may be pre-requisites for this profile.</w:t>
      </w:r>
    </w:p>
    <w:p w14:paraId="09830560" w14:textId="77777777" w:rsidR="006A307B" w:rsidRPr="002B5FFE" w:rsidRDefault="006A307B" w:rsidP="00B5724A">
      <w:pPr>
        <w:pStyle w:val="Heading3"/>
        <w:rPr>
          <w:noProof w:val="0"/>
        </w:rPr>
      </w:pPr>
      <w:bookmarkStart w:id="491" w:name="_Toc270019728"/>
      <w:bookmarkStart w:id="492" w:name="_Toc270019817"/>
      <w:bookmarkStart w:id="493" w:name="_Toc369246335"/>
      <w:bookmarkStart w:id="494" w:name="_Toc527978116"/>
      <w:r w:rsidRPr="002B5FFE">
        <w:rPr>
          <w:noProof w:val="0"/>
        </w:rPr>
        <w:t>Patient Demographics – Recommended Transactions</w:t>
      </w:r>
      <w:bookmarkEnd w:id="491"/>
      <w:bookmarkEnd w:id="492"/>
      <w:bookmarkEnd w:id="493"/>
      <w:bookmarkEnd w:id="494"/>
    </w:p>
    <w:p w14:paraId="0271EEB3" w14:textId="77777777" w:rsidR="006A307B" w:rsidRPr="002B5FFE" w:rsidRDefault="006A307B" w:rsidP="006A307B">
      <w:r w:rsidRPr="002B5FFE">
        <w:t>While not required, it is recommended that IHE transactions be employed for acquisition of Patient Demographics from other systems. The recommended transactions include:</w:t>
      </w:r>
    </w:p>
    <w:p w14:paraId="67DEECB1" w14:textId="77777777" w:rsidR="006A307B" w:rsidRPr="002B5FFE" w:rsidRDefault="006A307B" w:rsidP="00CF68E8">
      <w:pPr>
        <w:pStyle w:val="BodyText"/>
        <w:ind w:left="360"/>
      </w:pPr>
      <w:r w:rsidRPr="002B5FFE">
        <w:rPr>
          <w:b/>
        </w:rPr>
        <w:t>Patient Demographics Query</w:t>
      </w:r>
      <w:r w:rsidRPr="002B5FFE">
        <w:t xml:space="preserve"> – This transaction contains the Patient Demographics information in response to a specific query on a specific patient. [ITI-21]</w:t>
      </w:r>
    </w:p>
    <w:p w14:paraId="6E2B2DD3" w14:textId="77777777" w:rsidR="006A307B" w:rsidRPr="002B5FFE" w:rsidRDefault="006A307B" w:rsidP="00CF68E8">
      <w:pPr>
        <w:pStyle w:val="BodyText"/>
        <w:ind w:left="360"/>
      </w:pPr>
      <w:r w:rsidRPr="002B5FFE">
        <w:rPr>
          <w:b/>
        </w:rPr>
        <w:t>Patient Identity Feed</w:t>
      </w:r>
      <w:r w:rsidRPr="002B5FFE">
        <w:t xml:space="preserve"> - This transaction is broadcast from the Patient Demographics supplier when changes to the patient demographics occur. [ITI-30]</w:t>
      </w:r>
    </w:p>
    <w:p w14:paraId="0989DB3C" w14:textId="3F82828F" w:rsidR="006A307B" w:rsidRPr="002B5FFE" w:rsidRDefault="006A307B" w:rsidP="00CF68E8">
      <w:pPr>
        <w:pStyle w:val="BodyText"/>
        <w:ind w:left="360"/>
      </w:pPr>
      <w:r w:rsidRPr="002B5FFE">
        <w:rPr>
          <w:b/>
        </w:rPr>
        <w:t>Patient Encounter Management</w:t>
      </w:r>
      <w:r w:rsidRPr="002B5FFE">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2B5FFE" w:rsidRDefault="00EF3CE4" w:rsidP="00B5724A">
      <w:pPr>
        <w:pStyle w:val="Heading2"/>
        <w:rPr>
          <w:noProof w:val="0"/>
        </w:rPr>
      </w:pPr>
      <w:bookmarkStart w:id="495" w:name="_Toc401670151"/>
      <w:bookmarkStart w:id="496" w:name="_Toc270019729"/>
      <w:bookmarkStart w:id="497" w:name="_Toc270019818"/>
      <w:bookmarkStart w:id="498" w:name="_Ref276238883"/>
      <w:bookmarkStart w:id="499" w:name="_Toc369246336"/>
      <w:bookmarkStart w:id="500" w:name="_Toc527978117"/>
      <w:bookmarkEnd w:id="495"/>
      <w:r w:rsidRPr="002B5FFE">
        <w:rPr>
          <w:noProof w:val="0"/>
        </w:rPr>
        <w:t xml:space="preserve">DEC </w:t>
      </w:r>
      <w:r w:rsidR="006A307B" w:rsidRPr="002B5FFE">
        <w:rPr>
          <w:noProof w:val="0"/>
        </w:rPr>
        <w:t>Profile Options</w:t>
      </w:r>
      <w:bookmarkEnd w:id="496"/>
      <w:bookmarkEnd w:id="497"/>
      <w:bookmarkEnd w:id="498"/>
      <w:bookmarkEnd w:id="499"/>
      <w:bookmarkEnd w:id="500"/>
    </w:p>
    <w:p w14:paraId="557AB476" w14:textId="77777777" w:rsidR="006A307B" w:rsidRPr="002B5FFE" w:rsidRDefault="006A307B" w:rsidP="006A307B">
      <w:pPr>
        <w:pStyle w:val="BodyText"/>
      </w:pPr>
      <w:r w:rsidRPr="002B5FFE">
        <w:t xml:space="preserve">Many actors have </w:t>
      </w:r>
      <w:r w:rsidR="00552C0F" w:rsidRPr="002B5FFE">
        <w:t>o</w:t>
      </w:r>
      <w:r w:rsidRPr="002B5FFE">
        <w:t xml:space="preserve">ptions defined in order to accommodate variations in use across domains or implementations. Options that may be selected for this </w:t>
      </w:r>
      <w:r w:rsidR="00552C0F" w:rsidRPr="002B5FFE">
        <w:t>i</w:t>
      </w:r>
      <w:r w:rsidRPr="002B5FFE">
        <w:t xml:space="preserve">ntegration </w:t>
      </w:r>
      <w:r w:rsidR="00552C0F" w:rsidRPr="002B5FFE">
        <w:t>p</w:t>
      </w:r>
      <w:r w:rsidRPr="002B5FFE">
        <w:t>rofile are listed in</w:t>
      </w:r>
      <w:r w:rsidR="00552C0F" w:rsidRPr="002B5FFE">
        <w:t xml:space="preserve"> Table 3.2-1: </w:t>
      </w:r>
      <w:r w:rsidRPr="002B5FFE">
        <w:t xml:space="preserve"> </w:t>
      </w:r>
      <w:r w:rsidR="00552C0F" w:rsidRPr="002B5FFE">
        <w:t xml:space="preserve">DEC - Actors and Options </w:t>
      </w:r>
      <w:r w:rsidRPr="002B5FFE">
        <w:t xml:space="preserve">along with the actors to which they apply. A subset of these </w:t>
      </w:r>
      <w:r w:rsidR="00552C0F" w:rsidRPr="002B5FFE">
        <w:t>o</w:t>
      </w:r>
      <w:r w:rsidRPr="002B5FFE">
        <w:t xml:space="preserve">ptions is required for implementation by actors in this </w:t>
      </w:r>
      <w:r w:rsidR="00552C0F" w:rsidRPr="002B5FFE">
        <w:t>p</w:t>
      </w:r>
      <w:r w:rsidRPr="002B5FFE">
        <w:t xml:space="preserve">rofile (although they may be truly optional in other </w:t>
      </w:r>
      <w:r w:rsidR="00552C0F" w:rsidRPr="002B5FFE">
        <w:t>p</w:t>
      </w:r>
      <w:r w:rsidRPr="002B5FFE">
        <w:t xml:space="preserve">rofiles). </w:t>
      </w:r>
    </w:p>
    <w:p w14:paraId="5F69E74F" w14:textId="77777777" w:rsidR="008F2E3C" w:rsidRPr="002B5FFE" w:rsidRDefault="008F2E3C" w:rsidP="006A307B">
      <w:pPr>
        <w:pStyle w:val="BodyText"/>
      </w:pPr>
    </w:p>
    <w:p w14:paraId="7CDBB6BC" w14:textId="77777777" w:rsidR="006A307B" w:rsidRPr="002B5FFE" w:rsidRDefault="006A307B" w:rsidP="00F7135F">
      <w:pPr>
        <w:pStyle w:val="TableTitle"/>
      </w:pPr>
      <w:bookmarkStart w:id="501" w:name="_Ref139549126"/>
      <w:r w:rsidRPr="002B5FFE">
        <w:lastRenderedPageBreak/>
        <w:t xml:space="preserve">Table </w:t>
      </w:r>
      <w:r w:rsidR="00787AF9" w:rsidRPr="002B5FFE">
        <w:t>3</w:t>
      </w:r>
      <w:r w:rsidRPr="002B5FFE">
        <w:t>.2-1:</w:t>
      </w:r>
      <w:r w:rsidR="00D26A5D" w:rsidRPr="002B5FFE">
        <w:t xml:space="preserve"> </w:t>
      </w:r>
      <w:r w:rsidRPr="002B5FFE">
        <w:t>DEC - Actors and Options</w:t>
      </w:r>
      <w:bookmarkEnd w:id="501"/>
    </w:p>
    <w:tbl>
      <w:tblPr>
        <w:tblW w:w="0" w:type="auto"/>
        <w:jc w:val="center"/>
        <w:tblLayout w:type="fixed"/>
        <w:tblLook w:val="0000" w:firstRow="0" w:lastRow="0" w:firstColumn="0" w:lastColumn="0" w:noHBand="0" w:noVBand="0"/>
      </w:tblPr>
      <w:tblGrid>
        <w:gridCol w:w="2808"/>
        <w:gridCol w:w="3330"/>
        <w:gridCol w:w="1522"/>
      </w:tblGrid>
      <w:tr w:rsidR="006A307B" w:rsidRPr="002B5FFE"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2B5FFE" w:rsidRDefault="006A307B" w:rsidP="00F7135F">
            <w:pPr>
              <w:pStyle w:val="TableEntryHeader"/>
            </w:pPr>
            <w:r w:rsidRPr="002B5FFE">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2B5FFE" w:rsidRDefault="006A307B" w:rsidP="00F7135F">
            <w:pPr>
              <w:pStyle w:val="TableEntryHeader"/>
            </w:pPr>
            <w:r w:rsidRPr="002B5FFE">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2B5FFE" w:rsidRDefault="006A307B" w:rsidP="00F7135F">
            <w:pPr>
              <w:pStyle w:val="TableEntryHeader"/>
            </w:pPr>
            <w:r w:rsidRPr="002B5FFE">
              <w:t>Section in Volume 2</w:t>
            </w:r>
          </w:p>
        </w:tc>
      </w:tr>
      <w:tr w:rsidR="007D10DD" w:rsidRPr="002B5FFE"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2B5FFE" w:rsidRDefault="007D10DD" w:rsidP="00F7135F">
            <w:pPr>
              <w:pStyle w:val="TableEntry"/>
              <w:keepNext/>
              <w:snapToGrid w:val="0"/>
            </w:pPr>
            <w:r w:rsidRPr="002B5FFE">
              <w:t>Device Observation Reporter</w:t>
            </w:r>
          </w:p>
        </w:tc>
        <w:tc>
          <w:tcPr>
            <w:tcW w:w="3330" w:type="dxa"/>
            <w:tcBorders>
              <w:left w:val="single" w:sz="4" w:space="0" w:color="000000"/>
              <w:bottom w:val="single" w:sz="4" w:space="0" w:color="000000"/>
            </w:tcBorders>
          </w:tcPr>
          <w:p w14:paraId="1F64A829" w14:textId="35AE2011" w:rsidR="007D10DD" w:rsidRPr="002B5FFE" w:rsidRDefault="007D10DD" w:rsidP="00F7135F">
            <w:pPr>
              <w:pStyle w:val="TableEntry"/>
              <w:keepNext/>
              <w:snapToGrid w:val="0"/>
              <w:rPr>
                <w:i/>
                <w:iCs/>
              </w:rPr>
            </w:pPr>
            <w:r w:rsidRPr="002B5FFE">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2B5FFE" w:rsidRDefault="007D10DD" w:rsidP="00F7135F">
            <w:pPr>
              <w:pStyle w:val="TableEntry"/>
              <w:keepNext/>
              <w:snapToGrid w:val="0"/>
            </w:pPr>
            <w:r w:rsidRPr="002B5FFE">
              <w:t>Appendix I</w:t>
            </w:r>
          </w:p>
        </w:tc>
      </w:tr>
      <w:tr w:rsidR="007D10DD" w:rsidRPr="002B5FFE"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2B5FFE"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2B5FFE" w:rsidRDefault="007D10DD"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2B5FFE" w:rsidRDefault="007D10DD" w:rsidP="00F7135F">
            <w:pPr>
              <w:pStyle w:val="TableEntry"/>
              <w:keepNext/>
              <w:snapToGrid w:val="0"/>
            </w:pPr>
            <w:r w:rsidRPr="002B5FFE">
              <w:t>Appendix J</w:t>
            </w:r>
          </w:p>
        </w:tc>
      </w:tr>
      <w:tr w:rsidR="001F0249" w:rsidRPr="002B5FFE"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2B5FFE" w:rsidRDefault="001F0249" w:rsidP="00F7135F">
            <w:pPr>
              <w:pStyle w:val="TableEntry"/>
              <w:keepNext/>
              <w:snapToGrid w:val="0"/>
              <w:rPr>
                <w:i/>
                <w:iCs/>
              </w:rPr>
            </w:pPr>
            <w:r w:rsidRPr="002B5FFE">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2B5FFE" w:rsidRDefault="001F0249" w:rsidP="00F7135F">
            <w:pPr>
              <w:pStyle w:val="TableEntry"/>
              <w:keepNext/>
              <w:snapToGrid w:val="0"/>
            </w:pPr>
            <w:r w:rsidRPr="002B5FFE">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2B5FFE" w:rsidRDefault="001F0249" w:rsidP="00F7135F">
            <w:pPr>
              <w:pStyle w:val="TableEntry"/>
              <w:keepNext/>
              <w:snapToGrid w:val="0"/>
            </w:pPr>
            <w:r w:rsidRPr="002B5FFE">
              <w:t>Appendix I</w:t>
            </w:r>
          </w:p>
        </w:tc>
      </w:tr>
      <w:tr w:rsidR="001F0249" w:rsidRPr="002B5FFE"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2B5FFE"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2B5FFE" w:rsidRDefault="001F0249"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2B5FFE" w:rsidRDefault="001F0249" w:rsidP="00F7135F">
            <w:pPr>
              <w:pStyle w:val="TableEntry"/>
              <w:keepNext/>
              <w:snapToGrid w:val="0"/>
            </w:pPr>
            <w:r w:rsidRPr="002B5FFE">
              <w:t>Appendix J</w:t>
            </w:r>
          </w:p>
        </w:tc>
      </w:tr>
    </w:tbl>
    <w:p w14:paraId="6422F145" w14:textId="77777777" w:rsidR="008F2E3C" w:rsidRPr="002B5FFE" w:rsidRDefault="008F2E3C" w:rsidP="002207A3">
      <w:pPr>
        <w:pStyle w:val="BodyText"/>
      </w:pPr>
      <w:bookmarkStart w:id="502" w:name="_Toc270019730"/>
      <w:bookmarkStart w:id="503" w:name="_Toc270019819"/>
      <w:bookmarkStart w:id="504" w:name="_Toc369246337"/>
    </w:p>
    <w:p w14:paraId="2B8EC46D" w14:textId="77777777" w:rsidR="0047743C" w:rsidRPr="002B5FFE" w:rsidRDefault="0047743C" w:rsidP="001C5B41">
      <w:pPr>
        <w:pStyle w:val="Heading2"/>
        <w:rPr>
          <w:noProof w:val="0"/>
        </w:rPr>
      </w:pPr>
      <w:bookmarkStart w:id="505" w:name="_Toc527978118"/>
      <w:r w:rsidRPr="002B5FFE">
        <w:rPr>
          <w:noProof w:val="0"/>
        </w:rPr>
        <w:t>DEC Overview</w:t>
      </w:r>
      <w:bookmarkEnd w:id="505"/>
    </w:p>
    <w:p w14:paraId="1F1253B4" w14:textId="0CD78730" w:rsidR="0047743C" w:rsidRPr="002B5FFE" w:rsidRDefault="0047743C" w:rsidP="0047743C">
      <w:r w:rsidRPr="002B5FFE">
        <w:t>In a recent HIMSS survey of requirements for Patient Care Device (</w:t>
      </w:r>
      <w:r w:rsidR="00F220A8" w:rsidRPr="002B5FFE">
        <w:t>PCD),</w:t>
      </w:r>
      <w:r w:rsidRPr="002B5FFE">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2B5FFE" w:rsidRDefault="0047743C" w:rsidP="0047743C">
      <w:r w:rsidRPr="002B5FFE">
        <w:t>PCD data includes:</w:t>
      </w:r>
    </w:p>
    <w:p w14:paraId="397B72C6" w14:textId="77777777" w:rsidR="0047743C" w:rsidRPr="002B5FFE" w:rsidRDefault="0047743C" w:rsidP="0047743C">
      <w:pPr>
        <w:pStyle w:val="ListBullet2"/>
      </w:pPr>
      <w:r w:rsidRPr="002B5FFE">
        <w:t xml:space="preserve">Periodic physiologic data (heart rate, invasive blood pressure, respiration rate, etc.) </w:t>
      </w:r>
    </w:p>
    <w:p w14:paraId="4FEEE235" w14:textId="77777777" w:rsidR="0047743C" w:rsidRPr="002B5FFE" w:rsidRDefault="0047743C" w:rsidP="0047743C">
      <w:pPr>
        <w:pStyle w:val="ListBullet2"/>
      </w:pPr>
      <w:r w:rsidRPr="002B5FFE">
        <w:t>Aperiodic physiologic data (non-invasive blood pressure, patient weight, cardiac output, etc.)</w:t>
      </w:r>
    </w:p>
    <w:p w14:paraId="1A68E1A6" w14:textId="77777777" w:rsidR="0047743C" w:rsidRPr="002B5FFE" w:rsidRDefault="0047743C" w:rsidP="0047743C">
      <w:pPr>
        <w:pStyle w:val="ListBullet2"/>
      </w:pPr>
      <w:r w:rsidRPr="002B5FFE">
        <w:t>Alarm and alert information</w:t>
      </w:r>
    </w:p>
    <w:p w14:paraId="44A56157" w14:textId="77777777" w:rsidR="0047743C" w:rsidRPr="002B5FFE" w:rsidRDefault="0047743C" w:rsidP="0047743C">
      <w:pPr>
        <w:pStyle w:val="ListBullet2"/>
      </w:pPr>
      <w:r w:rsidRPr="002B5FFE">
        <w:t>Device settings and the ability to manipulate those settings</w:t>
      </w:r>
    </w:p>
    <w:p w14:paraId="17941DC0" w14:textId="77777777" w:rsidR="0047743C" w:rsidRPr="002B5FFE" w:rsidRDefault="0047743C" w:rsidP="0047743C">
      <w:pPr>
        <w:pStyle w:val="ListBullet2"/>
      </w:pPr>
      <w:r w:rsidRPr="002B5FFE">
        <w:t>CLIA waived (or equivalent international waiver) point-of-care laboratory tests (i.e., home blood glucose, etc.)</w:t>
      </w:r>
    </w:p>
    <w:p w14:paraId="28460BBE" w14:textId="77777777" w:rsidR="0047743C" w:rsidRPr="002B5FFE" w:rsidRDefault="0047743C" w:rsidP="0047743C">
      <w:r w:rsidRPr="002B5FFE">
        <w:t xml:space="preserve">PCD data may also include contextual data such as the patient ID, caregiver identification, and physical location of the device. </w:t>
      </w:r>
    </w:p>
    <w:p w14:paraId="223D4C52" w14:textId="77777777" w:rsidR="0047743C" w:rsidRPr="002B5FFE" w:rsidRDefault="0047743C" w:rsidP="0047743C">
      <w:r w:rsidRPr="002B5FFE">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2B5FFE" w:rsidRDefault="0047743C" w:rsidP="0047743C">
      <w:r w:rsidRPr="002B5FFE">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2B5FFE" w:rsidRDefault="0047743C" w:rsidP="0047743C">
      <w:r w:rsidRPr="002B5FFE">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2B5FFE" w:rsidRDefault="0047743C" w:rsidP="001C5B41">
      <w:pPr>
        <w:pStyle w:val="Heading3"/>
        <w:rPr>
          <w:noProof w:val="0"/>
        </w:rPr>
      </w:pPr>
      <w:bookmarkStart w:id="506" w:name="_Toc527978119"/>
      <w:r w:rsidRPr="002B5FFE">
        <w:rPr>
          <w:noProof w:val="0"/>
        </w:rPr>
        <w:lastRenderedPageBreak/>
        <w:t>Note on Patient Identification</w:t>
      </w:r>
      <w:bookmarkEnd w:id="506"/>
    </w:p>
    <w:p w14:paraId="37F5CDD2" w14:textId="4369EABE" w:rsidR="0047743C" w:rsidRPr="002B5FFE" w:rsidRDefault="0047743C" w:rsidP="0047743C">
      <w:pPr>
        <w:pStyle w:val="BodyText"/>
      </w:pPr>
      <w:r w:rsidRPr="002B5FFE">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2B5FFE">
        <w:t>include</w:t>
      </w:r>
      <w:r w:rsidRPr="002B5FFE">
        <w:t xml:space="preserve"> ITI-21, ITI-30 and ITI-31. Other mechanisms such as bar code or RFID are also perfectly valid alternatives or complements.</w:t>
      </w:r>
    </w:p>
    <w:p w14:paraId="6BE5CA87" w14:textId="77777777" w:rsidR="006A307B" w:rsidRPr="002B5FFE" w:rsidRDefault="0047743C" w:rsidP="00B5703C">
      <w:pPr>
        <w:pStyle w:val="Heading2"/>
        <w:rPr>
          <w:noProof w:val="0"/>
        </w:rPr>
      </w:pPr>
      <w:bookmarkStart w:id="507" w:name="_Toc527978120"/>
      <w:r w:rsidRPr="002B5FFE">
        <w:rPr>
          <w:noProof w:val="0"/>
        </w:rPr>
        <w:t xml:space="preserve">DEC </w:t>
      </w:r>
      <w:bookmarkEnd w:id="502"/>
      <w:bookmarkEnd w:id="503"/>
      <w:bookmarkEnd w:id="504"/>
      <w:r w:rsidR="00EF3CE4" w:rsidRPr="002B5FFE">
        <w:rPr>
          <w:noProof w:val="0"/>
        </w:rPr>
        <w:t>Use Cases</w:t>
      </w:r>
      <w:bookmarkEnd w:id="507"/>
    </w:p>
    <w:p w14:paraId="699783B1" w14:textId="77777777" w:rsidR="006A307B" w:rsidRPr="002B5FFE" w:rsidRDefault="006A307B" w:rsidP="006A307B">
      <w:pPr>
        <w:pStyle w:val="BodyText"/>
      </w:pPr>
      <w:r w:rsidRPr="002B5FFE">
        <w:t xml:space="preserve">This Section describes the specific use cases and interactions defined for the DEC Workflow Profile. There are both standard Use Cases as well as optional Use Cases. </w:t>
      </w:r>
    </w:p>
    <w:p w14:paraId="74A417CE" w14:textId="77777777" w:rsidR="006A307B" w:rsidRPr="002B5FFE" w:rsidRDefault="006A307B" w:rsidP="00B5724A">
      <w:pPr>
        <w:pStyle w:val="Heading3"/>
        <w:rPr>
          <w:noProof w:val="0"/>
        </w:rPr>
      </w:pPr>
      <w:bookmarkStart w:id="508" w:name="_Toc270019731"/>
      <w:bookmarkStart w:id="509" w:name="_Toc270019820"/>
      <w:bookmarkStart w:id="510" w:name="_Toc369246338"/>
      <w:bookmarkStart w:id="511" w:name="_Toc527978121"/>
      <w:r w:rsidRPr="002B5FFE">
        <w:rPr>
          <w:noProof w:val="0"/>
        </w:rPr>
        <w:t>Standard Use Cases</w:t>
      </w:r>
      <w:bookmarkEnd w:id="508"/>
      <w:bookmarkEnd w:id="509"/>
      <w:bookmarkEnd w:id="510"/>
      <w:bookmarkEnd w:id="511"/>
    </w:p>
    <w:p w14:paraId="5632395D" w14:textId="77777777" w:rsidR="006A307B" w:rsidRPr="002B5FFE" w:rsidRDefault="006A307B" w:rsidP="00B5724A">
      <w:pPr>
        <w:pStyle w:val="Heading4"/>
        <w:tabs>
          <w:tab w:val="num" w:pos="864"/>
          <w:tab w:val="left" w:pos="900"/>
        </w:tabs>
        <w:rPr>
          <w:noProof w:val="0"/>
        </w:rPr>
      </w:pPr>
      <w:bookmarkStart w:id="512" w:name="_Toc270019732"/>
      <w:bookmarkStart w:id="513" w:name="_Toc369246339"/>
      <w:bookmarkStart w:id="514" w:name="_Toc527978122"/>
      <w:r w:rsidRPr="002B5FFE">
        <w:rPr>
          <w:noProof w:val="0"/>
        </w:rPr>
        <w:t>Case DEC-1: Communicate patient identified DEC data to EMR/EHR</w:t>
      </w:r>
      <w:bookmarkEnd w:id="512"/>
      <w:bookmarkEnd w:id="513"/>
      <w:bookmarkEnd w:id="514"/>
    </w:p>
    <w:p w14:paraId="5FCF849E" w14:textId="4413CB71" w:rsidR="006A307B" w:rsidRPr="002B5FFE" w:rsidRDefault="006A307B" w:rsidP="006A307B">
      <w:pPr>
        <w:pStyle w:val="BodyText"/>
      </w:pPr>
      <w:r w:rsidRPr="002B5FFE">
        <w:t>Data from all of the patient care devices associated with a particular patient is communicated by a Gateway, Device or Clinical Information System (CIS) implementing the D</w:t>
      </w:r>
      <w:r w:rsidR="00BD5AD7" w:rsidRPr="002B5FFE">
        <w:t>evice Observation Reporter</w:t>
      </w:r>
      <w:r w:rsidRPr="002B5FFE">
        <w:t xml:space="preserve"> to an EMR/EHR, implementing the D</w:t>
      </w:r>
      <w:r w:rsidR="00BD5AD7" w:rsidRPr="002B5FFE">
        <w:t>evice Observation Consumer</w:t>
      </w:r>
      <w:r w:rsidRPr="002B5FFE">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2B5FFE" w:rsidRDefault="006A307B" w:rsidP="006A307B">
      <w:pPr>
        <w:pStyle w:val="BodyText"/>
      </w:pPr>
      <w:r w:rsidRPr="002B5FFE">
        <w:t>The primary intent is communication of structured data</w:t>
      </w:r>
      <w:r w:rsidR="005020A7" w:rsidRPr="002B5FFE">
        <w:t>;</w:t>
      </w:r>
      <w:r w:rsidRPr="002B5FFE">
        <w:t xml:space="preserve"> however</w:t>
      </w:r>
      <w:r w:rsidR="005020A7" w:rsidRPr="002B5FFE">
        <w:t>,</w:t>
      </w:r>
      <w:r w:rsidRPr="002B5FFE">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2B5FFE">
        <w:t>echnical Framework</w:t>
      </w:r>
      <w:r w:rsidRPr="002B5FFE">
        <w:t xml:space="preserve">. </w:t>
      </w:r>
    </w:p>
    <w:p w14:paraId="4F9C2FC0" w14:textId="77777777" w:rsidR="006A307B" w:rsidRPr="002B5FFE" w:rsidRDefault="006A307B" w:rsidP="00B5724A">
      <w:pPr>
        <w:pStyle w:val="Heading4"/>
        <w:tabs>
          <w:tab w:val="num" w:pos="864"/>
          <w:tab w:val="left" w:pos="900"/>
        </w:tabs>
        <w:rPr>
          <w:noProof w:val="0"/>
        </w:rPr>
      </w:pPr>
      <w:bookmarkStart w:id="515" w:name="_Toc270019733"/>
      <w:bookmarkStart w:id="516" w:name="_Toc369246340"/>
      <w:bookmarkStart w:id="517" w:name="_Toc527978123"/>
      <w:r w:rsidRPr="002B5FFE">
        <w:rPr>
          <w:noProof w:val="0"/>
        </w:rPr>
        <w:t>Case DEC-2: Communicate validated periodic DEC data to EMR/EHR</w:t>
      </w:r>
      <w:bookmarkEnd w:id="515"/>
      <w:bookmarkEnd w:id="516"/>
      <w:bookmarkEnd w:id="517"/>
    </w:p>
    <w:p w14:paraId="35E0C4F3" w14:textId="77777777" w:rsidR="006A307B" w:rsidRPr="002B5FFE" w:rsidRDefault="006A307B" w:rsidP="006A307B">
      <w:pPr>
        <w:pStyle w:val="BodyText"/>
      </w:pPr>
      <w:r w:rsidRPr="002B5FFE">
        <w:t xml:space="preserve">This Use Case builds on Case </w:t>
      </w:r>
      <w:r w:rsidR="00787AF9" w:rsidRPr="002B5FFE">
        <w:t xml:space="preserve">DEC-1 </w:t>
      </w:r>
      <w:r w:rsidRPr="002B5FFE">
        <w:t>by communicating only data which has been validated by a caregiver by identifying the caregiver in the PCD data. The workflow implementing validation is outside the scope of the current PCD TF.</w:t>
      </w:r>
    </w:p>
    <w:p w14:paraId="0AF05CD9" w14:textId="77777777" w:rsidR="006A307B" w:rsidRPr="002B5FFE" w:rsidRDefault="006A307B" w:rsidP="006A307B">
      <w:pPr>
        <w:pStyle w:val="BodyText"/>
      </w:pPr>
    </w:p>
    <w:bookmarkStart w:id="518" w:name="_1216539907"/>
    <w:bookmarkEnd w:id="518"/>
    <w:p w14:paraId="422697A5" w14:textId="77777777" w:rsidR="006A307B" w:rsidRPr="002B5FFE" w:rsidRDefault="006A307B" w:rsidP="006A307B">
      <w:pPr>
        <w:pStyle w:val="BodyText"/>
        <w:keepNext/>
        <w:jc w:val="center"/>
      </w:pPr>
      <w:r w:rsidRPr="002B5FFE">
        <w:object w:dxaOrig="7193" w:dyaOrig="5401" w14:anchorId="236F2EEC">
          <v:shape id="_x0000_i1025" type="#_x0000_t75" style="width:359.25pt;height:266.25pt" o:ole="" filled="t">
            <v:fill color2="black"/>
            <v:imagedata r:id="rId31" o:title=""/>
          </v:shape>
          <o:OLEObject Type="Embed" ProgID="PowerPoint.Show.8" ShapeID="_x0000_i1025" DrawAspect="Content" ObjectID="_1601723117" r:id="rId32"/>
        </w:object>
      </w:r>
    </w:p>
    <w:p w14:paraId="5D94723A" w14:textId="77777777" w:rsidR="006A307B" w:rsidRPr="002B5FFE" w:rsidRDefault="006A307B" w:rsidP="006A307B">
      <w:pPr>
        <w:pStyle w:val="FigureTitle"/>
      </w:pPr>
      <w:r w:rsidRPr="002B5FFE">
        <w:t xml:space="preserve">Figure </w:t>
      </w:r>
      <w:r w:rsidR="0029011E" w:rsidRPr="002B5FFE">
        <w:t>3.4</w:t>
      </w:r>
      <w:r w:rsidRPr="002B5FFE">
        <w:t>.1.2-1: DEC Process Flow (No filtering)</w:t>
      </w:r>
    </w:p>
    <w:p w14:paraId="450836E0" w14:textId="77777777" w:rsidR="006A307B" w:rsidRPr="002B5FFE" w:rsidRDefault="006A307B" w:rsidP="00B5724A">
      <w:pPr>
        <w:pStyle w:val="Heading3"/>
        <w:rPr>
          <w:noProof w:val="0"/>
        </w:rPr>
      </w:pPr>
      <w:bookmarkStart w:id="519" w:name="_1216540189"/>
      <w:bookmarkStart w:id="520" w:name="_Toc300601518"/>
      <w:bookmarkStart w:id="521" w:name="_Toc300603377"/>
      <w:bookmarkStart w:id="522" w:name="_Toc270019741"/>
      <w:bookmarkStart w:id="523" w:name="_Toc270019822"/>
      <w:bookmarkStart w:id="524" w:name="_Toc369246341"/>
      <w:bookmarkStart w:id="525" w:name="_Toc527978124"/>
      <w:bookmarkEnd w:id="519"/>
      <w:bookmarkEnd w:id="520"/>
      <w:bookmarkEnd w:id="521"/>
      <w:r w:rsidRPr="002B5FFE">
        <w:rPr>
          <w:noProof w:val="0"/>
        </w:rPr>
        <w:t>Optional Use Cases for Automatic Patient Demographics Acquisition</w:t>
      </w:r>
      <w:bookmarkEnd w:id="522"/>
      <w:bookmarkEnd w:id="523"/>
      <w:bookmarkEnd w:id="524"/>
      <w:bookmarkEnd w:id="525"/>
    </w:p>
    <w:p w14:paraId="672E0ED5" w14:textId="77777777" w:rsidR="006A307B" w:rsidRPr="002B5FFE" w:rsidRDefault="006A307B" w:rsidP="006A307B">
      <w:pPr>
        <w:pStyle w:val="BodyText"/>
      </w:pPr>
      <w:r w:rsidRPr="002B5FFE">
        <w:t xml:space="preserve">The following examples describe which actors typical systems might be expected to support. This is not intended to define requirements, but rather to provide illustrative examples. </w:t>
      </w:r>
    </w:p>
    <w:p w14:paraId="6CFBEAF3" w14:textId="77777777" w:rsidR="006A307B" w:rsidRPr="002B5FFE" w:rsidRDefault="006A307B" w:rsidP="006A307B">
      <w:pPr>
        <w:pStyle w:val="ListBullet2"/>
      </w:pPr>
      <w:r w:rsidRPr="002B5FFE">
        <w:t xml:space="preserve">A general purpose observation reporting gateway which combines the Device Observation Reporter and patient demographics. </w:t>
      </w:r>
    </w:p>
    <w:p w14:paraId="177169DC" w14:textId="77777777" w:rsidR="006A307B" w:rsidRPr="002B5FFE" w:rsidRDefault="006A307B" w:rsidP="006A307B">
      <w:pPr>
        <w:pStyle w:val="ListBullet2"/>
      </w:pPr>
      <w:r w:rsidRPr="002B5FFE">
        <w:t>A patient care device which bundles the Device Observation Reporter and patient demographics.</w:t>
      </w:r>
    </w:p>
    <w:p w14:paraId="74F6E0E1" w14:textId="77777777" w:rsidR="006A307B" w:rsidRPr="002B5FFE" w:rsidRDefault="006A307B" w:rsidP="006A307B">
      <w:pPr>
        <w:pStyle w:val="ListBullet2"/>
      </w:pPr>
      <w:r w:rsidRPr="002B5FFE">
        <w:t>Patient Demographic Data that can be used in identifying the patient includes the following:</w:t>
      </w:r>
    </w:p>
    <w:p w14:paraId="3E1E0E46" w14:textId="77777777" w:rsidR="006A307B" w:rsidRPr="002B5FFE" w:rsidRDefault="006A307B" w:rsidP="006A307B">
      <w:pPr>
        <w:pStyle w:val="ListBullet2"/>
      </w:pPr>
      <w:r w:rsidRPr="002B5FFE">
        <w:t>Partial or complete patient name (printed on the patient record or wrist band, or related by the patient)</w:t>
      </w:r>
    </w:p>
    <w:p w14:paraId="22167B0F" w14:textId="77777777" w:rsidR="006A307B" w:rsidRPr="002B5FFE" w:rsidRDefault="006A307B" w:rsidP="006A307B">
      <w:pPr>
        <w:pStyle w:val="ListBullet2"/>
      </w:pPr>
      <w:r w:rsidRPr="002B5FFE">
        <w:t>Patient ID (from printed barcode, bedside chart, RFID, scan, etc.)</w:t>
      </w:r>
    </w:p>
    <w:p w14:paraId="537BA9F1" w14:textId="77777777" w:rsidR="006A307B" w:rsidRPr="002B5FFE" w:rsidRDefault="006A307B" w:rsidP="006A307B">
      <w:pPr>
        <w:pStyle w:val="ListBullet2"/>
      </w:pPr>
      <w:r w:rsidRPr="002B5FFE">
        <w:t>Date of Birth / age range</w:t>
      </w:r>
    </w:p>
    <w:p w14:paraId="4A3364EE" w14:textId="77777777" w:rsidR="006A307B" w:rsidRPr="002B5FFE" w:rsidRDefault="006A307B" w:rsidP="006A307B">
      <w:pPr>
        <w:pStyle w:val="Note"/>
      </w:pPr>
      <w:r w:rsidRPr="002B5FFE">
        <w:t>Note: Bed ID is not accepted by the Joint Commission as a means of patient identity verification.</w:t>
      </w:r>
    </w:p>
    <w:p w14:paraId="30B3EB42" w14:textId="77777777" w:rsidR="006A307B" w:rsidRPr="002B5FFE" w:rsidRDefault="006A307B" w:rsidP="006A307B">
      <w:pPr>
        <w:pStyle w:val="BodyText"/>
      </w:pPr>
      <w:r w:rsidRPr="002B5FFE">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w:t>
      </w:r>
      <w:r w:rsidRPr="002B5FFE">
        <w:lastRenderedPageBreak/>
        <w:t xml:space="preserve">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2B5FFE">
        <w:t>caregiver</w:t>
      </w:r>
      <w:r w:rsidRPr="002B5FFE">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2B5FFE" w:rsidRDefault="006A307B" w:rsidP="00B5724A">
      <w:pPr>
        <w:pStyle w:val="Heading4"/>
        <w:tabs>
          <w:tab w:val="num" w:pos="864"/>
          <w:tab w:val="left" w:pos="900"/>
        </w:tabs>
        <w:rPr>
          <w:noProof w:val="0"/>
        </w:rPr>
      </w:pPr>
      <w:bookmarkStart w:id="526" w:name="_Toc270019742"/>
      <w:bookmarkStart w:id="527" w:name="_Toc369246342"/>
      <w:bookmarkStart w:id="528" w:name="_Toc527978125"/>
      <w:r w:rsidRPr="002B5FFE">
        <w:rPr>
          <w:noProof w:val="0"/>
        </w:rPr>
        <w:t>Case DEC-ID-1: Patient ID known in ADT, locally available</w:t>
      </w:r>
      <w:bookmarkEnd w:id="526"/>
      <w:bookmarkEnd w:id="527"/>
      <w:bookmarkEnd w:id="528"/>
    </w:p>
    <w:p w14:paraId="37C3E0AB" w14:textId="77777777" w:rsidR="006A307B" w:rsidRPr="002B5FFE" w:rsidRDefault="006A307B" w:rsidP="006A307B">
      <w:pPr>
        <w:pStyle w:val="Note"/>
      </w:pPr>
      <w:r w:rsidRPr="002B5FFE">
        <w:t>Note: The following are Use Cases in support of automatic acquisition of patient demographics. They do not map into any specific PCD profiles or transactions.</w:t>
      </w:r>
    </w:p>
    <w:p w14:paraId="708EE067" w14:textId="39EAD264" w:rsidR="006A307B" w:rsidRPr="002B5FFE" w:rsidRDefault="006A307B" w:rsidP="006A307B">
      <w:pPr>
        <w:pStyle w:val="BodyText"/>
      </w:pPr>
      <w:r w:rsidRPr="002B5FFE">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2B5FFE">
        <w:t>;</w:t>
      </w:r>
      <w:r w:rsidRPr="002B5FFE">
        <w:t xml:space="preserve"> Date of birth / age range. </w:t>
      </w:r>
      <w:r w:rsidRPr="002B5FFE">
        <w:rPr>
          <w:i/>
        </w:rPr>
        <w:t xml:space="preserve">Note: Bed ID is not permitted as an identifier in accord with Joint Commission standards.) </w:t>
      </w:r>
      <w:r w:rsidRPr="002B5FFE">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2B5FFE" w:rsidRDefault="006A307B" w:rsidP="00B5724A">
      <w:pPr>
        <w:pStyle w:val="Heading4"/>
        <w:tabs>
          <w:tab w:val="num" w:pos="864"/>
          <w:tab w:val="left" w:pos="900"/>
        </w:tabs>
        <w:rPr>
          <w:noProof w:val="0"/>
        </w:rPr>
      </w:pPr>
      <w:bookmarkStart w:id="529" w:name="_Toc270019743"/>
      <w:bookmarkStart w:id="530" w:name="_Toc369246343"/>
      <w:bookmarkStart w:id="531" w:name="_Toc527978126"/>
      <w:r w:rsidRPr="002B5FFE">
        <w:rPr>
          <w:noProof w:val="0"/>
        </w:rPr>
        <w:t>Case DEC-ID-2: Patient ID known in ADT, not locally available</w:t>
      </w:r>
      <w:bookmarkEnd w:id="529"/>
      <w:bookmarkEnd w:id="530"/>
      <w:bookmarkEnd w:id="531"/>
    </w:p>
    <w:p w14:paraId="26D1ABE9" w14:textId="77777777" w:rsidR="006A307B" w:rsidRPr="002B5FFE" w:rsidRDefault="006A307B" w:rsidP="006A307B">
      <w:pPr>
        <w:pStyle w:val="BodyText"/>
      </w:pPr>
      <w:r w:rsidRPr="002B5FFE">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2B5FFE" w:rsidRDefault="006A307B" w:rsidP="00B5724A">
      <w:pPr>
        <w:pStyle w:val="Heading4"/>
        <w:tabs>
          <w:tab w:val="num" w:pos="864"/>
          <w:tab w:val="left" w:pos="900"/>
        </w:tabs>
        <w:rPr>
          <w:noProof w:val="0"/>
        </w:rPr>
      </w:pPr>
      <w:bookmarkStart w:id="532" w:name="_Toc270019744"/>
      <w:bookmarkStart w:id="533" w:name="_Toc369246344"/>
      <w:bookmarkStart w:id="534" w:name="_Toc527978127"/>
      <w:r w:rsidRPr="002B5FFE">
        <w:rPr>
          <w:noProof w:val="0"/>
        </w:rPr>
        <w:t>Case DEC-ID-3 Patient ID not known in ADT, locally available</w:t>
      </w:r>
      <w:bookmarkEnd w:id="532"/>
      <w:bookmarkEnd w:id="533"/>
      <w:bookmarkEnd w:id="534"/>
    </w:p>
    <w:p w14:paraId="6950ED2E" w14:textId="77777777" w:rsidR="006A307B" w:rsidRPr="002B5FFE" w:rsidRDefault="006A307B" w:rsidP="006A307B">
      <w:pPr>
        <w:pStyle w:val="BodyText"/>
      </w:pPr>
      <w:r w:rsidRPr="002B5FFE">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2B5FFE" w:rsidRDefault="006A307B" w:rsidP="00B5724A">
      <w:pPr>
        <w:pStyle w:val="Heading4"/>
        <w:tabs>
          <w:tab w:val="num" w:pos="864"/>
          <w:tab w:val="left" w:pos="900"/>
        </w:tabs>
        <w:rPr>
          <w:noProof w:val="0"/>
        </w:rPr>
      </w:pPr>
      <w:bookmarkStart w:id="535" w:name="_Toc270019745"/>
      <w:bookmarkStart w:id="536" w:name="_Toc369246345"/>
      <w:bookmarkStart w:id="537" w:name="_Toc527978128"/>
      <w:r w:rsidRPr="002B5FFE">
        <w:rPr>
          <w:noProof w:val="0"/>
        </w:rPr>
        <w:t>Case DEC-ID-4: Patient ID not known in ADT, not locally available.</w:t>
      </w:r>
      <w:bookmarkEnd w:id="535"/>
      <w:bookmarkEnd w:id="536"/>
      <w:bookmarkEnd w:id="537"/>
    </w:p>
    <w:p w14:paraId="2463929C" w14:textId="77777777" w:rsidR="006A307B" w:rsidRPr="002B5FFE" w:rsidRDefault="006A307B" w:rsidP="006A307B">
      <w:pPr>
        <w:pStyle w:val="BodyText"/>
      </w:pPr>
      <w:r w:rsidRPr="002B5FFE">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2B5FFE" w:rsidRDefault="006A307B" w:rsidP="00B5724A">
      <w:pPr>
        <w:pStyle w:val="Heading4"/>
        <w:tabs>
          <w:tab w:val="num" w:pos="864"/>
          <w:tab w:val="left" w:pos="900"/>
        </w:tabs>
        <w:rPr>
          <w:noProof w:val="0"/>
        </w:rPr>
      </w:pPr>
      <w:bookmarkStart w:id="538" w:name="_Toc270019746"/>
      <w:bookmarkStart w:id="539" w:name="_Toc369246346"/>
      <w:bookmarkStart w:id="540" w:name="_Toc527978129"/>
      <w:r w:rsidRPr="002B5FFE">
        <w:rPr>
          <w:noProof w:val="0"/>
        </w:rPr>
        <w:lastRenderedPageBreak/>
        <w:t>Other Clinical Examples</w:t>
      </w:r>
      <w:bookmarkEnd w:id="538"/>
      <w:bookmarkEnd w:id="539"/>
      <w:bookmarkEnd w:id="540"/>
    </w:p>
    <w:p w14:paraId="56F7B423" w14:textId="77777777" w:rsidR="006A307B" w:rsidRPr="002B5FFE" w:rsidRDefault="006A307B" w:rsidP="006A307B">
      <w:pPr>
        <w:pStyle w:val="BodyText"/>
      </w:pPr>
      <w:r w:rsidRPr="002B5FFE">
        <w:rPr>
          <w:b/>
        </w:rPr>
        <w:t>DEC-ID-A</w:t>
      </w:r>
      <w:r w:rsidRPr="002B5FFE">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2B5FFE" w:rsidRDefault="006A307B" w:rsidP="006A307B">
      <w:pPr>
        <w:pStyle w:val="BodyText"/>
      </w:pPr>
      <w:r w:rsidRPr="002B5FFE">
        <w:rPr>
          <w:b/>
        </w:rPr>
        <w:t>DEC-ID-B</w:t>
      </w:r>
      <w:r w:rsidRPr="002B5FFE">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2B5FFE" w:rsidRDefault="006A307B" w:rsidP="006A307B">
      <w:pPr>
        <w:pStyle w:val="BodyText"/>
      </w:pPr>
      <w:r w:rsidRPr="002B5FFE">
        <w:rPr>
          <w:b/>
        </w:rPr>
        <w:t>DEC-ID-C</w:t>
      </w:r>
      <w:r w:rsidRPr="002B5FFE">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2B5FFE" w:rsidRDefault="006A307B" w:rsidP="006A307B">
      <w:pPr>
        <w:pStyle w:val="BodyText"/>
      </w:pPr>
    </w:p>
    <w:p w14:paraId="4CA7C59E" w14:textId="77777777" w:rsidR="006A307B" w:rsidRPr="002B5FFE" w:rsidRDefault="006A307B" w:rsidP="006A307B">
      <w:pPr>
        <w:pStyle w:val="BodyText"/>
      </w:pPr>
    </w:p>
    <w:p w14:paraId="5B551D55" w14:textId="77777777" w:rsidR="006A307B" w:rsidRPr="002B5FFE" w:rsidRDefault="006A307B" w:rsidP="00B5724A">
      <w:pPr>
        <w:pStyle w:val="Heading1"/>
        <w:rPr>
          <w:noProof w:val="0"/>
        </w:rPr>
      </w:pPr>
      <w:bookmarkStart w:id="541" w:name="_Toc270019747"/>
      <w:bookmarkStart w:id="542" w:name="_Toc270019823"/>
      <w:bookmarkStart w:id="543" w:name="_Toc369246347"/>
      <w:bookmarkStart w:id="544" w:name="_Toc527978130"/>
      <w:r w:rsidRPr="002B5FFE">
        <w:rPr>
          <w:noProof w:val="0"/>
        </w:rPr>
        <w:lastRenderedPageBreak/>
        <w:t>Point-of-Care Infusion Verification (PIV)</w:t>
      </w:r>
      <w:bookmarkEnd w:id="541"/>
      <w:bookmarkEnd w:id="542"/>
      <w:bookmarkEnd w:id="543"/>
      <w:r w:rsidR="00B17BC2" w:rsidRPr="002B5FFE">
        <w:rPr>
          <w:noProof w:val="0"/>
        </w:rPr>
        <w:t xml:space="preserve"> Profile</w:t>
      </w:r>
      <w:bookmarkEnd w:id="544"/>
    </w:p>
    <w:p w14:paraId="6B532509" w14:textId="77777777" w:rsidR="006A307B" w:rsidRPr="002B5FFE" w:rsidRDefault="006A307B" w:rsidP="006A307B">
      <w:pPr>
        <w:pStyle w:val="BodyText"/>
      </w:pPr>
      <w:r w:rsidRPr="002B5FFE">
        <w:t xml:space="preserve">The Point-of-Care Infusion Verification </w:t>
      </w:r>
      <w:r w:rsidR="00685B43" w:rsidRPr="002B5FFE">
        <w:t>Profile</w:t>
      </w:r>
      <w:r w:rsidRPr="002B5FFE">
        <w:t xml:space="preserve"> supports the electronic transfer of infusion parameters from a Bedside Computer assisted Medication Administration (BCMA) system to a general-purpose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w:t>
      </w:r>
    </w:p>
    <w:p w14:paraId="6FC0BE55" w14:textId="11F526DA" w:rsidR="006A307B" w:rsidRPr="002B5FFE" w:rsidRDefault="006A307B" w:rsidP="006A307B">
      <w:pPr>
        <w:pStyle w:val="BodyText"/>
      </w:pPr>
      <w:r w:rsidRPr="002B5FFE">
        <w:t>Electronic transfer of infusion status information from a pump to a clinical information system can be accomplished using the Communicate PCD Data</w:t>
      </w:r>
      <w:r w:rsidR="007C5927">
        <w:t xml:space="preserve"> [PCD-01]</w:t>
      </w:r>
      <w:r w:rsidRPr="002B5FFE">
        <w:t>, possibly with Subscribe to PCD Data</w:t>
      </w:r>
      <w:r w:rsidR="007C5927">
        <w:t xml:space="preserve"> [PCD-02]</w:t>
      </w:r>
      <w:r w:rsidRPr="002B5FFE">
        <w:t xml:space="preserve"> transactions of the IHE-PCD Device Enterprise Communication </w:t>
      </w:r>
      <w:r w:rsidR="00685B43" w:rsidRPr="002B5FFE">
        <w:t>Profile</w:t>
      </w:r>
      <w:r w:rsidRPr="002B5FFE">
        <w:t>.</w:t>
      </w:r>
    </w:p>
    <w:p w14:paraId="5052AAA7" w14:textId="77777777" w:rsidR="006A307B" w:rsidRPr="002B5FFE" w:rsidRDefault="006A307B" w:rsidP="006A307B">
      <w:pPr>
        <w:pStyle w:val="BodyText"/>
        <w:rPr>
          <w:bCs/>
        </w:rPr>
      </w:pPr>
      <w:r w:rsidRPr="002B5FFE">
        <w:rPr>
          <w:bCs/>
        </w:rPr>
        <w:t>The goal of the proposed integration is to bring infusion systems into the electronic medication delivery process.</w:t>
      </w:r>
    </w:p>
    <w:p w14:paraId="0E69B88A" w14:textId="77777777" w:rsidR="006A307B" w:rsidRPr="002B5FFE" w:rsidRDefault="00EF3CE4" w:rsidP="00B5724A">
      <w:pPr>
        <w:pStyle w:val="Heading2"/>
        <w:rPr>
          <w:noProof w:val="0"/>
        </w:rPr>
      </w:pPr>
      <w:bookmarkStart w:id="545" w:name="_Toc270019748"/>
      <w:bookmarkStart w:id="546" w:name="_Toc270019824"/>
      <w:bookmarkStart w:id="547" w:name="_Toc369246348"/>
      <w:bookmarkStart w:id="548" w:name="_Toc527978131"/>
      <w:r w:rsidRPr="002B5FFE">
        <w:rPr>
          <w:noProof w:val="0"/>
        </w:rPr>
        <w:t xml:space="preserve">PIV Actors and </w:t>
      </w:r>
      <w:r w:rsidR="006A307B" w:rsidRPr="002B5FFE">
        <w:rPr>
          <w:noProof w:val="0"/>
        </w:rPr>
        <w:t>Transactions</w:t>
      </w:r>
      <w:bookmarkEnd w:id="545"/>
      <w:bookmarkEnd w:id="546"/>
      <w:bookmarkEnd w:id="547"/>
      <w:bookmarkEnd w:id="548"/>
    </w:p>
    <w:p w14:paraId="08D940E1" w14:textId="77777777" w:rsidR="006A307B" w:rsidRPr="002B5FFE" w:rsidRDefault="006A307B" w:rsidP="006A307B">
      <w:pPr>
        <w:pStyle w:val="BodyText"/>
      </w:pPr>
      <w:r w:rsidRPr="002B5FFE">
        <w:t xml:space="preserve">Figure </w:t>
      </w:r>
      <w:r w:rsidR="00787AF9" w:rsidRPr="002B5FFE">
        <w:t>4</w:t>
      </w:r>
      <w:r w:rsidRPr="002B5FFE">
        <w:t xml:space="preserve">.1-1 shows the actors involved in the Point-of-Care Infusion Verification Integration Profile and the relevant transactions between them. </w:t>
      </w:r>
    </w:p>
    <w:p w14:paraId="119ABACD" w14:textId="77777777" w:rsidR="006A307B" w:rsidRPr="0047042A" w:rsidRDefault="006A307B" w:rsidP="006A307B">
      <w:pPr>
        <w:pStyle w:val="BodyText"/>
      </w:pPr>
      <w:r w:rsidRPr="0047042A">
        <w:t xml:space="preserve"> </w:t>
      </w:r>
    </w:p>
    <w:p w14:paraId="77FD13C0" w14:textId="4B57C91A" w:rsidR="006A307B" w:rsidRPr="000D5F40" w:rsidRDefault="008245D0" w:rsidP="00CF68E8">
      <w:pPr>
        <w:pStyle w:val="BodyText"/>
        <w:jc w:val="center"/>
      </w:pPr>
      <w:r w:rsidRPr="0047042A">
        <w:rPr>
          <w:noProof/>
        </w:rPr>
        <mc:AlternateContent>
          <mc:Choice Requires="wpg">
            <w:drawing>
              <wp:inline distT="0" distB="0" distL="0" distR="0" wp14:anchorId="7B67C8EE" wp14:editId="224E0833">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99" cy="605"/>
                          </a:xfrm>
                          <a:prstGeom prst="rect">
                            <a:avLst/>
                          </a:prstGeom>
                          <a:solidFill>
                            <a:srgbClr val="FFFFFF"/>
                          </a:solidFill>
                          <a:ln w="9360">
                            <a:solidFill>
                              <a:srgbClr val="000000"/>
                            </a:solidFill>
                            <a:prstDash val="dash"/>
                            <a:miter lim="800000"/>
                            <a:headEnd/>
                            <a:tailEnd/>
                          </a:ln>
                        </wps:spPr>
                        <wps:txbx>
                          <w:txbxContent>
                            <w:p w14:paraId="7B9073A7" w14:textId="177B1815" w:rsidR="00495030" w:rsidRPr="000D5F40" w:rsidRDefault="00495030" w:rsidP="000D5F40">
                              <w:pPr>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377" y="3600"/>
                            <a:ext cx="2117" cy="1260"/>
                          </a:xfrm>
                          <a:prstGeom prst="rect">
                            <a:avLst/>
                          </a:prstGeom>
                          <a:solidFill>
                            <a:srgbClr val="FFFFFF"/>
                          </a:solidFill>
                          <a:ln w="19080">
                            <a:solidFill>
                              <a:srgbClr val="000000"/>
                            </a:solidFill>
                            <a:miter lim="800000"/>
                            <a:headEnd/>
                            <a:tailEnd/>
                          </a:ln>
                        </wps:spPr>
                        <wps:txbx>
                          <w:txbxContent>
                            <w:p w14:paraId="7DB8D50C" w14:textId="77777777" w:rsidR="00495030" w:rsidRPr="000D5F40" w:rsidRDefault="00495030" w:rsidP="007C5927">
                              <w:pPr>
                                <w:rPr>
                                  <w:b/>
                                  <w:sz w:val="20"/>
                                </w:rPr>
                              </w:pPr>
                              <w:r w:rsidRPr="000D5F40">
                                <w:rPr>
                                  <w:b/>
                                  <w:sz w:val="20"/>
                                </w:rPr>
                                <w:t xml:space="preserve">Infusion Order </w:t>
                              </w:r>
                            </w:p>
                            <w:p w14:paraId="6265EEF8" w14:textId="36D22B17" w:rsidR="00495030" w:rsidRPr="000D5F40" w:rsidRDefault="00495030" w:rsidP="0047042A">
                              <w:pPr>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1259"/>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1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495030" w:rsidRPr="00817BD8" w:rsidRDefault="00495030" w:rsidP="006A307B">
                              <w:pPr>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0" y="232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05" y="2461"/>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495030" w:rsidRPr="000D5F40" w:rsidRDefault="00495030" w:rsidP="006A307B">
                              <w:pPr>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1069" cy="789"/>
                          </a:xfrm>
                          <a:prstGeom prst="rect">
                            <a:avLst/>
                          </a:prstGeom>
                          <a:solidFill>
                            <a:srgbClr val="FFFFFF"/>
                          </a:solidFill>
                          <a:ln w="9360">
                            <a:solidFill>
                              <a:srgbClr val="000000"/>
                            </a:solidFill>
                            <a:prstDash val="dash"/>
                            <a:miter lim="800000"/>
                            <a:headEnd/>
                            <a:tailEnd/>
                          </a:ln>
                        </wps:spPr>
                        <wps:txbx>
                          <w:txbxContent>
                            <w:p w14:paraId="673A8FDC" w14:textId="7501817F" w:rsidR="00495030" w:rsidRPr="000D5F40" w:rsidRDefault="00495030" w:rsidP="000D5F40">
                              <w:pPr>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0kQUAAAQjAAAOAAAAZHJzL2Uyb0RvYy54bWzsWluPozYUfq/U/2Dxng0Gh5sms9pNJqtK&#10;23bVnfbdARJQAVPDTDKt+t97fAwOyexllOxEU23mIQM2GJ9zvnP74Or1tizIfSqbXFRTi76yLZJW&#10;sUjyaj21fr9djAKLNC2vEl6IKp1aD2ljvb7+8YerTR2ljshEkaSSwCJVE23qqZW1bR2Nx02cpSVv&#10;Xok6rWByJWTJWziV63Ei+QZWL4uxY9veeCNkUksRp00Do3M9aV3j+qtVGre/rlZN2pJiasHeWvyV&#10;+LtUv+PrKx6tJa+zPO62wY/YRcnzCh5qlprzlpM7mT9aqsxjKRqxal/FohyL1SqPU5QBpKH2gTTv&#10;pLirUZZ1tFnXRk2g2gM9Hb1s/Mv9B0nyBGznM4tUvAQj4XMJnSjtbOp1BBe9k/XH+oPUIsLhexH/&#10;2cD0+HBena/1xWS5+VkksB6/awVqZ7uSpVoC5CZbNMKDMUK6bUkMgyz0nIkzsUgMc67nBDZ1tJni&#10;DGy5u2/ksLCfuOluDt1JqO/0XC9Qs2Me6afiTrudKbEAb81Opc1pKv2Y8TpFSzVKW0alIIZW6W+A&#10;RF6ti5RQT6sVL+x12miFkkrMMrgsfSOl2GQpT2BfFMVQG4aV9Q3qpAFzHKfhgZIoRRUaJfGolk37&#10;LhUlUQdTS8K+0XT8/n3Tan32lyhLVmKRFwWM86io9gZgTT0ChoVb1ZwyMTrFP6Ed3gQ3ARsxx7sZ&#10;MXs+H71ZzNjIW1B/Mnfns9mc/queS1mU5UmSVuoxvYNS9jRrdaFCu5Zx0UYUeaKWU1tq5Ho5KyS5&#10;5xAgFvjXoWZw2Xh/GwgqkOVAJOow+60TjhZe4I/Ygk1GoW8HI5uGb0PPZiGbL/ZFep9X6ekikc3U&#10;CpXDoDiflc3Gv8ey8QiCTJWgBRXgbrrjlueFPh5Ir3a8kx4s3NsWnEsjUnvWUiQPgE4pAEEQdSE/&#10;wEEm5N8W2UCsnVoVJAOLFD9VgO+QMqZCM56wie/AiRzOLIczvIphoakVt9Ii+mTW6oB+V8t8ncGT&#10;KOqiEm8g7qxyRK3an94Vxix0/rNFAe8TUcA/YxRwPQo6hXA6ccMuZCpXVNGWBjCCodazMd4fHwoG&#10;DvNEv1IRAuHrevbR8FXRaM6bTLtwAkdKszwq8xYqiyIvp1ZgsM+jz2Ecg9UBjNvtcou5kfXGugB7&#10;L71BcfcovSHA9rIVoOGZ0pvr+j4CGwDU1XI9sB1KYUrVENQBdOnM1dcffQZ7YpI7Htk0tIPjof0t&#10;IdwVc30UvMRmXfSCdR5B2MGK69wQpgopGLkMhFloIAxl7fcK4UvMHcbcgPaAvVU4eSu2xMH+aIBX&#10;0m5hvK+Dnj34Uts/qCqgMzPIZdjvHF9WXDoM0zRdOgykIBTSTWlmuumvhonmrzsuT+w62v9LzxE4&#10;fZjALtNx+woWOIRZpYmceFt1RI7hHZDHuH2ogbTZox30LUrxn6cdyKrI6z/6qNNRPGwS6tbDcaFF&#10;3UtvMK7Ls6/ltgK6TmwPnsJBnNxPfLnoIi0qp5U5sjnQz06tMk2gl02B/1RHKOOwe36hNIiJq4P+&#10;XrMiuq/v+3zkbg4aI+1rqiBRkAAe7VytdOD2sN5lP9OcdfTYebIfU/2y6qkd5qGraHpL9dSO70Nj&#10;pLCtmuuTyjZjpJ5MMwNgpAu99p3Sayb5GRLpkvz2amTzJmNHu+vsMyiSkS59Jl6CURfyLwSA3TuK&#10;vqmjttcRbn5wYnA4npYIXzrhhq9ulLG+CuzvikkODJOsqzrj/89X1Sk3MbWcr1PeBPj6T5VyQC9/&#10;Od2dt5I7nRl+UrX3YjPxoFbYe43WV3b9/5dV4QFxoDllDXETCc4D8b6qY4EmjXdVXdeuXDD+ol7m&#10;fmOMQz+Dn1qga3SfhahvOYbncDz8eOX6PwAAAP//AwBQSwMEFAAGAAgAAAAhAMS64KXdAAAABQEA&#10;AA8AAABkcnMvZG93bnJldi54bWxMj0FLw0AQhe+C/2EZwZvdrCW2xGxKKeqpCLaCeJtmp0lodjZk&#10;t0n671291MvA4z3e+yZfTbYVA/W+caxBzRIQxKUzDVcaPvevD0sQPiAbbB2Thgt5WBW3Nzlmxo38&#10;QcMuVCKWsM9QQx1Cl0npy5os+pnriKN3dL3FEGVfSdPjGMttKx+T5ElabDgu1NjRpqbytDtbDW8j&#10;juu5ehm2p+Pm8r1P37+2irS+v5vWzyACTeEahl/8iA5FZDq4MxsvWg3xkfB3o7dYqhTEQUO6UHOQ&#10;RS7/0xc/AAAA//8DAFBLAQItABQABgAIAAAAIQC2gziS/gAAAOEBAAATAAAAAAAAAAAAAAAAAAAA&#10;AABbQ29udGVudF9UeXBlc10ueG1sUEsBAi0AFAAGAAgAAAAhADj9If/WAAAAlAEAAAsAAAAAAAAA&#10;AAAAAAAALwEAAF9yZWxzLy5yZWxzUEsBAi0AFAAGAAgAAAAhAOqt5zSRBQAABCMAAA4AAAAAAAAA&#10;AAAAAAAALgIAAGRycy9lMm9Eb2MueG1sUEsBAi0AFAAGAAgAAAAhAMS64KXdAAAABQEAAA8AAAAA&#10;AAAAAAAAAAAA6wcAAGRycy9kb3ducmV2LnhtbFBLBQYAAAAABAAEAPMAAAD1CAAAAAA=&#10;">
                <v:rect id="Rectangle 16" o:spid="_x0000_s1038" style="position:absolute;width:9359;height:61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eFxQAAANwAAAAPAAAAZHJzL2Rvd25yZXYueG1sRE9Na8JA&#10;EL0L/Q/LFHoR3Vi0ltRVbEGitJdGW+htmp0modnZkF2T+O9dQfA2j/c5i1VvKtFS40rLCibjCARx&#10;ZnXJuYLDfjN6BuE8ssbKMik4kYPV8m6wwFjbjj+pTX0uQgi7GBUU3texlC4ryKAb25o4cH+2MegD&#10;bHKpG+xCuKnkYxQ9SYMlh4YCa3orKPtPj0ZBsn7fTV+jbthWP1+/30lykpOPVKmH+379AsJT72/i&#10;q3urw/z5DC7PhAvk8gwAAP//AwBQSwECLQAUAAYACAAAACEA2+H2y+4AAACFAQAAEwAAAAAAAAAA&#10;AAAAAAAAAAAAW0NvbnRlbnRfVHlwZXNdLnhtbFBLAQItABQABgAIAAAAIQBa9CxbvwAAABUBAAAL&#10;AAAAAAAAAAAAAAAAAB8BAABfcmVscy8ucmVsc1BLAQItABQABgAIAAAAIQDGS9eFxQAAANwAAAAP&#10;AAAAAAAAAAAAAAAAAAcCAABkcnMvZG93bnJldi54bWxQSwUGAAAAAAMAAwC3AAAA+QIAAAAA&#10;" filled="f" stroked="f">
                  <v:stroke joinstyle="round"/>
                </v:rect>
                <v:rect id="Rectangle 17" o:spid="_x0000_s1039" style="position:absolute;left:3610;top:5399;width:1899;height:6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LgwwAAANwAAAAPAAAAZHJzL2Rvd25yZXYueG1sRE9Na8JA&#10;EL0X+h+WKXirG0VMmrqKCILSQzHaQ29DdpoNzc6G3dXEf98tFHqbx/uc1Wa0nbiRD61jBbNpBoK4&#10;drrlRsHlvH8uQISIrLFzTAruFGCzfnxYYandwCe6VbERKYRDiQpMjH0pZagNWQxT1xMn7st5izFB&#10;30jtcUjhtpPzLFtKiy2nBoM97QzV39XVKniXcX4sZn4xFG9N/vJpPvL+tFdq8jRuX0FEGuO/+M99&#10;0Gl+voTfZ9IFcv0DAAD//wMAUEsBAi0AFAAGAAgAAAAhANvh9svuAAAAhQEAABMAAAAAAAAAAAAA&#10;AAAAAAAAAFtDb250ZW50X1R5cGVzXS54bWxQSwECLQAUAAYACAAAACEAWvQsW78AAAAVAQAACwAA&#10;AAAAAAAAAAAAAAAfAQAAX3JlbHMvLnJlbHNQSwECLQAUAAYACAAAACEAo1Hi4MMAAADcAAAADwAA&#10;AAAAAAAAAAAAAAAHAgAAZHJzL2Rvd25yZXYueG1sUEsFBgAAAAADAAMAtwAAAPcCAAAAAA==&#10;" strokeweight=".26mm">
                  <v:stroke dashstyle="dash"/>
                  <v:textbox>
                    <w:txbxContent>
                      <w:p w14:paraId="7B9073A7" w14:textId="177B1815" w:rsidR="00495030" w:rsidRPr="000D5F40" w:rsidRDefault="00495030" w:rsidP="000D5F40">
                        <w:pPr>
                          <w:jc w:val="center"/>
                          <w:rPr>
                            <w:sz w:val="20"/>
                          </w:rPr>
                        </w:pPr>
                        <w:r w:rsidRPr="000D5F40">
                          <w:rPr>
                            <w:sz w:val="20"/>
                          </w:rPr>
                          <w:t>Infusion Device</w:t>
                        </w:r>
                      </w:p>
                    </w:txbxContent>
                  </v:textbox>
                </v:rect>
                <v:rect id="Rectangle 19" o:spid="_x0000_s1040" style="position:absolute;left:3377;top:3600;width:2117;height:12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ExgAAANwAAAAPAAAAZHJzL2Rvd25yZXYueG1sRI9PT8JA&#10;EMXvJn6HzZh4ky2SqBQWQogNeuQ/3Cbdoa12Z0t3hfrtmYOJt5m8N+/9ZjztXK0u1IbKs4F+LwFF&#10;nHtbcWFgs86e3kCFiGyx9kwGfinAdHJ/N8bU+isv6bKKhZIQDikaKGNsUq1DXpLD0PMNsWgn3zqM&#10;sraFti1eJdzV+jlJXrTDiqWhxIbmJeXfqx9nYDs49PfHw/s525w+v2i3XGTr4cKYx4duNgIVqYv/&#10;5r/rDyv4r0Irz8gEenIDAAD//wMAUEsBAi0AFAAGAAgAAAAhANvh9svuAAAAhQEAABMAAAAAAAAA&#10;AAAAAAAAAAAAAFtDb250ZW50X1R5cGVzXS54bWxQSwECLQAUAAYACAAAACEAWvQsW78AAAAVAQAA&#10;CwAAAAAAAAAAAAAAAAAfAQAAX3JlbHMvLnJlbHNQSwECLQAUAAYACAAAACEAiLyARMYAAADcAAAA&#10;DwAAAAAAAAAAAAAAAAAHAgAAZHJzL2Rvd25yZXYueG1sUEsFBgAAAAADAAMAtwAAAPoCAAAAAA==&#10;" strokeweight=".53mm">
                  <v:textbox>
                    <w:txbxContent>
                      <w:p w14:paraId="7DB8D50C" w14:textId="77777777" w:rsidR="00495030" w:rsidRPr="000D5F40" w:rsidRDefault="00495030" w:rsidP="007C5927">
                        <w:pPr>
                          <w:rPr>
                            <w:b/>
                            <w:sz w:val="20"/>
                          </w:rPr>
                        </w:pPr>
                        <w:r w:rsidRPr="000D5F40">
                          <w:rPr>
                            <w:b/>
                            <w:sz w:val="20"/>
                          </w:rPr>
                          <w:t xml:space="preserve">Infusion Order </w:t>
                        </w:r>
                      </w:p>
                      <w:p w14:paraId="6265EEF8" w14:textId="36D22B17" w:rsidR="00495030" w:rsidRPr="000D5F40" w:rsidRDefault="00495030" w:rsidP="0047042A">
                        <w:pPr>
                          <w:rPr>
                            <w:b/>
                            <w:sz w:val="20"/>
                          </w:rPr>
                        </w:pPr>
                        <w:r w:rsidRPr="000D5F40">
                          <w:rPr>
                            <w:b/>
                            <w:sz w:val="20"/>
                          </w:rPr>
                          <w:t>Consumer (IOC)</w:t>
                        </w:r>
                      </w:p>
                    </w:txbxContent>
                  </v:textbox>
                </v:rect>
                <v:rect id="Rectangle 21" o:spid="_x0000_s1041" style="position:absolute;left:3377;top:1080;width:2497;height:12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lxgAAANwAAAAPAAAAZHJzL2Rvd25yZXYueG1sRI/NbsJA&#10;DITvlfoOK1fiVjYUCdHAgqqqEeXIP9ysrElCs940u4X07esDUm+2ZjzzeTrvXK2u1IbKs4FBPwFF&#10;nHtbcWFgu8mex6BCRLZYeyYDvxRgPnt8mGJq/Y1XdF3HQkkIhxQNlDE2qdYhL8lh6PuGWLSzbx1G&#10;WdtC2xZvEu5q/ZIkI+2wYmkosaH3kvKv9Y8zsBseB4fT8eM7256XF9qvFtnmdWFM76l7m4CK1MV/&#10;8/360wr+WPDlGZlAz/4AAAD//wMAUEsBAi0AFAAGAAgAAAAhANvh9svuAAAAhQEAABMAAAAAAAAA&#10;AAAAAAAAAAAAAFtDb250ZW50X1R5cGVzXS54bWxQSwECLQAUAAYACAAAACEAWvQsW78AAAAVAQAA&#10;CwAAAAAAAAAAAAAAAAAfAQAAX3JlbHMvLnJlbHNQSwECLQAUAAYACAAAACEAQx/8ZcYAAADcAAAA&#10;DwAAAAAAAAAAAAAAAAAHAgAAZHJzL2Rvd25yZXYueG1sUEsFBgAAAAADAAMAtwAAAPoCAAAAAA==&#10;" strokeweight=".53mm"/>
                <v:shape id="Text Box 22" o:spid="_x0000_s1042" type="#_x0000_t202" style="position:absolute;left:3377;top:1079;width:249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stroke joinstyle="round"/>
                  <v:textbox>
                    <w:txbxContent>
                      <w:p w14:paraId="137DDDDA" w14:textId="77777777" w:rsidR="00495030" w:rsidRPr="00817BD8" w:rsidRDefault="00495030" w:rsidP="006A307B">
                        <w:pPr>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0,2325" to="4590,3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vJvgAAANwAAAAPAAAAZHJzL2Rvd25yZXYueG1sRE9PCwFB&#10;FL8r32F6yo1ZirQMoZTEAXtwfO08u8vOm21nsL69Ucrt/fr9fbNFY0rxpNoVlhUM+hEI4tTqgjMF&#10;yXnTm4BwHlljaZkUvMnBYt5uzTDW9sVHep58JkIIuxgV5N5XsZQuzcmg69uKOHBXWxv0AdaZ1DW+&#10;Qrgp5TCKxtJgwaEhx4rWOaX308MowNtgxw6PdFmtkv1os3bv2yFVqttpllMQnhr/F//cWx3mT4bw&#10;fSZcIOcfAAAA//8DAFBLAQItABQABgAIAAAAIQDb4fbL7gAAAIUBAAATAAAAAAAAAAAAAAAAAAAA&#10;AABbQ29udGVudF9UeXBlc10ueG1sUEsBAi0AFAAGAAgAAAAhAFr0LFu/AAAAFQEAAAsAAAAAAAAA&#10;AAAAAAAAHwEAAF9yZWxzLy5yZWxzUEsBAi0AFAAGAAgAAAAhAA0te8m+AAAA3AAAAA8AAAAAAAAA&#10;AAAAAAAABwIAAGRycy9kb3ducmV2LnhtbFBLBQYAAAAAAwADALcAAADyAgAAAAA=&#10;" strokeweight=".26mm">
                  <v:stroke startarrow="block" joinstyle="miter"/>
                </v:line>
                <v:shape id="Text Box 24" o:spid="_x0000_s1044" type="#_x0000_t202" style="position:absolute;left:4605;top:2461;width:277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stroke joinstyle="round"/>
                  <v:textbox>
                    <w:txbxContent>
                      <w:p w14:paraId="550CB216" w14:textId="06C81972" w:rsidR="00495030" w:rsidRPr="000D5F40" w:rsidRDefault="00495030" w:rsidP="006A307B">
                        <w:pPr>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1069;height:7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rwwAAANwAAAAPAAAAZHJzL2Rvd25yZXYueG1sRE9Na8JA&#10;EL0X/A/LCL3VjSI1jdlIKQiWHkTbHrwN2Wk2NDsbdlcT/70rFHqbx/uccjPaTlzIh9axgvksA0Fc&#10;O91yo+Drc/uUgwgRWWPnmBRcKcCmmjyUWGg38IEux9iIFMKhQAUmxr6QMtSGLIaZ64kT9+O8xZig&#10;b6T2OKRw28lFlj1Liy2nBoM9vRmqf49nq2Av4+I9n/vlkH80q5eT+V71h61Sj9PxdQ0i0hj/xX/u&#10;nU7z8yXcn0kXyOoGAAD//wMAUEsBAi0AFAAGAAgAAAAhANvh9svuAAAAhQEAABMAAAAAAAAAAAAA&#10;AAAAAAAAAFtDb250ZW50X1R5cGVzXS54bWxQSwECLQAUAAYACAAAACEAWvQsW78AAAAVAQAACwAA&#10;AAAAAAAAAAAAAAAfAQAAX3JlbHMvLnJlbHNQSwECLQAUAAYACAAAACEACRqpK8MAAADcAAAADwAA&#10;AAAAAAAAAAAAAAAHAgAAZHJzL2Rvd25yZXYueG1sUEsFBgAAAAADAAMAtwAAAPcCAAAAAA==&#10;" strokeweight=".26mm">
                  <v:stroke dashstyle="dash"/>
                  <v:textbox>
                    <w:txbxContent>
                      <w:p w14:paraId="673A8FDC" w14:textId="7501817F" w:rsidR="00495030" w:rsidRPr="000D5F40" w:rsidRDefault="00495030" w:rsidP="000D5F40">
                        <w:pPr>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r3wgAAANwAAAAPAAAAZHJzL2Rvd25yZXYueG1sRE/fa8Iw&#10;EH4X9j+EG/g2U4c6qU1lDAZDGTIVfD2as602l5BkWv97Mxj4dh/fzyuWvenEhXxoLSsYjzIQxJXV&#10;LdcK9rvPlzmIEJE1dpZJwY0CLMunQYG5tlf+ocs21iKFcMhRQROjy6UMVUMGw8g64sQdrTcYE/S1&#10;1B6vKdx08jXLZtJgy6mhQUcfDVXn7a9RcNi4jZ/uv8dvce3P9mRWbnJcKTV87t8XICL18SH+d3/p&#10;NH8+g79n0gWyvAMAAP//AwBQSwECLQAUAAYACAAAACEA2+H2y+4AAACFAQAAEwAAAAAAAAAAAAAA&#10;AAAAAAAAW0NvbnRlbnRfVHlwZXNdLnhtbFBLAQItABQABgAIAAAAIQBa9CxbvwAAABUBAAALAAAA&#10;AAAAAAAAAAAAAB8BAABfcmVscy8ucmVsc1BLAQItABQABgAIAAAAIQAEHKr3wgAAANwAAAAPAAAA&#10;AAAAAAAAAAAAAAcCAABkcnMvZG93bnJldi54bWxQSwUGAAAAAAMAAwC3AAAA9gIAAAAA&#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swgAAANwAAAAPAAAAZHJzL2Rvd25yZXYueG1sRE9NawIx&#10;EL0X/A9hhN5qVmmrrEYRQSgWEVfB67AZd1c3k5Ckuv33jVDwNo/3ObNFZ1pxIx8aywqGgwwEcWl1&#10;w5WC42H9NgERIrLG1jIp+KUAi3nvZYa5tnfe062IlUghHHJUUMfocilDWZPBMLCOOHFn6w3GBH0l&#10;tcd7CjetHGXZpzTYcGqo0dGqpvJa/BgFp53b+Y/jdjiO3/5qL2bj3s8bpV773XIKIlIXn+J/95dO&#10;8ydjeDyTLpDzPwAAAP//AwBQSwECLQAUAAYACAAAACEA2+H2y+4AAACFAQAAEwAAAAAAAAAAAAAA&#10;AAAAAAAAW0NvbnRlbnRfVHlwZXNdLnhtbFBLAQItABQABgAIAAAAIQBa9CxbvwAAABUBAAALAAAA&#10;AAAAAAAAAAAAAB8BAABfcmVscy8ucmVsc1BLAQItABQABgAIAAAAIQBrUA9swgAAANwAAAAPAAAA&#10;AAAAAAAAAAAAAAcCAABkcnMvZG93bnJldi54bWxQSwUGAAAAAAMAAwC3AAAA9gIAAAAA&#10;" strokeweight=".26mm">
                  <v:stroke dashstyle="dash" endarrow="block" joinstyle="miter"/>
                </v:line>
                <w10:anchorlock/>
              </v:group>
            </w:pict>
          </mc:Fallback>
        </mc:AlternateContent>
      </w:r>
    </w:p>
    <w:p w14:paraId="42EB9F51" w14:textId="77777777" w:rsidR="006A307B" w:rsidRPr="002B5FFE" w:rsidRDefault="006A307B" w:rsidP="002A1318">
      <w:pPr>
        <w:pStyle w:val="BodyText"/>
      </w:pPr>
    </w:p>
    <w:p w14:paraId="644BB5EC" w14:textId="77777777" w:rsidR="006A307B" w:rsidRPr="002B5FFE" w:rsidRDefault="006A307B" w:rsidP="006A307B">
      <w:pPr>
        <w:pStyle w:val="FigureTitle"/>
      </w:pPr>
      <w:r w:rsidRPr="002B5FFE">
        <w:t xml:space="preserve">Figure </w:t>
      </w:r>
      <w:r w:rsidR="00787AF9" w:rsidRPr="002B5FFE">
        <w:t>4</w:t>
      </w:r>
      <w:r w:rsidRPr="002B5FFE">
        <w:t>.1-1: Point-of-Care Infusion Verification Actor Diagram</w:t>
      </w:r>
    </w:p>
    <w:p w14:paraId="5AC5E0F2" w14:textId="04E0318C" w:rsidR="006A307B" w:rsidRPr="002B5FFE" w:rsidRDefault="006A307B" w:rsidP="008F2E3C">
      <w:pPr>
        <w:pStyle w:val="BodyText"/>
      </w:pPr>
      <w:r w:rsidRPr="002B5FFE">
        <w:lastRenderedPageBreak/>
        <w:t xml:space="preserve">Table </w:t>
      </w:r>
      <w:r w:rsidR="002045D4" w:rsidRPr="002B5FFE">
        <w:t>4</w:t>
      </w:r>
      <w:r w:rsidRPr="002B5FFE">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2B5FFE" w:rsidRDefault="006A307B" w:rsidP="006A307B">
      <w:pPr>
        <w:pStyle w:val="TableTitle"/>
      </w:pPr>
      <w:r w:rsidRPr="002B5FFE">
        <w:t xml:space="preserve">Table </w:t>
      </w:r>
      <w:r w:rsidR="00787AF9" w:rsidRPr="002B5FFE">
        <w:t>4</w:t>
      </w:r>
      <w:r w:rsidRPr="002B5FFE">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2B5FFE"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2B5FFE" w:rsidRDefault="006A307B" w:rsidP="00586E75">
            <w:pPr>
              <w:pStyle w:val="TableEntryHeader"/>
              <w:snapToGrid w:val="0"/>
            </w:pPr>
            <w:r w:rsidRPr="002B5FFE">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2B5FFE" w:rsidRDefault="006A307B" w:rsidP="00586E75">
            <w:pPr>
              <w:pStyle w:val="TableEntryHeader"/>
              <w:snapToGrid w:val="0"/>
            </w:pPr>
            <w:r w:rsidRPr="002B5FFE">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2B5FFE" w:rsidRDefault="006A307B" w:rsidP="00586E75">
            <w:pPr>
              <w:pStyle w:val="TableEntryHeader"/>
            </w:pPr>
            <w:r w:rsidRPr="002B5FFE">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2B5FFE" w:rsidRDefault="006A307B" w:rsidP="00586E75">
            <w:pPr>
              <w:pStyle w:val="TableEntryHeader"/>
            </w:pPr>
            <w:r w:rsidRPr="002B5FFE">
              <w:t>Section in Vol. 2</w:t>
            </w:r>
          </w:p>
        </w:tc>
      </w:tr>
      <w:tr w:rsidR="006A307B" w:rsidRPr="002B5FFE"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2B5FFE" w:rsidRDefault="006A307B" w:rsidP="00586E75">
            <w:pPr>
              <w:pStyle w:val="TableEntry"/>
              <w:snapToGrid w:val="0"/>
            </w:pPr>
            <w:r w:rsidRPr="002B5FFE">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2B5FFE" w:rsidRDefault="006A307B" w:rsidP="00586E75">
            <w:pPr>
              <w:pStyle w:val="TableEntry"/>
              <w:snapToGrid w:val="0"/>
            </w:pPr>
            <w:r w:rsidRPr="002B5FFE">
              <w:t>3.3</w:t>
            </w:r>
          </w:p>
        </w:tc>
      </w:tr>
      <w:tr w:rsidR="006A307B" w:rsidRPr="002B5FFE"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2B5FFE" w:rsidRDefault="006A307B" w:rsidP="00586E75">
            <w:pPr>
              <w:pStyle w:val="TableEntry"/>
              <w:snapToGrid w:val="0"/>
            </w:pPr>
            <w:r w:rsidRPr="002B5FFE">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2B5FFE" w:rsidRDefault="006A307B" w:rsidP="00586E75">
            <w:pPr>
              <w:pStyle w:val="TableEntry"/>
              <w:snapToGrid w:val="0"/>
            </w:pPr>
            <w:r w:rsidRPr="002B5FFE">
              <w:t>3.3</w:t>
            </w:r>
          </w:p>
        </w:tc>
      </w:tr>
    </w:tbl>
    <w:p w14:paraId="6BD4587B" w14:textId="77777777" w:rsidR="008F2E3C" w:rsidRPr="002B5FFE" w:rsidRDefault="008F2E3C" w:rsidP="002207A3">
      <w:pPr>
        <w:pStyle w:val="BodyText"/>
      </w:pPr>
      <w:bookmarkStart w:id="549" w:name="_Toc270019749"/>
      <w:bookmarkStart w:id="550" w:name="_Toc270019825"/>
      <w:bookmarkStart w:id="551" w:name="_Toc369246349"/>
    </w:p>
    <w:p w14:paraId="4C534A6A" w14:textId="77777777" w:rsidR="006A307B" w:rsidRPr="002B5FFE" w:rsidRDefault="006A307B" w:rsidP="00B5724A">
      <w:pPr>
        <w:pStyle w:val="Heading2"/>
        <w:rPr>
          <w:noProof w:val="0"/>
        </w:rPr>
      </w:pPr>
      <w:bookmarkStart w:id="552" w:name="_Toc527978132"/>
      <w:r w:rsidRPr="002B5FFE">
        <w:rPr>
          <w:noProof w:val="0"/>
        </w:rPr>
        <w:t>Integration Profile Options</w:t>
      </w:r>
      <w:bookmarkEnd w:id="549"/>
      <w:bookmarkEnd w:id="550"/>
      <w:bookmarkEnd w:id="551"/>
      <w:bookmarkEnd w:id="552"/>
      <w:r w:rsidRPr="002B5FFE">
        <w:rPr>
          <w:noProof w:val="0"/>
        </w:rPr>
        <w:t xml:space="preserve"> </w:t>
      </w:r>
    </w:p>
    <w:p w14:paraId="58209D86" w14:textId="27D96BC0" w:rsidR="008F2E3C" w:rsidRPr="002B5FFE" w:rsidRDefault="006A307B" w:rsidP="006A307B">
      <w:pPr>
        <w:pStyle w:val="BodyText"/>
      </w:pPr>
      <w:r w:rsidRPr="002B5FFE">
        <w:t xml:space="preserve">Options that may be selected for this Integration Profile are listed in the </w:t>
      </w:r>
      <w:r w:rsidR="00685B43" w:rsidRPr="002B5FFE">
        <w:t>Table</w:t>
      </w:r>
      <w:r w:rsidRPr="002B5FFE">
        <w:t xml:space="preserve"> </w:t>
      </w:r>
      <w:r w:rsidR="002045D4" w:rsidRPr="002B5FFE">
        <w:t>4</w:t>
      </w:r>
      <w:r w:rsidRPr="002B5FFE">
        <w:t xml:space="preserve">.2-1 along with the </w:t>
      </w:r>
      <w:r w:rsidR="00552C0F" w:rsidRPr="002B5FFE">
        <w:t>actors</w:t>
      </w:r>
      <w:r w:rsidRPr="002B5FFE">
        <w:t xml:space="preserve"> to which they apply. Dependencies between options when applicable are specified in notes.</w:t>
      </w:r>
    </w:p>
    <w:p w14:paraId="7647F2DF" w14:textId="77777777" w:rsidR="006A307B" w:rsidRPr="002B5FFE" w:rsidRDefault="006A307B" w:rsidP="006A307B">
      <w:pPr>
        <w:pStyle w:val="TableTitle"/>
      </w:pPr>
      <w:r w:rsidRPr="002B5FFE">
        <w:t xml:space="preserve">Table </w:t>
      </w:r>
      <w:r w:rsidR="002045D4" w:rsidRPr="002B5FFE">
        <w:t>4</w:t>
      </w:r>
      <w:r w:rsidRPr="002B5FFE">
        <w:t>.2-1: Evidence Documents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0"/>
        <w:gridCol w:w="1720"/>
        <w:gridCol w:w="1843"/>
      </w:tblGrid>
      <w:tr w:rsidR="006A307B" w:rsidRPr="002B5FFE" w14:paraId="35D7BC67" w14:textId="77777777" w:rsidTr="000D5F40">
        <w:trPr>
          <w:cantSplit/>
          <w:tblHeader/>
          <w:jc w:val="center"/>
        </w:trPr>
        <w:tc>
          <w:tcPr>
            <w:tcW w:w="2370" w:type="dxa"/>
            <w:shd w:val="clear" w:color="auto" w:fill="D8D8D8"/>
          </w:tcPr>
          <w:p w14:paraId="413D4302" w14:textId="77777777" w:rsidR="006A307B" w:rsidRPr="002B5FFE" w:rsidRDefault="006A307B" w:rsidP="00586E75">
            <w:pPr>
              <w:pStyle w:val="TableEntryHeader"/>
              <w:snapToGrid w:val="0"/>
            </w:pPr>
            <w:r w:rsidRPr="002B5FFE">
              <w:t>Actor</w:t>
            </w:r>
          </w:p>
        </w:tc>
        <w:tc>
          <w:tcPr>
            <w:tcW w:w="1720" w:type="dxa"/>
            <w:shd w:val="clear" w:color="auto" w:fill="D8D8D8"/>
          </w:tcPr>
          <w:p w14:paraId="66407014" w14:textId="77777777" w:rsidR="006A307B" w:rsidRPr="002B5FFE" w:rsidRDefault="006A307B" w:rsidP="00586E75">
            <w:pPr>
              <w:pStyle w:val="TableEntryHeader"/>
            </w:pPr>
            <w:r w:rsidRPr="002B5FFE">
              <w:t>Options</w:t>
            </w:r>
          </w:p>
        </w:tc>
        <w:tc>
          <w:tcPr>
            <w:tcW w:w="1843" w:type="dxa"/>
            <w:shd w:val="clear" w:color="auto" w:fill="D8D8D8"/>
          </w:tcPr>
          <w:p w14:paraId="51188CA0" w14:textId="77777777" w:rsidR="006A307B" w:rsidRPr="002B5FFE" w:rsidRDefault="006A307B" w:rsidP="00586E75">
            <w:pPr>
              <w:pStyle w:val="TableEntryHeader"/>
              <w:snapToGrid w:val="0"/>
            </w:pPr>
            <w:r w:rsidRPr="002B5FFE">
              <w:t>Section in Volume 2</w:t>
            </w:r>
          </w:p>
        </w:tc>
      </w:tr>
      <w:tr w:rsidR="006A307B" w:rsidRPr="002B5FFE" w14:paraId="4BE2FFC1" w14:textId="77777777" w:rsidTr="000D5F40">
        <w:trPr>
          <w:cantSplit/>
          <w:trHeight w:val="332"/>
          <w:jc w:val="center"/>
        </w:trPr>
        <w:tc>
          <w:tcPr>
            <w:tcW w:w="2370" w:type="dxa"/>
          </w:tcPr>
          <w:p w14:paraId="306392EF" w14:textId="77777777" w:rsidR="006A307B" w:rsidRPr="002B5FFE" w:rsidRDefault="006A307B" w:rsidP="00586E75">
            <w:pPr>
              <w:pStyle w:val="TableEntry"/>
              <w:snapToGrid w:val="0"/>
            </w:pPr>
            <w:r w:rsidRPr="002B5FFE">
              <w:t>Infusion Order Programmer</w:t>
            </w:r>
          </w:p>
        </w:tc>
        <w:tc>
          <w:tcPr>
            <w:tcW w:w="1720" w:type="dxa"/>
          </w:tcPr>
          <w:p w14:paraId="7708BAA8" w14:textId="77777777" w:rsidR="006A307B" w:rsidRPr="002B5FFE" w:rsidRDefault="006A307B" w:rsidP="00586E75">
            <w:pPr>
              <w:pStyle w:val="TableEntry"/>
              <w:snapToGrid w:val="0"/>
              <w:jc w:val="center"/>
              <w:rPr>
                <w:i/>
              </w:rPr>
            </w:pPr>
            <w:r w:rsidRPr="002B5FFE">
              <w:rPr>
                <w:i/>
              </w:rPr>
              <w:t xml:space="preserve">No options defined </w:t>
            </w:r>
          </w:p>
        </w:tc>
        <w:tc>
          <w:tcPr>
            <w:tcW w:w="1843" w:type="dxa"/>
          </w:tcPr>
          <w:p w14:paraId="24EDA516" w14:textId="77777777" w:rsidR="006A307B" w:rsidRPr="002B5FFE" w:rsidRDefault="006A307B" w:rsidP="00586E75">
            <w:pPr>
              <w:pStyle w:val="TableEntry"/>
              <w:snapToGrid w:val="0"/>
            </w:pPr>
            <w:r w:rsidRPr="002B5FFE">
              <w:t>- -</w:t>
            </w:r>
          </w:p>
        </w:tc>
      </w:tr>
      <w:tr w:rsidR="006A307B" w:rsidRPr="002B5FFE" w14:paraId="368687F1" w14:textId="77777777" w:rsidTr="000D5F40">
        <w:trPr>
          <w:cantSplit/>
          <w:trHeight w:val="233"/>
          <w:jc w:val="center"/>
        </w:trPr>
        <w:tc>
          <w:tcPr>
            <w:tcW w:w="2370" w:type="dxa"/>
          </w:tcPr>
          <w:p w14:paraId="5E7A62E2" w14:textId="77777777" w:rsidR="006A307B" w:rsidRPr="002B5FFE" w:rsidRDefault="006A307B" w:rsidP="00586E75">
            <w:pPr>
              <w:pStyle w:val="TableEntry"/>
              <w:snapToGrid w:val="0"/>
            </w:pPr>
            <w:r w:rsidRPr="002B5FFE">
              <w:t>Infusion Order Consumer</w:t>
            </w:r>
          </w:p>
        </w:tc>
        <w:tc>
          <w:tcPr>
            <w:tcW w:w="1720" w:type="dxa"/>
          </w:tcPr>
          <w:p w14:paraId="183054CA" w14:textId="77777777" w:rsidR="006A307B" w:rsidRPr="002B5FFE" w:rsidRDefault="006A307B" w:rsidP="00586E75">
            <w:pPr>
              <w:pStyle w:val="TableEntry"/>
              <w:snapToGrid w:val="0"/>
              <w:jc w:val="center"/>
              <w:rPr>
                <w:i/>
              </w:rPr>
            </w:pPr>
            <w:r w:rsidRPr="002B5FFE">
              <w:rPr>
                <w:i/>
              </w:rPr>
              <w:t xml:space="preserve">No options defined </w:t>
            </w:r>
          </w:p>
        </w:tc>
        <w:tc>
          <w:tcPr>
            <w:tcW w:w="1843" w:type="dxa"/>
          </w:tcPr>
          <w:p w14:paraId="11319750" w14:textId="77777777" w:rsidR="006A307B" w:rsidRPr="002B5FFE" w:rsidRDefault="006A307B" w:rsidP="00586E75">
            <w:pPr>
              <w:pStyle w:val="TableEntry"/>
              <w:snapToGrid w:val="0"/>
            </w:pPr>
            <w:r w:rsidRPr="002B5FFE">
              <w:t>- -</w:t>
            </w:r>
          </w:p>
        </w:tc>
      </w:tr>
    </w:tbl>
    <w:p w14:paraId="621A0503" w14:textId="77777777" w:rsidR="006A307B" w:rsidRPr="002B5FFE" w:rsidRDefault="006A307B" w:rsidP="008F2E3C">
      <w:pPr>
        <w:pStyle w:val="BodyText"/>
      </w:pPr>
    </w:p>
    <w:p w14:paraId="1B3F237A" w14:textId="77777777" w:rsidR="0047743C" w:rsidRPr="002B5FFE" w:rsidRDefault="0047743C" w:rsidP="001C5B41">
      <w:pPr>
        <w:pStyle w:val="Heading2"/>
        <w:rPr>
          <w:noProof w:val="0"/>
        </w:rPr>
      </w:pPr>
      <w:bookmarkStart w:id="553" w:name="_Toc527978133"/>
      <w:bookmarkStart w:id="554" w:name="_Toc270019750"/>
      <w:bookmarkStart w:id="555" w:name="_Toc270019826"/>
      <w:bookmarkStart w:id="556" w:name="_Toc369246350"/>
      <w:r w:rsidRPr="002B5FFE">
        <w:rPr>
          <w:noProof w:val="0"/>
        </w:rPr>
        <w:t>PIV Overview</w:t>
      </w:r>
      <w:bookmarkEnd w:id="553"/>
    </w:p>
    <w:p w14:paraId="6040BB90" w14:textId="77777777" w:rsidR="0047743C" w:rsidRPr="002B5FFE" w:rsidRDefault="0047743C" w:rsidP="0047743C">
      <w:pPr>
        <w:pStyle w:val="BodyText"/>
      </w:pPr>
      <w:r w:rsidRPr="002B5FFE">
        <w:t>The goal of the proposed integration is to bring infusion systems into the electronic medication administration process. The following primary steps comprise this process:</w:t>
      </w:r>
    </w:p>
    <w:p w14:paraId="2E685EA7" w14:textId="77777777" w:rsidR="0047743C" w:rsidRPr="002B5FFE" w:rsidRDefault="0047743C" w:rsidP="0047743C">
      <w:pPr>
        <w:pStyle w:val="ListBullet2"/>
      </w:pPr>
      <w:r w:rsidRPr="002B5FFE">
        <w:t>Order medication</w:t>
      </w:r>
    </w:p>
    <w:p w14:paraId="7503F040" w14:textId="77777777" w:rsidR="0047743C" w:rsidRPr="002B5FFE" w:rsidRDefault="0047743C" w:rsidP="0047743C">
      <w:pPr>
        <w:pStyle w:val="ListBullet2"/>
      </w:pPr>
      <w:r w:rsidRPr="002B5FFE">
        <w:t>Verify order for inclusion in the eMAR</w:t>
      </w:r>
    </w:p>
    <w:p w14:paraId="3324C14F" w14:textId="77777777" w:rsidR="0047743C" w:rsidRPr="002B5FFE" w:rsidRDefault="0047743C" w:rsidP="0047743C">
      <w:pPr>
        <w:pStyle w:val="ListBullet2"/>
      </w:pPr>
      <w:r w:rsidRPr="002B5FFE">
        <w:t>Prepare and dispense medication</w:t>
      </w:r>
    </w:p>
    <w:p w14:paraId="2418C97F" w14:textId="77777777" w:rsidR="0047743C" w:rsidRPr="002B5FFE" w:rsidRDefault="0047743C" w:rsidP="0047743C">
      <w:pPr>
        <w:pStyle w:val="ListBullet2"/>
      </w:pPr>
      <w:r w:rsidRPr="002B5FFE">
        <w:t>Administer medication</w:t>
      </w:r>
    </w:p>
    <w:p w14:paraId="65F6BFC9" w14:textId="77777777" w:rsidR="0047743C" w:rsidRPr="002B5FFE" w:rsidRDefault="0047743C" w:rsidP="0047743C">
      <w:pPr>
        <w:pStyle w:val="BodyText"/>
      </w:pPr>
      <w:r w:rsidRPr="002B5FFE">
        <w:t>While medication errors can occur at each point in this process, this proposal is concerned with the “Administer medication” step, where half of the errors made by clinicians involve infusions. These errors usually involve a breach of one of the 5 Rights of Medication Administration:</w:t>
      </w:r>
    </w:p>
    <w:p w14:paraId="46287A21" w14:textId="77777777" w:rsidR="0047743C" w:rsidRPr="002B5FFE" w:rsidRDefault="0047743C" w:rsidP="0047743C">
      <w:pPr>
        <w:pStyle w:val="ListBullet2"/>
      </w:pPr>
      <w:r w:rsidRPr="002B5FFE">
        <w:t>Right Patient</w:t>
      </w:r>
    </w:p>
    <w:p w14:paraId="19E22459" w14:textId="77777777" w:rsidR="0047743C" w:rsidRPr="002B5FFE" w:rsidRDefault="0047743C" w:rsidP="0047743C">
      <w:pPr>
        <w:pStyle w:val="ListBullet2"/>
      </w:pPr>
      <w:r w:rsidRPr="002B5FFE">
        <w:t>Right Drug</w:t>
      </w:r>
    </w:p>
    <w:p w14:paraId="13993470" w14:textId="77777777" w:rsidR="0047743C" w:rsidRPr="002B5FFE" w:rsidRDefault="0047743C" w:rsidP="0047743C">
      <w:pPr>
        <w:pStyle w:val="ListBullet2"/>
      </w:pPr>
      <w:r w:rsidRPr="002B5FFE">
        <w:lastRenderedPageBreak/>
        <w:t>Right Dose</w:t>
      </w:r>
    </w:p>
    <w:p w14:paraId="777D78D0" w14:textId="77777777" w:rsidR="0047743C" w:rsidRPr="002B5FFE" w:rsidRDefault="0047743C" w:rsidP="0047743C">
      <w:pPr>
        <w:pStyle w:val="ListBullet2"/>
      </w:pPr>
      <w:r w:rsidRPr="002B5FFE">
        <w:t>Right Route</w:t>
      </w:r>
    </w:p>
    <w:p w14:paraId="2390B262" w14:textId="77777777" w:rsidR="0047743C" w:rsidRPr="002B5FFE" w:rsidRDefault="0047743C" w:rsidP="0047743C">
      <w:pPr>
        <w:pStyle w:val="ListBullet2"/>
      </w:pPr>
      <w:r w:rsidRPr="002B5FFE">
        <w:t>Right Time</w:t>
      </w:r>
    </w:p>
    <w:p w14:paraId="011825F5" w14:textId="77777777" w:rsidR="0047743C" w:rsidRPr="002B5FFE" w:rsidRDefault="0047743C" w:rsidP="0047743C">
      <w:pPr>
        <w:pStyle w:val="BodyText"/>
      </w:pPr>
      <w:r w:rsidRPr="002B5FFE">
        <w:t xml:space="preserve">It is the caregiver’s responsibility to ensure that these rights are reviewed prior to administering each drug or starting each infusion. </w:t>
      </w:r>
    </w:p>
    <w:p w14:paraId="1674DF01" w14:textId="77777777" w:rsidR="0047743C" w:rsidRPr="002B5FFE" w:rsidRDefault="0047743C" w:rsidP="0047743C">
      <w:pPr>
        <w:pStyle w:val="BodyText"/>
      </w:pPr>
      <w:r w:rsidRPr="002B5FFE">
        <w:t>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w:t>
      </w:r>
    </w:p>
    <w:p w14:paraId="1C9BE948" w14:textId="77777777" w:rsidR="0047743C" w:rsidRPr="002B5FFE" w:rsidRDefault="0047743C" w:rsidP="0047743C">
      <w:pPr>
        <w:pStyle w:val="BodyText"/>
      </w:pPr>
      <w:r w:rsidRPr="002B5FFE">
        <w:t>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w:t>
      </w:r>
    </w:p>
    <w:p w14:paraId="24512BD0" w14:textId="07A8AA1C" w:rsidR="0047743C" w:rsidRPr="002B5FFE" w:rsidRDefault="0047743C" w:rsidP="0047743C">
      <w:pPr>
        <w:pStyle w:val="BodyText"/>
      </w:pPr>
      <w:r w:rsidRPr="002B5FFE">
        <w:t>Electronic transfer of infusion status information from an infusion pump to a clinical information system can be accomplished using the Communicate PCD Data</w:t>
      </w:r>
      <w:r w:rsidR="007C5927">
        <w:t xml:space="preserve"> [PCD-01]</w:t>
      </w:r>
      <w:r w:rsidRPr="002B5FFE">
        <w:t>) or Subscribe to PCD Data</w:t>
      </w:r>
      <w:r w:rsidR="007C5927">
        <w:t xml:space="preserve"> [</w:t>
      </w:r>
      <w:r w:rsidR="007C5927" w:rsidRPr="002B5FFE">
        <w:t>PCD-02</w:t>
      </w:r>
      <w:r w:rsidR="007C5927">
        <w:t>]</w:t>
      </w:r>
      <w:r w:rsidRPr="002B5FFE">
        <w:t xml:space="preserve"> transactions of the IHE-PCD Device Enterprise Communication Profile.</w:t>
      </w:r>
    </w:p>
    <w:p w14:paraId="590A92AE" w14:textId="77777777" w:rsidR="0047743C" w:rsidRPr="002B5FFE" w:rsidRDefault="0047743C" w:rsidP="0047743C">
      <w:pPr>
        <w:pStyle w:val="BodyText"/>
      </w:pPr>
      <w:r w:rsidRPr="002B5FFE">
        <w:t>The use case addressed in this profile includes the following steps (note that the workflow supported by the BCMA application may not necessarily occur in the order specified):</w:t>
      </w:r>
    </w:p>
    <w:p w14:paraId="05AA03AE" w14:textId="77777777" w:rsidR="0047743C" w:rsidRPr="002B5FFE" w:rsidRDefault="0047743C" w:rsidP="0047743C">
      <w:pPr>
        <w:pStyle w:val="ListBullet2"/>
      </w:pPr>
      <w:r w:rsidRPr="002B5FFE">
        <w:t>Clinician uses BCMA to administer an IV</w:t>
      </w:r>
    </w:p>
    <w:p w14:paraId="665BD990" w14:textId="77777777" w:rsidR="0047743C" w:rsidRPr="002B5FFE" w:rsidRDefault="0047743C" w:rsidP="0047743C">
      <w:pPr>
        <w:pStyle w:val="ListBullet2"/>
      </w:pPr>
      <w:r w:rsidRPr="002B5FFE">
        <w:t>Clinician identifies self, medication, patient, pump</w:t>
      </w:r>
    </w:p>
    <w:p w14:paraId="6CB661B8" w14:textId="77777777" w:rsidR="0047743C" w:rsidRPr="002B5FFE" w:rsidRDefault="0047743C" w:rsidP="0047743C">
      <w:pPr>
        <w:pStyle w:val="ListBullet2"/>
      </w:pPr>
      <w:r w:rsidRPr="002B5FFE">
        <w:t>Clinician confirms or edits infusion parameters for an IV medication order using the BCMA</w:t>
      </w:r>
    </w:p>
    <w:p w14:paraId="2BCFCC14" w14:textId="77777777" w:rsidR="0047743C" w:rsidRPr="002B5FFE" w:rsidRDefault="0047743C" w:rsidP="0047743C">
      <w:pPr>
        <w:pStyle w:val="ListBullet2"/>
      </w:pPr>
      <w:r w:rsidRPr="002B5FFE">
        <w:t>Infusion parameters are transmitted to pump</w:t>
      </w:r>
    </w:p>
    <w:p w14:paraId="5DD4D509" w14:textId="77777777" w:rsidR="0047743C" w:rsidRPr="002B5FFE" w:rsidRDefault="0047743C" w:rsidP="0047743C">
      <w:pPr>
        <w:pStyle w:val="ListBullet2"/>
      </w:pPr>
      <w:r w:rsidRPr="002B5FFE">
        <w:t>Clinician confirms settings directly on pump and starts infusion</w:t>
      </w:r>
    </w:p>
    <w:p w14:paraId="48FD95D5" w14:textId="77777777" w:rsidR="006A307B" w:rsidRPr="002B5FFE" w:rsidRDefault="00325F82" w:rsidP="001C5B41">
      <w:pPr>
        <w:pStyle w:val="Heading3"/>
        <w:rPr>
          <w:noProof w:val="0"/>
        </w:rPr>
      </w:pPr>
      <w:bookmarkStart w:id="557" w:name="_Toc527978134"/>
      <w:r w:rsidRPr="002B5FFE">
        <w:rPr>
          <w:noProof w:val="0"/>
        </w:rPr>
        <w:t>PIV</w:t>
      </w:r>
      <w:r w:rsidR="006A307B" w:rsidRPr="002B5FFE">
        <w:rPr>
          <w:noProof w:val="0"/>
        </w:rPr>
        <w:t xml:space="preserve"> Process Flow</w:t>
      </w:r>
      <w:bookmarkEnd w:id="554"/>
      <w:bookmarkEnd w:id="555"/>
      <w:bookmarkEnd w:id="556"/>
      <w:bookmarkEnd w:id="557"/>
      <w:r w:rsidR="006A307B" w:rsidRPr="002B5FFE">
        <w:rPr>
          <w:noProof w:val="0"/>
        </w:rPr>
        <w:t xml:space="preserve"> </w:t>
      </w:r>
    </w:p>
    <w:p w14:paraId="4369E4DF" w14:textId="77777777" w:rsidR="006A307B" w:rsidRPr="002B5FFE" w:rsidRDefault="006A307B" w:rsidP="006A307B">
      <w:pPr>
        <w:pStyle w:val="BodyText"/>
      </w:pPr>
      <w:r w:rsidRPr="002B5FFE">
        <w:t xml:space="preserve">Figure </w:t>
      </w:r>
      <w:r w:rsidR="002045D4" w:rsidRPr="002B5FFE">
        <w:t>4</w:t>
      </w:r>
      <w:r w:rsidRPr="002B5FFE">
        <w:t xml:space="preserve">.3-1 shows the sequence diagram for this profile. </w:t>
      </w:r>
    </w:p>
    <w:p w14:paraId="507E0658" w14:textId="77777777" w:rsidR="006A307B" w:rsidRPr="002B5FFE" w:rsidRDefault="006A307B" w:rsidP="006A307B">
      <w:pPr>
        <w:pStyle w:val="BodyText"/>
        <w:jc w:val="center"/>
      </w:pPr>
      <w:r w:rsidRPr="002B5FFE">
        <w:object w:dxaOrig="7193" w:dyaOrig="5406" w14:anchorId="700057D4">
          <v:shape id="_x0000_i1026" type="#_x0000_t75" style="width:396pt;height:295.5pt" o:ole="" filled="t">
            <v:fill color2="black"/>
            <v:imagedata r:id="rId33" o:title=""/>
          </v:shape>
          <o:OLEObject Type="Embed" ProgID="PowerPoint.Show.8" ShapeID="_x0000_i1026" DrawAspect="Content" ObjectID="_1601723118" r:id="rId34"/>
        </w:object>
      </w:r>
    </w:p>
    <w:p w14:paraId="07E4D70C" w14:textId="4FA3EF15" w:rsidR="006A307B" w:rsidRPr="0047042A" w:rsidRDefault="006A307B" w:rsidP="000D5F40">
      <w:pPr>
        <w:pStyle w:val="FigureTitle"/>
      </w:pPr>
      <w:r w:rsidRPr="002B5FFE">
        <w:t xml:space="preserve">Figure </w:t>
      </w:r>
      <w:r w:rsidR="002045D4" w:rsidRPr="002B5FFE">
        <w:t>4</w:t>
      </w:r>
      <w:r w:rsidRPr="002B5FFE">
        <w:t>.3-1: Basic Process Flow in Point-of-Care Infusion Verification Profile</w:t>
      </w:r>
    </w:p>
    <w:p w14:paraId="711AA5C6" w14:textId="111CB7D3" w:rsidR="006A307B" w:rsidRPr="002B5FFE" w:rsidRDefault="006A307B" w:rsidP="00B5724A">
      <w:pPr>
        <w:pStyle w:val="Heading2"/>
        <w:rPr>
          <w:noProof w:val="0"/>
        </w:rPr>
      </w:pPr>
      <w:bookmarkStart w:id="558" w:name="_Toc270019751"/>
      <w:bookmarkStart w:id="559" w:name="_Toc270019827"/>
      <w:bookmarkStart w:id="560" w:name="_Toc369246351"/>
      <w:bookmarkStart w:id="561" w:name="_Toc527978135"/>
      <w:r w:rsidRPr="002B5FFE">
        <w:rPr>
          <w:noProof w:val="0"/>
        </w:rPr>
        <w:t>Integration Profile Safety and Security Considerations</w:t>
      </w:r>
      <w:bookmarkEnd w:id="558"/>
      <w:bookmarkEnd w:id="559"/>
      <w:bookmarkEnd w:id="560"/>
      <w:bookmarkEnd w:id="561"/>
      <w:r w:rsidRPr="002B5FFE">
        <w:rPr>
          <w:noProof w:val="0"/>
        </w:rPr>
        <w:t xml:space="preserve"> </w:t>
      </w:r>
    </w:p>
    <w:p w14:paraId="26568289" w14:textId="77777777" w:rsidR="006A307B" w:rsidRPr="002B5FFE" w:rsidRDefault="006A307B" w:rsidP="006A307B">
      <w:pPr>
        <w:pStyle w:val="BodyText"/>
      </w:pPr>
      <w:r w:rsidRPr="002B5FFE">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2B5FFE" w:rsidRDefault="006A307B" w:rsidP="006A307B">
      <w:pPr>
        <w:pStyle w:val="BodyText"/>
      </w:pPr>
      <w:r w:rsidRPr="002B5FFE">
        <w:t>Although the profile provides infusion settings for an infusion pump, the infusion is not started automatically. The clinician must always verify all settings and start the infusion directly on the pump.</w:t>
      </w:r>
    </w:p>
    <w:p w14:paraId="5C912F62" w14:textId="77777777" w:rsidR="006A307B" w:rsidRPr="002B5FFE" w:rsidRDefault="006A307B" w:rsidP="00B5724A">
      <w:pPr>
        <w:pStyle w:val="Heading1"/>
        <w:pageBreakBefore w:val="0"/>
        <w:rPr>
          <w:noProof w:val="0"/>
        </w:rPr>
      </w:pPr>
      <w:bookmarkStart w:id="562" w:name="_Toc332027787"/>
      <w:bookmarkStart w:id="563" w:name="_Toc332027788"/>
      <w:bookmarkStart w:id="564" w:name="_Toc270019752"/>
      <w:bookmarkStart w:id="565" w:name="_Toc270019828"/>
      <w:bookmarkStart w:id="566" w:name="_Toc369246352"/>
      <w:bookmarkStart w:id="567" w:name="_Toc527978136"/>
      <w:bookmarkEnd w:id="562"/>
      <w:bookmarkEnd w:id="563"/>
      <w:r w:rsidRPr="002B5FFE">
        <w:rPr>
          <w:noProof w:val="0"/>
        </w:rPr>
        <w:t>Implantable Device – Cardiac – Observation (IDCO)</w:t>
      </w:r>
      <w:bookmarkEnd w:id="564"/>
      <w:bookmarkEnd w:id="565"/>
      <w:bookmarkEnd w:id="566"/>
      <w:bookmarkEnd w:id="567"/>
    </w:p>
    <w:p w14:paraId="48D3A548" w14:textId="77777777" w:rsidR="006A307B" w:rsidRPr="002B5FFE" w:rsidRDefault="006A307B" w:rsidP="006A307B">
      <w:pPr>
        <w:pStyle w:val="BodyText"/>
      </w:pPr>
      <w:r w:rsidRPr="002B5FFE">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2B5FFE">
        <w:t>.</w:t>
      </w:r>
      <w:r w:rsidRPr="002B5FFE">
        <w:t xml:space="preserve"> Information is collected regarding the implanted device (attributes, settings and status), the patient (demographics and observations) and therapy (delivery and results).</w:t>
      </w:r>
    </w:p>
    <w:p w14:paraId="7A789D75" w14:textId="77777777" w:rsidR="006A307B" w:rsidRPr="002B5FFE" w:rsidRDefault="006A307B" w:rsidP="006A307B">
      <w:pPr>
        <w:pStyle w:val="BodyText"/>
      </w:pPr>
      <w:r w:rsidRPr="002B5FFE">
        <w:lastRenderedPageBreak/>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2B5FFE" w:rsidRDefault="006A307B" w:rsidP="006A307B">
      <w:pPr>
        <w:pStyle w:val="BodyText"/>
      </w:pPr>
      <w:r w:rsidRPr="002B5FFE">
        <w:t>To address this requirement, the Implantable Device – Cardiac – Observation (IDCO) Profile defines a standards based translation and transfer of summary device interrogation information from the manufacturer provided interrogation equipment to the information management system.</w:t>
      </w:r>
    </w:p>
    <w:p w14:paraId="56D789CF" w14:textId="77777777" w:rsidR="006A307B" w:rsidRPr="002B5FFE" w:rsidRDefault="006A307B" w:rsidP="006A307B">
      <w:pPr>
        <w:pStyle w:val="BodyText"/>
      </w:pPr>
      <w:r w:rsidRPr="002B5FFE">
        <w:t xml:space="preserve">The IDCO </w:t>
      </w:r>
      <w:r w:rsidR="00685B43" w:rsidRPr="002B5FFE">
        <w:t>Profile</w:t>
      </w:r>
      <w:r w:rsidRPr="002B5FFE">
        <w:t xml:space="preserve"> specifies a mechanism for the translation, transmission, processing, and storage of discrete data elements and report attachments associated with cardiac device interrogations (observations).</w:t>
      </w:r>
    </w:p>
    <w:p w14:paraId="25CEA35E" w14:textId="77777777" w:rsidR="006A307B" w:rsidRPr="002B5FFE" w:rsidRDefault="00EF3CE4" w:rsidP="00B5724A">
      <w:pPr>
        <w:pStyle w:val="Heading2"/>
        <w:rPr>
          <w:noProof w:val="0"/>
        </w:rPr>
      </w:pPr>
      <w:bookmarkStart w:id="568" w:name="_Toc270019753"/>
      <w:bookmarkStart w:id="569" w:name="_Toc270019829"/>
      <w:bookmarkStart w:id="570" w:name="_Toc369246353"/>
      <w:bookmarkStart w:id="571" w:name="_Toc527978137"/>
      <w:r w:rsidRPr="002B5FFE">
        <w:rPr>
          <w:noProof w:val="0"/>
        </w:rPr>
        <w:t xml:space="preserve">IDCO </w:t>
      </w:r>
      <w:r w:rsidR="006A307B" w:rsidRPr="002B5FFE">
        <w:rPr>
          <w:noProof w:val="0"/>
        </w:rPr>
        <w:t>Actors</w:t>
      </w:r>
      <w:r w:rsidRPr="002B5FFE">
        <w:rPr>
          <w:noProof w:val="0"/>
        </w:rPr>
        <w:t xml:space="preserve"> and</w:t>
      </w:r>
      <w:r w:rsidR="006A307B" w:rsidRPr="002B5FFE">
        <w:rPr>
          <w:noProof w:val="0"/>
        </w:rPr>
        <w:t xml:space="preserve"> Transactions</w:t>
      </w:r>
      <w:bookmarkEnd w:id="568"/>
      <w:bookmarkEnd w:id="569"/>
      <w:bookmarkEnd w:id="570"/>
      <w:bookmarkEnd w:id="571"/>
    </w:p>
    <w:p w14:paraId="035E14DC" w14:textId="77777777" w:rsidR="006A307B" w:rsidRPr="002B5FFE" w:rsidRDefault="006A307B" w:rsidP="006A307B">
      <w:pPr>
        <w:pStyle w:val="BodyText"/>
      </w:pPr>
      <w:r w:rsidRPr="002B5FFE">
        <w:t xml:space="preserve">Figure </w:t>
      </w:r>
      <w:r w:rsidR="002045D4" w:rsidRPr="002B5FFE">
        <w:t>5</w:t>
      </w:r>
      <w:r w:rsidRPr="002B5FFE">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2B5FFE" w:rsidRDefault="006A307B" w:rsidP="008F2E3C">
      <w:pPr>
        <w:pStyle w:val="BodyText"/>
      </w:pPr>
    </w:p>
    <w:bookmarkStart w:id="572" w:name="_1338126239"/>
    <w:bookmarkStart w:id="573" w:name="_1337597086"/>
    <w:bookmarkStart w:id="574" w:name="_1337597064"/>
    <w:bookmarkStart w:id="575" w:name="_1337597037"/>
    <w:bookmarkStart w:id="576" w:name="_1337597007"/>
    <w:bookmarkStart w:id="577" w:name="_1313997488"/>
    <w:bookmarkStart w:id="578" w:name="_1312613343"/>
    <w:bookmarkStart w:id="579" w:name="_1312612879"/>
    <w:bookmarkStart w:id="580" w:name="_1312612674"/>
    <w:bookmarkStart w:id="581" w:name="_1304328005"/>
    <w:bookmarkStart w:id="582" w:name="_1304327990"/>
    <w:bookmarkStart w:id="583" w:name="_1304327952"/>
    <w:bookmarkStart w:id="584" w:name="_1304327569"/>
    <w:bookmarkStart w:id="585" w:name="_1304327559"/>
    <w:bookmarkStart w:id="586" w:name="_1304327478"/>
    <w:bookmarkStart w:id="587" w:name="_1304322256"/>
    <w:bookmarkStart w:id="588" w:name="_1112784727"/>
    <w:bookmarkStart w:id="589" w:name="_1112639236"/>
    <w:bookmarkStart w:id="590" w:name="_1110654846"/>
    <w:bookmarkStart w:id="591" w:name="_1105205304"/>
    <w:bookmarkStart w:id="592" w:name="_1105190974"/>
    <w:bookmarkStart w:id="593" w:name="_1105190829"/>
    <w:bookmarkStart w:id="594" w:name="_1104847381"/>
    <w:bookmarkStart w:id="595" w:name="_1104777910"/>
    <w:bookmarkStart w:id="596" w:name="_1104657935"/>
    <w:bookmarkStart w:id="597" w:name="_1104607234"/>
    <w:bookmarkStart w:id="598" w:name="_1104516258"/>
    <w:bookmarkStart w:id="599" w:name="_1101302439"/>
    <w:bookmarkStart w:id="600" w:name="_1098172226"/>
    <w:bookmarkStart w:id="601" w:name="_1098123487"/>
    <w:bookmarkStart w:id="602" w:name="_1098123207"/>
    <w:bookmarkStart w:id="603" w:name="_1098122440"/>
    <w:bookmarkStart w:id="604" w:name="_1075130445"/>
    <w:bookmarkStart w:id="605" w:name="_1075126399"/>
    <w:bookmarkStart w:id="606" w:name="_1067066465"/>
    <w:bookmarkStart w:id="607" w:name="_1067066441"/>
    <w:bookmarkStart w:id="608" w:name="_1067066423"/>
    <w:bookmarkStart w:id="609" w:name="_1067066404"/>
    <w:bookmarkStart w:id="610" w:name="_1067066390"/>
    <w:bookmarkStart w:id="611" w:name="_1067066373"/>
    <w:bookmarkStart w:id="612" w:name="_1067066355"/>
    <w:bookmarkStart w:id="613" w:name="_1066720027"/>
    <w:bookmarkStart w:id="614" w:name="_1066720020"/>
    <w:bookmarkStart w:id="615" w:name="_1066719996"/>
    <w:bookmarkStart w:id="616" w:name="_1066719986"/>
    <w:bookmarkStart w:id="617" w:name="_106671979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14:paraId="46BCD8FA" w14:textId="77777777" w:rsidR="006A307B" w:rsidRPr="002B5FFE" w:rsidRDefault="006A307B" w:rsidP="006A307B">
      <w:pPr>
        <w:pStyle w:val="BodyText"/>
        <w:jc w:val="center"/>
      </w:pPr>
      <w:r w:rsidRPr="002B5FFE">
        <w:object w:dxaOrig="9420" w:dyaOrig="2685" w14:anchorId="58366430">
          <v:shape id="_x0000_i1027" type="#_x0000_t75" style="width:414.75pt;height:111.75pt" o:ole="" filled="t">
            <v:fill color2="black"/>
            <v:imagedata r:id="rId35" o:title=""/>
          </v:shape>
          <o:OLEObject Type="Embed" ProgID="Word.Picture.8" ShapeID="_x0000_i1027" DrawAspect="Content" ObjectID="_1601723119" r:id="rId36"/>
        </w:object>
      </w:r>
    </w:p>
    <w:p w14:paraId="55DCD579" w14:textId="77777777" w:rsidR="006A307B" w:rsidRPr="002B5FFE" w:rsidRDefault="006A307B" w:rsidP="006A307B">
      <w:pPr>
        <w:pStyle w:val="FigureTitle"/>
      </w:pPr>
      <w:r w:rsidRPr="002B5FFE">
        <w:t xml:space="preserve">Figure </w:t>
      </w:r>
      <w:r w:rsidR="002045D4" w:rsidRPr="002B5FFE">
        <w:t>5</w:t>
      </w:r>
      <w:r w:rsidRPr="002B5FFE">
        <w:t>.1-1: IDCO Actor Diagram</w:t>
      </w:r>
    </w:p>
    <w:p w14:paraId="6C7299DE" w14:textId="77777777" w:rsidR="006A307B" w:rsidRPr="002B5FFE" w:rsidRDefault="006A307B" w:rsidP="006A307B">
      <w:pPr>
        <w:pStyle w:val="BodyText"/>
      </w:pPr>
      <w:r w:rsidRPr="002B5FFE">
        <w:t xml:space="preserve">See </w:t>
      </w:r>
      <w:r w:rsidR="00685B43" w:rsidRPr="002B5FFE">
        <w:t>Section</w:t>
      </w:r>
      <w:r w:rsidRPr="002B5FFE">
        <w:t xml:space="preserve"> </w:t>
      </w:r>
      <w:r w:rsidR="000F7779" w:rsidRPr="002B5FFE">
        <w:t>5.5</w:t>
      </w:r>
      <w:r w:rsidRPr="002B5FFE">
        <w:t xml:space="preserve"> Patient Identification for details concerning how patient identity is managed.</w:t>
      </w:r>
    </w:p>
    <w:p w14:paraId="3D5FFBD8" w14:textId="5F17D3AA" w:rsidR="006A307B" w:rsidRPr="002B5FFE" w:rsidRDefault="006A307B" w:rsidP="008F2E3C">
      <w:pPr>
        <w:pStyle w:val="BodyText"/>
      </w:pPr>
      <w:r w:rsidRPr="002B5FFE">
        <w:t xml:space="preserve">Table </w:t>
      </w:r>
      <w:r w:rsidR="000F7779" w:rsidRPr="002B5FFE">
        <w:t>5.1-1</w:t>
      </w:r>
      <w:r w:rsidRPr="002B5FFE">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2B5FFE">
        <w:t>5.2</w:t>
      </w:r>
      <w:r w:rsidRPr="002B5FFE">
        <w:t>.</w:t>
      </w:r>
    </w:p>
    <w:p w14:paraId="264D6656" w14:textId="77777777" w:rsidR="006A307B" w:rsidRPr="002B5FFE" w:rsidRDefault="006A307B" w:rsidP="006A307B">
      <w:pPr>
        <w:pStyle w:val="TableTitle"/>
      </w:pPr>
      <w:r w:rsidRPr="002B5FFE">
        <w:t xml:space="preserve">Table </w:t>
      </w:r>
      <w:r w:rsidR="002045D4" w:rsidRPr="002B5FFE">
        <w:t>5</w:t>
      </w:r>
      <w:r w:rsidRPr="002B5FFE">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2B5FFE"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2B5FFE" w:rsidRDefault="006A307B" w:rsidP="00586E75">
            <w:pPr>
              <w:pStyle w:val="TableEntryHeader"/>
              <w:snapToGrid w:val="0"/>
            </w:pPr>
            <w:r w:rsidRPr="002B5FFE">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2B5FFE" w:rsidRDefault="006A307B" w:rsidP="00586E75">
            <w:pPr>
              <w:pStyle w:val="TableEntryHeader"/>
              <w:snapToGrid w:val="0"/>
            </w:pPr>
            <w:r w:rsidRPr="002B5FFE">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2B5FFE" w:rsidRDefault="006A307B" w:rsidP="00586E75">
            <w:pPr>
              <w:pStyle w:val="TableEntryHeader"/>
            </w:pPr>
            <w:r w:rsidRPr="002B5FFE">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2B5FFE" w:rsidRDefault="006A307B" w:rsidP="00586E75">
            <w:pPr>
              <w:pStyle w:val="TableEntryHeader"/>
            </w:pPr>
            <w:r w:rsidRPr="002B5FFE">
              <w:t>Section in Volume 2</w:t>
            </w:r>
          </w:p>
        </w:tc>
      </w:tr>
      <w:tr w:rsidR="006A307B" w:rsidRPr="002B5FFE"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2B5FFE" w:rsidRDefault="006A307B" w:rsidP="00586E75">
            <w:pPr>
              <w:pStyle w:val="TableEntry"/>
              <w:snapToGrid w:val="0"/>
            </w:pPr>
            <w:r w:rsidRPr="002B5FFE">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2B5FFE" w:rsidRDefault="006A307B" w:rsidP="00586E75">
            <w:pPr>
              <w:pStyle w:val="TableEntry"/>
              <w:snapToGrid w:val="0"/>
              <w:jc w:val="center"/>
            </w:pPr>
            <w:r w:rsidRPr="002B5FFE">
              <w:t>3.9</w:t>
            </w:r>
          </w:p>
        </w:tc>
      </w:tr>
      <w:tr w:rsidR="006A307B" w:rsidRPr="002B5FFE"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2B5FFE" w:rsidRDefault="006A307B" w:rsidP="00586E75">
            <w:pPr>
              <w:pStyle w:val="TableEntry"/>
              <w:snapToGrid w:val="0"/>
            </w:pPr>
            <w:r w:rsidRPr="002B5FFE">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2B5FFE" w:rsidRDefault="006A307B" w:rsidP="00586E75">
            <w:pPr>
              <w:pStyle w:val="TableEntry"/>
              <w:snapToGrid w:val="0"/>
              <w:jc w:val="center"/>
            </w:pPr>
            <w:r w:rsidRPr="002B5FFE">
              <w:t>3.9</w:t>
            </w:r>
          </w:p>
        </w:tc>
      </w:tr>
    </w:tbl>
    <w:p w14:paraId="26B2628C" w14:textId="77777777" w:rsidR="006A307B" w:rsidRPr="002B5FFE" w:rsidRDefault="006A307B" w:rsidP="00B5724A">
      <w:pPr>
        <w:pStyle w:val="Heading2"/>
        <w:rPr>
          <w:noProof w:val="0"/>
        </w:rPr>
      </w:pPr>
      <w:bookmarkStart w:id="618" w:name="_Toc402813392"/>
      <w:bookmarkStart w:id="619" w:name="_Toc402813675"/>
      <w:bookmarkStart w:id="620" w:name="_Toc402814312"/>
      <w:bookmarkStart w:id="621" w:name="_Toc270019754"/>
      <w:bookmarkStart w:id="622" w:name="_Toc270019830"/>
      <w:bookmarkStart w:id="623" w:name="_Toc369246354"/>
      <w:bookmarkStart w:id="624" w:name="_Toc527978138"/>
      <w:bookmarkEnd w:id="618"/>
      <w:bookmarkEnd w:id="619"/>
      <w:bookmarkEnd w:id="620"/>
      <w:r w:rsidRPr="002B5FFE">
        <w:rPr>
          <w:noProof w:val="0"/>
        </w:rPr>
        <w:lastRenderedPageBreak/>
        <w:t>IDCO Integration Profile Options</w:t>
      </w:r>
      <w:bookmarkEnd w:id="621"/>
      <w:bookmarkEnd w:id="622"/>
      <w:bookmarkEnd w:id="623"/>
      <w:bookmarkEnd w:id="624"/>
    </w:p>
    <w:p w14:paraId="2CD44BE7" w14:textId="30201533" w:rsidR="0029011E" w:rsidRPr="002B5FFE" w:rsidRDefault="006A307B" w:rsidP="000D5F40">
      <w:r w:rsidRPr="002B5FFE">
        <w:t xml:space="preserve">Options that may be selected for this Integration Profile are listed in the </w:t>
      </w:r>
      <w:r w:rsidR="00685B43" w:rsidRPr="002B5FFE">
        <w:t>Table</w:t>
      </w:r>
      <w:r w:rsidRPr="002B5FFE">
        <w:t xml:space="preserve"> </w:t>
      </w:r>
      <w:r w:rsidR="002045D4" w:rsidRPr="002B5FFE">
        <w:t>5</w:t>
      </w:r>
      <w:r w:rsidRPr="002B5FFE">
        <w:t xml:space="preserve">.2-1 along with the </w:t>
      </w:r>
      <w:r w:rsidR="00552C0F" w:rsidRPr="002B5FFE">
        <w:t>actor</w:t>
      </w:r>
      <w:r w:rsidRPr="002B5FFE">
        <w:t>s to which they apply. Dependencies between options when applicable are specified in notes.</w:t>
      </w:r>
    </w:p>
    <w:p w14:paraId="67709AF5" w14:textId="77777777" w:rsidR="006A307B" w:rsidRPr="002B5FFE" w:rsidRDefault="006A307B" w:rsidP="006A307B">
      <w:pPr>
        <w:pStyle w:val="TableTitle"/>
      </w:pPr>
      <w:r w:rsidRPr="002B5FFE">
        <w:t xml:space="preserve">Table </w:t>
      </w:r>
      <w:r w:rsidR="002045D4" w:rsidRPr="002B5FFE">
        <w:t>5</w:t>
      </w:r>
      <w:r w:rsidRPr="002B5FFE">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2B5FFE" w14:paraId="3B09732F" w14:textId="77777777" w:rsidTr="002A1318">
        <w:trPr>
          <w:cantSplit/>
          <w:tblHeader/>
        </w:trPr>
        <w:tc>
          <w:tcPr>
            <w:tcW w:w="2970" w:type="dxa"/>
            <w:shd w:val="clear" w:color="auto" w:fill="D8D8D8"/>
          </w:tcPr>
          <w:p w14:paraId="65F59220" w14:textId="77777777" w:rsidR="006A307B" w:rsidRPr="002B5FFE" w:rsidRDefault="006A307B" w:rsidP="00586E75">
            <w:pPr>
              <w:pStyle w:val="TableEntryHeader"/>
              <w:snapToGrid w:val="0"/>
            </w:pPr>
            <w:r w:rsidRPr="002B5FFE">
              <w:t>Actor</w:t>
            </w:r>
          </w:p>
        </w:tc>
        <w:tc>
          <w:tcPr>
            <w:tcW w:w="4050" w:type="dxa"/>
            <w:shd w:val="clear" w:color="auto" w:fill="D8D8D8"/>
          </w:tcPr>
          <w:p w14:paraId="18F3CFC3" w14:textId="77777777" w:rsidR="006A307B" w:rsidRPr="002B5FFE" w:rsidRDefault="006A307B" w:rsidP="00586E75">
            <w:pPr>
              <w:pStyle w:val="TableEntryHeader"/>
            </w:pPr>
            <w:r w:rsidRPr="002B5FFE">
              <w:t>Options</w:t>
            </w:r>
          </w:p>
        </w:tc>
        <w:tc>
          <w:tcPr>
            <w:tcW w:w="1620" w:type="dxa"/>
            <w:shd w:val="clear" w:color="auto" w:fill="D8D8D8"/>
          </w:tcPr>
          <w:p w14:paraId="5C762229" w14:textId="77777777" w:rsidR="006A307B" w:rsidRPr="002B5FFE" w:rsidRDefault="006A307B" w:rsidP="00586E75">
            <w:pPr>
              <w:pStyle w:val="TableEntryHeader"/>
              <w:snapToGrid w:val="0"/>
            </w:pPr>
            <w:r w:rsidRPr="002B5FFE">
              <w:t>Section in Volume 2</w:t>
            </w:r>
          </w:p>
        </w:tc>
      </w:tr>
      <w:tr w:rsidR="006A307B" w:rsidRPr="002B5FFE" w14:paraId="4EF81D2E" w14:textId="77777777" w:rsidTr="002A1318">
        <w:trPr>
          <w:cantSplit/>
          <w:trHeight w:val="332"/>
        </w:trPr>
        <w:tc>
          <w:tcPr>
            <w:tcW w:w="2970" w:type="dxa"/>
            <w:vMerge w:val="restart"/>
          </w:tcPr>
          <w:p w14:paraId="7494A850" w14:textId="77777777" w:rsidR="006A307B" w:rsidRPr="002B5FFE" w:rsidRDefault="006A307B" w:rsidP="00586E75">
            <w:pPr>
              <w:pStyle w:val="TableEntry"/>
              <w:snapToGrid w:val="0"/>
            </w:pPr>
            <w:r w:rsidRPr="002B5FFE">
              <w:t>Implantable Device – Cardiac – Reporter</w:t>
            </w:r>
          </w:p>
        </w:tc>
        <w:tc>
          <w:tcPr>
            <w:tcW w:w="4050" w:type="dxa"/>
          </w:tcPr>
          <w:p w14:paraId="060A07E4" w14:textId="77777777" w:rsidR="006A307B" w:rsidRPr="002B5FFE" w:rsidRDefault="006A307B" w:rsidP="00586E75">
            <w:pPr>
              <w:pStyle w:val="TableEntry"/>
              <w:rPr>
                <w:iCs/>
              </w:rPr>
            </w:pPr>
            <w:r w:rsidRPr="002B5FFE">
              <w:rPr>
                <w:iCs/>
              </w:rPr>
              <w:t xml:space="preserve">PV1 – Patient Visit </w:t>
            </w:r>
          </w:p>
        </w:tc>
        <w:tc>
          <w:tcPr>
            <w:tcW w:w="1620" w:type="dxa"/>
          </w:tcPr>
          <w:p w14:paraId="49DD6F00" w14:textId="77777777" w:rsidR="006A307B" w:rsidRPr="002B5FFE" w:rsidRDefault="006A307B" w:rsidP="00586E75">
            <w:pPr>
              <w:pStyle w:val="TableEntry"/>
              <w:snapToGrid w:val="0"/>
              <w:jc w:val="center"/>
            </w:pPr>
            <w:r w:rsidRPr="002B5FFE">
              <w:t>3.9.4.1.2.3</w:t>
            </w:r>
          </w:p>
        </w:tc>
      </w:tr>
      <w:tr w:rsidR="006A307B" w:rsidRPr="002B5FFE" w14:paraId="380B971B" w14:textId="77777777" w:rsidTr="002A1318">
        <w:trPr>
          <w:cantSplit/>
          <w:trHeight w:val="332"/>
        </w:trPr>
        <w:tc>
          <w:tcPr>
            <w:tcW w:w="2970" w:type="dxa"/>
            <w:vMerge/>
          </w:tcPr>
          <w:p w14:paraId="1F8440CF" w14:textId="77777777" w:rsidR="006A307B" w:rsidRPr="002B5FFE" w:rsidRDefault="006A307B" w:rsidP="00586E75">
            <w:pPr>
              <w:pStyle w:val="TableEntry"/>
              <w:snapToGrid w:val="0"/>
            </w:pPr>
          </w:p>
        </w:tc>
        <w:tc>
          <w:tcPr>
            <w:tcW w:w="4050" w:type="dxa"/>
          </w:tcPr>
          <w:p w14:paraId="2FB70989"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1BF5996C" w14:textId="77777777" w:rsidR="006A307B" w:rsidRPr="002B5FFE" w:rsidRDefault="006A307B" w:rsidP="00586E75">
            <w:pPr>
              <w:pStyle w:val="TableEntry"/>
              <w:snapToGrid w:val="0"/>
              <w:jc w:val="center"/>
            </w:pPr>
            <w:r w:rsidRPr="002B5FFE">
              <w:t>3.9.4.1.2.7</w:t>
            </w:r>
          </w:p>
        </w:tc>
      </w:tr>
      <w:tr w:rsidR="006A307B" w:rsidRPr="002B5FFE" w14:paraId="39DBC3E5" w14:textId="77777777" w:rsidTr="002A1318">
        <w:trPr>
          <w:cantSplit/>
          <w:trHeight w:val="332"/>
        </w:trPr>
        <w:tc>
          <w:tcPr>
            <w:tcW w:w="2970" w:type="dxa"/>
            <w:vMerge w:val="restart"/>
          </w:tcPr>
          <w:p w14:paraId="2FB0BC9A" w14:textId="77777777" w:rsidR="006A307B" w:rsidRPr="002B5FFE" w:rsidRDefault="006A307B" w:rsidP="00586E75">
            <w:pPr>
              <w:pStyle w:val="TableEntry"/>
              <w:snapToGrid w:val="0"/>
            </w:pPr>
            <w:r w:rsidRPr="002B5FFE">
              <w:t>Implantable Device – Cardiac – Consumer</w:t>
            </w:r>
          </w:p>
        </w:tc>
        <w:tc>
          <w:tcPr>
            <w:tcW w:w="4050" w:type="dxa"/>
          </w:tcPr>
          <w:p w14:paraId="2A4038F6" w14:textId="77777777" w:rsidR="006A307B" w:rsidRPr="002B5FFE" w:rsidRDefault="006A307B" w:rsidP="00586E75">
            <w:pPr>
              <w:pStyle w:val="TableEntry"/>
              <w:rPr>
                <w:iCs/>
              </w:rPr>
            </w:pPr>
            <w:r w:rsidRPr="002B5FFE">
              <w:rPr>
                <w:iCs/>
              </w:rPr>
              <w:t xml:space="preserve">PV1 – Patient Visit </w:t>
            </w:r>
          </w:p>
        </w:tc>
        <w:tc>
          <w:tcPr>
            <w:tcW w:w="1620" w:type="dxa"/>
          </w:tcPr>
          <w:p w14:paraId="7CD6071C" w14:textId="77777777" w:rsidR="006A307B" w:rsidRPr="002B5FFE" w:rsidRDefault="006A307B" w:rsidP="00586E75">
            <w:pPr>
              <w:pStyle w:val="TableEntry"/>
              <w:snapToGrid w:val="0"/>
              <w:jc w:val="center"/>
            </w:pPr>
            <w:r w:rsidRPr="002B5FFE">
              <w:t>3.9.4.1.2.3</w:t>
            </w:r>
          </w:p>
        </w:tc>
      </w:tr>
      <w:tr w:rsidR="006A307B" w:rsidRPr="002B5FFE" w14:paraId="692D5B94" w14:textId="77777777" w:rsidTr="002A1318">
        <w:trPr>
          <w:cantSplit/>
          <w:trHeight w:val="332"/>
        </w:trPr>
        <w:tc>
          <w:tcPr>
            <w:tcW w:w="2970" w:type="dxa"/>
            <w:vMerge/>
          </w:tcPr>
          <w:p w14:paraId="3EF6F272" w14:textId="77777777" w:rsidR="006A307B" w:rsidRPr="002B5FFE" w:rsidRDefault="006A307B" w:rsidP="00586E75">
            <w:pPr>
              <w:pStyle w:val="TableEntry"/>
              <w:snapToGrid w:val="0"/>
            </w:pPr>
          </w:p>
        </w:tc>
        <w:tc>
          <w:tcPr>
            <w:tcW w:w="4050" w:type="dxa"/>
          </w:tcPr>
          <w:p w14:paraId="22BFD97B"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350703E6" w14:textId="77777777" w:rsidR="006A307B" w:rsidRPr="002B5FFE" w:rsidRDefault="006A307B" w:rsidP="00586E75">
            <w:pPr>
              <w:pStyle w:val="TableEntry"/>
              <w:snapToGrid w:val="0"/>
              <w:jc w:val="center"/>
            </w:pPr>
            <w:r w:rsidRPr="002B5FFE">
              <w:t>3.9.4.1.2.7</w:t>
            </w:r>
          </w:p>
        </w:tc>
      </w:tr>
    </w:tbl>
    <w:p w14:paraId="0C1F327B" w14:textId="77777777" w:rsidR="00113D85" w:rsidRPr="002B5FFE" w:rsidRDefault="00113D85" w:rsidP="006A307B">
      <w:pPr>
        <w:pStyle w:val="BodyText"/>
        <w:rPr>
          <w:iCs/>
        </w:rPr>
      </w:pPr>
    </w:p>
    <w:p w14:paraId="23E059E0" w14:textId="77777777" w:rsidR="006A307B" w:rsidRPr="002B5FFE" w:rsidRDefault="006A307B" w:rsidP="006A307B">
      <w:pPr>
        <w:pStyle w:val="BodyText"/>
        <w:rPr>
          <w:iCs/>
        </w:rPr>
      </w:pPr>
      <w:r w:rsidRPr="002B5FFE">
        <w:rPr>
          <w:iCs/>
        </w:rPr>
        <w:t xml:space="preserve">Patient Visit Option – </w:t>
      </w:r>
      <w:r w:rsidRPr="002B5FFE">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2B5FFE" w:rsidRDefault="006A307B" w:rsidP="006A307B">
      <w:pPr>
        <w:pStyle w:val="BodyText"/>
        <w:rPr>
          <w:iCs/>
        </w:rPr>
      </w:pPr>
      <w:r w:rsidRPr="002B5FFE">
        <w:rPr>
          <w:iCs/>
        </w:rPr>
        <w:t xml:space="preserve">Encapsulated PDF or Reference Pointer Option - </w:t>
      </w:r>
      <w:r w:rsidRPr="002B5FFE">
        <w:t xml:space="preserve">observations or additional analyses may be provided in </w:t>
      </w:r>
      <w:r w:rsidR="008F2E3C" w:rsidRPr="002B5FFE">
        <w:t>an encapsulated</w:t>
      </w:r>
      <w:r w:rsidRPr="002B5FFE">
        <w:t xml:space="preserve"> PDF containing displayable information or as a reference pointer to an external report.</w:t>
      </w:r>
    </w:p>
    <w:p w14:paraId="0D17500F" w14:textId="77777777" w:rsidR="006A307B" w:rsidRPr="002B5FFE" w:rsidRDefault="006A307B" w:rsidP="00B5724A">
      <w:pPr>
        <w:pStyle w:val="Heading2"/>
        <w:rPr>
          <w:noProof w:val="0"/>
        </w:rPr>
      </w:pPr>
      <w:bookmarkStart w:id="625" w:name="_Toc270019755"/>
      <w:bookmarkStart w:id="626" w:name="_Toc270019831"/>
      <w:bookmarkStart w:id="627" w:name="_Toc369246355"/>
      <w:bookmarkStart w:id="628" w:name="_Toc527978139"/>
      <w:r w:rsidRPr="002B5FFE">
        <w:rPr>
          <w:noProof w:val="0"/>
        </w:rPr>
        <w:t>IDCO Use Cases</w:t>
      </w:r>
      <w:bookmarkEnd w:id="625"/>
      <w:bookmarkEnd w:id="626"/>
      <w:bookmarkEnd w:id="627"/>
      <w:bookmarkEnd w:id="628"/>
    </w:p>
    <w:p w14:paraId="52671582" w14:textId="77777777" w:rsidR="006A307B" w:rsidRPr="002B5FFE" w:rsidRDefault="006A307B" w:rsidP="00B5724A">
      <w:pPr>
        <w:pStyle w:val="Heading3"/>
        <w:rPr>
          <w:noProof w:val="0"/>
        </w:rPr>
      </w:pPr>
      <w:bookmarkStart w:id="629" w:name="_Toc270019756"/>
      <w:bookmarkStart w:id="630" w:name="_Toc270019832"/>
      <w:bookmarkStart w:id="631" w:name="_Toc369246356"/>
      <w:bookmarkStart w:id="632" w:name="_Toc527978140"/>
      <w:r w:rsidRPr="002B5FFE">
        <w:rPr>
          <w:noProof w:val="0"/>
        </w:rPr>
        <w:t>Use Case IDCO-1: Implantable Cardiac Device In-Clinic Follow-up</w:t>
      </w:r>
      <w:bookmarkEnd w:id="629"/>
      <w:bookmarkEnd w:id="630"/>
      <w:bookmarkEnd w:id="631"/>
      <w:bookmarkEnd w:id="632"/>
    </w:p>
    <w:p w14:paraId="57B0EFB2" w14:textId="77777777" w:rsidR="006A307B" w:rsidRPr="002B5FFE" w:rsidRDefault="006A307B" w:rsidP="006A307B">
      <w:pPr>
        <w:pStyle w:val="BodyText"/>
        <w:rPr>
          <w:b/>
        </w:rPr>
      </w:pPr>
      <w:r w:rsidRPr="002B5FFE">
        <w:rPr>
          <w:b/>
        </w:rPr>
        <w:t>Clinical Context:</w:t>
      </w:r>
    </w:p>
    <w:p w14:paraId="39E866D7" w14:textId="77777777" w:rsidR="006A307B" w:rsidRPr="002B5FFE" w:rsidRDefault="006A307B" w:rsidP="006A307B">
      <w:pPr>
        <w:pStyle w:val="BodyText"/>
      </w:pPr>
      <w:r w:rsidRPr="002B5FFE">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2B5FFE" w:rsidRDefault="006A307B" w:rsidP="006A307B">
      <w:pPr>
        <w:pStyle w:val="BodyText"/>
      </w:pPr>
      <w:r w:rsidRPr="002B5FFE">
        <w:t xml:space="preserve">Dr. Tom Electrode, a cardiac physician, and Nicci Nightingale, a registered nurse (R.N.), work in the implantable cardiac device follow-up clinic. </w:t>
      </w:r>
    </w:p>
    <w:p w14:paraId="508BB0B2" w14:textId="186E798A" w:rsidR="006A307B" w:rsidRPr="002B5FFE" w:rsidRDefault="006A307B" w:rsidP="006A307B">
      <w:pPr>
        <w:pStyle w:val="BodyText"/>
      </w:pPr>
      <w:r w:rsidRPr="002B5FFE">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2B5FFE">
        <w:t>HL7</w:t>
      </w:r>
      <w:r w:rsidRPr="002B5FFE">
        <w:t xml:space="preserve"> format. The data is then transmitted using </w:t>
      </w:r>
      <w:r w:rsidR="00CF116E" w:rsidRPr="002B5FFE">
        <w:t>HL7</w:t>
      </w:r>
      <w:r w:rsidRPr="002B5FFE">
        <w:t xml:space="preserve"> messaging to the EHR or device clinic management system. </w:t>
      </w:r>
    </w:p>
    <w:p w14:paraId="1A068737" w14:textId="77777777" w:rsidR="006A307B" w:rsidRPr="002B5FFE" w:rsidRDefault="006A307B" w:rsidP="006A307B">
      <w:pPr>
        <w:pStyle w:val="BodyText"/>
      </w:pPr>
      <w:r w:rsidRPr="002B5FFE">
        <w:t xml:space="preserve">This summary data is sent as an unsolicited observation message. </w:t>
      </w:r>
    </w:p>
    <w:p w14:paraId="077E07B3" w14:textId="77777777" w:rsidR="006A307B" w:rsidRPr="002B5FFE" w:rsidRDefault="006A307B" w:rsidP="00CF68E8">
      <w:pPr>
        <w:pStyle w:val="Note"/>
      </w:pPr>
      <w:r w:rsidRPr="002B5FFE">
        <w:t>Notes:</w:t>
      </w:r>
    </w:p>
    <w:p w14:paraId="08FA12C8" w14:textId="77777777" w:rsidR="006A307B" w:rsidRPr="002B5FFE" w:rsidRDefault="006A307B" w:rsidP="00CF68E8">
      <w:pPr>
        <w:pStyle w:val="Note"/>
        <w:numPr>
          <w:ilvl w:val="0"/>
          <w:numId w:val="45"/>
        </w:numPr>
      </w:pPr>
      <w:r w:rsidRPr="002B5FFE">
        <w:lastRenderedPageBreak/>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2B5FFE" w:rsidRDefault="006A307B" w:rsidP="00CF68E8">
      <w:pPr>
        <w:pStyle w:val="Note"/>
        <w:numPr>
          <w:ilvl w:val="0"/>
          <w:numId w:val="45"/>
        </w:numPr>
      </w:pPr>
      <w:r w:rsidRPr="002B5FFE">
        <w:t>In this use case</w:t>
      </w:r>
      <w:r w:rsidR="00BD5AD7" w:rsidRPr="002B5FFE">
        <w:t>,</w:t>
      </w:r>
      <w:r w:rsidRPr="002B5FFE">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2B5FFE" w:rsidRDefault="006A307B" w:rsidP="00CF68E8">
      <w:pPr>
        <w:pStyle w:val="Note"/>
        <w:numPr>
          <w:ilvl w:val="0"/>
          <w:numId w:val="45"/>
        </w:numPr>
      </w:pPr>
      <w:r w:rsidRPr="002B5FFE">
        <w:t xml:space="preserve">Electrocardiograms are not currently addressed in the </w:t>
      </w:r>
      <w:r w:rsidR="00CF116E" w:rsidRPr="002B5FFE">
        <w:t>HL7</w:t>
      </w:r>
      <w:r w:rsidRPr="002B5FFE">
        <w:t xml:space="preserve"> standards. They can be sent as a PDF attachment to the </w:t>
      </w:r>
      <w:r w:rsidR="00CF116E" w:rsidRPr="002B5FFE">
        <w:t>HL7</w:t>
      </w:r>
      <w:r w:rsidRPr="002B5FFE">
        <w:t xml:space="preserve"> message.</w:t>
      </w:r>
    </w:p>
    <w:p w14:paraId="1220AEB8" w14:textId="77777777" w:rsidR="006A307B" w:rsidRPr="002B5FFE" w:rsidRDefault="006A307B" w:rsidP="006A307B">
      <w:pPr>
        <w:pStyle w:val="BodyText"/>
        <w:rPr>
          <w:b/>
        </w:rPr>
      </w:pPr>
      <w:r w:rsidRPr="002B5FFE">
        <w:rPr>
          <w:b/>
        </w:rPr>
        <w:t>IHE Context:</w:t>
      </w:r>
    </w:p>
    <w:p w14:paraId="0ADB8D08" w14:textId="4DF10348" w:rsidR="006A307B" w:rsidRPr="002B5FFE" w:rsidRDefault="006A307B" w:rsidP="006A307B">
      <w:pPr>
        <w:pStyle w:val="BodyText"/>
      </w:pPr>
      <w:r w:rsidRPr="002B5FFE">
        <w:t xml:space="preserve">In the use </w:t>
      </w:r>
      <w:r w:rsidR="00FC59AA" w:rsidRPr="002B5FFE">
        <w:t>case,</w:t>
      </w:r>
      <w:r w:rsidRPr="002B5FFE">
        <w:t xml:space="preserve"> the translator system equates to the Implantable Device – Cardiac – Reporter and the EHR or device clinic management system equates to the Implantable Device – Cardiac – Consumer. The </w:t>
      </w:r>
      <w:r w:rsidR="00CF116E" w:rsidRPr="002B5FFE">
        <w:t>HL7</w:t>
      </w:r>
      <w:r w:rsidRPr="002B5FFE">
        <w:t xml:space="preserve"> formatted cardiac device message is the [PCD-09] transaction.</w:t>
      </w:r>
    </w:p>
    <w:p w14:paraId="23BE2AA0" w14:textId="77777777" w:rsidR="006A307B" w:rsidRPr="002B5FFE" w:rsidRDefault="006A307B" w:rsidP="00B5724A">
      <w:pPr>
        <w:pStyle w:val="Heading3"/>
        <w:rPr>
          <w:noProof w:val="0"/>
        </w:rPr>
      </w:pPr>
      <w:bookmarkStart w:id="633" w:name="_Toc270019757"/>
      <w:bookmarkStart w:id="634" w:name="_Toc270019833"/>
      <w:bookmarkStart w:id="635" w:name="_Toc369246357"/>
      <w:bookmarkStart w:id="636" w:name="_Toc527978141"/>
      <w:r w:rsidRPr="002B5FFE">
        <w:rPr>
          <w:noProof w:val="0"/>
        </w:rPr>
        <w:t xml:space="preserve">Use Case IDCO2: Implantable Cardiac Device In-Clinic </w:t>
      </w:r>
      <w:r w:rsidR="005020A7" w:rsidRPr="002B5FFE">
        <w:rPr>
          <w:noProof w:val="0"/>
        </w:rPr>
        <w:t>Follow-up</w:t>
      </w:r>
      <w:r w:rsidRPr="002B5FFE">
        <w:rPr>
          <w:noProof w:val="0"/>
        </w:rPr>
        <w:t xml:space="preserve"> with Networked Programmer that Translates Information</w:t>
      </w:r>
      <w:bookmarkEnd w:id="633"/>
      <w:bookmarkEnd w:id="634"/>
      <w:bookmarkEnd w:id="635"/>
      <w:bookmarkEnd w:id="636"/>
    </w:p>
    <w:p w14:paraId="5175F0E0" w14:textId="77777777" w:rsidR="006A307B" w:rsidRPr="002B5FFE" w:rsidRDefault="006A307B" w:rsidP="006A307B">
      <w:pPr>
        <w:pStyle w:val="BodyText"/>
        <w:rPr>
          <w:b/>
        </w:rPr>
      </w:pPr>
      <w:r w:rsidRPr="002B5FFE">
        <w:rPr>
          <w:b/>
        </w:rPr>
        <w:t>Clinical Context:</w:t>
      </w:r>
    </w:p>
    <w:p w14:paraId="34A6966B" w14:textId="77777777" w:rsidR="006A307B" w:rsidRPr="002B5FFE" w:rsidRDefault="006A307B" w:rsidP="006A307B">
      <w:pPr>
        <w:pStyle w:val="BodyText"/>
      </w:pPr>
      <w:r w:rsidRPr="002B5FFE">
        <w:t>Same as in-clinic use case above with the following change. The programmer communicates directly with an EHR or device clinic management system, acting as a translator system.</w:t>
      </w:r>
    </w:p>
    <w:p w14:paraId="75E566ED" w14:textId="77777777" w:rsidR="006A307B" w:rsidRPr="002B5FFE" w:rsidRDefault="006A307B" w:rsidP="006A307B">
      <w:pPr>
        <w:pStyle w:val="BodyText"/>
        <w:rPr>
          <w:b/>
        </w:rPr>
      </w:pPr>
      <w:r w:rsidRPr="002B5FFE">
        <w:rPr>
          <w:b/>
        </w:rPr>
        <w:t>IHE Context:</w:t>
      </w:r>
    </w:p>
    <w:p w14:paraId="7CAA8D0D" w14:textId="77777777" w:rsidR="006A307B" w:rsidRPr="002B5FFE" w:rsidRDefault="006A307B" w:rsidP="006A307B">
      <w:pPr>
        <w:pStyle w:val="BodyText"/>
      </w:pPr>
      <w:r w:rsidRPr="002B5FFE">
        <w:t>Same as in-clinic use case above with the following change. The programmer assumes the role the actor Implantable Device – Cardiac – Reporter.</w:t>
      </w:r>
    </w:p>
    <w:p w14:paraId="35F22EC6" w14:textId="77777777" w:rsidR="006A307B" w:rsidRPr="002B5FFE" w:rsidRDefault="006A307B" w:rsidP="00B5724A">
      <w:pPr>
        <w:pStyle w:val="Heading3"/>
        <w:rPr>
          <w:noProof w:val="0"/>
        </w:rPr>
      </w:pPr>
      <w:bookmarkStart w:id="637" w:name="_Toc270019758"/>
      <w:bookmarkStart w:id="638" w:name="_Toc270019834"/>
      <w:bookmarkStart w:id="639" w:name="_Toc369246358"/>
      <w:bookmarkStart w:id="640" w:name="_Toc527978142"/>
      <w:r w:rsidRPr="002B5FFE">
        <w:rPr>
          <w:noProof w:val="0"/>
        </w:rPr>
        <w:t xml:space="preserve">Use Case IDCO-3: Implantable Cardiac Device Remote </w:t>
      </w:r>
      <w:bookmarkEnd w:id="637"/>
      <w:bookmarkEnd w:id="638"/>
      <w:bookmarkEnd w:id="639"/>
      <w:r w:rsidR="005020A7" w:rsidRPr="002B5FFE">
        <w:rPr>
          <w:noProof w:val="0"/>
        </w:rPr>
        <w:t>Follow-up</w:t>
      </w:r>
      <w:bookmarkEnd w:id="640"/>
    </w:p>
    <w:p w14:paraId="26F92FEF" w14:textId="77777777" w:rsidR="006A307B" w:rsidRPr="002B5FFE" w:rsidRDefault="006A307B" w:rsidP="006A307B">
      <w:pPr>
        <w:pStyle w:val="BodyText"/>
        <w:rPr>
          <w:b/>
        </w:rPr>
      </w:pPr>
      <w:r w:rsidRPr="002B5FFE">
        <w:rPr>
          <w:b/>
        </w:rPr>
        <w:t>Clinical Context:</w:t>
      </w:r>
    </w:p>
    <w:p w14:paraId="40B09AAC" w14:textId="3217BD05" w:rsidR="006A307B" w:rsidRPr="002B5FFE" w:rsidRDefault="006A307B" w:rsidP="006A307B">
      <w:pPr>
        <w:pStyle w:val="BodyText"/>
      </w:pPr>
      <w:r w:rsidRPr="002B5FFE">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2B5FFE">
        <w:t>HL7</w:t>
      </w:r>
      <w:r w:rsidR="00D26A5D" w:rsidRPr="002B5FFE">
        <w:t xml:space="preserve"> </w:t>
      </w:r>
      <w:r w:rsidRPr="002B5FFE">
        <w:t>message and communicates the summary data to the clinic's EHR.</w:t>
      </w:r>
    </w:p>
    <w:p w14:paraId="522A90D3" w14:textId="77777777" w:rsidR="006A307B" w:rsidRPr="002B5FFE" w:rsidRDefault="006A307B" w:rsidP="006A307B">
      <w:pPr>
        <w:pStyle w:val="BodyText"/>
        <w:rPr>
          <w:b/>
        </w:rPr>
      </w:pPr>
      <w:r w:rsidRPr="002B5FFE">
        <w:rPr>
          <w:b/>
        </w:rPr>
        <w:t>IHE Context:</w:t>
      </w:r>
    </w:p>
    <w:p w14:paraId="4602CE69" w14:textId="0C4748D9" w:rsidR="006A307B" w:rsidRPr="002B5FFE" w:rsidRDefault="006A307B" w:rsidP="006A307B">
      <w:pPr>
        <w:pStyle w:val="BodyText"/>
      </w:pPr>
      <w:r w:rsidRPr="002B5FFE">
        <w:t xml:space="preserve">Same as in-clinic use case </w:t>
      </w:r>
      <w:r w:rsidR="00205968" w:rsidRPr="002B5FFE">
        <w:t>5</w:t>
      </w:r>
      <w:r w:rsidRPr="002B5FFE">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2B5FFE" w:rsidRDefault="006A307B" w:rsidP="00B5724A">
      <w:pPr>
        <w:pStyle w:val="Heading3"/>
        <w:rPr>
          <w:noProof w:val="0"/>
        </w:rPr>
      </w:pPr>
      <w:bookmarkStart w:id="641" w:name="_Toc270019759"/>
      <w:bookmarkStart w:id="642" w:name="_Toc270019835"/>
      <w:bookmarkStart w:id="643" w:name="_Toc369246359"/>
      <w:bookmarkStart w:id="644" w:name="_Toc527978143"/>
      <w:r w:rsidRPr="002B5FFE">
        <w:rPr>
          <w:noProof w:val="0"/>
        </w:rPr>
        <w:t>Use Case IDCO-4: Remote Monitoring of Implanted Cardiac Devices</w:t>
      </w:r>
      <w:bookmarkEnd w:id="641"/>
      <w:bookmarkEnd w:id="642"/>
      <w:bookmarkEnd w:id="643"/>
      <w:bookmarkEnd w:id="644"/>
    </w:p>
    <w:p w14:paraId="6FC5AB2A" w14:textId="77777777" w:rsidR="006A307B" w:rsidRPr="002B5FFE" w:rsidRDefault="006A307B" w:rsidP="006A307B">
      <w:pPr>
        <w:pStyle w:val="BodyText"/>
        <w:keepNext/>
        <w:rPr>
          <w:b/>
        </w:rPr>
      </w:pPr>
      <w:r w:rsidRPr="002B5FFE">
        <w:rPr>
          <w:b/>
        </w:rPr>
        <w:t>Clinical Context:</w:t>
      </w:r>
    </w:p>
    <w:p w14:paraId="0D445615" w14:textId="77777777" w:rsidR="006A307B" w:rsidRPr="002B5FFE" w:rsidRDefault="006A307B" w:rsidP="006A307B">
      <w:pPr>
        <w:pStyle w:val="BodyText"/>
      </w:pPr>
      <w:r w:rsidRPr="002B5FFE">
        <w:t xml:space="preserve">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w:t>
      </w:r>
      <w:r w:rsidRPr="002B5FFE">
        <w:lastRenderedPageBreak/>
        <w:t>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2B5FFE" w:rsidRDefault="006A307B" w:rsidP="006A307B">
      <w:pPr>
        <w:pStyle w:val="BodyText"/>
        <w:rPr>
          <w:b/>
        </w:rPr>
      </w:pPr>
      <w:r w:rsidRPr="002B5FFE">
        <w:rPr>
          <w:b/>
        </w:rPr>
        <w:t>IHE Context:</w:t>
      </w:r>
    </w:p>
    <w:p w14:paraId="54619F22" w14:textId="25C2658E" w:rsidR="006A307B" w:rsidRPr="002B5FFE" w:rsidRDefault="006A307B" w:rsidP="006A307B">
      <w:pPr>
        <w:pStyle w:val="BodyText"/>
      </w:pPr>
      <w:r w:rsidRPr="002B5FFE">
        <w:t xml:space="preserve">The same as the Remote Follow-up use case above. The additional data aggregation or rendering can be sent as a PDF attachment to the </w:t>
      </w:r>
      <w:r w:rsidR="00CF116E" w:rsidRPr="002B5FFE">
        <w:t>HL7</w:t>
      </w:r>
      <w:r w:rsidRPr="002B5FFE">
        <w:t xml:space="preserve"> message.</w:t>
      </w:r>
    </w:p>
    <w:p w14:paraId="4022B2A5" w14:textId="121F9C07" w:rsidR="006A307B" w:rsidRPr="002B5FFE" w:rsidRDefault="006A307B" w:rsidP="006A307B">
      <w:pPr>
        <w:pStyle w:val="BodyText"/>
      </w:pPr>
      <w:r w:rsidRPr="002B5FFE">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2B5FFE" w:rsidRDefault="006A307B" w:rsidP="00B5724A">
      <w:pPr>
        <w:pStyle w:val="Heading2"/>
        <w:rPr>
          <w:noProof w:val="0"/>
        </w:rPr>
      </w:pPr>
      <w:bookmarkStart w:id="645" w:name="_Toc270019760"/>
      <w:bookmarkStart w:id="646" w:name="_Toc270019836"/>
      <w:bookmarkStart w:id="647" w:name="_Toc369246360"/>
      <w:bookmarkStart w:id="648" w:name="_Toc527978144"/>
      <w:r w:rsidRPr="002B5FFE">
        <w:rPr>
          <w:noProof w:val="0"/>
        </w:rPr>
        <w:t>IDCO Process Flow</w:t>
      </w:r>
      <w:bookmarkEnd w:id="645"/>
      <w:bookmarkEnd w:id="646"/>
      <w:bookmarkEnd w:id="647"/>
      <w:bookmarkEnd w:id="648"/>
    </w:p>
    <w:p w14:paraId="500EED10" w14:textId="77777777" w:rsidR="006A307B" w:rsidRPr="002B5FFE" w:rsidRDefault="006A307B" w:rsidP="006A307B">
      <w:pPr>
        <w:pStyle w:val="BodyText"/>
        <w:rPr>
          <w:i/>
          <w:iCs/>
        </w:rPr>
      </w:pPr>
    </w:p>
    <w:bookmarkStart w:id="649" w:name="_1313997453"/>
    <w:bookmarkStart w:id="650" w:name="_1312616745"/>
    <w:bookmarkStart w:id="651" w:name="_1312616739"/>
    <w:bookmarkStart w:id="652" w:name="_1312616704"/>
    <w:bookmarkStart w:id="653" w:name="_1312615040"/>
    <w:bookmarkStart w:id="654" w:name="_1312614287"/>
    <w:bookmarkStart w:id="655" w:name="_1308657664"/>
    <w:bookmarkStart w:id="656" w:name="_1304331814"/>
    <w:bookmarkStart w:id="657" w:name="_1304331771"/>
    <w:bookmarkStart w:id="658" w:name="_1304330249"/>
    <w:bookmarkStart w:id="659" w:name="_1112640119"/>
    <w:bookmarkStart w:id="660" w:name="_1109538753"/>
    <w:bookmarkStart w:id="661" w:name="_1109535523"/>
    <w:bookmarkStart w:id="662" w:name="_1105205572"/>
    <w:bookmarkStart w:id="663" w:name="_1104838916"/>
    <w:bookmarkStart w:id="664" w:name="_1104780072"/>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Start w:id="665" w:name="_MON_1537854490"/>
    <w:bookmarkEnd w:id="665"/>
    <w:p w14:paraId="67A966A9" w14:textId="77777777" w:rsidR="006A307B" w:rsidRPr="002B5FFE" w:rsidRDefault="00951976" w:rsidP="006A307B">
      <w:pPr>
        <w:pStyle w:val="BodyText"/>
      </w:pPr>
      <w:r w:rsidRPr="002B5FFE">
        <w:object w:dxaOrig="10110" w:dyaOrig="8220" w14:anchorId="39AE6F29">
          <v:shape id="_x0000_i1028" type="#_x0000_t75" style="width:470.25pt;height:431.25pt" o:ole="" filled="t">
            <v:fill color2="black"/>
            <v:imagedata r:id="rId37" o:title=""/>
          </v:shape>
          <o:OLEObject Type="Embed" ProgID="Word.Picture.8" ShapeID="_x0000_i1028" DrawAspect="Content" ObjectID="_1601723120" r:id="rId38"/>
        </w:object>
      </w:r>
    </w:p>
    <w:p w14:paraId="6788CBB4" w14:textId="1BBF1B31" w:rsidR="006E0330" w:rsidRDefault="006A307B" w:rsidP="000D5F40">
      <w:pPr>
        <w:pStyle w:val="FigureTitle"/>
      </w:pPr>
      <w:r w:rsidRPr="002B5FFE">
        <w:t xml:space="preserve">Figure </w:t>
      </w:r>
      <w:r w:rsidR="00B5703C" w:rsidRPr="002B5FFE">
        <w:t>5</w:t>
      </w:r>
      <w:r w:rsidRPr="002B5FFE">
        <w:t xml:space="preserve">.4-1: Basic Process Flow in IDCO Profile </w:t>
      </w:r>
    </w:p>
    <w:p w14:paraId="3546CC8D" w14:textId="05FBA018" w:rsidR="006A307B" w:rsidRPr="002B5FFE" w:rsidRDefault="006A307B">
      <w:pPr>
        <w:pStyle w:val="Note"/>
      </w:pPr>
      <w:r w:rsidRPr="002B5FFE">
        <w:t xml:space="preserve">Note: Device, Interrogator, and steps 1 thru 4, 6 and 7 are informative and are not formal actors or transactions of the IDCO </w:t>
      </w:r>
      <w:r w:rsidR="00685B43" w:rsidRPr="002B5FFE">
        <w:t>Profile</w:t>
      </w:r>
      <w:r w:rsidRPr="002B5FFE">
        <w:t xml:space="preserve">. </w:t>
      </w:r>
    </w:p>
    <w:p w14:paraId="782204C7" w14:textId="77777777" w:rsidR="006A307B" w:rsidRPr="002B5FFE" w:rsidRDefault="006A307B" w:rsidP="006A307B">
      <w:pPr>
        <w:pStyle w:val="ListNumber2"/>
      </w:pPr>
      <w:r w:rsidRPr="002B5FFE">
        <w:t>Send Interrogation – The Device sends information in a manufacturer-proprietary manner to the Interrogator.</w:t>
      </w:r>
    </w:p>
    <w:p w14:paraId="4C1E320A" w14:textId="77777777" w:rsidR="006A307B" w:rsidRPr="002B5FFE" w:rsidRDefault="006A307B" w:rsidP="006A307B">
      <w:pPr>
        <w:pStyle w:val="ListNumber2"/>
      </w:pPr>
      <w:r w:rsidRPr="002B5FFE">
        <w:t>Send Interrogation – The Interrogator sends information in a manufacturer-proprietary manner to the Implantable Device – Cardiac – Reporter.</w:t>
      </w:r>
    </w:p>
    <w:p w14:paraId="3D728B44" w14:textId="77777777" w:rsidR="006A307B" w:rsidRPr="002B5FFE" w:rsidRDefault="006A307B" w:rsidP="006A307B">
      <w:pPr>
        <w:pStyle w:val="ListNumber2"/>
      </w:pPr>
      <w:r w:rsidRPr="002B5FFE">
        <w:t>Validate and Review – The Implantable Device – Cardiac – Reporter validates the information. This may include the clinician reviewing and approving the information.</w:t>
      </w:r>
    </w:p>
    <w:p w14:paraId="6E557D2D" w14:textId="6EC62AC5" w:rsidR="006A307B" w:rsidRPr="002B5FFE" w:rsidRDefault="006A307B" w:rsidP="006A307B">
      <w:pPr>
        <w:pStyle w:val="ListNumber2"/>
      </w:pPr>
      <w:r w:rsidRPr="002B5FFE">
        <w:lastRenderedPageBreak/>
        <w:t xml:space="preserve">Translate Information – The Implantable Device – Cardiac – Reporter translates/maps/transforms the information into the proper </w:t>
      </w:r>
      <w:r w:rsidR="00CF116E" w:rsidRPr="002B5FFE">
        <w:t>HL7</w:t>
      </w:r>
      <w:r w:rsidRPr="002B5FFE">
        <w:t xml:space="preserve"> format.</w:t>
      </w:r>
    </w:p>
    <w:p w14:paraId="60B02081" w14:textId="77777777" w:rsidR="006A307B" w:rsidRPr="002B5FFE" w:rsidRDefault="006A307B" w:rsidP="006A307B">
      <w:pPr>
        <w:pStyle w:val="ListNumber2"/>
      </w:pPr>
      <w:r w:rsidRPr="002B5FFE">
        <w:t>Send Observation – The Implantable Device – Cardiac – Reporter sends the device information to the Observation Consumer using the [PCD-09] transaction.</w:t>
      </w:r>
    </w:p>
    <w:p w14:paraId="5FDBEA20" w14:textId="77777777" w:rsidR="006A307B" w:rsidRPr="002B5FFE" w:rsidRDefault="006A307B" w:rsidP="006A307B">
      <w:pPr>
        <w:pStyle w:val="ListNumber2"/>
      </w:pPr>
      <w:r w:rsidRPr="002B5FFE">
        <w:t>Receive Observation – The Implantable Device – Cardiac – Consumer receives the observation message.</w:t>
      </w:r>
    </w:p>
    <w:p w14:paraId="12B1B1BB" w14:textId="77777777" w:rsidR="006A307B" w:rsidRPr="002B5FFE" w:rsidRDefault="006A307B" w:rsidP="006A307B">
      <w:pPr>
        <w:pStyle w:val="ListNumber2"/>
      </w:pPr>
      <w:r w:rsidRPr="002B5FFE">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2B5FFE" w:rsidRDefault="006A307B" w:rsidP="00B5724A">
      <w:pPr>
        <w:pStyle w:val="Heading2"/>
        <w:rPr>
          <w:noProof w:val="0"/>
        </w:rPr>
      </w:pPr>
      <w:bookmarkStart w:id="666" w:name="_Toc270019761"/>
      <w:bookmarkStart w:id="667" w:name="_Toc270019837"/>
      <w:bookmarkStart w:id="668" w:name="_Toc369246361"/>
      <w:bookmarkStart w:id="669" w:name="_Toc527978145"/>
      <w:r w:rsidRPr="002B5FFE">
        <w:rPr>
          <w:noProof w:val="0"/>
        </w:rPr>
        <w:t>IDCO Patient Identification Considerations</w:t>
      </w:r>
      <w:bookmarkEnd w:id="666"/>
      <w:bookmarkEnd w:id="667"/>
      <w:bookmarkEnd w:id="668"/>
      <w:bookmarkEnd w:id="669"/>
    </w:p>
    <w:p w14:paraId="746B8F53" w14:textId="77777777" w:rsidR="006A307B" w:rsidRPr="002B5FFE" w:rsidRDefault="006A307B" w:rsidP="006A307B">
      <w:pPr>
        <w:pStyle w:val="BodyText"/>
      </w:pPr>
      <w:r w:rsidRPr="002B5FFE">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2B5FFE" w:rsidRDefault="006A307B" w:rsidP="006A307B">
      <w:pPr>
        <w:pStyle w:val="BodyText"/>
      </w:pPr>
      <w:r w:rsidRPr="002B5FFE">
        <w:t xml:space="preserve">Depending on local </w:t>
      </w:r>
      <w:r w:rsidR="00BD5AD7" w:rsidRPr="002B5FFE">
        <w:t>regulations,</w:t>
      </w:r>
      <w:r w:rsidRPr="002B5FFE">
        <w:t xml:space="preserve"> each implantable cardiac device manufacturer may be obligated to maintain a registry that maps a unique device identifier with the patient in which it is implanted. In some locales</w:t>
      </w:r>
      <w:r w:rsidR="00BD5AD7" w:rsidRPr="002B5FFE">
        <w:t>,</w:t>
      </w:r>
      <w:r w:rsidRPr="002B5FFE">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2B5FFE">
        <w:t>,</w:t>
      </w:r>
      <w:r w:rsidRPr="002B5FFE">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2B5FFE" w:rsidRDefault="006A307B" w:rsidP="006A307B">
      <w:pPr>
        <w:pStyle w:val="BodyText"/>
      </w:pPr>
      <w:r w:rsidRPr="002B5FFE">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2B5FFE" w:rsidRDefault="006A307B" w:rsidP="006A307B">
      <w:pPr>
        <w:pStyle w:val="BodyText"/>
      </w:pPr>
      <w:r w:rsidRPr="002B5FFE">
        <w:t xml:space="preserve">In some </w:t>
      </w:r>
      <w:r w:rsidR="00BD5AD7" w:rsidRPr="002B5FFE">
        <w:t>cases,</w:t>
      </w:r>
      <w:r w:rsidRPr="002B5FFE">
        <w:t xml:space="preserve"> the Implantable Device – Cardiac – Reporter will have detailed patient identification information like name, address, etc. In these cases</w:t>
      </w:r>
      <w:r w:rsidR="00CE43B7" w:rsidRPr="002B5FFE">
        <w:t>,</w:t>
      </w:r>
      <w:r w:rsidRPr="002B5FFE">
        <w:t xml:space="preserve"> the Implantable Device – Cardiac – Reporter can send this information as part of the [PCD-09] transaction.</w:t>
      </w:r>
    </w:p>
    <w:p w14:paraId="787151EA" w14:textId="77777777" w:rsidR="006A307B" w:rsidRPr="002B5FFE" w:rsidRDefault="006A307B" w:rsidP="00B5724A">
      <w:pPr>
        <w:pStyle w:val="Heading2"/>
        <w:rPr>
          <w:noProof w:val="0"/>
        </w:rPr>
      </w:pPr>
      <w:bookmarkStart w:id="670" w:name="_Toc270019762"/>
      <w:bookmarkStart w:id="671" w:name="_Toc270019838"/>
      <w:bookmarkStart w:id="672" w:name="_Toc369246362"/>
      <w:bookmarkStart w:id="673" w:name="_Toc527978146"/>
      <w:r w:rsidRPr="002B5FFE">
        <w:rPr>
          <w:noProof w:val="0"/>
        </w:rPr>
        <w:t>IDCO Security Considerations</w:t>
      </w:r>
      <w:bookmarkEnd w:id="670"/>
      <w:bookmarkEnd w:id="671"/>
      <w:bookmarkEnd w:id="672"/>
      <w:bookmarkEnd w:id="673"/>
    </w:p>
    <w:p w14:paraId="2E607DE9" w14:textId="4AEC4B23" w:rsidR="006A307B" w:rsidRPr="002B5FFE" w:rsidRDefault="006A307B" w:rsidP="006A307B">
      <w:pPr>
        <w:pStyle w:val="BodyText"/>
      </w:pPr>
      <w:r w:rsidRPr="002B5FFE">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2B5FFE" w:rsidRDefault="006A307B" w:rsidP="00B5724A">
      <w:pPr>
        <w:pStyle w:val="Heading1"/>
        <w:ind w:left="0" w:firstLine="0"/>
        <w:rPr>
          <w:noProof w:val="0"/>
        </w:rPr>
      </w:pPr>
      <w:bookmarkStart w:id="674" w:name="_Toc369246363"/>
      <w:bookmarkStart w:id="675" w:name="_Toc527978147"/>
      <w:r w:rsidRPr="002B5FFE">
        <w:rPr>
          <w:noProof w:val="0"/>
        </w:rPr>
        <w:lastRenderedPageBreak/>
        <w:t>Alert Communication Management (ACM) Integration Profile</w:t>
      </w:r>
      <w:bookmarkEnd w:id="674"/>
      <w:bookmarkEnd w:id="675"/>
    </w:p>
    <w:p w14:paraId="7BF8BB94" w14:textId="372BBCE2" w:rsidR="00107B00" w:rsidRPr="002B5FFE" w:rsidRDefault="008245D0" w:rsidP="006A307B">
      <w:pPr>
        <w:pStyle w:val="BodyText"/>
        <w:rPr>
          <w:iCs/>
        </w:rPr>
      </w:pPr>
      <w:r w:rsidRPr="002B5FFE">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495030" w:rsidRDefault="00495030"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7660A8B0"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495030" w:rsidRPr="009C201C" w:rsidRDefault="00495030"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1EA6BFF3"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495030" w:rsidRPr="009C201C" w:rsidRDefault="00495030"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3D35461E"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495030" w:rsidRPr="009C201C" w:rsidRDefault="00495030"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495030" w:rsidRPr="009C201C" w:rsidRDefault="00495030"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495030" w:rsidRPr="009C201C" w:rsidRDefault="00495030"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8"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yzzAkAAN49AAAOAAAAZHJzL2Uyb0RvYy54bWzsW2tv28oR/V6g/4HQxwKKuMvlS4hzkfgR&#10;FEh7A1z1B9AUJRGlSJakLede9L/3zO6SXtoiJT/qNI38waa8w33M7Jw5O7N6/8vdNrNuk6pOi/xs&#10;wt7ZEyvJ42KZ5uuzyT8WV9NgYtVNlC+jrMiTs8m3pJ788uHPf3q/K+cJLzZFtkwqC53k9XxXnk02&#10;TVPOZ7M63iTbqH5XlEmOxlVRbaMGH6v1bFlFO/S+zWbctr3ZrqiWZVXESV3jvxeqcfJB9r9aJXHz&#10;62pVJ42VnU0wt0b+ruTva/o9+/A+mq+rqNyksZ5G9IxZbKM0x6BdVxdRE1k3Vfqoq20aV0VdrJp3&#10;cbGdFatVGidyDVgNsx+s5nNV3JRyLev5bl12aoJqH+jp2d3Gf7/9WlnpErbz2MTKoy2MJMe1GBOk&#10;nl25nkPqc1X+Vn6t1Brx+KWI/1mjefawnT6vlbB1vftbsUSH0U1TSPXcraotdYGFW3fSCt86KyR3&#10;jRXjn27ghaGAsWK0OcxzXF/bKd7AmI/eizeX928GroNl6DeZzUJawiyaq4HlZPXk1Mrkh26RnSr4&#10;A1Wg0++kivsF8SCwuZA2ieZPUoXx5tNV4TxUBf8uqsAaAo+5yrY88ALblTY5rIqhNwdVASSq752t&#10;fpmz/baJykT6cE1u1O0w0ar1a5pYzHGUUqVM62e16WRGy66s5zV88XnudVAd0OhN3XxOCump0e2X&#10;usHeB7Qt8aQeNE4s4KSrbQbA/MvMYkI4tutbO6sdQb/VCsMvO2FlQNvaQNgw5XrZCsMBO2HBeWCH&#10;wx1jh3aycBA/YP5wx9B7J+zw4U6x0zo5JrhwxEinXk+YFBEM9+z3hB1hc294ugifxjQOaDg0hA9q&#10;mJnGsy3Pxo/lua7j0VYkc7e2YKblxiVNs41LmkYblzQtNi5p2sweNgAzzTWyB5lpKb2pR3o1TaV3&#10;dd+uAJzOh6JN61bxXa79Ck9WRLxpAduQCcqipmhHboZQuJB4h04gR62GOOuJwwgkLiFlrzjviUO/&#10;JO6S2feKOz1xKI/E/UFx0ROHVki8jcNy7moUveoKHI3Y2YLAHfxsQeYBQ1uQ+sHRFixQG7KMGlKa&#10;VAwerd3ZpEUaa0PPCkiofVvcJotCSjakQY1NciraMfT07yXjm+s0/pT83nvP9myHw62wBLzn+1zH&#10;nFJ264WOEyjjcJ95rt/OVLYq2FLvKlRqVdYbae+4IvRCZRfOfM91NAFSw06560NXmBMLbD9UNA27&#10;RY7qKOtryNo7Ypb31igkXqn+AHOAI/1WK9f+VQMM67KVi7OiTtRmIpvJXdUZj2xvhJe8uEqzTAJO&#10;lpNJGfdtqDTK1jhPxE0lN1NdZOmSBMmkdbW+Ps8q6zYiTi9/9IR7Ytu0wckiS7dnk6ATiuabJFpe&#10;5ks5YhOlmXrGrDLpVCCheo8RHZUM/o/QDi+Dy0BMBfcup8K+uJh+vDoXU++K+e6Fc3F+fsH+TfNk&#10;Yr5Jl8skp6m2pwkmjiMQ+lyjzgHdeaK3pN7Kr+TP45XP+tOQ2sda2r9ydeDBikIQ863nzd31nTwD&#10;SC+l/1wXy28gGFWhDkw44OFhU1S/T6wdDktnk/pfN1GVTKzsrzkIEvYgEfZGfhCuz/GhMluuzZYo&#10;j9GVsi4Ajz6cN/iMl27KKl1vMJZCtLz4iJPDKiUCIues5qU/gKWp+b8BXYO/qbORomv6ZGSQMuzL&#10;H4quHUnUgCOh8EYIihnxsQvotDYcI82gz/rB0SQcZsRHn+N0CpYxGNIBOmVG/pF5moH/oAbMuD/K&#10;T0x6Nir4WtQMqHYk4Qh6MRuOSDF7kG+EPemDdKNPZg7SjT6Z2Uc39vIHwh+JIUCSSjKHawJHxMXn&#10;8wbsA4qyygc01I4zBu4SEOIlzwmEJzlVG5k9BPUAVBqNU8a4PEa3bdpz1HB6oD4xaINrF4TJK/T0&#10;DgftfQtpe3yNcB1TTFhlUYPz+bZcIj7k69cI4mVVNxdRvVHBXgZDZVRkxnQQPwV0iu39gH4K3+Aw&#10;ZrYFKGKGb+mXpDLI/LDZFtBSMRxqzTN7MBxqzfDNvdD1xMjB2QzfPsPJYyQlYsZw7gWh74xM1ozh&#10;nHk2Z87wlM0YzoTjC98dVoMZyeXJzxnhMmYkP8g7zGiOaYyncXoRHV0fsN2RxmOm9cYZhWm6cUnT&#10;cOOSptXGJU2TjUua9nokeTyfgWZk6D82gdJPcRxkNP0Ux0FG4/Yms4/R9LI5Xk98XwKlJ+73xGmn&#10;SfLWY29vxpj03pZzkNkQjDzOmFjoOb6rcizMt3sJFqRdA48KOlgR910WyANqS5o0XslWBUd7mVOf&#10;Ryn+xEPXtZHppI4Z8wAhMp/V9Ry6HGlk1ewzVwQ9tqbxTE1LwdXxI4NMMuRz5JKQdA2YzNO1IzOM&#10;bIdqA/LAt4Xbb1Z4p96mhJfK1pJ5j0gqOaGP7uTITmjbqujQjSwEt/XEWMi4jbyX4s9tCm2AcR4z&#10;snBDW42MEGMjPdDv2Reh2gBI3tv9fNa+DfVgxFdIN5346+Oq9HdMSP04/PW+ovxmqSiESMVlf0UG&#10;FKVD8qX9XNbKi/MNKgrJx6oqdnRQQq5OxYXeC+3h4WBBkYeBcOieAGBT+zClSalqj1S8AHy39dmu&#10;VA1oaov+dJijsqJFD2eTJMvSsqbaaDRvq4yQbqXo3wPZYWoaTowOp4RPh8axLPCbOB0SBC/N+H4H&#10;lwMHUy63oO3+qbiD20nCYLiR1dyhoc1c62Twq3ugEzLcCJEOyIjztEG6dcNA+F6I6dINGJ87gQq1&#10;w05I1bejPbDnkujz/75kEs1Jr7oKxLiwP/FweuUF/lRcCXca+nYwxR2jT6Fni1BcXPWrQF/SPHl5&#10;FYiKYsiqqyTqc1DviYWwrohF02/xov07Wj3C0UOHoidCCaKGKh3hQZWN8KBKRnj4EctFYLOPAEMe&#10;h94cMLjLWKDOkMADx9GkvsULhlbXx3QJMLzAAccnI54AQ1aXn1xjPQEGbR1sruMAQ3JRcomfHTCI&#10;OD8CjK4ar7PUb8MwmA/WgDs3MjXCPTcQOvfRQgZgRNCVMIkYzGE4up8Qo72PckKMI+7avIBiyL14&#10;QowJyP9jxEDpuZ8LeCPEIAphq2QqR54v9PUl9RYxkNIEDdGpAYiK9q7hQGbgdCjBRbfBe1wnjvEk&#10;jtHlx356joGqwkOOIToG9qYcA5WGMLRV3Yw5wuOo1wG51M6mbKIIXO5ivvKLPD6SLe114xNinE1O&#10;HOO/yzG6y50/PWIg0fgIMToG9raIQQm2YIRjBML2OG4kEGLgfrytEOWUxzjlMY79BsALTiXdfbL/&#10;XcSQVRN8iVgmZvQXnulbyuZnPJtfy/7wHwAAAP//AwBQSwMEFAAGAAgAAAAhAHnaA5vfAAAACAEA&#10;AA8AAABkcnMvZG93bnJldi54bWxMj0FPwkAQhe8m/ofNmHiTbYsi1G4JIeqJkAgmxNvSHdqG7mzT&#10;Xdry7x296G1m3sub72XL0Taix87XjhTEkwgEUuFMTaWCz/3bwxyED5qMbhyhgit6WOa3N5lOjRvo&#10;A/tdKAWHkE+1giqENpXSFxVa7SeuRWLt5DqrA69dKU2nBw63jUyiaCatrok/VLrFdYXFeXexCt4H&#10;Paym8Wu/OZ/W16/90/awiVGp+7tx9QIi4Bj+zPCDz+iQM9PRXch40SiYso+vyeMzCJYXv8NRwSxJ&#10;FiDzTP4vkH8DAAD//wMAUEsBAi0AFAAGAAgAAAAhALaDOJL+AAAA4QEAABMAAAAAAAAAAAAAAAAA&#10;AAAAAFtDb250ZW50X1R5cGVzXS54bWxQSwECLQAUAAYACAAAACEAOP0h/9YAAACUAQAACwAAAAAA&#10;AAAAAAAAAAAvAQAAX3JlbHMvLnJlbHNQSwECLQAUAAYACAAAACEAs43Ms8wJAADePQAADgAAAAAA&#10;AAAAAAAAAAAuAgAAZHJzL2Uyb0RvYy54bWxQSwECLQAUAAYACAAAACEAedoDm98AAAAIAQAADwAA&#10;AAAAAAAAAAAAAAAmDAAAZHJzL2Rvd25yZXYueG1sUEsFBgAAAAAEAAQA8wAAADINAAAAAA==&#10;" o:allowoverlap="f">
                <v:group id="Group 131" o:spid="_x0000_s1049" style="position:absolute;width:58685;height:28802" coordsize="58685,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32" o:spid="_x0000_s1050" style="position:absolute;width:28886;height:28680" coordsize="28886,2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Pie 133" o:spid="_x0000_s1051" style="position:absolute;width:28886;height:28680;visibility:visible;mso-wrap-style:square;v-text-anchor:middle" coordsize="2888615,2868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YpwQAAANwAAAAPAAAAZHJzL2Rvd25yZXYueG1sRE9Li8Iw&#10;EL4v+B/CCN7W1Aei1ShSWNiDh10tnodmbIvNpDSxRn/9RhD2Nh/fcza7YBrRU+dqywom4wQEcWF1&#10;zaWC/PT1uQThPLLGxjIpeJCD3XbwscFU2zv/Un/0pYgh7FJUUHnfplK6oiKDbmxb4shdbGfQR9iV&#10;Und4j+GmkdMkWUiDNceGClvKKiqux5tREFyW/xQHnz/Ps1v/NP18FTKr1GgY9msQnoL/F7/d3zrO&#10;X8zh9Uy8QG7/AAAA//8DAFBLAQItABQABgAIAAAAIQDb4fbL7gAAAIUBAAATAAAAAAAAAAAAAAAA&#10;AAAAAABbQ29udGVudF9UeXBlc10ueG1sUEsBAi0AFAAGAAgAAAAhAFr0LFu/AAAAFQEAAAsAAAAA&#10;AAAAAAAAAAAAHwEAAF9yZWxzLy5yZWxzUEsBAi0AFAAGAAgAAAAhAObwtinBAAAA3AAAAA8AAAAA&#10;AAAAAAAAAAAABwIAAGRycy9kb3ducmV2LnhtbFBLBQYAAAAAAwADALcAAAD1Ag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495030" w:rsidRDefault="00495030" w:rsidP="00107B00">
                            <w:pPr>
                              <w:jc w:val="center"/>
                            </w:pPr>
                          </w:p>
                        </w:txbxContent>
                      </v:textbox>
                    </v:shape>
                    <v:shape id="Pie 134" o:spid="_x0000_s1052"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sxAAAANwAAAAPAAAAZHJzL2Rvd25yZXYueG1sRE/basJA&#10;EH0v9B+WKfhWNy0oNbqGWiqI0oKXDxiyYzYmO5tmVxP9erdQ6NscznVmWW9rcaHWl44VvAwTEMS5&#10;0yUXCg775fMbCB+QNdaOScGVPGTzx4cZptp1vKXLLhQihrBPUYEJoUml9Lkhi37oGuLIHV1rMUTY&#10;FlK32MVwW8vXJBlLiyXHBoMNfRjKq93ZKvhxhatWZr28dZ+TzeKkt99f5UKpwVP/PgURqA//4j/3&#10;Ssf54xH8PhMvkPM7AAAA//8DAFBLAQItABQABgAIAAAAIQDb4fbL7gAAAIUBAAATAAAAAAAAAAAA&#10;AAAAAAAAAABbQ29udGVudF9UeXBlc10ueG1sUEsBAi0AFAAGAAgAAAAhAFr0LFu/AAAAFQEAAAsA&#10;AAAAAAAAAAAAAAAAHwEAAF9yZWxzLy5yZWxzUEsBAi0AFAAGAAgAAAAhANvIF6zEAAAA3AAAAA8A&#10;AAAAAAAAAAAAAAAABwIAAGRycy9kb3ducmV2LnhtbFBLBQYAAAAAAwADALcAAAD4AgAAAAA=&#10;" path="m7,1429466c2540,638465,649681,-1122,1446357,1r-2049,1434025l7,1429466xe" filled="f" strokeweight="1pt">
                      <v:path arrowok="t" o:connecttype="custom" o:connectlocs="7,1429466;1446357,1;1444308,1434026;7,1429466" o:connectangles="0,0,0,0"/>
                    </v:shape>
                    <v:shape id="Pie 135" o:spid="_x0000_s1053"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SXwgAAANwAAAAPAAAAZHJzL2Rvd25yZXYueG1sRE/fa8Iw&#10;EH4X9j+EG/im6RRKqaZlbBMGA0Ht5uutubVlzSU0mdb/fhEE3+7j+3nrcjS9ONHgO8sKnuYJCOLa&#10;6o4bBdVhM8tA+ICssbdMCi7koSweJmvMtT3zjk770IgYwj5HBW0ILpfS1y0Z9HPriCP3YweDIcKh&#10;kXrAcww3vVwkSSoNdhwbWnT00lL9u/8zCj4+t1/uwq/fmdsuq5C9HXddw0pNH8fnFYhAY7iLb+53&#10;HeenKVyfiRfI4h8AAP//AwBQSwECLQAUAAYACAAAACEA2+H2y+4AAACFAQAAEwAAAAAAAAAAAAAA&#10;AAAAAAAAW0NvbnRlbnRfVHlwZXNdLnhtbFBLAQItABQABgAIAAAAIQBa9CxbvwAAABUBAAALAAAA&#10;AAAAAAAAAAAAAB8BAABfcmVscy8ucmVsc1BLAQItABQABgAIAAAAIQAEqRSXwgAAANwAAAAPAAAA&#10;AAAAAAAAAAAAAAcCAABkcnMvZG93bnJldi54bWxQSwUGAAAAAAMAAwC3AAAA9gI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4" style="position:absolute;left:29843;width:28842;height:2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ZxAAAANwAAAAPAAAAZHJzL2Rvd25yZXYueG1sRE9Na8JA&#10;EL0L/odlBC9SN7YQJbqKiMX2UEEthd7G7JhEs7Mxu2r8912h4G0e73Mms8aU4kq1KywrGPQjEMSp&#10;1QVnCr537y8jEM4jaywtk4I7OZhN260JJtreeEPXrc9ECGGXoILc+yqR0qU5GXR9WxEH7mBrgz7A&#10;OpO6xlsIN6V8jaJYGiw4NORY0SKn9LS9GAW/Zn/82a3ir+XbPj3QmXrZ52qtVLfTzMcgPDX+Kf53&#10;f+gwPx7C45lwgZz+AQAA//8DAFBLAQItABQABgAIAAAAIQDb4fbL7gAAAIUBAAATAAAAAAAAAAAA&#10;AAAAAAAAAABbQ29udGVudF9UeXBlc10ueG1sUEsBAi0AFAAGAAgAAAAhAFr0LFu/AAAAFQEAAAsA&#10;AAAAAAAAAAAAAAAAHwEAAF9yZWxzLy5yZWxzUEsBAi0AFAAGAAgAAAAhABUOy1nEAAAA3AAAAA8A&#10;AAAAAAAAAAAAAAAABwIAAGRycy9kb3ducmV2LnhtbFBLBQYAAAAAAwADALcAAAD4AgAAAAA=&#10;" filled="f" strokeweight="1pt"/>
                </v:group>
                <v:shape id="Text Box 137" o:spid="_x0000_s1055" type="#_x0000_t202" style="position:absolute;left:3918;top:17179;width:8477;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749AEC1A"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7660A8B0"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495030" w:rsidRPr="009C201C" w:rsidRDefault="00495030"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6" type="#_x0000_t202" style="position:absolute;left:2511;top:7233;width:11186;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4C7AD0BD"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1EA6BFF3"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495030" w:rsidRPr="009C201C" w:rsidRDefault="00495030"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7" type="#_x0000_t202" style="position:absolute;left:17382;top:12658;width:7234;height:6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27E95381" w14:textId="77777777" w:rsidR="00495030" w:rsidRPr="009C201C" w:rsidRDefault="00495030" w:rsidP="00107B00">
                        <w:pPr>
                          <w:spacing w:line="192" w:lineRule="auto"/>
                          <w:rPr>
                            <w:rFonts w:ascii="Calibri" w:hAnsi="Calibri"/>
                            <w:b/>
                            <w:szCs w:val="24"/>
                          </w:rPr>
                        </w:pPr>
                        <w:r w:rsidRPr="009C201C">
                          <w:rPr>
                            <w:rFonts w:ascii="Calibri" w:hAnsi="Calibri"/>
                            <w:b/>
                            <w:szCs w:val="24"/>
                          </w:rPr>
                          <w:t>ALERT</w:t>
                        </w:r>
                      </w:p>
                      <w:p w14:paraId="3D35461E" w14:textId="77777777" w:rsidR="00495030" w:rsidRPr="009C201C" w:rsidRDefault="00495030"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8" type="#_x0000_t202" style="position:absolute;left:11857;top:29039;width:520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2110B1F2" w14:textId="77777777" w:rsidR="00495030" w:rsidRPr="009C201C" w:rsidRDefault="00495030"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59" type="#_x0000_t202" style="position:absolute;left:42099;top:13462;width:4852;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OwgAAANwAAAAPAAAAZHJzL2Rvd25yZXYueG1sRE/bisIw&#10;EH1f8B/CCL6tqT7oUo0iglqFXfDyAUMzNrXNpDSxdv9+s7Cwb3M411mue1uLjlpfOlYwGScgiHOn&#10;Sy4U3K679w8QPiBrrB2Tgm/ysF4N3paYavfiM3WXUIgYwj5FBSaEJpXS54Ys+rFriCN3d63FEGFb&#10;SN3iK4bbWk6TZCYtlhwbDDa0NZRXl6dVsC/vk+tXVxWNqY6H/Sn7fGSPoNRo2G8WIAL14V/85850&#10;nD+fwu8z8QK5+gEAAP//AwBQSwECLQAUAAYACAAAACEA2+H2y+4AAACFAQAAEwAAAAAAAAAAAAAA&#10;AAAAAAAAW0NvbnRlbnRfVHlwZXNdLnhtbFBLAQItABQABgAIAAAAIQBa9CxbvwAAABUBAAALAAAA&#10;AAAAAAAAAAAAAB8BAABfcmVscy8ucmVsc1BLAQItABQABgAIAAAAIQDxJ+3OwgAAANwAAAAPAAAA&#10;AAAAAAAAAAAAAAcCAABkcnMvZG93bnJldi54bWxQSwUGAAAAAAMAAwC3AAAA9gIAAAAA&#10;" filled="f" stroked="f" strokeweight=".5pt">
                  <v:textbox inset="0,0,0,0">
                    <w:txbxContent>
                      <w:p w14:paraId="1C2BB5E7" w14:textId="77777777" w:rsidR="00495030" w:rsidRPr="009C201C" w:rsidRDefault="00495030"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0" type="#_x0000_t202" style="position:absolute;left:40494;top:29039;width:8407;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hVwgAAANwAAAAPAAAAZHJzL2Rvd25yZXYueG1sRE/basJA&#10;EH0v+A/LCL7VjR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Cea0hVwgAAANwAAAAPAAAA&#10;AAAAAAAAAAAAAAcCAABkcnMvZG93bnJldi54bWxQSwUGAAAAAAMAAwC3AAAA9gIAAAAA&#10;" filled="f" stroked="f" strokeweight=".5pt">
                  <v:textbox inset="0,0,0,0">
                    <w:txbxContent>
                      <w:p w14:paraId="715286B2" w14:textId="77777777" w:rsidR="00495030" w:rsidRPr="009C201C" w:rsidRDefault="00495030"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2B5FFE">
        <w:rPr>
          <w:iCs/>
        </w:rPr>
        <w:t>Alert Communication Management defines the communication of alerts (</w:t>
      </w:r>
      <w:r w:rsidR="003B35D8" w:rsidRPr="002B5FFE">
        <w:rPr>
          <w:iCs/>
        </w:rPr>
        <w:t xml:space="preserve">physiologic alarms, technical </w:t>
      </w:r>
      <w:r w:rsidR="006A307B" w:rsidRPr="002B5FFE">
        <w:rPr>
          <w:iCs/>
        </w:rPr>
        <w:t>alarms</w:t>
      </w:r>
      <w:r w:rsidR="003B35D8" w:rsidRPr="002B5FFE">
        <w:rPr>
          <w:iCs/>
        </w:rPr>
        <w:t>,</w:t>
      </w:r>
      <w:r w:rsidR="006A307B" w:rsidRPr="002B5FFE">
        <w:rPr>
          <w:iCs/>
        </w:rPr>
        <w:t xml:space="preserve"> and advisories) from alert </w:t>
      </w:r>
      <w:r w:rsidR="003B35D8" w:rsidRPr="002B5FFE">
        <w:rPr>
          <w:iCs/>
        </w:rPr>
        <w:t xml:space="preserve">reporting </w:t>
      </w:r>
      <w:r w:rsidR="006A307B" w:rsidRPr="002B5FFE">
        <w:rPr>
          <w:iCs/>
        </w:rPr>
        <w:t xml:space="preserve">systems to </w:t>
      </w:r>
      <w:r w:rsidR="003B35D8" w:rsidRPr="002B5FFE">
        <w:rPr>
          <w:iCs/>
        </w:rPr>
        <w:t xml:space="preserve">alert consumer or </w:t>
      </w:r>
      <w:r w:rsidR="006A307B" w:rsidRPr="002B5FFE">
        <w:rPr>
          <w:iCs/>
        </w:rPr>
        <w:t>alert manager systems and from alert manager systems to alert communicator systems.</w:t>
      </w:r>
    </w:p>
    <w:p w14:paraId="10410BBD" w14:textId="77777777" w:rsidR="00465F0E" w:rsidRPr="002B5FFE" w:rsidRDefault="00465F0E" w:rsidP="00113D85">
      <w:pPr>
        <w:pStyle w:val="BodyText"/>
        <w:keepNext/>
        <w:keepLines/>
        <w:jc w:val="center"/>
      </w:pPr>
    </w:p>
    <w:p w14:paraId="2A6C0596" w14:textId="0D82E093" w:rsidR="00107B00" w:rsidRPr="002B5FFE" w:rsidRDefault="00107B00" w:rsidP="0099495F">
      <w:pPr>
        <w:pStyle w:val="FigureTitle"/>
      </w:pPr>
      <w:r w:rsidRPr="002B5FFE">
        <w:t xml:space="preserve">Figure 6-1: What is </w:t>
      </w:r>
      <w:r w:rsidR="007C5927">
        <w:t>a</w:t>
      </w:r>
      <w:r w:rsidRPr="002B5FFE">
        <w:t>n Alert?</w:t>
      </w:r>
    </w:p>
    <w:p w14:paraId="7E32E7B2" w14:textId="77777777" w:rsidR="006A307B" w:rsidRPr="002B5FFE" w:rsidRDefault="006A307B" w:rsidP="00AD04B6">
      <w:pPr>
        <w:pStyle w:val="BodyText"/>
        <w:keepNext/>
        <w:keepLines/>
        <w:rPr>
          <w:iCs/>
        </w:rPr>
      </w:pPr>
      <w:r w:rsidRPr="002B5FFE">
        <w:rPr>
          <w:iCs/>
        </w:rPr>
        <w:t>This is an alert (alarms and advisories) distribution solution providing the following:</w:t>
      </w:r>
    </w:p>
    <w:p w14:paraId="01EF8E81" w14:textId="77777777" w:rsidR="006A307B" w:rsidRPr="002B5FFE" w:rsidRDefault="006A307B" w:rsidP="00AD04B6">
      <w:pPr>
        <w:pStyle w:val="ListBullet2"/>
        <w:keepNext/>
        <w:keepLines/>
      </w:pPr>
      <w:r w:rsidRPr="002B5FFE">
        <w:t xml:space="preserve">Communication from </w:t>
      </w:r>
      <w:r w:rsidR="003B35D8" w:rsidRPr="002B5FFE">
        <w:t xml:space="preserve">an alert </w:t>
      </w:r>
      <w:r w:rsidRPr="002B5FFE">
        <w:t xml:space="preserve">gateway to an alert </w:t>
      </w:r>
      <w:r w:rsidR="003B35D8" w:rsidRPr="002B5FFE">
        <w:t xml:space="preserve">consumer, </w:t>
      </w:r>
      <w:r w:rsidRPr="002B5FFE">
        <w:t>manager</w:t>
      </w:r>
      <w:r w:rsidR="003B35D8" w:rsidRPr="002B5FFE">
        <w:t>,</w:t>
      </w:r>
      <w:r w:rsidRPr="002B5FFE">
        <w:t xml:space="preserve"> or distributor</w:t>
      </w:r>
    </w:p>
    <w:p w14:paraId="5E3AA1A2" w14:textId="77777777" w:rsidR="006A307B" w:rsidRPr="002B5FFE" w:rsidRDefault="006A307B" w:rsidP="00AD04B6">
      <w:pPr>
        <w:pStyle w:val="ListBullet2"/>
        <w:keepNext/>
        <w:keepLines/>
      </w:pPr>
      <w:r w:rsidRPr="002B5FFE">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2B5FFE" w:rsidRDefault="006A307B" w:rsidP="006A307B">
      <w:pPr>
        <w:pStyle w:val="BodyText"/>
      </w:pPr>
      <w:r w:rsidRPr="002B5FFE">
        <w:rPr>
          <w:iCs/>
        </w:rPr>
        <w:t xml:space="preserve">The </w:t>
      </w:r>
      <w:r w:rsidR="003B35D8" w:rsidRPr="002B5FFE">
        <w:rPr>
          <w:iCs/>
        </w:rPr>
        <w:t xml:space="preserve">primary </w:t>
      </w:r>
      <w:r w:rsidRPr="002B5FFE">
        <w:rPr>
          <w:iCs/>
        </w:rPr>
        <w:t xml:space="preserve">use of the IHE PCD Alert Communications Management Profile is to serve in communication of alert information from </w:t>
      </w:r>
      <w:r w:rsidR="003B35D8" w:rsidRPr="002B5FFE">
        <w:rPr>
          <w:iCs/>
        </w:rPr>
        <w:t xml:space="preserve">alert reporting systems, such as </w:t>
      </w:r>
      <w:r w:rsidRPr="002B5FFE">
        <w:rPr>
          <w:iCs/>
        </w:rPr>
        <w:t>patient care devices</w:t>
      </w:r>
      <w:r w:rsidR="003B35D8" w:rsidRPr="002B5FFE">
        <w:rPr>
          <w:iCs/>
        </w:rPr>
        <w:t>,</w:t>
      </w:r>
      <w:r w:rsidRPr="002B5FFE">
        <w:rPr>
          <w:iCs/>
        </w:rPr>
        <w:t xml:space="preserve"> </w:t>
      </w:r>
      <w:r w:rsidR="003B35D8" w:rsidRPr="002B5FFE">
        <w:rPr>
          <w:iCs/>
        </w:rPr>
        <w:t xml:space="preserve">location service systems (LS/RTLS/RFID), or equipment management systems (CMMS/CEMS) </w:t>
      </w:r>
      <w:r w:rsidRPr="002B5FFE">
        <w:rPr>
          <w:iCs/>
        </w:rPr>
        <w:t xml:space="preserve">to an alert manager system communicating with additional means of notification to caregivers. Notification devices would include those capable of supporting this profile, in particular </w:t>
      </w:r>
      <w:r w:rsidR="007C5927">
        <w:rPr>
          <w:iCs/>
        </w:rPr>
        <w:t>[</w:t>
      </w:r>
      <w:r w:rsidRPr="002B5FFE">
        <w:rPr>
          <w:iCs/>
        </w:rPr>
        <w:t>PCD-06</w:t>
      </w:r>
      <w:r w:rsidR="007C5927">
        <w:rPr>
          <w:iCs/>
        </w:rPr>
        <w:t>]</w:t>
      </w:r>
      <w:r w:rsidRPr="002B5FFE">
        <w:rPr>
          <w:iCs/>
        </w:rPr>
        <w:t xml:space="preserve"> and </w:t>
      </w:r>
      <w:r w:rsidR="007C5927">
        <w:rPr>
          <w:iCs/>
        </w:rPr>
        <w:t>[</w:t>
      </w:r>
      <w:r w:rsidRPr="002B5FFE">
        <w:rPr>
          <w:iCs/>
        </w:rPr>
        <w:t>PCD-07</w:t>
      </w:r>
      <w:r w:rsidR="007C5927">
        <w:rPr>
          <w:iCs/>
        </w:rPr>
        <w:t>]</w:t>
      </w:r>
      <w:r w:rsidRPr="002B5FFE">
        <w:rPr>
          <w:iCs/>
        </w:rPr>
        <w:t>.</w:t>
      </w:r>
    </w:p>
    <w:p w14:paraId="234B8C85" w14:textId="77777777" w:rsidR="006A307B" w:rsidRPr="002B5FFE" w:rsidRDefault="00E427B2" w:rsidP="006A307B">
      <w:pPr>
        <w:pStyle w:val="BodyText"/>
      </w:pPr>
      <w:r w:rsidRPr="002B5FFE">
        <w:t>C</w:t>
      </w:r>
      <w:r w:rsidR="006A307B" w:rsidRPr="002B5FFE">
        <w:t>onsolidation of alerts is out of scope for this profile.</w:t>
      </w:r>
    </w:p>
    <w:p w14:paraId="245A9566" w14:textId="77777777" w:rsidR="006A307B" w:rsidRPr="002B5FFE" w:rsidRDefault="006A307B" w:rsidP="006A307B">
      <w:pPr>
        <w:pStyle w:val="BodyText"/>
        <w:rPr>
          <w:iCs/>
        </w:rPr>
      </w:pPr>
      <w:r w:rsidRPr="002B5FFE">
        <w:t xml:space="preserve">The definition of escalation actions in response to a notification not being responded to </w:t>
      </w:r>
      <w:r w:rsidR="005020A7" w:rsidRPr="002B5FFE">
        <w:t>is</w:t>
      </w:r>
      <w:r w:rsidRPr="002B5FFE">
        <w:t xml:space="preserve"> outside the scope of this profile.</w:t>
      </w:r>
    </w:p>
    <w:p w14:paraId="42221DAE" w14:textId="77777777" w:rsidR="006A307B" w:rsidRPr="002B5FFE" w:rsidRDefault="00B17BC2" w:rsidP="00B5724A">
      <w:pPr>
        <w:pStyle w:val="Heading2"/>
        <w:rPr>
          <w:noProof w:val="0"/>
        </w:rPr>
      </w:pPr>
      <w:bookmarkStart w:id="676" w:name="_Toc206294889"/>
      <w:bookmarkStart w:id="677" w:name="_Toc361925422"/>
      <w:bookmarkStart w:id="678" w:name="_Toc369246364"/>
      <w:bookmarkStart w:id="679" w:name="_Toc527978148"/>
      <w:r w:rsidRPr="002B5FFE">
        <w:rPr>
          <w:noProof w:val="0"/>
        </w:rPr>
        <w:lastRenderedPageBreak/>
        <w:t>ACM Actors and</w:t>
      </w:r>
      <w:r w:rsidR="006A307B" w:rsidRPr="002B5FFE">
        <w:rPr>
          <w:noProof w:val="0"/>
        </w:rPr>
        <w:t xml:space="preserve"> Transactions</w:t>
      </w:r>
      <w:bookmarkEnd w:id="676"/>
      <w:bookmarkEnd w:id="677"/>
      <w:bookmarkEnd w:id="678"/>
      <w:bookmarkEnd w:id="679"/>
    </w:p>
    <w:p w14:paraId="31D97BD2" w14:textId="77777777" w:rsidR="006A307B" w:rsidRPr="002B5FFE" w:rsidRDefault="006A307B" w:rsidP="006A307B">
      <w:pPr>
        <w:pStyle w:val="BodyText"/>
      </w:pPr>
      <w:bookmarkStart w:id="680" w:name="_Toc473170359"/>
      <w:bookmarkStart w:id="681" w:name="_Toc504625756"/>
      <w:bookmarkStart w:id="682" w:name="_Toc530206509"/>
      <w:bookmarkStart w:id="683" w:name="_Toc1388429"/>
      <w:bookmarkStart w:id="684" w:name="_Toc1388583"/>
      <w:bookmarkStart w:id="685" w:name="_Toc1456610"/>
      <w:bookmarkStart w:id="686" w:name="_Toc37034635"/>
      <w:bookmarkStart w:id="687" w:name="_Toc38846113"/>
      <w:r w:rsidRPr="002B5FFE">
        <w:t xml:space="preserve">Figure </w:t>
      </w:r>
      <w:r w:rsidR="00205968" w:rsidRPr="002B5FFE">
        <w:t>6</w:t>
      </w:r>
      <w:r w:rsidRPr="002B5FFE">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2B5FFE" w:rsidRDefault="008245D0" w:rsidP="00CF68E8">
      <w:pPr>
        <w:pStyle w:val="FigureTitle"/>
      </w:pPr>
      <w:bookmarkStart w:id="688" w:name="_Toc361925423"/>
      <w:r w:rsidRPr="002B5FFE">
        <w:rPr>
          <w:noProof/>
        </w:rPr>
        <mc:AlternateContent>
          <mc:Choice Requires="wpc">
            <w:drawing>
              <wp:anchor distT="91440" distB="0" distL="114300" distR="114300" simplePos="0" relativeHeight="251655168" behindDoc="0" locked="0" layoutInCell="1" allowOverlap="0" wp14:anchorId="275D7771" wp14:editId="25C93B58">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495030" w:rsidRPr="00151286" w:rsidRDefault="00495030" w:rsidP="00C83A64">
                              <w:pPr>
                                <w:keepNext/>
                                <w:keepLines/>
                                <w:spacing w:before="0" w:line="192" w:lineRule="auto"/>
                                <w:jc w:val="center"/>
                                <w:rPr>
                                  <w:sz w:val="18"/>
                                  <w:szCs w:val="18"/>
                                </w:rPr>
                              </w:pPr>
                              <w:r>
                                <w:rPr>
                                  <w:sz w:val="18"/>
                                  <w:szCs w:val="18"/>
                                </w:rPr>
                                <w:t>Alert</w:t>
                              </w:r>
                            </w:p>
                            <w:p w14:paraId="2331EAAF" w14:textId="77777777" w:rsidR="00495030" w:rsidRPr="00151286" w:rsidRDefault="00495030" w:rsidP="00C83A64">
                              <w:pPr>
                                <w:keepNext/>
                                <w:keepLines/>
                                <w:spacing w:before="0"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495030" w:rsidRPr="00151286" w:rsidRDefault="00495030" w:rsidP="00C83A64">
                              <w:pPr>
                                <w:keepNext/>
                                <w:keepLines/>
                                <w:spacing w:before="0" w:line="192" w:lineRule="auto"/>
                                <w:jc w:val="center"/>
                                <w:rPr>
                                  <w:sz w:val="18"/>
                                  <w:szCs w:val="18"/>
                                </w:rPr>
                              </w:pPr>
                              <w:r>
                                <w:rPr>
                                  <w:sz w:val="18"/>
                                  <w:szCs w:val="18"/>
                                </w:rPr>
                                <w:t>Alert</w:t>
                              </w:r>
                            </w:p>
                            <w:p w14:paraId="3BD9779F" w14:textId="77777777" w:rsidR="00495030" w:rsidRPr="00151286" w:rsidRDefault="00495030" w:rsidP="00C83A64">
                              <w:pPr>
                                <w:keepNext/>
                                <w:keepLines/>
                                <w:spacing w:before="0"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495030" w:rsidRPr="00151286" w:rsidRDefault="00495030" w:rsidP="00C83A64">
                              <w:pPr>
                                <w:keepNext/>
                                <w:keepLines/>
                                <w:spacing w:before="0" w:line="192" w:lineRule="auto"/>
                                <w:jc w:val="center"/>
                                <w:rPr>
                                  <w:sz w:val="18"/>
                                  <w:szCs w:val="18"/>
                                </w:rPr>
                              </w:pPr>
                              <w:r>
                                <w:rPr>
                                  <w:sz w:val="18"/>
                                  <w:szCs w:val="18"/>
                                </w:rPr>
                                <w:t>Alert</w:t>
                              </w:r>
                            </w:p>
                            <w:p w14:paraId="696B5562" w14:textId="77777777" w:rsidR="00495030" w:rsidRPr="00151286" w:rsidRDefault="00495030" w:rsidP="00C83A64">
                              <w:pPr>
                                <w:keepNext/>
                                <w:keepLines/>
                                <w:spacing w:before="0"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495030" w:rsidRPr="00151286" w:rsidRDefault="00495030" w:rsidP="00C83A64">
                              <w:pPr>
                                <w:keepNext/>
                                <w:keepLines/>
                                <w:spacing w:before="0" w:line="192" w:lineRule="auto"/>
                                <w:jc w:val="center"/>
                                <w:rPr>
                                  <w:sz w:val="18"/>
                                  <w:szCs w:val="18"/>
                                </w:rPr>
                              </w:pPr>
                              <w:r>
                                <w:rPr>
                                  <w:sz w:val="18"/>
                                  <w:szCs w:val="18"/>
                                </w:rPr>
                                <w:t>Alert</w:t>
                              </w:r>
                            </w:p>
                            <w:p w14:paraId="26F4DB9E" w14:textId="77777777" w:rsidR="00495030" w:rsidRPr="00151286" w:rsidRDefault="00495030" w:rsidP="00C83A64">
                              <w:pPr>
                                <w:keepNext/>
                                <w:keepLines/>
                                <w:spacing w:before="0"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495030" w:rsidRPr="00151286" w:rsidRDefault="00495030" w:rsidP="00C83A64">
                              <w:pPr>
                                <w:keepNext/>
                                <w:keepLines/>
                                <w:spacing w:before="0" w:line="192" w:lineRule="auto"/>
                                <w:jc w:val="center"/>
                                <w:rPr>
                                  <w:sz w:val="18"/>
                                  <w:szCs w:val="18"/>
                                </w:rPr>
                              </w:pPr>
                              <w:r>
                                <w:rPr>
                                  <w:sz w:val="18"/>
                                  <w:szCs w:val="18"/>
                                </w:rPr>
                                <w:t>Alert</w:t>
                              </w:r>
                            </w:p>
                            <w:p w14:paraId="155DFB99" w14:textId="77777777" w:rsidR="00495030" w:rsidRPr="00151286" w:rsidRDefault="00495030" w:rsidP="00C83A64">
                              <w:pPr>
                                <w:keepNext/>
                                <w:keepLines/>
                                <w:spacing w:before="0"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495030" w:rsidRPr="00151286" w:rsidRDefault="00495030" w:rsidP="00C83A64">
                              <w:pPr>
                                <w:keepNext/>
                                <w:keepLines/>
                                <w:spacing w:before="0" w:line="192" w:lineRule="auto"/>
                                <w:jc w:val="center"/>
                                <w:rPr>
                                  <w:sz w:val="18"/>
                                  <w:szCs w:val="18"/>
                                </w:rPr>
                              </w:pPr>
                              <w:r>
                                <w:rPr>
                                  <w:sz w:val="18"/>
                                  <w:szCs w:val="18"/>
                                </w:rPr>
                                <w:t>Alert</w:t>
                              </w:r>
                            </w:p>
                            <w:p w14:paraId="337575D3" w14:textId="77777777" w:rsidR="00495030" w:rsidRPr="00151286" w:rsidRDefault="00495030" w:rsidP="00C83A64">
                              <w:pPr>
                                <w:keepNext/>
                                <w:keepLines/>
                                <w:spacing w:before="0"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495030" w:rsidRPr="00151286" w:rsidRDefault="00495030" w:rsidP="00C83A64">
                              <w:pPr>
                                <w:keepNext/>
                                <w:keepLines/>
                                <w:spacing w:before="0" w:line="192" w:lineRule="auto"/>
                                <w:jc w:val="center"/>
                                <w:rPr>
                                  <w:sz w:val="18"/>
                                  <w:szCs w:val="18"/>
                                </w:rPr>
                              </w:pPr>
                              <w:r>
                                <w:rPr>
                                  <w:sz w:val="18"/>
                                  <w:szCs w:val="18"/>
                                </w:rPr>
                                <w:t>Alert</w:t>
                              </w:r>
                            </w:p>
                            <w:p w14:paraId="2DE9BC9E" w14:textId="77777777" w:rsidR="00495030" w:rsidRPr="00151286" w:rsidRDefault="00495030" w:rsidP="00C83A64">
                              <w:pPr>
                                <w:keepNext/>
                                <w:keepLines/>
                                <w:spacing w:before="0"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56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495030" w:rsidRPr="00151286" w:rsidRDefault="00495030"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495030" w:rsidRPr="00151286" w:rsidRDefault="00495030" w:rsidP="00C83A64">
                              <w:pPr>
                                <w:keepNext/>
                                <w:keepLines/>
                                <w:spacing w:before="0" w:line="235" w:lineRule="auto"/>
                                <w:jc w:val="center"/>
                                <w:rPr>
                                  <w:sz w:val="18"/>
                                  <w:szCs w:val="18"/>
                                </w:rPr>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495030" w:rsidRPr="00151286" w:rsidRDefault="00495030"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495030" w:rsidRPr="00151286" w:rsidRDefault="00495030" w:rsidP="00C83A64">
                              <w:pPr>
                                <w:keepNext/>
                                <w:keepLines/>
                                <w:spacing w:before="0" w:line="216" w:lineRule="auto"/>
                                <w:jc w:val="center"/>
                                <w:rPr>
                                  <w:sz w:val="18"/>
                                  <w:szCs w:val="18"/>
                                </w:rPr>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495030" w:rsidRPr="00151286" w:rsidRDefault="00495030"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495030" w:rsidRPr="00EB2D3B" w:rsidRDefault="00495030" w:rsidP="00C83A64">
                              <w:pPr>
                                <w:keepNext/>
                                <w:keepLines/>
                                <w:spacing w:before="0" w:line="216" w:lineRule="auto"/>
                                <w:jc w:val="center"/>
                                <w:rPr>
                                  <w:sz w:val="20"/>
                                </w:rPr>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495030" w:rsidRPr="00151286" w:rsidRDefault="00495030"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495030" w:rsidRPr="00151286" w:rsidRDefault="00495030" w:rsidP="00C83A64">
                              <w:pPr>
                                <w:keepNext/>
                                <w:keepLines/>
                                <w:spacing w:before="0" w:line="192" w:lineRule="auto"/>
                                <w:jc w:val="center"/>
                                <w:rPr>
                                  <w:sz w:val="18"/>
                                  <w:szCs w:val="18"/>
                                </w:rPr>
                              </w:pPr>
                              <w:r>
                                <w:rPr>
                                  <w:sz w:val="18"/>
                                  <w:szCs w:val="18"/>
                                </w:rPr>
                                <w:t>Alert</w:t>
                              </w:r>
                            </w:p>
                            <w:p w14:paraId="417AD76A" w14:textId="77777777" w:rsidR="00495030" w:rsidRPr="00151286" w:rsidRDefault="00495030" w:rsidP="00C83A64">
                              <w:pPr>
                                <w:keepNext/>
                                <w:keepLines/>
                                <w:spacing w:before="0"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495030" w:rsidRPr="008E3943" w:rsidRDefault="00495030" w:rsidP="00C83A64">
                                  <w:pPr>
                                    <w:keepNext/>
                                    <w:keepLines/>
                                    <w:spacing w:before="0"/>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495030" w:rsidRPr="008E3943" w:rsidRDefault="00495030" w:rsidP="00C83A64">
                                  <w:pPr>
                                    <w:keepNext/>
                                    <w:keepLines/>
                                    <w:spacing w:before="0"/>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495030" w:rsidRDefault="00495030" w:rsidP="00C83A64">
                              <w:pPr>
                                <w:keepNext/>
                                <w:keepLines/>
                                <w:spacing w:before="0" w:line="168" w:lineRule="auto"/>
                                <w:jc w:val="center"/>
                                <w:rPr>
                                  <w:b/>
                                  <w:sz w:val="28"/>
                                  <w:szCs w:val="28"/>
                                </w:rPr>
                              </w:pPr>
                              <w:r>
                                <w:rPr>
                                  <w:b/>
                                  <w:sz w:val="28"/>
                                  <w:szCs w:val="28"/>
                                </w:rPr>
                                <w:t>.</w:t>
                              </w:r>
                            </w:p>
                            <w:p w14:paraId="55BB5AFE" w14:textId="77777777" w:rsidR="00495030" w:rsidRDefault="00495030" w:rsidP="00C83A64">
                              <w:pPr>
                                <w:keepNext/>
                                <w:keepLines/>
                                <w:spacing w:before="0" w:line="168" w:lineRule="auto"/>
                                <w:jc w:val="center"/>
                                <w:rPr>
                                  <w:b/>
                                  <w:sz w:val="28"/>
                                  <w:szCs w:val="28"/>
                                </w:rPr>
                              </w:pPr>
                              <w:r>
                                <w:rPr>
                                  <w:b/>
                                  <w:sz w:val="28"/>
                                  <w:szCs w:val="28"/>
                                </w:rPr>
                                <w:t>.</w:t>
                              </w:r>
                            </w:p>
                            <w:p w14:paraId="0F9EB12C" w14:textId="77777777" w:rsidR="00495030" w:rsidRPr="007015C6" w:rsidRDefault="00495030"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495030" w:rsidRDefault="00495030" w:rsidP="00C83A64">
                              <w:pPr>
                                <w:keepNext/>
                                <w:keepLines/>
                                <w:spacing w:before="0" w:line="168" w:lineRule="auto"/>
                                <w:jc w:val="center"/>
                                <w:rPr>
                                  <w:b/>
                                  <w:sz w:val="28"/>
                                  <w:szCs w:val="28"/>
                                </w:rPr>
                              </w:pPr>
                              <w:r>
                                <w:rPr>
                                  <w:b/>
                                  <w:sz w:val="28"/>
                                  <w:szCs w:val="28"/>
                                </w:rPr>
                                <w:t>.</w:t>
                              </w:r>
                            </w:p>
                            <w:p w14:paraId="34E7F925" w14:textId="77777777" w:rsidR="00495030" w:rsidRDefault="00495030" w:rsidP="00C83A64">
                              <w:pPr>
                                <w:keepNext/>
                                <w:keepLines/>
                                <w:spacing w:before="0" w:line="168" w:lineRule="auto"/>
                                <w:jc w:val="center"/>
                                <w:rPr>
                                  <w:b/>
                                  <w:sz w:val="28"/>
                                  <w:szCs w:val="28"/>
                                </w:rPr>
                              </w:pPr>
                              <w:r>
                                <w:rPr>
                                  <w:b/>
                                  <w:sz w:val="28"/>
                                  <w:szCs w:val="28"/>
                                </w:rPr>
                                <w:t>.</w:t>
                              </w:r>
                            </w:p>
                            <w:p w14:paraId="424DD410" w14:textId="77777777" w:rsidR="00495030" w:rsidRPr="007015C6" w:rsidRDefault="00495030"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495030" w:rsidRDefault="00495030" w:rsidP="00C83A64">
                              <w:pPr>
                                <w:pStyle w:val="NormalWeb"/>
                                <w:spacing w:before="0" w:line="192" w:lineRule="auto"/>
                                <w:jc w:val="center"/>
                              </w:pPr>
                              <w:r>
                                <w:rPr>
                                  <w:sz w:val="18"/>
                                  <w:szCs w:val="18"/>
                                </w:rPr>
                                <w:t>Alert</w:t>
                              </w:r>
                            </w:p>
                            <w:p w14:paraId="2BD4BE2E" w14:textId="77777777" w:rsidR="00495030" w:rsidRDefault="00495030" w:rsidP="00C83A64">
                              <w:pPr>
                                <w:pStyle w:val="NormalWeb"/>
                                <w:spacing w:before="0" w:line="192" w:lineRule="auto"/>
                                <w:jc w:val="cente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555381"/>
                            <a:ext cx="652497" cy="425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495030" w:rsidRDefault="00495030" w:rsidP="00C83A64">
                              <w:pPr>
                                <w:pStyle w:val="NormalWeb"/>
                                <w:spacing w:before="0" w:line="216" w:lineRule="auto"/>
                                <w:jc w:val="center"/>
                              </w:pPr>
                              <w:r>
                                <w:rPr>
                                  <w:sz w:val="18"/>
                                  <w:szCs w:val="18"/>
                                </w:rPr>
                                <w:t>Alert Consumer</w:t>
                              </w:r>
                            </w:p>
                            <w:p w14:paraId="46758C75" w14:textId="77777777" w:rsidR="00495030" w:rsidRDefault="00495030" w:rsidP="00C83A64">
                              <w:pPr>
                                <w:pStyle w:val="NormalWeb"/>
                                <w:spacing w:before="0" w:line="216" w:lineRule="auto"/>
                                <w:jc w:val="cente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495030" w:rsidRDefault="00495030" w:rsidP="00C83A64">
                              <w:pPr>
                                <w:pStyle w:val="NormalWeb"/>
                                <w:spacing w:before="0" w:line="168" w:lineRule="auto"/>
                                <w:jc w:val="center"/>
                              </w:pPr>
                              <w:r>
                                <w:rPr>
                                  <w:b/>
                                  <w:bCs/>
                                  <w:sz w:val="28"/>
                                  <w:szCs w:val="28"/>
                                </w:rPr>
                                <w:t>.</w:t>
                              </w:r>
                            </w:p>
                            <w:p w14:paraId="46915E5F" w14:textId="77777777" w:rsidR="00495030" w:rsidRDefault="00495030" w:rsidP="00C83A64">
                              <w:pPr>
                                <w:pStyle w:val="NormalWeb"/>
                                <w:spacing w:before="0" w:line="168" w:lineRule="auto"/>
                                <w:jc w:val="center"/>
                              </w:pPr>
                              <w:r>
                                <w:rPr>
                                  <w:b/>
                                  <w:bCs/>
                                  <w:sz w:val="28"/>
                                  <w:szCs w:val="28"/>
                                </w:rPr>
                                <w:t>.</w:t>
                              </w:r>
                            </w:p>
                            <w:p w14:paraId="51DE4EDB" w14:textId="77777777" w:rsidR="00495030" w:rsidRDefault="00495030" w:rsidP="00C83A64">
                              <w:pPr>
                                <w:pStyle w:val="NormalWeb"/>
                                <w:spacing w:before="0"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1"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HwXgwAAF14AAAOAAAAZHJzL2Uyb0RvYy54bWzsXV1z27gVfe9M/wNH744JEARJTZydxI7T&#10;zqTdnU3ad1rfrUSqJBPZ2+l/77kACFKUZFuKREce+sGWRQoCwXsPzv3k21/uF3Pn+yjLZ2ly1WNv&#10;3J4zSgbpcJZMrnr/+Hp7EfacvIiTYTxPk9FV72GU93559+c/vV0t+yOeTtP5cJQ5GCTJ+6vlVW9a&#10;FMv+5WU+mI4Wcf4mXY4SHByn2SIu8G82uRxm8QqjL+aX3HXl5SrNhsssHYzyHO/e6IO9d2r88Xg0&#10;KH4dj/NR4cyvephboX5n6vcd/b589zbuT7J4OZ0NzDTiA2axiGcJvtQOdRMXsfMtm20MtZgNsjRP&#10;x8WbQbq4TMfj2WCkrgFXw9zG1VzHyfc4VxczwOqUE8SrI457N6F5J+ntbD7Halxi9D69R39XuD8j&#10;OjxP1k/S76hzzTmrJW5gvrS3Mv+xKX6ZxsuRuvK8P/j7998yZzaEfHGv5yTxAoL0O25tnEzmI4dz&#10;uov0/Tjxy/K3jKaaLz+ng3/nTpJeT3Ha6H2WpavpKB5iXozOx9xrH6B/cnzUuVv9LR1i+Phbkaob&#10;ej/OFjQgbpVzr+TmASMEWnBG94UzwLvM80LmYm4DHIxCV4b6O+J++fFllhefRunCoRdXvQyzV8PH&#10;3z/nBU0n7penrK00LbSzuupJz3fVB/J0PhvSvVJXmU3urueZ8z0m8VY/6tpw/fXTFrMCSjafLa56&#10;oT0p7tNyfEyG+Pa4X8SzuX6Nmei7jYvD3OggXaYS5v9GbvQx/BiKC8Hlxwvh3txcvL+9FhfylgX+&#10;jXdzfX3D/kfzZKI/nQ2Ho4SmWioWE88TCqPiWiWsaq1dUl6/8lv1s3nll+vTUKuMayn/qqtTckC3&#10;XovQXTp8gBhkqUYKIBteTNPsj56zAkpc9fL/fIuzUc+Z/zWBKAWh5xKsqH+8iOEmOVn9yF39SJwM&#10;MNRVr+g5+uV1oaHo2zKbTab4JqbucZK+h/iNZ0owSDT1rIzQQsv0XFtQN7FF3Txa6DXtOZ26MQFY&#10;jHjPIaWT60rH/cj1JI6R0nEWRb70jQx0Wtdp3VXP6OP5aZ2/RetEi1on3FByF7q/RetY4EWCB1rr&#10;mOtHQaD0EttGp3Wd1p2x1slS674S3/mQ3jtc7Se1rc4p7vF+uU2fimP6oBFQMCif8HxPKHqrSRhx&#10;TRFwJoAQtOsJJqSmv4er3/606iiclNjuTZxPNXcd4pXe3Q/hqg0OV9zf3WtzQSFTRaCeT+vcwMUS&#10;G1rnez5YhqF1+oihdfpIucEMiuxsiB3kS9tRlbDbxTJmVEvCHoG6GWn3ZRCqfa6S9oD5MgKpJmn3&#10;sPOI6Mco3muWdmWUdtIOE8pAtvUawAnVlHa7WK1KO/O5H4ZRCe6Rq/wElbhL1/OjCtxdmDfaOXAg&#10;t3rN4h6WjHhfm/3VgzvkqynudrFaFXfOechpJyWuwgXzG+Ie0FvGlhDQDKZ8Cx2XqfxRFZdRG1+H&#10;7pvo7oEeNMXdLlar4u4xT0Ykz0bcPTWNCt0DGXkSZoai7p24k5t5F3XnKjTTifsWcWcb4g4NWHfJ&#10;tkPdBQtE4Gnn7DZ0hzvcY6BeStw9KYTi9h26b0F3rjbGTty3iDvkq4Hunl2sVtHdZzyQpWOGRYwp&#10;71CF7lKEUsJp2om7CrA9iu42ZNtxdx2GLk1Vzwa4KQSoouAOILaC9+tEB7gH98mXRoxbnf31YYnw&#10;tdKQMsStP0Lg8qwQt889SQ4vkBgpeKS/vRLzKIQDUku5L9XGsxvR70ZJcZ0mCaLdaeZBueO+CnjT&#10;i8nQ6HU8/BfGGy/mSLxAINvxKURtzF5zNr7h0eg49wU+QqPuNnhV4Lscd+20dVdk/pDfpAV9f9w/&#10;xBmpVuqnCpxXuR2HxsPJB0Hy02Lo2bOh55oi1EPPJ1IEZzyfLf9ZuvhN1gfjYcBoRjt0gnth4Bu3&#10;zWmUQkTkNqL7YFXotErRib7eml5C9CFJmvLURL8e/z2R6BPiGYHnjEcCvvhdAl/bBBhjpWDucFIe&#10;tAuISPjKadWWwHe7AFa6zPlqmOUvpwo2KFtThXpUtgVViGQkQ5ixCvuF2/RhMomMCOPDfBL78yKL&#10;KdPLkiKd8PXcLMBT8Zws/WbyAM8sJ/A8qQ2kZQPf69HX0wu1F4aBNHEoOGY2hBp8xxUmn/XnFupO&#10;dFtl5TaSWsPjeij1RKK7lZX7buS6lHFLyOwFnqd0qLJUPXByA8wSeQSGPR+TpHSm6pFzvM8Tzzfj&#10;rd7LxFuFCHkUgTNBI5Sro1IGvM0QVNHeSZtoA8q3Qx/2qlAgy6F2615/AYFeV1MTwbhwP/Do4laG&#10;wYW4Ff5FFLjhBRLXP0TShSFzc7teE/F5lox+vCaCykIi5JMc7Pfa08S3JR00feWIeKKWwsauUbUD&#10;M7q16EbxRBZevqTN6/blyyvEZuRah4xpqVqNbXAmQ6Sa6q0UpRTqhtXAw2NRaPxbnott9QmLvwMP&#10;lGftrD7qwIO8mM8GD+v5aiVWdD7gsZkHADwxONsqeFC+uoYOxPubOS8o2ZSqLE5l8HbY0f+xysUO&#10;O/bCDusq7LCjXkaNmpJmUoV4maQKjpwKURZ4ukLIZgEAvFORa5KIkF0H8+ZxO/4p6rEW+X2WLp5N&#10;uQu3PsRWpP2Myl3IldlIItJlVe0TbR6IMMR0YKEzGIdB2GglIIWsUqK7pLlHs4is47GT9/UsImRa&#10;bkQYoAMVOTylm/YvjeQJ1OmHkdBOqTAQLleEvjIufc84aVmAFig6c2mnW6oLoB23qUbNa2f9O7q7&#10;yNMmmta6F0iQoPLXZgBNJxcbPD+VeKu2IJRrRhlq9XQJuOEk0hUUqsMIEpqlVDKOOl0XDEt5X0ne&#10;adF2yviB+RLoQGPG7bLmqJ0Ukt1+pN3M0TVj0l9Nqv5IaI/V6HW1V2uoT4h7LiGCq+VkjdjbfAl1&#10;gsNQbqJQX531KVt+Mf2RJvRStUjS+rt+nEZVZzyjI5LHXF1QB0ZDXVik9kJUsk9Z015ZsS4Z9MQk&#10;Tg+mv+qmSqjrdUl6SX042BHThfdxfzD9aDoscYT3RGA0CMoUIMpRVyIkrNgp61VR899cIBt7LxfI&#10;kIj1BaBGXkdboF1XBw+Y6h6FSiAkdlTu1Sh4dIFQcoGAPV392gJtH8SiTHOB2ujWJbZEi4UlbfBR&#10;nQina8jcEC0Ijlk5u/gsCKlCkdxTaLK1JlRV1rFp23UQMvtqt9DC2goy7xnX+UmjdUfH31YkfjMU&#10;rDsWtG5oorI2hONVY2odMqzgw7gEG9eSj6COQR0LGBvC/5Rnxd6wsoGcfQNjvvqWcp1jdi/HrM2P&#10;2Nd0DyVyK8rOLBHikrYziz5SNtxTR47amaXaQR8jGJSPpG0TQzACE5Q5KcEI4EtSqu4xxjn2XcUO&#10;rKoHPGBl0Q73KGO1pA8VA7ND8MhnIjTpI3UGtnUQixfV8pS9FE/fnxC5uJuGoBWt0xGMrelooBp2&#10;DSlILrVLvUaEGRo3vS6q0SXNQ/6hZrtbiRLvo82/xdIpKt5reLuBSpjIy5KQOqxYZELsWJYtESpk&#10;sqDSkZDbW2OS1AJXXWZJrVuxdVvun5amQomkFOdJQtSOC5+SVuwWdtvNKBqg5kVwBcVpEswPNnso&#10;kY2mfEHVRushrka+B2XTsyDQieEdqKg24Xs3y+4sm30sm6oXy96gckgr8TMKwvs2KGl7Tvr1mCS5&#10;pltqXBOiLxlyWAk/UGaK3v3aHCpZSYcfj/RR6PBDh/+Uhb2rXPJwUlI1t+nwYz2pgUxnbdb8bp/9&#10;gadONAgI+f5P1ZgZ30a0AqhBGa/o9rMOG2tPAUFRMMLAdMKReEf3FJAnCl32BqanTPfnt4t+3U8B&#10;8W1Q2W7ceADAS/B+9CXyTcM5eg4B+s+ta2DXPnfjOT7K+bSl41zVVGrffea1t8+lmuGG++yFCiu0&#10;S5/5/iZFhSaIsusEOudKWMPH22poD+2Cd105J7nGtkGHtdpagY6zqciiBEANHLXmCHat9otGgcQW&#10;1/eJeeodEGk2xLM/lLcN/phkaI/R5qyO6eQ/4+LXiTXl/dv+VDtNbxie9KMSVFRMq5m7izggYlqa&#10;8nJ42nThZ+Vpw6OAojKvUSB163EQ6tJn2ntaXg2/rTH60yf2kk+msfW+kIvIdz08iUEJPkdSut8s&#10;S+pcRJ2LqNFtdM+0O6uVe8etUKdvjK9999+D7NSjuJhhhgzoEbbKHWKet0sPya3/ryLl1VOB3/0f&#10;AAD//wMAUEsDBBQABgAIAAAAIQB1+BqY3gAAAAgBAAAPAAAAZHJzL2Rvd25yZXYueG1sTI/NTsMw&#10;EITvSLyDtUjcqJ2I/qVxqqoSFxCotBw4uvaSRMR2sN0kvD3LCY47M5r9ptxOtmMDhth6JyGbCWDo&#10;tDetqyW8nR7uVsBiUs6ozjuU8I0RttX1VakK40f3isMx1YxKXCyUhCalvuA86gatijPfoyPvwwer&#10;Ep2h5iaokcptx3MhFtyq1tGHRvW4b1B/Hi9Wwkt2GoewO4i4nz/pZ/5ovvS7kfL2ZtptgCWc0l8Y&#10;fvEJHSpiOvuLM5F1EuYZBUle5sDIXucrEs4S7hdiCbwq+f8B1Q8AAAD//wMAUEsBAi0AFAAGAAgA&#10;AAAhALaDOJL+AAAA4QEAABMAAAAAAAAAAAAAAAAAAAAAAFtDb250ZW50X1R5cGVzXS54bWxQSwEC&#10;LQAUAAYACAAAACEAOP0h/9YAAACUAQAACwAAAAAAAAAAAAAAAAAvAQAAX3JlbHMvLnJlbHNQSwEC&#10;LQAUAAYACAAAACEAmgsR8F4MAABdeAAADgAAAAAAAAAAAAAAAAAuAgAAZHJzL2Uyb0RvYy54bWxQ&#10;SwECLQAUAAYACAAAACEAdfgamN4AAAAIAQAADwAAAAAAAAAAAAAAAAC4DgAAZHJzL2Rvd25yZXYu&#10;eG1sUEsFBgAAAAAEAAQA8wAAAMMPAAAAAA==&#10;" o:allowoverlap="f">
                <v:shape id="_x0000_s1062" type="#_x0000_t75" style="position:absolute;width:58610;height:28162;visibility:visible;mso-wrap-style:square">
                  <v:fill o:detectmouseclick="t"/>
                  <v:path o:connecttype="none"/>
                </v:shape>
                <v:rect id="Rectangle 22" o:spid="_x0000_s1063" style="position:absolute;width:13381;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65wQAAANwAAAAPAAAAZHJzL2Rvd25yZXYueG1sRE9Ni8Iw&#10;EL0L+x/CCHvTtCoi1SgiuOzBi1rwOjazbdlm0k2ytf57Iwje5vE+Z7XpTSM6cr62rCAdJyCIC6tr&#10;LhXk5/1oAcIHZI2NZVJwJw+b9cdghZm2Nz5SdwqliCHsM1RQhdBmUvqiIoN+bFviyP1YZzBE6Eqp&#10;Hd5iuGnkJEnm0mDNsaHClnYVFb+nf6PAXv+O18Xsks+60pmvFpvDNE2V+hz22yWIQH14i1/ubx3n&#10;T6bwfCZeINcPAAAA//8DAFBLAQItABQABgAIAAAAIQDb4fbL7gAAAIUBAAATAAAAAAAAAAAAAAAA&#10;AAAAAABbQ29udGVudF9UeXBlc10ueG1sUEsBAi0AFAAGAAgAAAAhAFr0LFu/AAAAFQEAAAsAAAAA&#10;AAAAAAAAAAAAHwEAAF9yZWxzLy5yZWxzUEsBAi0AFAAGAAgAAAAhAO5E/rnBAAAA3AAAAA8AAAAA&#10;AAAAAAAAAAAABwIAAGRycy9kb3ducmV2LnhtbFBLBQYAAAAAAwADALcAAAD1AgAAAAA=&#10;" filled="f" strokeweight=".5pt">
                  <v:textbox inset="2.175mm,1.0875mm,2.175mm,1.0875mm"/>
                </v:rect>
                <v:rect id="Rectangle 23" o:spid="_x0000_s1064" style="position:absolute;left:14201;width:25904;height:2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bNwQAAANwAAAAPAAAAZHJzL2Rvd25yZXYueG1sRE9Li8Iw&#10;EL4L+x/CLHjTtFpEukaRBZc9ePEBXsdmti02k24Sa/33RhC8zcf3nMWqN43oyPnasoJ0nIAgLqyu&#10;uVRwPGxGcxA+IGtsLJOCO3lYLT8GC8y1vfGOun0oRQxhn6OCKoQ2l9IXFRn0Y9sSR+7POoMhQldK&#10;7fAWw00jJ0kykwZrjg0VtvRdUXHZX40Ce/7fnefZ6Zh1pTM/LTbbaZoqNfzs118gAvXhLX65f3Wc&#10;P8ng+Uy8QC4fAAAA//8DAFBLAQItABQABgAIAAAAIQDb4fbL7gAAAIUBAAATAAAAAAAAAAAAAAAA&#10;AAAAAABbQ29udGVudF9UeXBlc10ueG1sUEsBAi0AFAAGAAgAAAAhAFr0LFu/AAAAFQEAAAsAAAAA&#10;AAAAAAAAAAAAHwEAAF9yZWxzLy5yZWxzUEsBAi0AFAAGAAgAAAAhAGGtZs3BAAAA3AAAAA8AAAAA&#10;AAAAAAAAAAAABwIAAGRycy9kb3ducmV2LnhtbFBLBQYAAAAAAwADALcAAAD1AgAAAAA=&#10;" filled="f" strokeweight=".5pt">
                  <v:textbox inset="2.175mm,1.0875mm,2.175mm,1.0875mm"/>
                </v:rect>
                <v:rect id="Rectangle 24" o:spid="_x0000_s1065" style="position:absolute;left:40862;width:17394;height:10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NWwwAAANwAAAAPAAAAZHJzL2Rvd25yZXYueG1sRE9Na8JA&#10;EL0X/A/LCL3VTWxaQnQVKVR66EUb8DpmxySYnY27a5L++26h0Ns83uest5PpxEDOt5YVpIsEBHFl&#10;dcu1gvLr/SkH4QOyxs4yKfgmD9vN7GGNhbYjH2g4hlrEEPYFKmhC6AspfdWQQb+wPXHkLtYZDBG6&#10;WmqHYww3nVwmyas02HJsaLCnt4aq6/FuFNjz7XDOs1OZDbUz+x67z+c0VepxPu1WIAJN4V/85/7Q&#10;cf7yBX6fiRfIzQ8AAAD//wMAUEsBAi0AFAAGAAgAAAAhANvh9svuAAAAhQEAABMAAAAAAAAAAAAA&#10;AAAAAAAAAFtDb250ZW50X1R5cGVzXS54bWxQSwECLQAUAAYACAAAACEAWvQsW78AAAAVAQAACwAA&#10;AAAAAAAAAAAAAAAfAQAAX3JlbHMvLnJlbHNQSwECLQAUAAYACAAAACEADuHDVsMAAADcAAAADwAA&#10;AAAAAAAAAAAAAAAHAgAAZHJzL2Rvd25yZXYueG1sUEsFBgAAAAADAAMAtwAAAPcCAAAAAA==&#10;" filled="f" strokeweight=".5pt">
                  <v:textbox inset="2.175mm,1.0875mm,2.175mm,1.0875mm"/>
                </v:rect>
                <v:shape id="Text Box 25" o:spid="_x0000_s1066" type="#_x0000_t202" style="position:absolute;left:515;top:4353;width:472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XewgAAANwAAAAPAAAAZHJzL2Rvd25yZXYueG1sRE9Na8JA&#10;EL0L/odlhF6kbsxBQuoqpVrxWpX2OmSnSWp2Nu5uYtpf3xUEb/N4n7NcD6YRPTlfW1YwnyUgiAur&#10;ay4VnI7vzxkIH5A1NpZJwS95WK/GoyXm2l75g/pDKEUMYZ+jgiqENpfSFxUZ9DPbEkfu2zqDIUJX&#10;Su3wGsNNI9MkWUiDNceGClt6q6g4HzqjYNvvuvP+68+l7pJMu81P5j93mVJPk+H1BUSgITzEd/de&#10;x/npAm7PxAvk6h8AAP//AwBQSwECLQAUAAYACAAAACEA2+H2y+4AAACFAQAAEwAAAAAAAAAAAAAA&#10;AAAAAAAAW0NvbnRlbnRfVHlwZXNdLnhtbFBLAQItABQABgAIAAAAIQBa9CxbvwAAABUBAAALAAAA&#10;AAAAAAAAAAAAAB8BAABfcmVscy8ucmVsc1BLAQItABQABgAIAAAAIQBxo5XewgAAANwAAAAPAAAA&#10;AAAAAAAAAAAAAAcCAABkcnMvZG93bnJldi54bWxQSwUGAAAAAAMAAwC3AAAA9gIAAAAA&#10;" strokeweight=".5pt">
                  <v:stroke dashstyle="dash"/>
                  <v:textbox inset="1.96403mm,.982mm,1.96403mm,.982mm">
                    <w:txbxContent>
                      <w:p w14:paraId="38FED4AE" w14:textId="77777777" w:rsidR="00495030" w:rsidRPr="00151286" w:rsidRDefault="00495030" w:rsidP="00C83A64">
                        <w:pPr>
                          <w:keepNext/>
                          <w:keepLines/>
                          <w:spacing w:before="0" w:line="192" w:lineRule="auto"/>
                          <w:jc w:val="center"/>
                          <w:rPr>
                            <w:sz w:val="18"/>
                            <w:szCs w:val="18"/>
                          </w:rPr>
                        </w:pPr>
                        <w:r>
                          <w:rPr>
                            <w:sz w:val="18"/>
                            <w:szCs w:val="18"/>
                          </w:rPr>
                          <w:t>Alert</w:t>
                        </w:r>
                      </w:p>
                      <w:p w14:paraId="2331EAAF" w14:textId="77777777" w:rsidR="00495030" w:rsidRPr="00151286" w:rsidRDefault="00495030" w:rsidP="00C83A64">
                        <w:pPr>
                          <w:keepNext/>
                          <w:keepLines/>
                          <w:spacing w:before="0" w:line="192" w:lineRule="auto"/>
                          <w:jc w:val="center"/>
                          <w:rPr>
                            <w:sz w:val="18"/>
                            <w:szCs w:val="18"/>
                          </w:rPr>
                        </w:pPr>
                        <w:r w:rsidRPr="00151286">
                          <w:rPr>
                            <w:sz w:val="18"/>
                            <w:szCs w:val="18"/>
                          </w:rPr>
                          <w:t>Source</w:t>
                        </w:r>
                      </w:p>
                    </w:txbxContent>
                  </v:textbox>
                </v:shape>
                <v:shape id="Text Box 26" o:spid="_x0000_s1067" type="#_x0000_t202" style="position:absolute;left:5921;top:4567;width:715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zBFwwAAANwAAAAPAAAAZHJzL2Rvd25yZXYueG1sRE9La8JA&#10;EL4X+h+WKfRS6sYc2hBdRbQVrz6w1yE7JtHsbNzdxLS/3i0UepuP7znT+WAa0ZPztWUF41ECgriw&#10;uuZSwWH/+ZqB8AFZY2OZFHyTh/ns8WGKubY33lK/C6WIIexzVFCF0OZS+qIig35kW+LInawzGCJ0&#10;pdQObzHcNDJNkjdpsObYUGFLy4qKy64zCj76dXfZfP241F2Tl251zvxxnSn1/DQsJiACDeFf/Ofe&#10;6Dg/fYffZ+IFcnYHAAD//wMAUEsBAi0AFAAGAAgAAAAhANvh9svuAAAAhQEAABMAAAAAAAAAAAAA&#10;AAAAAAAAAFtDb250ZW50X1R5cGVzXS54bWxQSwECLQAUAAYACAAAACEAWvQsW78AAAAVAQAACwAA&#10;AAAAAAAAAAAAAAAfAQAAX3JlbHMvLnJlbHNQSwECLQAUAAYACAAAACEAHu8wRcMAAADcAAAADwAA&#10;AAAAAAAAAAAAAAAHAgAAZHJzL2Rvd25yZXYueG1sUEsFBgAAAAADAAMAtwAAAPcCAAAAAA==&#10;" strokeweight=".5pt">
                  <v:stroke dashstyle="dash"/>
                  <v:textbox inset="1.96403mm,.982mm,1.96403mm,.982mm">
                    <w:txbxContent>
                      <w:p w14:paraId="53534060" w14:textId="77777777" w:rsidR="00495030" w:rsidRPr="00151286" w:rsidRDefault="00495030" w:rsidP="00C83A64">
                        <w:pPr>
                          <w:keepNext/>
                          <w:keepLines/>
                          <w:spacing w:before="0" w:line="192" w:lineRule="auto"/>
                          <w:jc w:val="center"/>
                          <w:rPr>
                            <w:sz w:val="18"/>
                            <w:szCs w:val="18"/>
                          </w:rPr>
                        </w:pPr>
                        <w:r>
                          <w:rPr>
                            <w:sz w:val="18"/>
                            <w:szCs w:val="18"/>
                          </w:rPr>
                          <w:t>Alert</w:t>
                        </w:r>
                      </w:p>
                      <w:p w14:paraId="3BD9779F" w14:textId="77777777" w:rsidR="00495030" w:rsidRPr="00151286" w:rsidRDefault="00495030" w:rsidP="00C83A64">
                        <w:pPr>
                          <w:keepNext/>
                          <w:keepLines/>
                          <w:spacing w:before="0" w:line="192" w:lineRule="auto"/>
                          <w:jc w:val="center"/>
                          <w:rPr>
                            <w:sz w:val="18"/>
                            <w:szCs w:val="18"/>
                          </w:rPr>
                        </w:pPr>
                        <w:r w:rsidRPr="0029641D">
                          <w:rPr>
                            <w:sz w:val="18"/>
                            <w:szCs w:val="18"/>
                          </w:rPr>
                          <w:t>Aggregator</w:t>
                        </w:r>
                      </w:p>
                    </w:txbxContent>
                  </v:textbox>
                </v:shape>
                <v:shape id="Text Box 27" o:spid="_x0000_s1068" type="#_x0000_t202" style="position:absolute;left:15258;top:4359;width:603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Q3xgAAANwAAAAPAAAAZHJzL2Rvd25yZXYueG1sRI9PT8Mw&#10;DMXvSPsOkSdxQSylB1SVZRPiz7QrY9quVuO13RqnJGlX+PT4gMTN1nt+7+flenKdGinE1rOBh0UG&#10;irjytuXawP7z/b4AFROyxc4zGfimCOvV7GaJpfVX/qBxl2olIRxLNNCk1Jdax6ohh3Hhe2LRTj44&#10;TLKGWtuAVwl3nc6z7FE7bFkaGuzppaHqshucgbdxM1y2x5+Qh6/sbng9F/GwKYy5nU/PT6ASTenf&#10;/He9tYKfC608IxPo1S8AAAD//wMAUEsBAi0AFAAGAAgAAAAhANvh9svuAAAAhQEAABMAAAAAAAAA&#10;AAAAAAAAAAAAAFtDb250ZW50X1R5cGVzXS54bWxQSwECLQAUAAYACAAAACEAWvQsW78AAAAVAQAA&#10;CwAAAAAAAAAAAAAAAAAfAQAAX3JlbHMvLnJlbHNQSwECLQAUAAYACAAAACEAb3CkN8YAAADcAAAA&#10;DwAAAAAAAAAAAAAAAAAHAgAAZHJzL2Rvd25yZXYueG1sUEsFBgAAAAADAAMAtwAAAPoCAAAAAA==&#10;" strokeweight=".5pt">
                  <v:stroke dashstyle="dash"/>
                  <v:textbox inset="1.96403mm,.982mm,1.96403mm,.982mm">
                    <w:txbxContent>
                      <w:p w14:paraId="397F72FE" w14:textId="77777777" w:rsidR="00495030" w:rsidRPr="00151286" w:rsidRDefault="00495030" w:rsidP="00C83A64">
                        <w:pPr>
                          <w:keepNext/>
                          <w:keepLines/>
                          <w:spacing w:before="0" w:line="192" w:lineRule="auto"/>
                          <w:jc w:val="center"/>
                          <w:rPr>
                            <w:sz w:val="18"/>
                            <w:szCs w:val="18"/>
                          </w:rPr>
                        </w:pPr>
                        <w:r>
                          <w:rPr>
                            <w:sz w:val="18"/>
                            <w:szCs w:val="18"/>
                          </w:rPr>
                          <w:t>Alert</w:t>
                        </w:r>
                      </w:p>
                      <w:p w14:paraId="696B5562" w14:textId="77777777" w:rsidR="00495030" w:rsidRPr="00151286" w:rsidRDefault="00495030" w:rsidP="00C83A64">
                        <w:pPr>
                          <w:keepNext/>
                          <w:keepLines/>
                          <w:spacing w:before="0" w:line="192" w:lineRule="auto"/>
                          <w:jc w:val="center"/>
                          <w:rPr>
                            <w:sz w:val="18"/>
                            <w:szCs w:val="18"/>
                          </w:rPr>
                        </w:pPr>
                        <w:r w:rsidRPr="00151286">
                          <w:rPr>
                            <w:sz w:val="18"/>
                            <w:szCs w:val="18"/>
                          </w:rPr>
                          <w:t>Receiver</w:t>
                        </w:r>
                      </w:p>
                    </w:txbxContent>
                  </v:textbox>
                </v:shape>
                <v:shape id="Text Box 28" o:spid="_x0000_s1069" type="#_x0000_t202" style="position:absolute;left:22282;top:4241;width:7415;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swwAAANwAAAAPAAAAZHJzL2Rvd25yZXYueG1sRE9Na8JA&#10;EL0L/Q/LCL0U3TSHkkZXkdqKV7W01yE7JtHsbNzdxLS/visUvM3jfc58OZhG9OR8bVnB8zQBQVxY&#10;XXOp4PPwMclA+ICssbFMCn7Iw3LxMJpjru2Vd9TvQyliCPscFVQhtLmUvqjIoJ/aljhyR+sMhghd&#10;KbXDaww3jUyT5EUarDk2VNjSW0XFed8ZBe/9pjtvv39d6i7JU7c+Zf5rkyn1OB5WMxCBhnAX/7u3&#10;Os5PX+H2TLxALv4AAAD//wMAUEsBAi0AFAAGAAgAAAAhANvh9svuAAAAhQEAABMAAAAAAAAAAAAA&#10;AAAAAAAAAFtDb250ZW50X1R5cGVzXS54bWxQSwECLQAUAAYACAAAACEAWvQsW78AAAAVAQAACwAA&#10;AAAAAAAAAAAAAAAfAQAAX3JlbHMvLnJlbHNQSwECLQAUAAYACAAAACEAADwBrMMAAADcAAAADwAA&#10;AAAAAAAAAAAAAAAHAgAAZHJzL2Rvd25yZXYueG1sUEsFBgAAAAADAAMAtwAAAPcCAAAAAA==&#10;" strokeweight=".5pt">
                  <v:stroke dashstyle="dash"/>
                  <v:textbox inset="1.96403mm,.982mm,1.96403mm,.982mm">
                    <w:txbxContent>
                      <w:p w14:paraId="7D8308C8" w14:textId="77777777" w:rsidR="00495030" w:rsidRPr="00151286" w:rsidRDefault="00495030" w:rsidP="00C83A64">
                        <w:pPr>
                          <w:keepNext/>
                          <w:keepLines/>
                          <w:spacing w:before="0" w:line="192" w:lineRule="auto"/>
                          <w:jc w:val="center"/>
                          <w:rPr>
                            <w:sz w:val="18"/>
                            <w:szCs w:val="18"/>
                          </w:rPr>
                        </w:pPr>
                        <w:r>
                          <w:rPr>
                            <w:sz w:val="18"/>
                            <w:szCs w:val="18"/>
                          </w:rPr>
                          <w:t>Alert</w:t>
                        </w:r>
                      </w:p>
                      <w:p w14:paraId="26F4DB9E" w14:textId="77777777" w:rsidR="00495030" w:rsidRPr="00151286" w:rsidRDefault="00495030" w:rsidP="00C83A64">
                        <w:pPr>
                          <w:keepNext/>
                          <w:keepLines/>
                          <w:spacing w:before="0" w:line="192" w:lineRule="auto"/>
                          <w:jc w:val="center"/>
                          <w:rPr>
                            <w:sz w:val="18"/>
                            <w:szCs w:val="18"/>
                          </w:rPr>
                        </w:pPr>
                        <w:r w:rsidRPr="00151286">
                          <w:rPr>
                            <w:sz w:val="18"/>
                            <w:szCs w:val="18"/>
                          </w:rPr>
                          <w:t>Coordinator</w:t>
                        </w:r>
                      </w:p>
                    </w:txbxContent>
                  </v:textbox>
                </v:shape>
                <v:shape id="Text Box 29" o:spid="_x0000_s1070" type="#_x0000_t202" style="position:absolute;left:31369;top:4241;width:7693;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7sxgAAANwAAAAPAAAAZHJzL2Rvd25yZXYueG1sRI9BT8Mw&#10;DIXvk/gPkZF2QSzdkFBVlk0ItmlXtgmuVmPassYpSdoVfj0+IO1m6z2/93m5Hl2rBgqx8WxgPstA&#10;EZfeNlwZOB239zmomJAttp7JwA9FWK9uJkssrL/wGw2HVCkJ4ViggTqlrtA6ljU5jDPfEYv26YPD&#10;JGuotA14kXDX6kWWPWqHDUtDjR291FSeD70zsBl2/Xn/8RsW4Tu761+/8vi+y42Z3o7PT6ASjelq&#10;/r/eW8F/EHx5RibQqz8AAAD//wMAUEsBAi0AFAAGAAgAAAAhANvh9svuAAAAhQEAABMAAAAAAAAA&#10;AAAAAAAAAAAAAFtDb250ZW50X1R5cGVzXS54bWxQSwECLQAUAAYACAAAACEAWvQsW78AAAAVAQAA&#10;CwAAAAAAAAAAAAAAAAAfAQAAX3JlbHMvLnJlbHNQSwECLQAUAAYACAAAACEAFN8+7MYAAADcAAAA&#10;DwAAAAAAAAAAAAAAAAAHAgAAZHJzL2Rvd25yZXYueG1sUEsFBgAAAAADAAMAtwAAAPoCAAAAAA==&#10;" strokeweight=".5pt">
                  <v:stroke dashstyle="dash"/>
                  <v:textbox inset="1.96403mm,.982mm,1.96403mm,.982mm">
                    <w:txbxContent>
                      <w:p w14:paraId="1F017123" w14:textId="77777777" w:rsidR="00495030" w:rsidRPr="00151286" w:rsidRDefault="00495030" w:rsidP="00C83A64">
                        <w:pPr>
                          <w:keepNext/>
                          <w:keepLines/>
                          <w:spacing w:before="0" w:line="192" w:lineRule="auto"/>
                          <w:jc w:val="center"/>
                          <w:rPr>
                            <w:sz w:val="18"/>
                            <w:szCs w:val="18"/>
                          </w:rPr>
                        </w:pPr>
                        <w:r>
                          <w:rPr>
                            <w:sz w:val="18"/>
                            <w:szCs w:val="18"/>
                          </w:rPr>
                          <w:t>Alert</w:t>
                        </w:r>
                      </w:p>
                      <w:p w14:paraId="155DFB99" w14:textId="77777777" w:rsidR="00495030" w:rsidRPr="00151286" w:rsidRDefault="00495030" w:rsidP="00C83A64">
                        <w:pPr>
                          <w:keepNext/>
                          <w:keepLines/>
                          <w:spacing w:before="0" w:line="192" w:lineRule="auto"/>
                          <w:jc w:val="center"/>
                          <w:rPr>
                            <w:sz w:val="18"/>
                            <w:szCs w:val="18"/>
                          </w:rPr>
                        </w:pPr>
                        <w:r w:rsidRPr="00151286">
                          <w:rPr>
                            <w:sz w:val="18"/>
                            <w:szCs w:val="18"/>
                          </w:rPr>
                          <w:t>Disseminator</w:t>
                        </w:r>
                      </w:p>
                    </w:txbxContent>
                  </v:textbox>
                </v:shape>
                <v:shape id="Text Box 30" o:spid="_x0000_s1071" type="#_x0000_t202" style="position:absolute;left:41747;top:4241;width:9153;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t3wwAAANwAAAAPAAAAZHJzL2Rvd25yZXYueG1sRE9La8JA&#10;EL4X/A/LCL0U3WihhOgq4guvtUWvQ3ZMotnZuLuJaX99t1DobT6+58yXvalFR85XlhVMxgkI4tzq&#10;igsFnx+7UQrCB2SNtWVS8EUelovB0xwzbR/8Tt0xFCKGsM9QQRlCk0np85IM+rFtiCN3sc5giNAV&#10;Ujt8xHBTy2mSvEmDFceGEhtal5Tfjq1RsO327e1w/nZTd09e2s019ad9qtTzsF/NQATqw7/4z33Q&#10;cf7rBH6fiRfIxQ8AAAD//wMAUEsBAi0AFAAGAAgAAAAhANvh9svuAAAAhQEAABMAAAAAAAAAAAAA&#10;AAAAAAAAAFtDb250ZW50X1R5cGVzXS54bWxQSwECLQAUAAYACAAAACEAWvQsW78AAAAVAQAACwAA&#10;AAAAAAAAAAAAAAAfAQAAX3JlbHMvLnJlbHNQSwECLQAUAAYACAAAACEAe5Obd8MAAADcAAAADwAA&#10;AAAAAAAAAAAAAAAHAgAAZHJzL2Rvd25yZXYueG1sUEsFBgAAAAADAAMAtwAAAPcCAAAAAA==&#10;" strokeweight=".5pt">
                  <v:stroke dashstyle="dash"/>
                  <v:textbox inset="1.96403mm,.982mm,1.96403mm,.982mm">
                    <w:txbxContent>
                      <w:p w14:paraId="2F643C99" w14:textId="77777777" w:rsidR="00495030" w:rsidRPr="00151286" w:rsidRDefault="00495030" w:rsidP="00C83A64">
                        <w:pPr>
                          <w:keepNext/>
                          <w:keepLines/>
                          <w:spacing w:before="0" w:line="192" w:lineRule="auto"/>
                          <w:jc w:val="center"/>
                          <w:rPr>
                            <w:sz w:val="18"/>
                            <w:szCs w:val="18"/>
                          </w:rPr>
                        </w:pPr>
                        <w:r>
                          <w:rPr>
                            <w:sz w:val="18"/>
                            <w:szCs w:val="18"/>
                          </w:rPr>
                          <w:t>Alert</w:t>
                        </w:r>
                      </w:p>
                      <w:p w14:paraId="337575D3" w14:textId="77777777" w:rsidR="00495030" w:rsidRPr="00151286" w:rsidRDefault="00495030" w:rsidP="00C83A64">
                        <w:pPr>
                          <w:keepNext/>
                          <w:keepLines/>
                          <w:spacing w:before="0" w:line="192" w:lineRule="auto"/>
                          <w:jc w:val="center"/>
                          <w:rPr>
                            <w:sz w:val="18"/>
                            <w:szCs w:val="18"/>
                          </w:rPr>
                        </w:pPr>
                        <w:r w:rsidRPr="00151286">
                          <w:rPr>
                            <w:sz w:val="18"/>
                            <w:szCs w:val="18"/>
                          </w:rPr>
                          <w:t>Communication</w:t>
                        </w:r>
                      </w:p>
                    </w:txbxContent>
                  </v:textbox>
                </v:shape>
                <v:shape id="Text Box 31" o:spid="_x0000_s1072" type="#_x0000_t202" style="position:absolute;left:51276;top:4191;width:6486;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UAwwAAANwAAAAPAAAAZHJzL2Rvd25yZXYueG1sRE9La8JA&#10;EL4X+h+WKfRS6sYU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i0EFAMMAAADcAAAADwAA&#10;AAAAAAAAAAAAAAAHAgAAZHJzL2Rvd25yZXYueG1sUEsFBgAAAAADAAMAtwAAAPcCAAAAAA==&#10;" strokeweight=".5pt">
                  <v:stroke dashstyle="dash"/>
                  <v:textbox inset="1.96403mm,.982mm,1.96403mm,.982mm">
                    <w:txbxContent>
                      <w:p w14:paraId="7DEAA5DB" w14:textId="77777777" w:rsidR="00495030" w:rsidRPr="00151286" w:rsidRDefault="00495030" w:rsidP="00C83A64">
                        <w:pPr>
                          <w:keepNext/>
                          <w:keepLines/>
                          <w:spacing w:before="0" w:line="192" w:lineRule="auto"/>
                          <w:jc w:val="center"/>
                          <w:rPr>
                            <w:sz w:val="18"/>
                            <w:szCs w:val="18"/>
                          </w:rPr>
                        </w:pPr>
                        <w:r>
                          <w:rPr>
                            <w:sz w:val="18"/>
                            <w:szCs w:val="18"/>
                          </w:rPr>
                          <w:t>Alert</w:t>
                        </w:r>
                      </w:p>
                      <w:p w14:paraId="2DE9BC9E" w14:textId="77777777" w:rsidR="00495030" w:rsidRPr="00151286" w:rsidRDefault="00495030" w:rsidP="00C83A64">
                        <w:pPr>
                          <w:keepNext/>
                          <w:keepLines/>
                          <w:spacing w:before="0"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3" type="#_x0000_t34" style="position:absolute;left:5236;top:6429;width:987;height: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rQwwAAANwAAAAPAAAAZHJzL2Rvd25yZXYueG1sRE9LawIx&#10;EL4L/Q9hCr3VbBWqbs1KEQW9iI8eehw2sw92M9kmqa7++kYoeJuP7znzRW9acSbna8sK3oYJCOLc&#10;6ppLBV+n9esUhA/IGlvLpOBKHhbZ02COqbYXPtD5GEoRQ9inqKAKoUul9HlFBv3QdsSRK6wzGCJ0&#10;pdQOLzHctHKUJO/SYM2xocKOlhXlzfHXKCj2s2az5mJ7u+1Wenb6div6mSj18tx/foAI1IeH+N+9&#10;0XH+eAz3Z+IFMvsDAAD//wMAUEsBAi0AFAAGAAgAAAAhANvh9svuAAAAhQEAABMAAAAAAAAAAAAA&#10;AAAAAAAAAFtDb250ZW50X1R5cGVzXS54bWxQSwECLQAUAAYACAAAACEAWvQsW78AAAAVAQAACwAA&#10;AAAAAAAAAAAAAAAfAQAAX3JlbHMvLnJlbHNQSwECLQAUAAYACAAAACEAO6CK0MMAAADcAAAADwAA&#10;AAAAAAAAAAAAAAAHAgAAZHJzL2Rvd25yZXYueG1sUEsFBgAAAAADAAMAtwAAAPcCAAAAAA==&#10;" strokeweight="2pt">
                  <v:stroke dashstyle="1 1"/>
                </v:shape>
                <v:shape id="AutoShape 33" o:spid="_x0000_s1074" type="#_x0000_t34" style="position:absolute;left:12871;top:6429;width:23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OiwQAAANwAAAAPAAAAZHJzL2Rvd25yZXYueG1sRE/JigIx&#10;EL0P+A+hBC+iaRdEW6OIoHgYxA3PRad6wU6l6URt/94MCHOrx1trsWpMKZ5Uu8KygkE/AkGcWF1w&#10;puB62famIJxH1lhaJgVvcrBatn4WGGv74hM9zz4TIYRdjApy76tYSpfkZND1bUUcuNTWBn2AdSZ1&#10;ja8Qbko5jKKJNFhwaMixok1Oyf38MArcsbsux/fZ7TBruptUu990Z6dKddrNeg7CU+P/xV/3Xof5&#10;ozH8PRMukMsPAAAA//8DAFBLAQItABQABgAIAAAAIQDb4fbL7gAAAIUBAAATAAAAAAAAAAAAAAAA&#10;AAAAAABbQ29udGVudF9UeXBlc10ueG1sUEsBAi0AFAAGAAgAAAAhAFr0LFu/AAAAFQEAAAsAAAAA&#10;AAAAAAAAAAAAHwEAAF9yZWxzLy5yZWxzUEsBAi0AFAAGAAgAAAAhAJI7o6LBAAAA3AAAAA8AAAAA&#10;AAAAAAAAAAAABwIAAGRycy9kb3ducmV2LnhtbFBLBQYAAAAAAwADALcAAAD1AgAAAAA=&#10;" adj="10776" strokeweight="2pt"/>
                <v:shape id="AutoShape 34" o:spid="_x0000_s1075" type="#_x0000_t34" style="position:absolute;left:21294;top:6429;width:988;height: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zHvgAAANwAAAAPAAAAZHJzL2Rvd25yZXYueG1sRE9LCsIw&#10;EN0L3iGM4E7TKopUo6gguBL84XZsxrbYTEoTtd7eCIK7ebzvzBaNKcWTaldYVhD3IxDEqdUFZwpO&#10;x01vAsJ5ZI2lZVLwJgeLebs1w0TbF+/pefCZCCHsElSQe18lUro0J4OubyviwN1sbdAHWGdS1/gK&#10;4aaUgygaS4MFh4YcK1rnlN4PD6Ng11yOt/cqisfxstxez5OVy4Z7pbqdZjkF4anxf/HPvdVh/nAE&#10;32fCBXL+AQAA//8DAFBLAQItABQABgAIAAAAIQDb4fbL7gAAAIUBAAATAAAAAAAAAAAAAAAAAAAA&#10;AABbQ29udGVudF9UeXBlc10ueG1sUEsBAi0AFAAGAAgAAAAhAFr0LFu/AAAAFQEAAAsAAAAAAAAA&#10;AAAAAAAAHwEAAF9yZWxzLy5yZWxzUEsBAi0AFAAGAAgAAAAhABr3bMe+AAAA3AAAAA8AAAAAAAAA&#10;AAAAAAAABwIAAGRycy9kb3ducmV2LnhtbFBLBQYAAAAAAwADALcAAADyAgAAAAA=&#10;" adj="10683" strokeweight="2pt">
                  <v:stroke dashstyle="1 1"/>
                </v:shape>
                <v:shapetype id="_x0000_t32" coordsize="21600,21600" o:spt="32" o:oned="t" path="m,l21600,21600e" filled="f">
                  <v:path arrowok="t" fillok="f" o:connecttype="none"/>
                  <o:lock v:ext="edit" shapetype="t"/>
                </v:shapetype>
                <v:shape id="AutoShape 35" o:spid="_x0000_s1076" type="#_x0000_t32" style="position:absolute;left:29696;top:6440;width:16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8xAAAANwAAAAPAAAAZHJzL2Rvd25yZXYueG1sRE9La8JA&#10;EL4X/A/LCL3VjRWsxKwiWvsQLz4OHifZMYlmZ0N2q2l/fVcQvM3H95xk2ppKXKhxpWUF/V4Egjiz&#10;uuRcwX63fBmBcB5ZY2WZFPySg+mk85RgrO2VN3TZ+lyEEHYxKii8r2MpXVaQQdezNXHgjrYx6ANs&#10;cqkbvIZwU8nXKBpKgyWHhgJrmheUnbc/RoH9XLj16JC+R7vF6uP0/Zal87+1Us/ddjYG4an1D/Hd&#10;/aXD/MEQbs+EC+TkHwAA//8DAFBLAQItABQABgAIAAAAIQDb4fbL7gAAAIUBAAATAAAAAAAAAAAA&#10;AAAAAAAAAABbQ29udGVudF9UeXBlc10ueG1sUEsBAi0AFAAGAAgAAAAhAFr0LFu/AAAAFQEAAAsA&#10;AAAAAAAAAAAAAAAAHwEAAF9yZWxzLy5yZWxzUEsBAi0AFAAGAAgAAAAhAHCXVDzEAAAA3AAAAA8A&#10;AAAAAAAAAAAAAAAABwIAAGRycy9kb3ducmV2LnhtbFBLBQYAAAAAAwADALcAAAD4AgAAAAA=&#10;" strokeweight="2pt">
                  <v:stroke dashstyle="1 1"/>
                </v:shape>
                <v:shape id="AutoShape 36" o:spid="_x0000_s1077" type="#_x0000_t32" style="position:absolute;left:38876;top:6440;width:28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hYwwAAANwAAAAPAAAAZHJzL2Rvd25yZXYueG1sRE9Na8JA&#10;EL0X/A/LCN7qxiqNRleRQmgptBIVvQ7ZMQlmZ0N2m6T/vlso9DaP9zmb3WBq0VHrKssKZtMIBHFu&#10;dcWFgvMpfVyCcB5ZY22ZFHyTg9129LDBRNueM+qOvhAhhF2CCkrvm0RKl5dk0E1tQxy4m20N+gDb&#10;QuoW+xBuavkURc/SYMWhocSGXkrK78cvo6A7XD7jtOleD764LLL3xeqK5kOpyXjYr0F4Gvy/+M/9&#10;psP8eQy/z4QL5PYHAAD//wMAUEsBAi0AFAAGAAgAAAAhANvh9svuAAAAhQEAABMAAAAAAAAAAAAA&#10;AAAAAAAAAFtDb250ZW50X1R5cGVzXS54bWxQSwECLQAUAAYACAAAACEAWvQsW78AAAAVAQAACwAA&#10;AAAAAAAAAAAAAAAfAQAAX3JlbHMvLnJlbHNQSwECLQAUAAYACAAAACEA0umIWMMAAADcAAAADwAA&#10;AAAAAAAAAAAAAAAHAgAAZHJzL2Rvd25yZXYueG1sUEsFBgAAAAADAAMAtwAAAPcCAAAAAA==&#10;" strokeweight="2pt"/>
                <v:shape id="AutoShape 37" o:spid="_x0000_s1078" type="#_x0000_t34" style="position:absolute;left:50900;top:6373;width:376;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qwwAAANwAAAAPAAAAZHJzL2Rvd25yZXYueG1sRI9Ba8JA&#10;EIXvhf6HZQRvdaOClNRViiXoqaVa70N2moRkZ8PuamJ/fecgeJvhvXnvm/V2dJ26UoiNZwPzWQaK&#10;uPS24crAz6l4eQUVE7LFzjMZuFGE7eb5aY259QN/0/WYKiUhHHM0UKfU51rHsiaHceZ7YtF+fXCY&#10;ZA2VtgEHCXedXmTZSjtsWBpq7GlXU9keL85AGM7Favzb6684b4uzv31+tJ6MmU7G9zdQicb0MN+v&#10;D1bwl0Irz8gEevMPAAD//wMAUEsBAi0AFAAGAAgAAAAhANvh9svuAAAAhQEAABMAAAAAAAAAAAAA&#10;AAAAAAAAAFtDb250ZW50X1R5cGVzXS54bWxQSwECLQAUAAYACAAAACEAWvQsW78AAAAVAQAACwAA&#10;AAAAAAAAAAAAAAAfAQAAX3JlbHMvLnJlbHNQSwECLQAUAAYACAAAACEAaP6HasMAAADcAAAADwAA&#10;AAAAAAAAAAAAAAAHAgAAZHJzL2Rvd25yZXYueG1sUEsFBgAAAAADAAMAtwAAAPcCAAAAAA==&#10;" strokeweight="2pt">
                  <v:stroke dashstyle="1 1"/>
                </v:shape>
                <v:shape id="Text Box 38" o:spid="_x0000_s1079" type="#_x0000_t202" style="position:absolute;left:44829;width:9962;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1qwwAAANwAAAAPAAAAZHJzL2Rvd25yZXYueG1sRI9Bi8Iw&#10;EIXvC/6HMIKXRdNaWLQ2FREEwb1s9eJtaMa22ExKE7X+e7MgeJvhvXnfm2w9mFbcqXeNZQXxLAJB&#10;XFrdcKXgdNxNFyCcR9bYWiYFT3KwzkdfGabaPviP7oWvRAhhl6KC2vsuldKVNRl0M9sRB+1ie4M+&#10;rH0ldY+PEG5aOY+iH2mw4UCosaNtTeW1uJnALZN5cW5+LyZpDzI+xd+oD6TUZDxsViA8Df5jfl/v&#10;daifLOH/mTCBzF8AAAD//wMAUEsBAi0AFAAGAAgAAAAhANvh9svuAAAAhQEAABMAAAAAAAAAAAAA&#10;AAAAAAAAAFtDb250ZW50X1R5cGVzXS54bWxQSwECLQAUAAYACAAAACEAWvQsW78AAAAVAQAACwAA&#10;AAAAAAAAAAAAAAAfAQAAX3JlbHMvLnJlbHNQSwECLQAUAAYACAAAACEAplkdasMAAADcAAAADwAA&#10;AAAAAAAAAAAAAAAHAgAAZHJzL2Rvd25yZXYueG1sUEsFBgAAAAADAAMAtwAAAPcCAAAAAA==&#10;" filled="f" stroked="f">
                  <v:textbox style="mso-fit-shape-to-text:t" inset="1.96403mm,.982mm,1.96403mm,.982mm">
                    <w:txbxContent>
                      <w:p w14:paraId="431A63D1" w14:textId="77777777" w:rsidR="00495030" w:rsidRPr="00151286" w:rsidRDefault="00495030"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495030" w:rsidRPr="00151286" w:rsidRDefault="00495030" w:rsidP="00C83A64">
                        <w:pPr>
                          <w:keepNext/>
                          <w:keepLines/>
                          <w:spacing w:before="0" w:line="235" w:lineRule="auto"/>
                          <w:jc w:val="center"/>
                          <w:rPr>
                            <w:sz w:val="18"/>
                            <w:szCs w:val="18"/>
                          </w:rPr>
                        </w:pPr>
                        <w:r w:rsidRPr="00151286">
                          <w:rPr>
                            <w:sz w:val="18"/>
                            <w:szCs w:val="18"/>
                          </w:rPr>
                          <w:t>(AC)</w:t>
                        </w:r>
                      </w:p>
                    </w:txbxContent>
                  </v:textbox>
                </v:shape>
                <v:shape id="Text Box 39" o:spid="_x0000_s1080" type="#_x0000_t202" style="position:absolute;left:21685;top:619;width:9320;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eKwgAAANwAAAAPAAAAZHJzL2Rvd25yZXYueG1sRI9Ni8JA&#10;DIbvC/6HIYKXRadVWaQ6iiwIgl7sevEWOrEtdjKlM6v135uD4C0h78eT1aZ3jbpTF2rPBtJJAoq4&#10;8Lbm0sD5bzdegAoR2WLjmQw8KcBmPfhaYWb9g090z2OpJIRDhgaqGNtM61BU5DBMfEsst6vvHEZZ&#10;u1LbDh8S7ho9TZIf7bBmaaiwpd+Kilv+76S3mE3zS328ullz0Ok5/UZ7IGNGw367BBWpjx/x2723&#10;gj8XfHlGJtDrFwAAAP//AwBQSwECLQAUAAYACAAAACEA2+H2y+4AAACFAQAAEwAAAAAAAAAAAAAA&#10;AAAAAAAAW0NvbnRlbnRfVHlwZXNdLnhtbFBLAQItABQABgAIAAAAIQBa9CxbvwAAABUBAAALAAAA&#10;AAAAAAAAAAAAAB8BAABfcmVscy8ucmVsc1BLAQItABQABgAIAAAAIQBvZceKwgAAANwAAAAPAAAA&#10;AAAAAAAAAAAAAAcCAABkcnMvZG93bnJldi54bWxQSwUGAAAAAAMAAwC3AAAA9gIAAAAA&#10;" filled="f" stroked="f">
                  <v:textbox style="mso-fit-shape-to-text:t" inset="1.96403mm,.982mm,1.96403mm,.982mm">
                    <w:txbxContent>
                      <w:p w14:paraId="4335E093" w14:textId="77777777" w:rsidR="00495030" w:rsidRPr="00151286" w:rsidRDefault="00495030"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495030" w:rsidRPr="00151286" w:rsidRDefault="00495030" w:rsidP="00C83A64">
                        <w:pPr>
                          <w:keepNext/>
                          <w:keepLines/>
                          <w:spacing w:before="0" w:line="216" w:lineRule="auto"/>
                          <w:jc w:val="center"/>
                          <w:rPr>
                            <w:sz w:val="18"/>
                            <w:szCs w:val="18"/>
                          </w:rPr>
                        </w:pPr>
                        <w:r w:rsidRPr="00151286">
                          <w:rPr>
                            <w:sz w:val="18"/>
                            <w:szCs w:val="18"/>
                          </w:rPr>
                          <w:t>(AM)</w:t>
                        </w:r>
                      </w:p>
                    </w:txbxContent>
                  </v:textbox>
                </v:shape>
                <v:shape id="Text Box 40" o:spid="_x0000_s1081" type="#_x0000_t202" style="position:absolute;left:515;top:531;width:12361;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IRwAAAANwAAAAPAAAAZHJzL2Rvd25yZXYueG1sRI9BC8Iw&#10;DIXvgv+hRPAi2k1FZFpFBEHQi9OLt7DGbbimY606/70VBG8J7+V9L8t1ayrxpMaVlhXEowgEcWZ1&#10;ybmCy3k3nINwHlljZZkUvMnBetXtLDHR9sUneqY+FyGEXYIKCu/rREqXFWTQjWxNHLSbbQz6sDa5&#10;1A2+Qrip5DiKZtJgyYFQYE3bgrJ7+jCBm03G6bU83sykOsj4Eg9QH0ipfq/dLEB4av3f/Lve61B/&#10;GsP3mTCBXH0AAAD//wMAUEsBAi0AFAAGAAgAAAAhANvh9svuAAAAhQEAABMAAAAAAAAAAAAAAAAA&#10;AAAAAFtDb250ZW50X1R5cGVzXS54bWxQSwECLQAUAAYACAAAACEAWvQsW78AAAAVAQAACwAAAAAA&#10;AAAAAAAAAAAfAQAAX3JlbHMvLnJlbHNQSwECLQAUAAYACAAAACEAACliEcAAAADcAAAADwAAAAAA&#10;AAAAAAAAAAAHAgAAZHJzL2Rvd25yZXYueG1sUEsFBgAAAAADAAMAtwAAAPQCAAAAAA==&#10;" filled="f" stroked="f">
                  <v:textbox style="mso-fit-shape-to-text:t" inset="1.96403mm,.982mm,1.96403mm,.982mm">
                    <w:txbxContent>
                      <w:p w14:paraId="5A7BDA90" w14:textId="77777777" w:rsidR="00495030" w:rsidRPr="00151286" w:rsidRDefault="00495030"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495030" w:rsidRPr="00EB2D3B" w:rsidRDefault="00495030" w:rsidP="00C83A64">
                        <w:pPr>
                          <w:keepNext/>
                          <w:keepLines/>
                          <w:spacing w:before="0" w:line="216" w:lineRule="auto"/>
                          <w:jc w:val="center"/>
                          <w:rPr>
                            <w:sz w:val="20"/>
                          </w:rPr>
                        </w:pPr>
                        <w:r w:rsidRPr="00151286">
                          <w:rPr>
                            <w:sz w:val="18"/>
                            <w:szCs w:val="18"/>
                          </w:rPr>
                          <w:t>(AR)</w:t>
                        </w:r>
                      </w:p>
                    </w:txbxContent>
                  </v:textbox>
                </v:shape>
                <v:shape id="Text Box 41" o:spid="_x0000_s1082" type="#_x0000_t202" style="position:absolute;left:22764;top:10446;width:6450;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Z9wwAAANwAAAAPAAAAZHJzL2Rvd25yZXYueG1sRE9La8JA&#10;EL4X+h+WKfRS6sZQ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00d2fcMAAADcAAAADwAA&#10;AAAAAAAAAAAAAAAHAgAAZHJzL2Rvd25yZXYueG1sUEsFBgAAAAADAAMAtwAAAPcCAAAAAA==&#10;" strokeweight=".5pt">
                  <v:stroke dashstyle="dash"/>
                  <v:textbox inset="1.96403mm,.982mm,1.96403mm,.982mm">
                    <w:txbxContent>
                      <w:p w14:paraId="655D0F86" w14:textId="77777777" w:rsidR="00495030" w:rsidRPr="00151286" w:rsidRDefault="00495030"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3" type="#_x0000_t202" style="position:absolute;left:22748;top:16047;width:6466;height:4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PmwwAAANwAAAAPAAAAZHJzL2Rvd25yZXYueG1sRE9La8JA&#10;EL4X/A/LCF6kbrRSQnSVUh94rZZ6HbLTJDU7G3c3Me2v7xaE3ubje85y3ZtadOR8ZVnBdJKAIM6t&#10;rrhQ8H7aPaYgfEDWWFsmBd/kYb0aPCwx0/bGb9QdQyFiCPsMFZQhNJmUPi/JoJ/Yhjhyn9YZDBG6&#10;QmqHtxhuajlLkmdpsOLYUGJDryXll2NrFGy7fXs5nH/czF2Tcbv5Sv3HPlVqNOxfFiAC9eFffHcf&#10;dJw/f4K/Z+IFcvULAAD//wMAUEsBAi0AFAAGAAgAAAAhANvh9svuAAAAhQEAABMAAAAAAAAAAAAA&#10;AAAAAAAAAFtDb250ZW50X1R5cGVzXS54bWxQSwECLQAUAAYACAAAACEAWvQsW78AAAAVAQAACwAA&#10;AAAAAAAAAAAAAAAfAQAAX3JlbHMvLnJlbHNQSwECLQAUAAYACAAAACEAvAvT5sMAAADcAAAADwAA&#10;AAAAAAAAAAAAAAAHAgAAZHJzL2Rvd25yZXYueG1sUEsFBgAAAAADAAMAtwAAAPcCAAAAAA==&#10;" strokeweight=".5pt">
                  <v:stroke dashstyle="dash"/>
                  <v:textbox inset="1.96403mm,.982mm,1.96403mm,.982mm">
                    <w:txbxContent>
                      <w:p w14:paraId="55FC0C90" w14:textId="77777777" w:rsidR="00495030" w:rsidRPr="00151286" w:rsidRDefault="00495030" w:rsidP="00C83A64">
                        <w:pPr>
                          <w:keepNext/>
                          <w:keepLines/>
                          <w:spacing w:before="0" w:line="192" w:lineRule="auto"/>
                          <w:jc w:val="center"/>
                          <w:rPr>
                            <w:sz w:val="18"/>
                            <w:szCs w:val="18"/>
                          </w:rPr>
                        </w:pPr>
                        <w:r>
                          <w:rPr>
                            <w:sz w:val="18"/>
                            <w:szCs w:val="18"/>
                          </w:rPr>
                          <w:t>Alert</w:t>
                        </w:r>
                      </w:p>
                      <w:p w14:paraId="417AD76A" w14:textId="77777777" w:rsidR="00495030" w:rsidRPr="00151286" w:rsidRDefault="00495030" w:rsidP="00C83A64">
                        <w:pPr>
                          <w:keepNext/>
                          <w:keepLines/>
                          <w:spacing w:before="0" w:line="192" w:lineRule="auto"/>
                          <w:jc w:val="center"/>
                          <w:rPr>
                            <w:sz w:val="18"/>
                            <w:szCs w:val="18"/>
                          </w:rPr>
                        </w:pPr>
                        <w:r w:rsidRPr="00151286">
                          <w:rPr>
                            <w:sz w:val="18"/>
                            <w:szCs w:val="18"/>
                          </w:rPr>
                          <w:t>Cache</w:t>
                        </w:r>
                      </w:p>
                    </w:txbxContent>
                  </v:textbox>
                </v:shape>
                <v:shape id="AutoShape 43" o:spid="_x0000_s1084" type="#_x0000_t32" style="position:absolute;left:25989;top:8740;width:5;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CwQAAANwAAAAPAAAAZHJzL2Rvd25yZXYueG1sRE9La8JA&#10;EL4X+h+WKfRWN7UiGl1FLLFefaDXMTsmS7OzIbtN4r/vCoK3+fieM1/2thItNd44VvA5SEAQ504b&#10;LhQcD9nHBIQPyBorx6TgRh6Wi9eXOabadbyjdh8KEUPYp6igDKFOpfR5SRb9wNXEkbu6xmKIsCmk&#10;brCL4baSwyQZS4uGY0OJNa1Lyn/3f1ZBb7qf6WXrN+ac3b5PMhtev9qNUu9v/WoGIlAfnuKHe6vj&#10;/NEI7s/EC+TiHwAA//8DAFBLAQItABQABgAIAAAAIQDb4fbL7gAAAIUBAAATAAAAAAAAAAAAAAAA&#10;AAAAAABbQ29udGVudF9UeXBlc10ueG1sUEsBAi0AFAAGAAgAAAAhAFr0LFu/AAAAFQEAAAsAAAAA&#10;AAAAAAAAAAAAHwEAAF9yZWxzLy5yZWxzUEsBAi0AFAAGAAgAAAAhAG9b9ALBAAAA3AAAAA8AAAAA&#10;AAAAAAAAAAAABwIAAGRycy9kb3ducmV2LnhtbFBLBQYAAAAAAwADALcAAAD1AgAAAAA=&#10;" strokeweight="2pt">
                  <v:stroke dashstyle="1 1"/>
                </v:shape>
                <v:shape id="AutoShape 44" o:spid="_x0000_s1085" type="#_x0000_t34" style="position:absolute;left:25257;top:15314;width:1460;height: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MRXxAAAANwAAAAPAAAAZHJzL2Rvd25yZXYueG1sRE9Na8JA&#10;EL0X/A/LCN7qpsWIpFmlSq1FaEXNocchOybB7GzY3Wr8912h0Ns83ufki9604kLON5YVPI0TEMSl&#10;1Q1XCorj+nEGwgdkja1lUnAjD4v54CHHTNsr7+lyCJWIIewzVFCH0GVS+rImg35sO+LInawzGCJ0&#10;ldQOrzHctPI5SabSYMOxocaOVjWV58OPUXBMd9vJ95dxWz59vm+W5Vu62hdKjYb96wuIQH34F/+5&#10;P3ScP0nh/ky8QM5/AQAA//8DAFBLAQItABQABgAIAAAAIQDb4fbL7gAAAIUBAAATAAAAAAAAAAAA&#10;AAAAAAAAAABbQ29udGVudF9UeXBlc10ueG1sUEsBAi0AFAAGAAgAAAAhAFr0LFu/AAAAFQEAAAsA&#10;AAAAAAAAAAAAAAAAHwEAAF9yZWxzLy5yZWxzUEsBAi0AFAAGAAgAAAAhAN/kxFfEAAAA3AAAAA8A&#10;AAAAAAAAAAAAAAAABwIAAGRycy9kb3ducmV2LnhtbFBLBQYAAAAAAwADALcAAAD4AgAAAAA=&#10;" adj="10759" strokeweight="2pt">
                  <v:stroke dashstyle="1 1"/>
                </v:shape>
                <v:group id="Group 166" o:spid="_x0000_s1086" style="position:absolute;left:31007;top:21996;width:27603;height:6166" coordorigin="39408,28831" coordsize="27334,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67" o:spid="_x0000_s1087" style="position:absolute;left:39408;top:28831;width:25825;height:3080" coordorigin="39408,27324" coordsize="2582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47" o:spid="_x0000_s1088" type="#_x0000_t34" style="position:absolute;left:39408;top:28860;width:217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zwgAAANwAAAAPAAAAZHJzL2Rvd25yZXYueG1sRI9Pi8Iw&#10;EMXvgt8hjLA3TfyDSjWKLghete6eh2Zsi82kNFntfvudw4K3Gd6b936z3fe+UU/qYh3YwnRiQBEX&#10;wdVcWrjlp/EaVEzIDpvAZOGXIux3w8EWMxdefKHnNZVKQjhmaKFKqc20jkVFHuMktMSi3UPnMcna&#10;ldp1+JJw3+iZMUvtsWZpqLClz4qKx/XHW1hhXhzz73g3a3demfbrNufDw9qPUX/YgErUp7f5//rs&#10;BH8htPKMTKB3fwAAAP//AwBQSwECLQAUAAYACAAAACEA2+H2y+4AAACFAQAAEwAAAAAAAAAAAAAA&#10;AAAAAAAAW0NvbnRlbnRfVHlwZXNdLnhtbFBLAQItABQABgAIAAAAIQBa9CxbvwAAABUBAAALAAAA&#10;AAAAAAAAAAAAAB8BAABfcmVscy8ucmVsc1BLAQItABQABgAIAAAAIQDI+U2zwgAAANwAAAAPAAAA&#10;AAAAAAAAAAAAAAcCAABkcnMvZG93bnJldi54bWxQSwUGAAAAAAMAAwC3AAAA9gIAAAAA&#10;" strokeweight="2pt"/>
                    <v:shape id="Text Box 49" o:spid="_x0000_s1089" type="#_x0000_t202" style="position:absolute;left:41586;top:27324;width:23647;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6FwwAAANwAAAAPAAAAZHJzL2Rvd25yZXYueG1sRE9Na8JA&#10;EL0X/A/LCL3pxlKKRlcRwSL0UNQcPA7ZMYlmZ9PsNEn767uFQm/zeJ+z2gyuVh21ofJsYDZNQBHn&#10;3lZcGMjO+8kcVBBki7VnMvBFATbr0cMKU+t7PlJ3kkLFEA4pGihFmlTrkJfkMEx9Qxy5q28dSoRt&#10;oW2LfQx3tX5KkhftsOLYUGJDu5Ly++nTGXiXffjY9m/fF90d7jfJ3HE3vBrzOB62S1BCg/yL/9wH&#10;G+c/L+D3mXiBXv8AAAD//wMAUEsBAi0AFAAGAAgAAAAhANvh9svuAAAAhQEAABMAAAAAAAAAAAAA&#10;AAAAAAAAAFtDb250ZW50X1R5cGVzXS54bWxQSwECLQAUAAYACAAAACEAWvQsW78AAAAVAQAACwAA&#10;AAAAAAAAAAAAAAAfAQAAX3JlbHMvLnJlbHNQSwECLQAUAAYACAAAACEAG3WuhcMAAADcAAAADwAA&#10;AAAAAAAAAAAAAAAHAgAAZHJzL2Rvd25yZXYueG1sUEsFBgAAAAADAAMAtwAAAPcCAAAAAA==&#10;" filled="f" stroked="f">
                      <v:textbox inset="2.18439mm,1.0922mm,2.18439mm,1.0922mm">
                        <w:txbxContent>
                          <w:p w14:paraId="3B444725" w14:textId="77777777" w:rsidR="00495030" w:rsidRPr="008E3943" w:rsidRDefault="00495030" w:rsidP="00C83A64">
                            <w:pPr>
                              <w:keepNext/>
                              <w:keepLines/>
                              <w:spacing w:before="0"/>
                              <w:rPr>
                                <w:sz w:val="21"/>
                              </w:rPr>
                            </w:pPr>
                            <w:r w:rsidRPr="008E3943">
                              <w:rPr>
                                <w:sz w:val="21"/>
                              </w:rPr>
                              <w:t>Communication detailed in this profile</w:t>
                            </w:r>
                          </w:p>
                        </w:txbxContent>
                      </v:textbox>
                    </v:shape>
                  </v:group>
                  <v:group id="Group 170" o:spid="_x0000_s1090" style="position:absolute;left:39471;top:31122;width:27271;height:2317" coordorigin="39471,29514" coordsize="27271,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AutoShape 48" o:spid="_x0000_s1091" type="#_x0000_t34" style="position:absolute;left:39471;top:30756;width:2115;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tXwQAAANwAAAAPAAAAZHJzL2Rvd25yZXYueG1sRE9La8JA&#10;EL4L/Q/LFHrTTQoVSV1FLMGeKj5yH7LTJCQ7G3ZXE/vru4LgbT6+5yzXo+nElZxvLCtIZwkI4tLq&#10;hisF51M+XYDwAVljZ5kU3MjDevUyWWKm7cAHuh5DJWII+wwV1CH0mZS+rMmgn9meOHK/1hkMEbpK&#10;aodDDDedfE+SuTTYcGyosadtTWV7vBgFbijy+fi3k3uftnlhbz9frSWl3l7HzSeIQGN4ih/ubx3n&#10;f6RwfyZeIFf/AAAA//8DAFBLAQItABQABgAIAAAAIQDb4fbL7gAAAIUBAAATAAAAAAAAAAAAAAAA&#10;AAAAAABbQ29udGVudF9UeXBlc10ueG1sUEsBAi0AFAAGAAgAAAAhAFr0LFu/AAAAFQEAAAsAAAAA&#10;AAAAAAAAAAAAHwEAAF9yZWxzLy5yZWxzUEsBAi0AFAAGAAgAAAAhACQby1fBAAAA3AAAAA8AAAAA&#10;AAAAAAAAAAAABwIAAGRycy9kb3ducmV2LnhtbFBLBQYAAAAAAwADALcAAAD1AgAAAAA=&#10;" strokeweight="2pt">
                      <v:stroke dashstyle="1 1"/>
                    </v:shape>
                    <v:shape id="Text Box 50" o:spid="_x0000_s1092" type="#_x0000_t202" style="position:absolute;left:41586;top:29514;width:251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pwgAAANwAAAAPAAAAZHJzL2Rvd25yZXYueG1sRE9Na8JA&#10;EL0X/A/LCN7qRsFSoquIoAg9iNaDxyE7JtHsbMxOk9hf3y0UepvH+5zFqneVaqkJpWcDk3ECijjz&#10;tuTcwPlz+/oOKgiyxcozGXhSgNVy8LLA1PqOj9SeJFcxhEOKBgqROtU6ZAU5DGNfE0fu6huHEmGT&#10;a9tgF8NdpadJ8qYdlhwbCqxpU1B2P305AwfZhse6+/i+6HZ/v8nZHTf9zpjRsF/PQQn18i/+c+9t&#10;nD+bwu8z8QK9/AEAAP//AwBQSwECLQAUAAYACAAAACEA2+H2y+4AAACFAQAAEwAAAAAAAAAAAAAA&#10;AAAAAAAAW0NvbnRlbnRfVHlwZXNdLnhtbFBLAQItABQABgAIAAAAIQBa9CxbvwAAABUBAAALAAAA&#10;AAAAAAAAAAAAAB8BAABfcmVscy8ucmVsc1BLAQItABQABgAIAAAAIQCQCKopwgAAANwAAAAPAAAA&#10;AAAAAAAAAAAAAAcCAABkcnMvZG93bnJldi54bWxQSwUGAAAAAAMAAwC3AAAA9gIAAAAA&#10;" filled="f" stroked="f">
                      <v:textbox inset="2.18439mm,1.0922mm,2.18439mm,1.0922mm">
                        <w:txbxContent>
                          <w:p w14:paraId="127DF1DA" w14:textId="77777777" w:rsidR="00495030" w:rsidRPr="008E3943" w:rsidRDefault="00495030" w:rsidP="00C83A64">
                            <w:pPr>
                              <w:keepNext/>
                              <w:keepLines/>
                              <w:spacing w:before="0"/>
                              <w:rPr>
                                <w:sz w:val="21"/>
                              </w:rPr>
                            </w:pPr>
                            <w:r w:rsidRPr="008E3943">
                              <w:rPr>
                                <w:sz w:val="21"/>
                              </w:rPr>
                              <w:t>Communication not detailed in this profile</w:t>
                            </w:r>
                          </w:p>
                        </w:txbxContent>
                      </v:textbox>
                    </v:shape>
                  </v:group>
                </v:group>
                <v:shape id="Text Box 52" o:spid="_x0000_s1093" type="#_x0000_t202" style="position:absolute;left:4948;top:865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ARwQAAANwAAAAPAAAAZHJzL2Rvd25yZXYueG1sRE9Na8JA&#10;EL0X/A/LCN7qRqV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LCvYBHBAAAA3AAAAA8AAAAA&#10;AAAAAAAAAAAABwIAAGRycy9kb3ducmV2LnhtbFBLBQYAAAAAAwADALcAAAD1AgAAAAA=&#10;" filled="f" stroked="f">
                  <v:textbox inset="2.175mm,1.0875mm,2.175mm,1.0875mm">
                    <w:txbxContent>
                      <w:p w14:paraId="08AC5166" w14:textId="77777777" w:rsidR="00495030" w:rsidRDefault="00495030" w:rsidP="00C83A64">
                        <w:pPr>
                          <w:keepNext/>
                          <w:keepLines/>
                          <w:spacing w:before="0" w:line="168" w:lineRule="auto"/>
                          <w:jc w:val="center"/>
                          <w:rPr>
                            <w:b/>
                            <w:sz w:val="28"/>
                            <w:szCs w:val="28"/>
                          </w:rPr>
                        </w:pPr>
                        <w:r>
                          <w:rPr>
                            <w:b/>
                            <w:sz w:val="28"/>
                            <w:szCs w:val="28"/>
                          </w:rPr>
                          <w:t>.</w:t>
                        </w:r>
                      </w:p>
                      <w:p w14:paraId="55BB5AFE" w14:textId="77777777" w:rsidR="00495030" w:rsidRDefault="00495030" w:rsidP="00C83A64">
                        <w:pPr>
                          <w:keepNext/>
                          <w:keepLines/>
                          <w:spacing w:before="0" w:line="168" w:lineRule="auto"/>
                          <w:jc w:val="center"/>
                          <w:rPr>
                            <w:b/>
                            <w:sz w:val="28"/>
                            <w:szCs w:val="28"/>
                          </w:rPr>
                        </w:pPr>
                        <w:r>
                          <w:rPr>
                            <w:b/>
                            <w:sz w:val="28"/>
                            <w:szCs w:val="28"/>
                          </w:rPr>
                          <w:t>.</w:t>
                        </w:r>
                      </w:p>
                      <w:p w14:paraId="0F9EB12C" w14:textId="77777777" w:rsidR="00495030" w:rsidRPr="007015C6" w:rsidRDefault="00495030" w:rsidP="00C83A64">
                        <w:pPr>
                          <w:keepNext/>
                          <w:keepLines/>
                          <w:spacing w:before="0" w:line="168" w:lineRule="auto"/>
                          <w:jc w:val="center"/>
                          <w:rPr>
                            <w:b/>
                            <w:sz w:val="28"/>
                            <w:szCs w:val="28"/>
                          </w:rPr>
                        </w:pPr>
                        <w:r>
                          <w:rPr>
                            <w:b/>
                            <w:sz w:val="28"/>
                            <w:szCs w:val="28"/>
                          </w:rPr>
                          <w:t>.</w:t>
                        </w:r>
                      </w:p>
                    </w:txbxContent>
                  </v:textbox>
                </v:shape>
                <v:shape id="Text Box 53" o:spid="_x0000_s1094" type="#_x0000_t202" style="position:absolute;left:48228;top:9453;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lwQAAANwAAAAPAAAAZHJzL2Rvd25yZXYueG1sRE9Na8JA&#10;EL0X/A/LCN7qRrF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D9G+GXBAAAA3AAAAA8AAAAA&#10;AAAAAAAAAAAABwIAAGRycy9kb3ducmV2LnhtbFBLBQYAAAAAAwADALcAAAD1AgAAAAA=&#10;" filled="f" stroked="f">
                  <v:textbox inset="2.175mm,1.0875mm,2.175mm,1.0875mm">
                    <w:txbxContent>
                      <w:p w14:paraId="488BC3EB" w14:textId="77777777" w:rsidR="00495030" w:rsidRDefault="00495030" w:rsidP="00C83A64">
                        <w:pPr>
                          <w:keepNext/>
                          <w:keepLines/>
                          <w:spacing w:before="0" w:line="168" w:lineRule="auto"/>
                          <w:jc w:val="center"/>
                          <w:rPr>
                            <w:b/>
                            <w:sz w:val="28"/>
                            <w:szCs w:val="28"/>
                          </w:rPr>
                        </w:pPr>
                        <w:r>
                          <w:rPr>
                            <w:b/>
                            <w:sz w:val="28"/>
                            <w:szCs w:val="28"/>
                          </w:rPr>
                          <w:t>.</w:t>
                        </w:r>
                      </w:p>
                      <w:p w14:paraId="34E7F925" w14:textId="77777777" w:rsidR="00495030" w:rsidRDefault="00495030" w:rsidP="00C83A64">
                        <w:pPr>
                          <w:keepNext/>
                          <w:keepLines/>
                          <w:spacing w:before="0" w:line="168" w:lineRule="auto"/>
                          <w:jc w:val="center"/>
                          <w:rPr>
                            <w:b/>
                            <w:sz w:val="28"/>
                            <w:szCs w:val="28"/>
                          </w:rPr>
                        </w:pPr>
                        <w:r>
                          <w:rPr>
                            <w:b/>
                            <w:sz w:val="28"/>
                            <w:szCs w:val="28"/>
                          </w:rPr>
                          <w:t>.</w:t>
                        </w:r>
                      </w:p>
                      <w:p w14:paraId="424DD410" w14:textId="77777777" w:rsidR="00495030" w:rsidRPr="007015C6" w:rsidRDefault="00495030" w:rsidP="00C83A64">
                        <w:pPr>
                          <w:keepNext/>
                          <w:keepLines/>
                          <w:spacing w:before="0" w:line="168" w:lineRule="auto"/>
                          <w:jc w:val="center"/>
                          <w:rPr>
                            <w:b/>
                            <w:sz w:val="28"/>
                            <w:szCs w:val="28"/>
                          </w:rPr>
                        </w:pPr>
                        <w:r>
                          <w:rPr>
                            <w:b/>
                            <w:sz w:val="28"/>
                            <w:szCs w:val="28"/>
                          </w:rPr>
                          <w:t>.</w:t>
                        </w:r>
                      </w:p>
                    </w:txbxContent>
                  </v:textbox>
                </v:shape>
                <v:rect id="Rectangle 175" o:spid="_x0000_s1095" style="position:absolute;left:175;top:15048;width:13381;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ArwwAAANwAAAAPAAAAZHJzL2Rvd25yZXYueG1sRE9Na8JA&#10;EL0X+h+WKXirm7RGJHUNpdDiwYtR6HXMjkkwO5vubpP033cFwds83uesi8l0YiDnW8sK0nkCgriy&#10;uuVawfHw+bwC4QOyxs4yKfgjD8Xm8WGNubYj72koQy1iCPscFTQh9LmUvmrIoJ/bnjhyZ+sMhghd&#10;LbXDMYabTr4kyVIabDk2NNjTR0PVpfw1CuzpZ39aLb6Pi6F25qvHbveapkrNnqb3NxCBpnAX39xb&#10;HednGVyfiRfIzT8AAAD//wMAUEsBAi0AFAAGAAgAAAAhANvh9svuAAAAhQEAABMAAAAAAAAAAAAA&#10;AAAAAAAAAFtDb250ZW50X1R5cGVzXS54bWxQSwECLQAUAAYACAAAACEAWvQsW78AAAAVAQAACwAA&#10;AAAAAAAAAAAAAAAfAQAAX3JlbHMvLnJlbHNQSwECLQAUAAYACAAAACEAVuewK8MAAADcAAAADwAA&#10;AAAAAAAAAAAAAAAHAgAAZHJzL2Rvd25yZXYueG1sUEsFBgAAAAADAAMAtwAAAPcCAAAAAA==&#10;" filled="f" strokeweight=".5pt">
                  <v:textbox inset="2.175mm,1.0875mm,2.175mm,1.0875mm"/>
                </v:rect>
                <v:shape id="Text Box 27" o:spid="_x0000_s1096" type="#_x0000_t202" style="position:absolute;left:6525;top:17391;width:6036;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ajwwAAANwAAAAPAAAAZHJzL2Rvd25yZXYueG1sRE9Na8JA&#10;EL0X/A/LCF6KbhQqIbqKWBWvtUWvQ3ZMotnZdHcT0/76bqHQ2zze5yzXvalFR85XlhVMJwkI4tzq&#10;igsFH+/7cQrCB2SNtWVS8EUe1qvB0xIzbR/8Rt0pFCKGsM9QQRlCk0np85IM+oltiCN3tc5giNAV&#10;Ujt8xHBTy1mSzKXBimNDiQ1tS8rvp9Yo2HWH9n68fLuZ+0ye29db6s+HVKnRsN8sQATqw7/4z33U&#10;cf7LHH6fiRfI1Q8AAAD//wMAUEsBAi0AFAAGAAgAAAAhANvh9svuAAAAhQEAABMAAAAAAAAAAAAA&#10;AAAAAAAAAFtDb250ZW50X1R5cGVzXS54bWxQSwECLQAUAAYACAAAACEAWvQsW78AAAAVAQAACwAA&#10;AAAAAAAAAAAAAAAfAQAAX3JlbHMvLnJlbHNQSwECLQAUAAYACAAAACEAKaXmo8MAAADcAAAADwAA&#10;AAAAAAAAAAAAAAAHAgAAZHJzL2Rvd25yZXYueG1sUEsFBgAAAAADAAMAtwAAAPcCAAAAAA==&#10;" strokeweight=".5pt">
                  <v:stroke dashstyle="dash"/>
                  <v:textbox inset="1.96403mm,.982mm,1.96403mm,.982mm">
                    <w:txbxContent>
                      <w:p w14:paraId="61FFC27A" w14:textId="77777777" w:rsidR="00495030" w:rsidRDefault="00495030" w:rsidP="00C83A64">
                        <w:pPr>
                          <w:pStyle w:val="NormalWeb"/>
                          <w:spacing w:before="0" w:line="192" w:lineRule="auto"/>
                          <w:jc w:val="center"/>
                        </w:pPr>
                        <w:r>
                          <w:rPr>
                            <w:sz w:val="18"/>
                            <w:szCs w:val="18"/>
                          </w:rPr>
                          <w:t>Alert</w:t>
                        </w:r>
                      </w:p>
                      <w:p w14:paraId="2BD4BE2E" w14:textId="77777777" w:rsidR="00495030" w:rsidRDefault="00495030" w:rsidP="00C83A64">
                        <w:pPr>
                          <w:pStyle w:val="NormalWeb"/>
                          <w:spacing w:before="0" w:line="192" w:lineRule="auto"/>
                          <w:jc w:val="center"/>
                        </w:pPr>
                        <w:r>
                          <w:rPr>
                            <w:sz w:val="18"/>
                            <w:szCs w:val="18"/>
                          </w:rPr>
                          <w:t>Receiver</w:t>
                        </w:r>
                      </w:p>
                    </w:txbxContent>
                  </v:textbox>
                </v:shape>
                <v:shape id="Text Box 40" o:spid="_x0000_s1097" type="#_x0000_t202" style="position:absolute;top:15553;width:6524;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kjxAAAANwAAAAPAAAAZHJzL2Rvd25yZXYueG1sRI9Bi8Iw&#10;EIXvC/6HMMJeFk2rrEptKiIIgl629uJtaMa22ExKE7X7783CgrcZ3pv3vUk3g2nFg3rXWFYQTyMQ&#10;xKXVDVcKivN+sgLhPLLG1jIp+CUHm2z0kWKi7ZN/6JH7SoQQdgkqqL3vEildWZNBN7UdcdCutjfo&#10;w9pXUvf4DOGmlbMoWkiDDQdCjR3taipv+d0Ebjmf5ZfmdDXz9ijjIv5CfSSlPsfDdg3C0+Df5v/r&#10;gw71v5fw90yYQGYvAAAA//8DAFBLAQItABQABgAIAAAAIQDb4fbL7gAAAIUBAAATAAAAAAAAAAAA&#10;AAAAAAAAAABbQ29udGVudF9UeXBlc10ueG1sUEsBAi0AFAAGAAgAAAAhAFr0LFu/AAAAFQEAAAsA&#10;AAAAAAAAAAAAAAAAHwEAAF9yZWxzLy5yZWxzUEsBAi0AFAAGAAgAAAAhAGVVySPEAAAA3AAAAA8A&#10;AAAAAAAAAAAAAAAABwIAAGRycy9kb3ducmV2LnhtbFBLBQYAAAAAAwADALcAAAD4AgAAAAA=&#10;" filled="f" stroked="f">
                  <v:textbox style="mso-fit-shape-to-text:t" inset="1.96403mm,.982mm,1.96403mm,.982mm">
                    <w:txbxContent>
                      <w:p w14:paraId="1784386E" w14:textId="77777777" w:rsidR="00495030" w:rsidRDefault="00495030" w:rsidP="00C83A64">
                        <w:pPr>
                          <w:pStyle w:val="NormalWeb"/>
                          <w:spacing w:before="0" w:line="216" w:lineRule="auto"/>
                          <w:jc w:val="center"/>
                        </w:pPr>
                        <w:r>
                          <w:rPr>
                            <w:sz w:val="18"/>
                            <w:szCs w:val="18"/>
                          </w:rPr>
                          <w:t>Alert Consumer</w:t>
                        </w:r>
                      </w:p>
                      <w:p w14:paraId="46758C75" w14:textId="77777777" w:rsidR="00495030" w:rsidRDefault="00495030" w:rsidP="00C83A64">
                        <w:pPr>
                          <w:pStyle w:val="NormalWeb"/>
                          <w:spacing w:before="0" w:line="216" w:lineRule="auto"/>
                          <w:jc w:val="center"/>
                        </w:pPr>
                        <w:r>
                          <w:rPr>
                            <w:sz w:val="18"/>
                            <w:szCs w:val="18"/>
                          </w:rPr>
                          <w:t>(ACON)</w:t>
                        </w:r>
                      </w:p>
                    </w:txbxContent>
                  </v:textbox>
                </v:shape>
                <v:shape id="AutoShape 33" o:spid="_x0000_s1098" type="#_x0000_t34" style="position:absolute;left:4807;top:12655;width:9429;height: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AhxQAAANwAAAAPAAAAZHJzL2Rvd25yZXYueG1sRI/NbsJA&#10;DITvlXiHlZF6KxsQjVBgQYifqr2V0EOPVtYkEVlvlF2S9O3rQ6XebM145vNmN7pG9dSF2rOB+SwB&#10;RVx4W3Np4Ot6flmBChHZYuOZDPxQgN128rTBzPqBL9TnsVQSwiFDA1WMbaZ1KCpyGGa+JRbt5juH&#10;Udau1LbDQcJdoxdJkmqHNUtDhS0dKiru+cMZ+MwPH+Pbcjiu+u/j5XZapFdM0Zjn6bhfg4o0xn/z&#10;3/W7FfxXoZVnZAK9/QUAAP//AwBQSwECLQAUAAYACAAAACEA2+H2y+4AAACFAQAAEwAAAAAAAAAA&#10;AAAAAAAAAAAAW0NvbnRlbnRfVHlwZXNdLnhtbFBLAQItABQABgAIAAAAIQBa9CxbvwAAABUBAAAL&#10;AAAAAAAAAAAAAAAAAB8BAABfcmVscy8ucmVsc1BLAQItABQABgAIAAAAIQBA5NAhxQAAANwAAAAP&#10;AAAAAAAAAAAAAAAAAAcCAABkcnMvZG93bnJldi54bWxQSwUGAAAAAAMAAwC3AAAA+QIAAAAA&#10;" strokeweight="2pt"/>
                <v:shape id="Text Box 53" o:spid="_x0000_s1099" type="#_x0000_t202" style="position:absolute;left:5033;top:2101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f7wAAAANwAAAAPAAAAZHJzL2Rvd25yZXYueG1sRE9Li8Iw&#10;EL4L+x/CLHjTVMFXNcquKHjV3Yu3oRnbajMpzajtvzcLC97m43vOatO6Sj2oCaVnA6NhAoo487bk&#10;3MDvz34wBxUE2WLlmQx0FGCz/uitMLX+yUd6nCRXMYRDigYKkTrVOmQFOQxDXxNH7uIbhxJhk2vb&#10;4DOGu0qPk2SqHZYcGwqsaVtQdjvdnYHzrvs+tLtRmI2zxewSZCvna2dM/7P9WoISauUt/ncfbJw/&#10;WcDfM/ECvX4BAAD//wMAUEsBAi0AFAAGAAgAAAAhANvh9svuAAAAhQEAABMAAAAAAAAAAAAAAAAA&#10;AAAAAFtDb250ZW50X1R5cGVzXS54bWxQSwECLQAUAAYACAAAACEAWvQsW78AAAAVAQAACwAAAAAA&#10;AAAAAAAAAAAfAQAAX3JlbHMvLnJlbHNQSwECLQAUAAYACAAAACEA0UdX+8AAAADcAAAADwAAAAAA&#10;AAAAAAAAAAAHAgAAZHJzL2Rvd25yZXYueG1sUEsFBgAAAAADAAMAtwAAAPQCAAAAAA==&#10;" filled="f" stroked="f">
                  <v:textbox inset="2.175mm,1.0875mm,2.175mm,1.0875mm">
                    <w:txbxContent>
                      <w:p w14:paraId="06174A7D" w14:textId="77777777" w:rsidR="00495030" w:rsidRDefault="00495030" w:rsidP="00C83A64">
                        <w:pPr>
                          <w:pStyle w:val="NormalWeb"/>
                          <w:spacing w:before="0" w:line="168" w:lineRule="auto"/>
                          <w:jc w:val="center"/>
                        </w:pPr>
                        <w:r>
                          <w:rPr>
                            <w:b/>
                            <w:bCs/>
                            <w:sz w:val="28"/>
                            <w:szCs w:val="28"/>
                          </w:rPr>
                          <w:t>.</w:t>
                        </w:r>
                      </w:p>
                      <w:p w14:paraId="46915E5F" w14:textId="77777777" w:rsidR="00495030" w:rsidRDefault="00495030" w:rsidP="00C83A64">
                        <w:pPr>
                          <w:pStyle w:val="NormalWeb"/>
                          <w:spacing w:before="0" w:line="168" w:lineRule="auto"/>
                          <w:jc w:val="center"/>
                        </w:pPr>
                        <w:r>
                          <w:rPr>
                            <w:b/>
                            <w:bCs/>
                            <w:sz w:val="28"/>
                            <w:szCs w:val="28"/>
                          </w:rPr>
                          <w:t>.</w:t>
                        </w:r>
                      </w:p>
                      <w:p w14:paraId="51DE4EDB" w14:textId="77777777" w:rsidR="00495030" w:rsidRDefault="00495030" w:rsidP="00C83A64">
                        <w:pPr>
                          <w:pStyle w:val="NormalWeb"/>
                          <w:spacing w:before="0" w:line="168" w:lineRule="auto"/>
                          <w:jc w:val="center"/>
                        </w:pPr>
                        <w:r>
                          <w:rPr>
                            <w:b/>
                            <w:bCs/>
                            <w:sz w:val="28"/>
                            <w:szCs w:val="28"/>
                          </w:rPr>
                          <w:t>.</w:t>
                        </w:r>
                      </w:p>
                    </w:txbxContent>
                  </v:textbox>
                </v:shape>
                <w10:wrap type="topAndBottom"/>
              </v:group>
            </w:pict>
          </mc:Fallback>
        </mc:AlternateContent>
      </w:r>
      <w:r w:rsidR="006A307B" w:rsidRPr="002B5FFE">
        <w:t xml:space="preserve">Figure </w:t>
      </w:r>
      <w:r w:rsidR="00205968" w:rsidRPr="002B5FFE">
        <w:t>6</w:t>
      </w:r>
      <w:r w:rsidR="006A307B" w:rsidRPr="002B5FFE">
        <w:t>.1-1</w:t>
      </w:r>
      <w:r w:rsidR="008F2E3C" w:rsidRPr="002B5FFE">
        <w:t xml:space="preserve">: </w:t>
      </w:r>
      <w:r w:rsidR="006A307B" w:rsidRPr="002B5FFE">
        <w:t>ACM Profile Actor Diagram</w:t>
      </w:r>
      <w:bookmarkEnd w:id="688"/>
    </w:p>
    <w:p w14:paraId="1A51D19F" w14:textId="77777777" w:rsidR="006A307B" w:rsidRPr="002B5FFE" w:rsidRDefault="006A307B" w:rsidP="006A307B">
      <w:pPr>
        <w:pStyle w:val="BodyText"/>
      </w:pPr>
      <w:r w:rsidRPr="002B5FFE">
        <w:t xml:space="preserve">Table </w:t>
      </w:r>
      <w:r w:rsidR="00205968" w:rsidRPr="002B5FFE">
        <w:t>6</w:t>
      </w:r>
      <w:r w:rsidRPr="002B5FFE">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2B5FFE">
        <w:t>6</w:t>
      </w:r>
      <w:r w:rsidRPr="002B5FFE">
        <w:t>.2.</w:t>
      </w:r>
    </w:p>
    <w:p w14:paraId="4FE37177" w14:textId="77777777" w:rsidR="006A307B" w:rsidRPr="002B5FFE" w:rsidRDefault="006A307B" w:rsidP="006A307B">
      <w:pPr>
        <w:pStyle w:val="BodyText"/>
      </w:pPr>
    </w:p>
    <w:p w14:paraId="6384BE9D" w14:textId="77777777" w:rsidR="006A307B" w:rsidRPr="002B5FFE" w:rsidRDefault="006A307B" w:rsidP="006A307B">
      <w:pPr>
        <w:pStyle w:val="TableTitle"/>
        <w:keepLines/>
      </w:pPr>
      <w:r w:rsidRPr="002B5FFE">
        <w:lastRenderedPageBreak/>
        <w:t xml:space="preserve">Table </w:t>
      </w:r>
      <w:r w:rsidR="00205968" w:rsidRPr="002B5FFE">
        <w:t>6</w:t>
      </w:r>
      <w:r w:rsidRPr="002B5FFE">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2B5FFE" w14:paraId="25FFDB76" w14:textId="77777777" w:rsidTr="007445FC">
        <w:trPr>
          <w:tblHeader/>
        </w:trPr>
        <w:tc>
          <w:tcPr>
            <w:tcW w:w="1998" w:type="dxa"/>
            <w:shd w:val="pct15" w:color="auto" w:fill="FFFFFF"/>
          </w:tcPr>
          <w:p w14:paraId="76918BD0" w14:textId="77777777" w:rsidR="006A307B" w:rsidRPr="002B5FFE" w:rsidRDefault="006A307B" w:rsidP="00C83A64">
            <w:pPr>
              <w:pStyle w:val="TableEntryHeader"/>
              <w:keepLines/>
            </w:pPr>
            <w:r w:rsidRPr="002B5FFE">
              <w:t>Actors</w:t>
            </w:r>
          </w:p>
        </w:tc>
        <w:tc>
          <w:tcPr>
            <w:tcW w:w="3600" w:type="dxa"/>
            <w:shd w:val="pct15" w:color="auto" w:fill="FFFFFF"/>
          </w:tcPr>
          <w:p w14:paraId="48AD914A" w14:textId="77777777" w:rsidR="006A307B" w:rsidRPr="002B5FFE" w:rsidRDefault="006A307B" w:rsidP="00C83A64">
            <w:pPr>
              <w:pStyle w:val="TableEntryHeader"/>
              <w:keepLines/>
            </w:pPr>
            <w:r w:rsidRPr="002B5FFE">
              <w:t xml:space="preserve">Transactions </w:t>
            </w:r>
          </w:p>
        </w:tc>
        <w:tc>
          <w:tcPr>
            <w:tcW w:w="1260" w:type="dxa"/>
            <w:shd w:val="pct15" w:color="auto" w:fill="FFFFFF"/>
          </w:tcPr>
          <w:p w14:paraId="45AB9EEC" w14:textId="77777777" w:rsidR="006A307B" w:rsidRPr="002B5FFE" w:rsidRDefault="006A307B" w:rsidP="00C83A64">
            <w:pPr>
              <w:pStyle w:val="TableEntryHeader"/>
              <w:keepLines/>
            </w:pPr>
            <w:r w:rsidRPr="002B5FFE">
              <w:t>Direction</w:t>
            </w:r>
          </w:p>
        </w:tc>
        <w:tc>
          <w:tcPr>
            <w:tcW w:w="1440" w:type="dxa"/>
            <w:shd w:val="pct15" w:color="auto" w:fill="FFFFFF"/>
          </w:tcPr>
          <w:p w14:paraId="63FC91CF" w14:textId="77777777" w:rsidR="006A307B" w:rsidRPr="002B5FFE" w:rsidRDefault="006A307B" w:rsidP="00C83A64">
            <w:pPr>
              <w:pStyle w:val="TableEntryHeader"/>
              <w:keepLines/>
            </w:pPr>
            <w:r w:rsidRPr="002B5FFE">
              <w:t>Optionality</w:t>
            </w:r>
          </w:p>
        </w:tc>
        <w:tc>
          <w:tcPr>
            <w:tcW w:w="1260" w:type="dxa"/>
            <w:shd w:val="pct15" w:color="auto" w:fill="FFFFFF"/>
          </w:tcPr>
          <w:p w14:paraId="6B729660" w14:textId="77777777" w:rsidR="006A307B" w:rsidRPr="002B5FFE" w:rsidRDefault="006A307B" w:rsidP="00C83A64">
            <w:pPr>
              <w:pStyle w:val="TableEntryHeader"/>
              <w:keepLines/>
            </w:pPr>
            <w:r w:rsidRPr="002B5FFE">
              <w:t>Section in Vol. 2</w:t>
            </w:r>
          </w:p>
        </w:tc>
      </w:tr>
      <w:tr w:rsidR="000F7779" w:rsidRPr="002B5FFE" w14:paraId="18FFF79E" w14:textId="77777777" w:rsidTr="00AD04B6">
        <w:trPr>
          <w:cantSplit/>
        </w:trPr>
        <w:tc>
          <w:tcPr>
            <w:tcW w:w="1998" w:type="dxa"/>
            <w:vMerge w:val="restart"/>
            <w:vAlign w:val="center"/>
          </w:tcPr>
          <w:p w14:paraId="6392F7A3" w14:textId="77777777" w:rsidR="000F7779" w:rsidRPr="002B5FFE" w:rsidRDefault="000F7779" w:rsidP="00AD04B6">
            <w:pPr>
              <w:pStyle w:val="TableEntry"/>
              <w:keepNext/>
              <w:keepLines/>
              <w:jc w:val="center"/>
            </w:pPr>
            <w:r w:rsidRPr="002B5FFE">
              <w:t>Alert Reporter (AR)</w:t>
            </w:r>
          </w:p>
        </w:tc>
        <w:tc>
          <w:tcPr>
            <w:tcW w:w="3600" w:type="dxa"/>
          </w:tcPr>
          <w:p w14:paraId="183303C8" w14:textId="77777777" w:rsidR="000F7779" w:rsidRPr="002B5FFE" w:rsidRDefault="000F7779" w:rsidP="00C83A64">
            <w:pPr>
              <w:pStyle w:val="TableEntry"/>
              <w:keepNext/>
              <w:keepLines/>
            </w:pPr>
            <w:r w:rsidRPr="002B5FFE">
              <w:t>Report Alert [PCD-04]</w:t>
            </w:r>
          </w:p>
        </w:tc>
        <w:tc>
          <w:tcPr>
            <w:tcW w:w="1260" w:type="dxa"/>
          </w:tcPr>
          <w:p w14:paraId="7824C1C8" w14:textId="77777777" w:rsidR="000F7779" w:rsidRPr="002B5FFE" w:rsidRDefault="000F7779" w:rsidP="00C83A64">
            <w:pPr>
              <w:pStyle w:val="TableEntry"/>
              <w:keepNext/>
              <w:keepLines/>
            </w:pPr>
            <w:r w:rsidRPr="002B5FFE">
              <w:t>Outbound</w:t>
            </w:r>
          </w:p>
        </w:tc>
        <w:tc>
          <w:tcPr>
            <w:tcW w:w="1440" w:type="dxa"/>
          </w:tcPr>
          <w:p w14:paraId="352B035A" w14:textId="77777777" w:rsidR="000F7779" w:rsidRPr="002B5FFE" w:rsidRDefault="000F7779" w:rsidP="00C83A64">
            <w:pPr>
              <w:pStyle w:val="TableEntry"/>
              <w:keepNext/>
              <w:keepLines/>
              <w:jc w:val="center"/>
            </w:pPr>
            <w:r w:rsidRPr="002B5FFE">
              <w:t>R</w:t>
            </w:r>
          </w:p>
        </w:tc>
        <w:tc>
          <w:tcPr>
            <w:tcW w:w="1260" w:type="dxa"/>
          </w:tcPr>
          <w:p w14:paraId="4E2C6A89" w14:textId="77777777" w:rsidR="000F7779" w:rsidRPr="002B5FFE" w:rsidRDefault="000F7779" w:rsidP="0099495F">
            <w:pPr>
              <w:pStyle w:val="TableEntry"/>
            </w:pPr>
            <w:r w:rsidRPr="002B5FFE">
              <w:t>3.4</w:t>
            </w:r>
          </w:p>
        </w:tc>
      </w:tr>
      <w:tr w:rsidR="000F7779" w:rsidRPr="002B5FFE" w14:paraId="746F6BB8" w14:textId="77777777" w:rsidTr="007445FC">
        <w:trPr>
          <w:cantSplit/>
        </w:trPr>
        <w:tc>
          <w:tcPr>
            <w:tcW w:w="1998" w:type="dxa"/>
            <w:vMerge/>
          </w:tcPr>
          <w:p w14:paraId="2ECB26D1" w14:textId="77777777" w:rsidR="000F7779" w:rsidRPr="002B5FFE" w:rsidRDefault="000F7779" w:rsidP="00C83A64">
            <w:pPr>
              <w:pStyle w:val="TableEntry"/>
              <w:keepNext/>
              <w:keepLines/>
            </w:pPr>
          </w:p>
        </w:tc>
        <w:tc>
          <w:tcPr>
            <w:tcW w:w="3600" w:type="dxa"/>
          </w:tcPr>
          <w:p w14:paraId="429CDF2A" w14:textId="77777777" w:rsidR="000F7779" w:rsidRPr="002B5FFE" w:rsidRDefault="000F7779" w:rsidP="00C83A64">
            <w:pPr>
              <w:pStyle w:val="TableEntry"/>
              <w:keepNext/>
              <w:keepLines/>
            </w:pPr>
            <w:r w:rsidRPr="002B5FFE">
              <w:t>Report Alert Status [PCD-05]</w:t>
            </w:r>
          </w:p>
        </w:tc>
        <w:tc>
          <w:tcPr>
            <w:tcW w:w="1260" w:type="dxa"/>
          </w:tcPr>
          <w:p w14:paraId="172A33CA" w14:textId="77777777" w:rsidR="000F7779" w:rsidRPr="002B5FFE" w:rsidRDefault="000F7779" w:rsidP="00C83A64">
            <w:pPr>
              <w:pStyle w:val="TableEntry"/>
              <w:keepNext/>
              <w:keepLines/>
            </w:pPr>
            <w:r w:rsidRPr="002B5FFE">
              <w:t>Inbound</w:t>
            </w:r>
          </w:p>
        </w:tc>
        <w:tc>
          <w:tcPr>
            <w:tcW w:w="1440" w:type="dxa"/>
          </w:tcPr>
          <w:p w14:paraId="49118494" w14:textId="77777777" w:rsidR="000F7779" w:rsidRPr="002B5FFE" w:rsidRDefault="000F7779" w:rsidP="00C83A64">
            <w:pPr>
              <w:pStyle w:val="TableEntry"/>
              <w:keepNext/>
              <w:keepLines/>
              <w:jc w:val="center"/>
            </w:pPr>
            <w:r w:rsidRPr="002B5FFE">
              <w:t>O</w:t>
            </w:r>
          </w:p>
        </w:tc>
        <w:tc>
          <w:tcPr>
            <w:tcW w:w="1260" w:type="dxa"/>
          </w:tcPr>
          <w:p w14:paraId="40180472" w14:textId="77777777" w:rsidR="000F7779" w:rsidRPr="002B5FFE" w:rsidRDefault="000F7779" w:rsidP="0099495F">
            <w:pPr>
              <w:pStyle w:val="TableEntry"/>
            </w:pPr>
            <w:r w:rsidRPr="002B5FFE">
              <w:t>3.</w:t>
            </w:r>
            <w:r w:rsidR="002C6163" w:rsidRPr="002B5FFE">
              <w:t>5</w:t>
            </w:r>
          </w:p>
        </w:tc>
      </w:tr>
      <w:tr w:rsidR="000F7779" w:rsidRPr="002B5FFE" w14:paraId="32BC694A" w14:textId="77777777" w:rsidTr="007445FC">
        <w:trPr>
          <w:cantSplit/>
        </w:trPr>
        <w:tc>
          <w:tcPr>
            <w:tcW w:w="1998" w:type="dxa"/>
            <w:vMerge w:val="restart"/>
            <w:vAlign w:val="center"/>
          </w:tcPr>
          <w:p w14:paraId="718457AB" w14:textId="77777777" w:rsidR="000F7779" w:rsidRPr="002B5FFE" w:rsidRDefault="000F7779" w:rsidP="00C83A64">
            <w:pPr>
              <w:pStyle w:val="TableEntry"/>
              <w:keepNext/>
              <w:keepLines/>
            </w:pPr>
            <w:r w:rsidRPr="002B5FFE">
              <w:t>Alert Manager (AM)</w:t>
            </w:r>
          </w:p>
          <w:p w14:paraId="7D2435A0" w14:textId="77777777" w:rsidR="000F7779" w:rsidRPr="002B5FFE" w:rsidRDefault="000F7779" w:rsidP="00C83A64">
            <w:pPr>
              <w:pStyle w:val="TableEntry"/>
              <w:keepNext/>
              <w:keepLines/>
            </w:pPr>
          </w:p>
        </w:tc>
        <w:tc>
          <w:tcPr>
            <w:tcW w:w="3600" w:type="dxa"/>
          </w:tcPr>
          <w:p w14:paraId="712A3ABA" w14:textId="77777777" w:rsidR="000F7779" w:rsidRPr="002B5FFE" w:rsidRDefault="000F7779" w:rsidP="00C83A64">
            <w:pPr>
              <w:pStyle w:val="TableEntry"/>
              <w:keepNext/>
              <w:keepLines/>
            </w:pPr>
            <w:r w:rsidRPr="002B5FFE">
              <w:t>Report Alert [PCD-04]</w:t>
            </w:r>
          </w:p>
        </w:tc>
        <w:tc>
          <w:tcPr>
            <w:tcW w:w="1260" w:type="dxa"/>
          </w:tcPr>
          <w:p w14:paraId="7C1BD84B" w14:textId="77777777" w:rsidR="000F7779" w:rsidRPr="002B5FFE" w:rsidRDefault="000F7779" w:rsidP="00C83A64">
            <w:pPr>
              <w:pStyle w:val="TableEntry"/>
              <w:keepNext/>
              <w:keepLines/>
            </w:pPr>
            <w:r w:rsidRPr="002B5FFE">
              <w:t>Inbound</w:t>
            </w:r>
          </w:p>
        </w:tc>
        <w:tc>
          <w:tcPr>
            <w:tcW w:w="1440" w:type="dxa"/>
          </w:tcPr>
          <w:p w14:paraId="5345B6A5" w14:textId="77777777" w:rsidR="000F7779" w:rsidRPr="002B5FFE" w:rsidRDefault="000F7779" w:rsidP="00C83A64">
            <w:pPr>
              <w:pStyle w:val="TableEntry"/>
              <w:keepNext/>
              <w:keepLines/>
              <w:jc w:val="center"/>
            </w:pPr>
            <w:r w:rsidRPr="002B5FFE">
              <w:t>R</w:t>
            </w:r>
          </w:p>
        </w:tc>
        <w:tc>
          <w:tcPr>
            <w:tcW w:w="1260" w:type="dxa"/>
          </w:tcPr>
          <w:p w14:paraId="347CCC75" w14:textId="77777777" w:rsidR="000F7779" w:rsidRPr="002B5FFE" w:rsidRDefault="000F7779" w:rsidP="0099495F">
            <w:pPr>
              <w:pStyle w:val="TableEntry"/>
            </w:pPr>
            <w:r w:rsidRPr="002B5FFE">
              <w:t>3.4</w:t>
            </w:r>
          </w:p>
        </w:tc>
      </w:tr>
      <w:tr w:rsidR="000F7779" w:rsidRPr="002B5FFE" w14:paraId="58E93CB5" w14:textId="77777777" w:rsidTr="007445FC">
        <w:trPr>
          <w:cantSplit/>
        </w:trPr>
        <w:tc>
          <w:tcPr>
            <w:tcW w:w="1998" w:type="dxa"/>
            <w:vMerge/>
            <w:vAlign w:val="center"/>
          </w:tcPr>
          <w:p w14:paraId="01200BFC" w14:textId="77777777" w:rsidR="000F7779" w:rsidRPr="002B5FFE" w:rsidRDefault="000F7779" w:rsidP="00C83A64">
            <w:pPr>
              <w:pStyle w:val="TableEntry"/>
              <w:keepNext/>
              <w:keepLines/>
            </w:pPr>
          </w:p>
        </w:tc>
        <w:tc>
          <w:tcPr>
            <w:tcW w:w="3600" w:type="dxa"/>
          </w:tcPr>
          <w:p w14:paraId="45787CB1" w14:textId="77777777" w:rsidR="000F7779" w:rsidRPr="002B5FFE" w:rsidRDefault="000F7779" w:rsidP="00C83A64">
            <w:pPr>
              <w:pStyle w:val="TableEntry"/>
              <w:keepNext/>
              <w:keepLines/>
            </w:pPr>
            <w:r w:rsidRPr="002B5FFE">
              <w:t>Disseminate Alert [PCD-06]</w:t>
            </w:r>
          </w:p>
        </w:tc>
        <w:tc>
          <w:tcPr>
            <w:tcW w:w="1260" w:type="dxa"/>
          </w:tcPr>
          <w:p w14:paraId="3A546A58" w14:textId="77777777" w:rsidR="000F7779" w:rsidRPr="002B5FFE" w:rsidRDefault="000F7779" w:rsidP="00C83A64">
            <w:pPr>
              <w:pStyle w:val="TableEntry"/>
              <w:keepNext/>
              <w:keepLines/>
            </w:pPr>
            <w:r w:rsidRPr="002B5FFE">
              <w:t>Outbound</w:t>
            </w:r>
          </w:p>
        </w:tc>
        <w:tc>
          <w:tcPr>
            <w:tcW w:w="1440" w:type="dxa"/>
          </w:tcPr>
          <w:p w14:paraId="53808151" w14:textId="77777777" w:rsidR="000F7779" w:rsidRPr="002B5FFE" w:rsidRDefault="000F7779" w:rsidP="00C83A64">
            <w:pPr>
              <w:pStyle w:val="TableEntry"/>
              <w:keepNext/>
              <w:keepLines/>
              <w:jc w:val="center"/>
            </w:pPr>
            <w:r w:rsidRPr="002B5FFE">
              <w:t>R</w:t>
            </w:r>
          </w:p>
        </w:tc>
        <w:tc>
          <w:tcPr>
            <w:tcW w:w="1260" w:type="dxa"/>
          </w:tcPr>
          <w:p w14:paraId="03EDE7FB" w14:textId="77777777" w:rsidR="000F7779" w:rsidRPr="002B5FFE" w:rsidRDefault="000F7779" w:rsidP="0099495F">
            <w:pPr>
              <w:pStyle w:val="TableEntry"/>
            </w:pPr>
            <w:r w:rsidRPr="002B5FFE">
              <w:t>3.6</w:t>
            </w:r>
          </w:p>
        </w:tc>
      </w:tr>
      <w:tr w:rsidR="000F7779" w:rsidRPr="002B5FFE" w14:paraId="4102ADEA" w14:textId="77777777" w:rsidTr="007445FC">
        <w:trPr>
          <w:cantSplit/>
        </w:trPr>
        <w:tc>
          <w:tcPr>
            <w:tcW w:w="1998" w:type="dxa"/>
            <w:vMerge/>
          </w:tcPr>
          <w:p w14:paraId="06CAD242" w14:textId="77777777" w:rsidR="000F7779" w:rsidRPr="002B5FFE" w:rsidRDefault="000F7779" w:rsidP="00C83A64">
            <w:pPr>
              <w:pStyle w:val="TableEntry"/>
              <w:keepNext/>
              <w:keepLines/>
            </w:pPr>
          </w:p>
        </w:tc>
        <w:tc>
          <w:tcPr>
            <w:tcW w:w="3600" w:type="dxa"/>
          </w:tcPr>
          <w:p w14:paraId="2DF0F409" w14:textId="77777777" w:rsidR="000F7779" w:rsidRPr="002B5FFE" w:rsidRDefault="000F7779" w:rsidP="00C83A64">
            <w:pPr>
              <w:pStyle w:val="TableEntry"/>
              <w:keepNext/>
              <w:keepLines/>
            </w:pPr>
            <w:r w:rsidRPr="002B5FFE">
              <w:t>Report Dissemination Alert Status [PCD-07]</w:t>
            </w:r>
          </w:p>
        </w:tc>
        <w:tc>
          <w:tcPr>
            <w:tcW w:w="1260" w:type="dxa"/>
          </w:tcPr>
          <w:p w14:paraId="0FCED0BE" w14:textId="77777777" w:rsidR="000F7779" w:rsidRPr="002B5FFE" w:rsidRDefault="000F7779" w:rsidP="00C83A64">
            <w:pPr>
              <w:pStyle w:val="TableEntry"/>
              <w:keepNext/>
              <w:keepLines/>
            </w:pPr>
            <w:r w:rsidRPr="002B5FFE">
              <w:t>Inbound</w:t>
            </w:r>
          </w:p>
        </w:tc>
        <w:tc>
          <w:tcPr>
            <w:tcW w:w="1440" w:type="dxa"/>
          </w:tcPr>
          <w:p w14:paraId="0C2AC9D7" w14:textId="77777777" w:rsidR="000F7779" w:rsidRPr="002B5FFE" w:rsidRDefault="000F7779" w:rsidP="00C83A64">
            <w:pPr>
              <w:pStyle w:val="TableEntry"/>
              <w:keepNext/>
              <w:keepLines/>
              <w:jc w:val="center"/>
              <w:rPr>
                <w:vertAlign w:val="superscript"/>
              </w:rPr>
            </w:pPr>
            <w:r w:rsidRPr="002B5FFE">
              <w:t>R</w:t>
            </w:r>
          </w:p>
        </w:tc>
        <w:tc>
          <w:tcPr>
            <w:tcW w:w="1260" w:type="dxa"/>
          </w:tcPr>
          <w:p w14:paraId="608DF526" w14:textId="77777777" w:rsidR="000F7779" w:rsidRPr="002B5FFE" w:rsidRDefault="000F7779" w:rsidP="0099495F">
            <w:pPr>
              <w:pStyle w:val="TableEntry"/>
            </w:pPr>
            <w:r w:rsidRPr="002B5FFE">
              <w:t>3.7</w:t>
            </w:r>
          </w:p>
        </w:tc>
      </w:tr>
      <w:tr w:rsidR="000F7779" w:rsidRPr="002B5FFE" w14:paraId="1D11F8D0" w14:textId="77777777" w:rsidTr="007445FC">
        <w:trPr>
          <w:cantSplit/>
        </w:trPr>
        <w:tc>
          <w:tcPr>
            <w:tcW w:w="1998" w:type="dxa"/>
            <w:vMerge/>
          </w:tcPr>
          <w:p w14:paraId="1ED6AE32" w14:textId="77777777" w:rsidR="000F7779" w:rsidRPr="002B5FFE" w:rsidRDefault="000F7779" w:rsidP="00C83A64">
            <w:pPr>
              <w:pStyle w:val="TableEntry"/>
              <w:keepNext/>
              <w:keepLines/>
            </w:pPr>
          </w:p>
        </w:tc>
        <w:tc>
          <w:tcPr>
            <w:tcW w:w="3600" w:type="dxa"/>
          </w:tcPr>
          <w:p w14:paraId="2CE572E1" w14:textId="77777777" w:rsidR="000F7779" w:rsidRPr="002B5FFE" w:rsidRDefault="000F7779" w:rsidP="00C83A64">
            <w:pPr>
              <w:pStyle w:val="TableEntry"/>
              <w:keepNext/>
              <w:keepLines/>
            </w:pPr>
            <w:r w:rsidRPr="002B5FFE">
              <w:t>Report Alert Status [PCD-05]</w:t>
            </w:r>
          </w:p>
        </w:tc>
        <w:tc>
          <w:tcPr>
            <w:tcW w:w="1260" w:type="dxa"/>
          </w:tcPr>
          <w:p w14:paraId="7974FCD9" w14:textId="77777777" w:rsidR="000F7779" w:rsidRPr="002B5FFE" w:rsidRDefault="000F7779" w:rsidP="00C83A64">
            <w:pPr>
              <w:pStyle w:val="TableEntry"/>
              <w:keepNext/>
              <w:keepLines/>
            </w:pPr>
            <w:r w:rsidRPr="002B5FFE">
              <w:t>Outbound</w:t>
            </w:r>
          </w:p>
        </w:tc>
        <w:tc>
          <w:tcPr>
            <w:tcW w:w="1440" w:type="dxa"/>
          </w:tcPr>
          <w:p w14:paraId="18150C3E" w14:textId="77777777" w:rsidR="000F7779" w:rsidRPr="002B5FFE" w:rsidRDefault="000F7779" w:rsidP="00C83A64">
            <w:pPr>
              <w:pStyle w:val="TableEntry"/>
              <w:keepNext/>
              <w:keepLines/>
              <w:jc w:val="center"/>
            </w:pPr>
            <w:r w:rsidRPr="002B5FFE">
              <w:t>O</w:t>
            </w:r>
          </w:p>
        </w:tc>
        <w:tc>
          <w:tcPr>
            <w:tcW w:w="1260" w:type="dxa"/>
          </w:tcPr>
          <w:p w14:paraId="7A83604A" w14:textId="77777777" w:rsidR="000F7779" w:rsidRPr="002B5FFE" w:rsidRDefault="000F7779" w:rsidP="0099495F">
            <w:pPr>
              <w:pStyle w:val="TableEntry"/>
            </w:pPr>
            <w:r w:rsidRPr="002B5FFE">
              <w:t>3.</w:t>
            </w:r>
            <w:r w:rsidR="002C6163" w:rsidRPr="002B5FFE">
              <w:t>5</w:t>
            </w:r>
          </w:p>
        </w:tc>
      </w:tr>
      <w:bookmarkEnd w:id="680"/>
      <w:bookmarkEnd w:id="681"/>
      <w:bookmarkEnd w:id="682"/>
      <w:bookmarkEnd w:id="683"/>
      <w:bookmarkEnd w:id="684"/>
      <w:bookmarkEnd w:id="685"/>
      <w:bookmarkEnd w:id="686"/>
      <w:bookmarkEnd w:id="687"/>
      <w:tr w:rsidR="006D0D27" w:rsidRPr="002B5FFE" w14:paraId="216DD2C3" w14:textId="77777777" w:rsidTr="007445FC">
        <w:trPr>
          <w:cantSplit/>
        </w:trPr>
        <w:tc>
          <w:tcPr>
            <w:tcW w:w="1998" w:type="dxa"/>
            <w:vAlign w:val="center"/>
          </w:tcPr>
          <w:p w14:paraId="5582F5D7" w14:textId="77777777" w:rsidR="006D0D27" w:rsidRPr="002B5FFE" w:rsidRDefault="006D0D27" w:rsidP="00C83A64">
            <w:pPr>
              <w:pStyle w:val="TableEntry"/>
              <w:keepNext/>
              <w:keepLines/>
            </w:pPr>
            <w:r w:rsidRPr="002B5FFE">
              <w:t>Alert Consumer</w:t>
            </w:r>
          </w:p>
        </w:tc>
        <w:tc>
          <w:tcPr>
            <w:tcW w:w="3600" w:type="dxa"/>
          </w:tcPr>
          <w:p w14:paraId="1C1E0E60" w14:textId="77777777" w:rsidR="006D0D27" w:rsidRPr="002B5FFE" w:rsidRDefault="006D0D27" w:rsidP="00C83A64">
            <w:pPr>
              <w:pStyle w:val="TableEntry"/>
              <w:keepNext/>
              <w:keepLines/>
            </w:pPr>
            <w:r w:rsidRPr="002B5FFE">
              <w:t>Report Alert [PCD-04]</w:t>
            </w:r>
          </w:p>
        </w:tc>
        <w:tc>
          <w:tcPr>
            <w:tcW w:w="1260" w:type="dxa"/>
          </w:tcPr>
          <w:p w14:paraId="481A477A" w14:textId="77777777" w:rsidR="006D0D27" w:rsidRPr="002B5FFE" w:rsidRDefault="006D0D27" w:rsidP="00C83A64">
            <w:pPr>
              <w:pStyle w:val="TableEntry"/>
              <w:keepNext/>
              <w:keepLines/>
            </w:pPr>
            <w:r w:rsidRPr="002B5FFE">
              <w:t>Inbound</w:t>
            </w:r>
          </w:p>
        </w:tc>
        <w:tc>
          <w:tcPr>
            <w:tcW w:w="1440" w:type="dxa"/>
          </w:tcPr>
          <w:p w14:paraId="3334DB8D" w14:textId="77777777" w:rsidR="006D0D27" w:rsidRPr="002B5FFE" w:rsidRDefault="006D0D27" w:rsidP="00C83A64">
            <w:pPr>
              <w:pStyle w:val="TableEntry"/>
              <w:keepNext/>
              <w:keepLines/>
              <w:jc w:val="center"/>
            </w:pPr>
            <w:r w:rsidRPr="002B5FFE">
              <w:t>R</w:t>
            </w:r>
          </w:p>
        </w:tc>
        <w:tc>
          <w:tcPr>
            <w:tcW w:w="1260" w:type="dxa"/>
          </w:tcPr>
          <w:p w14:paraId="0DD78DF6" w14:textId="77777777" w:rsidR="006D0D27" w:rsidRPr="002B5FFE" w:rsidRDefault="006D0D27" w:rsidP="0099495F">
            <w:pPr>
              <w:pStyle w:val="TableEntry"/>
            </w:pPr>
            <w:r w:rsidRPr="002B5FFE">
              <w:t>3.7</w:t>
            </w:r>
          </w:p>
        </w:tc>
      </w:tr>
      <w:tr w:rsidR="006D0D27" w:rsidRPr="002B5FFE" w14:paraId="6184C5F9" w14:textId="77777777" w:rsidTr="007445FC">
        <w:trPr>
          <w:cantSplit/>
        </w:trPr>
        <w:tc>
          <w:tcPr>
            <w:tcW w:w="1998" w:type="dxa"/>
            <w:vMerge w:val="restart"/>
            <w:vAlign w:val="center"/>
          </w:tcPr>
          <w:p w14:paraId="0D3B45C1" w14:textId="77777777" w:rsidR="006D0D27" w:rsidRPr="002B5FFE" w:rsidRDefault="006D0D27" w:rsidP="00C83A64">
            <w:pPr>
              <w:pStyle w:val="TableEntry"/>
              <w:keepNext/>
              <w:keepLines/>
            </w:pPr>
            <w:r w:rsidRPr="002B5FFE">
              <w:t>Alert Communicator (AC)</w:t>
            </w:r>
          </w:p>
          <w:p w14:paraId="35EFB875" w14:textId="77777777" w:rsidR="006D0D27" w:rsidRPr="002B5FFE" w:rsidRDefault="006D0D27" w:rsidP="00C83A64">
            <w:pPr>
              <w:pStyle w:val="TableEntry"/>
              <w:keepNext/>
              <w:keepLines/>
            </w:pPr>
          </w:p>
        </w:tc>
        <w:tc>
          <w:tcPr>
            <w:tcW w:w="3600" w:type="dxa"/>
          </w:tcPr>
          <w:p w14:paraId="488434F3" w14:textId="77777777" w:rsidR="006D0D27" w:rsidRPr="002B5FFE" w:rsidRDefault="006D0D27" w:rsidP="00C83A64">
            <w:pPr>
              <w:pStyle w:val="TableEntry"/>
              <w:keepNext/>
              <w:keepLines/>
            </w:pPr>
            <w:r w:rsidRPr="002B5FFE">
              <w:t>Disseminate Alert [PCD-06]</w:t>
            </w:r>
          </w:p>
        </w:tc>
        <w:tc>
          <w:tcPr>
            <w:tcW w:w="1260" w:type="dxa"/>
          </w:tcPr>
          <w:p w14:paraId="12F01CF5" w14:textId="77777777" w:rsidR="006D0D27" w:rsidRPr="002B5FFE" w:rsidRDefault="006D0D27" w:rsidP="00C83A64">
            <w:pPr>
              <w:pStyle w:val="TableEntry"/>
              <w:keepNext/>
              <w:keepLines/>
            </w:pPr>
            <w:r w:rsidRPr="002B5FFE">
              <w:t>Inbound</w:t>
            </w:r>
          </w:p>
        </w:tc>
        <w:tc>
          <w:tcPr>
            <w:tcW w:w="1440" w:type="dxa"/>
          </w:tcPr>
          <w:p w14:paraId="20938BD8" w14:textId="77777777" w:rsidR="006D0D27" w:rsidRPr="002B5FFE" w:rsidRDefault="006D0D27" w:rsidP="00C83A64">
            <w:pPr>
              <w:pStyle w:val="TableEntry"/>
              <w:keepNext/>
              <w:keepLines/>
              <w:jc w:val="center"/>
            </w:pPr>
            <w:r w:rsidRPr="002B5FFE">
              <w:t>R</w:t>
            </w:r>
          </w:p>
        </w:tc>
        <w:tc>
          <w:tcPr>
            <w:tcW w:w="1260" w:type="dxa"/>
          </w:tcPr>
          <w:p w14:paraId="576890B8" w14:textId="77777777" w:rsidR="006D0D27" w:rsidRPr="002B5FFE" w:rsidRDefault="006D0D27" w:rsidP="0099495F">
            <w:pPr>
              <w:pStyle w:val="TableEntry"/>
            </w:pPr>
            <w:r w:rsidRPr="002B5FFE">
              <w:t>3.6</w:t>
            </w:r>
          </w:p>
        </w:tc>
      </w:tr>
      <w:tr w:rsidR="006D0D27" w:rsidRPr="002B5FFE" w14:paraId="278230C9" w14:textId="77777777" w:rsidTr="007445FC">
        <w:trPr>
          <w:cantSplit/>
        </w:trPr>
        <w:tc>
          <w:tcPr>
            <w:tcW w:w="1998" w:type="dxa"/>
            <w:vMerge/>
            <w:vAlign w:val="center"/>
          </w:tcPr>
          <w:p w14:paraId="3DABC736" w14:textId="77777777" w:rsidR="006D0D27" w:rsidRPr="002B5FFE" w:rsidRDefault="006D0D27" w:rsidP="00C83A64">
            <w:pPr>
              <w:pStyle w:val="TableEntry"/>
              <w:keepNext/>
              <w:keepLines/>
            </w:pPr>
          </w:p>
        </w:tc>
        <w:tc>
          <w:tcPr>
            <w:tcW w:w="3600" w:type="dxa"/>
          </w:tcPr>
          <w:p w14:paraId="02062FB9" w14:textId="77777777" w:rsidR="006D0D27" w:rsidRPr="002B5FFE" w:rsidRDefault="006D0D27" w:rsidP="00C83A64">
            <w:pPr>
              <w:pStyle w:val="TableEntry"/>
              <w:keepNext/>
              <w:keepLines/>
            </w:pPr>
            <w:r w:rsidRPr="002B5FFE">
              <w:t>Report Dissemination Alert Status [PCD-07]</w:t>
            </w:r>
          </w:p>
        </w:tc>
        <w:tc>
          <w:tcPr>
            <w:tcW w:w="1260" w:type="dxa"/>
          </w:tcPr>
          <w:p w14:paraId="42617C29" w14:textId="77777777" w:rsidR="006D0D27" w:rsidRPr="002B5FFE" w:rsidRDefault="006D0D27" w:rsidP="00C83A64">
            <w:pPr>
              <w:pStyle w:val="TableEntry"/>
              <w:keepNext/>
              <w:keepLines/>
            </w:pPr>
            <w:r w:rsidRPr="002B5FFE">
              <w:t>Outbound</w:t>
            </w:r>
          </w:p>
        </w:tc>
        <w:tc>
          <w:tcPr>
            <w:tcW w:w="1440" w:type="dxa"/>
          </w:tcPr>
          <w:p w14:paraId="30E51454" w14:textId="77777777" w:rsidR="006D0D27" w:rsidRPr="002B5FFE" w:rsidRDefault="006D0D27" w:rsidP="00C83A64">
            <w:pPr>
              <w:pStyle w:val="TableEntry"/>
              <w:keepNext/>
              <w:keepLines/>
              <w:jc w:val="center"/>
            </w:pPr>
            <w:r w:rsidRPr="002B5FFE">
              <w:t>R</w:t>
            </w:r>
          </w:p>
        </w:tc>
        <w:tc>
          <w:tcPr>
            <w:tcW w:w="1260" w:type="dxa"/>
          </w:tcPr>
          <w:p w14:paraId="5F49A66B" w14:textId="77777777" w:rsidR="006D0D27" w:rsidRPr="002B5FFE" w:rsidRDefault="006D0D27" w:rsidP="0099495F">
            <w:pPr>
              <w:pStyle w:val="TableEntry"/>
            </w:pPr>
            <w:r w:rsidRPr="002B5FFE">
              <w:t>3.7</w:t>
            </w:r>
          </w:p>
        </w:tc>
      </w:tr>
    </w:tbl>
    <w:p w14:paraId="489667A9" w14:textId="77777777" w:rsidR="00113D85" w:rsidRPr="002B5FFE" w:rsidRDefault="00113D85" w:rsidP="00AF74B2">
      <w:pPr>
        <w:pStyle w:val="BodyText"/>
      </w:pPr>
      <w:bookmarkStart w:id="689" w:name="_Toc206294890"/>
    </w:p>
    <w:p w14:paraId="4D1393AA" w14:textId="09EADD37" w:rsidR="00AF74B2" w:rsidRPr="002B5FFE" w:rsidRDefault="00AF74B2" w:rsidP="00AF74B2">
      <w:pPr>
        <w:pStyle w:val="BodyText"/>
      </w:pPr>
      <w:r w:rsidRPr="002B5FFE">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2B5FFE">
        <w:t>Alert Manager</w:t>
      </w:r>
      <w:r w:rsidRPr="002B5FFE">
        <w:t xml:space="preserve"> into evidentiary data and/or graphical snippet attachments to the </w:t>
      </w:r>
      <w:r w:rsidR="00BF1AA3" w:rsidRPr="002B5FFE">
        <w:t>Disseminate</w:t>
      </w:r>
      <w:r w:rsidRPr="002B5FFE">
        <w:t xml:space="preserve"> Alert [PCD-06] message.</w:t>
      </w:r>
    </w:p>
    <w:p w14:paraId="0314AF5D" w14:textId="448B4960" w:rsidR="00BF1AA3" w:rsidRPr="002B5FFE" w:rsidRDefault="008245D0" w:rsidP="00CF68E8">
      <w:pPr>
        <w:pStyle w:val="BodyText"/>
      </w:pPr>
      <w:r w:rsidRPr="002B5FFE">
        <w:rPr>
          <w:noProof/>
        </w:rPr>
        <mc:AlternateContent>
          <mc:Choice Requires="wpc">
            <w:drawing>
              <wp:anchor distT="91440" distB="91440" distL="114300" distR="114300" simplePos="0" relativeHeight="251654144" behindDoc="0" locked="0" layoutInCell="1" allowOverlap="0" wp14:anchorId="47BBFB0C" wp14:editId="75CED467">
                <wp:simplePos x="0" y="0"/>
                <wp:positionH relativeFrom="column">
                  <wp:posOffset>71120</wp:posOffset>
                </wp:positionH>
                <wp:positionV relativeFrom="paragraph">
                  <wp:posOffset>924560</wp:posOffset>
                </wp:positionV>
                <wp:extent cx="5669280" cy="2841625"/>
                <wp:effectExtent l="4445" t="0" r="3175" b="127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77777777" w:rsidR="00495030" w:rsidRPr="00300F48" w:rsidRDefault="00495030" w:rsidP="00C83A64">
                              <w:pPr>
                                <w:spacing w:before="0"/>
                              </w:pPr>
                              <w:r w:rsidRPr="00300F48">
                                <w:t>PCD-04</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7777777" w:rsidR="00495030" w:rsidRDefault="00495030" w:rsidP="00C83A64">
                              <w:pPr>
                                <w:pStyle w:val="NormalWeb"/>
                                <w:spacing w:before="0"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495030" w:rsidRDefault="00495030" w:rsidP="00C83A64">
                              <w:pPr>
                                <w:pStyle w:val="NormalWeb"/>
                                <w:spacing w:before="0"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77777777" w:rsidR="00495030" w:rsidRDefault="00495030" w:rsidP="00C83A64">
                              <w:pPr>
                                <w:pStyle w:val="NormalWeb"/>
                                <w:spacing w:before="0"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4997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7777777" w:rsidR="00495030" w:rsidRDefault="00495030" w:rsidP="00C83A64">
                              <w:pPr>
                                <w:pStyle w:val="NormalWeb"/>
                                <w:spacing w:before="0"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64235" cy="889635"/>
                          </a:xfrm>
                          <a:prstGeom prst="rect">
                            <a:avLst/>
                          </a:prstGeom>
                          <a:solidFill>
                            <a:srgbClr val="FFFFFF"/>
                          </a:solidFill>
                          <a:ln w="15875">
                            <a:solidFill>
                              <a:srgbClr val="000000"/>
                            </a:solidFill>
                            <a:miter lim="800000"/>
                            <a:headEnd/>
                            <a:tailEnd/>
                          </a:ln>
                        </wps:spPr>
                        <wps:txbx>
                          <w:txbxContent>
                            <w:p w14:paraId="17A79138" w14:textId="77777777" w:rsidR="00495030" w:rsidRPr="0099495F" w:rsidRDefault="00495030" w:rsidP="00C83A64">
                              <w:pPr>
                                <w:spacing w:before="0"/>
                                <w:jc w:val="center"/>
                                <w:rPr>
                                  <w:sz w:val="22"/>
                                  <w:szCs w:val="22"/>
                                </w:rPr>
                              </w:pPr>
                              <w:r w:rsidRPr="0099495F">
                                <w:rPr>
                                  <w:sz w:val="22"/>
                                  <w:szCs w:val="22"/>
                                </w:rPr>
                                <w:t>Alert</w:t>
                              </w:r>
                            </w:p>
                            <w:p w14:paraId="127AC5F2" w14:textId="77777777" w:rsidR="00495030" w:rsidRPr="0099495F" w:rsidRDefault="00495030" w:rsidP="00C83A64">
                              <w:pPr>
                                <w:spacing w:before="0"/>
                                <w:jc w:val="center"/>
                                <w:rPr>
                                  <w:sz w:val="22"/>
                                  <w:szCs w:val="22"/>
                                </w:rPr>
                              </w:pPr>
                              <w:r w:rsidRPr="0099495F">
                                <w:rPr>
                                  <w:sz w:val="22"/>
                                  <w:szCs w:val="22"/>
                                </w:rPr>
                                <w:t>Reporter</w:t>
                              </w:r>
                            </w:p>
                            <w:p w14:paraId="0B089C06" w14:textId="77777777" w:rsidR="00495030" w:rsidRPr="0099495F" w:rsidRDefault="00495030" w:rsidP="00C83A64">
                              <w:pPr>
                                <w:spacing w:before="0"/>
                                <w:jc w:val="center"/>
                                <w:rPr>
                                  <w:sz w:val="22"/>
                                  <w:szCs w:val="22"/>
                                </w:rPr>
                              </w:pPr>
                              <w:r w:rsidRPr="0099495F">
                                <w:rPr>
                                  <w:sz w:val="22"/>
                                  <w:szCs w:val="22"/>
                                </w:rPr>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71855" cy="888365"/>
                          </a:xfrm>
                          <a:prstGeom prst="rect">
                            <a:avLst/>
                          </a:prstGeom>
                          <a:solidFill>
                            <a:srgbClr val="FFFFFF"/>
                          </a:solidFill>
                          <a:ln w="15875">
                            <a:solidFill>
                              <a:srgbClr val="000000"/>
                            </a:solidFill>
                            <a:miter lim="800000"/>
                            <a:headEnd/>
                            <a:tailEnd/>
                          </a:ln>
                        </wps:spPr>
                        <wps:txbx>
                          <w:txbxContent>
                            <w:p w14:paraId="5EE5D6BE"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50940" y="1639421"/>
                            <a:ext cx="1001429" cy="888065"/>
                          </a:xfrm>
                          <a:prstGeom prst="rect">
                            <a:avLst/>
                          </a:prstGeom>
                          <a:solidFill>
                            <a:srgbClr val="FFFFFF"/>
                          </a:solidFill>
                          <a:ln w="15875">
                            <a:solidFill>
                              <a:srgbClr val="000000"/>
                            </a:solidFill>
                            <a:miter lim="800000"/>
                            <a:headEnd/>
                            <a:tailEnd/>
                          </a:ln>
                        </wps:spPr>
                        <wps:txbx>
                          <w:txbxContent>
                            <w:p w14:paraId="31AA427B"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13485" cy="889000"/>
                          </a:xfrm>
                          <a:prstGeom prst="rect">
                            <a:avLst/>
                          </a:prstGeom>
                          <a:solidFill>
                            <a:srgbClr val="FFFFFF"/>
                          </a:solidFill>
                          <a:ln w="15875">
                            <a:solidFill>
                              <a:srgbClr val="000000"/>
                            </a:solidFill>
                            <a:miter lim="800000"/>
                            <a:headEnd/>
                            <a:tailEnd/>
                          </a:ln>
                        </wps:spPr>
                        <wps:txbx>
                          <w:txbxContent>
                            <w:p w14:paraId="128A1F56"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0"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tiEwYAAGUxAAAOAAAAZHJzL2Uyb0RvYy54bWzsW9GSmzYUfe9M/4Hh3TECAZIn3kxirzud&#10;SdvMbNp3GbDNFBAV7NqbTv+990qAjRNnd5uuN8niB1uAkK6ko6N7j+SXr3Z5Zt0kqkplMbXJC8e2&#10;kiKScVqsp/bv7xcjZltVLYpYZLJIpvZtUtmvLn784eW2nCSu3MgsTpQFhRTVZFtO7U1dl5PxuIo2&#10;SS6qF7JMCni4kioXNVyq9ThWYgul59nYdZxgvJUqLpWMkqqCu3Pz0L7Q5a9WSVT/tlpVSW1lUxts&#10;q/W30t9L/B5fvBSTtRLlJo0aM8R/sCIXaQGVdkXNRS2sa5V+VFSeRkpWclW/iGQ+lqtVGiW6DdAa&#10;4hy1ZiaKG1HpxkTQO62BkPofy12u0e5CLtIsg94YQ+kTvIe/WxifBB9nRT+TuaPzNnm2JQxgVXZD&#10;WX2ZiVcbUSa65dUk+vXmnbLSGPDlAJwKkQOQrmol0vWmtl4rJbfWTBYFDLZUFmEERxXtgRdnxTuF&#10;pke74qp8K6M/K6uQs40o1omu4v1tCYXpN6A1B6/gRVVCvcvtLzKGPOK6lnqIdyuVY5EweNYObXI8&#10;3yG2dTu1KWWceQZUya62InzuUicIwO4IMmjAjcWkLaNUVf1TInMLE1O7ahrVtYboGsXN26rGsRGT&#10;9oXecOBoWFuoijs+gFxka5iLUa30y5XM0hgHF1+p1Ho5y5R1I3A+6A9aCwX3sil5XcRwX0w2iYgv&#10;m3Qt0gzSVq37rFYp9GKW2FhznsS2lSVQLaZMiQYz0A1gPBaFHaKnxN/c4ZfsktERdYPLEXXm89Hr&#10;xYyOggUJ/bk3n83m5B80ntDJJo3jpED72+lJ6P2g1RCFmVjdBN0DvV+67gQwsf3VRmtIIAoMnpYy&#10;vn2nsHUN2s3tM8Ce3wP2LvZ7D8OPCXvOQxfBBqAOeRgQH2s3g/zdoP5eSBeTZl4MqD9YuB+0zp0g&#10;ewLwupPsNdueDfUe8TkJG7KHBZuER7An1PO8YCD7gezvdu9OwR7gdSfs6eOTvbXK0vIPdI6Q2Btv&#10;x0wA1/A+hUVAG3LA+8QLHeabCUBcT8+Pb9DhGagfOfXJHB4CCLtzDmiX42zU71MWesbhIY7nccb7&#10;1O+F6A6hkx84fshNSDF4+oOnr+JPxfanyN9rgf8el9A3cgcBbXBA9lcYk9Y7eNAyc3UU1+qAGOM2&#10;CMF7gS2+aiKE+wW2lBCAsqZ613U4a9QStAtdfM3+LdP73APWNy7wieBWQXyul5L7hLO45ByEao0A&#10;AVV/VcFkL2juxdYL/Wk65CDb+FTU2YuPUTN44/LRImDhiC6oP+Kwqo4cwt/wwKGczhf9+PhtWiRf&#10;Hh9jJB+AmKFH6cDoe+sGeVqDmpel+dRmnbjwSRFBI6UL79H8NvBufz8VgNe75U4LQV7H/WaJspQE&#10;+QT4F6RISGyk+gC6BMh6U7sA3RG0iZ8LmA6QoW4Tqk0s24QoInhxatcgoejkrDZK4XWpUGpqJ1wh&#10;X4MWtEq1JLNfJs8vCxD6MVmQQ/XrnGThEEoNWTCAqHukBwxk0VfYBrKYnI8suvXzWZMFTE7jUu89&#10;iyciC5+5LjdcQVwCivlAFusjmfr06jt4Fo/rWWjFYr+qP1PPAiTMr4QsPEq555rA2/VIGA5kMZDF&#10;57cvz+dZsDYyf9aeRfgVkQWjDIQK3JZkhDrh5zSLwHGAVwbNoj0PMHgWj+tZaMH42XsW3QmefRhi&#10;xPJGyT+fZsFD4jdRiEcDQwX7nSwWUBcCE63oM8ZBF/syqni4R98d6/EZOD2oiJ4uQyO3JbNetgcu&#10;hlppPTr30sluVNfwYAiTkFMUko32xkDLBJXb6G/tIyPCNY9aIQ6PMH0rUlx3QmcPa9LpDnAQ7Xyw&#10;dl1K4WyOXgOJF/jHUhwLCUPc41YVYwxyDMCmnWr6IEeuRe93DGyMvD6KBJ8G2L4DNGJgHXicunrM&#10;9oQNBzEJdWEeNsB2BmDDJl13KvBOYFd/XQuVtFslzwHa3UGbJ+ds6jkuaTkb6Pt4rxVkUo+2x2rA&#10;G4HlfiBt2p39uxPbh5uAT4ps8Kz0UX69y9n87wD/LHB4rTcS9/+OuPgXAAD//wMAUEsDBBQABgAI&#10;AAAAIQC0rduw3gAAAAoBAAAPAAAAZHJzL2Rvd25yZXYueG1sTI/LTsMwEEX3SPyDNUjsqPOsaIhT&#10;IRAbukpBbZdu7DyEPY5iNw1/z7CC1ehqju6j3C7WsFlPfnAoIF5FwDQ2Tg3YCfj8eHt4BOaDRCWN&#10;Qy3gW3vYVrc3pSyUu2Kt533oGJmgL6SAPoSx4Nw3vbbSr9yokX6tm6wMJKeOq0leydwankTRmls5&#10;ICX0ctQvvW6+9hcrQNVm9sf3tp13SbqrX/PTIT1kQtzfLc9PwIJewh8Mv/WpOlTU6ewuqDwzpOOE&#10;SLpZvgZGwCbKaNxZQL5JY+BVyf9PqH4AAAD//wMAUEsBAi0AFAAGAAgAAAAhALaDOJL+AAAA4QEA&#10;ABMAAAAAAAAAAAAAAAAAAAAAAFtDb250ZW50X1R5cGVzXS54bWxQSwECLQAUAAYACAAAACEAOP0h&#10;/9YAAACUAQAACwAAAAAAAAAAAAAAAAAvAQAAX3JlbHMvLnJlbHNQSwECLQAUAAYACAAAACEA5wqr&#10;YhMGAABlMQAADgAAAAAAAAAAAAAAAAAuAgAAZHJzL2Uyb0RvYy54bWxQSwECLQAUAAYACAAAACEA&#10;tK3bsN4AAAAKAQAADwAAAAAAAAAAAAAAAABtCAAAZHJzL2Rvd25yZXYueG1sUEsFBgAAAAAEAAQA&#10;8wAAAHgJAAAAAA==&#10;" o:allowoverlap="f">
                <v:shape id="_x0000_s1101" type="#_x0000_t75" style="position:absolute;width:56692;height:28416;visibility:visible;mso-wrap-style:square">
                  <v:fill o:detectmouseclick="t"/>
                  <v:path o:connecttype="none"/>
                </v:shape>
                <v:shape id="Straight Arrow Connector 181" o:spid="_x0000_s1102" type="#_x0000_t32" style="position:absolute;left:10035;top:4489;width:12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NHxAAAANwAAAAPAAAAZHJzL2Rvd25yZXYueG1sRI8xj8Iw&#10;DIX3k/gPkZHYjhQGdCoEBAgkbqR0YDSNaSsap2pC6d2vPw8nsdl6z+99Xm0G16ieulB7NjCbJqCI&#10;C29rLg3kl+PnF6gQkS02nsnADwXYrEcfK0ytf/GZ+iyWSkI4pGigirFNtQ5FRQ7D1LfEot195zDK&#10;2pXadviScNfoeZIstMOapaHClvYVFY/s6Qzs82ef7/qsPZx311nZfB9Ot9/cmMl42C5BRRri2/x/&#10;fbKCnwitPCMT6PUfAAAA//8DAFBLAQItABQABgAIAAAAIQDb4fbL7gAAAIUBAAATAAAAAAAAAAAA&#10;AAAAAAAAAABbQ29udGVudF9UeXBlc10ueG1sUEsBAi0AFAAGAAgAAAAhAFr0LFu/AAAAFQEAAAsA&#10;AAAAAAAAAAAAAAAAHwEAAF9yZWxzLy5yZWxzUEsBAi0AFAAGAAgAAAAhAEFNU0fEAAAA3AAAAA8A&#10;AAAAAAAAAAAAAAAABwIAAGRycy9kb3ducmV2LnhtbFBLBQYAAAAAAwADALcAAAD4AgAAAAA=&#10;" strokeweight="1.5pt">
                  <v:stroke endarrow="block"/>
                </v:shape>
                <v:shape id="Straight Arrow Connector 182" o:spid="_x0000_s1103" type="#_x0000_t32" style="position:absolute;left:9972;top:7976;width:12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xxwwAAANwAAAAPAAAAZHJzL2Rvd25yZXYueG1sRE/NasJA&#10;EL4XfIdlhF5EN/FQanQVLZYWvJjoAwzZMYnJzobsNknfvlsQvM3H9zub3Wga0VPnKssK4kUEgji3&#10;uuJCwfXyOX8H4TyyxsYyKfglB7vt5GWDibYDp9RnvhAhhF2CCkrv20RKl5dk0C1sSxy4m+0M+gC7&#10;QuoOhxBuGrmMojdpsOLQUGJLHyXldfZjFHzdl/XpGuu0nh1ml2Men09HeVbqdTru1yA8jf4pfri/&#10;dZgfreD/mXCB3P4BAAD//wMAUEsBAi0AFAAGAAgAAAAhANvh9svuAAAAhQEAABMAAAAAAAAAAAAA&#10;AAAAAAAAAFtDb250ZW50X1R5cGVzXS54bWxQSwECLQAUAAYACAAAACEAWvQsW78AAAAVAQAACwAA&#10;AAAAAAAAAAAAAAAfAQAAX3JlbHMvLnJlbHNQSwECLQAUAAYACAAAACEA6T9cccMAAADcAAAADwAA&#10;AAAAAAAAAAAAAAAHAgAAZHJzL2Rvd25yZXYueG1sUEsFBgAAAAADAAMAtwAAAPcCAAAAAA==&#10;" strokeweight="1.5pt">
                  <v:stroke startarrow="block"/>
                </v:shape>
                <v:shape id="Straight Arrow Connector 183" o:spid="_x0000_s1104" type="#_x0000_t32" style="position:absolute;left:31591;top:4010;width:11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mcxAAAANwAAAAPAAAAZHJzL2Rvd25yZXYueG1sRI8xb8JA&#10;DIX3SvyHk5HYyiUMqAocqCCQYCTNwOjm3CRqzhfljhD49Xio1M3We37v83o7ulYN1IfGs4F0noAi&#10;Lr1tuDJQfB3fP0CFiGyx9UwGHhRgu5m8rTGz/s4XGvJYKQnhkKGBOsYu0zqUNTkMc98Ri/bje4dR&#10;1r7Stse7hLtWL5JkqR02LA01drSvqfzNb87AvrgNxW7Iu8Nld02r9nw4fT8LY2bT8XMFKtIY/81/&#10;1ycr+KngyzMygd68AAAA//8DAFBLAQItABQABgAIAAAAIQDb4fbL7gAAAIUBAAATAAAAAAAAAAAA&#10;AAAAAAAAAABbQ29udGVudF9UeXBlc10ueG1sUEsBAi0AFAAGAAgAAAAhAFr0LFu/AAAAFQEAAAsA&#10;AAAAAAAAAAAAAAAAHwEAAF9yZWxzLy5yZWxzUEsBAi0AFAAGAAgAAAAhADriyZzEAAAA3AAAAA8A&#10;AAAAAAAAAAAAAAAABwIAAGRycy9kb3ducmV2LnhtbFBLBQYAAAAAAwADALcAAAD4AgAAAAA=&#10;" strokeweight="1.5pt">
                  <v:stroke endarrow="block"/>
                </v:shape>
                <v:shape id="Straight Arrow Connector 184" o:spid="_x0000_s1105" type="#_x0000_t32" style="position:absolute;left:31591;top:7499;width:1137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GwwAAANwAAAAPAAAAZHJzL2Rvd25yZXYueG1sRE9Na8JA&#10;EL0L/Q/LFLwU3aRUG2JWEVH0IJRaweuQHbOx2dmQXTX9991Cwds83ucUi9424kadrx0rSMcJCOLS&#10;6ZorBcevzSgD4QOyxsYxKfghD4v506DAXLs7f9LtECoRQ9jnqMCE0OZS+tKQRT92LXHkzq6zGCLs&#10;Kqk7vMdw28jXJJlKizXHBoMtrQyV34erVbA6fUzM2/t097KtfLZec4mX5V6p4XO/nIEI1IeH+N+9&#10;03F+msLfM/ECOf8FAAD//wMAUEsBAi0AFAAGAAgAAAAhANvh9svuAAAAhQEAABMAAAAAAAAAAAAA&#10;AAAAAAAAAFtDb250ZW50X1R5cGVzXS54bWxQSwECLQAUAAYACAAAACEAWvQsW78AAAAVAQAACwAA&#10;AAAAAAAAAAAAAAAfAQAAX3JlbHMvLnJlbHNQSwECLQAUAAYACAAAACEA1JyfhsMAAADcAAAADwAA&#10;AAAAAAAAAAAAAAAHAgAAZHJzL2Rvd25yZXYueG1sUEsFBgAAAAADAAMAtwAAAPcCAAAAAA==&#10;" strokeweight="1.5pt">
                  <v:stroke startarrow="block"/>
                </v:shape>
                <v:shape id="Straight Arrow Connector 185" o:spid="_x0000_s1106" type="#_x0000_t32" style="position:absolute;left:5487;top:10339;width:37;height:6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JwwAAAANwAAAAPAAAAZHJzL2Rvd25yZXYueG1sRE9Ni8Iw&#10;EL0v+B/CCN7WtB5kqUZRUdCjtQePYzO2xWZSmlirv94IC97m8T5nvuxNLTpqXWVZQTyOQBDnVldc&#10;KMhOu98/EM4ja6wtk4InOVguBj9zTLR98JG61BcihLBLUEHpfZNI6fKSDLqxbYgDd7WtQR9gW0jd&#10;4iOEm1pOomgqDVYcGkpsaFNSfkvvRsEmu3fZukub7XF9jov6sN1fXplSo2G/moHw1Puv+N+912F+&#10;PIHPM+ECuXgDAAD//wMAUEsBAi0AFAAGAAgAAAAhANvh9svuAAAAhQEAABMAAAAAAAAAAAAAAAAA&#10;AAAAAFtDb250ZW50X1R5cGVzXS54bWxQSwECLQAUAAYACAAAACEAWvQsW78AAAAVAQAACwAAAAAA&#10;AAAAAAAAAAAfAQAAX3JlbHMvLnJlbHNQSwECLQAUAAYACAAAACEApXzycMAAAADcAAAADwAAAAAA&#10;AAAAAAAAAAAHAgAAZHJzL2Rvd25yZXYueG1sUEsFBgAAAAADAAMAtwAAAPQCAAAAAA==&#10;" strokeweight="1.5pt">
                  <v:stroke endarrow="block"/>
                </v:shape>
                <v:shape id="Text Box 186" o:spid="_x0000_s1107" type="#_x0000_t202" style="position:absolute;left:14116;top:2209;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xswwAAANwAAAAPAAAAZHJzL2Rvd25yZXYueG1sRE9Na8JA&#10;EL0L/odlBG+6UatI6hqCUCn0ZLQFb0N2TEKzs2F3a9L++m6h4G0e73N22WBacSfnG8sKFvMEBHFp&#10;dcOVgsv5ZbYF4QOyxtYyKfgmD9l+PNphqm3PJ7oXoRIxhH2KCuoQulRKX9Zk0M9tRxy5m3UGQ4Su&#10;ktphH8NNK5dJspEGG44NNXZ0qKn8LL6MguPw8/H05q6hLfBUrt9NXt2OvVLTyZA/gwg0hIf43/2q&#10;4/zFCv6eiRfI/S8AAAD//wMAUEsBAi0AFAAGAAgAAAAhANvh9svuAAAAhQEAABMAAAAAAAAAAAAA&#10;AAAAAAAAAFtDb250ZW50X1R5cGVzXS54bWxQSwECLQAUAAYACAAAACEAWvQsW78AAAAVAQAACwAA&#10;AAAAAAAAAAAAAAAfAQAAX3JlbHMvLnJlbHNQSwECLQAUAAYACAAAACEApQx8bMMAAADcAAAADwAA&#10;AAAAAAAAAAAAAAAHAgAAZHJzL2Rvd25yZXYueG1sUEsFBgAAAAADAAMAtwAAAPcCAAAAAA==&#10;" filled="f" stroked="f" strokeweight=".5pt">
                  <v:textbox inset="0,0,0,0">
                    <w:txbxContent>
                      <w:p w14:paraId="5EF68C88" w14:textId="77777777" w:rsidR="00495030" w:rsidRPr="00300F48" w:rsidRDefault="00495030" w:rsidP="00C83A64">
                        <w:pPr>
                          <w:spacing w:before="0"/>
                        </w:pPr>
                        <w:r w:rsidRPr="00300F48">
                          <w:t>PCD-04</w:t>
                        </w:r>
                      </w:p>
                    </w:txbxContent>
                  </v:textbox>
                </v:shape>
                <v:shape id="Text Box 111" o:spid="_x0000_s1108" type="#_x0000_t202" style="position:absolute;left:14014;top:8604;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7B9650" w14:textId="77777777" w:rsidR="00495030" w:rsidRDefault="00495030" w:rsidP="00C83A64">
                        <w:pPr>
                          <w:pStyle w:val="NormalWeb"/>
                          <w:spacing w:before="0" w:after="200" w:line="276" w:lineRule="auto"/>
                        </w:pPr>
                        <w:r>
                          <w:rPr>
                            <w:rFonts w:eastAsia="Calibri"/>
                          </w:rPr>
                          <w:t>PCD-05</w:t>
                        </w:r>
                      </w:p>
                    </w:txbxContent>
                  </v:textbox>
                </v:shape>
                <v:shape id="Text Box 111" o:spid="_x0000_s1109" type="#_x0000_t202" style="position:absolute;left:5822;top:12198;width:4998;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0F577344" w14:textId="77777777" w:rsidR="00495030" w:rsidRDefault="00495030" w:rsidP="00C83A64">
                        <w:pPr>
                          <w:pStyle w:val="NormalWeb"/>
                          <w:spacing w:before="0" w:after="200" w:line="276" w:lineRule="auto"/>
                        </w:pPr>
                        <w:r>
                          <w:rPr>
                            <w:rFonts w:eastAsia="Calibri"/>
                          </w:rPr>
                          <w:t>PCD-04</w:t>
                        </w:r>
                      </w:p>
                    </w:txbxContent>
                  </v:textbox>
                </v:shape>
                <v:shape id="Text Box 111" o:spid="_x0000_s1110" type="#_x0000_t202" style="position:absolute;left:34493;top:2317;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3EECCAFB" w14:textId="77777777" w:rsidR="00495030" w:rsidRDefault="00495030" w:rsidP="00C83A64">
                        <w:pPr>
                          <w:pStyle w:val="NormalWeb"/>
                          <w:spacing w:before="0" w:after="200" w:line="276" w:lineRule="auto"/>
                        </w:pPr>
                        <w:r>
                          <w:rPr>
                            <w:rFonts w:eastAsia="Calibri"/>
                          </w:rPr>
                          <w:t>PCD-06</w:t>
                        </w:r>
                      </w:p>
                    </w:txbxContent>
                  </v:textbox>
                </v:shape>
                <v:shape id="Text Box 111" o:spid="_x0000_s1111" type="#_x0000_t202" style="position:absolute;left:34848;top:8140;width:4998;height:1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8AF31A2" w14:textId="77777777" w:rsidR="00495030" w:rsidRDefault="00495030" w:rsidP="00C83A64">
                        <w:pPr>
                          <w:pStyle w:val="NormalWeb"/>
                          <w:spacing w:before="0" w:after="200" w:line="276" w:lineRule="auto"/>
                        </w:pPr>
                        <w:r>
                          <w:rPr>
                            <w:rFonts w:eastAsia="Calibri"/>
                          </w:rPr>
                          <w:t>PCD-07</w:t>
                        </w:r>
                      </w:p>
                    </w:txbxContent>
                  </v:textbox>
                </v:shape>
                <v:shape id="Text Box 191" o:spid="_x0000_s1112" type="#_x0000_t202" style="position:absolute;left:971;top:1346;width:8642;height:88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CxxQAAANwAAAAPAAAAZHJzL2Rvd25yZXYueG1sRI9BS8NA&#10;EIXvgv9hGcGL2E2lqKTZFC21eCiItb0P2TEbzc6G7KZN/r1zKHib4b1575tiNfpWnaiPTWAD81kG&#10;irgKtuHawOHr7f4ZVEzIFtvAZGCiCKvy+qrA3IYzf9Jpn2olIRxzNOBS6nKtY+XIY5yFjli079B7&#10;TLL2tbY9niXct/ohyx61x4alwWFHa0fV737wBjbT4ZU3Nt5tFzgMTz9u2h0/1sbc3owvS1CJxvRv&#10;vly/W8GfC608IxPo8g8AAP//AwBQSwECLQAUAAYACAAAACEA2+H2y+4AAACFAQAAEwAAAAAAAAAA&#10;AAAAAAAAAAAAW0NvbnRlbnRfVHlwZXNdLnhtbFBLAQItABQABgAIAAAAIQBa9CxbvwAAABUBAAAL&#10;AAAAAAAAAAAAAAAAAB8BAABfcmVscy8ucmVsc1BLAQItABQABgAIAAAAIQAAq6CxxQAAANwAAAAP&#10;AAAAAAAAAAAAAAAAAAcCAABkcnMvZG93bnJldi54bWxQSwUGAAAAAAMAAwC3AAAA+QIAAAAA&#10;" strokeweight="1.25pt">
                  <v:textbox inset="4.98347mm,2.49175mm,4.98347mm,2.49175mm">
                    <w:txbxContent>
                      <w:p w14:paraId="17A79138" w14:textId="77777777" w:rsidR="00495030" w:rsidRPr="0099495F" w:rsidRDefault="00495030" w:rsidP="00C83A64">
                        <w:pPr>
                          <w:spacing w:before="0"/>
                          <w:jc w:val="center"/>
                          <w:rPr>
                            <w:sz w:val="22"/>
                            <w:szCs w:val="22"/>
                          </w:rPr>
                        </w:pPr>
                        <w:r w:rsidRPr="0099495F">
                          <w:rPr>
                            <w:sz w:val="22"/>
                            <w:szCs w:val="22"/>
                          </w:rPr>
                          <w:t>Alert</w:t>
                        </w:r>
                      </w:p>
                      <w:p w14:paraId="127AC5F2" w14:textId="77777777" w:rsidR="00495030" w:rsidRPr="0099495F" w:rsidRDefault="00495030" w:rsidP="00C83A64">
                        <w:pPr>
                          <w:spacing w:before="0"/>
                          <w:jc w:val="center"/>
                          <w:rPr>
                            <w:sz w:val="22"/>
                            <w:szCs w:val="22"/>
                          </w:rPr>
                        </w:pPr>
                        <w:r w:rsidRPr="0099495F">
                          <w:rPr>
                            <w:sz w:val="22"/>
                            <w:szCs w:val="22"/>
                          </w:rPr>
                          <w:t>Reporter</w:t>
                        </w:r>
                      </w:p>
                      <w:p w14:paraId="0B089C06" w14:textId="77777777" w:rsidR="00495030" w:rsidRPr="0099495F" w:rsidRDefault="00495030" w:rsidP="00C83A64">
                        <w:pPr>
                          <w:spacing w:before="0"/>
                          <w:jc w:val="center"/>
                          <w:rPr>
                            <w:sz w:val="22"/>
                            <w:szCs w:val="22"/>
                          </w:rPr>
                        </w:pPr>
                        <w:r w:rsidRPr="0099495F">
                          <w:rPr>
                            <w:sz w:val="22"/>
                            <w:szCs w:val="22"/>
                          </w:rPr>
                          <w:t>(AR)</w:t>
                        </w:r>
                      </w:p>
                    </w:txbxContent>
                  </v:textbox>
                </v:shape>
                <v:shape id="Text Box 116" o:spid="_x0000_s1113" type="#_x0000_t202" style="position:absolute;left:22447;top:1365;width:8718;height:88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UqwwAAANwAAAAPAAAAZHJzL2Rvd25yZXYueG1sRE9Na8JA&#10;EL0X/A/LCL2UurEUbaOrtGKLB0FM9T5kx2xsdjZkN5r8e1co9DaP9znzZWcrcaHGl44VjEcJCOLc&#10;6ZILBYefr+c3ED4ga6wck4KePCwXg4c5ptpdeU+XLBQihrBPUYEJoU6l9Lkhi37kauLInVxjMUTY&#10;FFI3eI3htpIvSTKRFkuODQZrWhnKf7PWKlj3h09ea//0/YptOz2bfnvcrZR6HHYfMxCBuvAv/nNv&#10;dJw/fof7M/ECubgBAAD//wMAUEsBAi0AFAAGAAgAAAAhANvh9svuAAAAhQEAABMAAAAAAAAAAAAA&#10;AAAAAAAAAFtDb250ZW50X1R5cGVzXS54bWxQSwECLQAUAAYACAAAACEAWvQsW78AAAAVAQAACwAA&#10;AAAAAAAAAAAAAAAfAQAAX3JlbHMvLnJlbHNQSwECLQAUAAYACAAAACEAb+cFKsMAAADcAAAADwAA&#10;AAAAAAAAAAAAAAAHAgAAZHJzL2Rvd25yZXYueG1sUEsFBgAAAAADAAMAtwAAAPcCAAAAAA==&#10;" strokeweight="1.25pt">
                  <v:textbox inset="4.98347mm,2.49175mm,4.98347mm,2.49175mm">
                    <w:txbxContent>
                      <w:p w14:paraId="5EE5D6BE"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(AM)</w:t>
                        </w:r>
                      </w:p>
                    </w:txbxContent>
                  </v:textbox>
                </v:shape>
                <v:shape id="Text Box 116" o:spid="_x0000_s1114" type="#_x0000_t202" style="position:absolute;left:509;top:16394;width:10014;height:8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sxwAAANwAAAAPAAAAZHJzL2Rvd25yZXYueG1sRI9PS8NA&#10;EMXvgt9hGaE3u0kPUmO3RVsKohRqFf/chuwkG8zOhuy2Sb995yB4m+G9ee83i9XoW3WiPjaBDeTT&#10;DBRxGWzDtYGP9+3tHFRMyBbbwGTgTBFWy+urBRY2DPxGp0OqlYRwLNCAS6krtI6lI49xGjpi0arQ&#10;e0yy9rW2PQ4S7ls9y7I77bFhaXDY0dpR+Xs4egO1dWE/fL/+VF8v+/zzaX1fbfKdMZOb8fEBVKIx&#10;/Zv/rp+t4M8EX56RCfTyAgAA//8DAFBLAQItABQABgAIAAAAIQDb4fbL7gAAAIUBAAATAAAAAAAA&#10;AAAAAAAAAAAAAABbQ29udGVudF9UeXBlc10ueG1sUEsBAi0AFAAGAAgAAAAhAFr0LFu/AAAAFQEA&#10;AAsAAAAAAAAAAAAAAAAAHwEAAF9yZWxzLy5yZWxzUEsBAi0AFAAGAAgAAAAhAONVpuzHAAAA3AAA&#10;AA8AAAAAAAAAAAAAAAAABwIAAGRycy9kb3ducmV2LnhtbFBLBQYAAAAAAwADALcAAAD7AgAAAAA=&#10;" strokeweight="1.25pt">
                  <v:textbox inset="4.98347mm,2.49175mm,4.98347mm,2.49175mm">
                    <w:txbxContent>
                      <w:p w14:paraId="31AA427B"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(ACON)</w:t>
                        </w:r>
                      </w:p>
                    </w:txbxContent>
                  </v:textbox>
                </v:shape>
                <v:shape id="Text Box 116" o:spid="_x0000_s1115" type="#_x0000_t202" style="position:absolute;left:43021;top:1447;width:12135;height:88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RwgAAANwAAAAPAAAAZHJzL2Rvd25yZXYueG1sRE9La8JA&#10;EL4X/A/LCL0U3SilSnQVKyoeCqU+7kN2zEazsyG70eTfd4VCb/PxPWe+bG0p7lT7wrGC0TABQZw5&#10;XXCu4HTcDqYgfEDWWDomBR15WC56L3NMtXvwD90PIRcxhH2KCkwIVSqlzwxZ9ENXEUfu4mqLIcI6&#10;l7rGRwy3pRwnyYe0WHBsMFjR2lB2OzRWwaY7ffJG+7fdOzbN5Gq6r/P3WqnXfruagQjUhn/xn3uv&#10;4/zxCJ7PxAvk4hcAAP//AwBQSwECLQAUAAYACAAAACEA2+H2y+4AAACFAQAAEwAAAAAAAAAAAAAA&#10;AAAAAAAAW0NvbnRlbnRfVHlwZXNdLnhtbFBLAQItABQABgAIAAAAIQBa9CxbvwAAABUBAAALAAAA&#10;AAAAAAAAAAAAAB8BAABfcmVscy8ucmVsc1BLAQItABQABgAIAAAAIQBf/cORwgAAANwAAAAPAAAA&#10;AAAAAAAAAAAAAAcCAABkcnMvZG93bnJldi54bWxQSwUGAAAAAAMAAwC3AAAA9gIAAAAA&#10;" strokeweight="1.25pt">
                  <v:textbox inset="4.98347mm,2.49175mm,4.98347mm,2.49175mm">
                    <w:txbxContent>
                      <w:p w14:paraId="128A1F56"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495030" w:rsidRPr="0099495F" w:rsidRDefault="00495030" w:rsidP="00C83A64">
                        <w:pPr>
                          <w:pStyle w:val="NormalWeb"/>
                          <w:spacing w:before="0" w:line="276" w:lineRule="auto"/>
                          <w:jc w:val="center"/>
                          <w:rPr>
                            <w:sz w:val="22"/>
                            <w:szCs w:val="22"/>
                          </w:rPr>
                        </w:pPr>
                        <w:r w:rsidRPr="0099495F">
                          <w:rPr>
                            <w:rFonts w:eastAsia="Calibri"/>
                            <w:sz w:val="22"/>
                            <w:szCs w:val="22"/>
                          </w:rPr>
                          <w:t>(AC)</w:t>
                        </w:r>
                      </w:p>
                    </w:txbxContent>
                  </v:textbox>
                </v:shape>
                <w10:wrap type="topAndBottom"/>
              </v:group>
            </w:pict>
          </mc:Fallback>
        </mc:AlternateContent>
      </w:r>
      <w:r w:rsidR="00AF74B2" w:rsidRPr="002B5FFE">
        <w:t xml:space="preserve">The capability for the </w:t>
      </w:r>
      <w:r w:rsidR="00FC59AA" w:rsidRPr="002B5FFE">
        <w:t>Alert Manager</w:t>
      </w:r>
      <w:r w:rsidR="00AF74B2" w:rsidRPr="002B5FFE">
        <w:t xml:space="preserve"> to optionally synthesize a static graphical snippet and provide that to the </w:t>
      </w:r>
      <w:r w:rsidR="00FC59AA" w:rsidRPr="002B5FFE">
        <w:t>Alert Communicator</w:t>
      </w:r>
      <w:r w:rsidR="00AF74B2" w:rsidRPr="002B5FFE">
        <w:t xml:space="preserve"> is provided so that the </w:t>
      </w:r>
      <w:r w:rsidR="00FC59AA" w:rsidRPr="002B5FFE">
        <w:t>Alert Communicator</w:t>
      </w:r>
      <w:r w:rsidR="00AF74B2" w:rsidRPr="002B5FFE">
        <w:t xml:space="preserve"> can avoid implementing the algorithms needed to synthesize the graphical snippet from the </w:t>
      </w:r>
      <w:r w:rsidR="00CF116E" w:rsidRPr="002B5FFE">
        <w:t>HL7</w:t>
      </w:r>
      <w:r w:rsidR="00D26A5D" w:rsidRPr="002B5FFE">
        <w:t xml:space="preserve"> </w:t>
      </w:r>
      <w:r w:rsidR="00AF74B2" w:rsidRPr="002B5FFE">
        <w:t>evidentiary data.</w:t>
      </w:r>
    </w:p>
    <w:p w14:paraId="4B9824A7" w14:textId="77777777" w:rsidR="00BF1AA3" w:rsidRPr="002B5FFE" w:rsidRDefault="00BF1AA3" w:rsidP="0099495F">
      <w:pPr>
        <w:pStyle w:val="FigureTitle"/>
      </w:pPr>
      <w:r w:rsidRPr="002B5FFE">
        <w:t xml:space="preserve">Figure 6.1-2: </w:t>
      </w:r>
      <w:r w:rsidR="008A23B9" w:rsidRPr="002B5FFE">
        <w:t>ACM Profile Actor Diagram</w:t>
      </w:r>
    </w:p>
    <w:p w14:paraId="26C2F868" w14:textId="77777777" w:rsidR="006A307B" w:rsidRPr="002B5FFE" w:rsidRDefault="006A307B" w:rsidP="00B5724A">
      <w:pPr>
        <w:pStyle w:val="Heading2"/>
        <w:rPr>
          <w:noProof w:val="0"/>
        </w:rPr>
      </w:pPr>
      <w:bookmarkStart w:id="690" w:name="_Toc432510771"/>
      <w:bookmarkStart w:id="691" w:name="_Toc432511763"/>
      <w:bookmarkStart w:id="692" w:name="_Toc432511847"/>
      <w:bookmarkStart w:id="693" w:name="_Toc432512358"/>
      <w:bookmarkStart w:id="694" w:name="_Toc432512688"/>
      <w:bookmarkStart w:id="695" w:name="_Toc432577861"/>
      <w:bookmarkStart w:id="696" w:name="_Toc361925424"/>
      <w:bookmarkStart w:id="697" w:name="_Toc369246365"/>
      <w:bookmarkStart w:id="698" w:name="_Toc527978149"/>
      <w:bookmarkEnd w:id="690"/>
      <w:bookmarkEnd w:id="691"/>
      <w:bookmarkEnd w:id="692"/>
      <w:bookmarkEnd w:id="693"/>
      <w:bookmarkEnd w:id="694"/>
      <w:bookmarkEnd w:id="695"/>
      <w:r w:rsidRPr="002B5FFE">
        <w:rPr>
          <w:noProof w:val="0"/>
        </w:rPr>
        <w:lastRenderedPageBreak/>
        <w:t>ACM Integration Profile Options</w:t>
      </w:r>
      <w:bookmarkEnd w:id="689"/>
      <w:bookmarkEnd w:id="696"/>
      <w:bookmarkEnd w:id="697"/>
      <w:bookmarkEnd w:id="698"/>
    </w:p>
    <w:p w14:paraId="14287B8F" w14:textId="77777777" w:rsidR="005404F3" w:rsidRPr="002B5FFE" w:rsidRDefault="005404F3" w:rsidP="005404F3">
      <w:pPr>
        <w:pStyle w:val="BodyText"/>
      </w:pPr>
      <w:bookmarkStart w:id="699" w:name="_Toc37034636"/>
      <w:bookmarkStart w:id="700" w:name="_Toc38846114"/>
      <w:r w:rsidRPr="002B5FFE">
        <w:t xml:space="preserve">Options that may be selected for the ACM Integration Profile are listed in Table 6.2-1 ACM Actor Options along with the </w:t>
      </w:r>
      <w:r w:rsidR="0055082A" w:rsidRPr="002B5FFE">
        <w:t>actors</w:t>
      </w:r>
      <w:r w:rsidRPr="002B5FFE">
        <w:t xml:space="preserve"> to which they apply.</w:t>
      </w:r>
    </w:p>
    <w:p w14:paraId="044E2846" w14:textId="70EE1C99" w:rsidR="005404F3" w:rsidRPr="002B5FFE" w:rsidRDefault="00E427B2" w:rsidP="005404F3">
      <w:pPr>
        <w:pStyle w:val="BodyText"/>
      </w:pPr>
      <w:r w:rsidRPr="002B5FFE">
        <w:t xml:space="preserve">Through use of the Disseminate and Report Alert Status </w:t>
      </w:r>
      <w:r w:rsidR="00D71285" w:rsidRPr="002B5FFE">
        <w:t>Option</w:t>
      </w:r>
      <w:r w:rsidRPr="002B5FFE">
        <w:t xml:space="preserve"> an ACM Alert Manager, Alert Communicator, and its population of endpoint communication devices can be shared between HL7 v2.6 based Alert Reporter </w:t>
      </w:r>
      <w:r w:rsidR="00CF116E" w:rsidRPr="002B5FFE">
        <w:t>A</w:t>
      </w:r>
      <w:r w:rsidRPr="002B5FFE">
        <w:t xml:space="preserve">ctors of the PCD ACM </w:t>
      </w:r>
      <w:r w:rsidR="00CF116E" w:rsidRPr="002B5FFE">
        <w:t>P</w:t>
      </w:r>
      <w:r w:rsidRPr="002B5FFE">
        <w:t>rofile and FHIR</w:t>
      </w:r>
      <w:r w:rsidR="00CF116E" w:rsidRPr="002B5FFE">
        <w:rPr>
          <w:vertAlign w:val="superscript"/>
        </w:rPr>
        <w:t>®</w:t>
      </w:r>
      <w:r w:rsidR="00CF116E" w:rsidRPr="002B5FFE">
        <w:rPr>
          <w:rStyle w:val="FootnoteReference"/>
        </w:rPr>
        <w:footnoteReference w:id="2"/>
      </w:r>
      <w:r w:rsidRPr="002B5FFE">
        <w:t xml:space="preserve"> DSTU2 based Alert Reporters of the ITI mACM </w:t>
      </w:r>
      <w:r w:rsidR="00CF116E" w:rsidRPr="002B5FFE">
        <w:t>P</w:t>
      </w:r>
      <w:r w:rsidRPr="002B5FFE">
        <w:t xml:space="preserve">rofile. An </w:t>
      </w:r>
      <w:r w:rsidR="00FC59AA" w:rsidRPr="002B5FFE">
        <w:t>Alert Consumer</w:t>
      </w:r>
      <w:r w:rsidRPr="002B5FFE">
        <w:t xml:space="preserve"> </w:t>
      </w:r>
      <w:r w:rsidR="00D71285" w:rsidRPr="002B5FFE">
        <w:t>c</w:t>
      </w:r>
      <w:r w:rsidRPr="002B5FFE">
        <w:t>an make use of this option and it not affect its lack of requirement for support of communication with an Alert Communicator (AC)</w:t>
      </w:r>
      <w:r w:rsidR="00CF116E" w:rsidRPr="002B5FFE">
        <w:t xml:space="preserve">. </w:t>
      </w:r>
      <w:r w:rsidRPr="002B5FFE">
        <w:t xml:space="preserve">For definitions of ITI mACM actors and transactions and for mapping of FHIR data items to ACM PCD-04 HL7 v2.6 data items refer to the ITI mACM </w:t>
      </w:r>
      <w:r w:rsidR="00CF116E" w:rsidRPr="002B5FFE">
        <w:t>P</w:t>
      </w:r>
      <w:r w:rsidRPr="002B5FFE">
        <w:t>rofile.</w:t>
      </w:r>
    </w:p>
    <w:p w14:paraId="456BA6EC" w14:textId="77777777" w:rsidR="005404F3" w:rsidRPr="002B5FFE" w:rsidRDefault="005404F3" w:rsidP="0099495F">
      <w:pPr>
        <w:pStyle w:val="TableTitle"/>
      </w:pPr>
      <w:r w:rsidRPr="002B5FFE">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254"/>
        <w:gridCol w:w="1316"/>
      </w:tblGrid>
      <w:tr w:rsidR="005404F3" w:rsidRPr="002B5FFE"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2B5FFE" w:rsidRDefault="005404F3" w:rsidP="0099495F">
            <w:pPr>
              <w:pStyle w:val="TableEntryHeader"/>
            </w:pPr>
            <w:r w:rsidRPr="002B5FFE">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2B5FFE" w:rsidRDefault="005404F3" w:rsidP="0099495F">
            <w:pPr>
              <w:pStyle w:val="TableEntryHeader"/>
            </w:pPr>
            <w:r w:rsidRPr="002B5FFE">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2B5FFE" w:rsidRDefault="005404F3" w:rsidP="0099495F">
            <w:pPr>
              <w:pStyle w:val="TableEntryHeader"/>
            </w:pPr>
            <w:r w:rsidRPr="002B5FFE">
              <w:t>Section in</w:t>
            </w:r>
          </w:p>
          <w:p w14:paraId="3EE1B38C" w14:textId="77777777" w:rsidR="005404F3" w:rsidRPr="002B5FFE" w:rsidRDefault="005404F3" w:rsidP="0099495F">
            <w:pPr>
              <w:pStyle w:val="TableEntryHeader"/>
            </w:pPr>
            <w:r w:rsidRPr="002B5FFE">
              <w:t>Volume 2</w:t>
            </w:r>
          </w:p>
        </w:tc>
      </w:tr>
      <w:tr w:rsidR="005404F3" w:rsidRPr="002B5FFE"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2B5FFE" w:rsidRDefault="005404F3"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77777777" w:rsidR="005404F3" w:rsidRPr="002B5FFE" w:rsidRDefault="005404F3" w:rsidP="0099495F">
            <w:pPr>
              <w:pStyle w:val="TableEntry"/>
            </w:pPr>
            <w:r w:rsidRPr="002B5FFE">
              <w:t>May send additional alert notifi</w:t>
            </w:r>
            <w:r w:rsidR="00952AB4" w:rsidRPr="002B5FFE">
              <w:t>c</w:t>
            </w:r>
            <w:r w:rsidRPr="002B5FFE">
              <w:t>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2B5FFE" w:rsidRDefault="005404F3" w:rsidP="0099495F">
            <w:pPr>
              <w:pStyle w:val="TableEntry"/>
            </w:pPr>
            <w:r w:rsidRPr="002B5FFE">
              <w:t>B.7.1.1</w:t>
            </w:r>
          </w:p>
        </w:tc>
      </w:tr>
      <w:tr w:rsidR="00175CDB" w:rsidRPr="002B5FFE"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2B5FFE" w:rsidRDefault="00175CDB"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436FE01B" w14:textId="77777777" w:rsidR="00175CDB" w:rsidRPr="002B5FFE" w:rsidRDefault="00175CDB" w:rsidP="0099495F">
            <w:pPr>
              <w:pStyle w:val="TableEntry"/>
            </w:pPr>
            <w:r w:rsidRPr="002B5FFE">
              <w:t>Receives Report Alert Status in PCD-05</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2B5FFE" w:rsidRDefault="00175CDB" w:rsidP="0099495F">
            <w:pPr>
              <w:pStyle w:val="TableEntry"/>
            </w:pPr>
            <w:r w:rsidRPr="002B5FFE">
              <w:t>B.7.1.1</w:t>
            </w:r>
          </w:p>
        </w:tc>
      </w:tr>
      <w:tr w:rsidR="00AF74B2" w:rsidRPr="002B5FFE"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2B5FFE" w:rsidRDefault="00AF74B2"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795683D2" w14:textId="77777777" w:rsidR="00AF74B2" w:rsidRPr="002B5FFE" w:rsidRDefault="00AF74B2" w:rsidP="0099495F">
            <w:pPr>
              <w:pStyle w:val="TableEntry"/>
            </w:pPr>
            <w:r w:rsidRPr="002B5FFE">
              <w:t>Can send WCM data in PCD-04</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2B5FFE" w:rsidRDefault="00AF74B2" w:rsidP="0099495F">
            <w:pPr>
              <w:pStyle w:val="TableEntry"/>
            </w:pPr>
            <w:r w:rsidRPr="002B5FFE">
              <w:t>B.7.1.1</w:t>
            </w:r>
          </w:p>
        </w:tc>
      </w:tr>
      <w:tr w:rsidR="005404F3" w:rsidRPr="002B5FFE"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2B5FFE" w:rsidRDefault="005404F3"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77777777" w:rsidR="005404F3" w:rsidRPr="002B5FFE" w:rsidRDefault="005404F3" w:rsidP="0099495F">
            <w:pPr>
              <w:pStyle w:val="TableEntry"/>
            </w:pPr>
            <w:r w:rsidRPr="002B5FFE">
              <w:t>Processes additional alert notification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2B5FFE" w:rsidRDefault="005404F3" w:rsidP="0099495F">
            <w:pPr>
              <w:pStyle w:val="TableEntry"/>
            </w:pPr>
            <w:r w:rsidRPr="002B5FFE">
              <w:t>B.7.1.1</w:t>
            </w:r>
          </w:p>
        </w:tc>
      </w:tr>
      <w:tr w:rsidR="00175CDB" w:rsidRPr="002B5FFE"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2B5FFE" w:rsidRDefault="00175CDB"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B10F4DD" w14:textId="77777777" w:rsidR="00175CDB" w:rsidRPr="002B5FFE" w:rsidRDefault="00175CDB" w:rsidP="0099495F">
            <w:pPr>
              <w:pStyle w:val="TableEntry"/>
            </w:pPr>
            <w:r w:rsidRPr="002B5FFE">
              <w:t>Sends Report Alert Status in PCD-05</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2B5FFE" w:rsidRDefault="00175CDB" w:rsidP="0099495F">
            <w:pPr>
              <w:pStyle w:val="TableEntry"/>
            </w:pPr>
            <w:r w:rsidRPr="002B5FFE">
              <w:t>B.7.1.1</w:t>
            </w:r>
          </w:p>
        </w:tc>
      </w:tr>
      <w:tr w:rsidR="00AF74B2" w:rsidRPr="002B5FFE"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08A46E06" w14:textId="77777777" w:rsidR="00AF74B2" w:rsidRPr="002B5FFE" w:rsidRDefault="00AF74B2" w:rsidP="0099495F">
            <w:pPr>
              <w:pStyle w:val="TableEntry"/>
            </w:pPr>
            <w:r w:rsidRPr="002B5FFE">
              <w:t>Can send WCM data from PCD-04 in PCD-06</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2B5FFE" w:rsidRDefault="00AF74B2" w:rsidP="0099495F">
            <w:pPr>
              <w:pStyle w:val="TableEntry"/>
            </w:pPr>
            <w:r w:rsidRPr="002B5FFE">
              <w:t>B.7.1.1</w:t>
            </w:r>
          </w:p>
        </w:tc>
      </w:tr>
      <w:tr w:rsidR="00AF74B2" w:rsidRPr="002B5FFE"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675D93C" w14:textId="77777777" w:rsidR="00AF74B2" w:rsidRPr="002B5FFE" w:rsidRDefault="00AF74B2" w:rsidP="0099495F">
            <w:pPr>
              <w:pStyle w:val="TableEntry"/>
            </w:pPr>
            <w:r w:rsidRPr="002B5FFE">
              <w:t>Can send WCM PCD-04 based data as graphical snippet in PCD-06</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2B5FFE" w:rsidRDefault="00AF74B2" w:rsidP="0099495F">
            <w:pPr>
              <w:pStyle w:val="TableEntry"/>
            </w:pPr>
            <w:r w:rsidRPr="002B5FFE">
              <w:t>B.7.1.1</w:t>
            </w:r>
          </w:p>
        </w:tc>
      </w:tr>
      <w:tr w:rsidR="00AF74B2" w:rsidRPr="002B5FFE"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2B5FFE" w:rsidRDefault="00AF74B2" w:rsidP="0099495F">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9225DC5" w14:textId="77777777" w:rsidR="00AF74B2" w:rsidRPr="002B5FFE" w:rsidRDefault="00AF74B2" w:rsidP="0099495F">
            <w:pPr>
              <w:pStyle w:val="TableEntry"/>
            </w:pPr>
            <w:r w:rsidRPr="002B5FFE">
              <w:t>Can receive WCM data in PCD-04</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2B5FFE" w:rsidRDefault="00AF74B2" w:rsidP="0099495F">
            <w:pPr>
              <w:pStyle w:val="TableEntry"/>
            </w:pPr>
            <w:r w:rsidRPr="002B5FFE">
              <w:t>B.7.1.1</w:t>
            </w:r>
          </w:p>
        </w:tc>
      </w:tr>
      <w:tr w:rsidR="00AF74B2" w:rsidRPr="002B5FFE"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35FC9738" w14:textId="77777777" w:rsidR="00AF74B2" w:rsidRPr="002B5FFE" w:rsidRDefault="00AF74B2" w:rsidP="0099495F">
            <w:pPr>
              <w:pStyle w:val="TableEntry"/>
            </w:pPr>
            <w:r w:rsidRPr="002B5FFE">
              <w:t>Can receive WCM evidentiary data in PCD-06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2B5FFE" w:rsidRDefault="00AF74B2" w:rsidP="0099495F">
            <w:pPr>
              <w:pStyle w:val="TableEntry"/>
            </w:pPr>
            <w:r w:rsidRPr="002B5FFE">
              <w:t>B.7.1.1</w:t>
            </w:r>
          </w:p>
        </w:tc>
      </w:tr>
      <w:tr w:rsidR="00AF74B2" w:rsidRPr="002B5FFE"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241F8CFC" w14:textId="77777777" w:rsidR="00AF74B2" w:rsidRPr="002B5FFE" w:rsidRDefault="00AF74B2" w:rsidP="0099495F">
            <w:pPr>
              <w:pStyle w:val="TableEntry"/>
            </w:pPr>
            <w:r w:rsidRPr="002B5FFE">
              <w:t>Can receive WCM graphics snippet in PCD-06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2B5FFE" w:rsidRDefault="00AF74B2" w:rsidP="0099495F">
            <w:pPr>
              <w:pStyle w:val="TableEntry"/>
            </w:pPr>
            <w:r w:rsidRPr="002B5FFE">
              <w:t>B.7.1.1</w:t>
            </w:r>
          </w:p>
        </w:tc>
      </w:tr>
      <w:tr w:rsidR="00E427B2" w:rsidRPr="002B5FFE"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2B5FFE" w:rsidRDefault="00E427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2B5FFE" w:rsidRDefault="00E427B2" w:rsidP="0099495F">
            <w:pPr>
              <w:pStyle w:val="TableEntry"/>
            </w:pPr>
            <w:r w:rsidRPr="002B5FFE">
              <w:t>Disseminate and Report Alert Status (in support of ITI mA</w:t>
            </w:r>
            <w:r w:rsidR="00957BE3" w:rsidRPr="002B5FFE">
              <w:t>C</w:t>
            </w:r>
            <w:r w:rsidRPr="002B5FFE">
              <w:t>M)</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2B5FFE" w:rsidRDefault="00E427B2" w:rsidP="0099495F">
            <w:pPr>
              <w:pStyle w:val="TableEntry"/>
            </w:pPr>
            <w:r w:rsidRPr="002B5FFE">
              <w:t>B.7.1.1</w:t>
            </w:r>
          </w:p>
        </w:tc>
      </w:tr>
      <w:tr w:rsidR="00E427B2" w:rsidRPr="002B5FFE"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2B5FFE" w:rsidRDefault="00E427B2" w:rsidP="00E427B2">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2B5FFE" w:rsidRDefault="00E427B2" w:rsidP="00E427B2">
            <w:pPr>
              <w:pStyle w:val="TableEntry"/>
            </w:pPr>
            <w:r w:rsidRPr="002B5FFE">
              <w:t>Disseminate and Report Alert Status (in support of ITI mA</w:t>
            </w:r>
            <w:r w:rsidR="00957BE3" w:rsidRPr="002B5FFE">
              <w:t>C</w:t>
            </w:r>
            <w:r w:rsidRPr="002B5FFE">
              <w:t>M)</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2B5FFE" w:rsidRDefault="00E427B2" w:rsidP="00E427B2">
            <w:pPr>
              <w:pStyle w:val="TableEntry"/>
            </w:pPr>
            <w:r w:rsidRPr="002B5FFE">
              <w:t>B.7.1.1</w:t>
            </w:r>
          </w:p>
        </w:tc>
      </w:tr>
    </w:tbl>
    <w:p w14:paraId="50508ACE" w14:textId="77777777" w:rsidR="0055082A" w:rsidRPr="002B5FFE" w:rsidRDefault="0055082A" w:rsidP="006A307B">
      <w:pPr>
        <w:pStyle w:val="BodyText"/>
      </w:pPr>
    </w:p>
    <w:p w14:paraId="7D2D4E8B" w14:textId="2C880625" w:rsidR="00957BE3" w:rsidRPr="002B5FFE" w:rsidRDefault="00AF74B2" w:rsidP="006A307B">
      <w:pPr>
        <w:pStyle w:val="BodyText"/>
      </w:pPr>
      <w:r w:rsidRPr="002B5FFE">
        <w:t xml:space="preserve">If protocol specific proper default processing is performed in </w:t>
      </w:r>
      <w:r w:rsidR="00FC59AA" w:rsidRPr="002B5FFE">
        <w:t>Alert Manager</w:t>
      </w:r>
      <w:r w:rsidRPr="002B5FFE">
        <w:t xml:space="preserve"> for </w:t>
      </w:r>
      <w:r w:rsidR="00D71285" w:rsidRPr="002B5FFE">
        <w:t>HL7 and</w:t>
      </w:r>
      <w:r w:rsidRPr="002B5FFE">
        <w:t xml:space="preserve"> in </w:t>
      </w:r>
      <w:r w:rsidR="00FC59AA" w:rsidRPr="002B5FFE">
        <w:t>Alert Communicator</w:t>
      </w:r>
      <w:r w:rsidRPr="002B5FFE">
        <w:t xml:space="preserve"> for WCTP implementations there should be no need for the above transaction specific options</w:t>
      </w:r>
      <w:r w:rsidR="00552C0F" w:rsidRPr="002B5FFE">
        <w:t xml:space="preserve">. </w:t>
      </w:r>
      <w:r w:rsidRPr="002B5FFE">
        <w:t>The options are for Connectathon vendor actor matching to identify WCM specific capability testing partners.</w:t>
      </w:r>
    </w:p>
    <w:p w14:paraId="75C40A7F" w14:textId="77777777" w:rsidR="0029011E" w:rsidRPr="002B5FFE" w:rsidRDefault="0029011E" w:rsidP="001C5B41">
      <w:pPr>
        <w:pStyle w:val="Heading2"/>
        <w:rPr>
          <w:noProof w:val="0"/>
        </w:rPr>
      </w:pPr>
      <w:bookmarkStart w:id="701" w:name="_Toc527978150"/>
      <w:r w:rsidRPr="002B5FFE">
        <w:rPr>
          <w:noProof w:val="0"/>
        </w:rPr>
        <w:t>Actor Descriptions</w:t>
      </w:r>
      <w:bookmarkEnd w:id="701"/>
    </w:p>
    <w:p w14:paraId="7CD3938F" w14:textId="77777777" w:rsidR="00205968" w:rsidRPr="002B5FFE" w:rsidRDefault="00205968" w:rsidP="001C5B41">
      <w:pPr>
        <w:pStyle w:val="Heading3"/>
        <w:rPr>
          <w:noProof w:val="0"/>
        </w:rPr>
      </w:pPr>
      <w:bookmarkStart w:id="702" w:name="_Toc402813689"/>
      <w:bookmarkStart w:id="703" w:name="_Toc402814326"/>
      <w:bookmarkStart w:id="704" w:name="_Toc402813690"/>
      <w:bookmarkStart w:id="705" w:name="_Toc402814327"/>
      <w:bookmarkStart w:id="706" w:name="_Toc402813407"/>
      <w:bookmarkStart w:id="707" w:name="_Toc402813691"/>
      <w:bookmarkStart w:id="708" w:name="_Toc402814328"/>
      <w:bookmarkStart w:id="709" w:name="_Toc527978151"/>
      <w:bookmarkStart w:id="710" w:name="_Toc206294892"/>
      <w:bookmarkStart w:id="711" w:name="_Toc361925425"/>
      <w:bookmarkStart w:id="712" w:name="_Toc369246366"/>
      <w:bookmarkEnd w:id="702"/>
      <w:bookmarkEnd w:id="703"/>
      <w:bookmarkEnd w:id="704"/>
      <w:bookmarkEnd w:id="705"/>
      <w:bookmarkEnd w:id="706"/>
      <w:bookmarkEnd w:id="707"/>
      <w:bookmarkEnd w:id="708"/>
      <w:r w:rsidRPr="002B5FFE">
        <w:rPr>
          <w:noProof w:val="0"/>
        </w:rPr>
        <w:t>Alert Reporter (AR) Actor</w:t>
      </w:r>
      <w:bookmarkEnd w:id="709"/>
    </w:p>
    <w:p w14:paraId="5BD0C4AA" w14:textId="77777777" w:rsidR="00205968" w:rsidRPr="002B5FFE" w:rsidRDefault="00205968" w:rsidP="00B5703C">
      <w:pPr>
        <w:pStyle w:val="BodyText"/>
        <w:rPr>
          <w:iCs/>
          <w:szCs w:val="24"/>
        </w:rPr>
      </w:pPr>
      <w:r w:rsidRPr="002B5FFE">
        <w:rPr>
          <w:iCs/>
          <w:szCs w:val="24"/>
        </w:rPr>
        <w:t xml:space="preserve">This actor originates the alert (an alarm, either physiological or technical, or an advisory). </w:t>
      </w:r>
    </w:p>
    <w:p w14:paraId="7315A75D" w14:textId="77777777" w:rsidR="00205968" w:rsidRPr="002B5FFE" w:rsidRDefault="00205968" w:rsidP="0029011E">
      <w:pPr>
        <w:pStyle w:val="BodyText"/>
        <w:rPr>
          <w:iCs/>
          <w:szCs w:val="24"/>
        </w:rPr>
      </w:pPr>
      <w:r w:rsidRPr="002B5FFE">
        <w:rPr>
          <w:iCs/>
          <w:szCs w:val="24"/>
        </w:rPr>
        <w:lastRenderedPageBreak/>
        <w:t>The semantics and data types used to represent alert type, alert priority, alert inactivation state and escalation and de-escalation of priority in the messages of this actor are based on IEC 60601-1-8 definitions.</w:t>
      </w:r>
    </w:p>
    <w:p w14:paraId="20C2936C" w14:textId="400395A3" w:rsidR="00175CDB" w:rsidRPr="002B5FFE" w:rsidRDefault="00175CDB" w:rsidP="00175CDB">
      <w:pPr>
        <w:pStyle w:val="BodyText"/>
      </w:pPr>
      <w:r w:rsidRPr="002B5FFE">
        <w:t>The Alert Reporter (A</w:t>
      </w:r>
      <w:r w:rsidR="00FC59AA" w:rsidRPr="002B5FFE">
        <w:t>R</w:t>
      </w:r>
      <w:r w:rsidRPr="002B5FFE">
        <w:t>) is responsible for receiving optional PCD-05 Report Alert Status transactions sent by the Alert Manager (AM). The PCD-05 transaction serves to inform the Alert Reporter (AR) as to alert notification recipients (who and/or communication device), delivery confirmation status, read receipt, and endpoint communication device operator responses.</w:t>
      </w:r>
    </w:p>
    <w:p w14:paraId="639E5ACB" w14:textId="64906D26" w:rsidR="00175CDB" w:rsidRPr="002B5FFE" w:rsidRDefault="00175CDB" w:rsidP="0029011E">
      <w:pPr>
        <w:pStyle w:val="BodyText"/>
      </w:pPr>
      <w:r w:rsidRPr="002B5FFE">
        <w:t>Receipt of PCD-05 Report Alert Status transactions shall at a minimum be logged</w:t>
      </w:r>
      <w:r w:rsidR="00552C0F" w:rsidRPr="002B5FFE">
        <w:t xml:space="preserve">. </w:t>
      </w:r>
      <w:r w:rsidRPr="002B5FFE">
        <w:t xml:space="preserve">How the Alert Reporter (AR) responds to PCD-05 Report Alert Status transactions besides logging is beyond the scope of the ACM </w:t>
      </w:r>
      <w:r w:rsidR="00552C0F" w:rsidRPr="002B5FFE">
        <w:t>Profile</w:t>
      </w:r>
      <w:r w:rsidRPr="002B5FFE">
        <w:t>.</w:t>
      </w:r>
    </w:p>
    <w:p w14:paraId="4D0DFF4D" w14:textId="1B2EB66F" w:rsidR="00AF74B2" w:rsidRPr="002B5FFE" w:rsidRDefault="00AF74B2" w:rsidP="0029011E">
      <w:pPr>
        <w:pStyle w:val="BodyText"/>
      </w:pPr>
      <w:r w:rsidRPr="002B5FFE">
        <w:t>The Alert Reporter can optionally include WCM evidentiary data in the Report Alert [PCD-04] message.</w:t>
      </w:r>
    </w:p>
    <w:p w14:paraId="2D0819D8" w14:textId="77777777" w:rsidR="00205968" w:rsidRPr="002B5FFE" w:rsidRDefault="00205968" w:rsidP="00B20ECE">
      <w:pPr>
        <w:pStyle w:val="BodyText"/>
        <w:rPr>
          <w:iCs/>
          <w:szCs w:val="24"/>
        </w:rPr>
      </w:pPr>
      <w:r w:rsidRPr="002B5FFE">
        <w:rPr>
          <w:iCs/>
          <w:szCs w:val="24"/>
        </w:rPr>
        <w:t>A single source can produce multiple, possibly concurrent, alerts.</w:t>
      </w:r>
    </w:p>
    <w:p w14:paraId="2AD44A63" w14:textId="77777777" w:rsidR="00205968" w:rsidRPr="002B5FFE" w:rsidRDefault="00205968" w:rsidP="008D4744">
      <w:pPr>
        <w:pStyle w:val="BodyText"/>
        <w:rPr>
          <w:iCs/>
          <w:szCs w:val="24"/>
        </w:rPr>
      </w:pPr>
      <w:r w:rsidRPr="002B5FFE">
        <w:rPr>
          <w:iCs/>
          <w:szCs w:val="24"/>
        </w:rPr>
        <w:t>A single Report Alert transaction can contain at most a single alert.</w:t>
      </w:r>
    </w:p>
    <w:p w14:paraId="2D36866B" w14:textId="77777777" w:rsidR="00205968" w:rsidRPr="002B5FFE" w:rsidRDefault="00205968" w:rsidP="00D70C6A">
      <w:pPr>
        <w:pStyle w:val="BodyText"/>
        <w:rPr>
          <w:iCs/>
          <w:szCs w:val="24"/>
        </w:rPr>
      </w:pPr>
      <w:r w:rsidRPr="002B5FFE">
        <w:rPr>
          <w:iCs/>
          <w:szCs w:val="24"/>
        </w:rPr>
        <w:t>This profile specifies the required data and data types produced by this actor.</w:t>
      </w:r>
    </w:p>
    <w:p w14:paraId="1FCF712B" w14:textId="77777777" w:rsidR="00205968" w:rsidRPr="002B5FFE" w:rsidRDefault="00205968" w:rsidP="00D70C6A">
      <w:pPr>
        <w:pStyle w:val="BodyText"/>
        <w:rPr>
          <w:iCs/>
          <w:szCs w:val="24"/>
        </w:rPr>
      </w:pPr>
      <w:r w:rsidRPr="002B5FFE">
        <w:rPr>
          <w:iCs/>
          <w:szCs w:val="24"/>
        </w:rPr>
        <w:t xml:space="preserve">This profile specifies communication of the data produced by this actor. </w:t>
      </w:r>
    </w:p>
    <w:p w14:paraId="74353E3B" w14:textId="77777777" w:rsidR="00205968" w:rsidRPr="002B5FFE" w:rsidRDefault="00205968" w:rsidP="00D70C6A">
      <w:pPr>
        <w:pStyle w:val="BodyText"/>
        <w:rPr>
          <w:iCs/>
          <w:szCs w:val="24"/>
        </w:rPr>
      </w:pPr>
      <w:r w:rsidRPr="002B5FFE">
        <w:rPr>
          <w:iCs/>
          <w:szCs w:val="24"/>
        </w:rPr>
        <w:t>This actor may optionally cancel an outstanding alert condition.</w:t>
      </w:r>
    </w:p>
    <w:p w14:paraId="39A165CE" w14:textId="77777777" w:rsidR="00205968" w:rsidRPr="002B5FFE" w:rsidRDefault="00205968" w:rsidP="004F70BA">
      <w:pPr>
        <w:pStyle w:val="BodyText"/>
        <w:rPr>
          <w:iCs/>
          <w:szCs w:val="24"/>
        </w:rPr>
      </w:pPr>
      <w:r w:rsidRPr="002B5FFE">
        <w:rPr>
          <w:iCs/>
          <w:szCs w:val="24"/>
        </w:rPr>
        <w:tab/>
        <w:t>This may optionally indicate cancellation of any related escalation.</w:t>
      </w:r>
    </w:p>
    <w:p w14:paraId="7FCB59C9" w14:textId="77777777" w:rsidR="00205968" w:rsidRPr="002B5FFE" w:rsidRDefault="00205968" w:rsidP="004F70BA">
      <w:pPr>
        <w:pStyle w:val="BodyText"/>
        <w:rPr>
          <w:iCs/>
          <w:szCs w:val="24"/>
        </w:rPr>
      </w:pPr>
      <w:r w:rsidRPr="002B5FFE">
        <w:rPr>
          <w:iCs/>
          <w:szCs w:val="24"/>
        </w:rPr>
        <w:t xml:space="preserve">An outstanding alert condition may be optionally escalated via follow-on alert. </w:t>
      </w:r>
    </w:p>
    <w:p w14:paraId="37407EF0" w14:textId="6F901937" w:rsidR="00205968" w:rsidRPr="002B5FFE" w:rsidRDefault="00205968" w:rsidP="004F70BA">
      <w:pPr>
        <w:pStyle w:val="BodyText"/>
        <w:rPr>
          <w:iCs/>
          <w:szCs w:val="24"/>
        </w:rPr>
      </w:pPr>
      <w:r w:rsidRPr="002B5FFE">
        <w:rPr>
          <w:iCs/>
          <w:szCs w:val="24"/>
        </w:rPr>
        <w:t xml:space="preserve">This actor may aggregate and adapt alerts from multiple sources as needed to make them interoperable with the </w:t>
      </w:r>
      <w:r w:rsidR="00FC59AA" w:rsidRPr="002B5FFE">
        <w:rPr>
          <w:iCs/>
          <w:szCs w:val="24"/>
        </w:rPr>
        <w:t>Alert Manager</w:t>
      </w:r>
      <w:r w:rsidRPr="002B5FFE">
        <w:rPr>
          <w:iCs/>
          <w:szCs w:val="24"/>
        </w:rPr>
        <w:t>. It does not need to be the original source of the alert data.</w:t>
      </w:r>
    </w:p>
    <w:p w14:paraId="40528E09" w14:textId="77777777" w:rsidR="00205968" w:rsidRPr="002B5FFE" w:rsidRDefault="00205968">
      <w:pPr>
        <w:pStyle w:val="BodyText"/>
        <w:rPr>
          <w:iCs/>
          <w:szCs w:val="24"/>
        </w:rPr>
      </w:pPr>
      <w:r w:rsidRPr="002B5FFE">
        <w:rPr>
          <w:iCs/>
          <w:szCs w:val="24"/>
        </w:rPr>
        <w:t>In large alert source populations, an aggregation system may be useful for concentration and possible alert coordination (smart alerting).</w:t>
      </w:r>
    </w:p>
    <w:p w14:paraId="3A1FC8BC" w14:textId="77777777" w:rsidR="00205968" w:rsidRPr="002B5FFE" w:rsidRDefault="00205968" w:rsidP="001C5B41">
      <w:pPr>
        <w:pStyle w:val="Heading3"/>
        <w:rPr>
          <w:noProof w:val="0"/>
        </w:rPr>
      </w:pPr>
      <w:bookmarkStart w:id="713" w:name="_Toc527978152"/>
      <w:r w:rsidRPr="002B5FFE">
        <w:rPr>
          <w:noProof w:val="0"/>
        </w:rPr>
        <w:t>Alert Manager (AM) Actor</w:t>
      </w:r>
      <w:bookmarkEnd w:id="713"/>
    </w:p>
    <w:p w14:paraId="7064A97D" w14:textId="5F14B711" w:rsidR="00205968" w:rsidRPr="002B5FFE" w:rsidRDefault="00205968" w:rsidP="00B5703C">
      <w:pPr>
        <w:pStyle w:val="BodyText"/>
        <w:rPr>
          <w:iCs/>
          <w:szCs w:val="24"/>
        </w:rPr>
      </w:pPr>
      <w:r w:rsidRPr="002B5FFE">
        <w:rPr>
          <w:iCs/>
          <w:szCs w:val="24"/>
        </w:rPr>
        <w:t xml:space="preserve">This actor receives alerts from the </w:t>
      </w:r>
      <w:r w:rsidR="00FC59AA" w:rsidRPr="002B5FFE">
        <w:rPr>
          <w:iCs/>
          <w:szCs w:val="24"/>
        </w:rPr>
        <w:t>Alert Reporter</w:t>
      </w:r>
      <w:r w:rsidRPr="002B5FFE">
        <w:rPr>
          <w:iCs/>
          <w:szCs w:val="24"/>
        </w:rPr>
        <w:t xml:space="preserve">, manages them, and dispatches them to the </w:t>
      </w:r>
      <w:r w:rsidR="00FC59AA" w:rsidRPr="002B5FFE">
        <w:rPr>
          <w:iCs/>
          <w:szCs w:val="24"/>
        </w:rPr>
        <w:t>Alert Communicator</w:t>
      </w:r>
      <w:r w:rsidRPr="002B5FFE">
        <w:rPr>
          <w:iCs/>
          <w:szCs w:val="24"/>
        </w:rPr>
        <w:t xml:space="preserve">. </w:t>
      </w:r>
    </w:p>
    <w:p w14:paraId="60C70E67" w14:textId="77777777" w:rsidR="00205968" w:rsidRPr="002B5FFE" w:rsidRDefault="00205968" w:rsidP="0029011E">
      <w:pPr>
        <w:pStyle w:val="BodyText"/>
        <w:rPr>
          <w:iCs/>
          <w:szCs w:val="24"/>
        </w:rPr>
      </w:pPr>
      <w:r w:rsidRPr="002B5FFE">
        <w:rPr>
          <w:iCs/>
          <w:szCs w:val="24"/>
        </w:rPr>
        <w:t>The semantics and data types used to represent alert type, alert priority, alert inactivation state and escalation and de-escalation of priority in the messages of this actor are based on IEC 60601-1-8 definitions.</w:t>
      </w:r>
    </w:p>
    <w:p w14:paraId="4F807822" w14:textId="40F7CCA5" w:rsidR="00175CDB" w:rsidRPr="002B5FFE" w:rsidRDefault="00175CDB" w:rsidP="0029011E">
      <w:pPr>
        <w:pStyle w:val="BodyText"/>
      </w:pPr>
      <w:r w:rsidRPr="002B5FFE">
        <w:t>The Alert Manager (AM) is responsible for sending optional PCD-05 Report Alert Status transactions to the Alert Reporter (AR) as a result of alert notification dissemination status updates received from the Alert Communicator (AC) in PCD-07 Report Dissemination Alert Status transactions</w:t>
      </w:r>
      <w:r w:rsidR="00552C0F" w:rsidRPr="002B5FFE">
        <w:t xml:space="preserve">. </w:t>
      </w:r>
      <w:r w:rsidRPr="002B5FFE">
        <w:t>The PCD-05 transaction serves to inform the Alert Reporter (AR) as to alert notification recipients (who and/or communication device), delivery confirmation status, read receipt, and endpoint communication device operator responses.</w:t>
      </w:r>
    </w:p>
    <w:p w14:paraId="0E8D8DB7" w14:textId="17DC1FDC" w:rsidR="00175CDB" w:rsidRPr="002B5FFE" w:rsidRDefault="00175CDB" w:rsidP="0029011E">
      <w:pPr>
        <w:pStyle w:val="BodyText"/>
      </w:pPr>
      <w:r w:rsidRPr="002B5FFE">
        <w:lastRenderedPageBreak/>
        <w:t>There is a one-to-many nature of the PCD-04 transaction into many PCD-05 transactions</w:t>
      </w:r>
      <w:r w:rsidR="00552C0F" w:rsidRPr="002B5FFE">
        <w:t xml:space="preserve">. </w:t>
      </w:r>
      <w:r w:rsidRPr="002B5FFE">
        <w:t xml:space="preserve">A single PCD-04 transaction from the </w:t>
      </w:r>
      <w:r w:rsidR="00FC59AA" w:rsidRPr="002B5FFE">
        <w:t>Alert Reporter</w:t>
      </w:r>
      <w:r w:rsidRPr="002B5FFE">
        <w:t xml:space="preserve"> to the </w:t>
      </w:r>
      <w:r w:rsidR="00FC59AA" w:rsidRPr="002B5FFE">
        <w:t>Alert Manager</w:t>
      </w:r>
      <w:r w:rsidRPr="002B5FFE">
        <w:t xml:space="preserve"> can be sent to multiple recipients</w:t>
      </w:r>
      <w:r w:rsidR="00552C0F" w:rsidRPr="002B5FFE">
        <w:t xml:space="preserve">. </w:t>
      </w:r>
      <w:r w:rsidRPr="002B5FFE">
        <w:t>Think of unit-wide code alert notifications (which could be tens of recipients) or a clinician and their buddies (typically two recipients)</w:t>
      </w:r>
      <w:r w:rsidR="00552C0F" w:rsidRPr="002B5FFE">
        <w:t xml:space="preserve">. </w:t>
      </w:r>
      <w:r w:rsidRPr="002B5FFE">
        <w:t xml:space="preserve">This results in multiple PCD-06 transactions from the </w:t>
      </w:r>
      <w:r w:rsidR="00FC59AA" w:rsidRPr="002B5FFE">
        <w:t>Alert Manager</w:t>
      </w:r>
      <w:r w:rsidRPr="002B5FFE">
        <w:t xml:space="preserve"> to the </w:t>
      </w:r>
      <w:r w:rsidR="00FC59AA" w:rsidRPr="002B5FFE">
        <w:t>Alert Communicator</w:t>
      </w:r>
      <w:r w:rsidR="00552C0F" w:rsidRPr="002B5FFE">
        <w:t xml:space="preserve">. </w:t>
      </w:r>
      <w:r w:rsidRPr="002B5FFE">
        <w:t xml:space="preserve">Each PCD-06 transaction from the </w:t>
      </w:r>
      <w:r w:rsidR="00FC59AA" w:rsidRPr="002B5FFE">
        <w:t>Alert Manager</w:t>
      </w:r>
      <w:r w:rsidRPr="002B5FFE">
        <w:t xml:space="preserve"> to the </w:t>
      </w:r>
      <w:r w:rsidR="00FC59AA" w:rsidRPr="002B5FFE">
        <w:t>Alert Communicator</w:t>
      </w:r>
      <w:r w:rsidRPr="002B5FFE">
        <w:t xml:space="preserve"> can result in multiple PCD-07 dissemination and reply status updates from the </w:t>
      </w:r>
      <w:r w:rsidR="00FC59AA" w:rsidRPr="002B5FFE">
        <w:t>Alert Communicator</w:t>
      </w:r>
      <w:r w:rsidRPr="002B5FFE">
        <w:t xml:space="preserve"> back to the </w:t>
      </w:r>
      <w:r w:rsidR="00FC59AA" w:rsidRPr="002B5FFE">
        <w:t>Alert Manager</w:t>
      </w:r>
      <w:r w:rsidR="00552C0F" w:rsidRPr="002B5FFE">
        <w:t xml:space="preserve">. </w:t>
      </w:r>
    </w:p>
    <w:p w14:paraId="67826564" w14:textId="45B43B97" w:rsidR="00AF74B2" w:rsidRPr="002B5FFE" w:rsidRDefault="00AF74B2" w:rsidP="0029011E">
      <w:pPr>
        <w:pStyle w:val="BodyText"/>
      </w:pPr>
      <w:r w:rsidRPr="002B5FFE">
        <w:t xml:space="preserve">The Alert Manager may take WCM evidentiary data from the Report Alert [PCD-04] message and optionally send that to the Alert Communicator (AC) as WCTP message attachments in the Disseminate Alert [PCD-06] message as either or both of the original PCD-04 message in its entirety or as a graphical snippet synthesized by the </w:t>
      </w:r>
      <w:r w:rsidR="00FC59AA" w:rsidRPr="002B5FFE">
        <w:t>Alert Manager</w:t>
      </w:r>
      <w:r w:rsidRPr="002B5FFE">
        <w:t xml:space="preserve"> into a graphical snippet.</w:t>
      </w:r>
    </w:p>
    <w:p w14:paraId="1078AB36" w14:textId="0C7CC937" w:rsidR="00205968" w:rsidRPr="002B5FFE" w:rsidRDefault="00205968" w:rsidP="00B20ECE">
      <w:pPr>
        <w:pStyle w:val="BodyText"/>
        <w:rPr>
          <w:iCs/>
          <w:szCs w:val="24"/>
        </w:rPr>
      </w:pPr>
      <w:r w:rsidRPr="002B5FFE">
        <w:rPr>
          <w:iCs/>
          <w:szCs w:val="24"/>
        </w:rPr>
        <w:t xml:space="preserve">This profile specifies the required data and data types produced by this actor in communication with the </w:t>
      </w:r>
      <w:r w:rsidR="00FC59AA" w:rsidRPr="002B5FFE">
        <w:rPr>
          <w:iCs/>
          <w:szCs w:val="24"/>
        </w:rPr>
        <w:t>Alert Communicator</w:t>
      </w:r>
      <w:r w:rsidRPr="002B5FFE">
        <w:rPr>
          <w:iCs/>
          <w:szCs w:val="24"/>
        </w:rPr>
        <w:t xml:space="preserve"> and </w:t>
      </w:r>
      <w:r w:rsidR="00FC59AA" w:rsidRPr="002B5FFE">
        <w:rPr>
          <w:iCs/>
          <w:szCs w:val="24"/>
        </w:rPr>
        <w:t>Alert Reporter</w:t>
      </w:r>
      <w:r w:rsidRPr="002B5FFE">
        <w:rPr>
          <w:iCs/>
          <w:szCs w:val="24"/>
        </w:rPr>
        <w:t xml:space="preserve"> </w:t>
      </w:r>
      <w:r w:rsidR="00552C0F" w:rsidRPr="002B5FFE">
        <w:rPr>
          <w:iCs/>
          <w:szCs w:val="24"/>
        </w:rPr>
        <w:t>Actor</w:t>
      </w:r>
      <w:r w:rsidRPr="002B5FFE">
        <w:rPr>
          <w:iCs/>
          <w:szCs w:val="24"/>
        </w:rPr>
        <w:t>s.</w:t>
      </w:r>
    </w:p>
    <w:p w14:paraId="004CF017" w14:textId="2A40018C" w:rsidR="00205968" w:rsidRPr="002B5FFE" w:rsidRDefault="00205968" w:rsidP="008D4744">
      <w:pPr>
        <w:pStyle w:val="BodyText"/>
        <w:rPr>
          <w:iCs/>
          <w:szCs w:val="24"/>
        </w:rPr>
      </w:pPr>
      <w:r w:rsidRPr="002B5FFE">
        <w:rPr>
          <w:iCs/>
          <w:szCs w:val="24"/>
        </w:rPr>
        <w:t xml:space="preserve">If the following is performed, it is likely performed within the </w:t>
      </w:r>
      <w:r w:rsidR="00FC59AA" w:rsidRPr="002B5FFE">
        <w:rPr>
          <w:iCs/>
          <w:szCs w:val="24"/>
        </w:rPr>
        <w:t>Alert Manager</w:t>
      </w:r>
      <w:r w:rsidRPr="002B5FFE">
        <w:rPr>
          <w:iCs/>
          <w:szCs w:val="24"/>
        </w:rPr>
        <w:t xml:space="preserve">. </w:t>
      </w:r>
    </w:p>
    <w:p w14:paraId="22A3620C" w14:textId="77777777" w:rsidR="00205968" w:rsidRPr="002B5FFE" w:rsidRDefault="00205968" w:rsidP="00D70C6A">
      <w:pPr>
        <w:pStyle w:val="ListBullet2"/>
      </w:pPr>
      <w:r w:rsidRPr="002B5FFE">
        <w:t>Alert formatting for dissemination</w:t>
      </w:r>
    </w:p>
    <w:p w14:paraId="70F528F8" w14:textId="74882508" w:rsidR="00205968" w:rsidRPr="002B5FFE" w:rsidRDefault="00205968" w:rsidP="00D70C6A">
      <w:pPr>
        <w:pStyle w:val="ListBullet2"/>
      </w:pPr>
      <w:r w:rsidRPr="002B5FFE">
        <w:t xml:space="preserve">Alert harmonization across multiple similar and dissimilar </w:t>
      </w:r>
      <w:r w:rsidR="00FC59AA" w:rsidRPr="002B5FFE">
        <w:t>Alert Reporter</w:t>
      </w:r>
    </w:p>
    <w:p w14:paraId="0831ACAE" w14:textId="2601A78F" w:rsidR="00205968" w:rsidRPr="002B5FFE" w:rsidRDefault="00205968" w:rsidP="00D70C6A">
      <w:pPr>
        <w:pStyle w:val="ListBullet2"/>
      </w:pPr>
      <w:r w:rsidRPr="002B5FFE">
        <w:t xml:space="preserve">Any additional alert priority actions following any performed by the </w:t>
      </w:r>
      <w:r w:rsidR="00FC59AA" w:rsidRPr="002B5FFE">
        <w:t>Alert Reporter</w:t>
      </w:r>
    </w:p>
    <w:p w14:paraId="74BA48FA" w14:textId="30D4F9B3" w:rsidR="00205968" w:rsidRPr="002B5FFE" w:rsidRDefault="00205968" w:rsidP="004F70BA">
      <w:pPr>
        <w:pStyle w:val="ListBullet2"/>
      </w:pPr>
      <w:r w:rsidRPr="002B5FFE">
        <w:t xml:space="preserve">Alert mapping </w:t>
      </w:r>
      <w:r w:rsidR="00CF7A9F" w:rsidRPr="002B5FFE">
        <w:t xml:space="preserve">of recipients </w:t>
      </w:r>
      <w:r w:rsidRPr="002B5FFE">
        <w:t xml:space="preserve">to </w:t>
      </w:r>
      <w:r w:rsidR="00FC59AA" w:rsidRPr="002B5FFE">
        <w:t>Alert Communicator</w:t>
      </w:r>
      <w:r w:rsidRPr="002B5FFE">
        <w:t xml:space="preserve"> endpoints,</w:t>
      </w:r>
    </w:p>
    <w:p w14:paraId="298EA0BF" w14:textId="77777777" w:rsidR="00205968" w:rsidRPr="002B5FFE" w:rsidRDefault="00205968" w:rsidP="004F70BA">
      <w:pPr>
        <w:pStyle w:val="ListBullet2"/>
      </w:pPr>
      <w:r w:rsidRPr="002B5FFE">
        <w:t>Additional recipients are optionally indicated in the Report Alert [PCD-04] transaction</w:t>
      </w:r>
    </w:p>
    <w:p w14:paraId="5FB99806" w14:textId="77777777" w:rsidR="00205968" w:rsidRPr="002B5FFE" w:rsidRDefault="00205968">
      <w:pPr>
        <w:pStyle w:val="ListBullet2"/>
      </w:pPr>
      <w:r w:rsidRPr="002B5FFE">
        <w:t>Alert dissemination escalation</w:t>
      </w:r>
    </w:p>
    <w:p w14:paraId="6E0A19CF" w14:textId="366590BC" w:rsidR="00205968" w:rsidRPr="002B5FFE" w:rsidRDefault="00205968">
      <w:pPr>
        <w:pStyle w:val="ListBullet2"/>
      </w:pPr>
      <w:r w:rsidRPr="002B5FFE">
        <w:t xml:space="preserve">Alert dissemination sequencing to </w:t>
      </w:r>
      <w:r w:rsidR="00FC59AA" w:rsidRPr="002B5FFE">
        <w:t>Alert Communicator</w:t>
      </w:r>
      <w:r w:rsidRPr="002B5FFE">
        <w:t xml:space="preserve"> endpoints</w:t>
      </w:r>
    </w:p>
    <w:p w14:paraId="148D0F2A" w14:textId="300558BC" w:rsidR="00205968" w:rsidRPr="002B5FFE" w:rsidRDefault="00205968">
      <w:pPr>
        <w:pStyle w:val="ListBullet2"/>
      </w:pPr>
      <w:r w:rsidRPr="002B5FFE">
        <w:t xml:space="preserve">Alert dissemination escalation to </w:t>
      </w:r>
      <w:r w:rsidR="00FC59AA" w:rsidRPr="002B5FFE">
        <w:t>Alert Communicator</w:t>
      </w:r>
      <w:r w:rsidRPr="002B5FFE">
        <w:t xml:space="preserve"> endpoints</w:t>
      </w:r>
    </w:p>
    <w:p w14:paraId="028B8691" w14:textId="77777777" w:rsidR="00205968" w:rsidRPr="002B5FFE" w:rsidRDefault="00205968">
      <w:pPr>
        <w:pStyle w:val="ListBullet2"/>
      </w:pPr>
      <w:r w:rsidRPr="002B5FFE">
        <w:t>Location to staff assignments</w:t>
      </w:r>
    </w:p>
    <w:p w14:paraId="3DB62704" w14:textId="77777777" w:rsidR="00205968" w:rsidRPr="002B5FFE" w:rsidRDefault="00205968">
      <w:pPr>
        <w:pStyle w:val="ListBullet2"/>
      </w:pPr>
      <w:r w:rsidRPr="002B5FFE">
        <w:t>Patient identification to staff assignments</w:t>
      </w:r>
    </w:p>
    <w:p w14:paraId="1003A318" w14:textId="77777777" w:rsidR="00205968" w:rsidRPr="002B5FFE" w:rsidRDefault="00205968">
      <w:pPr>
        <w:pStyle w:val="ListBullet2"/>
      </w:pPr>
      <w:r w:rsidRPr="002B5FFE">
        <w:t>Equipment to patient to staff assignments</w:t>
      </w:r>
    </w:p>
    <w:p w14:paraId="769483A4" w14:textId="5BA5F1CD" w:rsidR="00205968" w:rsidRPr="002B5FFE" w:rsidRDefault="00205968">
      <w:pPr>
        <w:pStyle w:val="ListBullet2"/>
      </w:pPr>
      <w:r w:rsidRPr="002B5FFE">
        <w:t xml:space="preserve">Staff to </w:t>
      </w:r>
      <w:r w:rsidR="00FC59AA" w:rsidRPr="002B5FFE">
        <w:t>Alert Communicator</w:t>
      </w:r>
      <w:r w:rsidRPr="002B5FFE">
        <w:t xml:space="preserve"> endpoint assignments</w:t>
      </w:r>
    </w:p>
    <w:p w14:paraId="3A8B2610" w14:textId="77777777" w:rsidR="00205968" w:rsidRPr="002B5FFE" w:rsidRDefault="00205968">
      <w:pPr>
        <w:pStyle w:val="ListBullet2"/>
      </w:pPr>
      <w:r w:rsidRPr="002B5FFE">
        <w:t>Alert reporting</w:t>
      </w:r>
    </w:p>
    <w:p w14:paraId="073FF47B" w14:textId="77777777" w:rsidR="00205968" w:rsidRPr="002B5FFE" w:rsidRDefault="00205968">
      <w:pPr>
        <w:pStyle w:val="ListBullet2"/>
      </w:pPr>
      <w:r w:rsidRPr="002B5FFE">
        <w:t>Alert caching</w:t>
      </w:r>
    </w:p>
    <w:p w14:paraId="3B92BCCB" w14:textId="3D311F4C" w:rsidR="00205968" w:rsidRPr="002B5FFE" w:rsidRDefault="00205968">
      <w:pPr>
        <w:pStyle w:val="BodyText"/>
        <w:rPr>
          <w:iCs/>
          <w:szCs w:val="24"/>
        </w:rPr>
      </w:pPr>
      <w:r w:rsidRPr="002B5FFE">
        <w:rPr>
          <w:iCs/>
          <w:szCs w:val="24"/>
        </w:rPr>
        <w:t xml:space="preserve">To accomplish assignments the </w:t>
      </w:r>
      <w:r w:rsidR="00FC59AA" w:rsidRPr="002B5FFE">
        <w:rPr>
          <w:iCs/>
          <w:szCs w:val="24"/>
        </w:rPr>
        <w:t>Alert Manager</w:t>
      </w:r>
      <w:r w:rsidRPr="002B5FFE">
        <w:rPr>
          <w:iCs/>
          <w:szCs w:val="24"/>
        </w:rPr>
        <w:t xml:space="preserve"> may receive </w:t>
      </w:r>
      <w:r w:rsidR="00CF116E" w:rsidRPr="002B5FFE">
        <w:rPr>
          <w:iCs/>
          <w:szCs w:val="24"/>
        </w:rPr>
        <w:t>HL7</w:t>
      </w:r>
      <w:r w:rsidRPr="002B5FFE">
        <w:rPr>
          <w:iCs/>
          <w:szCs w:val="24"/>
        </w:rPr>
        <w:t xml:space="preserve"> ADT or SCH message feeds from one or more sourcing systems for the following purposes:</w:t>
      </w:r>
    </w:p>
    <w:p w14:paraId="076194BC" w14:textId="77777777" w:rsidR="00205968" w:rsidRPr="002B5FFE" w:rsidRDefault="00205968">
      <w:pPr>
        <w:pStyle w:val="ListBullet2"/>
      </w:pPr>
      <w:r w:rsidRPr="002B5FFE">
        <w:t>Identify patients</w:t>
      </w:r>
    </w:p>
    <w:p w14:paraId="4593B3BB" w14:textId="77777777" w:rsidR="00205968" w:rsidRPr="002B5FFE" w:rsidRDefault="00205968">
      <w:pPr>
        <w:pStyle w:val="ListBullet2"/>
      </w:pPr>
      <w:r w:rsidRPr="002B5FFE">
        <w:t>Assign resources to patients (staff, equipment, rooms)</w:t>
      </w:r>
    </w:p>
    <w:p w14:paraId="4E62F90E" w14:textId="77777777" w:rsidR="00205968" w:rsidRPr="002B5FFE" w:rsidRDefault="00205968">
      <w:pPr>
        <w:pStyle w:val="BodyText"/>
        <w:rPr>
          <w:iCs/>
          <w:szCs w:val="24"/>
        </w:rPr>
      </w:pPr>
      <w:r w:rsidRPr="002B5FFE">
        <w:rPr>
          <w:iCs/>
          <w:szCs w:val="24"/>
        </w:rPr>
        <w:t>This profile specifies the required data and data types produced by this actor.</w:t>
      </w:r>
    </w:p>
    <w:p w14:paraId="45F96C0C" w14:textId="7CF8873D" w:rsidR="00205968" w:rsidRPr="002B5FFE" w:rsidRDefault="00205968">
      <w:pPr>
        <w:pStyle w:val="BodyText"/>
        <w:rPr>
          <w:iCs/>
          <w:szCs w:val="24"/>
        </w:rPr>
      </w:pPr>
      <w:r w:rsidRPr="002B5FFE">
        <w:rPr>
          <w:iCs/>
          <w:szCs w:val="24"/>
        </w:rPr>
        <w:lastRenderedPageBreak/>
        <w:t xml:space="preserve">The protocol used in the communication of the data to/from the Alert Manager (AM) and the Alert Communicator (AC) is the Wireless Communication Transfer Protocol (WCTP). </w:t>
      </w:r>
    </w:p>
    <w:p w14:paraId="0CB2D9A9" w14:textId="77777777" w:rsidR="00205968" w:rsidRPr="002B5FFE" w:rsidRDefault="00205968" w:rsidP="001C5B41">
      <w:pPr>
        <w:pStyle w:val="Heading3"/>
        <w:rPr>
          <w:noProof w:val="0"/>
        </w:rPr>
      </w:pPr>
      <w:bookmarkStart w:id="714" w:name="_Toc527978153"/>
      <w:r w:rsidRPr="002B5FFE">
        <w:rPr>
          <w:noProof w:val="0"/>
        </w:rPr>
        <w:t>Alert Consumer (ACON) Actor</w:t>
      </w:r>
      <w:bookmarkEnd w:id="714"/>
    </w:p>
    <w:p w14:paraId="4454DEF1" w14:textId="656928EB" w:rsidR="00205968" w:rsidRPr="002B5FFE" w:rsidRDefault="00205968" w:rsidP="00B5703C">
      <w:pPr>
        <w:pStyle w:val="BodyText"/>
      </w:pPr>
      <w:r w:rsidRPr="002B5FFE">
        <w:t xml:space="preserve">Alert Consumer – The Alert Consumer (ACON) receives the alert from the Alert Reporter (AR) and uses the alert information strictly as a consumer of the alert being raised. </w:t>
      </w:r>
    </w:p>
    <w:p w14:paraId="06F9A663" w14:textId="3920B32B" w:rsidR="00AF74B2" w:rsidRPr="002B5FFE" w:rsidRDefault="00AF74B2" w:rsidP="00B5703C">
      <w:pPr>
        <w:pStyle w:val="BodyText"/>
      </w:pPr>
      <w:r w:rsidRPr="002B5FFE">
        <w:t xml:space="preserve">The Alert Consumer may </w:t>
      </w:r>
      <w:r w:rsidR="00E8391C" w:rsidRPr="002B5FFE">
        <w:t>receive</w:t>
      </w:r>
      <w:r w:rsidRPr="002B5FFE">
        <w:t xml:space="preserve"> WCM evidentiary data from the Report Alert [PCD-04] message</w:t>
      </w:r>
      <w:r w:rsidR="00E8391C" w:rsidRPr="002B5FFE">
        <w:t>.</w:t>
      </w:r>
    </w:p>
    <w:p w14:paraId="3270C77B" w14:textId="368648DF" w:rsidR="00E8391C" w:rsidRPr="002B5FFE" w:rsidRDefault="00E8391C" w:rsidP="00B5703C">
      <w:pPr>
        <w:pStyle w:val="BodyText"/>
      </w:pPr>
      <w:r w:rsidRPr="002B5FFE">
        <w:t xml:space="preserve">There is no implementation requirement for how the </w:t>
      </w:r>
      <w:r w:rsidR="00FC59AA" w:rsidRPr="002B5FFE">
        <w:t>Alert Consumer</w:t>
      </w:r>
      <w:r w:rsidRPr="002B5FFE">
        <w:t xml:space="preserve"> ultimately uses the alert information.</w:t>
      </w:r>
    </w:p>
    <w:p w14:paraId="2BA19745" w14:textId="77777777" w:rsidR="00205968" w:rsidRPr="002B5FFE" w:rsidRDefault="00205968" w:rsidP="001C5B41">
      <w:pPr>
        <w:pStyle w:val="Heading3"/>
        <w:rPr>
          <w:noProof w:val="0"/>
        </w:rPr>
      </w:pPr>
      <w:bookmarkStart w:id="715" w:name="_Toc527978154"/>
      <w:r w:rsidRPr="002B5FFE">
        <w:rPr>
          <w:noProof w:val="0"/>
        </w:rPr>
        <w:t>Alert Communicator (AC) Actor</w:t>
      </w:r>
      <w:bookmarkEnd w:id="715"/>
    </w:p>
    <w:p w14:paraId="713506E2" w14:textId="01017786" w:rsidR="00205968" w:rsidRPr="002B5FFE" w:rsidRDefault="00205968" w:rsidP="00B5703C">
      <w:pPr>
        <w:pStyle w:val="BodyText"/>
        <w:rPr>
          <w:iCs/>
          <w:szCs w:val="24"/>
        </w:rPr>
      </w:pPr>
      <w:r w:rsidRPr="002B5FFE">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2B5FFE" w:rsidRDefault="00205968" w:rsidP="0029011E">
      <w:pPr>
        <w:pStyle w:val="BodyText"/>
        <w:rPr>
          <w:iCs/>
          <w:szCs w:val="24"/>
        </w:rPr>
      </w:pPr>
      <w:r w:rsidRPr="002B5FFE">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7777777" w:rsidR="00205968" w:rsidRPr="002B5FFE" w:rsidRDefault="00205968" w:rsidP="00B20ECE">
      <w:pPr>
        <w:pStyle w:val="BodyText"/>
        <w:rPr>
          <w:iCs/>
          <w:szCs w:val="24"/>
        </w:rPr>
      </w:pPr>
      <w:r w:rsidRPr="002B5FFE">
        <w:rPr>
          <w:iCs/>
          <w:szCs w:val="24"/>
        </w:rPr>
        <w:t>The protocol for communication between the Alert Manager (AM) and the Alert Communicator (AC) is WCTP.</w:t>
      </w:r>
    </w:p>
    <w:p w14:paraId="50C5996B" w14:textId="7ECAD314" w:rsidR="00AF74B2" w:rsidRPr="002B5FFE" w:rsidRDefault="00AF74B2" w:rsidP="00AF74B2">
      <w:pPr>
        <w:pStyle w:val="BodyText"/>
      </w:pPr>
      <w:r w:rsidRPr="002B5FFE">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2B5FFE">
        <w:t>display</w:t>
      </w:r>
      <w:r w:rsidRPr="002B5FFE">
        <w:t xml:space="preserve"> appropriate waveform graphical snippet and display it on the device.</w:t>
      </w:r>
    </w:p>
    <w:p w14:paraId="479B6B6C" w14:textId="66968547" w:rsidR="00AF74B2" w:rsidRPr="002B5FFE" w:rsidRDefault="00AF74B2" w:rsidP="00AF74B2">
      <w:pPr>
        <w:pStyle w:val="BodyText"/>
        <w:rPr>
          <w:iCs/>
          <w:szCs w:val="24"/>
        </w:rPr>
      </w:pPr>
      <w:r w:rsidRPr="002B5FFE">
        <w:t xml:space="preserve">The capability for the </w:t>
      </w:r>
      <w:r w:rsidR="00FC59AA" w:rsidRPr="002B5FFE">
        <w:t>Alert Manager</w:t>
      </w:r>
      <w:r w:rsidRPr="002B5FFE">
        <w:t xml:space="preserve"> to optionally synthesize a static graphical snippet and provide that to the </w:t>
      </w:r>
      <w:r w:rsidR="00FC59AA" w:rsidRPr="002B5FFE">
        <w:t>Alert Communicator</w:t>
      </w:r>
      <w:r w:rsidRPr="002B5FFE">
        <w:t xml:space="preserve"> is provided so that the </w:t>
      </w:r>
      <w:r w:rsidR="00FC59AA" w:rsidRPr="002B5FFE">
        <w:t>Alert Communicator</w:t>
      </w:r>
      <w:r w:rsidRPr="002B5FFE">
        <w:t xml:space="preserve"> doesn’t have to implement the algorithms needed to synthesize the graphical snippet from the HL7 evidentiary data.</w:t>
      </w:r>
    </w:p>
    <w:p w14:paraId="3074E800" w14:textId="77777777" w:rsidR="00205968" w:rsidRPr="002B5FFE" w:rsidRDefault="00205968" w:rsidP="008D4744">
      <w:pPr>
        <w:pStyle w:val="BodyText"/>
        <w:rPr>
          <w:iCs/>
          <w:szCs w:val="24"/>
        </w:rPr>
      </w:pPr>
      <w:r w:rsidRPr="002B5FFE">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2B5FFE" w:rsidRDefault="00205968" w:rsidP="00D70C6A">
      <w:pPr>
        <w:pStyle w:val="BodyText"/>
        <w:rPr>
          <w:iCs/>
          <w:szCs w:val="24"/>
        </w:rPr>
      </w:pPr>
      <w:r w:rsidRPr="002B5FFE">
        <w:rPr>
          <w:iCs/>
          <w:szCs w:val="24"/>
        </w:rPr>
        <w:t>This profile does not specify the presentation of the data at the endpoint as that is beyond its control.</w:t>
      </w:r>
    </w:p>
    <w:p w14:paraId="47DB60E7" w14:textId="77777777" w:rsidR="00205968" w:rsidRPr="002B5FFE" w:rsidRDefault="00205968" w:rsidP="00D70C6A">
      <w:pPr>
        <w:pStyle w:val="BodyText"/>
        <w:rPr>
          <w:iCs/>
          <w:szCs w:val="24"/>
        </w:rPr>
      </w:pPr>
      <w:r w:rsidRPr="002B5FFE">
        <w:rPr>
          <w:iCs/>
          <w:szCs w:val="24"/>
        </w:rPr>
        <w:t>This profile does not specify the human interface at the endpoint as that is beyond its control.</w:t>
      </w:r>
    </w:p>
    <w:p w14:paraId="46214BC5" w14:textId="77777777" w:rsidR="00205968" w:rsidRPr="002B5FFE" w:rsidRDefault="00205968" w:rsidP="00D70C6A">
      <w:pPr>
        <w:pStyle w:val="BodyText"/>
        <w:rPr>
          <w:iCs/>
          <w:szCs w:val="24"/>
        </w:rPr>
      </w:pPr>
      <w:r w:rsidRPr="002B5FFE">
        <w:rPr>
          <w:iCs/>
          <w:szCs w:val="24"/>
        </w:rPr>
        <w:t xml:space="preserve">This profile does make recommendations as to the significant data items to be included in alert notifications with consideration for ePHI (electronic Patient Healthcare Information). The </w:t>
      </w:r>
      <w:r w:rsidRPr="002B5FFE">
        <w:rPr>
          <w:iCs/>
          <w:szCs w:val="24"/>
        </w:rPr>
        <w:lastRenderedPageBreak/>
        <w:t>correlation of what data items are to be sent for specific alerts is defined in IHE PCD Device Profiles in conjunction with alert inclusion in the IHE PCD Rosetta Terminology Mapping (RTM) activities.</w:t>
      </w:r>
    </w:p>
    <w:p w14:paraId="066493D8" w14:textId="77777777" w:rsidR="00205968" w:rsidRPr="002B5FFE" w:rsidRDefault="00205968" w:rsidP="004F70BA">
      <w:pPr>
        <w:pStyle w:val="BodyText"/>
        <w:rPr>
          <w:iCs/>
          <w:szCs w:val="24"/>
        </w:rPr>
      </w:pPr>
      <w:r w:rsidRPr="002B5FFE">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B05E089" w:rsidR="00205968" w:rsidRPr="002B5FFE" w:rsidRDefault="00205968" w:rsidP="004F70BA">
      <w:pPr>
        <w:pStyle w:val="BodyText"/>
        <w:rPr>
          <w:iCs/>
          <w:szCs w:val="24"/>
        </w:rPr>
      </w:pPr>
      <w:r w:rsidRPr="002B5FFE">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2B5FFE">
        <w:rPr>
          <w:iCs/>
          <w:szCs w:val="24"/>
        </w:rPr>
        <w:t>Alert Manager</w:t>
      </w:r>
      <w:r w:rsidRPr="002B5FFE">
        <w:rPr>
          <w:iCs/>
          <w:szCs w:val="24"/>
        </w:rPr>
        <w:t xml:space="preserve"> to </w:t>
      </w:r>
      <w:r w:rsidR="00FC59AA" w:rsidRPr="002B5FFE">
        <w:rPr>
          <w:iCs/>
          <w:szCs w:val="24"/>
        </w:rPr>
        <w:t>Alert Communicator</w:t>
      </w:r>
      <w:r w:rsidRPr="002B5FFE">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39" w:history="1">
        <w:r w:rsidRPr="002B5FFE">
          <w:rPr>
            <w:rStyle w:val="Hyperlink"/>
            <w:iCs/>
            <w:szCs w:val="24"/>
          </w:rPr>
          <w:t>www.wctp.org</w:t>
        </w:r>
      </w:hyperlink>
      <w:r w:rsidRPr="002B5FFE">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2B5FFE">
        <w:rPr>
          <w:iCs/>
          <w:szCs w:val="24"/>
        </w:rPr>
        <w:t>time,</w:t>
      </w:r>
      <w:r w:rsidRPr="002B5FFE">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2B5FFE" w:rsidRDefault="00205968" w:rsidP="004F70BA">
      <w:pPr>
        <w:pStyle w:val="BodyText"/>
      </w:pPr>
      <w:r w:rsidRPr="002B5FFE">
        <w:rPr>
          <w:iCs/>
          <w:szCs w:val="24"/>
        </w:rPr>
        <w:t>Not all of the WCTP protocol possible request/response transactions are required for Alert Manager (AM) to Alert Communicator (AC) communication. Later sections of this document identify the specifics.</w:t>
      </w:r>
    </w:p>
    <w:p w14:paraId="3095670B" w14:textId="77777777" w:rsidR="006A307B" w:rsidRPr="002B5FFE" w:rsidRDefault="006A307B" w:rsidP="00B5724A">
      <w:pPr>
        <w:pStyle w:val="Heading2"/>
        <w:rPr>
          <w:noProof w:val="0"/>
        </w:rPr>
      </w:pPr>
      <w:bookmarkStart w:id="716" w:name="_Toc527978155"/>
      <w:r w:rsidRPr="002B5FFE">
        <w:rPr>
          <w:noProof w:val="0"/>
        </w:rPr>
        <w:t>ACM</w:t>
      </w:r>
      <w:r w:rsidR="00325F82" w:rsidRPr="002B5FFE">
        <w:rPr>
          <w:noProof w:val="0"/>
        </w:rPr>
        <w:t xml:space="preserve"> </w:t>
      </w:r>
      <w:bookmarkEnd w:id="699"/>
      <w:bookmarkEnd w:id="700"/>
      <w:r w:rsidRPr="002B5FFE">
        <w:rPr>
          <w:noProof w:val="0"/>
        </w:rPr>
        <w:t>Use Cases</w:t>
      </w:r>
      <w:bookmarkEnd w:id="710"/>
      <w:bookmarkEnd w:id="711"/>
      <w:bookmarkEnd w:id="712"/>
      <w:bookmarkEnd w:id="716"/>
    </w:p>
    <w:p w14:paraId="6E9EDA93" w14:textId="77777777" w:rsidR="006A307B" w:rsidRPr="002B5FFE" w:rsidRDefault="006A307B" w:rsidP="006A307B">
      <w:pPr>
        <w:pStyle w:val="BodyText"/>
      </w:pPr>
      <w:r w:rsidRPr="002B5FFE">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2B5FFE" w:rsidRDefault="008245D0" w:rsidP="006A307B">
      <w:pPr>
        <w:pStyle w:val="BodyText"/>
      </w:pPr>
      <w:r w:rsidRPr="002B5FFE">
        <w:rPr>
          <w:noProof/>
        </w:rPr>
        <w:lastRenderedPageBreak/>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17595"/>
                <wp:effectExtent l="0" t="0" r="0" b="190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495030" w:rsidRDefault="00495030" w:rsidP="00055D99">
                              <w:pPr>
                                <w:pStyle w:val="NormalWeb"/>
                                <w:spacing w:before="0"/>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6"/>
                            <a:ext cx="32385" cy="25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495030" w:rsidRDefault="00495030"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495030" w:rsidRPr="009D0F96" w:rsidRDefault="00495030" w:rsidP="00055D99">
                              <w:pPr>
                                <w:spacing w:before="0"/>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495030" w:rsidRDefault="00495030" w:rsidP="00055D99">
                              <w:pPr>
                                <w:pStyle w:val="NormalWeb"/>
                                <w:spacing w:before="0"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495030" w:rsidRDefault="00495030" w:rsidP="00055D99">
                              <w:pPr>
                                <w:pStyle w:val="NormalWeb"/>
                                <w:spacing w:before="0"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495030" w:rsidRDefault="00495030" w:rsidP="00055D99">
                              <w:pPr>
                                <w:pStyle w:val="NormalWeb"/>
                                <w:spacing w:before="0"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588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495030" w:rsidRDefault="00495030" w:rsidP="00055D99">
                              <w:pPr>
                                <w:pStyle w:val="NormalWeb"/>
                                <w:spacing w:before="0"/>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7"/>
                            <a:ext cx="1588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495030" w:rsidRDefault="00495030" w:rsidP="00055D99">
                              <w:pPr>
                                <w:pStyle w:val="NormalWeb"/>
                                <w:spacing w:before="0"/>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927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495030" w:rsidRDefault="00495030" w:rsidP="00055D99">
                              <w:pPr>
                                <w:pStyle w:val="NormalWeb"/>
                                <w:spacing w:before="0"/>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495030" w:rsidRDefault="00495030" w:rsidP="00055D99">
                              <w:pPr>
                                <w:pStyle w:val="NormalWeb"/>
                                <w:spacing w:before="0"/>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9"/>
                            <a:ext cx="195389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495030" w:rsidRDefault="00495030" w:rsidP="00055D99">
                              <w:pPr>
                                <w:pStyle w:val="NormalWeb"/>
                                <w:spacing w:before="0"/>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4"/>
                            <a:ext cx="2051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495030" w:rsidRDefault="00495030" w:rsidP="00055D99">
                              <w:pPr>
                                <w:pStyle w:val="NormalWeb"/>
                                <w:spacing w:before="0"/>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6" editas="canvas" style="position:absolute;margin-left:-1.5pt;margin-top:99.7pt;width:487.4pt;height:284.85pt;z-index:251657216;mso-wrap-distance-top:7.2pt;mso-position-horizontal-relative:text;mso-position-vertical-relative:text;mso-width-relative:margin;mso-height-relative:margin" coordsize="61899,3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OYfwkAAEVhAAAOAAAAZHJzL2Uyb0RvYy54bWzsXdty27oVfe9M/4HDd8cEeIUmyplEstrO&#10;pOdk6rTvtERZnEqkStKWcjr9964NkBCpWLfYljU58INNiRQEEmtvrH31+1/Wi7n1mBRlmmd9m71z&#10;bCvJxvkkze779j+/jq4i2yqrOJvE8zxL+va3pLR/+fDnP71fLXsJz2f5fJIUFgbJyt5q2bdnVbXs&#10;XV+X41myiMt3+TLJcHKaF4u4wsvi/npSxCuMvphfc8cJrld5MVkW+TgpS7w7VCftD3L86TQZV79N&#10;p2VSWfO+jblV8nchf9/R7+sP7+PefREvZ+m4nkb8A7NYxGmGL9VDDeMqth6K9LuhFum4yMt8Wr0b&#10;54vrfDpNx4m8B9wNc7buZhBnj3Epb2aMp9NMEEcvOO7dPc07y0fpfI6ncY3Re/Qe/V1hfRI6Pc+6&#10;F6l35LX1NaslFrBc6qUsnzfF21m8TOSdl73xr49fCiud9O1Q2FYWL4Cj26qI0/tZZQ3yLMMq54XF&#10;REDLSRPBJwbZl4LmPF5nt8vP+fjfpZXlg1mc3Sdy7K/flhiGKQCU1WCdyW+IfBt/132b0xncYGsw&#10;elEuMZW71d/zCT4dP1S5XPX1tFhY03m6/CsNSV+LlbVoFMFcHyLwrW+7ke8Hkfq+ZF1ZY5x2Aweg&#10;HNNZxrkIPPmlcY/Go1GWRVn9JckXFh307Xma0TOJe/Hj57Ki+W0uobf1ItLyWCvMhYf0BfH8HsI5&#10;rgr54TKfpxNabfpIWdzfDeaF9RiTgMifeg6dy+j7h3E5U9dNcKRupMgfsgkmEvdmSTy5qY+rOJ2r&#10;Y0xQQQd3jCnThXTvUjL+KxxxE91E3pXHg5srzxkOrz6OBt5VMGKhP3SHg8GQ/Y+mzLzeLJ1Mkoxm&#10;3Ugp845DWK0vlHxpOdWP6ro7unymmGLzV05awoBWXqHrLp98+1I08ADo1duvjv4IS7kH/SEtSQew&#10;p6M/eFn0+x4wzRX8w8D15RQVBAj+zHUb9Lvc8aX4AjEG/Qb93+v+iO1Fv9Ssz0R/+KPoJ71Wa3zX&#10;DQMusIuQUg+9wBNKUzYq33eijc53PdeXHMSg3uj8JxlPBO25R+dLcD0T9aAnL8h4/AB6PvJqyuMy&#10;sYV/jjcU43F4EBr0G8YjDben+X4EfqDQ/5X056d8bbURf0tkvFrj7YZ2l1tU/2NR5CuipjBHJNdv&#10;GD19VLGl3Yy+rdV90BcO/gWtzjzhhbATJO1t1DoTvhuR2icy73mwRQ7o9QJGi6Tjx3B5mkmLsV4o&#10;p+5YDB3DYiR/6Ilho2tdtpN8d8wExj3nExdXoyAKr7yR51+J0ImuHCY+4TFjNYajrpnwGXbS880E&#10;MqCEz325Sq1JH200LdIKvo15uujb2PPxoyCzy1LSVg5Nv7E/mr9P2SHV+m4tjVZP2o20DSjTxCpy&#10;WItAKxwzOJjlxe+2tYKTo2+X/3mIi8S25n/LIBKCeR4uq+QLzw8J4UX7zF37TJyNMZQyJC31YlAp&#10;X8rDsiBrfCOGH2Eaj1Jpo27mhZuhF2e0mLAPKf3xD4gbbP95YknBrbdMpQWwoK+kNnzhR4QgSQbd&#10;IGCutHE2FpDL4RZQSoP7zPOldttNBo3SgNPCKI2We+UZSkMLwkGlkcF126gMrS60qsCBUhM4aFRE&#10;1RxeuoKA8G0RDO5I119LQ5yHYuDpEblwBNtizH4kBKuVxMaifCElce5N7uenLlgYkML9+7V2VB8U&#10;vfPs11lO+/X07fdr+B+3xPFt+D4ndyTHbEgkQTa7ZD+IIi5gNkvHvfbxGIl8SQf9bsJ9sjFxjERq&#10;57mRSBXyqiNuEXyiFyGRLvymwld+pdqQamxvs0G+frzszOKovflGHLviiF3nIsTRd4NI1JYtAttG&#10;Is8ewT6zRGoeZiSyK5E6JeWNXdQh/EsUWQRjDeDKE26XszI/ipCLUvuagoASQ5Q/dke43fiajK8p&#10;7rVTeX7c16T2h40jeI+Duu1r+tnd0wLiehm7ee1igu7ggQNVsZ2oY5RHO2y1FQE62SA10S2KA8J8&#10;Oyq65cvArVEeTW5fbZkLnQ/1xsQDaX06Nh5x5vjbzEPwkJOpQO4ybphHN+fWKI9XDY37Ophz0G75&#10;QzEPnVb2xsrDE5EXKq8ehb+joM7Ib3x78MNDo4AnGeXxRMK+UR6vqzzkTnYU8zhPnK5cXkZeDZwL&#10;teGyyavBzk8OhVbcnLLWXiuzhsP/6IMZkruDTJZw22RxAzckxUJ6IwjdEKUGz3J37Ha3DQc3wUiV&#10;C+F+28U1qghH5pC9QA3OielkMtL+ZOXKHuv7PDC+lHCzAD6U/d2GsTY3UEX22glizAnFBsUu0sG6&#10;XjugGKFog2K4XClPV6mXg0zuD4ZincPURrHmvWdBMeoMlS4OwNeQBg1V20pybIGYRSiCjA5Ueh1y&#10;PXeUbCfR2OhilcTb5OFRzef+VN2L0cU69aeNYk3AzoBilzOXeapYN3Ai19mji1HW4nqocjGUwijj&#10;TjhQ6HyZNox1fv4ZYOx7QRBwTIOIL4uQNbNHGwuPh0YbYwUNjLsw1nkmt02jBVlK1Wq3wJGTvLH3&#10;Tmi30JRgqY+QvXhUCZYXMmRiSlgDtU4gCc6GZPBQFV1Jg+9AaLus70n3jlA9G46pxJJdFRAfA+d6&#10;fleFvd0TrEp2qKiKVNatoIAHDSDukYafoJcDDtTWY7oryD4xJ7VVebrWkOpSlTG4B/I6cRuK/ATI&#10;wy+gO4yQ0SnrbRt6kU2a5iPkVpGnOqWKx8iJbD7yr6b8qi5Fb0kMF24Uon9Eh5ezSIQuNZUgHwkT&#10;jpTn3VnMRmpMTxLUQtYOvjoKySjl6KDY6Ozq08TmB3cKGZBENxGZvI+oQqiCQJu9AsB3OOUSE/DN&#10;XmGbTjw7W3A9vVcw8nYcRL1OYn491D/ZdEri3wNDIbWO8mifbafzEP6b3jsG/wb/u1vQ7cK/jh/v&#10;IUs6ZfjM+PcCXwDyEv4gOIEq6Nyof5gKIXchwZL31ER6RxasIT2G9DxBenT8843TJ9q5VxwVUlG0&#10;5e0xfUm2YrKdcIHJn3jd/Ant97wQ99ql5E8wR0eed++fvB2IPsHZcIrVtJM/+gw7PPgjKZVgOxIC&#10;r7II0eDI2E+mk+mBFsa7+KOOWb/xBirzD2tTSQjAWqqsFlc0+YfdnCazf/ZOTMR6RtmUjrCY/bMT&#10;nmKOzhbYs3+2kwfOuX8iAOv4SqdwHobfuR/J/kSzd7N9/oSNwEG+0DZ/OZaVTfX/FaB/BtB+jeP2&#10;fz/48H8AAAD//wMAUEsDBBQABgAIAAAAIQDb3c0F3wAAAAoBAAAPAAAAZHJzL2Rvd25yZXYueG1s&#10;TI/BTsMwDIbvSLxDZCRuW9qBtqVrOgESEuLEysSubmPaiiapmnQrb485wdH2r9/fl+9n24szjaHz&#10;TkO6TECQq73pXKPh+P682IIIEZ3B3jvS8E0B9sX1VY6Z8Rd3oHMZG8ElLmSooY1xyKQMdUsWw9IP&#10;5Pj26UeLkcexkWbEC5fbXq6SZC0tdo4/tDjQU0v1VzlZDclpen0J5XHYYv2h6LGr3laHSuvbm/lh&#10;ByLSHP/C8IvP6FAwU+UnZ4LoNSzuWCXyXql7EBxQm5RdKg2btUpBFrn8r1D8AAAA//8DAFBLAQIt&#10;ABQABgAIAAAAIQC2gziS/gAAAOEBAAATAAAAAAAAAAAAAAAAAAAAAABbQ29udGVudF9UeXBlc10u&#10;eG1sUEsBAi0AFAAGAAgAAAAhADj9If/WAAAAlAEAAAsAAAAAAAAAAAAAAAAALwEAAF9yZWxzLy5y&#10;ZWxzUEsBAi0AFAAGAAgAAAAhAKzps5h/CQAARWEAAA4AAAAAAAAAAAAAAAAALgIAAGRycy9lMm9E&#10;b2MueG1sUEsBAi0AFAAGAAgAAAAhANvdzQXfAAAACgEAAA8AAAAAAAAAAAAAAAAA2QsAAGRycy9k&#10;b3ducmV2LnhtbFBLBQYAAAAABAAEAPMAAADlDAAAAAA=&#10;" o:allowoverlap="f">
                <v:shape id="_x0000_s1117" type="#_x0000_t75" style="position:absolute;width:61899;height:36175;visibility:visible;mso-wrap-style:square">
                  <v:fill o:detectmouseclick="t"/>
                  <v:path o:connecttype="none"/>
                </v:shape>
                <v:line id="Straight Connector 196" o:spid="_x0000_s1118" style="position:absolute;flip:x;visibility:visible;mso-wrap-style:square" from="2913,3855" to="2949,3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lBwwAAANsAAAAPAAAAZHJzL2Rvd25yZXYueG1sRI/RasJA&#10;FETfhf7Dcgu+FN0oxWp0lRItim9aP+CSvckGs3fT7KqxX98VCj4OM3OGWaw6W4srtb5yrGA0TEAQ&#10;505XXCo4fX8NpiB8QNZYOyYFd/KwWr70Fphqd+MDXY+hFBHCPkUFJoQmldLnhiz6oWuIo1e41mKI&#10;si2lbvEW4baW4ySZSIsVxwWDDWWG8vPxYhVstpn52b/p92xXFKNf27j1Vjul+q/d5xxEoC48w//t&#10;nVbwMYPHl/gD5PIPAAD//wMAUEsBAi0AFAAGAAgAAAAhANvh9svuAAAAhQEAABMAAAAAAAAAAAAA&#10;AAAAAAAAAFtDb250ZW50X1R5cGVzXS54bWxQSwECLQAUAAYACAAAACEAWvQsW78AAAAVAQAACwAA&#10;AAAAAAAAAAAAAAAfAQAAX3JlbHMvLnJlbHNQSwECLQAUAAYACAAAACEANLqpQcMAAADbAAAADwAA&#10;AAAAAAAAAAAAAAAHAgAAZHJzL2Rvd25yZXYueG1sUEsFBgAAAAADAAMAtwAAAPcCAAAAAA==&#10;" strokeweight="1pt">
                  <v:stroke dashstyle="dash"/>
                </v:line>
                <v:line id="Straight Connector 197" o:spid="_x0000_s1119" style="position:absolute;flip:x;visibility:visible;mso-wrap-style:square" from="25496,3763" to="25497,3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D7wQAAANsAAAAPAAAAZHJzL2Rvd25yZXYueG1sRE/dasIw&#10;FL4f+A7hCN4MmzrGKNUoUh0tu5vbAxya06bYnNQmat3TLxeDXX58/5vdZHtxo9F3jhWskhQEce10&#10;x62C76/3ZQbCB2SNvWNS8CAPu+3saYO5dnf+pNsptCKGsM9RgQlhyKX0tSGLPnEDceQaN1oMEY6t&#10;1CPeY7jt5UuavkmLHccGgwMVhurz6WoVHMvCXD6e9WtRNc3qxw7uUGqn1GI+7dcgAk3hX/znrrSC&#10;LK6PX+IPkNtfAAAA//8DAFBLAQItABQABgAIAAAAIQDb4fbL7gAAAIUBAAATAAAAAAAAAAAAAAAA&#10;AAAAAABbQ29udGVudF9UeXBlc10ueG1sUEsBAi0AFAAGAAgAAAAhAFr0LFu/AAAAFQEAAAsAAAAA&#10;AAAAAAAAAAAAHwEAAF9yZWxzLy5yZWxzUEsBAi0AFAAGAAgAAAAhAJBVcPvBAAAA2wAAAA8AAAAA&#10;AAAAAAAAAAAABwIAAGRycy9kb3ducmV2LnhtbFBLBQYAAAAAAwADALcAAAD1AgAAAAA=&#10;" strokeweight="1pt">
                  <v:stroke dashstyle="dash"/>
                </v:line>
                <v:line id="Straight Connector 198" o:spid="_x0000_s1120" style="position:absolute;visibility:visible;mso-wrap-style:square" from="33762,3746" to="34270,3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wBwQAAANsAAAAPAAAAZHJzL2Rvd25yZXYueG1sRI/NasMw&#10;EITvhb6D2EJvtZwcgnEshxAIza3YDeS6sbaWU2tlJDV2374qFHoc5udjqt1iR3EnHwbHClZZDoK4&#10;c3rgXsH5/fhSgAgRWePomBR8U4Bd/fhQYandzA3d29iLNMKhRAUmxqmUMnSGLIbMTcTJ+3DeYkzS&#10;91J7nNO4HeU6zzfS4sCJYHCig6Hus/2yidvQ6837zbxw6K5vN9o35jIr9fy07LcgIi3xP/zXPmkF&#10;xQp+v6QfIOsfAAAA//8DAFBLAQItABQABgAIAAAAIQDb4fbL7gAAAIUBAAATAAAAAAAAAAAAAAAA&#10;AAAAAABbQ29udGVudF9UeXBlc10ueG1sUEsBAi0AFAAGAAgAAAAhAFr0LFu/AAAAFQEAAAsAAAAA&#10;AAAAAAAAAAAAHwEAAF9yZWxzLy5yZWxzUEsBAi0AFAAGAAgAAAAhACNLTAHBAAAA2wAAAA8AAAAA&#10;AAAAAAAAAAAABwIAAGRycy9kb3ducmV2LnhtbFBLBQYAAAAAAwADALcAAAD1AgAAAAA=&#10;" strokeweight="1pt">
                  <v:stroke dashstyle="dash"/>
                </v:line>
                <v:line id="Straight Connector 199" o:spid="_x0000_s1121" style="position:absolute;flip:x;visibility:visible;mso-wrap-style:square" from="56635,3831" to="566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sXxAAAANsAAAAPAAAAZHJzL2Rvd25yZXYueG1sRI/NasMw&#10;EITvgb6D2EIvoZFjSghulBDcFpvc8vMAi7W2TKyVa6mx26evAoUeh5n5htnsJtuJGw2+daxguUhA&#10;EFdOt9wouJw/ntcgfEDW2DkmBd/kYbd9mG0w027kI91OoRERwj5DBSaEPpPSV4Ys+oXriaNXu8Fi&#10;iHJopB5wjHDbyTRJVtJiy3HBYE+5oep6+rIK3ovcfB7m+iUv63r5Y3v3Vmin1NPjtH8FEWgK/+G/&#10;dqkVrFO4f4k/QG5/AQAA//8DAFBLAQItABQABgAIAAAAIQDb4fbL7gAAAIUBAAATAAAAAAAAAAAA&#10;AAAAAAAAAABbQ29udGVudF9UeXBlc10ueG1sUEsBAi0AFAAGAAgAAAAhAFr0LFu/AAAAFQEAAAsA&#10;AAAAAAAAAAAAAAAAHwEAAF9yZWxzLy5yZWxzUEsBAi0AFAAGAAgAAAAhAA/LSxfEAAAA2wAAAA8A&#10;AAAAAAAAAAAAAAAABwIAAGRycy9kb3ducmV2LnhtbFBLBQYAAAAAAwADALcAAAD4AgAAAAA=&#10;" strokeweight="1pt">
                  <v:stroke dashstyle="dash"/>
                </v:line>
                <v:shape id="Text Box 9" o:spid="_x0000_s1122" type="#_x0000_t202" style="position:absolute;left:35763;top:14947;width:1953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CHxQAAANsAAAAPAAAAZHJzL2Rvd25yZXYueG1sRI9Pi8Iw&#10;FMTvC36H8IS9rakKS6lGUUF0/1zW6sHbo3m21ealNLGt394sLOxxmJnfMPNlbyrRUuNKywrGowgE&#10;cWZ1ybmCY7p9i0E4j6yxskwKHuRguRi8zDHRtuMfag8+FwHCLkEFhfd1IqXLCjLoRrYmDt7FNgZ9&#10;kE0udYNdgJtKTqLoXRosOSwUWNOmoOx2uBsFNr2k8S66nrv7KVt/fH23589KKvU67FczEJ56/x/+&#10;a++1gngKv1/CD5CLJwAAAP//AwBQSwECLQAUAAYACAAAACEA2+H2y+4AAACFAQAAEwAAAAAAAAAA&#10;AAAAAAAAAAAAW0NvbnRlbnRfVHlwZXNdLnhtbFBLAQItABQABgAIAAAAIQBa9CxbvwAAABUBAAAL&#10;AAAAAAAAAAAAAAAAAB8BAABfcmVscy8ucmVsc1BLAQItABQABgAIAAAAIQDsCACHxQAAANsAAAAP&#10;AAAAAAAAAAAAAAAAAAcCAABkcnMvZG93bnJldi54bWxQSwUGAAAAAAMAAwC3AAAA+QIAAAAA&#10;" filled="f" stroked="f">
                  <v:textbox style="mso-fit-shape-to-text:t">
                    <w:txbxContent>
                      <w:p w14:paraId="22BD79C3" w14:textId="4584D62C" w:rsidR="00495030" w:rsidRDefault="00495030" w:rsidP="00055D99">
                        <w:pPr>
                          <w:pStyle w:val="NormalWeb"/>
                          <w:spacing w:before="0"/>
                          <w:jc w:val="center"/>
                        </w:pPr>
                        <w:r>
                          <w:rPr>
                            <w:rFonts w:eastAsia="Calibri"/>
                          </w:rPr>
                          <w:t>Report Dissemination Alert Status [PCD-07]</w:t>
                        </w:r>
                      </w:p>
                    </w:txbxContent>
                  </v:textbox>
                </v:shape>
                <v:rect id="Rectangle 5" o:spid="_x0000_s1123" style="position:absolute;left:59585;top:33661;width:32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26AD8179" w14:textId="77777777" w:rsidR="00495030" w:rsidRDefault="00495030" w:rsidP="00055D99">
                        <w:r>
                          <w:rPr>
                            <w:color w:val="000000"/>
                            <w:sz w:val="20"/>
                          </w:rPr>
                          <w:t xml:space="preserve"> </w:t>
                        </w:r>
                      </w:p>
                    </w:txbxContent>
                  </v:textbox>
                </v:rect>
                <v:shape id="Text Box 202" o:spid="_x0000_s1124" type="#_x0000_t202" style="position:absolute;top:1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uxAAAANsAAAAPAAAAZHJzL2Rvd25yZXYueG1sRI9Ba4NA&#10;FITvhfyH5RVya9YaG8RmE0JB8JBLTUKuD/dFTd234m7V/PtuodDjMDPfMNv9bDox0uBaywpeVxEI&#10;4srqlmsF51P+koJwHlljZ5kUPMjBfrd42mKm7cSfNJa+FgHCLkMFjfd9JqWrGjLoVrYnDt7NDgZ9&#10;kEMt9YBTgJtOxlG0kQZbDgsN9vTRUPVVfhsFfb45FskpNcVljO/30lyTG62VWj7Ph3cQnmb/H/5r&#10;F1pB+ga/X8IPkLsfAAAA//8DAFBLAQItABQABgAIAAAAIQDb4fbL7gAAAIUBAAATAAAAAAAAAAAA&#10;AAAAAAAAAABbQ29udGVudF9UeXBlc10ueG1sUEsBAi0AFAAGAAgAAAAhAFr0LFu/AAAAFQEAAAsA&#10;AAAAAAAAAAAAAAAAHwEAAF9yZWxzLy5yZWxzUEsBAi0AFAAGAAgAAAAhAJxT/q7EAAAA2wAAAA8A&#10;AAAAAAAAAAAAAAAABwIAAGRycy9kb3ducmV2LnhtbFBLBQYAAAAAAwADALcAAAD4AgAAAAA=&#10;" filled="f">
                  <v:textbox>
                    <w:txbxContent>
                      <w:p w14:paraId="41D5B66C" w14:textId="77777777" w:rsidR="00495030" w:rsidRPr="009D0F96" w:rsidRDefault="00495030" w:rsidP="00055D99">
                        <w:pPr>
                          <w:spacing w:before="0"/>
                          <w:jc w:val="center"/>
                          <w:rPr>
                            <w:szCs w:val="24"/>
                          </w:rPr>
                        </w:pPr>
                        <w:r w:rsidRPr="009D0F96">
                          <w:rPr>
                            <w:szCs w:val="24"/>
                          </w:rPr>
                          <w:t>AR</w:t>
                        </w:r>
                      </w:p>
                    </w:txbxContent>
                  </v:textbox>
                </v:shape>
                <v:shape id="Text Box 9" o:spid="_x0000_s1125" type="#_x0000_t202" style="position:absolute;left:22056;top:17;width:6883;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DZwwAAANsAAAAPAAAAZHJzL2Rvd25yZXYueG1sRI9Pi8Iw&#10;FMTvwn6H8Bb2ZlP/UEo1iiwIPXjZqnh9NM+22ryUJlu7334jCB6HmfkNs96OphUD9a6xrGAWxSCI&#10;S6sbrhScjvtpCsJ5ZI2tZVLwRw62m4/JGjNtH/xDQ+ErESDsMlRQe99lUrqyJoMush1x8K62N+iD&#10;7Cupe3wEuGnlPI4TabDhsFBjR981lffi1yjo9skhXx5Tk5+H+e1WmMvySgulvj7H3QqEp9G/w692&#10;rhWkCTy/hB8gN/8AAAD//wMAUEsBAi0AFAAGAAgAAAAhANvh9svuAAAAhQEAABMAAAAAAAAAAAAA&#10;AAAAAAAAAFtDb250ZW50X1R5cGVzXS54bWxQSwECLQAUAAYACAAAACEAWvQsW78AAAAVAQAACwAA&#10;AAAAAAAAAAAAAAAfAQAAX3JlbHMvLnJlbHNQSwECLQAUAAYACAAAACEAbIFg2cMAAADbAAAADwAA&#10;AAAAAAAAAAAAAAAHAgAAZHJzL2Rvd25yZXYueG1sUEsFBgAAAAADAAMAtwAAAPcCAAAAAA==&#10;" filled="f">
                  <v:textbox>
                    <w:txbxContent>
                      <w:p w14:paraId="06C84DD2" w14:textId="77777777" w:rsidR="00495030" w:rsidRDefault="00495030" w:rsidP="00055D99">
                        <w:pPr>
                          <w:pStyle w:val="NormalWeb"/>
                          <w:spacing w:before="0" w:line="276" w:lineRule="auto"/>
                          <w:jc w:val="center"/>
                        </w:pPr>
                        <w:r>
                          <w:rPr>
                            <w:rFonts w:eastAsia="Calibri"/>
                          </w:rPr>
                          <w:t>ACON</w:t>
                        </w:r>
                      </w:p>
                    </w:txbxContent>
                  </v:textbox>
                </v:shape>
                <v:shape id="Text Box 9" o:spid="_x0000_s1126" type="#_x0000_t202" style="position:absolute;left:308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VCxAAAANsAAAAPAAAAZHJzL2Rvd25yZXYueG1sRI9Ba4NA&#10;FITvhfyH5QV6a9amkojJJoSA4KGXakKuD/dFTd234m7V/vtuodDjMDPfMPvjbDox0uBaywpeVxEI&#10;4srqlmsFlzJ7SUA4j6yxs0wKvsnB8bB42mOq7cQfNBa+FgHCLkUFjfd9KqWrGjLoVrYnDt7dDgZ9&#10;kEMt9YBTgJtOrqNoIw22HBYa7OncUPVZfBkFfbZ5z+MyMfl1XD8ehbnFd3pT6nk5n3YgPM3+P/zX&#10;zrWCZAu/X8IPkIcfAAAA//8DAFBLAQItABQABgAIAAAAIQDb4fbL7gAAAIUBAAATAAAAAAAAAAAA&#10;AAAAAAAAAABbQ29udGVudF9UeXBlc10ueG1sUEsBAi0AFAAGAAgAAAAhAFr0LFu/AAAAFQEAAAsA&#10;AAAAAAAAAAAAAAAAHwEAAF9yZWxzLy5yZWxzUEsBAi0AFAAGAAgAAAAhAAPNxULEAAAA2wAAAA8A&#10;AAAAAAAAAAAAAAAABwIAAGRycy9kb3ducmV2LnhtbFBLBQYAAAAAAwADALcAAAD4AgAAAAA=&#10;" filled="f">
                  <v:textbox>
                    <w:txbxContent>
                      <w:p w14:paraId="2D14A324" w14:textId="77777777" w:rsidR="00495030" w:rsidRDefault="00495030" w:rsidP="00055D99">
                        <w:pPr>
                          <w:pStyle w:val="NormalWeb"/>
                          <w:spacing w:before="0" w:line="276" w:lineRule="auto"/>
                          <w:jc w:val="center"/>
                        </w:pPr>
                        <w:r>
                          <w:rPr>
                            <w:rFonts w:eastAsia="Calibri"/>
                          </w:rPr>
                          <w:t>AM</w:t>
                        </w:r>
                      </w:p>
                    </w:txbxContent>
                  </v:textbox>
                </v:shape>
                <v:shape id="Text Box 9" o:spid="_x0000_s1127" type="#_x0000_t202" style="position:absolute;left:53689;top:85;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EwwAAAANsAAAAPAAAAZHJzL2Rvd25yZXYueG1sRE9Na8JA&#10;EL0X/A/LCN7qxigSomsQIZBDL40Vr0N2TKLZ2ZDdJum/7x4KPT7e9zGbTSdGGlxrWcFmHYEgrqxu&#10;uVbwdc3fExDOI2vsLJOCH3KQnRZvR0y1nfiTxtLXIoSwS1FB432fSumqhgy6te2JA/ewg0Ef4FBL&#10;PeAUwk0n4yjaS4Mth4YGe7o0VL3Kb6Ogz/cfxe6amOI2xs9nae67B22VWi3n8wGEp9n/i//chVaQ&#10;hLHhS/gB8vQLAAD//wMAUEsBAi0AFAAGAAgAAAAhANvh9svuAAAAhQEAABMAAAAAAAAAAAAAAAAA&#10;AAAAAFtDb250ZW50X1R5cGVzXS54bWxQSwECLQAUAAYACAAAACEAWvQsW78AAAAVAQAACwAAAAAA&#10;AAAAAAAAAAAfAQAAX3JlbHMvLnJlbHNQSwECLQAUAAYACAAAACEAclJRMMAAAADbAAAADwAAAAAA&#10;AAAAAAAAAAAHAgAAZHJzL2Rvd25yZXYueG1sUEsFBgAAAAADAAMAtwAAAPQCAAAAAA==&#10;" filled="f">
                  <v:textbox>
                    <w:txbxContent>
                      <w:p w14:paraId="5F87C3FB" w14:textId="77777777" w:rsidR="00495030" w:rsidRDefault="00495030" w:rsidP="00055D99">
                        <w:pPr>
                          <w:pStyle w:val="NormalWeb"/>
                          <w:spacing w:before="0" w:line="276" w:lineRule="auto"/>
                          <w:jc w:val="center"/>
                        </w:pPr>
                        <w:r>
                          <w:rPr>
                            <w:rFonts w:eastAsia="Calibri"/>
                          </w:rPr>
                          <w:t>AC</w:t>
                        </w:r>
                      </w:p>
                    </w:txbxContent>
                  </v:textbox>
                </v:shape>
                <v:shape id="Text Box 9" o:spid="_x0000_s1128" type="#_x0000_t202" style="position:absolute;left:7366;top:6457;width:15881;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7VxQAAANsAAAAPAAAAZHJzL2Rvd25yZXYueG1sRI/NasMw&#10;EITvhbyD2EBvjdxS0sSJEkygYNpDaJxLbou1tU2slSPJP337KlDocZiZb5jtfjKtGMj5xrKC50UC&#10;gri0uuFKwbl4f1qB8AFZY2uZFPyQh/1u9rDFVNuRv2g4hUpECPsUFdQhdKmUvqzJoF/Yjjh639YZ&#10;DFG6SmqHY4SbVr4kyVIabDgu1NjRoabyeuqNgpvJrstjWby5nD/Wr1Uvi8/LoNTjfMo2IAJN4T/8&#10;1861gtUa7l/iD5C7XwAAAP//AwBQSwECLQAUAAYACAAAACEA2+H2y+4AAACFAQAAEwAAAAAAAAAA&#10;AAAAAAAAAAAAW0NvbnRlbnRfVHlwZXNdLnhtbFBLAQItABQABgAIAAAAIQBa9CxbvwAAABUBAAAL&#10;AAAAAAAAAAAAAAAAAB8BAABfcmVscy8ucmVsc1BLAQItABQABgAIAAAAIQAfb87VxQAAANsAAAAP&#10;AAAAAAAAAAAAAAAAAAcCAABkcnMvZG93bnJldi54bWxQSwUGAAAAAAMAAwC3AAAA+QIAAAAA&#10;" filled="f" stroked="f">
                  <v:textbox style="mso-fit-shape-to-text:t">
                    <w:txbxContent>
                      <w:p w14:paraId="3442C65A" w14:textId="141932D3" w:rsidR="00495030" w:rsidRDefault="00495030" w:rsidP="00055D99">
                        <w:pPr>
                          <w:pStyle w:val="NormalWeb"/>
                          <w:spacing w:before="0"/>
                          <w:jc w:val="center"/>
                        </w:pPr>
                        <w:r>
                          <w:rPr>
                            <w:rFonts w:eastAsia="Calibri"/>
                          </w:rPr>
                          <w:t>Report Alert [PCD-04]</w:t>
                        </w:r>
                      </w:p>
                    </w:txbxContent>
                  </v:textbox>
                </v:shape>
                <v:shape id="Text Box 9" o:spid="_x0000_s1129" type="#_x0000_t202" style="position:absolute;left:5899;top:26015;width:15881;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VwAAAANsAAAAPAAAAZHJzL2Rvd25yZXYueG1sRE/LisIw&#10;FN0L8w/hDrjTdGTwUY0iwoDoQmxnM7tLc22LzU0nibX+vVkILg/nvdr0phEdOV9bVvA1TkAQF1bX&#10;XCr4zX9GcxA+IGtsLJOCB3nYrD8GK0y1vfOZuiyUIoawT1FBFUKbSumLigz6sW2JI3exzmCI0JVS&#10;O7zHcNPISZJMpcGaY0OFLe0qKq7ZzSj4N9vr9FTkM7fnw+K7vMn8+NcpNfzst0sQgfrwFr/ce61g&#10;EdfHL/EHyPUTAAD//wMAUEsBAi0AFAAGAAgAAAAhANvh9svuAAAAhQEAABMAAAAAAAAAAAAAAAAA&#10;AAAAAFtDb250ZW50X1R5cGVzXS54bWxQSwECLQAUAAYACAAAACEAWvQsW78AAAAVAQAACwAAAAAA&#10;AAAAAAAAAAAfAQAAX3JlbHMvLnJlbHNQSwECLQAUAAYACAAAACEAC4zxlcAAAADbAAAADwAAAAAA&#10;AAAAAAAAAAAHAgAAZHJzL2Rvd25yZXYueG1sUEsFBgAAAAADAAMAtwAAAPQCAAAAAA==&#10;" filled="f" stroked="f">
                  <v:textbox style="mso-fit-shape-to-text:t">
                    <w:txbxContent>
                      <w:p w14:paraId="69AD9D7A" w14:textId="25BF7E27" w:rsidR="00495030" w:rsidRDefault="00495030" w:rsidP="00055D99">
                        <w:pPr>
                          <w:pStyle w:val="NormalWeb"/>
                          <w:spacing w:before="0"/>
                          <w:jc w:val="center"/>
                        </w:pPr>
                        <w:r>
                          <w:rPr>
                            <w:rFonts w:eastAsia="Calibri"/>
                          </w:rPr>
                          <w:t>Report Alert [PCD-04]</w:t>
                        </w:r>
                      </w:p>
                    </w:txbxContent>
                  </v:textbox>
                </v:shape>
                <v:shape id="Text Box 9" o:spid="_x0000_s1130" type="#_x0000_t202" style="position:absolute;left:35763;top:8210;width:19272;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QOwwAAANsAAAAPAAAAZHJzL2Rvd25yZXYueG1sRI9Pi8Iw&#10;FMTvgt8hPMGbpor4pxpFFgRZD4t2L3t7NM+22Lx0k1i7394sCB6HmfkNs9l1phYtOV9ZVjAZJyCI&#10;c6srLhR8Z4fREoQPyBpry6Tgjzzstv3eBlNtH3ym9hIKESHsU1RQhtCkUvq8JIN+bBvi6F2tMxii&#10;dIXUDh8Rbmo5TZK5NFhxXCixoY+S8tvlbhT8mv1t/pVnC3fkz9WsuMvs9NMqNRx0+zWIQF14h1/t&#10;o1awmsD/l/gD5PYJAAD//wMAUEsBAi0AFAAGAAgAAAAhANvh9svuAAAAhQEAABMAAAAAAAAAAAAA&#10;AAAAAAAAAFtDb250ZW50X1R5cGVzXS54bWxQSwECLQAUAAYACAAAACEAWvQsW78AAAAVAQAACwAA&#10;AAAAAAAAAAAAAAAfAQAAX3JlbHMvLnJlbHNQSwECLQAUAAYACAAAACEAZMBUDsMAAADbAAAADwAA&#10;AAAAAAAAAAAAAAAHAgAAZHJzL2Rvd25yZXYueG1sUEsFBgAAAAADAAMAtwAAAPcCAAAAAA==&#10;" filled="f" stroked="f">
                  <v:textbox style="mso-fit-shape-to-text:t">
                    <w:txbxContent>
                      <w:p w14:paraId="5F6DCC98" w14:textId="3E576C2B" w:rsidR="00495030" w:rsidRDefault="00495030" w:rsidP="00055D99">
                        <w:pPr>
                          <w:pStyle w:val="NormalWeb"/>
                          <w:spacing w:before="0"/>
                          <w:jc w:val="center"/>
                        </w:pPr>
                        <w:r>
                          <w:rPr>
                            <w:rFonts w:eastAsia="Calibri"/>
                          </w:rPr>
                          <w:t>Disseminate Alert [PCD-06]</w:t>
                        </w:r>
                      </w:p>
                    </w:txbxContent>
                  </v:textbox>
                </v:shape>
                <v:shape id="Text Box 9" o:spid="_x0000_s1131" type="#_x0000_t202" style="position:absolute;left:4984;top:14598;width:205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PBxAAAANsAAAAPAAAAZHJzL2Rvd25yZXYueG1sRI9Ba8JA&#10;FITvBf/D8gRvdaMHsdFVVCjV2otGD94e2WcSzb4N2TVJ/71bKHgcZuYbZr7sTCkaql1hWcFoGIEg&#10;Tq0uOFNwSj7fpyCcR9ZYWiYFv+Rguei9zTHWtuUDNUefiQBhF6OC3PsqltKlORl0Q1sRB+9qa4M+&#10;yDqTusY2wE0px1E0kQYLDgs5VrTJKb0fH0aBTa7J9Cu6XdrHOV3v9j/N5buUSg363WoGwlPnX+H/&#10;9lYr+BjD35fwA+TiCQAA//8DAFBLAQItABQABgAIAAAAIQDb4fbL7gAAAIUBAAATAAAAAAAAAAAA&#10;AAAAAAAAAABbQ29udGVudF9UeXBlc10ueG1sUEsBAi0AFAAGAAgAAAAhAFr0LFu/AAAAFQEAAAsA&#10;AAAAAAAAAAAAAAAAHwEAAF9yZWxzLy5yZWxzUEsBAi0AFAAGAAgAAAAhAAadM8HEAAAA2wAAAA8A&#10;AAAAAAAAAAAAAAAABwIAAGRycy9kb3ducmV2LnhtbFBLBQYAAAAAAwADALcAAAD4AgAAAAA=&#10;" filled="f" stroked="f">
                  <v:textbox style="mso-fit-shape-to-text:t">
                    <w:txbxContent>
                      <w:p w14:paraId="765AE4B5" w14:textId="3ADD8AD5" w:rsidR="00495030" w:rsidRDefault="00495030" w:rsidP="00055D99">
                        <w:pPr>
                          <w:pStyle w:val="NormalWeb"/>
                          <w:spacing w:before="0"/>
                          <w:jc w:val="center"/>
                        </w:pPr>
                        <w:r>
                          <w:rPr>
                            <w:rFonts w:eastAsia="Calibri"/>
                          </w:rPr>
                          <w:t>Report Alert Status [PCD-05]</w:t>
                        </w:r>
                      </w:p>
                    </w:txbxContent>
                  </v:textbox>
                </v:shape>
                <v:rect id="Rectangle 210" o:spid="_x0000_s1132" style="position:absolute;left:23685;top:26017;width:3638;height:6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UxwgAAANsAAAAPAAAAZHJzL2Rvd25yZXYueG1sRI9Bi8Iw&#10;FITvgv8hPGFvmtoF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AsSLUxwgAAANsAAAAPAAAA&#10;AAAAAAAAAAAAAAcCAABkcnMvZG93bnJldi54bWxQSwUGAAAAAAMAAwC3AAAA9gIAAAAA&#10;" fillcolor="#dce6f2"/>
                <v:rect id="Rectangle 211" o:spid="_x0000_s1133" style="position:absolute;left:1079;top:26033;width:3632;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1FwgAAANsAAAAPAAAAZHJzL2Rvd25yZXYueG1sRI9Bi8Iw&#10;FITvgv8hPGFvmloW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CjoS1FwgAAANsAAAAPAAAA&#10;AAAAAAAAAAAAAAcCAABkcnMvZG93bnJldi54bWxQSwUGAAAAAAMAAwC3AAAA9gIAAAAA&#10;" fillcolor="#dce6f2"/>
                <v:rect id="Rectangle 212" o:spid="_x0000_s1134" style="position:absolute;left:1027;top:6051;width:3632;height:1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jewgAAANsAAAAPAAAAZHJzL2Rvd25yZXYueG1sRI9Bi8Iw&#10;FITvgv8hPGFvmlpY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DM7YjewgAAANsAAAAPAAAA&#10;AAAAAAAAAAAAAAcCAABkcnMvZG93bnJldi54bWxQSwUGAAAAAAMAAwC3AAAA9gIAAAAA&#10;" fillcolor="#dce6f2"/>
                <v:rect id="Rectangle 213" o:spid="_x0000_s1135" style="position:absolute;left:32131;top:6083;width:3632;height:19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xapwgAAANsAAAAPAAAAZHJzL2Rvd25yZXYueG1sRI9Bi8Iw&#10;FITvC/6H8ARva2oPZa1GEUFUPK0VvD6bZ1tsXmoStf77zcLCHoeZ+YaZL3vTiic531hWMBknIIhL&#10;qxuuFJyKzecXCB+QNbaWScGbPCwXg4855tq++Juex1CJCGGfo4I6hC6X0pc1GfRj2xFH72qdwRCl&#10;q6R2+Ipw08o0STJpsOG4UGNH65rK2/FhFGzT4uzM7VFk+0N6mfC1nF7uXqnRsF/NQATqw3/4r73T&#10;CqYZ/H6JP0AufgAAAP//AwBQSwECLQAUAAYACAAAACEA2+H2y+4AAACFAQAAEwAAAAAAAAAAAAAA&#10;AAAAAAAAW0NvbnRlbnRfVHlwZXNdLnhtbFBLAQItABQABgAIAAAAIQBa9CxbvwAAABUBAAALAAAA&#10;AAAAAAAAAAAAAB8BAABfcmVscy8ucmVsc1BLAQItABQABgAIAAAAIQA8PxapwgAAANsAAAAPAAAA&#10;AAAAAAAAAAAAAAcCAABkcnMvZG93bnJldi54bWxQSwUGAAAAAAMAAwC3AAAA9gIAAAAA&#10;" fillcolor="#dce6f2"/>
                <v:rect id="Rectangle 214" o:spid="_x0000_s1136" style="position:absolute;left:54666;top:6188;width:3632;height:19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MywgAAANsAAAAPAAAAZHJzL2Rvd25yZXYueG1sRI9Bi8Iw&#10;FITvgv8hPGFvmtqDq9UosrDsiiet4PXZPNti89JNotZ/bxYEj8PMfMMsVp1pxI2cry0rGI8SEMSF&#10;1TWXCg7593AKwgdkjY1lUvAgD6tlv7fATNs77+i2D6WIEPYZKqhCaDMpfVGRQT+yLXH0ztYZDFG6&#10;UmqH9wg3jUyTZCIN1hwXKmzpq6Lisr8aBT9pfnTmcs0nm216GvO5mJ3+vFIfg249BxGoC+/wq/2r&#10;Fcw+4f9L/AFy+QQAAP//AwBQSwECLQAUAAYACAAAACEA2+H2y+4AAACFAQAAEwAAAAAAAAAAAAAA&#10;AAAAAAAAW0NvbnRlbnRfVHlwZXNdLnhtbFBLAQItABQABgAIAAAAIQBa9CxbvwAAABUBAAALAAAA&#10;AAAAAAAAAAAAAB8BAABfcmVscy8ucmVsc1BLAQItABQABgAIAAAAIQBTc7MywgAAANsAAAAPAAAA&#10;AAAAAAAAAAAAAAcCAABkcnMvZG93bnJldi54bWxQSwUGAAAAAAMAAwC3AAAA9gIAAAAA&#10;" fillcolor="#dce6f2"/>
                <v:shape id="Straight Arrow Connector 215" o:spid="_x0000_s1137" type="#_x0000_t32" style="position:absolute;left:4711;top:9420;width:27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YvwgAAANsAAAAPAAAAZHJzL2Rvd25yZXYueG1sRE9Ni8Iw&#10;EL0L/ocwghfRVA+iXaOosMsuIqIu7HVsZttqMylNtNVfbw6Cx8f7ni0aU4gbVS63rGA4iEAQJ1bn&#10;nCr4PX72JyCcR9ZYWCYFd3KwmLdbM4y1rXlPt4NPRQhhF6OCzPsyltIlGRl0A1sSB+7fVgZ9gFUq&#10;dYV1CDeFHEXRWBrMOTRkWNI6o+RyuBoFO7mvH/npdP7pXf/uX8PNdrXeTZXqdprlBwhPjX+LX+5v&#10;rWAaxoYv4QfI+RMAAP//AwBQSwECLQAUAAYACAAAACEA2+H2y+4AAACFAQAAEwAAAAAAAAAAAAAA&#10;AAAAAAAAW0NvbnRlbnRfVHlwZXNdLnhtbFBLAQItABQABgAIAAAAIQBa9CxbvwAAABUBAAALAAAA&#10;AAAAAAAAAAAAAB8BAABfcmVscy8ucmVsc1BLAQItABQABgAIAAAAIQCXznYvwgAAANsAAAAPAAAA&#10;AAAAAAAAAAAAAAcCAABkcnMvZG93bnJldi54bWxQSwUGAAAAAAMAAwC3AAAA9gIAAAAA&#10;" strokeweight="1.25pt">
                  <v:stroke endarrow="block" endarrowwidth="wide" endarrowlength="long"/>
                </v:shape>
                <v:shape id="Straight Arrow Connector 216" o:spid="_x0000_s1138" type="#_x0000_t32" style="position:absolute;left:4711;top:29387;width:1897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MPxQAAANsAAAAPAAAAZHJzL2Rvd25yZXYueG1sRI/dasJA&#10;FITvC32H5RS8KbpRsGh0FRFFBRH8w9vT7GmSNns2ZFeNfXpXELwcZr4ZZjiuTSEuVLncsoJ2KwJB&#10;nFidc6rgsJ83eyCcR9ZYWCYFN3IwHr2/DTHW9spbuux8KkIJuxgVZN6XsZQuyciga9mSOHg/tjLo&#10;g6xSqSu8hnJTyE4UfUmDOYeFDEuaZpT87c5GQX91MrNFNJ1sOuu6W3x/rv+Pvz2lGh/1ZADCU+1f&#10;4Se91IHrw+NL+AFydAcAAP//AwBQSwECLQAUAAYACAAAACEA2+H2y+4AAACFAQAAEwAAAAAAAAAA&#10;AAAAAAAAAAAAW0NvbnRlbnRfVHlwZXNdLnhtbFBLAQItABQABgAIAAAAIQBa9CxbvwAAABUBAAAL&#10;AAAAAAAAAAAAAAAAAB8BAABfcmVscy8ucmVsc1BLAQItABQABgAIAAAAIQCsO5MPxQAAANsAAAAP&#10;AAAAAAAAAAAAAAAAAAcCAABkcnMvZG93bnJldi54bWxQSwUGAAAAAAMAAwC3AAAA+QIAAAAA&#10;" strokeweight="1.25pt">
                  <v:stroke endarrow="block" endarrowwidth="wide" endarrowlength="long"/>
                </v:shape>
                <v:shape id="Straight Arrow Connector 217" o:spid="_x0000_s1139" type="#_x0000_t32" style="position:absolute;left:35763;top:11457;width:18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WFxwAAANwAAAAPAAAAZHJzL2Rvd25yZXYueG1sRI9Ba8JA&#10;EIXvBf/DMkIvpW7sQTR1lSq0tIiIttDrmJ0mqdnZkF1N9Nc7B8HbDO/Ne99M552r1ImaUHo2MBwk&#10;oIgzb0vODfx8vz+PQYWIbLHyTAbOFGA+6z1MMbW+5S2ddjFXEsIhRQNFjHWqdcgKchgGviYW7c83&#10;DqOsTa5tg62Eu0q/JMlIOyxZGgqsaVlQdtgdnYGN3raXcr///3o6/p4/hqv1YrmZGPPY795eQUXq&#10;4t18u/60gp8IvjwjE+jZFQAA//8DAFBLAQItABQABgAIAAAAIQDb4fbL7gAAAIUBAAATAAAAAAAA&#10;AAAAAAAAAAAAAABbQ29udGVudF9UeXBlc10ueG1sUEsBAi0AFAAGAAgAAAAhAFr0LFu/AAAAFQEA&#10;AAsAAAAAAAAAAAAAAAAAHwEAAF9yZWxzLy5yZWxzUEsBAi0AFAAGAAgAAAAhAMElJYXHAAAA3AAA&#10;AA8AAAAAAAAAAAAAAAAABwIAAGRycy9kb3ducmV2LnhtbFBLBQYAAAAAAwADALcAAAD7AgAAAAA=&#10;" strokeweight="1.25pt">
                  <v:stroke endarrow="block" endarrowwidth="wide" endarrowlength="long"/>
                </v:shape>
                <v:shape id="Straight Arrow Connector 218" o:spid="_x0000_s1140" type="#_x0000_t32" style="position:absolute;left:35763;top:14945;width:18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1yxQAAANwAAAAPAAAAZHJzL2Rvd25yZXYueG1sRE/fa8Iw&#10;EH4f7H8IJ+xl2ERh4qpRRBw6kIHOsdezOdvO5lKaqJ1/vRkMfLuP7+eNp62txJkaXzrW0EsUCOLM&#10;mZJzDbvPt+4QhA/IBivHpOGXPEwnjw9jTI278IbO25CLGMI+RQ1FCHUqpc8KsugTVxNH7uAaiyHC&#10;JpemwUsMt5XsKzWQFkuODQXWNC8oO25PVsPr+7ddLNV89tFfty/V/nl9/foZav3UaWcjEIHacBf/&#10;u1cmzlc9+HsmXiAnNwAAAP//AwBQSwECLQAUAAYACAAAACEA2+H2y+4AAACFAQAAEwAAAAAAAAAA&#10;AAAAAAAAAAAAW0NvbnRlbnRfVHlwZXNdLnhtbFBLAQItABQABgAIAAAAIQBa9CxbvwAAABUBAAAL&#10;AAAAAAAAAAAAAAAAAB8BAABfcmVscy8ucmVsc1BLAQItABQABgAIAAAAIQD6vD1yxQAAANwAAAAP&#10;AAAAAAAAAAAAAAAAAAcCAABkcnMvZG93bnJldi54bWxQSwUGAAAAAAMAAwC3AAAA+QIAAAAA&#10;" strokeweight="1.25pt">
                  <v:stroke endarrow="block" endarrowwidth="wide" endarrowlength="long"/>
                </v:shape>
                <v:shape id="Straight Arrow Connector 219" o:spid="_x0000_s1141" type="#_x0000_t32" style="position:absolute;left:4659;top:17386;width:27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MFxQAAANwAAAAPAAAAZHJzL2Rvd25yZXYueG1sRE/bagIx&#10;EH0X+g9hCr5ITVyw2K1RRJRWEMEbfZ1uprurm8mySXXbr28Kgm9zONcZT1tbiQs1vnSsYdBXIIgz&#10;Z0rONRz2y6cRCB+QDVaOScMPeZhOHjpjTI278pYuu5CLGMI+RQ1FCHUqpc8Ksuj7riaO3JdrLIYI&#10;m1yaBq8x3FYyUepZWiw5NhRY07yg7Lz7thpeVh928abms02ybofVZ2/9ezyNtO4+trNXEIHacBff&#10;3O8mzlcJ/D8TL5CTPwAAAP//AwBQSwECLQAUAAYACAAAACEA2+H2y+4AAACFAQAAEwAAAAAAAAAA&#10;AAAAAAAAAAAAW0NvbnRlbnRfVHlwZXNdLnhtbFBLAQItABQABgAIAAAAIQBa9CxbvwAAABUBAAAL&#10;AAAAAAAAAAAAAAAAAB8BAABfcmVscy8ucmVsc1BLAQItABQABgAIAAAAIQAKbqMFxQAAANwAAAAP&#10;AAAAAAAAAAAAAAAAAAcCAABkcnMvZG93bnJldi54bWxQSwUGAAAAAAMAAwC3AAAA+QIAAAAA&#10;" strokeweight="1.25pt">
                  <v:stroke endarrow="block" endarrowwidth="wide" endarrowlength="long"/>
                </v:shape>
                <v:shape id="Text Box 9" o:spid="_x0000_s1142" type="#_x0000_t202" style="position:absolute;left:35763;top:20808;width:1953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JPwwAAANwAAAAPAAAAZHJzL2Rvd25yZXYueG1sRE9La8JA&#10;EL4L/odlhN501xaK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lncCT8MAAADcAAAADwAA&#10;AAAAAAAAAAAAAAAHAgAAZHJzL2Rvd25yZXYueG1sUEsFBgAAAAADAAMAtwAAAPcCAAAAAA==&#10;" filled="f" stroked="f">
                  <v:textbox style="mso-fit-shape-to-text:t">
                    <w:txbxContent>
                      <w:p w14:paraId="0EE508CA" w14:textId="6023E5B8" w:rsidR="00495030" w:rsidRDefault="00495030" w:rsidP="00055D99">
                        <w:pPr>
                          <w:pStyle w:val="NormalWeb"/>
                          <w:spacing w:before="0"/>
                          <w:jc w:val="center"/>
                        </w:pPr>
                        <w:r>
                          <w:rPr>
                            <w:rFonts w:eastAsia="Calibri"/>
                          </w:rPr>
                          <w:t>Report Dissemination Alert Status [PCD-07]</w:t>
                        </w:r>
                      </w:p>
                    </w:txbxContent>
                  </v:textbox>
                </v:shape>
                <v:shape id="Straight Arrow Connector 221" o:spid="_x0000_s1143" type="#_x0000_t32" style="position:absolute;left:35765;top:20806;width:188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7qxQAAANwAAAAPAAAAZHJzL2Rvd25yZXYueG1sRE9NawIx&#10;EL0L/Q9hCr1ITSoqdjWKSIsVRKhavI6bcXfbzWTZpLrtrzeC4G0e73PG08aW4kS1LxxreOkoEMSp&#10;MwVnGnbb9+chCB+QDZaOScMfeZhOHlpjTIw78yedNiETMYR9ghryEKpESp/mZNF3XEUcuaOrLYYI&#10;60yaGs8x3Jayq9RAWiw4NuRY0Tyn9GfzazW8Lvf2baHms3V31fTLQ3v1//U91PrpsZmNQARqwl18&#10;c3+YOF/14PpMvEBOLgAAAP//AwBQSwECLQAUAAYACAAAACEA2+H2y+4AAACFAQAAEwAAAAAAAAAA&#10;AAAAAAAAAAAAW0NvbnRlbnRfVHlwZXNdLnhtbFBLAQItABQABgAIAAAAIQBa9CxbvwAAABUBAAAL&#10;AAAAAAAAAAAAAAAAAB8BAABfcmVscy8ucmVsc1BLAQItABQABgAIAAAAIQDqy57qxQAAANwAAAAP&#10;AAAAAAAAAAAAAAAAAAcCAABkcnMvZG93bnJldi54bWxQSwUGAAAAAAMAAwC3AAAA+QIAAAAA&#10;" strokeweight="1.25pt">
                  <v:stroke endarrow="block" endarrowwidth="wide" endarrowlength="long"/>
                </v:shape>
                <v:shape id="Text Box 9" o:spid="_x0000_s1144" type="#_x0000_t202" style="position:absolute;left:4984;top:19989;width:205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gwwAAANwAAAAPAAAAZHJzL2Rvd25yZXYueG1sRE9La8JA&#10;EL4L/odlhN5010KL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dtI/oMMAAADcAAAADwAA&#10;AAAAAAAAAAAAAAAHAgAAZHJzL2Rvd25yZXYueG1sUEsFBgAAAAADAAMAtwAAAPcCAAAAAA==&#10;" filled="f" stroked="f">
                  <v:textbox style="mso-fit-shape-to-text:t">
                    <w:txbxContent>
                      <w:p w14:paraId="1BD0C409" w14:textId="5C30A39A" w:rsidR="00495030" w:rsidRDefault="00495030" w:rsidP="00055D99">
                        <w:pPr>
                          <w:pStyle w:val="NormalWeb"/>
                          <w:spacing w:before="0"/>
                          <w:jc w:val="center"/>
                        </w:pPr>
                        <w:r>
                          <w:rPr>
                            <w:rFonts w:eastAsia="Calibri"/>
                          </w:rPr>
                          <w:t>Report Alert Status [PCD-05]</w:t>
                        </w:r>
                      </w:p>
                    </w:txbxContent>
                  </v:textbox>
                </v:shape>
                <v:shape id="Straight Arrow Connector 223" o:spid="_x0000_s1145" type="#_x0000_t32" style="position:absolute;left:4660;top:22777;width:27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UGxQAAANwAAAAPAAAAZHJzL2Rvd25yZXYueG1sRE/fa8Iw&#10;EH4f+D+EE/YybDJBcdUoIsocyEDn2OvZnG1dcylN1G5/vRkMfLuP7+dNZq2txIUaXzrW8JwoEMSZ&#10;MyXnGvYfq94IhA/IBivHpOGHPMymnYcJpsZdeUuXXchFDGGfooYihDqV0mcFWfSJq4kjd3SNxRBh&#10;k0vT4DWG20r2lRpKiyXHhgJrWhSUfe/OVsPL25ddvqrF/L2/aQfV4Wnz+3kaaf3YbedjEIHacBf/&#10;u9cmzldD+HsmXiCnNwAAAP//AwBQSwECLQAUAAYACAAAACEA2+H2y+4AAACFAQAAEwAAAAAAAAAA&#10;AAAAAAAAAAAAW0NvbnRlbnRfVHlwZXNdLnhtbFBLAQItABQABgAIAAAAIQBa9CxbvwAAABUBAAAL&#10;AAAAAAAAAAAAAAAAAB8BAABfcmVscy8ucmVsc1BLAQItABQABgAIAAAAIQB1VaUGxQAAANwAAAAP&#10;AAAAAAAAAAAAAAAAAAcCAABkcnMvZG93bnJldi54bWxQSwUGAAAAAAMAAwC3AAAA+QIAAAAA&#10;" strokeweight="1.25pt">
                  <v:stroke endarrow="block" endarrowwidth="wide" endarrowlength="long"/>
                </v:shape>
                <w10:wrap type="topAndBottom"/>
              </v:group>
            </w:pict>
          </mc:Fallback>
        </mc:AlternateContent>
      </w:r>
      <w:r w:rsidR="006A307B" w:rsidRPr="002B5FFE">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2B5FFE" w:rsidRDefault="006A307B" w:rsidP="00B5724A">
      <w:pPr>
        <w:pStyle w:val="Heading3"/>
        <w:rPr>
          <w:noProof w:val="0"/>
        </w:rPr>
      </w:pPr>
      <w:bookmarkStart w:id="717" w:name="_Toc369246367"/>
      <w:bookmarkStart w:id="718" w:name="_Toc527978156"/>
      <w:bookmarkStart w:id="719" w:name="OLE_LINK6"/>
      <w:r w:rsidRPr="002B5FFE">
        <w:rPr>
          <w:noProof w:val="0"/>
        </w:rPr>
        <w:t>ACM Process Flow</w:t>
      </w:r>
      <w:bookmarkEnd w:id="717"/>
      <w:bookmarkEnd w:id="718"/>
    </w:p>
    <w:bookmarkEnd w:id="719"/>
    <w:p w14:paraId="7173E5A6" w14:textId="77777777" w:rsidR="006A307B" w:rsidRPr="002B5FFE" w:rsidRDefault="0029011E" w:rsidP="0099495F">
      <w:pPr>
        <w:pStyle w:val="FigureTitle"/>
      </w:pPr>
      <w:r w:rsidRPr="002B5FFE">
        <w:t>Figure 6.4.1-1</w:t>
      </w:r>
      <w:r w:rsidR="006A307B" w:rsidRPr="002B5FFE">
        <w:t>: Basic Process Flow in ACM Profile</w:t>
      </w:r>
    </w:p>
    <w:p w14:paraId="13021EB4" w14:textId="576387C6" w:rsidR="006A307B" w:rsidRPr="002B5FFE" w:rsidRDefault="006A307B" w:rsidP="006A307B">
      <w:pPr>
        <w:pStyle w:val="BodyText"/>
      </w:pPr>
      <w:r w:rsidRPr="002B5FFE">
        <w:t xml:space="preserve">Each actor is identified below. Actor identity is implicitly identified in the alert (for example, through MSH-21 Message Profile, identifying the message as PCD-04 by OID, which is sent by an ACM </w:t>
      </w:r>
      <w:r w:rsidR="00FC59AA" w:rsidRPr="002B5FFE">
        <w:t>Alert Reporter</w:t>
      </w:r>
      <w:r w:rsidRPr="002B5FFE">
        <w:t>, which is identified in MSH-3 Sending Application).</w:t>
      </w:r>
    </w:p>
    <w:p w14:paraId="5360ACDE" w14:textId="77777777" w:rsidR="006A307B" w:rsidRPr="002B5FFE" w:rsidRDefault="006A307B" w:rsidP="006A307B">
      <w:pPr>
        <w:pStyle w:val="BodyText"/>
      </w:pPr>
      <w:r w:rsidRPr="002B5FFE">
        <w:t>The functional units comprising an actor may be provided by one or more vendors in one or more systems. Reducing the total number of systems is preferred, but is not required.</w:t>
      </w:r>
    </w:p>
    <w:p w14:paraId="3ED49372" w14:textId="77777777" w:rsidR="006A307B" w:rsidRPr="002B5FFE" w:rsidRDefault="006A307B" w:rsidP="006A307B">
      <w:pPr>
        <w:pStyle w:val="BodyText"/>
      </w:pPr>
      <w:r w:rsidRPr="002B5FFE">
        <w:t>Data flow of individual use model messaging communication indicates the command response sequences and directions.</w:t>
      </w:r>
    </w:p>
    <w:p w14:paraId="7C294B3C" w14:textId="77777777" w:rsidR="006A307B" w:rsidRPr="002B5FFE" w:rsidRDefault="006A307B" w:rsidP="006A307B">
      <w:pPr>
        <w:pStyle w:val="Heading3"/>
        <w:rPr>
          <w:noProof w:val="0"/>
        </w:rPr>
      </w:pPr>
      <w:bookmarkStart w:id="720" w:name="_Toc369246371"/>
      <w:bookmarkStart w:id="721" w:name="_Toc527978157"/>
      <w:r w:rsidRPr="002B5FFE">
        <w:rPr>
          <w:noProof w:val="0"/>
        </w:rPr>
        <w:t>ACM Use Cases</w:t>
      </w:r>
      <w:bookmarkEnd w:id="720"/>
      <w:bookmarkEnd w:id="721"/>
    </w:p>
    <w:p w14:paraId="5738404C" w14:textId="77777777" w:rsidR="006A307B" w:rsidRPr="002B5FFE" w:rsidRDefault="006A307B" w:rsidP="00B5724A">
      <w:pPr>
        <w:pStyle w:val="Heading4"/>
        <w:tabs>
          <w:tab w:val="num" w:pos="864"/>
          <w:tab w:val="left" w:pos="900"/>
        </w:tabs>
        <w:rPr>
          <w:noProof w:val="0"/>
        </w:rPr>
      </w:pPr>
      <w:bookmarkStart w:id="722" w:name="_Toc206294893"/>
      <w:bookmarkStart w:id="723" w:name="_Toc361925426"/>
      <w:bookmarkStart w:id="724" w:name="_Toc369246372"/>
      <w:bookmarkStart w:id="725" w:name="_Toc527978158"/>
      <w:r w:rsidRPr="002B5FFE">
        <w:rPr>
          <w:noProof w:val="0"/>
        </w:rPr>
        <w:t>Case A1: Location Sourced</w:t>
      </w:r>
      <w:bookmarkEnd w:id="722"/>
      <w:bookmarkEnd w:id="723"/>
      <w:bookmarkEnd w:id="724"/>
      <w:bookmarkEnd w:id="725"/>
      <w:r w:rsidRPr="002B5FFE">
        <w:rPr>
          <w:noProof w:val="0"/>
        </w:rPr>
        <w:t xml:space="preserve">  </w:t>
      </w:r>
    </w:p>
    <w:p w14:paraId="2407750F" w14:textId="72F1F9DB" w:rsidR="006A307B" w:rsidRPr="002B5FFE" w:rsidRDefault="006A307B" w:rsidP="006A307B">
      <w:pPr>
        <w:pStyle w:val="BodyText"/>
        <w:rPr>
          <w:iCs/>
        </w:rPr>
      </w:pPr>
      <w:r w:rsidRPr="002B5FFE">
        <w:rPr>
          <w:iCs/>
        </w:rPr>
        <w:t>Use Case – Patient wants a pillow. Patient pulls nurse call. Nurse call system lights the room’s dome light and light at central station. Nurse call system, operating as an Alert Reporter (AR)</w:t>
      </w:r>
      <w:r w:rsidR="00FC59AA" w:rsidRPr="002B5FFE">
        <w:rPr>
          <w:iCs/>
        </w:rPr>
        <w:t xml:space="preserve"> </w:t>
      </w:r>
      <w:r w:rsidRPr="002B5FFE">
        <w:rPr>
          <w:iCs/>
        </w:rPr>
        <w:lastRenderedPageBreak/>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F14550" w:rsidRPr="002B5FFE">
        <w:rPr>
          <w:iCs/>
        </w:rPr>
        <w:t xml:space="preserve"> </w:t>
      </w:r>
      <w:r w:rsidRPr="002B5FFE">
        <w:rPr>
          <w:iCs/>
        </w:rPr>
        <w:t xml:space="preserve">The nurse receives the alert on their assigned device. The information minimally includes the patient location (room number). </w:t>
      </w:r>
      <w:r w:rsidR="00F14550" w:rsidRPr="002B5FFE">
        <w:t xml:space="preserve">The Alert Manager (AM) sends a Report Alert Status [PCD-05] to the Alert Reporter (AR) to inform the Alert Reporter (AR) of the delivery confirmation status which may indicate delivered or not delivered. </w:t>
      </w:r>
      <w:r w:rsidRPr="002B5FFE">
        <w:rPr>
          <w:iCs/>
        </w:rPr>
        <w:t xml:space="preserve">The nurse replies to the alert on the communication device, the Alert Communicator (AC) sends a Report Dissemination Alert Status [PCD-07] to the Alert Manager (AM). </w:t>
      </w:r>
      <w:r w:rsidR="00F14550" w:rsidRPr="002B5FFE">
        <w:t>The Alert Manager (AM) sends a Report Alert Status [PCD-05] to the Alert Reporter (AR) to inform the Alert Reporter (AR) of the nurse response to the alert notification.</w:t>
      </w:r>
      <w:r w:rsidR="00F14550" w:rsidRPr="002B5FFE">
        <w:rPr>
          <w:iCs/>
        </w:rPr>
        <w:t xml:space="preserve"> </w:t>
      </w:r>
      <w:r w:rsidRPr="002B5FFE">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26" w:name="OLE_LINK10"/>
      <w:bookmarkStart w:id="727" w:name="OLE_LINK11"/>
      <w:r w:rsidRPr="002B5FFE">
        <w:rPr>
          <w:iCs/>
        </w:rPr>
        <w:t xml:space="preserve">escalation and logs the alert. </w:t>
      </w:r>
    </w:p>
    <w:p w14:paraId="2D7E37D5" w14:textId="77777777" w:rsidR="00CE43B7" w:rsidRPr="002B5FFE" w:rsidRDefault="00CE43B7" w:rsidP="002A1318">
      <w:pPr>
        <w:pStyle w:val="Heading4"/>
        <w:rPr>
          <w:noProof w:val="0"/>
        </w:rPr>
      </w:pPr>
      <w:bookmarkStart w:id="728" w:name="_Toc527978159"/>
      <w:r w:rsidRPr="002B5FFE">
        <w:rPr>
          <w:noProof w:val="0"/>
        </w:rPr>
        <w:lastRenderedPageBreak/>
        <w:t>Case A2: Identified Patient Source</w:t>
      </w:r>
      <w:bookmarkEnd w:id="728"/>
    </w:p>
    <w:p w14:paraId="4D2284EF" w14:textId="744593EF" w:rsidR="00DB6D01" w:rsidRPr="002B5FFE" w:rsidRDefault="008245D0" w:rsidP="006A307B">
      <w:pPr>
        <w:pStyle w:val="BodyText"/>
        <w:rPr>
          <w:iCs/>
        </w:rPr>
      </w:pPr>
      <w:r w:rsidRPr="002B5FFE">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0" b="8890"/>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495030" w:rsidRPr="0022103F" w:rsidRDefault="00495030" w:rsidP="001C406B">
                              <w:pPr>
                                <w:spacing w:before="0"/>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495030" w:rsidRPr="0022103F" w:rsidRDefault="00495030" w:rsidP="001C406B">
                              <w:pPr>
                                <w:spacing w:before="0"/>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495030" w:rsidRPr="0022103F" w:rsidRDefault="00495030" w:rsidP="001C406B">
                              <w:pPr>
                                <w:spacing w:before="0"/>
                                <w:jc w:val="center"/>
                                <w:rPr>
                                  <w:sz w:val="20"/>
                                </w:rPr>
                              </w:pPr>
                              <w:r>
                                <w:rPr>
                                  <w:sz w:val="20"/>
                                </w:rPr>
                                <w:t>Report accept</w:t>
                              </w:r>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495030" w:rsidRPr="0022103F" w:rsidRDefault="00495030" w:rsidP="001C406B">
                              <w:pPr>
                                <w:spacing w:before="0"/>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495030" w:rsidRPr="0022103F" w:rsidRDefault="00495030" w:rsidP="001C406B">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495030" w:rsidRPr="0022103F" w:rsidRDefault="00495030" w:rsidP="001C406B">
                              <w:pPr>
                                <w:spacing w:before="0"/>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495030" w:rsidRPr="0022103F" w:rsidRDefault="00495030" w:rsidP="001C406B">
                              <w:pPr>
                                <w:spacing w:before="0"/>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495030" w:rsidRPr="0022103F" w:rsidRDefault="00495030" w:rsidP="001C406B">
                              <w:pPr>
                                <w:spacing w:before="0"/>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495030" w:rsidRPr="0022103F" w:rsidRDefault="00495030" w:rsidP="001C406B">
                              <w:pPr>
                                <w:spacing w:before="0"/>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495030" w:rsidRPr="0022103F" w:rsidRDefault="00495030" w:rsidP="001C406B">
                              <w:pPr>
                                <w:spacing w:before="0"/>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495030" w:rsidRPr="0022103F" w:rsidRDefault="00495030" w:rsidP="001C406B">
                              <w:pPr>
                                <w:spacing w:before="0"/>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495030" w:rsidRDefault="00495030" w:rsidP="001C406B">
                              <w:pPr>
                                <w:spacing w:before="0"/>
                                <w:jc w:val="center"/>
                                <w:rPr>
                                  <w:sz w:val="20"/>
                                </w:rPr>
                              </w:pPr>
                              <w:r>
                                <w:rPr>
                                  <w:sz w:val="20"/>
                                </w:rPr>
                                <w:t>Alert</w:t>
                              </w:r>
                            </w:p>
                            <w:p w14:paraId="00302C6D" w14:textId="77777777" w:rsidR="00495030" w:rsidRDefault="00495030" w:rsidP="001C406B">
                              <w:pPr>
                                <w:spacing w:before="0"/>
                                <w:jc w:val="center"/>
                                <w:rPr>
                                  <w:sz w:val="20"/>
                                </w:rPr>
                              </w:pPr>
                              <w:r>
                                <w:rPr>
                                  <w:sz w:val="20"/>
                                </w:rPr>
                                <w:t>Reporter</w:t>
                              </w:r>
                            </w:p>
                            <w:p w14:paraId="5324FD94" w14:textId="77777777" w:rsidR="00495030" w:rsidRPr="0022103F" w:rsidRDefault="00495030" w:rsidP="001C406B">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495030" w:rsidRPr="0022103F" w:rsidRDefault="00495030" w:rsidP="001C406B">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495030" w:rsidRPr="0022103F" w:rsidRDefault="00495030" w:rsidP="001C406B">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495030" w:rsidRPr="0022103F" w:rsidRDefault="00495030"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495030" w:rsidRPr="0022103F" w:rsidRDefault="00495030" w:rsidP="001C406B">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495030" w:rsidRPr="0022103F" w:rsidRDefault="00495030" w:rsidP="001C406B">
                              <w:pPr>
                                <w:spacing w:before="0"/>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495030" w:rsidRPr="0022103F" w:rsidRDefault="00495030" w:rsidP="001C406B">
                              <w:pPr>
                                <w:spacing w:before="0"/>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495030" w:rsidRPr="003D0B24" w:rsidRDefault="00495030"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495030" w:rsidRPr="0022103F" w:rsidRDefault="00495030" w:rsidP="001C406B">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495030" w:rsidRPr="0022103F" w:rsidRDefault="00495030" w:rsidP="001C406B">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6"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aFpgoAAFWMAAAOAAAAZHJzL2Uyb0RvYy54bWzsXduO27oVfS/QfxD07pikqJsR5yAZj9MC&#10;aXvQpH3XyLIt1JZcSRNPTtF/7yIp0fJ1Ljkj2x0mwUQeyRRJbS7ty9qb7395WC6s70lRpnk2tOk7&#10;YltJFueTNJsN7X98G/cC2yqrKJtEizxLhvaPpLR/+fDHP7xfrwYJy+f5YpIUFhrJysF6NbTnVbUa&#10;9PtlPE+WUfkuXyUZTk7zYhlV+FjM+pMiWqP15aLPCPH667yYrIo8TsoSvx2pk/YH2f50msTV36bT&#10;MqmsxdBG3yr5s5A/78TP/of30WBWRKt5GtfdiF7Qi2WUZripbmoUVZF1X6R7TS3TuMjLfFq9i/Nl&#10;P59O0ziRY8BoKNkZzeciv1/JscwG69lKTxOmdmeeXtxs/NfvvxZWOhnaHNOTRUs8I3lbizFXzM56&#10;NRvgos/F6uvq10INEYdf8vhfJU73d8+LzzN1sXW3/ks+QYPRfZXL2XmYFkvRBMZtPciH8EM/hOSh&#10;smL80qWMeKIzMc5xl3q+KzsSDeI5nuXe9+L57eabnHtcf9Mn3BND6EcDdWPZ2bpzYmQQuXIzq+XP&#10;zerXebRK5MMqxYQ1s0qbWf0mBvgpf8DEcjWx8joxq1b1gBNYPnKSSjW5VpbfzKNslnwsinw9T6IJ&#10;OkjleETPcQv1QMSHUjTy2GxT1/fdEP3BvFLquR4JRWvRoJn5gPvc9dX0uZwEat717EWDVVFWn5N8&#10;aYmDoV1gdckeR9+/lJWa6OYS0W6Wj9PFQt5ikW39Am2q3+DW+GrTCblg/hOS8Da4DXiPM++2x8lo&#10;1Ps4vuE9b0x9d+SMbm5G9L/ivpQP5ulkkmTiNs3ipfxpj7GGEbXs9PIt80U6Ec2JLpXF7O5mUVjf&#10;I4DHWP6pxal1WX+7G1LaMKqdIVHGyScW9sZe4Pf4mLu90CdBj9DwU+gRHvLReHtIX9Is+fkhWeuh&#10;7TkuUXJ1dGxE/tkfWzRYphXgeZEuh3agL4oGQhpvs4l8tFWULtRxaypE9zdTgcfdPGgsQSWuav1V&#10;D3cPEn1cuVLFybt88gPSXOSQMKAA3i04mOfFb7a1Bk4P7fLf91GR2NbizxlWhAD15qBoDu6agyiL&#10;8dWhHVeFbakPN5WC//tVkc7maFutuiz/CJSaplKON/2QCCdxoivAYAcAo0Ziveo7Agwe+BQPRgAG&#10;C4kT+s42YFDiOJS7NeAySojsqEEMgxgdIIYvhHGzUt8uYjgXhBihzwg0MCCGw0I3cHdUDIMYUCuO&#10;voeNjvG6OkZgEEOZelihytRrGSXn0TGY7zqMw0kgjJLaQJFqZWOUGMQwiAGFcgs0u7NK5OvL6Bjw&#10;wxxADK2A1b6IbqySNmI4xOVeaHSMbGb8GMLBq9WHsyGGJ13KBjFsuF73dAxHT06niEG55xNYItIq&#10;8VzfI7Xf/6CO4YZQSYwfw3g+O/J8etKnbxDD5gg9XIxVAsemC0+ssEqCABGJU4jBjefTxEo6jJV4&#10;zPgxlB8DfoMLQQzKfZ8S5cdAJD/0qXQ2bYKrxo+xY8Sb6Gp30VVPBu6MjmFzWAEXghjM5w4YTFLH&#10;YMwnIZP+FIMYoEEZPgY8GeIlfz4/huYovXE+Bsgzl4MYHoKqsJIEH8MjzGWGj2E8n5JrcgmeTx1A&#10;fOuIcYjyqSenW8+nS3zmgh8iEIOHNAT900RXTazkQmIlhvOpqPfC06iskq9VEQlWqiVJ39ZNnmUg&#10;WeeFxRxtwgFBbjJFxY8fspqKr9nikob+7ccKtPstsrj6ijABj5PFrekiXf2zYcTWJH0QPH1Ca9o4&#10;3BrM2/NsgGgPVUQS9huttWH6N3zwmjJe1uPTA1Pk26cQyAWXmcJOejmZGdkUNWf5AH/ZquScRYJs&#10;D6bx0F4mE3CME2S1iCOli18maV3z7FsEbMVhh/kguejqf8m03yFgq3e1GJ0QDaRDdERzFi+lR0Ve&#10;2yAdizzzmQN/nXL/463JVDywbZqDdeDXxGcj8t3naVylyGvW3QmUb+uJXaI8gNUhRNmWjhN6Dt+z&#10;La9V5B9H9mjQTmK50NSkqxR5TRs7IfJaC+wY5du0EE5ZGPgyrmZQvk4JPH823lWKvOY9nRD586E8&#10;BWUSi1L4A2gI9uQer8Gg/FkTUK9S5DVx54TId2W+/kmYr0cMWXCFEQmVwu+4FKmLu86waxV+6dOr&#10;dZjH1R1Yg8aQleUlnlU24XCCv6s5KCeE/3x4v9Hqj0SMrlXkHxdzo9XDpfO0YgiiiMqhAiRHRF6T&#10;KC5S5FsqTuhwuk/EMiJvVJyjNXcOizzSOh53V16CirPx1bOAOq6z56u/VuE3Kk5dGaV7Xz0yFHaF&#10;X8dvLHDfhRYtogev578R1XSacJSDEk++SuahsGWJv0Obw0oVlaNwGQ09mRoIffdIOGqBMjVPrmAk&#10;gkKhi6pYsjbQ0ST+41QMEQsbReVcFRSa4EjZHyfjUuJxG329Lgf3O+jrIM+fEmadjNOJMDOP4Z/i&#10;gFJKXcc7Isxwx4cqz9UI8yuV/rpGz4vwZuxEUdvIrPNEOhFmJwhQL6pOmjLCbHTs5+rYOj7aqkrS&#10;Vi6+dlcqkTg8DBQuC5Y+9A2pfzYJwx7CpYBqqWggoRjXivPHodlUSkRBxaPsFBVxq8NNplJiXRJz&#10;h6ijKyUqFUHo22+cZ+vp4HILL9r6W3d4wRyfwtMkQwsc6cC7qTyoaRuIyqvCMPECRgL5ZjZ4Yeok&#10;vn6dREXXNHhhezoy38KLtorcHV5AuwAMqMqqh/AiQMUSEaaXeMFDoio1G7wweNEBXpiaZ4qVLxT8&#10;vVzhto+/O7xgHmWiMjvUh4NuotDxEd5VeMGdgCJp0dgjpnJ7J5XbfW2in8keKVeicvv47JXboWjt&#10;40Wb3NodXghnMePwp0ieHyP4u+3AoMATJhzPcpMNU7/I1C/qsH6Rr430MyHGpez1gPDkPmJIV2Id&#10;Tu0OMZSvE9UFuAMX/pazE9R4FjTahamOiDJGZl+Yziowq5wM472woWbtY4U21RDg6xorwKD2kBm5&#10;ixU84GCESL3CYIXBChB3usMKbZy/cb0CCtYeVjha6eoUK6jjiYrL0hKRhuImvY65nLEQDAZJ13IA&#10;Jo+wtUwU1URRt0n9egfAZ+835+vaAs/EipBysTml2nMOpTGEEa32navPqL3n6jPN/nPVlew+B3Wr&#10;Ro6/o+4Idp9cJJbwPMIgaJkkkgD5WrtUMg8bU9YsIhc7Uqo9PDewgXrMbljHRlCogQXgafyUs3Nr&#10;a5En6faCj6nZoFa0mKFISIwdBl9KDH3mG1Jmb+3QAzqRYjHG69hFETsVHpDjXdP6NeUYZbcYDVSq&#10;LTZR9N29ggpGjkUWopFjtXP14bwTvKYOyPGu2feacuz4QQA1TcWeHsNjGvIA0SeDx8/lZr1Mq7gi&#10;PD7E1TpTbKRFU2YuoiCBtIxaCoaJjWxvt/YknciwO3+XfbBRVKzWtZ+p0WmbRNsjOLjifbCFz2CP&#10;fXEmxAgFBUuZJHBYHEgpNohhEGNne4tn2nQ/4cnQi+KtI4bma50oS6BdxK+XEiWLz5wqQ9PajQ6V&#10;JV2VpNrSP4jJ0TbJU89MnvI1+ejChX9ToMDxqM+JRC8j/P+vNffg3pkN1jOUFQZ7fVZEq3kaj6Iq&#10;an+WTqBBwvJ5vpgkxYf/AQAA//8DAFBLAwQUAAYACAAAACEA27KtK+AAAAAJAQAADwAAAGRycy9k&#10;b3ducmV2LnhtbEyPQUvDQBSE74L/YXmCt3aTamqI2ZRS1FMRbIXS22v2NQnNvg3ZbZL+e9eTHocZ&#10;Zr7JV5NpxUC9aywriOcRCOLS6oYrBd/791kKwnlkja1lUnAjB6vi/i7HTNuRv2jY+UqEEnYZKqi9&#10;7zIpXVmTQTe3HXHwzrY36IPsK6l7HEO5aeUiipbSYMNhocaONjWVl93VKPgYcVw/xW/D9nLe3I77&#10;5POwjUmpx4dp/QrC0+T/wvCLH9ChCEwne2XtRKsgiQO5VzBbJiCCnybpAsRJwUv0nIIscvn/QfED&#10;AAD//wMAUEsBAi0AFAAGAAgAAAAhALaDOJL+AAAA4QEAABMAAAAAAAAAAAAAAAAAAAAAAFtDb250&#10;ZW50X1R5cGVzXS54bWxQSwECLQAUAAYACAAAACEAOP0h/9YAAACUAQAACwAAAAAAAAAAAAAAAAAv&#10;AQAAX3JlbHMvLnJlbHNQSwECLQAUAAYACAAAACEAsbkmhaYKAABVjAAADgAAAAAAAAAAAAAAAAAu&#10;AgAAZHJzL2Uyb0RvYy54bWxQSwECLQAUAAYACAAAACEA27KtK+AAAAAJAQAADwAAAAAAAAAAAAAA&#10;AAAADQAAZHJzL2Rvd25yZXYueG1sUEsFBgAAAAAEAAQA8wAAAA0OAAAAAA==&#10;" o:allowoverlap="f">
                <v:shape id="Text Box 224" o:spid="_x0000_s1147" type="#_x0000_t202" style="position:absolute;left:15775;top:11656;width:8475;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14:paraId="3AC8F89E" w14:textId="77777777" w:rsidR="00495030" w:rsidRPr="0022103F" w:rsidRDefault="00495030" w:rsidP="001C406B">
                        <w:pPr>
                          <w:spacing w:before="0"/>
                          <w:jc w:val="center"/>
                          <w:rPr>
                            <w:sz w:val="20"/>
                          </w:rPr>
                        </w:pPr>
                        <w:r w:rsidRPr="0022103F">
                          <w:rPr>
                            <w:sz w:val="20"/>
                          </w:rPr>
                          <w:t>Nurse call system reports alert</w:t>
                        </w:r>
                      </w:p>
                    </w:txbxContent>
                  </v:textbox>
                </v:shape>
                <v:shape id="Text Box 225" o:spid="_x0000_s1148"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14:paraId="7078EDA7" w14:textId="77777777" w:rsidR="00495030" w:rsidRPr="0022103F" w:rsidRDefault="00495030" w:rsidP="001C406B">
                        <w:pPr>
                          <w:spacing w:before="0"/>
                          <w:jc w:val="center"/>
                          <w:rPr>
                            <w:sz w:val="20"/>
                          </w:rPr>
                        </w:pPr>
                        <w:r>
                          <w:rPr>
                            <w:sz w:val="20"/>
                          </w:rPr>
                          <w:t>Report read</w:t>
                        </w:r>
                      </w:p>
                    </w:txbxContent>
                  </v:textbox>
                </v:shape>
                <v:shape id="Text Box 225" o:spid="_x0000_s1149"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14:paraId="01AE8F26" w14:textId="77777777" w:rsidR="00495030" w:rsidRPr="0022103F" w:rsidRDefault="00495030" w:rsidP="001C406B">
                        <w:pPr>
                          <w:spacing w:before="0"/>
                          <w:jc w:val="center"/>
                          <w:rPr>
                            <w:sz w:val="20"/>
                          </w:rPr>
                        </w:pPr>
                        <w:r>
                          <w:rPr>
                            <w:sz w:val="20"/>
                          </w:rPr>
                          <w:t>Report accept</w:t>
                        </w:r>
                      </w:p>
                    </w:txbxContent>
                  </v:textbox>
                </v:shape>
                <v:shape id="Text Box 225" o:spid="_x0000_s1150"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14:paraId="10C4188C" w14:textId="77777777" w:rsidR="00495030" w:rsidRPr="0022103F" w:rsidRDefault="00495030" w:rsidP="001C406B">
                        <w:pPr>
                          <w:spacing w:before="0"/>
                          <w:jc w:val="center"/>
                          <w:rPr>
                            <w:sz w:val="20"/>
                          </w:rPr>
                        </w:pPr>
                        <w:r>
                          <w:rPr>
                            <w:sz w:val="20"/>
                          </w:rPr>
                          <w:t>Send to nurse</w:t>
                        </w:r>
                      </w:p>
                    </w:txbxContent>
                  </v:textbox>
                </v:shape>
                <v:shape id="Text Box 227" o:spid="_x0000_s1151"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cWxAAAANsAAAAPAAAAZHJzL2Rvd25yZXYueG1sRI/dasJA&#10;FITvC77DcgTv6sai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GyI1xbEAAAA2wAAAA8A&#10;AAAAAAAAAAAAAAAABwIAAGRycy9kb3ducmV2LnhtbFBLBQYAAAAAAwADALcAAAD4AgAAAAA=&#10;" filled="f" stroked="f" strokeweight=".5pt">
                  <v:textbox inset="0,0,0,0">
                    <w:txbxContent>
                      <w:p w14:paraId="4D65C816" w14:textId="77777777" w:rsidR="00495030" w:rsidRPr="0022103F" w:rsidRDefault="00495030" w:rsidP="001C406B">
                        <w:pPr>
                          <w:spacing w:before="0"/>
                          <w:jc w:val="center"/>
                          <w:rPr>
                            <w:sz w:val="20"/>
                          </w:rPr>
                        </w:pPr>
                        <w:r w:rsidRPr="0022103F">
                          <w:rPr>
                            <w:sz w:val="20"/>
                          </w:rPr>
                          <w:t>Report response</w:t>
                        </w:r>
                      </w:p>
                    </w:txbxContent>
                  </v:textbox>
                </v:shape>
                <v:shape id="Text Box 230" o:spid="_x0000_s1152"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lhxAAAANsAAAAPAAAAZHJzL2Rvd25yZXYueG1sRI/dasJA&#10;FITvC77DcgTv6kYR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JxaSWHEAAAA2wAAAA8A&#10;AAAAAAAAAAAAAAAABwIAAGRycy9kb3ducmV2LnhtbFBLBQYAAAAAAwADALcAAAD4AgAAAAA=&#10;" filled="f" stroked="f" strokeweight=".5pt">
                  <v:textbox inset="0,0,0,0">
                    <w:txbxContent>
                      <w:p w14:paraId="78BDE32B" w14:textId="77777777" w:rsidR="00495030" w:rsidRPr="0022103F" w:rsidRDefault="00495030" w:rsidP="001C406B">
                        <w:pPr>
                          <w:spacing w:before="0"/>
                          <w:jc w:val="center"/>
                          <w:rPr>
                            <w:sz w:val="20"/>
                          </w:rPr>
                        </w:pPr>
                        <w:r w:rsidRPr="0022103F">
                          <w:rPr>
                            <w:sz w:val="20"/>
                          </w:rPr>
                          <w:t>Nurse call system clears alert</w:t>
                        </w:r>
                      </w:p>
                    </w:txbxContent>
                  </v:textbox>
                </v:shape>
                <v:shape id="Text Box 225" o:spid="_x0000_s1153"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14:paraId="2AB16671" w14:textId="77777777" w:rsidR="00495030" w:rsidRPr="0022103F" w:rsidRDefault="00495030" w:rsidP="001C406B">
                        <w:pPr>
                          <w:spacing w:before="0"/>
                          <w:jc w:val="center"/>
                          <w:rPr>
                            <w:sz w:val="20"/>
                          </w:rPr>
                        </w:pPr>
                        <w:r>
                          <w:rPr>
                            <w:sz w:val="20"/>
                          </w:rPr>
                          <w:t>Send success</w:t>
                        </w:r>
                      </w:p>
                    </w:txbxContent>
                  </v:textbox>
                </v:shape>
                <v:shape id="Text Box 225" o:spid="_x0000_s1154"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14:paraId="74E6816D" w14:textId="77777777" w:rsidR="00495030" w:rsidRPr="0022103F" w:rsidRDefault="00495030" w:rsidP="001C406B">
                        <w:pPr>
                          <w:spacing w:before="0"/>
                          <w:jc w:val="center"/>
                          <w:rPr>
                            <w:sz w:val="20"/>
                          </w:rPr>
                        </w:pPr>
                        <w:r>
                          <w:rPr>
                            <w:sz w:val="20"/>
                          </w:rPr>
                          <w:t>Report sent</w:t>
                        </w:r>
                      </w:p>
                    </w:txbxContent>
                  </v:textbox>
                </v:shape>
                <v:shape id="Text Box 225" o:spid="_x0000_s1155"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00C720F8" w14:textId="77777777" w:rsidR="00495030" w:rsidRPr="0022103F" w:rsidRDefault="00495030" w:rsidP="001C406B">
                        <w:pPr>
                          <w:spacing w:before="0"/>
                          <w:jc w:val="center"/>
                          <w:rPr>
                            <w:sz w:val="20"/>
                          </w:rPr>
                        </w:pPr>
                        <w:r>
                          <w:rPr>
                            <w:sz w:val="20"/>
                          </w:rPr>
                          <w:t>Delivery success</w:t>
                        </w:r>
                      </w:p>
                    </w:txbxContent>
                  </v:textbox>
                </v:shape>
                <v:shape id="Text Box 225" o:spid="_x0000_s1156"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14:paraId="63F76556" w14:textId="77777777" w:rsidR="00495030" w:rsidRPr="0022103F" w:rsidRDefault="00495030" w:rsidP="001C406B">
                        <w:pPr>
                          <w:spacing w:before="0"/>
                          <w:jc w:val="center"/>
                          <w:rPr>
                            <w:sz w:val="20"/>
                          </w:rPr>
                        </w:pPr>
                        <w:r>
                          <w:rPr>
                            <w:sz w:val="20"/>
                          </w:rPr>
                          <w:t>Read receipt</w:t>
                        </w:r>
                      </w:p>
                    </w:txbxContent>
                  </v:textbox>
                </v:shape>
                <v:shape id="Text Box 225" o:spid="_x0000_s1157"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fIxAAAANsAAAAPAAAAZHJzL2Rvd25yZXYueG1sRI/dasJA&#10;FITvC77DcoTe1U0KSo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JZqR8jEAAAA2wAAAA8A&#10;AAAAAAAAAAAAAAAABwIAAGRycy9kb3ducmV2LnhtbFBLBQYAAAAAAwADALcAAAD4AgAAAAA=&#10;" filled="f" stroked="f" strokeweight=".5pt">
                  <v:textbox inset="0,0,0,0">
                    <w:txbxContent>
                      <w:p w14:paraId="47577E7C" w14:textId="77777777" w:rsidR="00495030" w:rsidRPr="0022103F" w:rsidRDefault="00495030" w:rsidP="001C406B">
                        <w:pPr>
                          <w:spacing w:before="0"/>
                          <w:jc w:val="center"/>
                          <w:rPr>
                            <w:sz w:val="20"/>
                          </w:rPr>
                        </w:pPr>
                        <w:r>
                          <w:rPr>
                            <w:sz w:val="20"/>
                          </w:rPr>
                          <w:t>Report delivery</w:t>
                        </w:r>
                      </w:p>
                    </w:txbxContent>
                  </v:textbox>
                </v:shape>
                <v:shape id="Straight Arrow Connector 233" o:spid="_x0000_s1158"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FVZwwAAANsAAAAPAAAAZHJzL2Rvd25yZXYueG1sRI9Ra8JA&#10;EITfC/0PxxZ8M5cqtiX1lKKIWhBsWujrktsmwdxeyJ4a/70nCH0cZuYbZjrvXaNO1Ent2cBzkoIi&#10;LrytuTTw870avoGSgGyx8UwGLiQwnz0+TDGz/sxfdMpDqSKEJUMDVQhtprUUFTmUxLfE0fvzncMQ&#10;ZVdq2+E5wl2jR2n6oh3WHBcqbGlRUXHIj87AWFwush7La7k86Hz3+bvdb9fGDJ76j3dQgfrwH763&#10;N9bAZAS3L/EH6NkVAAD//wMAUEsBAi0AFAAGAAgAAAAhANvh9svuAAAAhQEAABMAAAAAAAAAAAAA&#10;AAAAAAAAAFtDb250ZW50X1R5cGVzXS54bWxQSwECLQAUAAYACAAAACEAWvQsW78AAAAVAQAACwAA&#10;AAAAAAAAAAAAAAAfAQAAX3JlbHMvLnJlbHNQSwECLQAUAAYACAAAACEANeRVWcMAAADbAAAADwAA&#10;AAAAAAAAAAAAAAAHAgAAZHJzL2Rvd25yZXYueG1sUEsFBgAAAAADAAMAtwAAAPcCAAAAAA==&#10;" strokeweight="1pt">
                  <v:stroke endarrow="open"/>
                </v:shape>
                <v:shape id="Straight Arrow Connector 234" o:spid="_x0000_s1159"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DCwwAAANsAAAAPAAAAZHJzL2Rvd25yZXYueG1sRI9Ra8JA&#10;EITfC/6HYwXf6kVDbUk9pVTEKghtFPq65NYkmNsL2aum/94TCn0cZuYbZr7sXaMu1Ent2cBknIAi&#10;LrytuTRwPKwfX0BJQLbYeCYDvySwXAwe5phZf+UvuuShVBHCkqGBKoQ201qKihzK2LfE0Tv5zmGI&#10;siu17fAa4a7R0ySZaYc1x4UKW3qvqDjnP85AKi4X2aTyXK7OOt/vvref240xo2H/9goqUB/+w3/t&#10;D2vgKYX7l/gD9OIGAAD//wMAUEsBAi0AFAAGAAgAAAAhANvh9svuAAAAhQEAABMAAAAAAAAAAAAA&#10;AAAAAAAAAFtDb250ZW50X1R5cGVzXS54bWxQSwECLQAUAAYACAAAACEAWvQsW78AAAAVAQAACwAA&#10;AAAAAAAAAAAAAAAfAQAAX3JlbHMvLnJlbHNQSwECLQAUAAYACAAAACEAWqjwwsMAAADbAAAADwAA&#10;AAAAAAAAAAAAAAAHAgAAZHJzL2Rvd25yZXYueG1sUEsFBgAAAAADAAMAtwAAAPcCAAAAAA==&#10;" strokeweight="1pt">
                  <v:stroke endarrow="open"/>
                </v:shape>
                <v:shape id="Straight Arrow Connector 235" o:spid="_x0000_s1160"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QcwwAAANsAAAAPAAAAZHJzL2Rvd25yZXYueG1sRI/RasJA&#10;FETfBf9huYJvujGo2NRNsIJQIQ9tmg+4ZG+T0OzdsLvV+PfdQqGPw8ycYY7FZAZxI+d7ywo26wQE&#10;cWN1z62C+uOyOoDwAVnjYJkUPMhDkc9nR8y0vfM73arQighhn6GCLoQxk9I3HRn0azsSR+/TOoMh&#10;StdK7fAe4WaQaZLspcGe40KHI507ar6qb6PA1Ono96mrr4fqzZTttuSnl1Kp5WI6PYMINIX/8F/7&#10;VSvYbeH3S/wBMv8BAAD//wMAUEsBAi0AFAAGAAgAAAAhANvh9svuAAAAhQEAABMAAAAAAAAAAAAA&#10;AAAAAAAAAFtDb250ZW50X1R5cGVzXS54bWxQSwECLQAUAAYACAAAACEAWvQsW78AAAAVAQAACwAA&#10;AAAAAAAAAAAAAAAfAQAAX3JlbHMvLnJlbHNQSwECLQAUAAYACAAAACEA5M7EHMMAAADbAAAADwAA&#10;AAAAAAAAAAAAAAAHAgAAZHJzL2Rvd25yZXYueG1sUEsFBgAAAAADAAMAtwAAAPcCAAAAAA==&#10;" strokeweight="1pt">
                  <v:stroke startarrow="open"/>
                </v:shape>
                <v:shape id="Straight Arrow Connector 236" o:spid="_x0000_s1161"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0txAAAANsAAAAPAAAAZHJzL2Rvd25yZXYueG1sRI9fa8JA&#10;EMTfC36HYwu+6aWKtkRPEUX8A4U2LfR1ya1JMLcXsqfGb98rCH0cZuY3zHzZuVpdqZXKs4GXYQKK&#10;OPe24sLA99d28AZKArLF2jMZuJPActF7mmNq/Y0/6ZqFQkUIS4oGyhCaVGvJS3IoQ98QR+/kW4ch&#10;yrbQtsVbhLtaj5Jkqh1WHBdKbGhdUn7OLs7AWFwmshvLa7E56+z9+HP4OOyM6T93qxmoQF34Dz/a&#10;e2tgMoG/L/EH6MUvAAAA//8DAFBLAQItABQABgAIAAAAIQDb4fbL7gAAAIUBAAATAAAAAAAAAAAA&#10;AAAAAAAAAABbQ29udGVudF9UeXBlc10ueG1sUEsBAi0AFAAGAAgAAAAhAFr0LFu/AAAAFQEAAAsA&#10;AAAAAAAAAAAAAAAAHwEAAF9yZWxzLy5yZWxzUEsBAi0AFAAGAAgAAAAhALoNzS3EAAAA2wAAAA8A&#10;AAAAAAAAAAAAAAAABwIAAGRycy9kb3ducmV2LnhtbFBLBQYAAAAAAwADALcAAAD4AgAAAAA=&#10;" strokeweight="1pt">
                  <v:stroke endarrow="open"/>
                </v:shape>
                <v:shape id="Straight Arrow Connector 235" o:spid="_x0000_s1162"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P/wwwAAANsAAAAPAAAAZHJzL2Rvd25yZXYueG1sRI/RasJA&#10;FETfC/7DcoW+1Y3BBo2uogXBQh5qzAdcstckmL0bdrea/r1bKPRxmJkzzGY3ml7cyfnOsoL5LAFB&#10;XFvdcaOguhzfliB8QNbYWyYFP+Rht528bDDX9sFnupehERHCPkcFbQhDLqWvWzLoZ3Ygjt7VOoMh&#10;StdI7fAR4aaXaZJk0mDHcaHFgT5aqm/lt1FgqnTwWeqqz2X5ZYpmUfDqUCj1Oh33axCBxvAf/muf&#10;tIL3DH6/xB8gt08AAAD//wMAUEsBAi0AFAAGAAgAAAAhANvh9svuAAAAhQEAABMAAAAAAAAAAAAA&#10;AAAAAAAAAFtDb250ZW50X1R5cGVzXS54bWxQSwECLQAUAAYACAAAACEAWvQsW78AAAAVAQAACwAA&#10;AAAAAAAAAAAAAAAfAQAAX3JlbHMvLnJlbHNQSwECLQAUAAYACAAAACEAe1D/8MMAAADbAAAADwAA&#10;AAAAAAAAAAAAAAAHAgAAZHJzL2Rvd25yZXYueG1sUEsFBgAAAAADAAMAtwAAAPcCAAAAAA==&#10;" strokeweight="1pt">
                  <v:stroke startarrow="open"/>
                </v:shape>
                <v:shape id="Straight Arrow Connector 233" o:spid="_x0000_s1163"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pXxAAAANsAAAAPAAAAZHJzL2Rvd25yZXYueG1sRI9BawIx&#10;FITvBf9DeEJvNWtBbVejqCAUioLaen4kz83q5mW7Sd313zeFQo/DzHzDzBadq8SNmlB6VjAcZCCI&#10;tTclFwo+jpunFxAhIhusPJOCOwVYzHsPM8yNb3lPt0MsRIJwyFGBjbHOpQzaksMw8DVx8s6+cRiT&#10;bAppGmwT3FXyOcvG0mHJacFiTWtL+nr4dgo6/NqML9tXXV1W73p/3H2ebDtU6rHfLacgInXxP/zX&#10;fjMKRhP4/ZJ+gJz/AAAA//8DAFBLAQItABQABgAIAAAAIQDb4fbL7gAAAIUBAAATAAAAAAAAAAAA&#10;AAAAAAAAAABbQ29udGVudF9UeXBlc10ueG1sUEsBAi0AFAAGAAgAAAAhAFr0LFu/AAAAFQEAAAsA&#10;AAAAAAAAAAAAAAAAHwEAAF9yZWxzLy5yZWxzUEsBAi0AFAAGAAgAAAAhAI20ulfEAAAA2wAAAA8A&#10;AAAAAAAAAAAAAAAABwIAAGRycy9kb3ducmV2LnhtbFBLBQYAAAAAAwADALcAAAD4AgAAAAA=&#10;" strokeweight="1pt">
                  <v:stroke endarrow="open"/>
                </v:shape>
                <v:shape id="Straight Arrow Connector 235" o:spid="_x0000_s1164"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4ZwAAAANsAAAAPAAAAZHJzL2Rvd25yZXYueG1sRE/daoMw&#10;FL4f9B3CKexuxsom1jYtXaGwgReb8wEO5lSl5kSSrLq3Xy4Gu/z4/vfHxYziTs4PlhVskhQEcWv1&#10;wJ2C5uvyVIDwAVnjaJkU/JCH42H1sMdS25k/6V6HTsQQ9iUq6EOYSil925NBn9iJOHJX6wyGCF0n&#10;tcM5hptRZmmaS4MDx4YeJzr31N7qb6PANNnk88w170X9YaruueLta6XU43o57UAEWsK/+M/9phW8&#10;xLHxS/wB8vALAAD//wMAUEsBAi0AFAAGAAgAAAAhANvh9svuAAAAhQEAABMAAAAAAAAAAAAAAAAA&#10;AAAAAFtDb250ZW50X1R5cGVzXS54bWxQSwECLQAUAAYACAAAACEAWvQsW78AAAAVAQAACwAAAAAA&#10;AAAAAAAAAAAfAQAAX3JlbHMvLnJlbHNQSwECLQAUAAYACAAAACEAZYPOGcAAAADbAAAADwAAAAAA&#10;AAAAAAAAAAAHAgAAZHJzL2Rvd25yZXYueG1sUEsFBgAAAAADAAMAtwAAAPQCAAAAAA==&#10;" strokeweight="1pt">
                  <v:stroke startarrow="open"/>
                </v:shape>
                <v:shape id="Straight Arrow Connector 235" o:spid="_x0000_s1165"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uCwwAAANsAAAAPAAAAZHJzL2Rvd25yZXYueG1sRI/RasJA&#10;FETfC/7DcoW+1Y3BisZsRAuChTy0aT7gkr0mwezdsLvV9O/dQqGPw8ycYfL9ZAZxI+d7ywqWiwQE&#10;cWN1z62C+uv0sgHhA7LGwTIp+CEP+2L2lGOm7Z0/6VaFVkQI+wwVdCGMmZS+6cigX9iROHoX6wyG&#10;KF0rtcN7hJtBpkmylgZ7jgsdjvTWUXOtvo0CU6ejX6euft9UH6ZsVyVvj6VSz/PpsAMRaAr/4b/2&#10;WSt43cLvl/gDZPEAAAD//wMAUEsBAi0AFAAGAAgAAAAhANvh9svuAAAAhQEAABMAAAAAAAAAAAAA&#10;AAAAAAAAAFtDb250ZW50X1R5cGVzXS54bWxQSwECLQAUAAYACAAAACEAWvQsW78AAAAVAQAACwAA&#10;AAAAAAAAAAAAAAAfAQAAX3JlbHMvLnJlbHNQSwECLQAUAAYACAAAACEACs9rgsMAAADbAAAADwAA&#10;AAAAAAAAAAAAAAAHAgAAZHJzL2Rvd25yZXYueG1sUEsFBgAAAAADAAMAtwAAAPcCAAAAAA==&#10;" strokeweight="1pt">
                  <v:stroke startarrow="open"/>
                </v:shape>
                <v:shape id="Straight Arrow Connector 233" o:spid="_x0000_s1166"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iewQAAANsAAAAPAAAAZHJzL2Rvd25yZXYueG1sRE/LagIx&#10;FN0L/kO4Qnea0cWgU6OoIBRKBR/t+pLcTkYnN+MkdaZ/3ywKLg/nvVz3rhYPakPlWcF0koEg1t5U&#10;XCq4nPfjOYgQkQ3WnknBLwVYr4aDJRbGd3ykxymWIoVwKFCBjbEppAzaksMw8Q1x4r596zAm2JbS&#10;tNilcFfLWZbl0mHFqcFiQztL+nb6cQp6vO/z68dC19ftuz6eD59ftpsq9TLqN68gIvXxKf53vxkF&#10;eVqfvqQfIFd/AAAA//8DAFBLAQItABQABgAIAAAAIQDb4fbL7gAAAIUBAAATAAAAAAAAAAAAAAAA&#10;AAAAAABbQ29udGVudF9UeXBlc10ueG1sUEsBAi0AFAAGAAgAAAAhAFr0LFu/AAAAFQEAAAsAAAAA&#10;AAAAAAAAAAAAHwEAAF9yZWxzLy5yZWxzUEsBAi0AFAAGAAgAAAAhAMwx6J7BAAAA2wAAAA8AAAAA&#10;AAAAAAAAAAAABwIAAGRycy9kb3ducmV2LnhtbFBLBQYAAAAAAwADALcAAAD1AgAAAAA=&#10;" strokeweight="1pt">
                  <v:stroke endarrow="open"/>
                </v:shape>
                <v:line id="Straight Connector 210" o:spid="_x0000_s1167"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I/wgAAANsAAAAPAAAAZHJzL2Rvd25yZXYueG1sRI/NisIw&#10;FIX3wrxDuAOz09RZiHaMIoLgwlG04vrSXNuOzU1NMrW+vREEl4fz83Gm887UoiXnK8sKhoMEBHFu&#10;dcWFgmO26o9B+ICssbZMCu7kYT776E0x1fbGe2oPoRBxhH2KCsoQmlRKn5dk0A9sQxy9s3UGQ5Su&#10;kNrhLY6bWn4nyUgarDgSSmxoWVJ+OfybyM2Ljbue/i7d+vy7WV25nWyznVJfn93iB0SgLrzDr/Za&#10;KxgN4fkl/gA5ewAAAP//AwBQSwECLQAUAAYACAAAACEA2+H2y+4AAACFAQAAEwAAAAAAAAAAAAAA&#10;AAAAAAAAW0NvbnRlbnRfVHlwZXNdLnhtbFBLAQItABQABgAIAAAAIQBa9CxbvwAAABUBAAALAAAA&#10;AAAAAAAAAAAAAB8BAABfcmVscy8ucmVsc1BLAQItABQABgAIAAAAIQCQ1VI/wgAAANsAAAAPAAAA&#10;AAAAAAAAAAAAAAcCAABkcnMvZG93bnJldi54bWxQSwUGAAAAAAMAAwC3AAAA9gIAAAAA&#10;">
                  <v:stroke dashstyle="dash"/>
                </v:line>
                <v:line id="Straight Connector 211" o:spid="_x0000_s1168"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line id="Straight Connector 212" o:spid="_x0000_s1169"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2nTxAAAANsAAAAPAAAAZHJzL2Rvd25yZXYueG1sRI9fa8Iw&#10;FMXfhX2HcAd703QTiqtGGQPBh27DOvZ8aa5ttbmpSWy7b78Iwh4P58+Ps9qMphU9Od9YVvA8S0AQ&#10;l1Y3XCn4PmynCxA+IGtsLZOCX/KwWT9MVphpO/Ce+iJUIo6wz1BBHUKXSenLmgz6me2Io3e0zmCI&#10;0lVSOxziuGnlS5Kk0mDDkVBjR+81lefiaiK3rHJ3+Tmdx93xI99euH/9PHwp9fQ4vi1BBBrDf/je&#10;3mkF6RxuX+IPkOs/AAAA//8DAFBLAQItABQABgAIAAAAIQDb4fbL7gAAAIUBAAATAAAAAAAAAAAA&#10;AAAAAAAAAABbQ29udGVudF9UeXBlc10ueG1sUEsBAi0AFAAGAAgAAAAhAFr0LFu/AAAAFQEAAAsA&#10;AAAAAAAAAAAAAAAAHwEAAF9yZWxzLy5yZWxzUEsBAi0AFAAGAAgAAAAhAA9LadPEAAAA2wAAAA8A&#10;AAAAAAAAAAAAAAAABwIAAGRycy9kb3ducmV2LnhtbFBLBQYAAAAAAwADALcAAAD4AgAAAAA=&#10;">
                  <v:stroke dashstyle="dash"/>
                </v:line>
                <v:shape id="Text Box 220" o:spid="_x0000_s1170"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7txAAAANsAAAAPAAAAZHJzL2Rvd25yZXYueG1sRI/dasJA&#10;FITvC77DcgTv6kYR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EhxLu3EAAAA2wAAAA8A&#10;AAAAAAAAAAAAAAAABwIAAGRycy9kb3ducmV2LnhtbFBLBQYAAAAAAwADALcAAAD4AgAAAAA=&#10;" filled="f" stroked="f" strokeweight=".5pt">
                  <v:textbox inset="0,0,0,0">
                    <w:txbxContent>
                      <w:p w14:paraId="3E3B336A" w14:textId="77777777" w:rsidR="00495030" w:rsidRDefault="00495030" w:rsidP="001C406B">
                        <w:pPr>
                          <w:spacing w:before="0"/>
                          <w:jc w:val="center"/>
                          <w:rPr>
                            <w:sz w:val="20"/>
                          </w:rPr>
                        </w:pPr>
                        <w:r>
                          <w:rPr>
                            <w:sz w:val="20"/>
                          </w:rPr>
                          <w:t>Alert</w:t>
                        </w:r>
                      </w:p>
                      <w:p w14:paraId="00302C6D" w14:textId="77777777" w:rsidR="00495030" w:rsidRDefault="00495030" w:rsidP="001C406B">
                        <w:pPr>
                          <w:spacing w:before="0"/>
                          <w:jc w:val="center"/>
                          <w:rPr>
                            <w:sz w:val="20"/>
                          </w:rPr>
                        </w:pPr>
                        <w:r>
                          <w:rPr>
                            <w:sz w:val="20"/>
                          </w:rPr>
                          <w:t>Reporter</w:t>
                        </w:r>
                      </w:p>
                      <w:p w14:paraId="5324FD94" w14:textId="77777777" w:rsidR="00495030" w:rsidRPr="0022103F" w:rsidRDefault="00495030" w:rsidP="001C406B">
                        <w:pPr>
                          <w:spacing w:before="0"/>
                          <w:jc w:val="center"/>
                          <w:rPr>
                            <w:sz w:val="20"/>
                          </w:rPr>
                        </w:pPr>
                        <w:r w:rsidRPr="0022103F">
                          <w:rPr>
                            <w:sz w:val="20"/>
                          </w:rPr>
                          <w:t xml:space="preserve"> (AR)</w:t>
                        </w:r>
                      </w:p>
                    </w:txbxContent>
                  </v:textbox>
                </v:shape>
                <v:shape id="Text Box 221" o:spid="_x0000_s1171"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t2xAAAANsAAAAPAAAAZHJzL2Rvd25yZXYueG1sRI/dasJA&#10;FITvC77DcgTv6kZB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Cc9i3bEAAAA2wAAAA8A&#10;AAAAAAAAAAAAAAAABwIAAGRycy9kb3ducmV2LnhtbFBLBQYAAAAAAwADALcAAAD4AgAAAAA=&#10;" filled="f" stroked="f" strokeweight=".5pt">
                  <v:textbox inset="0,0,0,0">
                    <w:txbxContent>
                      <w:p w14:paraId="0750411E" w14:textId="77777777" w:rsidR="00495030" w:rsidRPr="0022103F" w:rsidRDefault="00495030" w:rsidP="001C406B">
                        <w:pPr>
                          <w:spacing w:before="0"/>
                          <w:jc w:val="center"/>
                          <w:rPr>
                            <w:sz w:val="20"/>
                          </w:rPr>
                        </w:pPr>
                        <w:r w:rsidRPr="0022103F">
                          <w:rPr>
                            <w:sz w:val="20"/>
                          </w:rPr>
                          <w:t>Alert Manager (AM)</w:t>
                        </w:r>
                      </w:p>
                    </w:txbxContent>
                  </v:textbox>
                </v:shape>
                <v:shape id="Text Box 222" o:spid="_x0000_s1172"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xUBwwAAANsAAAAPAAAAZHJzL2Rvd25yZXYueG1sRI/RasJA&#10;FETfC/7DcgXf6kYfgqSuIoIaCxWq/YBL9pqNyd4N2TWmf98VhD4OM3OGWa4H24ieOl85VjCbJiCI&#10;C6crLhX8XHbvCxA+IGtsHJOCX/KwXo3elphp9+Bv6s+hFBHCPkMFJoQ2k9IXhiz6qWuJo3d1ncUQ&#10;ZVdK3eEjwm0j50mSSosVxwWDLW0NFfX5bhXsq+vscurrsjX18bD/zL9u+S0oNRkPmw8QgYbwH361&#10;c60gTeH5Jf4AufoDAAD//wMAUEsBAi0AFAAGAAgAAAAhANvh9svuAAAAhQEAABMAAAAAAAAAAAAA&#10;AAAAAAAAAFtDb250ZW50X1R5cGVzXS54bWxQSwECLQAUAAYACAAAACEAWvQsW78AAAAVAQAACwAA&#10;AAAAAAAAAAAAAAAfAQAAX3JlbHMvLnJlbHNQSwECLQAUAAYACAAAACEA1+8VAcMAAADbAAAADwAA&#10;AAAAAAAAAAAAAAAHAgAAZHJzL2Rvd25yZXYueG1sUEsFBgAAAAADAAMAtwAAAPcCAAAAAA==&#10;" filled="f" stroked="f" strokeweight=".5pt">
                  <v:textbox inset="0,0,0,0">
                    <w:txbxContent>
                      <w:p w14:paraId="78736250" w14:textId="77777777" w:rsidR="00495030" w:rsidRPr="0022103F" w:rsidRDefault="00495030" w:rsidP="001C406B">
                        <w:pPr>
                          <w:spacing w:before="0"/>
                          <w:jc w:val="center"/>
                          <w:rPr>
                            <w:sz w:val="20"/>
                          </w:rPr>
                        </w:pPr>
                        <w:r w:rsidRPr="0022103F">
                          <w:rPr>
                            <w:sz w:val="20"/>
                          </w:rPr>
                          <w:t>Alert Communicator (AC)</w:t>
                        </w:r>
                      </w:p>
                    </w:txbxContent>
                  </v:textbox>
                </v:shape>
                <v:shape id="Text Box 223" o:spid="_x0000_s1173" type="#_x0000_t202" style="position:absolute;left:2612;top:11153;width:93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PHxAAAANsAAAAPAAAAZHJzL2Rvd25yZXYueG1sRI9BawIx&#10;FITvgv8hPKE3zVbK2m6Noi0WoSDUtvfH5rnZdvOyJHHd+usbQfA4zMw3zHzZ20Z05EPtWMH9JANB&#10;XDpdc6Xg63MzfgQRIrLGxjEp+KMAy8VwMMdCuxN/ULePlUgQDgUqMDG2hZShNGQxTFxLnLyD8xZj&#10;kr6S2uMpwW0jp1mWS4s1pwWDLb0YKn/3R6tgVZ27p/XG/7znr/bwZuSRvh92St2N+tUziEh9vIWv&#10;7a1WkM/g8iX9ALn4BwAA//8DAFBLAQItABQABgAIAAAAIQDb4fbL7gAAAIUBAAATAAAAAAAAAAAA&#10;AAAAAAAAAABbQ29udGVudF9UeXBlc10ueG1sUEsBAi0AFAAGAAgAAAAhAFr0LFu/AAAAFQEAAAsA&#10;AAAAAAAAAAAAAAAAHwEAAF9yZWxzLy5yZWxzUEsBAi0AFAAGAAgAAAAhAEASA8fEAAAA2wAAAA8A&#10;AAAAAAAAAAAAAAAABwIAAGRycy9kb3ducmV2LnhtbFBLBQYAAAAAAwADALcAAAD4AgAAAAA=&#10;" filled="f" stroked="f" strokeweight=".5pt">
                  <v:textbox style="mso-fit-shape-to-text:t" inset="0,0,0,0">
                    <w:txbxContent>
                      <w:p w14:paraId="09F56EA8" w14:textId="77777777" w:rsidR="00495030" w:rsidRPr="0022103F" w:rsidRDefault="00495030"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4"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14:paraId="2D0C0AE6" w14:textId="77777777" w:rsidR="00495030" w:rsidRPr="0022103F" w:rsidRDefault="00495030" w:rsidP="001C406B">
                        <w:pPr>
                          <w:spacing w:before="0"/>
                          <w:jc w:val="center"/>
                          <w:rPr>
                            <w:sz w:val="20"/>
                          </w:rPr>
                        </w:pPr>
                        <w:r>
                          <w:rPr>
                            <w:sz w:val="20"/>
                          </w:rPr>
                          <w:t>Device</w:t>
                        </w:r>
                        <w:r w:rsidRPr="0022103F">
                          <w:rPr>
                            <w:sz w:val="20"/>
                          </w:rPr>
                          <w:t xml:space="preserve"> receives alert</w:t>
                        </w:r>
                      </w:p>
                    </w:txbxContent>
                  </v:textbox>
                </v:shape>
                <v:shape id="Text Box 228" o:spid="_x0000_s1175" type="#_x0000_t202" style="position:absolute;top:29743;width:12928;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FzxAAAANsAAAAPAAAAZHJzL2Rvd25yZXYueG1sRI/dasJA&#10;FITvC77DcgTv6kYvxEZXEUGNQgv+PMAhe8zGZM+G7BrTt+8WCr0cZuYbZrnubS06an3pWMFknIAg&#10;zp0uuVBwu+7e5yB8QNZYOyYF3+RhvRq8LTHV7sVn6i6hEBHCPkUFJoQmldLnhiz6sWuIo3d3rcUQ&#10;ZVtI3eIrwm0tp0kykxZLjgsGG9oayqvL0yrYl/fJ9aurisZUx8P+lH0+skdQajTsNwsQgfrwH/5r&#10;Z1rB7AN+v8QfIFc/AAAA//8DAFBLAQItABQABgAIAAAAIQDb4fbL7gAAAIUBAAATAAAAAAAAAAAA&#10;AAAAAAAAAABbQ29udGVudF9UeXBlc10ueG1sUEsBAi0AFAAGAAgAAAAhAFr0LFu/AAAAFQEAAAsA&#10;AAAAAAAAAAAAAAAAHwEAAF9yZWxzLy5yZWxzUEsBAi0AFAAGAAgAAAAhAKZwgXPEAAAA2wAAAA8A&#10;AAAAAAAAAAAAAAAABwIAAGRycy9kb3ducmV2LnhtbFBLBQYAAAAAAwADALcAAAD4AgAAAAA=&#10;" filled="f" stroked="f" strokeweight=".5pt">
                  <v:textbox inset="0,0,0,0">
                    <w:txbxContent>
                      <w:p w14:paraId="3916FC24" w14:textId="77777777" w:rsidR="00495030" w:rsidRPr="0022103F" w:rsidRDefault="00495030" w:rsidP="001C406B">
                        <w:pPr>
                          <w:spacing w:before="0"/>
                          <w:jc w:val="center"/>
                          <w:rPr>
                            <w:sz w:val="20"/>
                          </w:rPr>
                        </w:pPr>
                        <w:r w:rsidRPr="0022103F">
                          <w:rPr>
                            <w:sz w:val="20"/>
                          </w:rPr>
                          <w:t>Nurse goes to room, provides patient with pillow</w:t>
                        </w:r>
                      </w:p>
                    </w:txbxContent>
                  </v:textbox>
                </v:shape>
                <v:shape id="Text Box 229" o:spid="_x0000_s1176" type="#_x0000_t202" style="position:absolute;top:35169;width:12484;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4zwAAAANsAAAAPAAAAZHJzL2Rvd25yZXYueG1sRE/NisIw&#10;EL4L+w5hFvamqR5W6RpFBN0qKKj7AEMzNrXNpDTZWt/eHASPH9//fNnbWnTU+tKxgvEoAUGcO11y&#10;oeDvshnOQPiArLF2TAoe5GG5+BjMMdXuzifqzqEQMYR9igpMCE0qpc8NWfQj1xBH7upaiyHCtpC6&#10;xXsMt7WcJMm3tFhybDDY0NpQXp3/rYJteR1fjl1VNKba/W732eGW3YJSX5/96gdEoD68xS93phVM&#10;4/r4Jf4AuXgCAAD//wMAUEsBAi0AFAAGAAgAAAAhANvh9svuAAAAhQEAABMAAAAAAAAAAAAAAAAA&#10;AAAAAFtDb250ZW50X1R5cGVzXS54bWxQSwECLQAUAAYACAAAACEAWvQsW78AAAAVAQAACwAAAAAA&#10;AAAAAAAAAAAfAQAAX3JlbHMvLnJlbHNQSwECLQAUAAYACAAAACEAspO+M8AAAADbAAAADwAAAAAA&#10;AAAAAAAAAAAHAgAAZHJzL2Rvd25yZXYueG1sUEsFBgAAAAADAAMAtwAAAPQCAAAAAA==&#10;" filled="f" stroked="f" strokeweight=".5pt">
                  <v:textbox inset="0,0,0,0">
                    <w:txbxContent>
                      <w:p w14:paraId="7300035A" w14:textId="77777777" w:rsidR="00495030" w:rsidRPr="0022103F" w:rsidRDefault="00495030" w:rsidP="001C406B">
                        <w:pPr>
                          <w:spacing w:before="0"/>
                          <w:jc w:val="center"/>
                          <w:rPr>
                            <w:sz w:val="20"/>
                          </w:rPr>
                        </w:pPr>
                        <w:r w:rsidRPr="0022103F">
                          <w:rPr>
                            <w:sz w:val="20"/>
                          </w:rPr>
                          <w:t>Nurse resets nurse call cord</w:t>
                        </w:r>
                      </w:p>
                    </w:txbxContent>
                  </v:textbox>
                </v:shape>
                <v:shape id="Text Box 231" o:spid="_x0000_s1177" type="#_x0000_t202" style="position:absolute;left:13665;width:2542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D7DE424" w14:textId="77777777" w:rsidR="00495030" w:rsidRPr="003D0B24" w:rsidRDefault="00495030"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8"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x+UxAAAANsAAAAPAAAAZHJzL2Rvd25yZXYueG1sRI9Ba8JA&#10;FITvQv/D8gq9iG7qQSW6SigtbdGDiV68PbKv2dDs25DdxvTfu4LgcZiZb5j1drCN6KnztWMFr9ME&#10;BHHpdM2VgtPxY7IE4QOyxsYxKfgnD9vN02iNqXYXzqkvQiUihH2KCkwIbSqlLw1Z9FPXEkfvx3UW&#10;Q5RdJXWHlwi3jZwlyVxarDkuGGzpzVD5W/xZBWe3d+9ZQp+tOX6Hfpzlu0ORK/XyPGQrEIGG8Ajf&#10;219awWIGty/xB8jNFQAA//8DAFBLAQItABQABgAIAAAAIQDb4fbL7gAAAIUBAAATAAAAAAAAAAAA&#10;AAAAAAAAAABbQ29udGVudF9UeXBlc10ueG1sUEsBAi0AFAAGAAgAAAAhAFr0LFu/AAAAFQEAAAsA&#10;AAAAAAAAAAAAAAAAHwEAAF9yZWxzLy5yZWxzUEsBAi0AFAAGAAgAAAAhAHTTH5TEAAAA2wAAAA8A&#10;AAAAAAAAAAAAAAAABwIAAGRycy9kb3ducmV2LnhtbFBLBQYAAAAAAwADALcAAAD4AgAAAAA=&#10;"/>
                <v:rect id="Rectangle 258" o:spid="_x0000_s1179"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7oPxQAAANsAAAAPAAAAZHJzL2Rvd25yZXYueG1sRI9Ba8JA&#10;FITvQv/D8gq9SN20gi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Abn7oPxQAAANsAAAAP&#10;AAAAAAAAAAAAAAAAAAcCAABkcnMvZG93bnJldi54bWxQSwUGAAAAAAMAAwC3AAAA+QIAAAAA&#10;"/>
                <v:rect id="Rectangle 259" o:spid="_x0000_s1180"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J7xQAAANsAAAAPAAAAZHJzL2Rvd25yZXYueG1sRI9Ba8JA&#10;FITvQv/D8gq9SN20iC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CUdiJ7xQAAANsAAAAP&#10;AAAAAAAAAAAAAAAAAAcCAABkcnMvZG93bnJldi54bWxQSwUGAAAAAAMAAwC3AAAA+QIAAAAA&#10;"/>
                <v:shape id="Text Box 226" o:spid="_x0000_s1181"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2rxAAAANsAAAAPAAAAZHJzL2Rvd25yZXYueG1sRI/dasJA&#10;FITvC77DcgTv6saC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KLkHavEAAAA2wAAAA8A&#10;AAAAAAAAAAAAAAAABwIAAGRycy9kb3ducmV2LnhtbFBLBQYAAAAAAwADALcAAAD4AgAAAAA=&#10;" filled="f" stroked="f" strokeweight=".5pt">
                  <v:textbox inset="0,0,0,0">
                    <w:txbxContent>
                      <w:p w14:paraId="315AAC0B" w14:textId="77777777" w:rsidR="00495030" w:rsidRPr="0022103F" w:rsidRDefault="00495030" w:rsidP="001C406B">
                        <w:pPr>
                          <w:spacing w:before="0"/>
                          <w:jc w:val="center"/>
                          <w:rPr>
                            <w:sz w:val="20"/>
                          </w:rPr>
                        </w:pPr>
                        <w:r>
                          <w:rPr>
                            <w:sz w:val="20"/>
                          </w:rPr>
                          <w:t>Nurse reads</w:t>
                        </w:r>
                        <w:r w:rsidRPr="0022103F">
                          <w:rPr>
                            <w:sz w:val="20"/>
                          </w:rPr>
                          <w:t xml:space="preserve"> alert</w:t>
                        </w:r>
                      </w:p>
                    </w:txbxContent>
                  </v:textbox>
                </v:shape>
                <v:shape id="Text Box 226" o:spid="_x0000_s1182"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PcxAAAANsAAAAPAAAAZHJzL2Rvd25yZXYueG1sRI/dasJA&#10;FITvC77DcgTv6kYvtERXEUGNQgv+PMAhe8zGZM+G7BrTt+8WCr0cZuYbZrnubS06an3pWMFknIAg&#10;zp0uuVBwu+7eP0D4gKyxdkwKvsnDejV4W2Kq3YvP1F1CISKEfYoKTAhNKqXPDVn0Y9cQR+/uWosh&#10;yraQusVXhNtaTpNkJi2WHBcMNrQ1lFeXp1WwL++T61dXFY2pjof9Kft8ZI+g1GjYbxYgAvXhP/zX&#10;zrSC+Qx+v8QfIFc/AAAA//8DAFBLAQItABQABgAIAAAAIQDb4fbL7gAAAIUBAAATAAAAAAAAAAAA&#10;AAAAAAAAAABbQ29udGVudF9UeXBlc10ueG1sUEsBAi0AFAAGAAgAAAAhAFr0LFu/AAAAFQEAAAsA&#10;AAAAAAAAAAAAAAAAHwEAAF9yZWxzLy5yZWxzUEsBAi0AFAAGAAgAAAAhAFI2g9zEAAAA2wAAAA8A&#10;AAAAAAAAAAAAAAAABwIAAGRycy9kb3ducmV2LnhtbFBLBQYAAAAAAwADALcAAAD4AgAAAAA=&#10;" filled="f" stroked="f" strokeweight=".5pt">
                  <v:textbox inset="0,0,0,0">
                    <w:txbxContent>
                      <w:p w14:paraId="1B8C3183" w14:textId="77777777" w:rsidR="00495030" w:rsidRPr="0022103F" w:rsidRDefault="00495030" w:rsidP="001C406B">
                        <w:pPr>
                          <w:spacing w:before="0"/>
                          <w:jc w:val="center"/>
                          <w:rPr>
                            <w:sz w:val="20"/>
                          </w:rPr>
                        </w:pPr>
                        <w:r>
                          <w:rPr>
                            <w:sz w:val="20"/>
                          </w:rPr>
                          <w:t>Nurse accepts</w:t>
                        </w:r>
                        <w:r w:rsidRPr="0022103F">
                          <w:rPr>
                            <w:sz w:val="20"/>
                          </w:rPr>
                          <w:t xml:space="preserve"> alert</w:t>
                        </w:r>
                      </w:p>
                    </w:txbxContent>
                  </v:textbox>
                </v:shape>
                <v:shape id="Straight Arrow Connector 233" o:spid="_x0000_s1183"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Y3xAAAANsAAAAPAAAAZHJzL2Rvd25yZXYueG1sRI9PawIx&#10;FMTvBb9DeIK3mrUHbVejaEEolAr+PT+S52Z187LdRHf77Ruh0OMwM79hZovOVeJOTSg9KxgNMxDE&#10;2puSCwWH/fr5FUSIyAYrz6TghwIs5r2nGebGt7yl+y4WIkE45KjAxljnUgZtyWEY+po4eWffOIxJ&#10;NoU0DbYJ7ir5kmVj6bDktGCxpndL+rq7OQUdfq/Hl683XV1Wn3q73xxPth0pNeh3yymISF38D/+1&#10;P4yCyQQeX9IPkPNfAAAA//8DAFBLAQItABQABgAIAAAAIQDb4fbL7gAAAIUBAAATAAAAAAAAAAAA&#10;AAAAAAAAAABbQ29udGVudF9UeXBlc10ueG1sUEsBAi0AFAAGAAgAAAAhAFr0LFu/AAAAFQEAAAsA&#10;AAAAAAAAAAAAAAAAHwEAAF9yZWxzLy5yZWxzUEsBAi0AFAAGAAgAAAAhAMYB5jfEAAAA2wAAAA8A&#10;AAAAAAAAAAAAAAAABwIAAGRycy9kb3ducmV2LnhtbFBLBQYAAAAAAwADALcAAAD4AgAAAAA=&#10;" strokeweight="1pt">
                  <v:stroke endarrow="open"/>
                </v:shape>
                <v:shape id="Straight Arrow Connector 233" o:spid="_x0000_s1184"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JFwAAAANsAAAAPAAAAZHJzL2Rvd25yZXYueG1sRE/LagIx&#10;FN0X+g/hCu5qRhfWjkaxgiCUFnyuL8l1Mjq5GSfRmf59sxC6PJz3bNG5SjyoCaVnBcNBBoJYe1Ny&#10;oeCwX79NQISIbLDyTAp+KcBi/voyw9z4lrf02MVCpBAOOSqwMda5lEFbchgGviZO3Nk3DmOCTSFN&#10;g20Kd5UcZdlYOiw5NVisaWVJX3d3p6DD23p8+f7Q1eXzS2/3P8eTbYdK9XvdcgoiUhf/xU/3xih4&#10;T2PTl/QD5PwPAAD//wMAUEsBAi0AFAAGAAgAAAAhANvh9svuAAAAhQEAABMAAAAAAAAAAAAAAAAA&#10;AAAAAFtDb250ZW50X1R5cGVzXS54bWxQSwECLQAUAAYACAAAACEAWvQsW78AAAAVAQAACwAAAAAA&#10;AAAAAAAAAAAfAQAAX3JlbHMvLnJlbHNQSwECLQAUAAYACAAAACEAt55yRcAAAADbAAAADwAAAAAA&#10;AAAAAAAAAAAHAgAAZHJzL2Rvd25yZXYueG1sUEsFBgAAAAADAAMAtwAAAPQCAAAAAA==&#10;" strokeweight="1pt">
                  <v:stroke endarrow="open"/>
                </v:shape>
                <w10:wrap type="topAndBottom"/>
              </v:group>
            </w:pict>
          </mc:Fallback>
        </mc:AlternateContent>
      </w:r>
    </w:p>
    <w:p w14:paraId="3E26A72D" w14:textId="020BEA9F" w:rsidR="006A307B" w:rsidRPr="002B5FFE" w:rsidRDefault="008245D0" w:rsidP="006A307B">
      <w:pPr>
        <w:pStyle w:val="BodyText"/>
        <w:rPr>
          <w:iCs/>
        </w:rPr>
      </w:pPr>
      <w:bookmarkStart w:id="729" w:name="_Toc430955394"/>
      <w:bookmarkStart w:id="730" w:name="_Toc430955497"/>
      <w:bookmarkStart w:id="731" w:name="_Toc432510783"/>
      <w:bookmarkStart w:id="732" w:name="_Toc432511775"/>
      <w:bookmarkStart w:id="733" w:name="_Toc432511859"/>
      <w:bookmarkStart w:id="734" w:name="_Toc432512370"/>
      <w:bookmarkStart w:id="735" w:name="_Toc432512700"/>
      <w:bookmarkStart w:id="736" w:name="_Toc432577873"/>
      <w:bookmarkEnd w:id="726"/>
      <w:bookmarkEnd w:id="727"/>
      <w:bookmarkEnd w:id="729"/>
      <w:bookmarkEnd w:id="730"/>
      <w:bookmarkEnd w:id="731"/>
      <w:bookmarkEnd w:id="732"/>
      <w:bookmarkEnd w:id="733"/>
      <w:bookmarkEnd w:id="734"/>
      <w:bookmarkEnd w:id="735"/>
      <w:bookmarkEnd w:id="736"/>
      <w:r w:rsidRPr="002B5FFE">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3810" t="0" r="1270" b="1016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495030" w:rsidRPr="0022103F" w:rsidRDefault="00495030" w:rsidP="009F2ECC">
                              <w:pPr>
                                <w:spacing w:before="0"/>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495030" w:rsidRPr="0022103F" w:rsidRDefault="00495030" w:rsidP="009F2ECC">
                              <w:pPr>
                                <w:spacing w:before="0"/>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495030" w:rsidRPr="0022103F" w:rsidRDefault="00495030" w:rsidP="009F2ECC">
                              <w:pPr>
                                <w:spacing w:before="0"/>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495030" w:rsidRPr="0022103F" w:rsidRDefault="00495030" w:rsidP="009F2ECC">
                              <w:pPr>
                                <w:spacing w:before="0"/>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495030" w:rsidRPr="0022103F" w:rsidRDefault="00495030" w:rsidP="009F2ECC">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495030" w:rsidRPr="0022103F" w:rsidRDefault="00495030" w:rsidP="009F2ECC">
                              <w:pPr>
                                <w:spacing w:before="0"/>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495030" w:rsidRPr="0022103F" w:rsidRDefault="00495030" w:rsidP="009F2ECC">
                              <w:pPr>
                                <w:spacing w:before="0"/>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495030" w:rsidRPr="0022103F" w:rsidRDefault="00495030" w:rsidP="009F2ECC">
                              <w:pPr>
                                <w:spacing w:before="0"/>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495030" w:rsidRPr="0022103F" w:rsidRDefault="00495030" w:rsidP="009F2ECC">
                              <w:pPr>
                                <w:spacing w:before="0"/>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495030" w:rsidRPr="0022103F" w:rsidRDefault="00495030" w:rsidP="009F2ECC">
                              <w:pPr>
                                <w:spacing w:before="0"/>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495030" w:rsidRPr="0022103F" w:rsidRDefault="00495030" w:rsidP="009F2ECC">
                              <w:pPr>
                                <w:spacing w:before="0"/>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495030" w:rsidRDefault="00495030" w:rsidP="009F2ECC">
                              <w:pPr>
                                <w:spacing w:before="0"/>
                                <w:jc w:val="center"/>
                                <w:rPr>
                                  <w:sz w:val="20"/>
                                </w:rPr>
                              </w:pPr>
                              <w:r>
                                <w:rPr>
                                  <w:sz w:val="20"/>
                                </w:rPr>
                                <w:t>Alert</w:t>
                              </w:r>
                            </w:p>
                            <w:p w14:paraId="326F1AD1" w14:textId="77777777" w:rsidR="00495030" w:rsidRDefault="00495030" w:rsidP="009F2ECC">
                              <w:pPr>
                                <w:spacing w:before="0"/>
                                <w:jc w:val="center"/>
                                <w:rPr>
                                  <w:sz w:val="20"/>
                                </w:rPr>
                              </w:pPr>
                              <w:r>
                                <w:rPr>
                                  <w:sz w:val="20"/>
                                </w:rPr>
                                <w:t>Reporter</w:t>
                              </w:r>
                            </w:p>
                            <w:p w14:paraId="6B649140" w14:textId="77777777" w:rsidR="00495030" w:rsidRPr="0022103F" w:rsidRDefault="00495030" w:rsidP="009F2ECC">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495030" w:rsidRPr="0022103F" w:rsidRDefault="00495030" w:rsidP="009F2ECC">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495030" w:rsidRPr="0022103F" w:rsidRDefault="00495030" w:rsidP="009F2ECC">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495030" w:rsidRPr="0022103F" w:rsidRDefault="00495030" w:rsidP="009F2ECC">
                              <w:pPr>
                                <w:spacing w:before="0"/>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495030" w:rsidRPr="0022103F" w:rsidRDefault="00495030" w:rsidP="009F2ECC">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495030" w:rsidRPr="0022103F" w:rsidRDefault="00495030" w:rsidP="009F2ECC">
                              <w:pPr>
                                <w:spacing w:before="0"/>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495030" w:rsidRPr="003D0B24" w:rsidRDefault="00495030"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495030" w:rsidRPr="0022103F" w:rsidRDefault="00495030" w:rsidP="009F2ECC">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495030" w:rsidRPr="0022103F" w:rsidRDefault="00495030" w:rsidP="009F2ECC">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5"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GSaQoAACuIAAAOAAAAZHJzL2Uyb0RvYy54bWzsXdty4soVfU9V/kGld4a+6UYNc2rG2JNU&#10;TZJTmUneZSFAFZCIJA+ek8q/Z3W3aAQYfJljAXHbLpdAt+7W7qV9WXv3+1/uF3Pne1pWWZEPXfqO&#10;uE6aJ8U4y6dD9x/fbnqh61R1nI/jeZGnQ/dHWrm/fPjjH96vloOUFbNiPk5LBxfJq8FqOXRndb0c&#10;9PtVMksXcfWuWKY5dk6KchHX+FhO++MyXuHqi3mfEeL3V0U5XpZFklYVvh3pne4Hdf3JJE3qv00m&#10;VVo786GLttXqf6n+38r//Q/v48G0jJezLGmaEb+gFYs4y3FTc6lRXMfOXZntXWqRJWVRFZP6XVIs&#10;+sVkkiWp6gN6Q8lObz6Xxd1S9WU6WE2XZpgwtDvj9OLLJn/9/mvpZGM8O9fJ4wUekbqrw3whB2e1&#10;nA5wzOdy+XX5a6l7iM0vRfKvCrv7u/vl56k+2Lld/aUY44LxXV2owbmflAt5CXTbuVfP4Id5Bul9&#10;7ST40qMiiITnOgn2CY8GPGqeUjLDo5Tn9Zgf+IHrbE5OZtfmdI8yjr6sTyfCl/3oxwN9d9XipoWy&#10;exC7ajOy1c+N7NdZvEzVA6vkqDUjy9Yj+0128lNx7zDWDK46TI6sU99jh3wKcoAqPcBOXlzN4nya&#10;fizLYjVL4zHaR1V3ZMNxB/1Q5IdKXuSxEaciJF6A0cHQURYRxiI9A9ajT4nwCMHYyuHzBAk9b2v0&#10;4sGyrOrPabFw5MbQLTHDVJPj71+qWg/0+hDZk7y4yeZzfB8P5vnWF3gi+hvcG6fKfbIVatL8JyLR&#10;dXgdip5g/nVPkNGo9/HmSvT8Gxp4Iz66uhrR/8r7UjGYZeNxmsvbrCcwFU97jA2U6KlnpnBVzLOx&#10;vJxsUlVOb6/mpfM9BoDcqJ9mQFqH9beboaQNfdnpEmWCfGJR78YPg564EV4vCkjYIzT6FPlERGJ0&#10;s92lL1me/nyXnNXQ9blHtGAd7BtRP/t9iweLrAZEz7PF0A3NQfFAiuN1PlaPto6zud5uDYVs/mYo&#10;8LjXDxpTUMurnn/1/e29QqAgkLeXO2+L8Q+Ic1lAwoDaeL9gY1aUv7nOClg9dKt/38Vl6jrzP+eY&#10;EhLY1xvleuN2vRHnCU4duklduo7+cFXrV8DdssymM1xbT7u8+AiommRKjjftUDCncKIjwBAPAIaa&#10;h7JNzazvDDAC6vkKMIAXPAq4fEZ6qkq4poRzauCaUUIsYFjA6AowQgsYCjmhLmndraVhnAowooAR&#10;ABj0B84iL/T2NAwLGC3VwWoYeJl0p2EoYdy82d+shoE3+pkABgs8zgS8BNIk8YLAi5SBYzUMeAOs&#10;SQJ746QmSahubwHDhUtgDzCMudapSdIGDE484UdWw8in1ochHbzGPQFvw5aS1ZmGEaq3lwUMF2/0&#10;XcDgBkw7BQwq/IDADFEmie8Fvn6nHNAwvAgKifVhWB9GRz6MkFkfhvJhYILuAgY7jQ+DBXBReIja&#10;SJMkDBGLaCJQMj5hnZ460Ln1erVRku58GKHywFsNA6GHs0EMxKwDSrQTA3H8KKDKM31AxRA2TGLj&#10;qh16PUNDNnjjcVVqOC4nj5OwQHDwl5SOwVhAIqa8KRYxrNvzHLwYRvF+64jxEHfLDE6nbgwW+Aio&#10;atob8wnzmKViWL+n4qWdA2IolqW1SlzKz8cq8UjAPLQHfgwmIhrZ0Coo4jZSciaREhM+fOs6hqF7&#10;fq3LWPJRHcX3dq6KPAe9uigdxo3TBzrHVa6Z+Ml93jDxDVFcEdC//ViCdb/FE9enSHg+zBN3JvNs&#10;+U95oiR4Nhx9cDsDIu0m6QuFW4P5e56NgAioIooxvg7Wr4n+ayZ4Qxavmv6ZjulbPYU6LlnMFHbS&#10;y2nMyKVo2MoPMJedWo1ZLHn24BgP3UU6Brs4RU6L3ALl9Wzp6oZh36Jea/a6plyvKdiKY79DvdYz&#10;T/ZOigYSIToiOFNDWDwi8sZr0bHIswAJJES/NinemkyHA9umOTgHQZOiYkW++wyNixR5Q7k7IvJt&#10;y7JLlAewcpX2A5TnPPK52LMtL1XkH0f2eNBOXznTpKSLFHlDGjsi8sZu7Bjl26wQgVy4MFCBeIvy&#10;TXLP6fPwLlLkDe3piMifDuUpCJPQW6Q/gEbgTu7xGizKnzT19CJF3hB3joh8V+brn6T5esCQBVPY&#10;b5xh3KPIWpRmncV7i/dPqsVwILXfcFCOCP/p8H6j1R+IGFm8t3h/sPzIAZE3JIqzFPmWihNxQfeJ&#10;WFbkrcg/V+QNC+CIyJ+DirPx1bOQco/v+eovVfiVpta4aR736Fhf/bp+1rPqQh3Ae+jMmphvhN/E&#10;bxwwWdfpC6/nv2mHo7jwUR9Kh6NgyxJdM2ajxUMfk6WLcBiNfJUYCGE4EI6ao0DNk2sXyaBQ5CEj&#10;QbbmMPn9MBVDxsJGcTXTpYTG2NL2x9G4lA08tYrB/R7CvB9rbQuzSd7rRJiZz/CnOaCUUo+jqNmW&#10;SboWZrjjI53laoVZzr9XKPp1iZ4XgNExZDaJZZ0IMw/DMKBN0pQVZqtjP1fHNvHRFje/rVx87a5K&#10;IuEiQuUH6SeXLH3oG1uw7CNcKutPSkUD+cQ4Vu4/DM22RiJKKR5kp2jdrQk32RqJTTHMHaKOqZEY&#10;KlmzPFsX+TL7+cJt/a07vGA8oPA0abxAct9uKg8q0oag3mq8CBnRKd8WL2xN1devqRraime6vDUz&#10;kfmWftFWkbvDC2gXPoi0B/EiRMESGaZX+oWICHnEj2H1C6tfbJPYjIH87BrMutSF1S9cVEbf1y/a&#10;Pv7u8IL5lHm6pKp0E+F32x6JeIDwrsYLwUOKWt/WHrE12zup2a5Tyk6IF9VS1my/OXnNdhQ328eL&#10;Nrm1O7yQzmImNGDAGiH43QYMCjxh0vEsNQxbjcTWYEZIq7MKiZFRut943p9cpWav4plx78Bp3x1i&#10;tFbU4R4KDUS73EgWsXCtYtgKiRYwOgUMo3W/dcAwNKSNCwMgAl1f6l+dAkYYCPArlAdjJ4eA89Dn&#10;MntS0TC4H+klpqy303o7X9/bqd9bL7BGIiqQDNOsIoWUd6kc65Wkmj16Nalmz3pFqfpC1pNC9YBG&#10;0/g76glgQbl56mBtlh3kUMSm11p4jvk+apwpwKCeCIRelW/D20KdVQ8tUqiBBGwW6sr7L4eNwxSt&#10;Q6u4yfXoDMvLiedTJP8nWDPspYSvZ2rUKvF0J+z3zBfey6RY9vEy1kXjhr3VluNdI/s15RjldBgN&#10;dQod1kULvL1EaSvHclVHK8d6PdqHKbUoKPEAHpt6OI0m95pyzIMwlIt/qrIuj+ExjUQIr/LPOZUt&#10;Hj9Vq7ggPH6Is7ULx90sVNmmHzIP3k29EEdLwbA+zyO09UM6kWVt/S4r22507WdqdMYmMfYINi54&#10;ZVv+EGvrRIgRSWqFNknYg6mCFjEsYuzk+jzTpvsJHoaZFG8dMQxvy6Sfna464rHyEq1FplAxztPJ&#10;Zy39g9jcS5sU8cykCG5ISGcu/JvEY+7TQBCFXlb4/19rq8C9Mx2spigXCgfttIyXsywZxXXc/qyc&#10;QIOUFbNiPk7LD/8DAAD//wMAUEsDBBQABgAIAAAAIQBH8VzO4QAAAAkBAAAPAAAAZHJzL2Rvd25y&#10;ZXYueG1sTI9BT8JAEIXvJv6HzZh4g+0WRazdEkLUEyERTAi3oR3ahu5u013a8u8dT3qbl/fy5nvp&#10;cjSN6KnztbMa1DQCQTZ3RW1LDd/7j8kChA9oC2ycJQ038rDM7u9STAo32C/qd6EUXGJ9ghqqENpE&#10;Sp9XZNBPXUuWvbPrDAaWXSmLDgcuN42Mo2guDdaWP1TY0rqi/LK7Gg2fAw6rmXrvN5fz+nbcP28P&#10;G0VaPz6MqzcQgcbwF4ZffEaHjJlO7moLLxoNs1hxUsPklRewv3iK+ThpeInUHGSWyv8Lsh8AAAD/&#10;/wMAUEsBAi0AFAAGAAgAAAAhALaDOJL+AAAA4QEAABMAAAAAAAAAAAAAAAAAAAAAAFtDb250ZW50&#10;X1R5cGVzXS54bWxQSwECLQAUAAYACAAAACEAOP0h/9YAAACUAQAACwAAAAAAAAAAAAAAAAAvAQAA&#10;X3JlbHMvLnJlbHNQSwECLQAUAAYACAAAACEACCPBkmkKAAAriAAADgAAAAAAAAAAAAAAAAAuAgAA&#10;ZHJzL2Uyb0RvYy54bWxQSwECLQAUAAYACAAAACEAR/FczuEAAAAJAQAADwAAAAAAAAAAAAAAAADD&#10;DAAAZHJzL2Rvd25yZXYueG1sUEsFBgAAAAAEAAQA8wAAANENAAAAAA==&#10;" o:allowoverlap="f">
                <v:shape id="Text Box 224" o:spid="_x0000_s1186" type="#_x0000_t202" style="position:absolute;left:14805;top:12902;width:10450;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740A6811" w14:textId="77777777" w:rsidR="00495030" w:rsidRPr="0022103F" w:rsidRDefault="00495030" w:rsidP="009F2ECC">
                        <w:pPr>
                          <w:spacing w:before="0"/>
                          <w:jc w:val="center"/>
                          <w:rPr>
                            <w:sz w:val="20"/>
                          </w:rPr>
                        </w:pPr>
                        <w:r>
                          <w:rPr>
                            <w:sz w:val="20"/>
                          </w:rPr>
                          <w:t xml:space="preserve">PCD </w:t>
                        </w:r>
                        <w:r w:rsidRPr="0022103F">
                          <w:rPr>
                            <w:sz w:val="20"/>
                          </w:rPr>
                          <w:t>reports alert</w:t>
                        </w:r>
                      </w:p>
                    </w:txbxContent>
                  </v:textbox>
                </v:shape>
                <v:shape id="Text Box 225" o:spid="_x0000_s1187"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3z5wwAAANoAAAAPAAAAZHJzL2Rvd25yZXYueG1sRI/RasJA&#10;FETfhf7DcoW+6UYp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y/d8+cMAAADaAAAADwAA&#10;AAAAAAAAAAAAAAAHAgAAZHJzL2Rvd25yZXYueG1sUEsFBgAAAAADAAMAtwAAAPcCAAAAAA==&#10;" filled="f" stroked="f" strokeweight=".5pt">
                  <v:textbox inset="0,0,0,0">
                    <w:txbxContent>
                      <w:p w14:paraId="20D066BF" w14:textId="77777777" w:rsidR="00495030" w:rsidRPr="0022103F" w:rsidRDefault="00495030" w:rsidP="009F2ECC">
                        <w:pPr>
                          <w:spacing w:before="0"/>
                          <w:jc w:val="center"/>
                          <w:rPr>
                            <w:sz w:val="20"/>
                          </w:rPr>
                        </w:pPr>
                        <w:r>
                          <w:rPr>
                            <w:sz w:val="20"/>
                          </w:rPr>
                          <w:t>Report read</w:t>
                        </w:r>
                      </w:p>
                    </w:txbxContent>
                  </v:textbox>
                </v:shape>
                <v:shape id="Text Box 225" o:spid="_x0000_s1188"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iwwAAANoAAAAPAAAAZHJzL2Rvd25yZXYueG1sRI/RasJA&#10;FETfhf7DcoW+6Uah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pLvZYsMAAADaAAAADwAA&#10;AAAAAAAAAAAAAAAHAgAAZHJzL2Rvd25yZXYueG1sUEsFBgAAAAADAAMAtwAAAPcCAAAAAA==&#10;" filled="f" stroked="f" strokeweight=".5pt">
                  <v:textbox inset="0,0,0,0">
                    <w:txbxContent>
                      <w:p w14:paraId="57D44738" w14:textId="77777777" w:rsidR="00495030" w:rsidRPr="0022103F" w:rsidRDefault="00495030" w:rsidP="009F2ECC">
                        <w:pPr>
                          <w:spacing w:before="0"/>
                          <w:jc w:val="center"/>
                          <w:rPr>
                            <w:sz w:val="20"/>
                          </w:rPr>
                        </w:pPr>
                        <w:r>
                          <w:rPr>
                            <w:sz w:val="20"/>
                          </w:rPr>
                          <w:t>Report accept</w:t>
                        </w:r>
                      </w:p>
                    </w:txbxContent>
                  </v:textbox>
                </v:shape>
                <v:shape id="Text Box 225" o:spid="_x0000_s1189"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cVwgAAANoAAAAPAAAAZHJzL2Rvd25yZXYueG1sRI/RisIw&#10;FETfF/yHcAXf1lQfRKpRRFCrsAurfsCluTa1zU1pYq1/vxEW9nGYmTPMct3bWnTU+tKxgsk4AUGc&#10;O11yoeB62X3OQfiArLF2TApe5GG9GnwsMdXuyT/UnUMhIoR9igpMCE0qpc8NWfRj1xBH7+ZaiyHK&#10;tpC6xWeE21pOk2QmLZYcFww2tDWUV+eHVbAvb5PLd1cVjamOh/0p+7pn96DUaNhvFiAC9eE//NfO&#10;tIIZvK/EGyBXvwAAAP//AwBQSwECLQAUAAYACAAAACEA2+H2y+4AAACFAQAAEwAAAAAAAAAAAAAA&#10;AAAAAAAAW0NvbnRlbnRfVHlwZXNdLnhtbFBLAQItABQABgAIAAAAIQBa9CxbvwAAABUBAAALAAAA&#10;AAAAAAAAAAAAAB8BAABfcmVscy8ucmVsc1BLAQItABQABgAIAAAAIQBUaUcVwgAAANoAAAAPAAAA&#10;AAAAAAAAAAAAAAcCAABkcnMvZG93bnJldi54bWxQSwUGAAAAAAMAAwC3AAAA9gIAAAAA&#10;" filled="f" stroked="f" strokeweight=".5pt">
                  <v:textbox inset="0,0,0,0">
                    <w:txbxContent>
                      <w:p w14:paraId="40F657A9" w14:textId="77777777" w:rsidR="00495030" w:rsidRPr="0022103F" w:rsidRDefault="00495030" w:rsidP="009F2ECC">
                        <w:pPr>
                          <w:spacing w:before="0"/>
                          <w:jc w:val="center"/>
                          <w:rPr>
                            <w:sz w:val="20"/>
                          </w:rPr>
                        </w:pPr>
                        <w:r>
                          <w:rPr>
                            <w:sz w:val="20"/>
                          </w:rPr>
                          <w:t>Send to nurse</w:t>
                        </w:r>
                      </w:p>
                    </w:txbxContent>
                  </v:textbox>
                </v:shape>
                <v:shape id="Text Box 227" o:spid="_x0000_s1190"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OxAAAANoAAAAPAAAAZHJzL2Rvd25yZXYueG1sRI/BasMw&#10;EETvgf6D2EBviZwc2uBYCSHQxC00UKcfsFhry7G1MpbquH9fFQo9DjPzhsn2k+3ESINvHCtYLRMQ&#10;xKXTDdcKPq8viw0IH5A1do5JwTd52O8eZhmm2t35g8Yi1CJC2KeowITQp1L60pBFv3Q9cfQqN1gM&#10;UQ611APeI9x2cp0kT9Jiw3HBYE9HQ2VbfFkFp6ZaXS9jW/emfT2f3vL3W34LSj3Op8MWRKAp/If/&#10;2rlW8Ay/V+INkLsfAAAA//8DAFBLAQItABQABgAIAAAAIQDb4fbL7gAAAIUBAAATAAAAAAAAAAAA&#10;AAAAAAAAAABbQ29udGVudF9UeXBlc10ueG1sUEsBAi0AFAAGAAgAAAAhAFr0LFu/AAAAFQEAAAsA&#10;AAAAAAAAAAAAAAAAHwEAAF9yZWxzLy5yZWxzUEsBAi0AFAAGAAgAAAAhADsl4o7EAAAA2gAAAA8A&#10;AAAAAAAAAAAAAAAABwIAAGRycy9kb3ducmV2LnhtbFBLBQYAAAAAAwADALcAAAD4AgAAAAA=&#10;" filled="f" stroked="f" strokeweight=".5pt">
                  <v:textbox inset="0,0,0,0">
                    <w:txbxContent>
                      <w:p w14:paraId="69089155" w14:textId="77777777" w:rsidR="00495030" w:rsidRPr="0022103F" w:rsidRDefault="00495030" w:rsidP="009F2ECC">
                        <w:pPr>
                          <w:spacing w:before="0"/>
                          <w:jc w:val="center"/>
                          <w:rPr>
                            <w:sz w:val="20"/>
                          </w:rPr>
                        </w:pPr>
                        <w:r w:rsidRPr="0022103F">
                          <w:rPr>
                            <w:sz w:val="20"/>
                          </w:rPr>
                          <w:t>Report response</w:t>
                        </w:r>
                      </w:p>
                    </w:txbxContent>
                  </v:textbox>
                </v:shape>
                <v:shape id="Text Box 230" o:spid="_x0000_s1191"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b8vwAAANoAAAAPAAAAZHJzL2Rvd25yZXYueG1sRE/NisIw&#10;EL4L+w5hFrxpqodFqlFEWLe7oGD1AYZmbGqbSWlirW+/OQgeP77/1Wawjeip85VjBbNpAoK4cLri&#10;UsHl/D1ZgPABWWPjmBQ8ycNm/TFaYardg0/U56EUMYR9igpMCG0qpS8MWfRT1xJH7uo6iyHCrpS6&#10;w0cMt42cJ8mXtFhxbDDY0s5QUed3q2BfXWfnY1+Xral/f/Z/2eGW3YJS489huwQRaAhv8cudaQVx&#10;a7wSb4Bc/wMAAP//AwBQSwECLQAUAAYACAAAACEA2+H2y+4AAACFAQAAEwAAAAAAAAAAAAAAAAAA&#10;AAAAW0NvbnRlbnRfVHlwZXNdLnhtbFBLAQItABQABgAIAAAAIQBa9CxbvwAAABUBAAALAAAAAAAA&#10;AAAAAAAAAB8BAABfcmVscy8ucmVsc1BLAQItABQABgAIAAAAIQBKunb8vwAAANoAAAAPAAAAAAAA&#10;AAAAAAAAAAcCAABkcnMvZG93bnJldi54bWxQSwUGAAAAAAMAAwC3AAAA8wIAAAAA&#10;" filled="f" stroked="f" strokeweight=".5pt">
                  <v:textbox inset="0,0,0,0">
                    <w:txbxContent>
                      <w:p w14:paraId="3C365C38" w14:textId="77777777" w:rsidR="00495030" w:rsidRPr="0022103F" w:rsidRDefault="00495030" w:rsidP="009F2ECC">
                        <w:pPr>
                          <w:spacing w:before="0"/>
                          <w:jc w:val="center"/>
                          <w:rPr>
                            <w:sz w:val="20"/>
                          </w:rPr>
                        </w:pPr>
                        <w:r>
                          <w:rPr>
                            <w:sz w:val="20"/>
                          </w:rPr>
                          <w:t>PCD</w:t>
                        </w:r>
                        <w:r w:rsidRPr="0022103F">
                          <w:rPr>
                            <w:sz w:val="20"/>
                          </w:rPr>
                          <w:t xml:space="preserve"> clears alert</w:t>
                        </w:r>
                      </w:p>
                    </w:txbxContent>
                  </v:textbox>
                </v:shape>
                <v:shape id="Text Box 225" o:spid="_x0000_s1192"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NnxAAAANoAAAAPAAAAZHJzL2Rvd25yZXYueG1sRI/BasMw&#10;EETvgf6D2EBviZwcSuNYCSHQxC00UKcfsFhry7G1MpbquH9fFQo9DjPzhsn2k+3ESINvHCtYLRMQ&#10;xKXTDdcKPq8vi2cQPiBr7ByTgm/ysN89zDJMtbvzB41FqEWEsE9RgQmhT6X0pSGLful64uhVbrAY&#10;ohxqqQe8R7jt5DpJnqTFhuOCwZ6Ohsq2+LIKTk21ul7Gtu5N+3o+veXvt/wWlHqcT4ctiEBT+A//&#10;tXOtYAO/V+INkLsfAAAA//8DAFBLAQItABQABgAIAAAAIQDb4fbL7gAAAIUBAAATAAAAAAAAAAAA&#10;AAAAAAAAAABbQ29udGVudF9UeXBlc10ueG1sUEsBAi0AFAAGAAgAAAAhAFr0LFu/AAAAFQEAAAsA&#10;AAAAAAAAAAAAAAAAHwEAAF9yZWxzLy5yZWxzUEsBAi0AFAAGAAgAAAAhACX202fEAAAA2gAAAA8A&#10;AAAAAAAAAAAAAAAABwIAAGRycy9kb3ducmV2LnhtbFBLBQYAAAAAAwADALcAAAD4AgAAAAA=&#10;" filled="f" stroked="f" strokeweight=".5pt">
                  <v:textbox inset="0,0,0,0">
                    <w:txbxContent>
                      <w:p w14:paraId="258E1F44" w14:textId="77777777" w:rsidR="00495030" w:rsidRPr="0022103F" w:rsidRDefault="00495030" w:rsidP="009F2ECC">
                        <w:pPr>
                          <w:spacing w:before="0"/>
                          <w:jc w:val="center"/>
                          <w:rPr>
                            <w:sz w:val="20"/>
                          </w:rPr>
                        </w:pPr>
                        <w:r>
                          <w:rPr>
                            <w:sz w:val="20"/>
                          </w:rPr>
                          <w:t>Send success</w:t>
                        </w:r>
                      </w:p>
                    </w:txbxContent>
                  </v:textbox>
                </v:shape>
                <v:shape id="Text Box 225" o:spid="_x0000_s1193"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14:paraId="651D05B5" w14:textId="77777777" w:rsidR="00495030" w:rsidRPr="0022103F" w:rsidRDefault="00495030" w:rsidP="009F2ECC">
                        <w:pPr>
                          <w:spacing w:before="0"/>
                          <w:jc w:val="center"/>
                          <w:rPr>
                            <w:sz w:val="20"/>
                          </w:rPr>
                        </w:pPr>
                        <w:r>
                          <w:rPr>
                            <w:sz w:val="20"/>
                          </w:rPr>
                          <w:t>Report sent</w:t>
                        </w:r>
                      </w:p>
                    </w:txbxContent>
                  </v:textbox>
                </v:shape>
                <v:shape id="Text Box 225" o:spid="_x0000_s1194"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14:paraId="7318FAE3" w14:textId="77777777" w:rsidR="00495030" w:rsidRPr="0022103F" w:rsidRDefault="00495030" w:rsidP="009F2ECC">
                        <w:pPr>
                          <w:spacing w:before="0"/>
                          <w:jc w:val="center"/>
                          <w:rPr>
                            <w:sz w:val="20"/>
                          </w:rPr>
                        </w:pPr>
                        <w:r>
                          <w:rPr>
                            <w:sz w:val="20"/>
                          </w:rPr>
                          <w:t>Delivery success</w:t>
                        </w:r>
                      </w:p>
                    </w:txbxContent>
                  </v:textbox>
                </v:shape>
                <v:shape id="Text Box 225" o:spid="_x0000_s1195"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14:paraId="4AEFF0A5" w14:textId="77777777" w:rsidR="00495030" w:rsidRPr="0022103F" w:rsidRDefault="00495030" w:rsidP="009F2ECC">
                        <w:pPr>
                          <w:spacing w:before="0"/>
                          <w:jc w:val="center"/>
                          <w:rPr>
                            <w:sz w:val="20"/>
                          </w:rPr>
                        </w:pPr>
                        <w:r>
                          <w:rPr>
                            <w:sz w:val="20"/>
                          </w:rPr>
                          <w:t>Read receipt</w:t>
                        </w:r>
                      </w:p>
                    </w:txbxContent>
                  </v:textbox>
                </v:shape>
                <v:shape id="Text Box 225" o:spid="_x0000_s1196"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14:paraId="15258D9E" w14:textId="77777777" w:rsidR="00495030" w:rsidRPr="0022103F" w:rsidRDefault="00495030" w:rsidP="009F2ECC">
                        <w:pPr>
                          <w:spacing w:before="0"/>
                          <w:jc w:val="center"/>
                          <w:rPr>
                            <w:sz w:val="20"/>
                          </w:rPr>
                        </w:pPr>
                        <w:r>
                          <w:rPr>
                            <w:sz w:val="20"/>
                          </w:rPr>
                          <w:t>Report delivery</w:t>
                        </w:r>
                      </w:p>
                    </w:txbxContent>
                  </v:textbox>
                </v:shape>
                <v:shape id="Straight Arrow Connector 233" o:spid="_x0000_s1197"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F2wQAAANsAAAAPAAAAZHJzL2Rvd25yZXYueG1sRE9Na8JA&#10;EL0X+h+WKfTWbKxS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EMr0XbBAAAA2wAAAA8AAAAA&#10;AAAAAAAAAAAABwIAAGRycy9kb3ducmV2LnhtbFBLBQYAAAAAAwADALcAAAD1AgAAAAA=&#10;" strokeweight="1pt">
                  <v:stroke endarrow="open"/>
                </v:shape>
                <v:shape id="Straight Arrow Connector 234" o:spid="_x0000_s1198"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TtwQAAANsAAAAPAAAAZHJzL2Rvd25yZXYueG1sRE9Na8JA&#10;EL0X+h+WKfTWbKxY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CxndO3BAAAA2wAAAA8AAAAA&#10;AAAAAAAAAAAABwIAAGRycy9kb3ducmV2LnhtbFBLBQYAAAAAAwADALcAAAD1AgAAAAA=&#10;" strokeweight="1pt">
                  <v:stroke endarrow="open"/>
                </v:shape>
                <v:shape id="Straight Arrow Connector 235" o:spid="_x0000_s1199"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YwwQAAANsAAAAPAAAAZHJzL2Rvd25yZXYueG1sRE/NasJA&#10;EL4LvsMyQm+6MZRgU9dQC4JCDm2aBxiy0yQ0Oxt2tzG+vSsUepuP73f2xWwGMZHzvWUF200Cgrix&#10;uudWQf11Wu9A+ICscbBMCm7koTgsF3vMtb3yJ01VaEUMYZ+jgi6EMZfSNx0Z9Bs7Ekfu2zqDIULX&#10;Su3wGsPNINMkyaTBnmNDhyO9d9T8VL9GganT0Wepqy+76sOU7XPJL8dSqafV/PYKItAc/sV/7rOO&#10;8zN4/BIPkIc7AAAA//8DAFBLAQItABQABgAIAAAAIQDb4fbL7gAAAIUBAAATAAAAAAAAAAAAAAAA&#10;AAAAAABbQ29udGVudF9UeXBlc10ueG1sUEsBAi0AFAAGAAgAAAAhAFr0LFu/AAAAFQEAAAsAAAAA&#10;AAAAAAAAAAAAHwEAAF9yZWxzLy5yZWxzUEsBAi0AFAAGAAgAAAAhAO06RjDBAAAA2wAAAA8AAAAA&#10;AAAAAAAAAAAABwIAAGRycy9kb3ducmV2LnhtbFBLBQYAAAAAAwADALcAAAD1AgAAAAA=&#10;" strokeweight="1pt">
                  <v:stroke startarrow="open"/>
                </v:shape>
                <v:shape id="Straight Arrow Connector 236" o:spid="_x0000_s1200"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BwQAAANsAAAAPAAAAZHJzL2Rvd25yZXYueG1sRE/basJA&#10;EH0v9B+WKfhWN61QJboJpaV4gYJGwdchO02C2dmQ2Wr6964g9G0O5zqLfHCtOlMvjWcDL+MEFHHp&#10;bcOVgcP+63kGSgKyxdYzGfgjgTx7fFhgav2Fd3QuQqViCEuKBuoQulRrKWtyKGPfEUfux/cOQ4R9&#10;pW2PlxjuWv2aJG/aYcOxocaOPmoqT8WvMzARV4gsJzKtPk+6+N4c19v10pjR0/A+BxVoCP/iu3tl&#10;4/wp3H6JB+jsCgAA//8DAFBLAQItABQABgAIAAAAIQDb4fbL7gAAAIUBAAATAAAAAAAAAAAAAAAA&#10;AAAAAABbQ29udGVudF9UeXBlc10ueG1sUEsBAi0AFAAGAAgAAAAhAFr0LFu/AAAAFQEAAAsAAAAA&#10;AAAAAAAAAAAAHwEAAF9yZWxzLy5yZWxzUEsBAi0AFAAGAAgAAAAhALP5TwHBAAAA2wAAAA8AAAAA&#10;AAAAAAAAAAAABwIAAGRycy9kb3ducmV2LnhtbFBLBQYAAAAAAwADALcAAAD1AgAAAAA=&#10;" strokeweight="1pt">
                  <v:stroke endarrow="open"/>
                </v:shape>
                <v:shape id="Straight Arrow Connector 235" o:spid="_x0000_s1201"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fZwwAAANsAAAAPAAAAZHJzL2Rvd25yZXYueG1sRI9Ba8JA&#10;EIXvhf6HZQq91U2DiE1dpS0ICjlozA8YsmMSzM6G3VXTf+8cCr3N8N68981qM7lB3SjE3rOB91kG&#10;irjxtufWQH3avi1BxYRscfBMBn4pwmb9/LTCwvo7H+lWpVZJCMcCDXQpjYXWsenIYZz5kVi0sw8O&#10;k6yh1TbgXcLdoPMsW2iHPUtDhyP9dNRcqqsz4Op8jIs81PtldXBlOy/547s05vVl+voElWhK/+a/&#10;650VfIGVX2QAvX4AAAD//wMAUEsBAi0AFAAGAAgAAAAhANvh9svuAAAAhQEAABMAAAAAAAAAAAAA&#10;AAAAAAAAAFtDb250ZW50X1R5cGVzXS54bWxQSwECLQAUAAYACAAAACEAWvQsW78AAAAVAQAACwAA&#10;AAAAAAAAAAAAAAAfAQAAX3JlbHMvLnJlbHNQSwECLQAUAAYACAAAACEA8+l32cMAAADbAAAADwAA&#10;AAAAAAAAAAAAAAAHAgAAZHJzL2Rvd25yZXYueG1sUEsFBgAAAAADAAMAtwAAAPcCAAAAAA==&#10;" strokeweight="1pt">
                  <v:stroke startarrow="open"/>
                </v:shape>
                <v:shape id="Straight Arrow Connector 233" o:spid="_x0000_s1202"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J+wgAAANsAAAAPAAAAZHJzL2Rvd25yZXYueG1sRE/fa8Iw&#10;EH4X/B/CCXvT1D3I7EyLDoTB2EDd9nwkZ1NtLl2T2e6/XwTBt/v4ft6qHFwjLtSF2rOC+SwDQay9&#10;qblS8HnYTp9AhIhssPFMCv4oQFmMRyvMje95R5d9rEQK4ZCjAhtjm0sZtCWHYeZb4sQdfecwJthV&#10;0nTYp3DXyMcsW0iHNacGiy29WNLn/a9TMODPdnF6X+rmtHnTu8PH17ft50o9TIb1M4hIQ7yLb+5X&#10;k+Yv4fpLOkAW/wAAAP//AwBQSwECLQAUAAYACAAAACEA2+H2y+4AAACFAQAAEwAAAAAAAAAAAAAA&#10;AAAAAAAAW0NvbnRlbnRfVHlwZXNdLnhtbFBLAQItABQABgAIAAAAIQBa9CxbvwAAABUBAAALAAAA&#10;AAAAAAAAAAAAAB8BAABfcmVscy8ucmVsc1BLAQItABQABgAIAAAAIQAFDTJ+wgAAANsAAAAPAAAA&#10;AAAAAAAAAAAAAAcCAABkcnMvZG93bnJldi54bWxQSwUGAAAAAAMAAwC3AAAA9gIAAAAA&#10;" strokeweight="1pt">
                  <v:stroke endarrow="open"/>
                </v:shape>
                <v:shape id="Straight Arrow Connector 235" o:spid="_x0000_s1203"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FivgAAANsAAAAPAAAAZHJzL2Rvd25yZXYueG1sRE/NisIw&#10;EL4v+A5hhL2tqUVEq1FUEBR60NoHGJqxLTaTkkTtvr05LOzx4/tfbwfTiRc531pWMJ0kIIgrq1uu&#10;FZS3488ChA/IGjvLpOCXPGw3o681Ztq++UqvItQihrDPUEETQp9J6auGDPqJ7Ykjd7fOYIjQ1VI7&#10;fMdw08k0SebSYMuxocGeDg1Vj+JpFJgy7f08deV5UVxMXs9yXu5zpb7Hw24FItAQ/sV/7pNWkMb1&#10;8Uv8AXLzAQAA//8DAFBLAQItABQABgAIAAAAIQDb4fbL7gAAAIUBAAATAAAAAAAAAAAAAAAAAAAA&#10;AABbQ29udGVudF9UeXBlc10ueG1sUEsBAi0AFAAGAAgAAAAhAFr0LFu/AAAAFQEAAAsAAAAAAAAA&#10;AAAAAAAAHwEAAF9yZWxzLy5yZWxzUEsBAi0AFAAGAAgAAAAhAMPzsWK+AAAA2wAAAA8AAAAAAAAA&#10;AAAAAAAABwIAAGRycy9kb3ducmV2LnhtbFBLBQYAAAAAAwADALcAAADyAgAAAAA=&#10;" strokeweight="1pt">
                  <v:stroke startarrow="open"/>
                </v:shape>
                <v:shape id="Straight Arrow Connector 235" o:spid="_x0000_s1204"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T5wwAAANsAAAAPAAAAZHJzL2Rvd25yZXYueG1sRI/BasMw&#10;EETvhfyD2EJvjWxTTOJECU0hkIIPreMPWKytbWqtjKTazt9HhUKPw8y8YfbHxQxiIud7ywrSdQKC&#10;uLG651ZBfT0/b0D4gKxxsEwKbuTheFg97LHQduZPmqrQighhX6CCLoSxkNI3HRn0azsSR+/LOoMh&#10;StdK7XCOcDPILElyabDnuNDhSG8dNd/Vj1Fg6mz0eebq9031Ycr2peTtqVTq6XF53YEItIT/8F/7&#10;ohVkKfx+iT9AHu4AAAD//wMAUEsBAi0AFAAGAAgAAAAhANvh9svuAAAAhQEAABMAAAAAAAAAAAAA&#10;AAAAAAAAAFtDb250ZW50X1R5cGVzXS54bWxQSwECLQAUAAYACAAAACEAWvQsW78AAAAVAQAACwAA&#10;AAAAAAAAAAAAAAAfAQAAX3JlbHMvLnJlbHNQSwECLQAUAAYACAAAACEArL8U+cMAAADbAAAADwAA&#10;AAAAAAAAAAAAAAAHAgAAZHJzL2Rvd25yZXYueG1sUEsFBgAAAAADAAMAtwAAAPcCAAAAAA==&#10;" strokeweight="1pt">
                  <v:stroke startarrow="open"/>
                </v:shape>
                <v:shape id="Straight Arrow Connector 233" o:spid="_x0000_s1205"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qyxAAAANsAAAAPAAAAZHJzL2Rvd25yZXYueG1sRI9PawIx&#10;FMTvgt8hPKE3zboHqVujtAVBKC34r+dH8rpZu3nZbqK7/fZGEDwOM/MbZrHqXS0u1IbKs4LpJANB&#10;rL2puFRw2K/HzyBCRDZYeyYF/xRgtRwOFlgY3/GWLrtYigThUKACG2NTSBm0JYdh4hvi5P341mFM&#10;si2labFLcFfLPMtm0mHFacFiQ++W9O/u7BT0+LeenT7nuj69fejt/uv4bbupUk+j/vUFRKQ+PsL3&#10;9sYoyHO4fUk/QC6vAAAA//8DAFBLAQItABQABgAIAAAAIQDb4fbL7gAAAIUBAAATAAAAAAAAAAAA&#10;AAAAAAAAAABbQ29udGVudF9UeXBlc10ueG1sUEsBAi0AFAAGAAgAAAAhAFr0LFu/AAAAFQEAAAsA&#10;AAAAAAAAAAAAAAAAHwEAAF9yZWxzLy5yZWxzUEsBAi0AFAAGAAgAAAAhAMXFarLEAAAA2wAAAA8A&#10;AAAAAAAAAAAAAAAABwIAAGRycy9kb3ducmV2LnhtbFBLBQYAAAAAAwADALcAAAD4AgAAAAA=&#10;" strokeweight="1pt">
                  <v:stroke endarrow="open"/>
                </v:shape>
                <v:line id="Straight Connector 210" o:spid="_x0000_s1206"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11" o:spid="_x0000_s1207"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line id="Straight Connector 212" o:spid="_x0000_s1208"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220" o:spid="_x0000_s1209"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14:paraId="65596B1D" w14:textId="77777777" w:rsidR="00495030" w:rsidRDefault="00495030" w:rsidP="009F2ECC">
                        <w:pPr>
                          <w:spacing w:before="0"/>
                          <w:jc w:val="center"/>
                          <w:rPr>
                            <w:sz w:val="20"/>
                          </w:rPr>
                        </w:pPr>
                        <w:r>
                          <w:rPr>
                            <w:sz w:val="20"/>
                          </w:rPr>
                          <w:t>Alert</w:t>
                        </w:r>
                      </w:p>
                      <w:p w14:paraId="326F1AD1" w14:textId="77777777" w:rsidR="00495030" w:rsidRDefault="00495030" w:rsidP="009F2ECC">
                        <w:pPr>
                          <w:spacing w:before="0"/>
                          <w:jc w:val="center"/>
                          <w:rPr>
                            <w:sz w:val="20"/>
                          </w:rPr>
                        </w:pPr>
                        <w:r>
                          <w:rPr>
                            <w:sz w:val="20"/>
                          </w:rPr>
                          <w:t>Reporter</w:t>
                        </w:r>
                      </w:p>
                      <w:p w14:paraId="6B649140" w14:textId="77777777" w:rsidR="00495030" w:rsidRPr="0022103F" w:rsidRDefault="00495030" w:rsidP="009F2ECC">
                        <w:pPr>
                          <w:spacing w:before="0"/>
                          <w:jc w:val="center"/>
                          <w:rPr>
                            <w:sz w:val="20"/>
                          </w:rPr>
                        </w:pPr>
                        <w:r w:rsidRPr="0022103F">
                          <w:rPr>
                            <w:sz w:val="20"/>
                          </w:rPr>
                          <w:t xml:space="preserve"> (AR)</w:t>
                        </w:r>
                      </w:p>
                    </w:txbxContent>
                  </v:textbox>
                </v:shape>
                <v:shape id="Text Box 221" o:spid="_x0000_s1210"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14:paraId="099B0C1A" w14:textId="77777777" w:rsidR="00495030" w:rsidRPr="0022103F" w:rsidRDefault="00495030" w:rsidP="009F2ECC">
                        <w:pPr>
                          <w:spacing w:before="0"/>
                          <w:jc w:val="center"/>
                          <w:rPr>
                            <w:sz w:val="20"/>
                          </w:rPr>
                        </w:pPr>
                        <w:r w:rsidRPr="0022103F">
                          <w:rPr>
                            <w:sz w:val="20"/>
                          </w:rPr>
                          <w:t>Alert Manager (AM)</w:t>
                        </w:r>
                      </w:p>
                    </w:txbxContent>
                  </v:textbox>
                </v:shape>
                <v:shape id="Text Box 222" o:spid="_x0000_s1211"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14:paraId="5ECCE2FB" w14:textId="77777777" w:rsidR="00495030" w:rsidRPr="0022103F" w:rsidRDefault="00495030" w:rsidP="009F2ECC">
                        <w:pPr>
                          <w:spacing w:before="0"/>
                          <w:jc w:val="center"/>
                          <w:rPr>
                            <w:sz w:val="20"/>
                          </w:rPr>
                        </w:pPr>
                        <w:r w:rsidRPr="0022103F">
                          <w:rPr>
                            <w:sz w:val="20"/>
                          </w:rPr>
                          <w:t>Alert Communicator (AC)</w:t>
                        </w:r>
                      </w:p>
                    </w:txbxContent>
                  </v:textbox>
                </v:shape>
                <v:shape id="Text Box 223" o:spid="_x0000_s1212" type="#_x0000_t202" style="position:absolute;left:2612;top:11151;width:93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vuwwAAANsAAAAPAAAAZHJzL2Rvd25yZXYueG1sRI9BawIx&#10;FITvgv8hPKE3zSpFdDWKtiiFglBb74/Nc7Pt5mVJ4rr21zeC0OMwM98wy3Vna9GSD5VjBeNRBoK4&#10;cLriUsHX5244AxEissbaMSm4UYD1qt9bYq7dlT+oPcZSJAiHHBWYGJtcylAYshhGriFO3tl5izFJ&#10;X0rt8ZrgtpaTLJtKixWnBYMNvRgqfo4Xq2BT/rbz7c5/v09f7Xlv5IVOzwelngbdZgEiUhf/w4/2&#10;m1YwmcP9S/oBcvUHAAD//wMAUEsBAi0AFAAGAAgAAAAhANvh9svuAAAAhQEAABMAAAAAAAAAAAAA&#10;AAAAAAAAAFtDb250ZW50X1R5cGVzXS54bWxQSwECLQAUAAYACAAAACEAWvQsW78AAAAVAQAACwAA&#10;AAAAAAAAAAAAAAAfAQAAX3JlbHMvLnJlbHNQSwECLQAUAAYACAAAACEAyKuL7sMAAADbAAAADwAA&#10;AAAAAAAAAAAAAAAHAgAAZHJzL2Rvd25yZXYueG1sUEsFBgAAAAADAAMAtwAAAPcCAAAAAA==&#10;" filled="f" stroked="f" strokeweight=".5pt">
                  <v:textbox style="mso-fit-shape-to-text:t" inset="0,0,0,0">
                    <w:txbxContent>
                      <w:p w14:paraId="4BC12DF6" w14:textId="77777777" w:rsidR="00495030" w:rsidRPr="0022103F" w:rsidRDefault="00495030" w:rsidP="009F2ECC">
                        <w:pPr>
                          <w:spacing w:before="0"/>
                          <w:jc w:val="center"/>
                          <w:rPr>
                            <w:sz w:val="20"/>
                          </w:rPr>
                        </w:pPr>
                        <w:r w:rsidRPr="0022103F">
                          <w:rPr>
                            <w:sz w:val="20"/>
                          </w:rPr>
                          <w:t xml:space="preserve">Patient </w:t>
                        </w:r>
                        <w:r>
                          <w:rPr>
                            <w:sz w:val="20"/>
                          </w:rPr>
                          <w:t>care device detects alarm condition</w:t>
                        </w:r>
                      </w:p>
                    </w:txbxContent>
                  </v:textbox>
                </v:shape>
                <v:shape id="Text Box 226" o:spid="_x0000_s1213"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zwAAAANsAAAAPAAAAZHJzL2Rvd25yZXYueG1sRE/NisIw&#10;EL4L+w5hFvamqS6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JPkH88AAAADbAAAADwAAAAAA&#10;AAAAAAAAAAAHAgAAZHJzL2Rvd25yZXYueG1sUEsFBgAAAAADAAMAtwAAAPQCAAAAAA==&#10;" filled="f" stroked="f" strokeweight=".5pt">
                  <v:textbox inset="0,0,0,0">
                    <w:txbxContent>
                      <w:p w14:paraId="0911147B" w14:textId="77777777" w:rsidR="00495030" w:rsidRPr="0022103F" w:rsidRDefault="00495030" w:rsidP="009F2ECC">
                        <w:pPr>
                          <w:spacing w:before="0"/>
                          <w:jc w:val="center"/>
                          <w:rPr>
                            <w:sz w:val="20"/>
                          </w:rPr>
                        </w:pPr>
                        <w:r>
                          <w:rPr>
                            <w:sz w:val="20"/>
                          </w:rPr>
                          <w:t>Device</w:t>
                        </w:r>
                        <w:r w:rsidRPr="0022103F">
                          <w:rPr>
                            <w:sz w:val="20"/>
                          </w:rPr>
                          <w:t xml:space="preserve"> receives alert</w:t>
                        </w:r>
                      </w:p>
                    </w:txbxContent>
                  </v:textbox>
                </v:shape>
                <v:shape id="Text Box 228" o:spid="_x0000_s1214" type="#_x0000_t202" style="position:absolute;left:-267;top:35276;width:12927;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14:paraId="3C333234" w14:textId="77777777" w:rsidR="00495030" w:rsidRPr="0022103F" w:rsidRDefault="00495030" w:rsidP="009F2ECC">
                        <w:pPr>
                          <w:spacing w:before="0"/>
                          <w:jc w:val="center"/>
                          <w:rPr>
                            <w:sz w:val="20"/>
                          </w:rPr>
                        </w:pPr>
                        <w:r w:rsidRPr="0022103F">
                          <w:rPr>
                            <w:sz w:val="20"/>
                          </w:rPr>
                          <w:t xml:space="preserve">Nurse goes to room, </w:t>
                        </w:r>
                        <w:r>
                          <w:rPr>
                            <w:sz w:val="20"/>
                          </w:rPr>
                          <w:t>takes action indicated by alarm, resets alarm</w:t>
                        </w:r>
                      </w:p>
                    </w:txbxContent>
                  </v:textbox>
                </v:shape>
                <v:shape id="Text Box 231" o:spid="_x0000_s1215" type="#_x0000_t202" style="position:absolute;left:8741;width:3386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E95BF31" w14:textId="77777777" w:rsidR="00495030" w:rsidRPr="003D0B24" w:rsidRDefault="00495030"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6"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QPPxQAAANsAAAAPAAAAZHJzL2Rvd25yZXYueG1sRI9Ba8JA&#10;FITvhf6H5RW8SN2oIJK6SiiVKvZgkl56e2Rfs6HZtyG7jfHfu0Khx2FmvmE2u9G2YqDeN44VzGcJ&#10;COLK6YZrBZ/l/nkNwgdkja1jUnAlD7vt48MGU+0unNNQhFpECPsUFZgQulRKXxmy6GeuI47et+st&#10;hij7WuoeLxFuW7lIkpW02HBcMNjRq6Hqp/i1Cr7ch3vLEnrvTHkMwzTLT+ciV2ryNGYvIAKN4T/8&#10;1z5oBcsl3L/EHyC3NwAAAP//AwBQSwECLQAUAAYACAAAACEA2+H2y+4AAACFAQAAEwAAAAAAAAAA&#10;AAAAAAAAAAAAW0NvbnRlbnRfVHlwZXNdLnhtbFBLAQItABQABgAIAAAAIQBa9CxbvwAAABUBAAAL&#10;AAAAAAAAAAAAAAAAAB8BAABfcmVscy8ucmVsc1BLAQItABQABgAIAAAAIQCN9QPPxQAAANsAAAAP&#10;AAAAAAAAAAAAAAAAAAcCAABkcnMvZG93bnJldi54bWxQSwUGAAAAAAMAAwC3AAAA+QIAAAAA&#10;"/>
                <v:rect id="Rectangle 296" o:spid="_x0000_s1217"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rect id="Rectangle 297" o:spid="_x0000_s1218"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4gxQAAANsAAAAPAAAAZHJzL2Rvd25yZXYueG1sRI9Ba8JA&#10;FITvQv/D8gq9SN20Y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BtUD4gxQAAANsAAAAP&#10;AAAAAAAAAAAAAAAAAAcCAABkcnMvZG93bnJldi54bWxQSwUGAAAAAAMAAwC3AAAA+QIAAAAA&#10;"/>
                <v:shape id="Text Box 226" o:spid="_x0000_s1219"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14:paraId="46C6C1AD" w14:textId="77777777" w:rsidR="00495030" w:rsidRPr="0022103F" w:rsidRDefault="00495030" w:rsidP="009F2ECC">
                        <w:pPr>
                          <w:spacing w:before="0"/>
                          <w:jc w:val="center"/>
                          <w:rPr>
                            <w:sz w:val="20"/>
                          </w:rPr>
                        </w:pPr>
                        <w:r>
                          <w:rPr>
                            <w:sz w:val="20"/>
                          </w:rPr>
                          <w:t>Nurse reads</w:t>
                        </w:r>
                        <w:r w:rsidRPr="0022103F">
                          <w:rPr>
                            <w:sz w:val="20"/>
                          </w:rPr>
                          <w:t xml:space="preserve"> alert</w:t>
                        </w:r>
                      </w:p>
                    </w:txbxContent>
                  </v:textbox>
                </v:shape>
                <v:shape id="Text Box 226" o:spid="_x0000_s1220"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14:paraId="07D820DB" w14:textId="77777777" w:rsidR="00495030" w:rsidRPr="0022103F" w:rsidRDefault="00495030" w:rsidP="009F2ECC">
                        <w:pPr>
                          <w:spacing w:before="0"/>
                          <w:jc w:val="center"/>
                          <w:rPr>
                            <w:sz w:val="20"/>
                          </w:rPr>
                        </w:pPr>
                        <w:r>
                          <w:rPr>
                            <w:sz w:val="20"/>
                          </w:rPr>
                          <w:t>Nurse accepts</w:t>
                        </w:r>
                        <w:r w:rsidRPr="0022103F">
                          <w:rPr>
                            <w:sz w:val="20"/>
                          </w:rPr>
                          <w:t xml:space="preserve"> alert</w:t>
                        </w:r>
                      </w:p>
                    </w:txbxContent>
                  </v:textbox>
                </v:shape>
                <v:shape id="Straight Arrow Connector 233" o:spid="_x0000_s1221"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uFwQAAANsAAAAPAAAAZHJzL2Rvd25yZXYueG1sRE/LagIx&#10;FN0L/kO4gjvNWEHq1ChaEApFwVfXl+R2MnZyM52kzvj3ZlFweTjvxapzlbhRE0rPCibjDASx9qbk&#10;QsH5tB29gggR2WDlmRTcKcBq2e8tMDe+5QPdjrEQKYRDjgpsjHUuZdCWHIaxr4kT9+0bhzHBppCm&#10;wTaFu0q+ZNlMOiw5NVis6d2S/jn+OQUd/m5n191cV9fNpz6c9pcv206UGg669RuISF18iv/dH0bB&#10;NI1NX9IPkMsHAAAA//8DAFBLAQItABQABgAIAAAAIQDb4fbL7gAAAIUBAAATAAAAAAAAAAAAAAAA&#10;AAAAAABbQ29udGVudF9UeXBlc10ueG1sUEsBAi0AFAAGAAgAAAAhAFr0LFu/AAAAFQEAAAsAAAAA&#10;AAAAAAAAAAAAHwEAAF9yZWxzLy5yZWxzUEsBAi0AFAAGAAgAAAAhACH0y4XBAAAA2wAAAA8AAAAA&#10;AAAAAAAAAAAABwIAAGRycy9kb3ducmV2LnhtbFBLBQYAAAAAAwADALcAAAD1AgAAAAA=&#10;" strokeweight="1pt">
                  <v:stroke endarrow="open"/>
                </v:shape>
                <v:shape id="Straight Arrow Connector 233" o:spid="_x0000_s1222"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exAAAANsAAAAPAAAAZHJzL2Rvd25yZXYueG1sRI9BawIx&#10;FITvQv9DeEJvmrUFqatRbEEoiAXd1vMjed2s3bxsN9Fd/31TEDwOM/MNs1j1rhYXakPlWcFknIEg&#10;1t5UXCr4LDajFxAhIhusPZOCKwVYLR8GC8yN73hPl0MsRYJwyFGBjbHJpQzaksMw9g1x8r596zAm&#10;2ZbStNgluKvlU5ZNpcOK04LFht4s6Z/D2Sno8XczPe1muj69bvW++Pg62m6i1OOwX89BROrjPXxr&#10;vxsFzzP4/5J+gFz+AQAA//8DAFBLAQItABQABgAIAAAAIQDb4fbL7gAAAIUBAAATAAAAAAAAAAAA&#10;AAAAAAAAAABbQ29udGVudF9UeXBlc10ueG1sUEsBAi0AFAAGAAgAAAAhAFr0LFu/AAAAFQEAAAsA&#10;AAAAAAAAAAAAAAAAHwEAAF9yZWxzLy5yZWxzUEsBAi0AFAAGAAgAAAAhAE64bh7EAAAA2wAAAA8A&#10;AAAAAAAAAAAAAAAABwIAAGRycy9kb3ducmV2LnhtbFBLBQYAAAAAAwADALcAAAD4AgAAAAA=&#10;" strokeweight="1pt">
                  <v:stroke endarrow="open"/>
                </v:shape>
                <w10:wrap type="topAndBottom"/>
              </v:group>
            </w:pict>
          </mc:Fallback>
        </mc:AlternateContent>
      </w:r>
      <w:r w:rsidR="006A307B" w:rsidRPr="002B5FFE">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552C0F" w:rsidRPr="002B5FFE">
        <w:t xml:space="preserve">. </w:t>
      </w:r>
      <w:r w:rsidR="006A307B" w:rsidRPr="002B5FFE">
        <w:rPr>
          <w:iCs/>
        </w:rPr>
        <w:t xml:space="preserve">The nurse receives the alert on their assigned device. The information minimally includes the patient identification. </w:t>
      </w:r>
      <w:r w:rsidR="00F14550" w:rsidRPr="002B5FFE">
        <w:t>The Alert Manager (AM) sends a Report Alert Status [PCD-05] to the Alert Reporter (AR) to inform the Alert Reporter (AR) of the delivery confirmation status which may indicate delivered or not delivered.</w:t>
      </w:r>
      <w:r w:rsidR="00F14550" w:rsidRPr="002B5FFE">
        <w:rPr>
          <w:iCs/>
        </w:rPr>
        <w:t xml:space="preserve"> </w:t>
      </w:r>
      <w:r w:rsidR="006A307B" w:rsidRPr="002B5FFE">
        <w:rPr>
          <w:iCs/>
        </w:rPr>
        <w:t xml:space="preserve">The nurse replies to the alert on the communication device, the Alert Communicator (AC) sends a Report Dissemination Alert Status [PCD-07] to the Alert Manager (AM). </w:t>
      </w:r>
      <w:r w:rsidR="00F14550" w:rsidRPr="002B5FFE">
        <w:t>The Alert Manager (AM) sends a Report Alert Status [PCD-05] to the Alert Reporter (AR) to inform the Alert Reporter (AR) of the nurse response to the alert notification.</w:t>
      </w:r>
      <w:r w:rsidR="00F14550" w:rsidRPr="002B5FFE">
        <w:rPr>
          <w:iCs/>
        </w:rPr>
        <w:t xml:space="preserve"> </w:t>
      </w:r>
      <w:r w:rsidR="006A307B" w:rsidRPr="002B5FFE">
        <w:rPr>
          <w:iCs/>
        </w:rPr>
        <w:t xml:space="preserve">The nurse goes to the room, determines the needs of the patient, and responds to the PCD alert. </w:t>
      </w:r>
      <w:r w:rsidR="006A307B" w:rsidRPr="002B5FFE">
        <w:rPr>
          <w:iCs/>
        </w:rPr>
        <w:lastRenderedPageBreak/>
        <w:t>The nurse then clears the PCD alert. The PCD or PCD gateway system, operating as an Alert Reporter (AR) sends Report Alert [PCD-04] to Alert</w:t>
      </w:r>
      <w:r w:rsidR="008F2E3C" w:rsidRPr="002B5FFE">
        <w:rPr>
          <w:iCs/>
        </w:rPr>
        <w:t xml:space="preserve"> </w:t>
      </w:r>
      <w:r w:rsidR="006A307B" w:rsidRPr="002B5FFE">
        <w:rPr>
          <w:iCs/>
        </w:rPr>
        <w:t>Manager (AM) indicating reset of the PCD alert. The Alert Manager (AM) receives the alert turns off any configured alert escalation and logs the alert.</w:t>
      </w:r>
    </w:p>
    <w:p w14:paraId="6BE84D74" w14:textId="77777777" w:rsidR="006A307B" w:rsidRPr="002B5FFE" w:rsidRDefault="006A307B" w:rsidP="00B5724A">
      <w:pPr>
        <w:pStyle w:val="Heading4"/>
        <w:tabs>
          <w:tab w:val="num" w:pos="864"/>
          <w:tab w:val="left" w:pos="900"/>
        </w:tabs>
        <w:rPr>
          <w:noProof w:val="0"/>
        </w:rPr>
      </w:pPr>
      <w:bookmarkStart w:id="737" w:name="_Toc206294895"/>
      <w:bookmarkStart w:id="738" w:name="_Toc361925428"/>
      <w:r w:rsidRPr="002B5FFE">
        <w:rPr>
          <w:noProof w:val="0"/>
        </w:rPr>
        <w:t xml:space="preserve"> </w:t>
      </w:r>
      <w:bookmarkStart w:id="739" w:name="_Toc369246374"/>
      <w:bookmarkStart w:id="740" w:name="_Toc527978160"/>
      <w:r w:rsidRPr="002B5FFE">
        <w:rPr>
          <w:noProof w:val="0"/>
        </w:rPr>
        <w:t>Case A3: Same as A1/A2 with Escalation with Cancel at Alert Source</w:t>
      </w:r>
      <w:bookmarkEnd w:id="737"/>
      <w:bookmarkEnd w:id="738"/>
      <w:bookmarkEnd w:id="739"/>
      <w:bookmarkEnd w:id="740"/>
    </w:p>
    <w:p w14:paraId="49F03F65" w14:textId="77777777" w:rsidR="006A307B" w:rsidRPr="002B5FFE" w:rsidRDefault="006A307B" w:rsidP="006A307B">
      <w:pPr>
        <w:pStyle w:val="BodyText"/>
        <w:rPr>
          <w:iCs/>
        </w:rPr>
      </w:pPr>
      <w:r w:rsidRPr="002B5FFE">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2B5FFE" w:rsidRDefault="006A307B" w:rsidP="00B5724A">
      <w:pPr>
        <w:pStyle w:val="Heading4"/>
        <w:tabs>
          <w:tab w:val="num" w:pos="864"/>
          <w:tab w:val="left" w:pos="900"/>
        </w:tabs>
        <w:rPr>
          <w:noProof w:val="0"/>
        </w:rPr>
      </w:pPr>
      <w:bookmarkStart w:id="741" w:name="_Toc206294896"/>
      <w:bookmarkStart w:id="742" w:name="_Toc361925429"/>
      <w:r w:rsidRPr="002B5FFE">
        <w:rPr>
          <w:noProof w:val="0"/>
        </w:rPr>
        <w:t xml:space="preserve"> </w:t>
      </w:r>
      <w:bookmarkStart w:id="743" w:name="_Toc369246375"/>
      <w:bookmarkStart w:id="744" w:name="_Toc527978161"/>
      <w:r w:rsidRPr="002B5FFE">
        <w:rPr>
          <w:noProof w:val="0"/>
        </w:rPr>
        <w:t>Case A4: Same as A1/A2 with Escalation with Cancel at Communication Endpoint</w:t>
      </w:r>
      <w:bookmarkEnd w:id="741"/>
      <w:bookmarkEnd w:id="742"/>
      <w:bookmarkEnd w:id="743"/>
      <w:bookmarkEnd w:id="744"/>
      <w:r w:rsidRPr="002B5FFE">
        <w:rPr>
          <w:noProof w:val="0"/>
        </w:rPr>
        <w:t xml:space="preserve"> </w:t>
      </w:r>
    </w:p>
    <w:p w14:paraId="0911B37F" w14:textId="77777777" w:rsidR="006A307B" w:rsidRPr="002B5FFE" w:rsidRDefault="006A307B" w:rsidP="006A307B">
      <w:pPr>
        <w:pStyle w:val="BodyText"/>
        <w:rPr>
          <w:iCs/>
        </w:rPr>
      </w:pPr>
      <w:r w:rsidRPr="002B5FFE">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2B5FFE" w:rsidRDefault="006A307B" w:rsidP="00B5724A">
      <w:pPr>
        <w:pStyle w:val="Heading4"/>
        <w:tabs>
          <w:tab w:val="num" w:pos="864"/>
          <w:tab w:val="left" w:pos="900"/>
        </w:tabs>
        <w:rPr>
          <w:noProof w:val="0"/>
        </w:rPr>
      </w:pPr>
      <w:bookmarkStart w:id="745" w:name="_Toc206294897"/>
      <w:bookmarkStart w:id="746" w:name="_Toc361925430"/>
      <w:r w:rsidRPr="002B5FFE">
        <w:rPr>
          <w:noProof w:val="0"/>
        </w:rPr>
        <w:t xml:space="preserve"> </w:t>
      </w:r>
      <w:bookmarkStart w:id="747" w:name="_Toc369246376"/>
      <w:bookmarkStart w:id="748" w:name="_Toc527978162"/>
      <w:r w:rsidRPr="002B5FFE">
        <w:rPr>
          <w:noProof w:val="0"/>
        </w:rPr>
        <w:t xml:space="preserve">Case A5: Same as A1/A2 with Escalation with Cancel at </w:t>
      </w:r>
      <w:bookmarkEnd w:id="745"/>
      <w:bookmarkEnd w:id="746"/>
      <w:bookmarkEnd w:id="747"/>
      <w:r w:rsidR="00FC59AA" w:rsidRPr="002B5FFE">
        <w:rPr>
          <w:noProof w:val="0"/>
        </w:rPr>
        <w:t>Alert Manager</w:t>
      </w:r>
      <w:bookmarkEnd w:id="748"/>
    </w:p>
    <w:p w14:paraId="678E1D4F" w14:textId="77777777" w:rsidR="006A307B" w:rsidRPr="002B5FFE" w:rsidRDefault="006A307B" w:rsidP="006A307B">
      <w:pPr>
        <w:pStyle w:val="BodyText"/>
      </w:pPr>
      <w:r w:rsidRPr="002B5FFE">
        <w:t xml:space="preserve">Use Case 5: (same as use case 1 or 2 with escalation with cancel </w:t>
      </w:r>
      <w:r w:rsidRPr="002B5FFE">
        <w:rPr>
          <w:iCs/>
        </w:rPr>
        <w:t>of any active Alert Manager (AM) escalation actions</w:t>
      </w:r>
      <w:r w:rsidRPr="002B5FFE">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2B5FFE" w:rsidRDefault="006A307B" w:rsidP="00B5724A">
      <w:pPr>
        <w:pStyle w:val="Heading4"/>
        <w:tabs>
          <w:tab w:val="num" w:pos="864"/>
          <w:tab w:val="left" w:pos="900"/>
        </w:tabs>
        <w:rPr>
          <w:noProof w:val="0"/>
        </w:rPr>
      </w:pPr>
      <w:bookmarkStart w:id="749" w:name="_Toc206294898"/>
      <w:bookmarkStart w:id="750" w:name="_Toc361925431"/>
      <w:r w:rsidRPr="002B5FFE">
        <w:rPr>
          <w:noProof w:val="0"/>
        </w:rPr>
        <w:t xml:space="preserve"> </w:t>
      </w:r>
      <w:bookmarkStart w:id="751" w:name="_Toc369246377"/>
      <w:bookmarkStart w:id="752" w:name="_Toc527978163"/>
      <w:r w:rsidRPr="002B5FFE">
        <w:rPr>
          <w:noProof w:val="0"/>
        </w:rPr>
        <w:t xml:space="preserve">Case A6: Information with no destination other than logging by the Alert Manager (AM) </w:t>
      </w:r>
      <w:bookmarkEnd w:id="749"/>
      <w:bookmarkEnd w:id="750"/>
      <w:bookmarkEnd w:id="751"/>
      <w:r w:rsidR="00DE6F27" w:rsidRPr="002B5FFE">
        <w:rPr>
          <w:noProof w:val="0"/>
        </w:rPr>
        <w:t xml:space="preserve">or Alert Consumer </w:t>
      </w:r>
      <w:r w:rsidR="00685B43" w:rsidRPr="002B5FFE">
        <w:rPr>
          <w:noProof w:val="0"/>
        </w:rPr>
        <w:t>Actor</w:t>
      </w:r>
      <w:bookmarkEnd w:id="752"/>
    </w:p>
    <w:p w14:paraId="7ECC0009" w14:textId="77777777" w:rsidR="006A307B" w:rsidRPr="002B5FFE" w:rsidRDefault="006A307B" w:rsidP="006A307B">
      <w:pPr>
        <w:pStyle w:val="BodyText"/>
      </w:pPr>
      <w:r w:rsidRPr="002B5FFE">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2B5FFE" w:rsidRDefault="00DE6F27" w:rsidP="006A307B">
      <w:pPr>
        <w:pStyle w:val="BodyText"/>
      </w:pPr>
      <w:r w:rsidRPr="002B5FFE">
        <w:t xml:space="preserve">This is also applicable to the Alert Consumer (ACon) actor where there is no presumption of any Disseminate Alert </w:t>
      </w:r>
      <w:r w:rsidR="007C5927">
        <w:t>[</w:t>
      </w:r>
      <w:r w:rsidRPr="002B5FFE">
        <w:t>PCD-06</w:t>
      </w:r>
      <w:r w:rsidR="00817BD8">
        <w:t>]</w:t>
      </w:r>
      <w:r w:rsidRPr="002B5FFE">
        <w:t xml:space="preserve"> message generation.</w:t>
      </w:r>
    </w:p>
    <w:p w14:paraId="24051591" w14:textId="0AE56AA4" w:rsidR="00DE6F27" w:rsidRPr="002B5FFE" w:rsidRDefault="00DE6F27" w:rsidP="006A307B">
      <w:pPr>
        <w:pStyle w:val="BodyText"/>
      </w:pPr>
      <w:r w:rsidRPr="002B5FFE">
        <w:t xml:space="preserve">This is also applicable to the Alert Consumer (ACon) actor where there is no presumption of any Disseminate Alert </w:t>
      </w:r>
      <w:r w:rsidR="00817BD8">
        <w:t>[</w:t>
      </w:r>
      <w:r w:rsidRPr="002B5FFE">
        <w:t>PCD-06</w:t>
      </w:r>
      <w:r w:rsidR="00817BD8">
        <w:t>]</w:t>
      </w:r>
      <w:r w:rsidRPr="002B5FFE">
        <w:t xml:space="preserve"> message generation.</w:t>
      </w:r>
    </w:p>
    <w:p w14:paraId="732A5F9D" w14:textId="77777777" w:rsidR="006A307B" w:rsidRPr="002B5FFE" w:rsidRDefault="006A307B" w:rsidP="00B5724A">
      <w:pPr>
        <w:pStyle w:val="Heading4"/>
        <w:tabs>
          <w:tab w:val="num" w:pos="864"/>
          <w:tab w:val="left" w:pos="900"/>
        </w:tabs>
        <w:rPr>
          <w:noProof w:val="0"/>
        </w:rPr>
      </w:pPr>
      <w:bookmarkStart w:id="753" w:name="_Toc361925432"/>
      <w:r w:rsidRPr="002B5FFE">
        <w:rPr>
          <w:noProof w:val="0"/>
        </w:rPr>
        <w:lastRenderedPageBreak/>
        <w:t xml:space="preserve"> </w:t>
      </w:r>
      <w:bookmarkStart w:id="754" w:name="_Toc369246378"/>
      <w:bookmarkStart w:id="755" w:name="_Toc527978164"/>
      <w:r w:rsidRPr="002B5FFE">
        <w:rPr>
          <w:noProof w:val="0"/>
        </w:rPr>
        <w:t>Case A7: Equipment Sourced Alert</w:t>
      </w:r>
      <w:bookmarkEnd w:id="753"/>
      <w:bookmarkEnd w:id="754"/>
      <w:bookmarkEnd w:id="755"/>
    </w:p>
    <w:p w14:paraId="3BA2FE1A" w14:textId="77777777" w:rsidR="006A307B" w:rsidRPr="002B5FFE" w:rsidRDefault="006A307B" w:rsidP="006A307B">
      <w:pPr>
        <w:pStyle w:val="BodyText"/>
      </w:pPr>
      <w:r w:rsidRPr="002B5FFE">
        <w:t xml:space="preserve">Use Case 7: The use case for this alert is to communicate medical equipment </w:t>
      </w:r>
      <w:r w:rsidR="00870743" w:rsidRPr="002B5FFE">
        <w:t>management events</w:t>
      </w:r>
      <w:r w:rsidRPr="002B5FFE">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2B5FFE" w:rsidRDefault="006A307B" w:rsidP="00B5724A">
      <w:pPr>
        <w:pStyle w:val="Heading2"/>
        <w:rPr>
          <w:noProof w:val="0"/>
        </w:rPr>
      </w:pPr>
      <w:bookmarkStart w:id="756" w:name="_Toc206294899"/>
      <w:bookmarkStart w:id="757" w:name="_Toc361925433"/>
      <w:bookmarkStart w:id="758" w:name="_Toc369246379"/>
      <w:bookmarkStart w:id="759" w:name="_Toc527978165"/>
      <w:r w:rsidRPr="002B5FFE">
        <w:rPr>
          <w:noProof w:val="0"/>
        </w:rPr>
        <w:t>ACM Security Considerations</w:t>
      </w:r>
      <w:bookmarkEnd w:id="756"/>
      <w:bookmarkEnd w:id="757"/>
      <w:bookmarkEnd w:id="758"/>
      <w:bookmarkEnd w:id="759"/>
    </w:p>
    <w:p w14:paraId="135D7D5B" w14:textId="77777777" w:rsidR="006A307B" w:rsidRPr="002B5FFE" w:rsidRDefault="006A307B" w:rsidP="006A307B">
      <w:pPr>
        <w:pStyle w:val="BodyText"/>
      </w:pPr>
      <w:r w:rsidRPr="002B5FFE">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2B5FFE" w:rsidRDefault="006A307B" w:rsidP="006A307B">
      <w:pPr>
        <w:pStyle w:val="BodyText"/>
      </w:pPr>
    </w:p>
    <w:p w14:paraId="59323BEC" w14:textId="77777777" w:rsidR="00870743" w:rsidRPr="002B5FFE" w:rsidRDefault="00870743" w:rsidP="000D5F40">
      <w:pPr>
        <w:pStyle w:val="Heading1"/>
        <w:numPr>
          <w:ilvl w:val="0"/>
          <w:numId w:val="0"/>
        </w:numPr>
      </w:pPr>
      <w:bookmarkStart w:id="760" w:name="_Toc388005535"/>
      <w:bookmarkStart w:id="761" w:name="_Toc527978166"/>
      <w:bookmarkStart w:id="762" w:name="_Toc270019763"/>
      <w:bookmarkStart w:id="763" w:name="_Toc270019839"/>
      <w:bookmarkStart w:id="764" w:name="_Toc369246380"/>
      <w:r w:rsidRPr="002B5FFE">
        <w:lastRenderedPageBreak/>
        <w:t xml:space="preserve">Appendix A – </w:t>
      </w:r>
      <w:bookmarkEnd w:id="760"/>
      <w:r w:rsidRPr="002B5FFE">
        <w:t>Rosetta Terminology Mapping (RTM)</w:t>
      </w:r>
      <w:bookmarkEnd w:id="761"/>
    </w:p>
    <w:p w14:paraId="7731BC00" w14:textId="77777777" w:rsidR="00A14A98" w:rsidRPr="002B5FFE" w:rsidRDefault="00A14A98" w:rsidP="000D5F40">
      <w:pPr>
        <w:pStyle w:val="Heading2"/>
        <w:numPr>
          <w:ilvl w:val="0"/>
          <w:numId w:val="0"/>
        </w:numPr>
      </w:pPr>
      <w:bookmarkStart w:id="765" w:name="_Toc401664111"/>
      <w:bookmarkStart w:id="766" w:name="_Toc401665199"/>
      <w:bookmarkStart w:id="767" w:name="_Toc388005536"/>
      <w:bookmarkStart w:id="768" w:name="_Toc527978167"/>
      <w:bookmarkStart w:id="769" w:name="_Toc270019764"/>
      <w:bookmarkStart w:id="770" w:name="_Toc270019840"/>
      <w:bookmarkStart w:id="771" w:name="_Toc369246381"/>
      <w:bookmarkEnd w:id="762"/>
      <w:bookmarkEnd w:id="763"/>
      <w:bookmarkEnd w:id="764"/>
      <w:bookmarkEnd w:id="765"/>
      <w:bookmarkEnd w:id="766"/>
      <w:r w:rsidRPr="002B5FFE">
        <w:t>A.1 Problem Statement</w:t>
      </w:r>
      <w:bookmarkEnd w:id="767"/>
      <w:bookmarkEnd w:id="768"/>
    </w:p>
    <w:bookmarkEnd w:id="769"/>
    <w:bookmarkEnd w:id="770"/>
    <w:bookmarkEnd w:id="771"/>
    <w:p w14:paraId="4A064216" w14:textId="77777777" w:rsidR="006A307B" w:rsidRPr="002B5FFE" w:rsidRDefault="006A307B" w:rsidP="006A307B">
      <w:pPr>
        <w:pStyle w:val="BodyText"/>
      </w:pPr>
      <w:r w:rsidRPr="002B5FFE">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2B5FFE" w:rsidRDefault="006A307B" w:rsidP="006A307B">
      <w:pPr>
        <w:pStyle w:val="BodyText"/>
      </w:pPr>
      <w:r w:rsidRPr="002B5FFE">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2B5FFE" w:rsidRDefault="006A307B" w:rsidP="006A307B">
      <w:pPr>
        <w:pStyle w:val="BodyText"/>
      </w:pPr>
      <w:r w:rsidRPr="002B5FFE">
        <w:t xml:space="preserve">The RTM information is represented in a uniform manner e.g., in a </w:t>
      </w:r>
      <w:r w:rsidR="00BD5AD7" w:rsidRPr="002B5FFE">
        <w:t>machine-readable</w:t>
      </w:r>
      <w:r w:rsidRPr="002B5FFE">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2B5FFE" w:rsidRDefault="006A307B" w:rsidP="006A307B">
      <w:pPr>
        <w:pStyle w:val="ListBullet2"/>
      </w:pPr>
      <w:r w:rsidRPr="002B5FFE">
        <w:t xml:space="preserve">identify terms that are missing from the standard nomenclature </w:t>
      </w:r>
    </w:p>
    <w:p w14:paraId="19D59E15" w14:textId="77777777" w:rsidR="006A307B" w:rsidRPr="002B5FFE" w:rsidRDefault="006A307B" w:rsidP="006A307B">
      <w:pPr>
        <w:pStyle w:val="ListBullet2"/>
      </w:pPr>
      <w:r w:rsidRPr="002B5FFE">
        <w:t xml:space="preserve">ensure correct and consistent use if multiple representations are possible </w:t>
      </w:r>
    </w:p>
    <w:p w14:paraId="331E3C8F" w14:textId="77777777" w:rsidR="006A307B" w:rsidRPr="002B5FFE" w:rsidRDefault="006A307B" w:rsidP="006A307B">
      <w:pPr>
        <w:pStyle w:val="ListBullet2"/>
      </w:pPr>
      <w:r w:rsidRPr="002B5FFE">
        <w:t xml:space="preserve">ensure correct and consistent use of units-of-measure </w:t>
      </w:r>
    </w:p>
    <w:p w14:paraId="2A0604E1" w14:textId="77777777" w:rsidR="006A307B" w:rsidRPr="002B5FFE" w:rsidRDefault="006A307B" w:rsidP="006A307B">
      <w:pPr>
        <w:pStyle w:val="ListBullet2"/>
      </w:pPr>
      <w:bookmarkStart w:id="772" w:name="OLE_LINK4"/>
      <w:r w:rsidRPr="002B5FFE">
        <w:t xml:space="preserve">ensure correct and consistent use of </w:t>
      </w:r>
      <w:bookmarkEnd w:id="772"/>
      <w:r w:rsidRPr="002B5FFE">
        <w:t>enumerated values</w:t>
      </w:r>
    </w:p>
    <w:p w14:paraId="43F5F7CA" w14:textId="77777777" w:rsidR="006A307B" w:rsidRPr="002B5FFE" w:rsidRDefault="006A307B" w:rsidP="006A307B">
      <w:pPr>
        <w:pStyle w:val="ListBullet2"/>
      </w:pPr>
      <w:r w:rsidRPr="002B5FFE">
        <w:t>ensure correct and consistent identification of ‘containment hierarchy’</w:t>
      </w:r>
    </w:p>
    <w:p w14:paraId="4E2FE83C" w14:textId="77777777" w:rsidR="006A307B" w:rsidRPr="002B5FFE" w:rsidRDefault="006A307B" w:rsidP="006A307B">
      <w:pPr>
        <w:pStyle w:val="BodyText"/>
      </w:pPr>
      <w:r w:rsidRPr="002B5FFE">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2B5FFE" w:rsidRDefault="006A307B" w:rsidP="006A307B">
      <w:pPr>
        <w:pStyle w:val="BodyText"/>
      </w:pPr>
      <w:r w:rsidRPr="002B5FFE">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2B5FFE" w:rsidRDefault="006A307B" w:rsidP="006A307B">
      <w:pPr>
        <w:pStyle w:val="BodyText"/>
      </w:pPr>
      <w:r w:rsidRPr="002B5FFE">
        <w:t>The consistent and correct use of standard nomenclatures such as ISO/IEEE 11073-10101 and UCUM for medical device and system data exchange will facilitate further development of real-</w:t>
      </w:r>
      <w:r w:rsidRPr="002B5FFE">
        <w:lastRenderedPageBreak/>
        <w:t xml:space="preserve">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77777777" w:rsidR="006A307B" w:rsidRPr="002B5FFE" w:rsidRDefault="00A14A98" w:rsidP="000D5F40">
      <w:pPr>
        <w:pStyle w:val="Heading2"/>
        <w:numPr>
          <w:ilvl w:val="0"/>
          <w:numId w:val="0"/>
        </w:numPr>
      </w:pPr>
      <w:bookmarkStart w:id="773" w:name="_Toc270019768"/>
      <w:bookmarkStart w:id="774" w:name="_Toc270019844"/>
      <w:bookmarkStart w:id="775" w:name="_Toc369246385"/>
      <w:bookmarkStart w:id="776" w:name="_Toc527978168"/>
      <w:r w:rsidRPr="002B5FFE">
        <w:t>A.</w:t>
      </w:r>
      <w:r w:rsidR="0029011E" w:rsidRPr="002B5FFE">
        <w:t>2</w:t>
      </w:r>
      <w:r w:rsidRPr="002B5FFE">
        <w:t xml:space="preserve"> </w:t>
      </w:r>
      <w:r w:rsidR="006A307B" w:rsidRPr="002B5FFE">
        <w:t>Key Use Case</w:t>
      </w:r>
      <w:bookmarkEnd w:id="773"/>
      <w:bookmarkEnd w:id="774"/>
      <w:bookmarkEnd w:id="775"/>
      <w:bookmarkEnd w:id="776"/>
    </w:p>
    <w:p w14:paraId="494FB83C" w14:textId="77777777" w:rsidR="006A307B" w:rsidRPr="002B5FFE" w:rsidRDefault="006A307B" w:rsidP="006A307B">
      <w:pPr>
        <w:pStyle w:val="BodyText"/>
      </w:pPr>
      <w:r w:rsidRPr="002B5FFE">
        <w:t>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2B5FFE">
        <w:t>side</w:t>
      </w:r>
      <w:r w:rsidRPr="002B5FFE">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2B5FFE" w:rsidRDefault="006A307B" w:rsidP="00804964">
      <w:pPr>
        <w:pStyle w:val="BodyText"/>
      </w:pPr>
      <w:r w:rsidRPr="002B5FFE">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777" w:name="_Toc214425718"/>
      <w:bookmarkEnd w:id="95"/>
      <w:bookmarkEnd w:id="482"/>
      <w:bookmarkEnd w:id="483"/>
    </w:p>
    <w:p w14:paraId="639304B2" w14:textId="77777777" w:rsidR="00C2733D" w:rsidRPr="002B5FFE" w:rsidRDefault="00C2733D" w:rsidP="00AA14AA">
      <w:pPr>
        <w:pStyle w:val="Glossary"/>
        <w:rPr>
          <w:noProof w:val="0"/>
        </w:rPr>
      </w:pPr>
      <w:bookmarkStart w:id="778" w:name="_Toc527978169"/>
      <w:r w:rsidRPr="002B5FFE">
        <w:rPr>
          <w:noProof w:val="0"/>
        </w:rPr>
        <w:lastRenderedPageBreak/>
        <w:t>G</w:t>
      </w:r>
      <w:bookmarkEnd w:id="777"/>
      <w:r w:rsidR="00D77DFD" w:rsidRPr="002B5FFE">
        <w:rPr>
          <w:noProof w:val="0"/>
        </w:rPr>
        <w:t>lossary</w:t>
      </w:r>
      <w:bookmarkEnd w:id="778"/>
    </w:p>
    <w:p w14:paraId="1A27FBB4" w14:textId="144C8406" w:rsidR="00C2733D" w:rsidRPr="002B5FFE" w:rsidRDefault="00495030" w:rsidP="00495030">
      <w:pPr>
        <w:pStyle w:val="BodyText"/>
      </w:pPr>
      <w:bookmarkStart w:id="779" w:name="OLE_LINK5"/>
      <w:r w:rsidRPr="00723827">
        <w:t xml:space="preserve">The IHE Glossary, an appendix to the </w:t>
      </w:r>
      <w:r w:rsidRPr="00723827">
        <w:rPr>
          <w:i/>
        </w:rPr>
        <w:t>IHE Technical Frameworks General Introduction</w:t>
      </w:r>
      <w:r w:rsidRPr="00E16E85">
        <w:t xml:space="preserve">, can be found </w:t>
      </w:r>
      <w:hyperlink r:id="rId40" w:anchor="GenIntro" w:history="1">
        <w:r w:rsidRPr="00723827">
          <w:rPr>
            <w:rStyle w:val="Hyperlink"/>
          </w:rPr>
          <w:t>here</w:t>
        </w:r>
      </w:hyperlink>
      <w:r w:rsidRPr="00E16E85">
        <w:t>.</w:t>
      </w:r>
      <w:bookmarkEnd w:id="779"/>
    </w:p>
    <w:sectPr w:rsidR="00C2733D" w:rsidRPr="002B5FFE" w:rsidSect="00545844">
      <w:headerReference w:type="default" r:id="rId41"/>
      <w:footerReference w:type="default" r:id="rId42"/>
      <w:footerReference w:type="first" r:id="rId43"/>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02054" w14:textId="77777777" w:rsidR="009A1526" w:rsidRDefault="009A1526">
      <w:r>
        <w:separator/>
      </w:r>
    </w:p>
    <w:p w14:paraId="3D34F18F" w14:textId="77777777" w:rsidR="009A1526" w:rsidRDefault="009A1526"/>
  </w:endnote>
  <w:endnote w:type="continuationSeparator" w:id="0">
    <w:p w14:paraId="016A9244" w14:textId="77777777" w:rsidR="009A1526" w:rsidRDefault="009A1526">
      <w:r>
        <w:continuationSeparator/>
      </w:r>
    </w:p>
    <w:p w14:paraId="7079E20A" w14:textId="77777777" w:rsidR="009A1526" w:rsidRDefault="009A1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495030" w:rsidRDefault="00495030" w:rsidP="00F128A5">
    <w:pPr>
      <w:pStyle w:val="Header"/>
    </w:pPr>
    <w:r>
      <w:t>______________________________________________________________________________</w:t>
    </w:r>
  </w:p>
  <w:p w14:paraId="07E8C017" w14:textId="044280CB" w:rsidR="00495030" w:rsidRDefault="00495030" w:rsidP="00F128A5">
    <w:pPr>
      <w:pStyle w:val="Footer"/>
      <w:rPr>
        <w:sz w:val="20"/>
      </w:rPr>
    </w:pPr>
    <w:r>
      <w:rPr>
        <w:sz w:val="20"/>
      </w:rPr>
      <w:t>Rev. 8.0 – Final Text 2018-10-</w:t>
    </w:r>
    <w:r w:rsidR="00300293">
      <w:rPr>
        <w:sz w:val="20"/>
      </w:rPr>
      <w:t>23</w:t>
    </w:r>
    <w:r>
      <w:rPr>
        <w:sz w:val="20"/>
      </w:rPr>
      <w:t xml:space="preserve">                                  </w:t>
    </w:r>
    <w:r w:rsidRPr="00545844">
      <w:rPr>
        <w:rStyle w:val="PageNumber"/>
        <w:sz w:val="20"/>
      </w:rPr>
      <w:fldChar w:fldCharType="begin"/>
    </w:r>
    <w:r w:rsidRPr="00545844">
      <w:rPr>
        <w:rStyle w:val="PageNumber"/>
        <w:sz w:val="20"/>
      </w:rPr>
      <w:instrText xml:space="preserve"> PAGE </w:instrText>
    </w:r>
    <w:r w:rsidRPr="00545844">
      <w:rPr>
        <w:rStyle w:val="PageNumber"/>
        <w:sz w:val="20"/>
      </w:rPr>
      <w:fldChar w:fldCharType="separate"/>
    </w:r>
    <w:r>
      <w:rPr>
        <w:rStyle w:val="PageNumber"/>
        <w:noProof/>
        <w:sz w:val="20"/>
      </w:rPr>
      <w:t>2</w:t>
    </w:r>
    <w:r w:rsidRPr="00545844">
      <w:rPr>
        <w:rStyle w:val="PageNumber"/>
        <w:sz w:val="20"/>
      </w:rPr>
      <w:fldChar w:fldCharType="end"/>
    </w:r>
    <w:r w:rsidRPr="00545844">
      <w:rPr>
        <w:sz w:val="20"/>
      </w:rPr>
      <w:t xml:space="preserve"> </w:t>
    </w:r>
    <w:r>
      <w:rPr>
        <w:sz w:val="20"/>
      </w:rPr>
      <w:t xml:space="preserve">                          Copyright © 2018: IHE International, Inc.</w:t>
    </w:r>
  </w:p>
  <w:p w14:paraId="071DD7C0" w14:textId="77777777" w:rsidR="00495030" w:rsidRPr="00F128A5" w:rsidRDefault="00495030" w:rsidP="00F128A5">
    <w:pPr>
      <w:pStyle w:val="Footer"/>
    </w:pPr>
    <w:r>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0653A7D8" w:rsidR="00495030" w:rsidRDefault="00495030" w:rsidP="008665D7">
    <w:pPr>
      <w:pStyle w:val="Footer"/>
      <w:tabs>
        <w:tab w:val="clear" w:pos="4320"/>
        <w:tab w:val="clear" w:pos="8640"/>
        <w:tab w:val="center" w:pos="4680"/>
        <w:tab w:val="right" w:pos="9360"/>
      </w:tabs>
      <w:jc w:val="center"/>
    </w:pPr>
    <w:r w:rsidRPr="00C15C12">
      <w:t>Copyright © 20</w:t>
    </w:r>
    <w:r>
      <w:t>18</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35086" w14:textId="77777777" w:rsidR="009A1526" w:rsidRDefault="009A1526">
      <w:r>
        <w:separator/>
      </w:r>
    </w:p>
    <w:p w14:paraId="33E4CEF1" w14:textId="77777777" w:rsidR="009A1526" w:rsidRDefault="009A1526"/>
  </w:footnote>
  <w:footnote w:type="continuationSeparator" w:id="0">
    <w:p w14:paraId="1A1AEBBB" w14:textId="77777777" w:rsidR="009A1526" w:rsidRDefault="009A1526">
      <w:r>
        <w:continuationSeparator/>
      </w:r>
    </w:p>
    <w:p w14:paraId="15D22B98" w14:textId="77777777" w:rsidR="009A1526" w:rsidRDefault="009A1526"/>
  </w:footnote>
  <w:footnote w:id="1">
    <w:p w14:paraId="097F04CA" w14:textId="77777777" w:rsidR="00495030" w:rsidRDefault="00495030">
      <w:pPr>
        <w:pStyle w:val="FootnoteText"/>
      </w:pPr>
      <w:r>
        <w:rPr>
          <w:rStyle w:val="FootnoteReference"/>
        </w:rPr>
        <w:footnoteRef/>
      </w:r>
      <w:r>
        <w:t xml:space="preserve"> HL7 </w:t>
      </w:r>
      <w:r w:rsidRPr="00CF116E">
        <w:t>is the registered trademark of Health Level Seven International.</w:t>
      </w:r>
    </w:p>
  </w:footnote>
  <w:footnote w:id="2">
    <w:p w14:paraId="68E76D02" w14:textId="77777777" w:rsidR="00495030" w:rsidRDefault="00495030">
      <w:pPr>
        <w:pStyle w:val="FootnoteText"/>
      </w:pPr>
      <w:r>
        <w:rPr>
          <w:rStyle w:val="FootnoteReference"/>
        </w:rPr>
        <w:footnoteRef/>
      </w:r>
      <w:r>
        <w:t xml:space="preserve"> FHIR </w:t>
      </w:r>
      <w:r w:rsidRPr="00CF116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495030" w:rsidRDefault="00495030" w:rsidP="000923C6">
    <w:pPr>
      <w:pStyle w:val="Header"/>
    </w:pPr>
    <w:r>
      <w:t>IHE Patient Care Device Technical Framework, Vol. 1 (PCD TF-1): Profiles</w:t>
    </w:r>
    <w:r>
      <w:br/>
      <w:t>______________________________________________________________________________</w:t>
    </w:r>
  </w:p>
  <w:p w14:paraId="1814074C" w14:textId="77777777" w:rsidR="00495030" w:rsidRPr="000923C6" w:rsidRDefault="00495030"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BA84B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94AE2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5"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7"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8"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9"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1"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2"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3"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4"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5"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6"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8"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9"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0365ED"/>
    <w:multiLevelType w:val="multilevel"/>
    <w:tmpl w:val="203E4ABC"/>
    <w:numStyleLink w:val="HeadingListNumbering"/>
  </w:abstractNum>
  <w:abstractNum w:abstractNumId="32" w15:restartNumberingAfterBreak="0">
    <w:nsid w:val="20AD380C"/>
    <w:multiLevelType w:val="multilevel"/>
    <w:tmpl w:val="203E4ABC"/>
    <w:numStyleLink w:val="HeadingListNumbering"/>
  </w:abstractNum>
  <w:abstractNum w:abstractNumId="33" w15:restartNumberingAfterBreak="0">
    <w:nsid w:val="2C2D6FD1"/>
    <w:multiLevelType w:val="multilevel"/>
    <w:tmpl w:val="203E4ABC"/>
    <w:numStyleLink w:val="HeadingListNumbering"/>
  </w:abstractNum>
  <w:abstractNum w:abstractNumId="34" w15:restartNumberingAfterBreak="0">
    <w:nsid w:val="351B041A"/>
    <w:multiLevelType w:val="multilevel"/>
    <w:tmpl w:val="203E4ABC"/>
    <w:numStyleLink w:val="HeadingListNumbering"/>
  </w:abstractNum>
  <w:abstractNum w:abstractNumId="35" w15:restartNumberingAfterBreak="0">
    <w:nsid w:val="38B001EC"/>
    <w:multiLevelType w:val="hybridMultilevel"/>
    <w:tmpl w:val="BB72BA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3989034A"/>
    <w:multiLevelType w:val="multilevel"/>
    <w:tmpl w:val="203E4ABC"/>
    <w:numStyleLink w:val="HeadingListNumbering"/>
  </w:abstractNum>
  <w:abstractNum w:abstractNumId="37" w15:restartNumberingAfterBreak="0">
    <w:nsid w:val="403D150B"/>
    <w:multiLevelType w:val="multilevel"/>
    <w:tmpl w:val="FB941B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40E71E66"/>
    <w:multiLevelType w:val="hybridMultilevel"/>
    <w:tmpl w:val="089CB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FF3F5D"/>
    <w:multiLevelType w:val="hybridMultilevel"/>
    <w:tmpl w:val="09ECF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65828D3"/>
    <w:multiLevelType w:val="multilevel"/>
    <w:tmpl w:val="DF66D25C"/>
    <w:lvl w:ilvl="0">
      <w:start w:val="1"/>
      <w:numFmt w:val="upperLetter"/>
      <w:pStyle w:val="AppendixHeading1"/>
      <w:lvlText w:val="%1:"/>
      <w:lvlJc w:val="left"/>
      <w:pPr>
        <w:tabs>
          <w:tab w:val="num" w:pos="1980"/>
        </w:tabs>
        <w:ind w:left="1980" w:hanging="1980"/>
      </w:pPr>
      <w:rPr>
        <w:rFonts w:hint="default"/>
      </w:rPr>
    </w:lvl>
    <w:lvl w:ilvl="1">
      <w:start w:val="1"/>
      <w:numFmt w:val="decimal"/>
      <w:pStyle w:val="AppendixHeading2"/>
      <w:lvlText w:val="%1.%2:"/>
      <w:lvlJc w:val="left"/>
      <w:pPr>
        <w:tabs>
          <w:tab w:val="num" w:pos="900"/>
        </w:tabs>
        <w:ind w:left="900" w:hanging="900"/>
      </w:pPr>
      <w:rPr>
        <w:rFonts w:hint="default"/>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2"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3" w15:restartNumberingAfterBreak="0">
    <w:nsid w:val="5B8D7A32"/>
    <w:multiLevelType w:val="multilevel"/>
    <w:tmpl w:val="203E4ABC"/>
    <w:numStyleLink w:val="HeadingListNumbering"/>
  </w:abstractNum>
  <w:abstractNum w:abstractNumId="44"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A114FE6"/>
    <w:multiLevelType w:val="hybridMultilevel"/>
    <w:tmpl w:val="E3EED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BCC51E3"/>
    <w:multiLevelType w:val="hybridMultilevel"/>
    <w:tmpl w:val="8BA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9" w15:restartNumberingAfterBreak="0">
    <w:nsid w:val="788F66D6"/>
    <w:multiLevelType w:val="hybridMultilevel"/>
    <w:tmpl w:val="E8F4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E02482"/>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0"/>
  </w:num>
  <w:num w:numId="3">
    <w:abstractNumId w:val="8"/>
  </w:num>
  <w:num w:numId="4">
    <w:abstractNumId w:val="7"/>
  </w:num>
  <w:num w:numId="5">
    <w:abstractNumId w:val="4"/>
  </w:num>
  <w:num w:numId="6">
    <w:abstractNumId w:val="3"/>
  </w:num>
  <w:num w:numId="7">
    <w:abstractNumId w:val="2"/>
  </w:num>
  <w:num w:numId="8">
    <w:abstractNumId w:val="1"/>
  </w:num>
  <w:num w:numId="9">
    <w:abstractNumId w:val="6"/>
  </w:num>
  <w:num w:numId="10">
    <w:abstractNumId w:val="5"/>
  </w:num>
  <w:num w:numId="11">
    <w:abstractNumId w:val="44"/>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40"/>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40"/>
  </w:num>
  <w:num w:numId="21">
    <w:abstractNumId w:val="40"/>
  </w:num>
  <w:num w:numId="22">
    <w:abstractNumId w:val="0"/>
  </w:num>
  <w:num w:numId="23">
    <w:abstractNumId w:val="15"/>
  </w:num>
  <w:num w:numId="24">
    <w:abstractNumId w:val="16"/>
  </w:num>
  <w:num w:numId="25">
    <w:abstractNumId w:val="25"/>
  </w:num>
  <w:num w:numId="26">
    <w:abstractNumId w:val="41"/>
  </w:num>
  <w:num w:numId="27">
    <w:abstractNumId w:val="9"/>
    <w:lvlOverride w:ilvl="0">
      <w:startOverride w:val="1"/>
    </w:lvlOverride>
  </w:num>
  <w:num w:numId="28">
    <w:abstractNumId w:val="35"/>
  </w:num>
  <w:num w:numId="29">
    <w:abstractNumId w:val="37"/>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30"/>
  </w:num>
  <w:num w:numId="33">
    <w:abstractNumId w:val="39"/>
  </w:num>
  <w:num w:numId="34">
    <w:abstractNumId w:val="46"/>
  </w:num>
  <w:num w:numId="35">
    <w:abstractNumId w:val="42"/>
  </w:num>
  <w:num w:numId="36">
    <w:abstractNumId w:val="36"/>
  </w:num>
  <w:num w:numId="37">
    <w:abstractNumId w:val="50"/>
  </w:num>
  <w:num w:numId="38">
    <w:abstractNumId w:val="34"/>
  </w:num>
  <w:num w:numId="39">
    <w:abstractNumId w:val="32"/>
  </w:num>
  <w:num w:numId="40">
    <w:abstractNumId w:val="43"/>
  </w:num>
  <w:num w:numId="41">
    <w:abstractNumId w:val="31"/>
  </w:num>
  <w:num w:numId="42">
    <w:abstractNumId w:val="33"/>
  </w:num>
  <w:num w:numId="43">
    <w:abstractNumId w:val="33"/>
  </w:num>
  <w:num w:numId="44">
    <w:abstractNumId w:val="49"/>
  </w:num>
  <w:num w:numId="45">
    <w:abstractNumId w:val="48"/>
  </w:num>
  <w:num w:numId="46">
    <w:abstractNumId w:val="40"/>
  </w:num>
  <w:num w:numId="47">
    <w:abstractNumId w:val="40"/>
  </w:num>
  <w:num w:numId="48">
    <w:abstractNumId w:val="40"/>
  </w:num>
  <w:num w:numId="49">
    <w:abstractNumId w:val="38"/>
  </w:num>
  <w:num w:numId="50">
    <w:abstractNumId w:val="40"/>
  </w:num>
  <w:num w:numId="51">
    <w:abstractNumId w:val="40"/>
  </w:num>
  <w:num w:numId="52">
    <w:abstractNumId w:val="33"/>
  </w:num>
  <w:num w:numId="53">
    <w:abstractNumId w:val="33"/>
  </w:num>
  <w:num w:numId="54">
    <w:abstractNumId w:val="33"/>
  </w:num>
  <w:num w:numId="55">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332A"/>
    <w:rsid w:val="000369F1"/>
    <w:rsid w:val="00046886"/>
    <w:rsid w:val="00047CFB"/>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1395"/>
    <w:rsid w:val="001665F5"/>
    <w:rsid w:val="0016773A"/>
    <w:rsid w:val="00171DBC"/>
    <w:rsid w:val="00175593"/>
    <w:rsid w:val="00175CDB"/>
    <w:rsid w:val="00176204"/>
    <w:rsid w:val="00180E66"/>
    <w:rsid w:val="00181C21"/>
    <w:rsid w:val="00186370"/>
    <w:rsid w:val="00186628"/>
    <w:rsid w:val="00187F31"/>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E82"/>
    <w:rsid w:val="001E4BA1"/>
    <w:rsid w:val="001E4E32"/>
    <w:rsid w:val="001F0249"/>
    <w:rsid w:val="001F26F9"/>
    <w:rsid w:val="001F3D1E"/>
    <w:rsid w:val="001F4CBB"/>
    <w:rsid w:val="00201002"/>
    <w:rsid w:val="0020172A"/>
    <w:rsid w:val="002025CA"/>
    <w:rsid w:val="002030CE"/>
    <w:rsid w:val="002045D4"/>
    <w:rsid w:val="00204E24"/>
    <w:rsid w:val="00205968"/>
    <w:rsid w:val="00205BD9"/>
    <w:rsid w:val="002060F8"/>
    <w:rsid w:val="002070EE"/>
    <w:rsid w:val="0021206E"/>
    <w:rsid w:val="00212BB6"/>
    <w:rsid w:val="00214661"/>
    <w:rsid w:val="0021498B"/>
    <w:rsid w:val="0021542C"/>
    <w:rsid w:val="0021632C"/>
    <w:rsid w:val="002207A3"/>
    <w:rsid w:val="0022205A"/>
    <w:rsid w:val="002234B1"/>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3D7"/>
    <w:rsid w:val="00442474"/>
    <w:rsid w:val="00443004"/>
    <w:rsid w:val="004430D5"/>
    <w:rsid w:val="004466BB"/>
    <w:rsid w:val="00446DDA"/>
    <w:rsid w:val="00447A6A"/>
    <w:rsid w:val="00450904"/>
    <w:rsid w:val="00460431"/>
    <w:rsid w:val="00460AA1"/>
    <w:rsid w:val="00465F0E"/>
    <w:rsid w:val="0047042A"/>
    <w:rsid w:val="00470467"/>
    <w:rsid w:val="00470746"/>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9A7"/>
    <w:rsid w:val="004D1202"/>
    <w:rsid w:val="004D1AEF"/>
    <w:rsid w:val="004D6868"/>
    <w:rsid w:val="004E34FA"/>
    <w:rsid w:val="004E4595"/>
    <w:rsid w:val="004E6DEE"/>
    <w:rsid w:val="004E767C"/>
    <w:rsid w:val="004F6D89"/>
    <w:rsid w:val="004F70BA"/>
    <w:rsid w:val="00501198"/>
    <w:rsid w:val="00501297"/>
    <w:rsid w:val="00501D76"/>
    <w:rsid w:val="005020A7"/>
    <w:rsid w:val="00502B2C"/>
    <w:rsid w:val="005035BE"/>
    <w:rsid w:val="0050377F"/>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404F3"/>
    <w:rsid w:val="005414DB"/>
    <w:rsid w:val="00545844"/>
    <w:rsid w:val="005460E5"/>
    <w:rsid w:val="005465F0"/>
    <w:rsid w:val="00547AB2"/>
    <w:rsid w:val="0055082A"/>
    <w:rsid w:val="00550B98"/>
    <w:rsid w:val="00552C0F"/>
    <w:rsid w:val="0055437C"/>
    <w:rsid w:val="0055476E"/>
    <w:rsid w:val="00556631"/>
    <w:rsid w:val="00557CF7"/>
    <w:rsid w:val="005617A2"/>
    <w:rsid w:val="0056235D"/>
    <w:rsid w:val="005623FD"/>
    <w:rsid w:val="00563CD4"/>
    <w:rsid w:val="00565CC5"/>
    <w:rsid w:val="005702CE"/>
    <w:rsid w:val="00573B98"/>
    <w:rsid w:val="00574299"/>
    <w:rsid w:val="00574E82"/>
    <w:rsid w:val="00575F63"/>
    <w:rsid w:val="00585690"/>
    <w:rsid w:val="00586952"/>
    <w:rsid w:val="00586984"/>
    <w:rsid w:val="00586E75"/>
    <w:rsid w:val="005903F3"/>
    <w:rsid w:val="005958D6"/>
    <w:rsid w:val="00595D34"/>
    <w:rsid w:val="005963BE"/>
    <w:rsid w:val="005A3DDA"/>
    <w:rsid w:val="005A68C0"/>
    <w:rsid w:val="005B1A37"/>
    <w:rsid w:val="005B4E47"/>
    <w:rsid w:val="005C002C"/>
    <w:rsid w:val="005C55EA"/>
    <w:rsid w:val="005C62B9"/>
    <w:rsid w:val="005C744C"/>
    <w:rsid w:val="005D3BE6"/>
    <w:rsid w:val="005D481F"/>
    <w:rsid w:val="005D58AD"/>
    <w:rsid w:val="005E68DC"/>
    <w:rsid w:val="005E6ACD"/>
    <w:rsid w:val="005F0294"/>
    <w:rsid w:val="005F3875"/>
    <w:rsid w:val="005F6176"/>
    <w:rsid w:val="005F7884"/>
    <w:rsid w:val="00603312"/>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7038"/>
    <w:rsid w:val="007D10DD"/>
    <w:rsid w:val="007D12ED"/>
    <w:rsid w:val="007D199C"/>
    <w:rsid w:val="007D632F"/>
    <w:rsid w:val="007D6992"/>
    <w:rsid w:val="007E0E4C"/>
    <w:rsid w:val="007E1CE5"/>
    <w:rsid w:val="007E21FE"/>
    <w:rsid w:val="007E2CF4"/>
    <w:rsid w:val="007F2DAD"/>
    <w:rsid w:val="0080407A"/>
    <w:rsid w:val="00804964"/>
    <w:rsid w:val="00804F3E"/>
    <w:rsid w:val="00806410"/>
    <w:rsid w:val="00810327"/>
    <w:rsid w:val="00810433"/>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548E"/>
    <w:rsid w:val="00865A50"/>
    <w:rsid w:val="008665D7"/>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23B9"/>
    <w:rsid w:val="008A3819"/>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5411"/>
    <w:rsid w:val="00A65FF9"/>
    <w:rsid w:val="00A6652D"/>
    <w:rsid w:val="00A72369"/>
    <w:rsid w:val="00A72748"/>
    <w:rsid w:val="00A73525"/>
    <w:rsid w:val="00A8396F"/>
    <w:rsid w:val="00A840D7"/>
    <w:rsid w:val="00A90304"/>
    <w:rsid w:val="00A94CCC"/>
    <w:rsid w:val="00AA14AA"/>
    <w:rsid w:val="00AA7E2C"/>
    <w:rsid w:val="00AB193C"/>
    <w:rsid w:val="00AB2002"/>
    <w:rsid w:val="00AB3405"/>
    <w:rsid w:val="00AB430A"/>
    <w:rsid w:val="00AB6023"/>
    <w:rsid w:val="00AC0A35"/>
    <w:rsid w:val="00AC3934"/>
    <w:rsid w:val="00AC5C4F"/>
    <w:rsid w:val="00AC7161"/>
    <w:rsid w:val="00AD04B6"/>
    <w:rsid w:val="00AD28A0"/>
    <w:rsid w:val="00AD28B0"/>
    <w:rsid w:val="00AD78F7"/>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E38B7"/>
    <w:rsid w:val="00CE43B7"/>
    <w:rsid w:val="00CE53B9"/>
    <w:rsid w:val="00CF00D9"/>
    <w:rsid w:val="00CF116E"/>
    <w:rsid w:val="00CF11A4"/>
    <w:rsid w:val="00CF3A5C"/>
    <w:rsid w:val="00CF5977"/>
    <w:rsid w:val="00CF68E8"/>
    <w:rsid w:val="00CF7A9F"/>
    <w:rsid w:val="00D004BF"/>
    <w:rsid w:val="00D061B6"/>
    <w:rsid w:val="00D0640E"/>
    <w:rsid w:val="00D0718B"/>
    <w:rsid w:val="00D100AB"/>
    <w:rsid w:val="00D112BA"/>
    <w:rsid w:val="00D13A43"/>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479E"/>
    <w:rsid w:val="00E36640"/>
    <w:rsid w:val="00E36D18"/>
    <w:rsid w:val="00E42291"/>
    <w:rsid w:val="00E427B2"/>
    <w:rsid w:val="00E4314E"/>
    <w:rsid w:val="00E44996"/>
    <w:rsid w:val="00E456C4"/>
    <w:rsid w:val="00E45B11"/>
    <w:rsid w:val="00E46EF3"/>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2" w:semiHidden="1" w:uiPriority="0" w:unhideWhenUsed="1"/>
    <w:lsdException w:name="List 3" w:semiHidden="1" w:uiPriority="0" w:unhideWhenUsed="1"/>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819"/>
    <w:pPr>
      <w:spacing w:before="120"/>
    </w:pPr>
    <w:rPr>
      <w:sz w:val="24"/>
    </w:rPr>
  </w:style>
  <w:style w:type="paragraph" w:styleId="Heading1">
    <w:name w:val="heading 1"/>
    <w:next w:val="BodyText"/>
    <w:link w:val="Heading1Char"/>
    <w:uiPriority w:val="99"/>
    <w:qFormat/>
    <w:rsid w:val="00C31DC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C31DCB"/>
    <w:pPr>
      <w:pageBreakBefore w:val="0"/>
      <w:numPr>
        <w:ilvl w:val="1"/>
      </w:numPr>
      <w:outlineLvl w:val="1"/>
    </w:pPr>
  </w:style>
  <w:style w:type="paragraph" w:styleId="Heading3">
    <w:name w:val="heading 3"/>
    <w:basedOn w:val="Heading2"/>
    <w:next w:val="BodyText"/>
    <w:link w:val="Heading3Char"/>
    <w:uiPriority w:val="99"/>
    <w:qFormat/>
    <w:rsid w:val="00C31DCB"/>
    <w:pPr>
      <w:numPr>
        <w:ilvl w:val="2"/>
      </w:numPr>
      <w:outlineLvl w:val="2"/>
    </w:pPr>
    <w:rPr>
      <w:sz w:val="24"/>
    </w:rPr>
  </w:style>
  <w:style w:type="paragraph" w:styleId="Heading4">
    <w:name w:val="heading 4"/>
    <w:basedOn w:val="Heading3"/>
    <w:next w:val="BodyText"/>
    <w:link w:val="Heading4Char"/>
    <w:uiPriority w:val="99"/>
    <w:qFormat/>
    <w:rsid w:val="00C31DCB"/>
    <w:pPr>
      <w:numPr>
        <w:ilvl w:val="3"/>
      </w:numPr>
      <w:outlineLvl w:val="3"/>
    </w:pPr>
  </w:style>
  <w:style w:type="paragraph" w:styleId="Heading5">
    <w:name w:val="heading 5"/>
    <w:basedOn w:val="Heading4"/>
    <w:next w:val="BodyText"/>
    <w:link w:val="Heading5Char"/>
    <w:uiPriority w:val="99"/>
    <w:qFormat/>
    <w:rsid w:val="00C31DCB"/>
    <w:pPr>
      <w:numPr>
        <w:ilvl w:val="4"/>
      </w:numPr>
      <w:outlineLvl w:val="4"/>
    </w:pPr>
  </w:style>
  <w:style w:type="paragraph" w:styleId="Heading6">
    <w:name w:val="heading 6"/>
    <w:basedOn w:val="Heading5"/>
    <w:next w:val="BodyText"/>
    <w:link w:val="Heading6Char"/>
    <w:uiPriority w:val="99"/>
    <w:qFormat/>
    <w:rsid w:val="00076306"/>
    <w:pPr>
      <w:numPr>
        <w:ilvl w:val="5"/>
        <w:numId w:val="11"/>
      </w:numPr>
      <w:outlineLvl w:val="5"/>
    </w:pPr>
  </w:style>
  <w:style w:type="paragraph" w:styleId="Heading7">
    <w:name w:val="heading 7"/>
    <w:basedOn w:val="Heading6"/>
    <w:next w:val="BodyText"/>
    <w:link w:val="Heading7Char"/>
    <w:uiPriority w:val="99"/>
    <w:qFormat/>
    <w:rsid w:val="00076306"/>
    <w:pPr>
      <w:numPr>
        <w:ilvl w:val="6"/>
      </w:numPr>
      <w:outlineLvl w:val="6"/>
    </w:pPr>
  </w:style>
  <w:style w:type="paragraph" w:styleId="Heading8">
    <w:name w:val="heading 8"/>
    <w:basedOn w:val="Heading7"/>
    <w:next w:val="BodyText"/>
    <w:link w:val="Heading8Char"/>
    <w:uiPriority w:val="99"/>
    <w:qFormat/>
    <w:rsid w:val="00076306"/>
    <w:pPr>
      <w:numPr>
        <w:ilvl w:val="7"/>
      </w:numPr>
      <w:outlineLvl w:val="7"/>
    </w:pPr>
  </w:style>
  <w:style w:type="paragraph" w:styleId="Heading9">
    <w:name w:val="heading 9"/>
    <w:basedOn w:val="Heading8"/>
    <w:next w:val="BodyText"/>
    <w:link w:val="Heading9Char"/>
    <w:uiPriority w:val="99"/>
    <w:qFormat/>
    <w:rsid w:val="0007630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6306"/>
    <w:pPr>
      <w:spacing w:before="120"/>
    </w:pPr>
    <w:rPr>
      <w:sz w:val="24"/>
    </w:rPr>
  </w:style>
  <w:style w:type="character" w:customStyle="1" w:styleId="BodyTextChar">
    <w:name w:val="Body Text Char"/>
    <w:link w:val="BodyText"/>
    <w:rsid w:val="00076306"/>
    <w:rPr>
      <w:sz w:val="24"/>
    </w:rPr>
  </w:style>
  <w:style w:type="paragraph" w:customStyle="1" w:styleId="ColorfulList-Accent11">
    <w:name w:val="Colorful List - Accent 11"/>
    <w:basedOn w:val="Normal"/>
    <w:uiPriority w:val="34"/>
    <w:qFormat/>
    <w:rsid w:val="00C93155"/>
    <w:pPr>
      <w:ind w:left="720"/>
    </w:p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style>
  <w:style w:type="character" w:styleId="FootnoteReference">
    <w:name w:val="footnote reference"/>
    <w:uiPriority w:val="99"/>
    <w:rsid w:val="00076306"/>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noProof/>
      <w:sz w:val="24"/>
      <w:lang w:val="en-US" w:eastAsia="en-US" w:bidi="ar-SA"/>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2B5FFE"/>
    <w:pPr>
      <w:keepNext/>
      <w:jc w:val="center"/>
    </w:pPr>
    <w:rPr>
      <w:rFonts w:ascii="Arial" w:hAnsi="Arial"/>
      <w:b/>
      <w:sz w:val="20"/>
    </w:rPr>
  </w:style>
  <w:style w:type="character" w:customStyle="1" w:styleId="TableEntryHeaderChar">
    <w:name w:val="Table Entry Header Char"/>
    <w:link w:val="TableEntryHeader"/>
    <w:rsid w:val="002B5FFE"/>
    <w:rPr>
      <w:rFonts w:ascii="Arial" w:hAnsi="Arial"/>
      <w:b/>
    </w:rPr>
  </w:style>
  <w:style w:type="paragraph" w:customStyle="1" w:styleId="TableTitle">
    <w:name w:val="Table Title"/>
    <w:basedOn w:val="BodyText"/>
    <w:rsid w:val="002B5FFE"/>
    <w:pPr>
      <w:keepNext/>
      <w:spacing w:before="300" w:after="60"/>
      <w:jc w:val="center"/>
    </w:pPr>
    <w:rPr>
      <w:rFonts w:ascii="Arial" w:hAnsi="Arial"/>
      <w:b/>
      <w:sz w:val="22"/>
    </w:rPr>
  </w:style>
  <w:style w:type="paragraph" w:customStyle="1" w:styleId="FigureTitle">
    <w:name w:val="Figure Title"/>
    <w:basedOn w:val="TableTitle"/>
    <w:rsid w:val="002B5FFE"/>
    <w:pPr>
      <w:keepNext w:val="0"/>
      <w:keepLines/>
      <w:spacing w:before="60" w:after="300"/>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pPr>
      <w:spacing w:before="0"/>
    </w:pPr>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uiPriority w:val="99"/>
    <w:rsid w:val="00076306"/>
    <w:pPr>
      <w:tabs>
        <w:tab w:val="center" w:pos="4320"/>
        <w:tab w:val="right" w:pos="8640"/>
      </w:tabs>
    </w:pPr>
  </w:style>
  <w:style w:type="paragraph" w:styleId="FootnoteText">
    <w:name w:val="footnote text"/>
    <w:basedOn w:val="Normal"/>
    <w:link w:val="FootnoteTextChar"/>
    <w:uiPriority w:val="99"/>
    <w:rsid w:val="00076306"/>
    <w:rPr>
      <w:sz w:val="20"/>
    </w:rPr>
  </w:style>
  <w:style w:type="paragraph" w:styleId="Footer">
    <w:name w:val="footer"/>
    <w:basedOn w:val="Normal"/>
    <w:link w:val="FooterChar"/>
    <w:uiPriority w:val="99"/>
    <w:rsid w:val="00076306"/>
    <w:pPr>
      <w:tabs>
        <w:tab w:val="center" w:pos="4320"/>
        <w:tab w:val="right" w:pos="8640"/>
      </w:tabs>
    </w:p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pPr>
      <w:spacing w:before="0"/>
    </w:pPr>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uiPriority w:val="99"/>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link w:val="DateChar"/>
    <w:uiPriority w:val="99"/>
  </w:style>
  <w:style w:type="paragraph" w:styleId="ListNumber3">
    <w:name w:val="List Number 3"/>
    <w:basedOn w:val="Normal"/>
    <w:rsid w:val="00076306"/>
    <w:pPr>
      <w:numPr>
        <w:numId w:val="6"/>
      </w:numPr>
    </w:p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076306"/>
    <w:pPr>
      <w:spacing w:before="0"/>
    </w:pPr>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1Char">
    <w:name w:val="Heading 1 Char"/>
    <w:link w:val="Heading1"/>
    <w:uiPriority w:val="99"/>
    <w:rsid w:val="00C31DCB"/>
    <w:rPr>
      <w:rFonts w:ascii="Arial" w:hAnsi="Arial"/>
      <w:b/>
      <w:noProof/>
      <w:kern w:val="28"/>
      <w:sz w:val="28"/>
    </w:rPr>
  </w:style>
  <w:style w:type="character" w:customStyle="1" w:styleId="Heading2Char">
    <w:name w:val="Heading 2 Char"/>
    <w:link w:val="Heading2"/>
    <w:uiPriority w:val="99"/>
    <w:rsid w:val="00C31DCB"/>
    <w:rPr>
      <w:rFonts w:ascii="Arial" w:hAnsi="Arial"/>
      <w:b/>
      <w:noProof/>
      <w:kern w:val="28"/>
      <w:sz w:val="28"/>
    </w:rPr>
  </w:style>
  <w:style w:type="character" w:customStyle="1" w:styleId="Heading3Char">
    <w:name w:val="Heading 3 Char"/>
    <w:link w:val="Heading3"/>
    <w:uiPriority w:val="99"/>
    <w:rsid w:val="00C31DCB"/>
    <w:rPr>
      <w:rFonts w:ascii="Arial" w:hAnsi="Arial"/>
      <w:b/>
      <w:noProof/>
      <w:kern w:val="28"/>
      <w:sz w:val="24"/>
    </w:rPr>
  </w:style>
  <w:style w:type="character" w:customStyle="1" w:styleId="Heading4Char">
    <w:name w:val="Heading 4 Char"/>
    <w:link w:val="Heading4"/>
    <w:uiPriority w:val="99"/>
    <w:rsid w:val="00C31DCB"/>
    <w:rPr>
      <w:rFonts w:ascii="Arial" w:hAnsi="Arial"/>
      <w:b/>
      <w:noProof/>
      <w:kern w:val="28"/>
      <w:sz w:val="24"/>
    </w:rPr>
  </w:style>
  <w:style w:type="character" w:customStyle="1" w:styleId="Heading5Char">
    <w:name w:val="Heading 5 Char"/>
    <w:link w:val="Heading5"/>
    <w:uiPriority w:val="99"/>
    <w:rsid w:val="00C31DCB"/>
    <w:rPr>
      <w:rFonts w:ascii="Arial" w:hAnsi="Arial"/>
      <w:b/>
      <w:noProof/>
      <w:kern w:val="28"/>
      <w:sz w:val="24"/>
    </w:rPr>
  </w:style>
  <w:style w:type="character" w:customStyle="1" w:styleId="Heading6Char">
    <w:name w:val="Heading 6 Char"/>
    <w:link w:val="Heading6"/>
    <w:uiPriority w:val="99"/>
    <w:rsid w:val="006A307B"/>
    <w:rPr>
      <w:rFonts w:ascii="Arial" w:hAnsi="Arial"/>
      <w:b/>
      <w:noProof/>
      <w:kern w:val="28"/>
      <w:sz w:val="24"/>
    </w:rPr>
  </w:style>
  <w:style w:type="character" w:customStyle="1" w:styleId="Heading7Char">
    <w:name w:val="Heading 7 Char"/>
    <w:link w:val="Heading7"/>
    <w:uiPriority w:val="99"/>
    <w:rsid w:val="006A307B"/>
    <w:rPr>
      <w:rFonts w:ascii="Arial" w:hAnsi="Arial"/>
      <w:b/>
      <w:noProof/>
      <w:kern w:val="28"/>
      <w:sz w:val="24"/>
    </w:rPr>
  </w:style>
  <w:style w:type="character" w:customStyle="1" w:styleId="Heading8Char">
    <w:name w:val="Heading 8 Char"/>
    <w:link w:val="Heading8"/>
    <w:uiPriority w:val="99"/>
    <w:rsid w:val="006A307B"/>
    <w:rPr>
      <w:rFonts w:ascii="Arial" w:hAnsi="Arial"/>
      <w:b/>
      <w:noProof/>
      <w:kern w:val="28"/>
      <w:sz w:val="24"/>
    </w:rPr>
  </w:style>
  <w:style w:type="character" w:customStyle="1" w:styleId="Heading9Char">
    <w:name w:val="Heading 9 Char"/>
    <w:link w:val="Heading9"/>
    <w:uiPriority w:val="9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6A307B"/>
    <w:pPr>
      <w:spacing w:before="60"/>
      <w:ind w:left="900"/>
    </w:pPr>
  </w:style>
  <w:style w:type="paragraph" w:customStyle="1" w:styleId="ListBulletContinue">
    <w:name w:val="List Bullet Continue"/>
    <w:basedOn w:val="ListBullet"/>
    <w:uiPriority w:val="99"/>
    <w:rsid w:val="006A307B"/>
    <w:pPr>
      <w:numPr>
        <w:numId w:val="32"/>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6A307B"/>
    <w:pPr>
      <w:ind w:firstLine="0"/>
    </w:pPr>
  </w:style>
  <w:style w:type="character" w:customStyle="1" w:styleId="HeaderChar">
    <w:name w:val="Header Char"/>
    <w:link w:val="Header"/>
    <w:uiPriority w:val="99"/>
    <w:locked/>
    <w:rsid w:val="006A307B"/>
    <w:rPr>
      <w:sz w:val="24"/>
    </w:rPr>
  </w:style>
  <w:style w:type="character" w:customStyle="1" w:styleId="FootnoteTextChar">
    <w:name w:val="Footnote Text Char"/>
    <w:link w:val="FootnoteText"/>
    <w:uiPriority w:val="99"/>
    <w:rsid w:val="006A307B"/>
  </w:style>
  <w:style w:type="character" w:customStyle="1" w:styleId="FooterChar">
    <w:name w:val="Footer Char"/>
    <w:link w:val="Footer"/>
    <w:uiPriority w:val="99"/>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spacing w:after="120"/>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spacing w:after="120"/>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before="0"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35"/>
      </w:numPr>
    </w:pPr>
  </w:style>
  <w:style w:type="paragraph" w:styleId="Revision">
    <w:name w:val="Revision"/>
    <w:hidden/>
    <w:uiPriority w:val="99"/>
    <w:semiHidden/>
    <w:rsid w:val="001032C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hyperlink" Target="http://www.wctp.org" TargetMode="External"/><Relationship Id="rId3" Type="http://schemas.openxmlformats.org/officeDocument/2006/relationships/styles" Target="styles.xml"/><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2003_Presentation1.ppt"/><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image" Target="media/image3.emf"/><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0" Type="http://schemas.openxmlformats.org/officeDocument/2006/relationships/hyperlink" Target="https://www.ihe.net/resources/technical_frameworks/" TargetMode="External"/><Relationship Id="rId29" Type="http://schemas.openxmlformats.org/officeDocument/2006/relationships/hyperlink" Target="http://product-registry.ihe.ne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oleObject" Target="embeddings/Microsoft_PowerPoint_97-2003_Presentation.ppt"/><Relationship Id="rId37" Type="http://schemas.openxmlformats.org/officeDocument/2006/relationships/image" Target="media/image5.emf"/><Relationship Id="rId40" Type="http://schemas.openxmlformats.org/officeDocument/2006/relationships/hyperlink" Target="http://ihe.net/Technical_Framework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s://www.ihe.net/resources/technical_frameworks/" TargetMode="External"/><Relationship Id="rId36" Type="http://schemas.openxmlformats.org/officeDocument/2006/relationships/oleObject" Target="embeddings/oleObject1.bin"/><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image" Target="media/image2.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www.ihe.net/Profiles/" TargetMode="External"/><Relationship Id="rId30" Type="http://schemas.openxmlformats.org/officeDocument/2006/relationships/hyperlink" Target="https://www.ihe.net/resources/technical_frameworks/" TargetMode="External"/><Relationship Id="rId35" Type="http://schemas.openxmlformats.org/officeDocument/2006/relationships/image" Target="media/image4.wmf"/><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462BA-A143-4D9D-A839-EE51A7A7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22</TotalTime>
  <Pages>46</Pages>
  <Words>13107</Words>
  <Characters>74714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IHE_PCD_TF_Rev8-0_Vol1_FT_2018-10-xx</vt:lpstr>
    </vt:vector>
  </TitlesOfParts>
  <Company>IHE</Company>
  <LinksUpToDate>false</LinksUpToDate>
  <CharactersWithSpaces>87646</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IHE_PCD_TF_Rev8-0_Vol1_FT_2018-10-23</dc:title>
  <dc:subject>IHE PCD TF Volume 1 (PCD TF-1) - Profiles</dc:subject>
  <dc:creator>IHE PCD Technical Committee</dc:creator>
  <cp:keywords>IHE PCD Technical Framework</cp:keywords>
  <cp:lastModifiedBy>Mary Jungers</cp:lastModifiedBy>
  <cp:revision>6</cp:revision>
  <cp:lastPrinted>2012-01-16T20:44:00Z</cp:lastPrinted>
  <dcterms:created xsi:type="dcterms:W3CDTF">2017-11-09T20:58:00Z</dcterms:created>
  <dcterms:modified xsi:type="dcterms:W3CDTF">2018-10-22T19:19:00Z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