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3400A6">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3400A6">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3400A6">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3400A6">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3400A6">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3400A6">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3400A6">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3400A6">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3400A6">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3400A6">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3400A6">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3400A6">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3400A6">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3400A6">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3400A6">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3400A6">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3400A6">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3400A6">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3400A6">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3400A6">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3400A6">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3400A6">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3400A6">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3400A6">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3400A6">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3400A6">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3400A6">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3400A6">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3400A6">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3400A6">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3400A6">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3400A6">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3400A6">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3400A6">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3400A6">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3400A6">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3400A6">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3400A6">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3400A6">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3400A6">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3400A6">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3400A6">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3400A6">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3400A6">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3400A6">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3400A6">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3400A6">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3400A6">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3400A6">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3400A6">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3400A6">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3400A6">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3400A6">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3400A6">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3400A6">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3400A6">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3400A6">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3400A6">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3400A6">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3400A6">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3400A6">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3400A6">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3400A6">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3400A6">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3400A6">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3400A6">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3400A6">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3400A6">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3400A6">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3400A6">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3400A6">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3400A6">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3400A6">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3400A6">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3400A6">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3400A6">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3400A6">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3400A6">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3400A6">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3400A6">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3400A6">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3400A6">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3400A6">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3400A6">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3400A6">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3400A6">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3400A6">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3400A6">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3400A6">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3400A6">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3400A6">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3400A6">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3400A6">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3400A6">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3400A6">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3400A6">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3400A6">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3400A6">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3400A6">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3400A6">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3400A6">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3400A6">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3400A6">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3400A6">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3400A6">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3400A6">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3400A6">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3400A6">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3400A6">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3400A6">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3400A6">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3400A6">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3400A6">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3400A6">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3400A6">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3400A6">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3400A6">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3400A6">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3400A6">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3400A6">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3400A6">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3400A6">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3400A6">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3400A6">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3400A6">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3400A6">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3400A6">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3400A6">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3400A6">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3400A6">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3400A6">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3400A6">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3400A6">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3400A6">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3400A6">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3400A6">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3400A6">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3400A6">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3400A6">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3400A6">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3400A6">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3400A6">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3400A6">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3400A6">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3400A6">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3400A6">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3400A6">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3400A6">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3400A6">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3400A6">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3400A6">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3400A6">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3400A6">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3400A6">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3400A6">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3400A6">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3400A6">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3400A6">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3400A6">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3400A6">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3400A6">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3400A6">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3400A6">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3400A6">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3400A6">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3400A6">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3400A6">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3400A6">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3400A6">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3400A6">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3400A6">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3400A6">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3400A6">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3400A6">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3400A6">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3400A6">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3400A6">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3400A6">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3400A6">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3400A6">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3400A6">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3400A6">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3400A6">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3400A6">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3400A6">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3400A6">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3400A6">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3400A6">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3400A6">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3400A6">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3400A6">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3400A6">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3400A6">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3400A6">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3400A6">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3400A6">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3400A6">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3400A6">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3400A6">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3400A6">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3400A6">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3400A6">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3400A6">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3400A6">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3400A6">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3400A6">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3400A6">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3400A6">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3400A6">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3400A6">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3400A6">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3400A6">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3400A6">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3400A6">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3400A6">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3400A6">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3400A6">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3400A6">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3400A6">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3400A6">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3400A6">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3400A6">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3400A6">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3400A6">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3400A6">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3400A6">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3400A6">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3400A6">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3400A6">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3400A6">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0324A66F" w:rsidR="0029412E" w:rsidRPr="00A41DFF" w:rsidRDefault="00A41DFF" w:rsidP="00A41DFF">
            <w:pPr>
              <w:pStyle w:val="TableEntryHeader"/>
              <w:rPr>
                <w:rFonts w:eastAsia="SimSun"/>
                <w:i/>
                <w:iCs/>
                <w:sz w:val="18"/>
                <w:szCs w:val="18"/>
              </w:rPr>
            </w:pPr>
            <w:r w:rsidRPr="00A41DFF">
              <w:rPr>
                <w:rFonts w:eastAsia="SimSun"/>
                <w:i/>
                <w:iCs/>
                <w:sz w:val="18"/>
                <w:szCs w:val="18"/>
              </w:rPr>
              <w:t>OBX segment with OBX-3 = MDCX_INFUSION_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77777777" w:rsidR="00A41DFF" w:rsidRPr="00A41DFF" w:rsidRDefault="00A41DFF" w:rsidP="00A41DFF">
            <w:pPr>
              <w:pStyle w:val="TableEntryHeader"/>
              <w:rPr>
                <w:rFonts w:eastAsia="SimSun"/>
                <w:i/>
                <w:iCs/>
                <w:sz w:val="18"/>
                <w:szCs w:val="18"/>
              </w:rPr>
            </w:pPr>
            <w:r w:rsidRPr="00A41DFF">
              <w:rPr>
                <w:rFonts w:eastAsia="SimSun"/>
                <w:i/>
                <w:iCs/>
                <w:sz w:val="18"/>
                <w:szCs w:val="18"/>
              </w:rPr>
              <w:t>OBX segment with OBX-5 = MDC_FLOW_ FLUID_PUMP</w:t>
            </w:r>
          </w:p>
          <w:p w14:paraId="2579D24F" w14:textId="47550329" w:rsidR="0029412E" w:rsidRPr="00B34AEB" w:rsidRDefault="0029412E" w:rsidP="00A41DFF">
            <w:pPr>
              <w:pStyle w:val="TableEntryHeader"/>
              <w:ind w:left="0"/>
              <w:jc w:val="left"/>
              <w:rPr>
                <w:sz w:val="18"/>
                <w:szCs w:val="18"/>
              </w:rPr>
            </w:pP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bookmarkStart w:id="195" w:name="OLE_LINK52"/>
            <w:bookmarkStart w:id="196" w:name="OLE_LINK53"/>
            <w:r w:rsidRPr="00621E63">
              <w:rPr>
                <w:rFonts w:eastAsia="Arial Narrow"/>
              </w:rPr>
              <w:t>“</w:t>
            </w:r>
            <w:r w:rsidRPr="00621E63">
              <w:rPr>
                <w:rFonts w:eastAsia="SimSun"/>
              </w:rPr>
              <w:t>CH”</w:t>
            </w:r>
            <w:bookmarkEnd w:id="195"/>
            <w:bookmarkEnd w:id="196"/>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Default="0029412E" w:rsidP="005807BA">
            <w:pPr>
              <w:pStyle w:val="TableEntry"/>
              <w:rPr>
                <w:rFonts w:eastAsia="SimSun"/>
              </w:rPr>
            </w:pPr>
            <w:r w:rsidRPr="00621E63">
              <w:rPr>
                <w:rFonts w:eastAsia="SimSun"/>
              </w:rPr>
              <w:t>O</w:t>
            </w:r>
          </w:p>
          <w:p w14:paraId="1B57DE80" w14:textId="0091A56A" w:rsidR="00A41DFF" w:rsidRPr="00621E63" w:rsidRDefault="00A41DFF" w:rsidP="00A41DFF">
            <w:pPr>
              <w:pStyle w:val="TableEntry"/>
              <w:ind w:left="0"/>
            </w:pPr>
          </w:p>
        </w:tc>
      </w:tr>
      <w:tr w:rsidR="00A41DFF" w:rsidRPr="00621E6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621E63" w:rsidRDefault="00A41DFF" w:rsidP="00B34AEB">
            <w:pPr>
              <w:pStyle w:val="TableEntry"/>
              <w:rPr>
                <w:rFonts w:eastAsia="SimSun"/>
              </w:rPr>
            </w:pPr>
            <w:r w:rsidRPr="00A41DFF">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621E63" w:rsidRDefault="00A41DFF" w:rsidP="00B34AEB">
            <w:pPr>
              <w:pStyle w:val="TableEntry"/>
              <w:rPr>
                <w:rFonts w:eastAsia="Arial Narrow"/>
              </w:rPr>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621E63" w:rsidRDefault="00A41DFF" w:rsidP="00B34AEB">
            <w:pPr>
              <w:pStyle w:val="TableEntry"/>
              <w:rPr>
                <w:rFonts w:eastAsia="SimSun"/>
              </w:rPr>
            </w:pPr>
            <w:r w:rsidRPr="00A41DFF">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621E63" w:rsidRDefault="00A41DFF" w:rsidP="005807BA">
            <w:pPr>
              <w:pStyle w:val="TableEntry"/>
              <w:rPr>
                <w:rFonts w:eastAsia="SimSun"/>
              </w:rPr>
            </w:pPr>
            <w:r w:rsidRPr="00A41DFF">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621E63" w:rsidRDefault="00A41DFF" w:rsidP="005807BA">
            <w:pPr>
              <w:pStyle w:val="TableEntry"/>
              <w:rPr>
                <w:rFonts w:eastAsia="SimSun"/>
              </w:rPr>
            </w:pPr>
            <w:r w:rsidRPr="00A41DFF">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621E63" w:rsidRDefault="00A41DFF" w:rsidP="005807BA">
            <w:pPr>
              <w:pStyle w:val="TableEntry"/>
              <w:rPr>
                <w:rFonts w:eastAsia="SimSun"/>
              </w:rPr>
            </w:pPr>
            <w:r>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621E63" w:rsidRDefault="00A41DFF" w:rsidP="005807BA">
            <w:pPr>
              <w:pStyle w:val="TableEntry"/>
              <w:rPr>
                <w:rFonts w:eastAsia="SimSun"/>
              </w:rPr>
            </w:pPr>
            <w:r>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621E63" w:rsidRDefault="00A41DFF" w:rsidP="005807BA">
            <w:pPr>
              <w:pStyle w:val="TableEntry"/>
              <w:rPr>
                <w:rFonts w:eastAsia="SimSun"/>
              </w:rPr>
            </w:pPr>
            <w:r>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53995EE8" w14:textId="77777777" w:rsidR="004F45EF" w:rsidRPr="004F45EF" w:rsidRDefault="004F45EF" w:rsidP="00526C5F">
      <w:pPr>
        <w:pStyle w:val="ListBullet2"/>
      </w:pPr>
      <w:r w:rsidRPr="004F45EF">
        <w:rPr>
          <w:rFonts w:eastAsia="SimSun"/>
        </w:rPr>
        <w:lastRenderedPageBreak/>
        <w:t>OBX-3 = MDCX_INFUSION_ORDER_TYPE. This term has enumerations in OBX-5 of “clinician-dose”, “loading-dose”, or “continuous”.</w:t>
      </w:r>
    </w:p>
    <w:p w14:paraId="5081F719" w14:textId="77777777" w:rsidR="004F45EF" w:rsidRPr="004F45EF" w:rsidRDefault="004F45EF" w:rsidP="004F45EF">
      <w:pPr>
        <w:pStyle w:val="ListBullet2"/>
        <w:rPr>
          <w:rFonts w:eastAsia="Calibri"/>
        </w:rPr>
      </w:pPr>
      <w:r w:rsidRPr="004F45EF">
        <w:rPr>
          <w:rFonts w:eastAsia="Calibri"/>
        </w:rPr>
        <w:t xml:space="preserve">When RXG-15 and RXG-16 specify a dose or a volume, any of the following three options are allowed: </w:t>
      </w:r>
    </w:p>
    <w:p w14:paraId="24F16917" w14:textId="430469C7" w:rsidR="004F45EF" w:rsidRPr="004F45EF" w:rsidRDefault="004F45EF" w:rsidP="00252C66">
      <w:pPr>
        <w:pStyle w:val="ListBullet2"/>
        <w:tabs>
          <w:tab w:val="num" w:pos="1898"/>
        </w:tabs>
        <w:ind w:left="1080"/>
        <w:rPr>
          <w:rFonts w:eastAsia="Calibri"/>
        </w:rPr>
      </w:pPr>
      <w:r w:rsidRPr="004F45EF">
        <w:rPr>
          <w:rFonts w:eastAsia="Calibri"/>
        </w:rPr>
        <w:t>include an OBX segment specifying the rate where OBX-3 = MDC_FLOW_FLUID_PUMP and OBX-5 = the desired rate</w:t>
      </w:r>
    </w:p>
    <w:p w14:paraId="5C5961D5" w14:textId="5E086010" w:rsidR="004F45EF" w:rsidRPr="004F45EF" w:rsidRDefault="004F45EF" w:rsidP="00252C66">
      <w:pPr>
        <w:pStyle w:val="ListBullet2"/>
        <w:tabs>
          <w:tab w:val="clear" w:pos="720"/>
          <w:tab w:val="num" w:pos="1080"/>
        </w:tabs>
        <w:ind w:left="1080"/>
        <w:rPr>
          <w:rFonts w:eastAsia="Calibri"/>
        </w:rPr>
      </w:pPr>
      <w:r w:rsidRPr="004F45EF">
        <w:rPr>
          <w:rFonts w:eastAsia="Calibri"/>
        </w:rPr>
        <w:t>include a TQ1 segment</w:t>
      </w:r>
    </w:p>
    <w:p w14:paraId="1FD45751" w14:textId="4F74FD36" w:rsidR="004F45EF" w:rsidRPr="004F45EF" w:rsidRDefault="004F45EF" w:rsidP="00252C66">
      <w:pPr>
        <w:pStyle w:val="ListBullet2"/>
        <w:tabs>
          <w:tab w:val="clear" w:pos="720"/>
          <w:tab w:val="num" w:pos="1080"/>
        </w:tabs>
        <w:ind w:left="1080"/>
        <w:rPr>
          <w:rFonts w:eastAsia="Calibri"/>
        </w:rPr>
      </w:pPr>
      <w:r w:rsidRPr="004F45EF">
        <w:rPr>
          <w:rFonts w:eastAsia="Calibri"/>
        </w:rPr>
        <w:t xml:space="preserve">neither rate or duration is explicitly specified resulting in pump using predefined rate or duration determined by pump or operator. </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7" w:name="_Toc27063957"/>
      <w:r>
        <w:rPr>
          <w:noProof w:val="0"/>
        </w:rPr>
        <w:t xml:space="preserve">3.3.4.4.10.3 </w:t>
      </w:r>
      <w:r w:rsidR="0029412E" w:rsidRPr="00621E63">
        <w:rPr>
          <w:noProof w:val="0"/>
        </w:rPr>
        <w:t>Multistep</w:t>
      </w:r>
      <w:bookmarkEnd w:id="197"/>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lastRenderedPageBreak/>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8" w:name="_Toc401769784"/>
      <w:bookmarkStart w:id="199" w:name="_Toc27063958"/>
      <w:r>
        <w:rPr>
          <w:noProof w:val="0"/>
        </w:rPr>
        <w:t xml:space="preserve">3.3.4.4.11 </w:t>
      </w:r>
      <w:r w:rsidR="003D003E" w:rsidRPr="00621E63">
        <w:rPr>
          <w:noProof w:val="0"/>
        </w:rPr>
        <w:t>Expected Actions</w:t>
      </w:r>
      <w:bookmarkEnd w:id="198"/>
      <w:bookmarkEnd w:id="199"/>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w:t>
      </w:r>
      <w:r w:rsidRPr="00621E63">
        <w:lastRenderedPageBreak/>
        <w:t xml:space="preserve">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200" w:name="_Toc401769327"/>
      <w:bookmarkStart w:id="201" w:name="_Toc401769785"/>
      <w:bookmarkStart w:id="202" w:name="_Toc27063959"/>
      <w:r w:rsidRPr="00621E63">
        <w:rPr>
          <w:noProof w:val="0"/>
        </w:rPr>
        <w:t>RRG^O16^RRG_O16 Pharmacy/Treatment Give Acknowledgement Message</w:t>
      </w:r>
      <w:bookmarkEnd w:id="200"/>
      <w:bookmarkEnd w:id="201"/>
      <w:bookmarkEnd w:id="202"/>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lastRenderedPageBreak/>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3" w:name="_Toc401769786"/>
      <w:bookmarkStart w:id="204" w:name="_Toc27063960"/>
      <w:r>
        <w:rPr>
          <w:noProof w:val="0"/>
        </w:rPr>
        <w:t xml:space="preserve">3.3.5.1 </w:t>
      </w:r>
      <w:r w:rsidR="003D003E" w:rsidRPr="00621E63">
        <w:rPr>
          <w:noProof w:val="0"/>
        </w:rPr>
        <w:t>MSH – Message Header Segment</w:t>
      </w:r>
      <w:bookmarkEnd w:id="203"/>
      <w:bookmarkEnd w:id="204"/>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5" w:name="_Toc401769787"/>
      <w:bookmarkStart w:id="206" w:name="_Toc27063961"/>
      <w:r>
        <w:rPr>
          <w:noProof w:val="0"/>
        </w:rPr>
        <w:t xml:space="preserve">3.3.5.2 </w:t>
      </w:r>
      <w:r w:rsidR="003D003E" w:rsidRPr="00621E63">
        <w:rPr>
          <w:noProof w:val="0"/>
        </w:rPr>
        <w:t>MSA - Message Acknowledgement segment</w:t>
      </w:r>
      <w:bookmarkEnd w:id="205"/>
      <w:bookmarkEnd w:id="206"/>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7" w:name="_Toc401769788"/>
      <w:bookmarkStart w:id="208" w:name="_Toc27063962"/>
      <w:r>
        <w:rPr>
          <w:noProof w:val="0"/>
        </w:rPr>
        <w:lastRenderedPageBreak/>
        <w:t xml:space="preserve">3.3.5.3 </w:t>
      </w:r>
      <w:r w:rsidR="003D003E" w:rsidRPr="00621E63">
        <w:rPr>
          <w:noProof w:val="0"/>
        </w:rPr>
        <w:t>ERR - Error segment</w:t>
      </w:r>
      <w:bookmarkEnd w:id="207"/>
      <w:bookmarkEnd w:id="208"/>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9" w:name="_Toc401769328"/>
      <w:bookmarkStart w:id="210" w:name="_Toc401769789"/>
      <w:bookmarkStart w:id="211" w:name="_Toc27063963"/>
      <w:r w:rsidRPr="00621E63">
        <w:rPr>
          <w:noProof w:val="0"/>
        </w:rPr>
        <w:t>Report Alert</w:t>
      </w:r>
      <w:bookmarkEnd w:id="209"/>
      <w:bookmarkEnd w:id="210"/>
      <w:r w:rsidR="00BB3E0D" w:rsidRPr="00621E63">
        <w:rPr>
          <w:noProof w:val="0"/>
        </w:rPr>
        <w:t xml:space="preserve"> [PCD-04]</w:t>
      </w:r>
      <w:bookmarkEnd w:id="211"/>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2" w:name="_Toc401769329"/>
      <w:bookmarkStart w:id="213" w:name="_Toc401769790"/>
      <w:bookmarkStart w:id="214" w:name="_Toc27063964"/>
      <w:r w:rsidRPr="00621E63">
        <w:rPr>
          <w:noProof w:val="0"/>
        </w:rPr>
        <w:t>Scope</w:t>
      </w:r>
      <w:bookmarkEnd w:id="212"/>
      <w:bookmarkEnd w:id="213"/>
      <w:bookmarkEnd w:id="214"/>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5" w:name="_Toc401769330"/>
      <w:bookmarkStart w:id="216" w:name="_Toc401769791"/>
      <w:bookmarkStart w:id="217" w:name="_Toc27063965"/>
      <w:r w:rsidRPr="00621E63">
        <w:rPr>
          <w:noProof w:val="0"/>
        </w:rPr>
        <w:t>Use Case Roles</w:t>
      </w:r>
      <w:bookmarkEnd w:id="215"/>
      <w:bookmarkEnd w:id="216"/>
      <w:bookmarkEnd w:id="217"/>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lastRenderedPageBreak/>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8" w:name="_Toc401769331"/>
      <w:bookmarkStart w:id="219" w:name="_Toc401769792"/>
      <w:bookmarkStart w:id="220" w:name="_Toc27063966"/>
      <w:r w:rsidRPr="00621E63">
        <w:rPr>
          <w:noProof w:val="0"/>
        </w:rPr>
        <w:t>Referenced Standards</w:t>
      </w:r>
      <w:bookmarkEnd w:id="218"/>
      <w:bookmarkEnd w:id="219"/>
      <w:bookmarkEnd w:id="220"/>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21"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2" w:name="_Toc27063967"/>
      <w:bookmarkEnd w:id="221"/>
      <w:r>
        <w:rPr>
          <w:noProof w:val="0"/>
        </w:rPr>
        <w:t>Messages</w:t>
      </w:r>
      <w:bookmarkEnd w:id="222"/>
    </w:p>
    <w:p w14:paraId="4475619C" w14:textId="59750591" w:rsidR="00B11855" w:rsidRPr="00621E63" w:rsidRDefault="007023FB" w:rsidP="000519C1">
      <w:pPr>
        <w:pStyle w:val="Heading4"/>
        <w:rPr>
          <w:noProof w:val="0"/>
        </w:rPr>
      </w:pPr>
      <w:bookmarkStart w:id="223" w:name="_Toc401769794"/>
      <w:bookmarkStart w:id="224"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3"/>
      <w:r w:rsidR="00916BBE" w:rsidRPr="00621E63">
        <w:rPr>
          <w:noProof w:val="0"/>
        </w:rPr>
        <w:t>Alert Consumer</w:t>
      </w:r>
      <w:bookmarkEnd w:id="224"/>
    </w:p>
    <w:p w14:paraId="662E7AA8" w14:textId="77777777" w:rsidR="00C40FD5" w:rsidRPr="00621E63" w:rsidRDefault="003400A6" w:rsidP="00C40FD5">
      <w:pPr>
        <w:pStyle w:val="BodyText"/>
      </w:pPr>
      <w:r>
        <w:object w:dxaOrig="1440" w:dyaOrig="1440" w14:anchorId="0DA454B6">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1026229"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5" w:name="_Toc401769795"/>
      <w:bookmarkStart w:id="226"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5"/>
      <w:bookmarkEnd w:id="226"/>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lastRenderedPageBreak/>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7" w:name="_Toc401769796"/>
      <w:r w:rsidRPr="00621E63">
        <w:t xml:space="preserve"> </w:t>
      </w:r>
      <w:bookmarkEnd w:id="227"/>
    </w:p>
    <w:p w14:paraId="3F7DB082" w14:textId="02A10902" w:rsidR="009F4303" w:rsidRPr="00621E63" w:rsidRDefault="007023FB" w:rsidP="00123C7B">
      <w:pPr>
        <w:pStyle w:val="Heading5"/>
        <w:rPr>
          <w:noProof w:val="0"/>
        </w:rPr>
      </w:pPr>
      <w:bookmarkStart w:id="228" w:name="_Toc27063970"/>
      <w:r>
        <w:rPr>
          <w:noProof w:val="0"/>
        </w:rPr>
        <w:t xml:space="preserve">3.4.4.1.2 </w:t>
      </w:r>
      <w:r w:rsidR="009F4303" w:rsidRPr="00621E63">
        <w:rPr>
          <w:noProof w:val="0"/>
        </w:rPr>
        <w:t>PCD-04 Report Alert (ORU^R40^ORU_R40) static definition</w:t>
      </w:r>
      <w:bookmarkEnd w:id="228"/>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lastRenderedPageBreak/>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9" w:name="_Toc401769798"/>
      <w:bookmarkStart w:id="230" w:name="_Toc27063971"/>
      <w:r>
        <w:rPr>
          <w:noProof w:val="0"/>
        </w:rPr>
        <w:t xml:space="preserve">3.4.4.1.3 </w:t>
      </w:r>
      <w:r w:rsidR="003D003E" w:rsidRPr="00621E63">
        <w:rPr>
          <w:noProof w:val="0"/>
        </w:rPr>
        <w:t>Trigger Events</w:t>
      </w:r>
      <w:bookmarkEnd w:id="229"/>
      <w:bookmarkEnd w:id="230"/>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31" w:name="_Toc401769799"/>
      <w:bookmarkStart w:id="232" w:name="_Toc27063972"/>
      <w:r>
        <w:rPr>
          <w:noProof w:val="0"/>
        </w:rPr>
        <w:lastRenderedPageBreak/>
        <w:t xml:space="preserve">3.4.4.1.4 </w:t>
      </w:r>
      <w:r w:rsidR="003D003E" w:rsidRPr="00621E63">
        <w:rPr>
          <w:noProof w:val="0"/>
        </w:rPr>
        <w:t>Message Semantics</w:t>
      </w:r>
      <w:bookmarkEnd w:id="231"/>
      <w:bookmarkEnd w:id="232"/>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3" w:name="_Toc401769800"/>
      <w:bookmarkStart w:id="234" w:name="_Toc27063973"/>
      <w:r>
        <w:rPr>
          <w:noProof w:val="0"/>
        </w:rPr>
        <w:t xml:space="preserve">3.4.4.1.5 </w:t>
      </w:r>
      <w:r w:rsidR="003D003E" w:rsidRPr="00621E63">
        <w:rPr>
          <w:noProof w:val="0"/>
        </w:rPr>
        <w:t>Expected Actions</w:t>
      </w:r>
      <w:bookmarkEnd w:id="233"/>
      <w:bookmarkEnd w:id="234"/>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5" w:name="_Toc401769801"/>
      <w:bookmarkStart w:id="236" w:name="_Toc27063974"/>
      <w:r>
        <w:rPr>
          <w:noProof w:val="0"/>
        </w:rPr>
        <w:t xml:space="preserve">3.4.4.1.6 </w:t>
      </w:r>
      <w:r w:rsidR="003D003E" w:rsidRPr="00621E63">
        <w:rPr>
          <w:noProof w:val="0"/>
        </w:rPr>
        <w:t>Security Considerations</w:t>
      </w:r>
      <w:bookmarkEnd w:id="235"/>
      <w:bookmarkEnd w:id="236"/>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lastRenderedPageBreak/>
        <w:t>An optional instance of the OBX segment with a specific observation indication can be included in the Report Alert [PCD-04] transaction by the Alert Reporter (AR) actor to communicate a filter to the Alert Manager (AM) actor to constrain the types of alert dissemination status update 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37" w:name="_Toc27063975"/>
      <w:r w:rsidRPr="00621E63">
        <w:rPr>
          <w:noProof w:val="0"/>
        </w:rPr>
        <w:t>Report Alert Status</w:t>
      </w:r>
      <w:r w:rsidR="00BB3E0D" w:rsidRPr="00621E63">
        <w:rPr>
          <w:noProof w:val="0"/>
        </w:rPr>
        <w:t xml:space="preserve"> [PCD-05]</w:t>
      </w:r>
      <w:bookmarkEnd w:id="237"/>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8" w:name="_Toc27063976"/>
      <w:r w:rsidRPr="00621E63">
        <w:rPr>
          <w:noProof w:val="0"/>
        </w:rPr>
        <w:t>Scope</w:t>
      </w:r>
      <w:bookmarkEnd w:id="238"/>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9" w:name="_Toc27063977"/>
      <w:r w:rsidRPr="00621E63">
        <w:rPr>
          <w:noProof w:val="0"/>
        </w:rPr>
        <w:t>Use Case Roles</w:t>
      </w:r>
      <w:bookmarkEnd w:id="239"/>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40" w:name="_Toc27063978"/>
      <w:r w:rsidRPr="00621E63">
        <w:rPr>
          <w:noProof w:val="0"/>
        </w:rPr>
        <w:t>Referenced Standard</w:t>
      </w:r>
      <w:bookmarkEnd w:id="240"/>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lastRenderedPageBreak/>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41" w:name="_Toc27063979"/>
      <w:r>
        <w:rPr>
          <w:noProof w:val="0"/>
        </w:rPr>
        <w:t>Messages</w:t>
      </w:r>
      <w:bookmarkEnd w:id="241"/>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2" w:name="_Toc497485553"/>
      <w:bookmarkStart w:id="243" w:name="_Toc497485890"/>
      <w:bookmarkStart w:id="244" w:name="_Toc497486117"/>
      <w:bookmarkStart w:id="245" w:name="_Toc497486394"/>
      <w:bookmarkStart w:id="246" w:name="_Toc497486621"/>
      <w:bookmarkStart w:id="247" w:name="_Toc497493490"/>
      <w:bookmarkStart w:id="248" w:name="_Toc27063980"/>
      <w:bookmarkEnd w:id="242"/>
      <w:bookmarkEnd w:id="243"/>
      <w:bookmarkEnd w:id="244"/>
      <w:bookmarkEnd w:id="245"/>
      <w:bookmarkEnd w:id="246"/>
      <w:bookmarkEnd w:id="247"/>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8"/>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9" w:name="_Toc27063981"/>
      <w:r>
        <w:rPr>
          <w:noProof w:val="0"/>
        </w:rPr>
        <w:t xml:space="preserve">3.5.4.1.1 </w:t>
      </w:r>
      <w:r w:rsidR="00D557B6" w:rsidRPr="00621E63">
        <w:rPr>
          <w:noProof w:val="0"/>
        </w:rPr>
        <w:t>Trigger Events</w:t>
      </w:r>
      <w:bookmarkEnd w:id="249"/>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50" w:name="_Toc27063982"/>
      <w:r>
        <w:rPr>
          <w:noProof w:val="0"/>
        </w:rPr>
        <w:lastRenderedPageBreak/>
        <w:t xml:space="preserve">3.5.4.1.2 </w:t>
      </w:r>
      <w:r w:rsidR="00D557B6" w:rsidRPr="00621E63">
        <w:rPr>
          <w:noProof w:val="0"/>
        </w:rPr>
        <w:t>Message Semantics</w:t>
      </w:r>
      <w:bookmarkEnd w:id="250"/>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51" w:name="_Toc27063983"/>
      <w:r>
        <w:rPr>
          <w:noProof w:val="0"/>
        </w:rPr>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51"/>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2"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2"/>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3" w:name="_Toc431232219"/>
      <w:bookmarkStart w:id="254" w:name="_Toc431237198"/>
      <w:bookmarkStart w:id="255" w:name="_Toc431238364"/>
      <w:bookmarkStart w:id="256" w:name="_Toc431288100"/>
      <w:bookmarkStart w:id="257" w:name="_Toc432168094"/>
      <w:bookmarkStart w:id="258" w:name="_Toc432421215"/>
      <w:bookmarkStart w:id="259" w:name="_Toc432514891"/>
      <w:bookmarkStart w:id="260" w:name="_Toc432516166"/>
      <w:bookmarkStart w:id="261" w:name="_Toc27063985"/>
      <w:bookmarkEnd w:id="253"/>
      <w:bookmarkEnd w:id="254"/>
      <w:bookmarkEnd w:id="255"/>
      <w:bookmarkEnd w:id="256"/>
      <w:bookmarkEnd w:id="257"/>
      <w:bookmarkEnd w:id="258"/>
      <w:bookmarkEnd w:id="259"/>
      <w:bookmarkEnd w:id="260"/>
      <w:r>
        <w:rPr>
          <w:noProof w:val="0"/>
        </w:rPr>
        <w:lastRenderedPageBreak/>
        <w:t xml:space="preserve">3.5.4.1.5 </w:t>
      </w:r>
      <w:r w:rsidR="00D557B6" w:rsidRPr="00621E63">
        <w:rPr>
          <w:noProof w:val="0"/>
        </w:rPr>
        <w:t>Expected Actions</w:t>
      </w:r>
      <w:bookmarkEnd w:id="261"/>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2" w:name="_Toc27063986"/>
      <w:r>
        <w:rPr>
          <w:noProof w:val="0"/>
        </w:rPr>
        <w:lastRenderedPageBreak/>
        <w:t xml:space="preserve">3.5.4.1.6 </w:t>
      </w:r>
      <w:r w:rsidR="00D557B6" w:rsidRPr="00621E63">
        <w:rPr>
          <w:noProof w:val="0"/>
        </w:rPr>
        <w:t>Security Considerations</w:t>
      </w:r>
      <w:bookmarkEnd w:id="262"/>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3" w:name="_Toc401770575"/>
      <w:bookmarkStart w:id="264" w:name="_Toc401770769"/>
      <w:bookmarkStart w:id="265" w:name="_Toc401770964"/>
      <w:bookmarkStart w:id="266" w:name="_Toc401771159"/>
      <w:bookmarkStart w:id="267" w:name="_Toc401771353"/>
      <w:bookmarkStart w:id="268" w:name="_Toc401771545"/>
      <w:bookmarkStart w:id="269" w:name="_Toc401771738"/>
      <w:bookmarkStart w:id="270" w:name="_Toc401771931"/>
      <w:bookmarkStart w:id="271" w:name="_Toc401772124"/>
      <w:bookmarkStart w:id="272" w:name="_Toc401772712"/>
      <w:bookmarkStart w:id="273" w:name="_Toc401773340"/>
      <w:bookmarkStart w:id="274" w:name="_Toc401774216"/>
      <w:bookmarkStart w:id="275" w:name="_Toc401769334"/>
      <w:bookmarkStart w:id="276" w:name="_Toc401769803"/>
      <w:bookmarkStart w:id="277" w:name="_Toc401770576"/>
      <w:bookmarkStart w:id="278" w:name="_Toc401770770"/>
      <w:bookmarkStart w:id="279" w:name="_Toc401770965"/>
      <w:bookmarkStart w:id="280" w:name="_Toc401771160"/>
      <w:bookmarkStart w:id="281" w:name="_Toc401771354"/>
      <w:bookmarkStart w:id="282" w:name="_Toc401771546"/>
      <w:bookmarkStart w:id="283" w:name="_Toc401771739"/>
      <w:bookmarkStart w:id="284" w:name="_Toc401771932"/>
      <w:bookmarkStart w:id="285" w:name="_Toc401772125"/>
      <w:bookmarkStart w:id="286" w:name="_Toc401772713"/>
      <w:bookmarkStart w:id="287" w:name="_Toc401773341"/>
      <w:bookmarkStart w:id="288" w:name="_Toc401774217"/>
      <w:bookmarkStart w:id="289" w:name="_Toc401769335"/>
      <w:bookmarkStart w:id="290" w:name="_Toc401769804"/>
      <w:bookmarkStart w:id="291" w:name="_Toc27063987"/>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621E63">
        <w:rPr>
          <w:noProof w:val="0"/>
        </w:rPr>
        <w:t>Disseminate Alert</w:t>
      </w:r>
      <w:bookmarkEnd w:id="289"/>
      <w:bookmarkEnd w:id="290"/>
      <w:r w:rsidR="00BB3E0D" w:rsidRPr="00621E63">
        <w:rPr>
          <w:noProof w:val="0"/>
        </w:rPr>
        <w:t xml:space="preserve"> [PCD-06]</w:t>
      </w:r>
      <w:bookmarkEnd w:id="291"/>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2" w:name="_Toc401769336"/>
      <w:bookmarkStart w:id="293" w:name="_Toc401769805"/>
      <w:bookmarkStart w:id="294" w:name="_Toc27063988"/>
      <w:r w:rsidRPr="00621E63">
        <w:rPr>
          <w:noProof w:val="0"/>
        </w:rPr>
        <w:t>Scope</w:t>
      </w:r>
      <w:bookmarkEnd w:id="292"/>
      <w:bookmarkEnd w:id="293"/>
      <w:bookmarkEnd w:id="294"/>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5" w:name="_Toc401769337"/>
      <w:bookmarkStart w:id="296" w:name="_Toc401769806"/>
      <w:bookmarkStart w:id="297" w:name="_Toc27063989"/>
      <w:r w:rsidRPr="00621E63">
        <w:rPr>
          <w:noProof w:val="0"/>
        </w:rPr>
        <w:t>Use Case Roles</w:t>
      </w:r>
      <w:bookmarkEnd w:id="295"/>
      <w:bookmarkEnd w:id="296"/>
      <w:bookmarkEnd w:id="297"/>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8" w:name="_Toc24650450"/>
      <w:bookmarkStart w:id="299" w:name="_Toc27052840"/>
      <w:bookmarkStart w:id="300" w:name="_Toc27053074"/>
      <w:bookmarkStart w:id="301" w:name="_Toc27060290"/>
      <w:bookmarkStart w:id="302" w:name="_Toc27061330"/>
      <w:bookmarkStart w:id="303" w:name="_Toc27061563"/>
      <w:bookmarkStart w:id="304" w:name="_Toc27061796"/>
      <w:bookmarkStart w:id="305" w:name="_Toc27062029"/>
      <w:bookmarkStart w:id="306" w:name="_Toc27062385"/>
      <w:bookmarkStart w:id="307" w:name="_Toc27063990"/>
      <w:bookmarkStart w:id="308" w:name="_Toc401769338"/>
      <w:bookmarkStart w:id="309" w:name="_Toc401769807"/>
      <w:bookmarkStart w:id="310" w:name="_Toc27063991"/>
      <w:bookmarkEnd w:id="298"/>
      <w:bookmarkEnd w:id="299"/>
      <w:bookmarkEnd w:id="300"/>
      <w:bookmarkEnd w:id="301"/>
      <w:bookmarkEnd w:id="302"/>
      <w:bookmarkEnd w:id="303"/>
      <w:bookmarkEnd w:id="304"/>
      <w:bookmarkEnd w:id="305"/>
      <w:bookmarkEnd w:id="306"/>
      <w:bookmarkEnd w:id="307"/>
      <w:r w:rsidRPr="00621E63">
        <w:rPr>
          <w:noProof w:val="0"/>
        </w:rPr>
        <w:lastRenderedPageBreak/>
        <w:t>Referenced Standard</w:t>
      </w:r>
      <w:bookmarkEnd w:id="308"/>
      <w:bookmarkEnd w:id="309"/>
      <w:bookmarkEnd w:id="310"/>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11" w:name="_Toc27063992"/>
      <w:r>
        <w:rPr>
          <w:noProof w:val="0"/>
        </w:rPr>
        <w:t>Messages</w:t>
      </w:r>
      <w:bookmarkEnd w:id="311"/>
    </w:p>
    <w:p w14:paraId="04118784" w14:textId="1D9FD952" w:rsidR="00B11855" w:rsidRPr="00621E63" w:rsidRDefault="007023FB" w:rsidP="000519C1">
      <w:pPr>
        <w:pStyle w:val="Heading4"/>
        <w:rPr>
          <w:noProof w:val="0"/>
        </w:rPr>
      </w:pPr>
      <w:bookmarkStart w:id="312" w:name="_Toc431232227"/>
      <w:bookmarkStart w:id="313" w:name="_Toc431237206"/>
      <w:bookmarkStart w:id="314" w:name="_Toc431238372"/>
      <w:bookmarkStart w:id="315" w:name="_Toc431288108"/>
      <w:bookmarkStart w:id="316" w:name="_Toc432168102"/>
      <w:bookmarkStart w:id="317" w:name="_Toc432421223"/>
      <w:bookmarkStart w:id="318" w:name="_Toc432514899"/>
      <w:bookmarkStart w:id="319" w:name="_Toc432516174"/>
      <w:bookmarkStart w:id="320" w:name="_Toc401769809"/>
      <w:bookmarkStart w:id="321" w:name="_Toc27063993"/>
      <w:bookmarkEnd w:id="312"/>
      <w:bookmarkEnd w:id="313"/>
      <w:bookmarkEnd w:id="314"/>
      <w:bookmarkEnd w:id="315"/>
      <w:bookmarkEnd w:id="316"/>
      <w:bookmarkEnd w:id="317"/>
      <w:bookmarkEnd w:id="318"/>
      <w:bookmarkEnd w:id="319"/>
      <w:r>
        <w:rPr>
          <w:noProof w:val="0"/>
        </w:rPr>
        <w:t xml:space="preserve">3.6.4.1 </w:t>
      </w:r>
      <w:r w:rsidR="009E2B46" w:rsidRPr="00621E63">
        <w:rPr>
          <w:noProof w:val="0"/>
        </w:rPr>
        <w:t>Alert Manager</w:t>
      </w:r>
      <w:r w:rsidR="003D003E" w:rsidRPr="00621E63">
        <w:rPr>
          <w:noProof w:val="0"/>
        </w:rPr>
        <w:t xml:space="preserve"> disseminate alert to </w:t>
      </w:r>
      <w:bookmarkEnd w:id="320"/>
      <w:r w:rsidR="00916BBE" w:rsidRPr="00621E63">
        <w:rPr>
          <w:noProof w:val="0"/>
        </w:rPr>
        <w:t>Alert Communicator</w:t>
      </w:r>
      <w:bookmarkEnd w:id="321"/>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2" w:name="_Toc401769810"/>
      <w:bookmarkStart w:id="323"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2"/>
      <w:bookmarkEnd w:id="323"/>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4" w:name="_Toc401769811"/>
      <w:bookmarkStart w:id="325"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4"/>
      <w:bookmarkEnd w:id="325"/>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6" w:name="_Toc401769812"/>
      <w:bookmarkStart w:id="327" w:name="_Toc27063996"/>
      <w:r>
        <w:rPr>
          <w:noProof w:val="0"/>
        </w:rPr>
        <w:t xml:space="preserve">3.6.4.1.3 </w:t>
      </w:r>
      <w:r w:rsidR="003D003E" w:rsidRPr="00621E63">
        <w:rPr>
          <w:noProof w:val="0"/>
        </w:rPr>
        <w:t>Trigger Events</w:t>
      </w:r>
      <w:bookmarkEnd w:id="326"/>
      <w:bookmarkEnd w:id="327"/>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8" w:name="_Toc401769813"/>
      <w:bookmarkStart w:id="329" w:name="_Toc27063997"/>
      <w:r>
        <w:rPr>
          <w:noProof w:val="0"/>
        </w:rPr>
        <w:t xml:space="preserve">3.6.4.1.4 </w:t>
      </w:r>
      <w:r w:rsidR="003D003E" w:rsidRPr="00621E63">
        <w:rPr>
          <w:noProof w:val="0"/>
        </w:rPr>
        <w:t>Message Semantics</w:t>
      </w:r>
      <w:bookmarkEnd w:id="328"/>
      <w:bookmarkEnd w:id="329"/>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30" w:name="_Toc401769814"/>
    </w:p>
    <w:p w14:paraId="6A425D43" w14:textId="22027D21" w:rsidR="00B11855" w:rsidRPr="00621E63" w:rsidRDefault="007023FB" w:rsidP="00123C7B">
      <w:pPr>
        <w:pStyle w:val="Heading5"/>
        <w:rPr>
          <w:noProof w:val="0"/>
        </w:rPr>
      </w:pPr>
      <w:bookmarkStart w:id="331" w:name="_Toc27063998"/>
      <w:r>
        <w:rPr>
          <w:noProof w:val="0"/>
        </w:rPr>
        <w:t xml:space="preserve">3.6.4.1.5 </w:t>
      </w:r>
      <w:r w:rsidR="003D003E" w:rsidRPr="00621E63">
        <w:rPr>
          <w:noProof w:val="0"/>
        </w:rPr>
        <w:t>Expected Actions</w:t>
      </w:r>
      <w:bookmarkEnd w:id="330"/>
      <w:bookmarkEnd w:id="331"/>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2" w:name="_Toc401769815"/>
      <w:bookmarkStart w:id="333" w:name="_Toc27063999"/>
      <w:r>
        <w:rPr>
          <w:noProof w:val="0"/>
        </w:rPr>
        <w:lastRenderedPageBreak/>
        <w:t xml:space="preserve">3.6.4.1.6 </w:t>
      </w:r>
      <w:r w:rsidR="003D003E" w:rsidRPr="00621E63">
        <w:rPr>
          <w:noProof w:val="0"/>
        </w:rPr>
        <w:t>Security Considerations</w:t>
      </w:r>
      <w:bookmarkEnd w:id="332"/>
      <w:bookmarkEnd w:id="333"/>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4" w:name="_Toc401769340"/>
      <w:bookmarkStart w:id="335" w:name="_Toc401769816"/>
      <w:bookmarkStart w:id="336" w:name="_Toc27064000"/>
      <w:r w:rsidRPr="00621E63">
        <w:rPr>
          <w:noProof w:val="0"/>
        </w:rPr>
        <w:t>Report Dissemination Alert Status</w:t>
      </w:r>
      <w:bookmarkEnd w:id="334"/>
      <w:bookmarkEnd w:id="335"/>
      <w:r w:rsidR="00BB3E0D" w:rsidRPr="00621E63">
        <w:rPr>
          <w:noProof w:val="0"/>
        </w:rPr>
        <w:t xml:space="preserve"> [PCD-07]</w:t>
      </w:r>
      <w:bookmarkEnd w:id="336"/>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7" w:name="_Toc401769341"/>
      <w:bookmarkStart w:id="338" w:name="_Toc401769817"/>
      <w:bookmarkStart w:id="339" w:name="_Toc27064001"/>
      <w:r w:rsidRPr="00621E63">
        <w:rPr>
          <w:noProof w:val="0"/>
        </w:rPr>
        <w:t>Scope</w:t>
      </w:r>
      <w:bookmarkEnd w:id="337"/>
      <w:bookmarkEnd w:id="338"/>
      <w:bookmarkEnd w:id="339"/>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40" w:name="_Toc401769342"/>
      <w:bookmarkStart w:id="341" w:name="_Toc401769818"/>
      <w:bookmarkStart w:id="342" w:name="_Toc27064002"/>
      <w:r w:rsidRPr="00621E63">
        <w:rPr>
          <w:noProof w:val="0"/>
        </w:rPr>
        <w:t>Use Case Roles</w:t>
      </w:r>
      <w:bookmarkEnd w:id="340"/>
      <w:bookmarkEnd w:id="341"/>
      <w:bookmarkEnd w:id="342"/>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3" w:name="_Toc431232238"/>
      <w:bookmarkStart w:id="344" w:name="_Toc431237217"/>
      <w:bookmarkStart w:id="345" w:name="_Toc431238383"/>
      <w:bookmarkStart w:id="346" w:name="_Toc431288119"/>
      <w:bookmarkStart w:id="347" w:name="_Toc432168113"/>
      <w:bookmarkStart w:id="348" w:name="_Toc432421234"/>
      <w:bookmarkStart w:id="349" w:name="_Toc432514910"/>
      <w:bookmarkStart w:id="350" w:name="_Toc432516185"/>
      <w:bookmarkStart w:id="351" w:name="_Toc401769343"/>
      <w:bookmarkStart w:id="352" w:name="_Toc401769819"/>
      <w:bookmarkEnd w:id="343"/>
      <w:bookmarkEnd w:id="344"/>
      <w:bookmarkEnd w:id="345"/>
      <w:bookmarkEnd w:id="346"/>
      <w:bookmarkEnd w:id="347"/>
      <w:bookmarkEnd w:id="348"/>
      <w:bookmarkEnd w:id="349"/>
      <w:bookmarkEnd w:id="350"/>
    </w:p>
    <w:p w14:paraId="3A659984" w14:textId="77777777" w:rsidR="00B11855" w:rsidRPr="00621E63" w:rsidRDefault="003D003E" w:rsidP="000519C1">
      <w:pPr>
        <w:pStyle w:val="Heading3"/>
        <w:rPr>
          <w:noProof w:val="0"/>
        </w:rPr>
      </w:pPr>
      <w:bookmarkStart w:id="353" w:name="_Toc27064003"/>
      <w:r w:rsidRPr="00621E63">
        <w:rPr>
          <w:noProof w:val="0"/>
        </w:rPr>
        <w:t>Referenced Standards</w:t>
      </w:r>
      <w:bookmarkEnd w:id="351"/>
      <w:bookmarkEnd w:id="352"/>
      <w:bookmarkEnd w:id="353"/>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4" w:name="_Toc27064004"/>
      <w:r>
        <w:rPr>
          <w:noProof w:val="0"/>
        </w:rPr>
        <w:t>Messages</w:t>
      </w:r>
      <w:bookmarkEnd w:id="354"/>
    </w:p>
    <w:p w14:paraId="25448632" w14:textId="1D88E28D" w:rsidR="00B11855" w:rsidRPr="00621E63" w:rsidRDefault="007023FB" w:rsidP="000519C1">
      <w:pPr>
        <w:pStyle w:val="Heading4"/>
        <w:rPr>
          <w:noProof w:val="0"/>
        </w:rPr>
      </w:pPr>
      <w:bookmarkStart w:id="355" w:name="_Toc401769821"/>
      <w:bookmarkStart w:id="356"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5"/>
      <w:r w:rsidR="009E2B46" w:rsidRPr="00621E63">
        <w:rPr>
          <w:noProof w:val="0"/>
        </w:rPr>
        <w:t>Alert Manager</w:t>
      </w:r>
      <w:bookmarkEnd w:id="356"/>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7" w:name="_Toc401769822"/>
      <w:bookmarkStart w:id="358" w:name="_Toc27064006"/>
      <w:r>
        <w:rPr>
          <w:noProof w:val="0"/>
        </w:rPr>
        <w:t xml:space="preserve">3.7.4.2 </w:t>
      </w:r>
      <w:r w:rsidR="003D003E" w:rsidRPr="00621E63">
        <w:rPr>
          <w:noProof w:val="0"/>
        </w:rPr>
        <w:t>Trigger Events</w:t>
      </w:r>
      <w:bookmarkEnd w:id="357"/>
      <w:bookmarkEnd w:id="358"/>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9" w:name="_Toc401769823"/>
      <w:bookmarkStart w:id="360" w:name="_Toc27064007"/>
      <w:r>
        <w:rPr>
          <w:noProof w:val="0"/>
        </w:rPr>
        <w:t xml:space="preserve">3.7.4.2.1 </w:t>
      </w:r>
      <w:r w:rsidR="003D003E" w:rsidRPr="00621E63">
        <w:rPr>
          <w:noProof w:val="0"/>
        </w:rPr>
        <w:t>Message Semantics</w:t>
      </w:r>
      <w:bookmarkEnd w:id="359"/>
      <w:bookmarkEnd w:id="360"/>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61" w:name="_Toc401769824"/>
      <w:bookmarkStart w:id="362"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61"/>
      <w:bookmarkEnd w:id="362"/>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3" w:name="_Toc401769825"/>
      <w:bookmarkStart w:id="364" w:name="_Toc27064009"/>
      <w:r>
        <w:rPr>
          <w:noProof w:val="0"/>
        </w:rPr>
        <w:lastRenderedPageBreak/>
        <w:t xml:space="preserve">3.7.4.2.3 </w:t>
      </w:r>
      <w:r w:rsidR="003D003E" w:rsidRPr="00621E63">
        <w:rPr>
          <w:noProof w:val="0"/>
        </w:rPr>
        <w:t>PCD-07 Report Dissemination Alert Status static definition</w:t>
      </w:r>
      <w:bookmarkEnd w:id="363"/>
      <w:bookmarkEnd w:id="364"/>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5" w:name="_Toc401769826"/>
      <w:bookmarkStart w:id="366" w:name="_Toc27064010"/>
      <w:r>
        <w:rPr>
          <w:noProof w:val="0"/>
        </w:rPr>
        <w:t xml:space="preserve">3.7.4.2.4 </w:t>
      </w:r>
      <w:r w:rsidR="003D003E" w:rsidRPr="00621E63">
        <w:rPr>
          <w:noProof w:val="0"/>
        </w:rPr>
        <w:t>Expected Actions</w:t>
      </w:r>
      <w:bookmarkEnd w:id="365"/>
      <w:bookmarkEnd w:id="366"/>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7" w:name="_Toc401769827"/>
      <w:bookmarkStart w:id="368" w:name="_Toc27064011"/>
      <w:r>
        <w:rPr>
          <w:noProof w:val="0"/>
        </w:rPr>
        <w:t xml:space="preserve">3.7.4.2.5 </w:t>
      </w:r>
      <w:r w:rsidR="003D003E" w:rsidRPr="00621E63">
        <w:rPr>
          <w:noProof w:val="0"/>
        </w:rPr>
        <w:t>Security Considerations</w:t>
      </w:r>
      <w:bookmarkEnd w:id="367"/>
      <w:bookmarkEnd w:id="368"/>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9" w:name="_Toc27064012"/>
      <w:r w:rsidRPr="00621E63">
        <w:rPr>
          <w:noProof w:val="0"/>
        </w:rPr>
        <w:t>[PCD-08] Reserved</w:t>
      </w:r>
      <w:bookmarkEnd w:id="369"/>
    </w:p>
    <w:p w14:paraId="0B58119B" w14:textId="5C7EA173" w:rsidR="00B11855" w:rsidRPr="00621E63" w:rsidRDefault="003D003E" w:rsidP="00123C7B">
      <w:pPr>
        <w:pStyle w:val="Heading2"/>
        <w:rPr>
          <w:noProof w:val="0"/>
        </w:rPr>
      </w:pPr>
      <w:bookmarkStart w:id="370" w:name="_Toc401770796"/>
      <w:bookmarkStart w:id="371" w:name="_Toc401770991"/>
      <w:bookmarkStart w:id="372" w:name="_Toc401771186"/>
      <w:bookmarkStart w:id="373" w:name="_Toc401771380"/>
      <w:bookmarkStart w:id="374" w:name="_Toc401771572"/>
      <w:bookmarkStart w:id="375" w:name="_Toc401771765"/>
      <w:bookmarkStart w:id="376" w:name="_Toc401771958"/>
      <w:bookmarkStart w:id="377" w:name="_Toc401772151"/>
      <w:bookmarkStart w:id="378" w:name="_Toc401772739"/>
      <w:bookmarkStart w:id="379" w:name="_Toc401773367"/>
      <w:bookmarkStart w:id="380" w:name="_Toc401774243"/>
      <w:bookmarkStart w:id="381" w:name="_Toc401769346"/>
      <w:bookmarkStart w:id="382" w:name="_Toc401769829"/>
      <w:bookmarkStart w:id="383" w:name="_Toc401770797"/>
      <w:bookmarkStart w:id="384" w:name="_Toc401770992"/>
      <w:bookmarkStart w:id="385" w:name="_Toc401771187"/>
      <w:bookmarkStart w:id="386" w:name="_Toc401771381"/>
      <w:bookmarkStart w:id="387" w:name="_Toc401771573"/>
      <w:bookmarkStart w:id="388" w:name="_Toc401771766"/>
      <w:bookmarkStart w:id="389" w:name="_Toc401771959"/>
      <w:bookmarkStart w:id="390" w:name="_Toc401772152"/>
      <w:bookmarkStart w:id="391" w:name="_Toc401772740"/>
      <w:bookmarkStart w:id="392" w:name="_Toc401773368"/>
      <w:bookmarkStart w:id="393" w:name="_Toc401774244"/>
      <w:bookmarkStart w:id="394" w:name="_Toc401769347"/>
      <w:bookmarkStart w:id="395" w:name="_Toc401769830"/>
      <w:bookmarkStart w:id="396" w:name="_Toc27064013"/>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Pr="00621E63">
        <w:rPr>
          <w:noProof w:val="0"/>
        </w:rPr>
        <w:t>Communicate IDC Observations</w:t>
      </w:r>
      <w:bookmarkEnd w:id="394"/>
      <w:bookmarkEnd w:id="395"/>
      <w:r w:rsidR="00BB3E0D" w:rsidRPr="00621E63">
        <w:rPr>
          <w:noProof w:val="0"/>
        </w:rPr>
        <w:t xml:space="preserve"> [PCD-09]</w:t>
      </w:r>
      <w:bookmarkEnd w:id="396"/>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7" w:name="_Toc401769348"/>
      <w:bookmarkStart w:id="398" w:name="_Toc401769831"/>
      <w:bookmarkStart w:id="399" w:name="_Toc27064014"/>
      <w:r w:rsidRPr="00621E63">
        <w:rPr>
          <w:noProof w:val="0"/>
        </w:rPr>
        <w:t>S</w:t>
      </w:r>
      <w:r w:rsidR="003D003E" w:rsidRPr="00621E63">
        <w:rPr>
          <w:noProof w:val="0"/>
        </w:rPr>
        <w:t>cope</w:t>
      </w:r>
      <w:bookmarkEnd w:id="397"/>
      <w:bookmarkEnd w:id="398"/>
      <w:bookmarkEnd w:id="399"/>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400" w:name="_Toc401769349"/>
      <w:bookmarkStart w:id="401" w:name="_Toc401769832"/>
      <w:bookmarkStart w:id="402" w:name="_Toc27064015"/>
      <w:r w:rsidRPr="00621E63">
        <w:rPr>
          <w:noProof w:val="0"/>
        </w:rPr>
        <w:t>Use Case Roles</w:t>
      </w:r>
      <w:bookmarkEnd w:id="400"/>
      <w:bookmarkEnd w:id="401"/>
      <w:bookmarkEnd w:id="402"/>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3" w:name="OLE_LINK11"/>
                              <w:bookmarkStart w:id="404" w:name="OLE_LINK12"/>
                              <w:bookmarkStart w:id="405" w:name="_Hlk497469695"/>
                              <w:bookmarkStart w:id="406" w:name="OLE_LINK13"/>
                              <w:bookmarkStart w:id="407" w:name="OLE_LINK14"/>
                              <w:bookmarkStart w:id="408" w:name="_Hlk497469698"/>
                              <w:r>
                                <w:t>Implantable Device</w:t>
                              </w:r>
                            </w:p>
                            <w:p w14:paraId="70DE4F20" w14:textId="152FF6C6" w:rsidR="00351E42" w:rsidRDefault="00351E42" w:rsidP="00CF5627">
                              <w:pPr>
                                <w:jc w:val="center"/>
                              </w:pPr>
                              <w:r>
                                <w:t xml:space="preserve">– Cardiac </w:t>
                              </w:r>
                              <w:bookmarkStart w:id="409" w:name="OLE_LINK9"/>
                              <w:bookmarkStart w:id="410" w:name="OLE_LINK10"/>
                              <w:r>
                                <w:t>–</w:t>
                              </w:r>
                              <w:bookmarkEnd w:id="409"/>
                              <w:bookmarkEnd w:id="410"/>
                            </w:p>
                            <w:p w14:paraId="0FF6C004" w14:textId="1B8E65F4" w:rsidR="00351E42" w:rsidRDefault="00351E42" w:rsidP="00CF5627">
                              <w:pPr>
                                <w:jc w:val="center"/>
                              </w:pPr>
                              <w:r>
                                <w:t xml:space="preserve"> Reporter</w:t>
                              </w:r>
                              <w:bookmarkEnd w:id="403"/>
                              <w:bookmarkEnd w:id="404"/>
                              <w:bookmarkEnd w:id="405"/>
                              <w:bookmarkEnd w:id="406"/>
                              <w:bookmarkEnd w:id="407"/>
                              <w:bookmarkEnd w:id="4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11" w:name="OLE_LINK11"/>
                        <w:bookmarkStart w:id="412" w:name="OLE_LINK12"/>
                        <w:bookmarkStart w:id="413" w:name="_Hlk497469695"/>
                        <w:bookmarkStart w:id="414" w:name="OLE_LINK13"/>
                        <w:bookmarkStart w:id="415" w:name="OLE_LINK14"/>
                        <w:bookmarkStart w:id="416" w:name="_Hlk497469698"/>
                        <w:r>
                          <w:t>Implantable Device</w:t>
                        </w:r>
                      </w:p>
                      <w:p w14:paraId="70DE4F20" w14:textId="152FF6C6" w:rsidR="00351E42" w:rsidRDefault="00351E42" w:rsidP="00CF5627">
                        <w:pPr>
                          <w:jc w:val="center"/>
                        </w:pPr>
                        <w:r>
                          <w:t xml:space="preserve">– Cardiac </w:t>
                        </w:r>
                        <w:bookmarkStart w:id="417" w:name="OLE_LINK9"/>
                        <w:bookmarkStart w:id="418" w:name="OLE_LINK10"/>
                        <w:r>
                          <w:t>–</w:t>
                        </w:r>
                        <w:bookmarkEnd w:id="417"/>
                        <w:bookmarkEnd w:id="418"/>
                      </w:p>
                      <w:p w14:paraId="0FF6C004" w14:textId="1B8E65F4" w:rsidR="00351E42" w:rsidRDefault="00351E42" w:rsidP="00CF5627">
                        <w:pPr>
                          <w:jc w:val="center"/>
                        </w:pPr>
                        <w:r>
                          <w:t xml:space="preserve"> Reporter</w:t>
                        </w:r>
                        <w:bookmarkEnd w:id="411"/>
                        <w:bookmarkEnd w:id="412"/>
                        <w:bookmarkEnd w:id="413"/>
                        <w:bookmarkEnd w:id="414"/>
                        <w:bookmarkEnd w:id="415"/>
                        <w:bookmarkEnd w:id="416"/>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9" w:name="_Toc401769350"/>
      <w:bookmarkStart w:id="420" w:name="_Toc401769833"/>
      <w:bookmarkStart w:id="421" w:name="_Toc27064016"/>
      <w:r w:rsidRPr="00621E63">
        <w:rPr>
          <w:noProof w:val="0"/>
        </w:rPr>
        <w:t>Referenced Standard</w:t>
      </w:r>
      <w:bookmarkEnd w:id="419"/>
      <w:bookmarkEnd w:id="420"/>
      <w:bookmarkEnd w:id="42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2" w:name="_Toc27064017"/>
      <w:r>
        <w:rPr>
          <w:noProof w:val="0"/>
        </w:rPr>
        <w:t>Messages</w:t>
      </w:r>
      <w:bookmarkEnd w:id="422"/>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3" w:name="_Toc401769835"/>
      <w:bookmarkStart w:id="424"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3"/>
      <w:bookmarkEnd w:id="424"/>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5" w:name="_Toc401769836"/>
      <w:bookmarkStart w:id="426" w:name="_Toc27064019"/>
      <w:r>
        <w:rPr>
          <w:noProof w:val="0"/>
        </w:rPr>
        <w:t xml:space="preserve">3.9.4.1.1 </w:t>
      </w:r>
      <w:r w:rsidR="003D003E" w:rsidRPr="00621E63">
        <w:rPr>
          <w:noProof w:val="0"/>
        </w:rPr>
        <w:t>Trigger Events</w:t>
      </w:r>
      <w:bookmarkEnd w:id="425"/>
      <w:bookmarkEnd w:id="426"/>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7" w:name="_Toc401769837"/>
      <w:bookmarkStart w:id="428" w:name="_Toc27064020"/>
      <w:r>
        <w:rPr>
          <w:noProof w:val="0"/>
        </w:rPr>
        <w:t xml:space="preserve">3.9.4.1.2 </w:t>
      </w:r>
      <w:r w:rsidR="003D003E" w:rsidRPr="00621E63">
        <w:rPr>
          <w:noProof w:val="0"/>
        </w:rPr>
        <w:t>Message Semantics</w:t>
      </w:r>
      <w:bookmarkEnd w:id="427"/>
      <w:bookmarkEnd w:id="428"/>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9" w:name="_Toc401769838"/>
      <w:bookmarkStart w:id="430" w:name="_Toc27064021"/>
      <w:r w:rsidRPr="00621E63">
        <w:rPr>
          <w:noProof w:val="0"/>
        </w:rPr>
        <w:t xml:space="preserve">3.9.4.1.2.1 </w:t>
      </w:r>
      <w:r w:rsidR="003D003E" w:rsidRPr="00621E63">
        <w:rPr>
          <w:noProof w:val="0"/>
        </w:rPr>
        <w:t>MSH Segment – Message Header</w:t>
      </w:r>
      <w:bookmarkEnd w:id="429"/>
      <w:bookmarkEnd w:id="43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31" w:name="_Toc27064022"/>
      <w:r w:rsidRPr="00621E63">
        <w:rPr>
          <w:noProof w:val="0"/>
        </w:rPr>
        <w:t xml:space="preserve">3.9.4.1.2.2 </w:t>
      </w:r>
      <w:bookmarkStart w:id="432" w:name="_Toc401769839"/>
      <w:r w:rsidR="003D003E" w:rsidRPr="00621E63">
        <w:rPr>
          <w:noProof w:val="0"/>
        </w:rPr>
        <w:t>PID Segment – Patient Identification</w:t>
      </w:r>
      <w:bookmarkEnd w:id="431"/>
      <w:bookmarkEnd w:id="432"/>
    </w:p>
    <w:p w14:paraId="3EEE4DB9" w14:textId="77777777" w:rsidR="00B11855" w:rsidRPr="00621E63" w:rsidRDefault="003D003E" w:rsidP="00CF5627">
      <w:pPr>
        <w:pStyle w:val="TableTitle"/>
      </w:pPr>
      <w:bookmarkStart w:id="433" w:name="_Hlk497833174"/>
      <w:r w:rsidRPr="00621E63">
        <w:t>Table 3.9.4.1.2.2</w:t>
      </w:r>
      <w:r w:rsidR="005D79DE" w:rsidRPr="00621E63">
        <w:rPr>
          <w:rFonts w:eastAsia="MS Gothic"/>
        </w:rPr>
        <w:t>-</w:t>
      </w:r>
      <w:r w:rsidR="00E86B15" w:rsidRPr="00621E63">
        <w:t>1</w:t>
      </w:r>
      <w:r w:rsidRPr="00621E63">
        <w:t>: PID Segment</w:t>
      </w:r>
      <w:bookmarkEnd w:id="43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4" w:name="_Toc401769840"/>
      <w:bookmarkStart w:id="435" w:name="_Toc27064023"/>
      <w:r w:rsidRPr="00621E63">
        <w:rPr>
          <w:noProof w:val="0"/>
        </w:rPr>
        <w:t xml:space="preserve">3.9.4.1.2.3 </w:t>
      </w:r>
      <w:r w:rsidR="003D003E" w:rsidRPr="00621E63">
        <w:rPr>
          <w:noProof w:val="0"/>
        </w:rPr>
        <w:t>PV1 Segment – Patient Visit (Optional)</w:t>
      </w:r>
      <w:bookmarkEnd w:id="434"/>
      <w:bookmarkEnd w:id="43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6" w:name="_Toc401769841"/>
      <w:bookmarkStart w:id="437" w:name="_Toc27064024"/>
      <w:r w:rsidRPr="00621E63">
        <w:rPr>
          <w:noProof w:val="0"/>
        </w:rPr>
        <w:t xml:space="preserve">3.9.4.1.2.4 </w:t>
      </w:r>
      <w:r w:rsidR="003D003E" w:rsidRPr="00621E63">
        <w:rPr>
          <w:noProof w:val="0"/>
        </w:rPr>
        <w:t>OBR Segment – Observation Request</w:t>
      </w:r>
      <w:bookmarkEnd w:id="436"/>
      <w:bookmarkEnd w:id="437"/>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8" w:name="_Toc401769842"/>
      <w:bookmarkStart w:id="439" w:name="_Toc27064025"/>
      <w:r w:rsidRPr="00621E63">
        <w:rPr>
          <w:noProof w:val="0"/>
        </w:rPr>
        <w:lastRenderedPageBreak/>
        <w:t xml:space="preserve">3.9.4.1.2.5 </w:t>
      </w:r>
      <w:r w:rsidR="003D003E" w:rsidRPr="00621E63">
        <w:rPr>
          <w:noProof w:val="0"/>
        </w:rPr>
        <w:t>OBX Segments – Pulse Generator and Lead Observation Results</w:t>
      </w:r>
      <w:bookmarkEnd w:id="438"/>
      <w:bookmarkEnd w:id="43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40" w:name="_Toc27064026"/>
      <w:r w:rsidRPr="00621E63">
        <w:rPr>
          <w:noProof w:val="0"/>
        </w:rPr>
        <w:t>3.9.4.1.2.6</w:t>
      </w:r>
      <w:r w:rsidR="00EB6E71" w:rsidRPr="00621E63">
        <w:rPr>
          <w:noProof w:val="0"/>
        </w:rPr>
        <w:t xml:space="preserve"> </w:t>
      </w:r>
      <w:bookmarkStart w:id="441" w:name="_Toc401769843"/>
      <w:r w:rsidR="003D003E" w:rsidRPr="00621E63">
        <w:rPr>
          <w:noProof w:val="0"/>
        </w:rPr>
        <w:t>IEEE 1073.1.1.3 IDC term mapping to OBX segment</w:t>
      </w:r>
      <w:bookmarkEnd w:id="440"/>
      <w:bookmarkEnd w:id="441"/>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2" w:name="_Toc27064027"/>
      <w:r w:rsidRPr="00621E63">
        <w:rPr>
          <w:noProof w:val="0"/>
        </w:rPr>
        <w:t>3.9.4.1.2.7</w:t>
      </w:r>
      <w:r w:rsidR="00EB6E71" w:rsidRPr="00621E63">
        <w:rPr>
          <w:noProof w:val="0"/>
        </w:rPr>
        <w:t xml:space="preserve"> </w:t>
      </w:r>
      <w:bookmarkStart w:id="443" w:name="_Toc401769844"/>
      <w:r w:rsidR="003D003E" w:rsidRPr="00621E63">
        <w:rPr>
          <w:noProof w:val="0"/>
        </w:rPr>
        <w:t>OBX Segment with Encapsulated PDF or Reference Pointer to External Report [Optional]</w:t>
      </w:r>
      <w:bookmarkEnd w:id="442"/>
      <w:bookmarkEnd w:id="443"/>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4" w:name="_Toc27064028"/>
      <w:r w:rsidRPr="00621E63">
        <w:rPr>
          <w:noProof w:val="0"/>
        </w:rPr>
        <w:t>3.9.4.1.2.8</w:t>
      </w:r>
      <w:r w:rsidR="00EB6E71" w:rsidRPr="00621E63">
        <w:rPr>
          <w:noProof w:val="0"/>
        </w:rPr>
        <w:t xml:space="preserve"> </w:t>
      </w:r>
      <w:bookmarkStart w:id="445" w:name="_Toc401769845"/>
      <w:r w:rsidR="003D003E" w:rsidRPr="00621E63">
        <w:rPr>
          <w:noProof w:val="0"/>
        </w:rPr>
        <w:t>NTE Segment – Notes and Comments [Optional]</w:t>
      </w:r>
      <w:bookmarkEnd w:id="444"/>
      <w:bookmarkEnd w:id="445"/>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6" w:name="_Toc27064029"/>
      <w:r w:rsidRPr="00621E63">
        <w:rPr>
          <w:noProof w:val="0"/>
        </w:rPr>
        <w:t>3.9.4.1.3 Expected Actions</w:t>
      </w:r>
      <w:bookmarkEnd w:id="446"/>
    </w:p>
    <w:p w14:paraId="2AE7BB83" w14:textId="77777777" w:rsidR="00B11855" w:rsidRPr="00621E63" w:rsidRDefault="00855E3C" w:rsidP="00123C7B">
      <w:pPr>
        <w:pStyle w:val="Heading6"/>
        <w:numPr>
          <w:ilvl w:val="0"/>
          <w:numId w:val="0"/>
        </w:numPr>
        <w:rPr>
          <w:noProof w:val="0"/>
        </w:rPr>
      </w:pPr>
      <w:bookmarkStart w:id="447" w:name="_Toc27064030"/>
      <w:r w:rsidRPr="00621E63">
        <w:rPr>
          <w:noProof w:val="0"/>
        </w:rPr>
        <w:t>3</w:t>
      </w:r>
      <w:r w:rsidR="00A9614E" w:rsidRPr="00621E63">
        <w:rPr>
          <w:noProof w:val="0"/>
        </w:rPr>
        <w:t>.9.4.1.3.1</w:t>
      </w:r>
      <w:r w:rsidR="00EB6E71" w:rsidRPr="00621E63">
        <w:rPr>
          <w:noProof w:val="0"/>
        </w:rPr>
        <w:t xml:space="preserve"> </w:t>
      </w:r>
      <w:bookmarkStart w:id="448" w:name="_Toc401769847"/>
      <w:r w:rsidR="003D003E" w:rsidRPr="00621E63">
        <w:rPr>
          <w:noProof w:val="0"/>
        </w:rPr>
        <w:t>Implantable Device – Cardiac – Consumer</w:t>
      </w:r>
      <w:bookmarkEnd w:id="447"/>
      <w:bookmarkEnd w:id="448"/>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9" w:name="_Toc401769352"/>
      <w:bookmarkStart w:id="450" w:name="_Toc401769848"/>
      <w:bookmarkStart w:id="451" w:name="_Toc27064031"/>
      <w:r w:rsidRPr="00621E63">
        <w:rPr>
          <w:noProof w:val="0"/>
        </w:rPr>
        <w:t>Security Considerations</w:t>
      </w:r>
      <w:bookmarkEnd w:id="449"/>
      <w:bookmarkEnd w:id="450"/>
      <w:bookmarkEnd w:id="451"/>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2" w:name="_Toc371555173"/>
      <w:bookmarkStart w:id="453" w:name="_Toc436215465"/>
      <w:bookmarkStart w:id="454" w:name="_Toc27064032"/>
      <w:bookmarkStart w:id="455" w:name="_Hlk23879684"/>
      <w:r w:rsidRPr="00621E63">
        <w:rPr>
          <w:noProof w:val="0"/>
        </w:rPr>
        <w:t>3.10 Communicate Infusion Event Data</w:t>
      </w:r>
      <w:bookmarkEnd w:id="452"/>
      <w:bookmarkEnd w:id="453"/>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4"/>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6" w:name="_Toc371555174"/>
      <w:bookmarkStart w:id="457" w:name="_Toc436215466"/>
      <w:bookmarkStart w:id="458" w:name="_Toc27064033"/>
      <w:r w:rsidRPr="00621E63">
        <w:rPr>
          <w:noProof w:val="0"/>
        </w:rPr>
        <w:t>3.10.1 Scope</w:t>
      </w:r>
      <w:bookmarkEnd w:id="456"/>
      <w:bookmarkEnd w:id="457"/>
      <w:bookmarkEnd w:id="458"/>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9" w:name="_Toc371555175"/>
      <w:bookmarkStart w:id="460" w:name="_Toc436215467"/>
      <w:bookmarkStart w:id="461"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9"/>
      <w:bookmarkEnd w:id="460"/>
      <w:bookmarkEnd w:id="461"/>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2" w:name="_Toc371555176"/>
      <w:bookmarkStart w:id="463" w:name="_Toc436215468"/>
      <w:bookmarkStart w:id="464" w:name="_Toc27064035"/>
      <w:r w:rsidRPr="00621E63">
        <w:rPr>
          <w:noProof w:val="0"/>
        </w:rPr>
        <w:t>3.10.3 Referenced Standard</w:t>
      </w:r>
      <w:bookmarkEnd w:id="462"/>
      <w:bookmarkEnd w:id="463"/>
      <w:bookmarkEnd w:id="464"/>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5" w:name="_Toc371555177"/>
      <w:bookmarkStart w:id="466" w:name="_Toc436215469"/>
      <w:bookmarkStart w:id="467" w:name="_Toc27064036"/>
      <w:r w:rsidRPr="00621E63">
        <w:rPr>
          <w:noProof w:val="0"/>
        </w:rPr>
        <w:lastRenderedPageBreak/>
        <w:t xml:space="preserve">3.10.4 </w:t>
      </w:r>
      <w:bookmarkEnd w:id="465"/>
      <w:bookmarkEnd w:id="466"/>
      <w:r w:rsidR="00AE47C1">
        <w:rPr>
          <w:noProof w:val="0"/>
        </w:rPr>
        <w:t>Messages</w:t>
      </w:r>
      <w:bookmarkEnd w:id="467"/>
    </w:p>
    <w:p w14:paraId="1DF1EEC6" w14:textId="73762B1F" w:rsidR="008E1C27" w:rsidRPr="00621E63" w:rsidRDefault="008E1C27" w:rsidP="005B0C7C">
      <w:pPr>
        <w:pStyle w:val="BodyText"/>
      </w:pPr>
      <w:bookmarkStart w:id="468" w:name="_Toc296670674"/>
      <w:bookmarkStart w:id="469" w:name="_Toc296672954"/>
      <w:bookmarkStart w:id="470" w:name="_Toc296674778"/>
      <w:bookmarkStart w:id="471" w:name="_Toc296674823"/>
      <w:bookmarkStart w:id="472" w:name="_Toc296676117"/>
      <w:bookmarkStart w:id="473" w:name="_Toc296676171"/>
      <w:bookmarkStart w:id="474" w:name="_Toc296676336"/>
      <w:bookmarkStart w:id="475" w:name="_Toc296682354"/>
      <w:bookmarkStart w:id="476" w:name="_Toc296682546"/>
      <w:bookmarkStart w:id="477" w:name="_Toc300744903"/>
      <w:bookmarkStart w:id="478" w:name="_Toc343249555"/>
      <w:bookmarkStart w:id="479" w:name="_Toc343763944"/>
      <w:bookmarkStart w:id="480" w:name="_Toc343764025"/>
      <w:bookmarkStart w:id="481" w:name="_Toc343764431"/>
      <w:bookmarkStart w:id="482" w:name="_Toc343764507"/>
      <w:bookmarkStart w:id="483" w:name="_Toc391389152"/>
      <w:bookmarkStart w:id="484" w:name="_Toc391389214"/>
      <w:bookmarkStart w:id="485" w:name="_Toc391389517"/>
      <w:bookmarkStart w:id="486" w:name="_Toc427599800"/>
      <w:bookmarkStart w:id="487" w:name="_Toc428368389"/>
      <w:bookmarkStart w:id="488" w:name="_Toc435451613"/>
      <w:bookmarkStart w:id="489" w:name="_Toc435452938"/>
      <w:bookmarkStart w:id="490" w:name="_Toc435619339"/>
      <w:bookmarkStart w:id="491" w:name="_Toc436212039"/>
      <w:bookmarkStart w:id="492"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3" w:name="_Toc343764508"/>
      <w:bookmarkStart w:id="494" w:name="_Toc371555178"/>
      <w:bookmarkStart w:id="495"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6" w:name="_Toc27064037"/>
      <w:r w:rsidRPr="00621E63">
        <w:rPr>
          <w:bCs/>
          <w:noProof w:val="0"/>
        </w:rPr>
        <w:t>3.10.4.1 Communicate Infusion Event Data</w:t>
      </w:r>
      <w:bookmarkEnd w:id="493"/>
      <w:bookmarkEnd w:id="494"/>
      <w:bookmarkEnd w:id="495"/>
      <w:bookmarkEnd w:id="496"/>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7" w:name="_Toc343764509"/>
      <w:bookmarkStart w:id="498" w:name="_Toc371555179"/>
      <w:bookmarkStart w:id="499" w:name="_Toc436215472"/>
      <w:bookmarkStart w:id="500" w:name="_Toc27064038"/>
      <w:r w:rsidRPr="00621E63">
        <w:rPr>
          <w:bCs/>
          <w:noProof w:val="0"/>
        </w:rPr>
        <w:t>3.10.4.1.1 Trigger Events</w:t>
      </w:r>
      <w:bookmarkEnd w:id="497"/>
      <w:bookmarkEnd w:id="498"/>
      <w:bookmarkEnd w:id="499"/>
      <w:bookmarkEnd w:id="500"/>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501" w:name="_Toc343764510"/>
      <w:bookmarkStart w:id="502" w:name="_Toc371555180"/>
      <w:bookmarkStart w:id="503" w:name="_Toc436215473"/>
      <w:bookmarkStart w:id="504" w:name="_Toc27064039"/>
      <w:r w:rsidRPr="00621E63">
        <w:rPr>
          <w:bCs/>
          <w:noProof w:val="0"/>
        </w:rPr>
        <w:t>3.10.4.1.2 Message Semantics</w:t>
      </w:r>
      <w:bookmarkEnd w:id="501"/>
      <w:bookmarkEnd w:id="502"/>
      <w:bookmarkEnd w:id="503"/>
      <w:bookmarkEnd w:id="504"/>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5" w:name="_Toc343764511"/>
      <w:bookmarkStart w:id="506" w:name="_Toc371555181"/>
      <w:bookmarkStart w:id="507" w:name="_Toc436215474"/>
      <w:bookmarkStart w:id="508" w:name="_Toc27064040"/>
      <w:r w:rsidRPr="00621E63">
        <w:rPr>
          <w:bCs/>
          <w:noProof w:val="0"/>
        </w:rPr>
        <w:t>3.10.4.1.3 Expected Actions</w:t>
      </w:r>
      <w:bookmarkEnd w:id="505"/>
      <w:bookmarkEnd w:id="506"/>
      <w:bookmarkEnd w:id="507"/>
      <w:bookmarkEnd w:id="508"/>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5"/>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9" w:name="_Toc27064041"/>
      <w:bookmarkStart w:id="510" w:name="_Toc400638436"/>
      <w:bookmarkStart w:id="511" w:name="_Toc401769849"/>
      <w:r w:rsidRPr="00621E63">
        <w:lastRenderedPageBreak/>
        <w:t>Appendices</w:t>
      </w:r>
      <w:bookmarkEnd w:id="509"/>
    </w:p>
    <w:p w14:paraId="15473530" w14:textId="64DB8A60" w:rsidR="00EB6E71" w:rsidRPr="00621E63" w:rsidRDefault="00800492" w:rsidP="00B34AEB">
      <w:pPr>
        <w:pStyle w:val="Heading1"/>
        <w:numPr>
          <w:ilvl w:val="0"/>
          <w:numId w:val="0"/>
        </w:numPr>
        <w:rPr>
          <w:noProof w:val="0"/>
        </w:rPr>
      </w:pPr>
      <w:bookmarkStart w:id="512" w:name="_Toc27064042"/>
      <w:r w:rsidRPr="00621E63">
        <w:rPr>
          <w:noProof w:val="0"/>
        </w:rPr>
        <w:lastRenderedPageBreak/>
        <w:t xml:space="preserve">Appendix A </w:t>
      </w:r>
      <w:r w:rsidR="00EB6E71" w:rsidRPr="00621E63">
        <w:rPr>
          <w:noProof w:val="0"/>
        </w:rPr>
        <w:t>Mapping ISO/IEEE 11073 Domain Information Model to HL7</w:t>
      </w:r>
      <w:bookmarkEnd w:id="510"/>
      <w:bookmarkEnd w:id="511"/>
      <w:bookmarkEnd w:id="51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3" w:name="_Ref272321238"/>
      <w:bookmarkStart w:id="514" w:name="_Toc401769850"/>
      <w:bookmarkStart w:id="515"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3"/>
      <w:bookmarkEnd w:id="514"/>
      <w:bookmarkEnd w:id="515"/>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6" w:name="_Ref400458280"/>
      <w:bookmarkStart w:id="517" w:name="_Toc401769851"/>
      <w:bookmarkStart w:id="518" w:name="_Toc27064044"/>
      <w:r w:rsidRPr="00621E63">
        <w:rPr>
          <w:noProof w:val="0"/>
        </w:rPr>
        <w:lastRenderedPageBreak/>
        <w:t xml:space="preserve">Appendix B </w:t>
      </w:r>
      <w:r w:rsidR="003D003E" w:rsidRPr="00621E63">
        <w:rPr>
          <w:noProof w:val="0"/>
        </w:rPr>
        <w:t>Common Segment Descriptions</w:t>
      </w:r>
      <w:bookmarkEnd w:id="516"/>
      <w:bookmarkEnd w:id="517"/>
      <w:bookmarkEnd w:id="518"/>
    </w:p>
    <w:p w14:paraId="4ED34AEB" w14:textId="0405DDD3" w:rsidR="00B11855" w:rsidRPr="00621E63" w:rsidRDefault="00800492" w:rsidP="00B34AEB">
      <w:pPr>
        <w:pStyle w:val="Heading2"/>
        <w:numPr>
          <w:ilvl w:val="0"/>
          <w:numId w:val="0"/>
        </w:numPr>
        <w:rPr>
          <w:noProof w:val="0"/>
        </w:rPr>
      </w:pPr>
      <w:bookmarkStart w:id="519" w:name="_Toc401769852"/>
      <w:bookmarkStart w:id="520" w:name="_Toc27064045"/>
      <w:r w:rsidRPr="00621E63">
        <w:rPr>
          <w:noProof w:val="0"/>
        </w:rPr>
        <w:t xml:space="preserve">B.1 </w:t>
      </w:r>
      <w:r w:rsidR="003D003E" w:rsidRPr="00621E63">
        <w:rPr>
          <w:noProof w:val="0"/>
        </w:rPr>
        <w:t>MSH – Message Header Segment</w:t>
      </w:r>
      <w:bookmarkEnd w:id="519"/>
      <w:bookmarkEnd w:id="520"/>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21"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21"/>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1612B3"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1612B3"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1612B3"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2" w:name="_Toc497485609"/>
      <w:bookmarkStart w:id="523" w:name="_Toc497485946"/>
      <w:bookmarkStart w:id="524" w:name="_Toc497486173"/>
      <w:bookmarkStart w:id="525" w:name="_Toc497486450"/>
      <w:bookmarkStart w:id="526" w:name="_Toc497486677"/>
      <w:bookmarkStart w:id="527" w:name="_Toc497493546"/>
      <w:bookmarkStart w:id="528" w:name="_Toc431237252"/>
      <w:bookmarkStart w:id="529" w:name="_Toc431238418"/>
      <w:bookmarkStart w:id="530" w:name="_Toc431288154"/>
      <w:bookmarkStart w:id="531" w:name="_Toc432168148"/>
      <w:bookmarkStart w:id="532" w:name="_Toc432421269"/>
      <w:bookmarkStart w:id="533" w:name="_Toc432514945"/>
      <w:bookmarkStart w:id="534" w:name="_Toc432516220"/>
      <w:bookmarkStart w:id="535" w:name="_Toc428881932"/>
      <w:bookmarkStart w:id="536" w:name="_Toc428883215"/>
      <w:bookmarkStart w:id="537" w:name="_Toc428883418"/>
      <w:bookmarkStart w:id="538" w:name="_Toc428884932"/>
      <w:bookmarkStart w:id="539" w:name="_Toc428889167"/>
      <w:bookmarkStart w:id="540" w:name="_Toc401769854"/>
      <w:bookmarkStart w:id="541" w:name="_Toc27064046"/>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sidRPr="00621E63">
        <w:rPr>
          <w:noProof w:val="0"/>
        </w:rPr>
        <w:t xml:space="preserve">B.2 </w:t>
      </w:r>
      <w:r w:rsidR="003D003E" w:rsidRPr="00621E63">
        <w:rPr>
          <w:noProof w:val="0"/>
        </w:rPr>
        <w:t>MSA – Message Acknowledgement Segment</w:t>
      </w:r>
      <w:bookmarkEnd w:id="540"/>
      <w:bookmarkEnd w:id="541"/>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2" w:name="_Toc401769855"/>
      <w:bookmarkStart w:id="543" w:name="_Toc27064047"/>
      <w:r w:rsidRPr="00621E63">
        <w:rPr>
          <w:noProof w:val="0"/>
        </w:rPr>
        <w:lastRenderedPageBreak/>
        <w:t xml:space="preserve">B.3 </w:t>
      </w:r>
      <w:r w:rsidR="003D003E" w:rsidRPr="00621E63">
        <w:rPr>
          <w:noProof w:val="0"/>
        </w:rPr>
        <w:t>ERR – Error Segment</w:t>
      </w:r>
      <w:bookmarkEnd w:id="542"/>
      <w:bookmarkEnd w:id="543"/>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4" w:name="_Toc401769856"/>
      <w:bookmarkStart w:id="545" w:name="_Toc27064048"/>
      <w:r w:rsidRPr="00621E63">
        <w:rPr>
          <w:noProof w:val="0"/>
        </w:rPr>
        <w:t xml:space="preserve">B.4 </w:t>
      </w:r>
      <w:r w:rsidR="003D003E" w:rsidRPr="00621E63">
        <w:rPr>
          <w:noProof w:val="0"/>
        </w:rPr>
        <w:t>NTE - Notes and Comment Segment</w:t>
      </w:r>
      <w:bookmarkEnd w:id="544"/>
      <w:bookmarkEnd w:id="54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6" w:name="_Toc401769857"/>
      <w:bookmarkStart w:id="547" w:name="_Toc27064049"/>
      <w:r w:rsidRPr="00621E63">
        <w:rPr>
          <w:noProof w:val="0"/>
        </w:rPr>
        <w:t xml:space="preserve">B.5 </w:t>
      </w:r>
      <w:r w:rsidR="003D003E" w:rsidRPr="00621E63">
        <w:rPr>
          <w:noProof w:val="0"/>
        </w:rPr>
        <w:t>PID - Patient Identification segment</w:t>
      </w:r>
      <w:bookmarkEnd w:id="546"/>
      <w:bookmarkEnd w:id="54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8" w:name="_Toc428883222"/>
      <w:bookmarkStart w:id="549" w:name="_Toc428883425"/>
      <w:bookmarkStart w:id="550" w:name="_Toc428884939"/>
      <w:bookmarkStart w:id="551" w:name="_Toc428889174"/>
      <w:bookmarkStart w:id="552" w:name="_Toc429498849"/>
      <w:bookmarkStart w:id="553" w:name="_Toc429499740"/>
      <w:bookmarkStart w:id="554" w:name="_Toc429499971"/>
      <w:bookmarkStart w:id="555" w:name="_Toc429730287"/>
      <w:bookmarkStart w:id="556" w:name="_Toc428883223"/>
      <w:bookmarkStart w:id="557" w:name="_Toc428883426"/>
      <w:bookmarkStart w:id="558" w:name="_Toc428884940"/>
      <w:bookmarkStart w:id="559" w:name="_Toc428889175"/>
      <w:bookmarkStart w:id="560" w:name="_Toc429498850"/>
      <w:bookmarkStart w:id="561" w:name="_Toc429499741"/>
      <w:bookmarkStart w:id="562" w:name="_Toc429499972"/>
      <w:bookmarkStart w:id="563" w:name="_Toc429730288"/>
      <w:bookmarkStart w:id="564" w:name="_Toc428883224"/>
      <w:bookmarkStart w:id="565" w:name="_Toc428883427"/>
      <w:bookmarkStart w:id="566" w:name="_Toc428884941"/>
      <w:bookmarkStart w:id="567" w:name="_Toc428889176"/>
      <w:bookmarkStart w:id="568" w:name="_Toc429498851"/>
      <w:bookmarkStart w:id="569" w:name="_Toc429499742"/>
      <w:bookmarkStart w:id="570" w:name="_Toc429499973"/>
      <w:bookmarkStart w:id="571" w:name="_Toc429730289"/>
      <w:bookmarkStart w:id="572" w:name="_Toc428883225"/>
      <w:bookmarkStart w:id="573" w:name="_Toc428883428"/>
      <w:bookmarkStart w:id="574" w:name="_Toc428884942"/>
      <w:bookmarkStart w:id="575" w:name="_Toc428889177"/>
      <w:bookmarkStart w:id="576" w:name="_Toc429498852"/>
      <w:bookmarkStart w:id="577" w:name="_Toc429499743"/>
      <w:bookmarkStart w:id="578" w:name="_Toc429499974"/>
      <w:bookmarkStart w:id="579" w:name="_Toc429730290"/>
      <w:bookmarkStart w:id="580" w:name="_Toc428883226"/>
      <w:bookmarkStart w:id="581" w:name="_Toc428883429"/>
      <w:bookmarkStart w:id="582" w:name="_Toc428884943"/>
      <w:bookmarkStart w:id="583" w:name="_Toc428889178"/>
      <w:bookmarkStart w:id="584" w:name="_Toc429498853"/>
      <w:bookmarkStart w:id="585" w:name="_Toc429499744"/>
      <w:bookmarkStart w:id="586" w:name="_Toc429499975"/>
      <w:bookmarkStart w:id="587" w:name="_Toc429730291"/>
      <w:bookmarkStart w:id="588" w:name="_Toc428883227"/>
      <w:bookmarkStart w:id="589" w:name="_Toc428883430"/>
      <w:bookmarkStart w:id="590" w:name="_Toc428884944"/>
      <w:bookmarkStart w:id="591" w:name="_Toc428889179"/>
      <w:bookmarkStart w:id="592" w:name="_Toc429498854"/>
      <w:bookmarkStart w:id="593" w:name="_Toc429499745"/>
      <w:bookmarkStart w:id="594" w:name="_Toc429499976"/>
      <w:bookmarkStart w:id="595" w:name="_Toc429730292"/>
      <w:bookmarkStart w:id="596" w:name="_Toc401769858"/>
      <w:bookmarkStart w:id="597" w:name="_Toc27064050"/>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r w:rsidRPr="00621E63">
        <w:rPr>
          <w:noProof w:val="0"/>
        </w:rPr>
        <w:t xml:space="preserve">B.5.1 </w:t>
      </w:r>
      <w:r w:rsidR="003D003E" w:rsidRPr="00621E63">
        <w:rPr>
          <w:noProof w:val="0"/>
        </w:rPr>
        <w:t xml:space="preserve">PID Segment requirements for ACM Transaction </w:t>
      </w:r>
      <w:bookmarkEnd w:id="596"/>
      <w:r w:rsidR="00647994" w:rsidRPr="00621E63">
        <w:rPr>
          <w:noProof w:val="0"/>
        </w:rPr>
        <w:t>PCD-04</w:t>
      </w:r>
      <w:bookmarkEnd w:id="597"/>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8" w:name="_Toc401769859"/>
      <w:bookmarkStart w:id="599" w:name="_Toc27064051"/>
      <w:r w:rsidRPr="00621E63">
        <w:rPr>
          <w:noProof w:val="0"/>
        </w:rPr>
        <w:t xml:space="preserve">B.6 </w:t>
      </w:r>
      <w:r w:rsidR="003D003E" w:rsidRPr="00621E63">
        <w:rPr>
          <w:noProof w:val="0"/>
        </w:rPr>
        <w:t>PV1 - Patient Visit Segment</w:t>
      </w:r>
      <w:bookmarkEnd w:id="598"/>
      <w:bookmarkEnd w:id="59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3400A6"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600" w:name="_Toc401769860"/>
      <w:bookmarkStart w:id="601" w:name="_Toc27064052"/>
      <w:r w:rsidRPr="00621E63">
        <w:rPr>
          <w:noProof w:val="0"/>
        </w:rPr>
        <w:t xml:space="preserve">B.6.1 </w:t>
      </w:r>
      <w:r w:rsidR="003D003E" w:rsidRPr="00621E63">
        <w:rPr>
          <w:noProof w:val="0"/>
        </w:rPr>
        <w:t xml:space="preserve">PV1 Patient Visit Segment in ACM Transaction </w:t>
      </w:r>
      <w:bookmarkEnd w:id="600"/>
      <w:r w:rsidR="00647994" w:rsidRPr="00621E63">
        <w:rPr>
          <w:noProof w:val="0"/>
        </w:rPr>
        <w:t>PCD-04</w:t>
      </w:r>
      <w:bookmarkEnd w:id="601"/>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2" w:name="_Toc401769861"/>
      <w:bookmarkStart w:id="603" w:name="_Toc27064053"/>
      <w:r w:rsidRPr="00621E63">
        <w:rPr>
          <w:noProof w:val="0"/>
        </w:rPr>
        <w:lastRenderedPageBreak/>
        <w:t xml:space="preserve">B.7 </w:t>
      </w:r>
      <w:r w:rsidR="003D003E" w:rsidRPr="00621E63">
        <w:rPr>
          <w:noProof w:val="0"/>
        </w:rPr>
        <w:t>OBR – Observation Request segment</w:t>
      </w:r>
      <w:bookmarkEnd w:id="602"/>
      <w:bookmarkEnd w:id="603"/>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rPr>
          <w:sz w:val="23"/>
          <w:szCs w:val="23"/>
        </w:rPr>
      </w:pPr>
      <w:r w:rsidRPr="00E83F03">
        <w:lastRenderedPageBreak/>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rPr>
          <w:sz w:val="23"/>
          <w:szCs w:val="23"/>
        </w:rPr>
      </w:pPr>
    </w:p>
    <w:p w14:paraId="0396B530" w14:textId="77777777" w:rsidR="00E83F03" w:rsidRDefault="00E83F03" w:rsidP="00E83F03">
      <w:pPr>
        <w:pStyle w:val="HL7FieldIndent2"/>
      </w:pPr>
      <w:r>
        <w:t>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1440"/>
      </w:pPr>
      <w:r>
        <w:t>&lt;Entity Identifier (ST)&gt;</w:t>
      </w:r>
    </w:p>
    <w:p w14:paraId="2EEC0918" w14:textId="77777777" w:rsidR="00E83F03" w:rsidRDefault="00E83F03" w:rsidP="00E83F03">
      <w:pPr>
        <w:pStyle w:val="HL7FieldIndent2"/>
        <w:ind w:left="1440"/>
      </w:pPr>
      <w:r>
        <w:t>&lt;Namespace ID (IS)&gt;</w:t>
      </w:r>
    </w:p>
    <w:p w14:paraId="302597CA" w14:textId="77777777" w:rsidR="00E83F03" w:rsidRDefault="00E83F03" w:rsidP="00E83F03">
      <w:pPr>
        <w:pStyle w:val="HL7FieldIndent2"/>
        <w:ind w:left="1440"/>
      </w:pPr>
      <w:r>
        <w:t>&lt;Universal ID (ST)&gt;</w:t>
      </w:r>
    </w:p>
    <w:p w14:paraId="2D3CF175" w14:textId="77777777" w:rsidR="00E83F03" w:rsidRDefault="00E83F03" w:rsidP="00E83F03">
      <w:pPr>
        <w:pStyle w:val="HL7FieldIndent2"/>
        <w:ind w:left="1440"/>
      </w:pPr>
      <w:r>
        <w:t>&lt;Universal ID Type (ID)&gt;</w:t>
      </w:r>
    </w:p>
    <w:p w14:paraId="1607DD83" w14:textId="77777777" w:rsidR="00E83F03" w:rsidRDefault="00E83F03" w:rsidP="00E83F03">
      <w:pPr>
        <w:pStyle w:val="HL7FieldIndent2"/>
        <w:rPr>
          <w:sz w:val="23"/>
          <w:szCs w:val="23"/>
        </w:rPr>
      </w:pPr>
    </w:p>
    <w:p w14:paraId="46C9B36C" w14:textId="77777777" w:rsidR="00E83F03" w:rsidRDefault="00E83F03" w:rsidP="00E83F03">
      <w:pPr>
        <w:pStyle w:val="Default"/>
        <w:keepNext/>
        <w:keepLines/>
        <w:jc w:val="center"/>
        <w:rPr>
          <w:b/>
          <w:sz w:val="23"/>
          <w:szCs w:val="23"/>
        </w:rPr>
      </w:pPr>
      <w:r>
        <w:rPr>
          <w:b/>
          <w:sz w:val="23"/>
          <w:szCs w:val="23"/>
        </w:rPr>
        <w:lastRenderedPageBreak/>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w:t>
      </w:r>
      <w:r w:rsidRPr="00621E63">
        <w:rPr>
          <w:noProof w:val="0"/>
        </w:rPr>
        <w:lastRenderedPageBreak/>
        <w:t>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lastRenderedPageBreak/>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4" w:name="_Toc401769862"/>
      <w:bookmarkStart w:id="605" w:name="_Toc27064054"/>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04"/>
      <w:r w:rsidR="00647994" w:rsidRPr="00621E63">
        <w:rPr>
          <w:noProof w:val="0"/>
        </w:rPr>
        <w:t>PCD-04</w:t>
      </w:r>
      <w:r w:rsidR="00425190" w:rsidRPr="00621E63">
        <w:rPr>
          <w:noProof w:val="0"/>
        </w:rPr>
        <w:t>]</w:t>
      </w:r>
      <w:bookmarkEnd w:id="605"/>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lastRenderedPageBreak/>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6" w:name="_Toc27064055"/>
      <w:r w:rsidRPr="00621E63">
        <w:rPr>
          <w:noProof w:val="0"/>
        </w:rPr>
        <w:lastRenderedPageBreak/>
        <w:t xml:space="preserve">B.7.1.1 PRT Participation Information Segment in ACM Transaction </w:t>
      </w:r>
      <w:r w:rsidR="00647994" w:rsidRPr="00621E63">
        <w:rPr>
          <w:noProof w:val="0"/>
        </w:rPr>
        <w:t>[PCD-04]</w:t>
      </w:r>
      <w:bookmarkEnd w:id="606"/>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23551F29" w:rsidR="00A22356"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DC56AE5" w14:textId="77777777" w:rsidR="001E4D71" w:rsidRPr="001E4D71" w:rsidRDefault="001E4D71" w:rsidP="001E4D71">
      <w:pPr>
        <w:pStyle w:val="HL7FieldIndent2"/>
        <w:rPr>
          <w:b/>
        </w:rPr>
      </w:pPr>
      <w:r w:rsidRPr="001E4D71">
        <w:rPr>
          <w:b/>
        </w:rPr>
        <w:t>Use of OBX segment instance to filter PCD-05 transactions sent from AM to AR</w:t>
      </w:r>
    </w:p>
    <w:p w14:paraId="13992BEF" w14:textId="21A85333" w:rsidR="001E4D71" w:rsidRPr="00621E63" w:rsidRDefault="001E4D71" w:rsidP="008E18BD">
      <w:pPr>
        <w:pStyle w:val="HL7FieldIndent2"/>
        <w:rPr>
          <w:noProof w:val="0"/>
        </w:rPr>
      </w:pPr>
      <w:commentRangeStart w:id="607"/>
      <w:r w:rsidRPr="001E4D71">
        <w:t>In</w:t>
      </w:r>
      <w:commentRangeEnd w:id="607"/>
      <w:r w:rsidRPr="001E4D71">
        <w:commentReference w:id="607"/>
      </w:r>
      <w:r w:rsidRPr="001E4D71">
        <w:t xml:space="preserve">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in the filter </w:t>
      </w:r>
      <w:commentRangeStart w:id="608"/>
      <w:r w:rsidRPr="001E4D71">
        <w:t xml:space="preserve">are defined the </w:t>
      </w:r>
      <w:commentRangeEnd w:id="608"/>
      <w:r w:rsidRPr="001E4D71">
        <w:commentReference w:id="608"/>
      </w:r>
      <w:r w:rsidRPr="001E4D71">
        <w:t xml:space="preserve">Participation (PRT) segment values of the Report Alert Status [PCD-05] transaction.  </w:t>
      </w:r>
      <w:commentRangeStart w:id="609"/>
      <w:r w:rsidRPr="001E4D71">
        <w:t xml:space="preserve">If the OBX-5 Observation Value field is empty then no Report Alert Status [PCD-05] transactions will be sent to the Alert Reporter (AR) </w:t>
      </w:r>
      <w:commentRangeEnd w:id="609"/>
      <w:r w:rsidRPr="001E4D71">
        <w:commentReference w:id="609"/>
      </w:r>
      <w:r w:rsidRPr="001E4D71">
        <w:t xml:space="preserve">by the Alert Manager (AM) actor in association with the carrying Report Alert [PCD-04] transaction.  If there is no such indicating OBX segment instance in the Report Alert [PCD-04] transaction then the Alert Manager (AM) actor is not filtered and may send as many types of alert status </w:t>
      </w:r>
      <w:commentRangeStart w:id="610"/>
      <w:r w:rsidRPr="001E4D71">
        <w:t>indcating</w:t>
      </w:r>
      <w:commentRangeEnd w:id="610"/>
      <w:r w:rsidRPr="001E4D71">
        <w:commentReference w:id="610"/>
      </w:r>
      <w:r w:rsidRPr="001E4D71">
        <w:t xml:space="preserve"> Report Alert Status [PCD-05] transactions as defined for the deployed Alert Manager (AM) actor.</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lastRenderedPageBreak/>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lastRenderedPageBreak/>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142AB4D9" w14:textId="77777777" w:rsidR="00691B71" w:rsidRDefault="004C3F4B" w:rsidP="00170507">
      <w:pPr>
        <w:pStyle w:val="AppendixHeading4"/>
      </w:pPr>
      <w:bookmarkStart w:id="611" w:name="_Toc401769866"/>
      <w:bookmarkStart w:id="612" w:name="_Toc27064056"/>
      <w:r w:rsidRPr="00621E63">
        <w:t xml:space="preserve">PRT Participation Information Segment in ACM Transaction </w:t>
      </w:r>
      <w:r>
        <w:t>[PCD-05</w:t>
      </w:r>
      <w:r w:rsidRPr="00621E63">
        <w:t>]</w:t>
      </w:r>
    </w:p>
    <w:p w14:paraId="040AF2B6" w14:textId="7B9EBFA2" w:rsidR="004C3F4B" w:rsidRDefault="004C3F4B" w:rsidP="00170507">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w:t>
      </w:r>
      <w:r>
        <w:lastRenderedPageBreak/>
        <w:t>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330DD1FC" w14:textId="77777777" w:rsidR="004C3F4B" w:rsidRPr="00621E63" w:rsidRDefault="004C3F4B" w:rsidP="004C3F4B">
      <w:pPr>
        <w:pStyle w:val="HL7FieldIndent2"/>
        <w:ind w:left="0"/>
        <w:rPr>
          <w:noProof w:val="0"/>
        </w:rPr>
      </w:pPr>
      <w:r>
        <w:rPr>
          <w:noProof w:val="0"/>
        </w:rPr>
        <w:t>Use of the PRT segment is an extraction from HL7 v2.8 with field optionality and cardinality specific to the PCD-05 message.</w:t>
      </w:r>
    </w:p>
    <w:p w14:paraId="343D8E49"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41CC022C"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8842EA"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7BCDEB"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979214"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7CBDDB6"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3055DCB"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EC03F3"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603487" w14:textId="77777777" w:rsidR="004C3F4B" w:rsidRPr="00621E63" w:rsidRDefault="004C3F4B" w:rsidP="0087181F">
            <w:pPr>
              <w:pStyle w:val="TableEntryHeader"/>
            </w:pPr>
            <w:r w:rsidRPr="00621E63">
              <w:t>ELEMENT NAME</w:t>
            </w:r>
          </w:p>
        </w:tc>
      </w:tr>
      <w:tr w:rsidR="004C3F4B" w:rsidRPr="00621E63" w14:paraId="65F1F66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C37D0"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1A75FAA2"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3B1CEB0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20F2A"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C9600"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ED34C6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B25D891" w14:textId="77777777" w:rsidR="004C3F4B" w:rsidRPr="00621E63" w:rsidRDefault="004C3F4B" w:rsidP="0087181F">
            <w:pPr>
              <w:pStyle w:val="TableEntry"/>
            </w:pPr>
            <w:r w:rsidRPr="00621E63">
              <w:t>Participation Instance ID</w:t>
            </w:r>
          </w:p>
        </w:tc>
      </w:tr>
      <w:tr w:rsidR="004C3F4B" w:rsidRPr="00621E63" w14:paraId="0F4C0C7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86FBC8"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B75CEC4"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218A2E5D"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174AF"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178641A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4927D77"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2E3FC1F" w14:textId="77777777" w:rsidR="004C3F4B" w:rsidRPr="00621E63" w:rsidRDefault="004C3F4B" w:rsidP="0087181F">
            <w:pPr>
              <w:pStyle w:val="TableEntry"/>
            </w:pPr>
            <w:r w:rsidRPr="00621E63">
              <w:t>Action Code</w:t>
            </w:r>
          </w:p>
        </w:tc>
      </w:tr>
      <w:tr w:rsidR="004C3F4B" w:rsidRPr="00621E63" w14:paraId="37341B0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8673C9"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0814E85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2166D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2D971"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A0C724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A8910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551C87" w14:textId="77777777" w:rsidR="004C3F4B" w:rsidRPr="00621E63" w:rsidRDefault="004C3F4B" w:rsidP="0087181F">
            <w:pPr>
              <w:pStyle w:val="TableEntry"/>
            </w:pPr>
            <w:r w:rsidRPr="00621E63">
              <w:t>Action Reason</w:t>
            </w:r>
          </w:p>
        </w:tc>
      </w:tr>
      <w:tr w:rsidR="004C3F4B" w:rsidRPr="00621E63" w14:paraId="19F709A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E5115"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0B79758A"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9ED99E"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20F5BDC"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244027C"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61FF052"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2531FC8" w14:textId="77777777" w:rsidR="004C3F4B" w:rsidRPr="00621E63" w:rsidRDefault="004C3F4B" w:rsidP="0087181F">
            <w:pPr>
              <w:pStyle w:val="TableEntry"/>
            </w:pPr>
            <w:r w:rsidRPr="00621E63">
              <w:t>Participation</w:t>
            </w:r>
          </w:p>
        </w:tc>
      </w:tr>
      <w:tr w:rsidR="004C3F4B" w:rsidRPr="00621E63" w14:paraId="2213CE08"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39F345"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0B36649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0BEA241"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3772F"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26E2"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84079A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87D56F" w14:textId="77777777" w:rsidR="004C3F4B" w:rsidRPr="00621E63" w:rsidRDefault="004C3F4B" w:rsidP="0087181F">
            <w:pPr>
              <w:pStyle w:val="TableEntry"/>
            </w:pPr>
            <w:r w:rsidRPr="00621E63">
              <w:t>Participation Person</w:t>
            </w:r>
          </w:p>
        </w:tc>
      </w:tr>
      <w:tr w:rsidR="004C3F4B" w:rsidRPr="00621E63" w14:paraId="27D73B9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D3C00D"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27BA6F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C0148A"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0B35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A4C2BAD"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673472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213ACC0" w14:textId="77777777" w:rsidR="004C3F4B" w:rsidRPr="00621E63" w:rsidRDefault="004C3F4B" w:rsidP="0087181F">
            <w:pPr>
              <w:pStyle w:val="TableEntry"/>
            </w:pPr>
            <w:r w:rsidRPr="00621E63">
              <w:t>Participation Person Provider Type</w:t>
            </w:r>
          </w:p>
        </w:tc>
      </w:tr>
      <w:tr w:rsidR="004C3F4B" w:rsidRPr="00621E63" w14:paraId="05A5727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15AA4F"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653350B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AD8421"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2D0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11F6FD00"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4B54ABB0"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A4B4BBE" w14:textId="77777777" w:rsidR="004C3F4B" w:rsidRPr="00621E63" w:rsidRDefault="004C3F4B" w:rsidP="0087181F">
            <w:pPr>
              <w:pStyle w:val="TableEntry"/>
            </w:pPr>
            <w:r w:rsidRPr="00621E63">
              <w:t>Participation Organization Unit Type</w:t>
            </w:r>
          </w:p>
        </w:tc>
      </w:tr>
      <w:tr w:rsidR="004C3F4B" w:rsidRPr="00621E63" w14:paraId="470C9AD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53325"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2927EC3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B9D77F4"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FCF83"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8C8C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05C561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16050E7" w14:textId="77777777" w:rsidR="004C3F4B" w:rsidRPr="00621E63" w:rsidRDefault="004C3F4B" w:rsidP="0087181F">
            <w:pPr>
              <w:pStyle w:val="TableEntry"/>
            </w:pPr>
            <w:r w:rsidRPr="00621E63">
              <w:t>Participation Organization</w:t>
            </w:r>
          </w:p>
        </w:tc>
      </w:tr>
      <w:tr w:rsidR="004C3F4B" w:rsidRPr="00621E63" w14:paraId="2472BBE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DEE2C"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4AC6D85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9655618"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4B92D"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0C0BF"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3CF51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796DB6" w14:textId="77777777" w:rsidR="004C3F4B" w:rsidRPr="00621E63" w:rsidRDefault="004C3F4B" w:rsidP="0087181F">
            <w:pPr>
              <w:pStyle w:val="TableEntry"/>
            </w:pPr>
            <w:r w:rsidRPr="00621E63">
              <w:t>Participation Location</w:t>
            </w:r>
          </w:p>
        </w:tc>
      </w:tr>
      <w:tr w:rsidR="004C3F4B" w:rsidRPr="00621E63" w14:paraId="5493D09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9E7BA1"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AF9C7F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B79784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8B11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F4D2C"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4C06E33"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504C81" w14:textId="77777777" w:rsidR="004C3F4B" w:rsidRPr="00621E63" w:rsidRDefault="004C3F4B" w:rsidP="0087181F">
            <w:pPr>
              <w:pStyle w:val="TableEntry"/>
            </w:pPr>
            <w:r w:rsidRPr="00621E63">
              <w:t>Participation Device</w:t>
            </w:r>
          </w:p>
        </w:tc>
      </w:tr>
      <w:tr w:rsidR="004C3F4B" w:rsidRPr="00621E63" w14:paraId="21DCAA10"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B742D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28C459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559122"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DADCD"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4F1736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DE51F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008AE1" w14:textId="77777777" w:rsidR="004C3F4B" w:rsidRPr="00621E63" w:rsidRDefault="004C3F4B" w:rsidP="0087181F">
            <w:pPr>
              <w:pStyle w:val="TableEntry"/>
            </w:pPr>
            <w:r w:rsidRPr="00621E63">
              <w:t>Participation Begin Date/Time (arrival Time)</w:t>
            </w:r>
          </w:p>
        </w:tc>
      </w:tr>
      <w:tr w:rsidR="004C3F4B" w:rsidRPr="00621E63" w14:paraId="35BAAB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74F6D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072F47F7"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BE893BD"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89EA9"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26BB3E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E17E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AECB50" w14:textId="77777777" w:rsidR="004C3F4B" w:rsidRPr="00621E63" w:rsidRDefault="004C3F4B" w:rsidP="0087181F">
            <w:pPr>
              <w:pStyle w:val="TableEntry"/>
            </w:pPr>
            <w:r w:rsidRPr="00621E63">
              <w:t>Participation End Date/Time (departure time)</w:t>
            </w:r>
          </w:p>
        </w:tc>
      </w:tr>
      <w:tr w:rsidR="004C3F4B" w:rsidRPr="00621E63" w14:paraId="15EC7C9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45EBEF"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7679231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430497"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3DE5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346508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B8C3478"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C5A8E1" w14:textId="77777777" w:rsidR="004C3F4B" w:rsidRPr="00621E63" w:rsidRDefault="004C3F4B" w:rsidP="0087181F">
            <w:pPr>
              <w:pStyle w:val="TableEntry"/>
            </w:pPr>
            <w:r w:rsidRPr="00621E63">
              <w:t>Participation Qualitative Duration</w:t>
            </w:r>
          </w:p>
        </w:tc>
      </w:tr>
      <w:tr w:rsidR="004C3F4B" w:rsidRPr="00621E63" w14:paraId="5C148DF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74267D"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7EF552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4669D06"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2A8CE"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28E1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8235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575996" w14:textId="77777777" w:rsidR="004C3F4B" w:rsidRPr="00621E63" w:rsidRDefault="004C3F4B" w:rsidP="0087181F">
            <w:pPr>
              <w:pStyle w:val="TableEntry"/>
            </w:pPr>
            <w:r w:rsidRPr="00621E63">
              <w:t>Participation Address</w:t>
            </w:r>
            <w:r>
              <w:t xml:space="preserve"> (postal address)</w:t>
            </w:r>
          </w:p>
        </w:tc>
      </w:tr>
      <w:tr w:rsidR="004C3F4B" w:rsidRPr="00621E63" w14:paraId="2148C09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97C2C2"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2817478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1F9841"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0AE68"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FD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FFA93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A0C9F52" w14:textId="77777777" w:rsidR="004C3F4B" w:rsidRPr="00621E63" w:rsidRDefault="004C3F4B" w:rsidP="0087181F">
            <w:pPr>
              <w:pStyle w:val="TableEntry"/>
            </w:pPr>
            <w:r w:rsidRPr="00621E63">
              <w:t>Participation Telecommunication Address</w:t>
            </w:r>
          </w:p>
        </w:tc>
      </w:tr>
    </w:tbl>
    <w:p w14:paraId="7F1041DB" w14:textId="77777777" w:rsidR="004C3F4B" w:rsidRPr="00621E63" w:rsidRDefault="004C3F4B" w:rsidP="004C3F4B">
      <w:pPr>
        <w:pStyle w:val="BodyText"/>
      </w:pPr>
    </w:p>
    <w:p w14:paraId="2DBB5DD4" w14:textId="77777777" w:rsidR="004C3F4B" w:rsidRPr="00B34AEB" w:rsidRDefault="004C3F4B" w:rsidP="004C3F4B">
      <w:pPr>
        <w:pStyle w:val="HL7Field"/>
        <w:rPr>
          <w:lang w:val="fr-FR"/>
        </w:rPr>
      </w:pPr>
      <w:r w:rsidRPr="00B34AEB">
        <w:rPr>
          <w:lang w:val="fr-FR"/>
        </w:rPr>
        <w:t>PRT-1 Participation Instance ID (EI) 02379</w:t>
      </w:r>
    </w:p>
    <w:p w14:paraId="080B5DD1"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371ADF90" w14:textId="77777777" w:rsidR="004C3F4B" w:rsidRPr="00621E63" w:rsidRDefault="004C3F4B" w:rsidP="004C3F4B">
      <w:pPr>
        <w:pStyle w:val="HL7Field"/>
      </w:pPr>
      <w:r w:rsidRPr="00621E63">
        <w:t>PRT-2 Action Code (ID) 00816</w:t>
      </w:r>
    </w:p>
    <w:p w14:paraId="1CFF597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B185FB6" w14:textId="77777777" w:rsidR="004C3F4B" w:rsidRPr="00621E63" w:rsidRDefault="004C3F4B" w:rsidP="004C3F4B">
      <w:pPr>
        <w:pStyle w:val="HL7Field"/>
      </w:pPr>
      <w:r w:rsidRPr="00621E63">
        <w:t>PRT-3 Action Reason (CWE) 02380</w:t>
      </w:r>
    </w:p>
    <w:p w14:paraId="411C7A0C"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7C82E949"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53C87EF"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283C74CC" w14:textId="77777777" w:rsidTr="0087181F">
        <w:trPr>
          <w:jc w:val="center"/>
        </w:trPr>
        <w:tc>
          <w:tcPr>
            <w:tcW w:w="2367" w:type="dxa"/>
            <w:shd w:val="clear" w:color="auto" w:fill="auto"/>
          </w:tcPr>
          <w:p w14:paraId="3E37C3C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7C5D741D"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1D4387B1" w14:textId="77777777" w:rsidTr="0087181F">
        <w:trPr>
          <w:jc w:val="center"/>
        </w:trPr>
        <w:tc>
          <w:tcPr>
            <w:tcW w:w="2367" w:type="dxa"/>
            <w:shd w:val="clear" w:color="auto" w:fill="auto"/>
            <w:vAlign w:val="center"/>
          </w:tcPr>
          <w:p w14:paraId="32597E1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2E480DBB"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7B14793C" w14:textId="77777777" w:rsidTr="0087181F">
        <w:trPr>
          <w:jc w:val="center"/>
        </w:trPr>
        <w:tc>
          <w:tcPr>
            <w:tcW w:w="2367" w:type="dxa"/>
            <w:shd w:val="clear" w:color="auto" w:fill="auto"/>
            <w:vAlign w:val="center"/>
          </w:tcPr>
          <w:p w14:paraId="42B9531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5AB55F43"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7BF3903C" w14:textId="77777777" w:rsidTr="0087181F">
        <w:trPr>
          <w:jc w:val="center"/>
        </w:trPr>
        <w:tc>
          <w:tcPr>
            <w:tcW w:w="2367" w:type="dxa"/>
            <w:shd w:val="clear" w:color="auto" w:fill="auto"/>
            <w:vAlign w:val="center"/>
          </w:tcPr>
          <w:p w14:paraId="5B7BE23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3AA235B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6CB91833" w14:textId="77777777" w:rsidTr="0087181F">
        <w:trPr>
          <w:jc w:val="center"/>
        </w:trPr>
        <w:tc>
          <w:tcPr>
            <w:tcW w:w="2367" w:type="dxa"/>
            <w:shd w:val="clear" w:color="auto" w:fill="auto"/>
            <w:vAlign w:val="center"/>
          </w:tcPr>
          <w:p w14:paraId="49F1371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45DA8F52"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0770E8E1" w14:textId="77777777" w:rsidTr="0087181F">
        <w:trPr>
          <w:jc w:val="center"/>
        </w:trPr>
        <w:tc>
          <w:tcPr>
            <w:tcW w:w="2367" w:type="dxa"/>
            <w:shd w:val="clear" w:color="auto" w:fill="auto"/>
            <w:vAlign w:val="center"/>
          </w:tcPr>
          <w:p w14:paraId="13E24D73"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BC1DE0F"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35CF7C5D" w14:textId="77777777" w:rsidTr="0087181F">
        <w:trPr>
          <w:jc w:val="center"/>
        </w:trPr>
        <w:tc>
          <w:tcPr>
            <w:tcW w:w="2367" w:type="dxa"/>
            <w:shd w:val="clear" w:color="auto" w:fill="auto"/>
            <w:vAlign w:val="center"/>
          </w:tcPr>
          <w:p w14:paraId="11A2A3E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2777B109"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417CF215" w14:textId="77777777" w:rsidTr="0087181F">
        <w:trPr>
          <w:jc w:val="center"/>
        </w:trPr>
        <w:tc>
          <w:tcPr>
            <w:tcW w:w="2367" w:type="dxa"/>
            <w:shd w:val="clear" w:color="auto" w:fill="auto"/>
            <w:vAlign w:val="center"/>
          </w:tcPr>
          <w:p w14:paraId="73E2CA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5E782053"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5CF81389" w14:textId="77777777" w:rsidTr="0087181F">
        <w:trPr>
          <w:jc w:val="center"/>
        </w:trPr>
        <w:tc>
          <w:tcPr>
            <w:tcW w:w="2367" w:type="dxa"/>
            <w:shd w:val="clear" w:color="auto" w:fill="auto"/>
            <w:vAlign w:val="center"/>
          </w:tcPr>
          <w:p w14:paraId="715FF8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09DF7780"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7827A2EE" w14:textId="77777777" w:rsidTr="0087181F">
        <w:trPr>
          <w:jc w:val="center"/>
        </w:trPr>
        <w:tc>
          <w:tcPr>
            <w:tcW w:w="2367" w:type="dxa"/>
            <w:shd w:val="clear" w:color="auto" w:fill="auto"/>
            <w:vAlign w:val="center"/>
          </w:tcPr>
          <w:p w14:paraId="341244C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BE5C0F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09474913" w14:textId="77777777" w:rsidTr="0087181F">
        <w:trPr>
          <w:jc w:val="center"/>
        </w:trPr>
        <w:tc>
          <w:tcPr>
            <w:tcW w:w="2367" w:type="dxa"/>
            <w:shd w:val="clear" w:color="auto" w:fill="auto"/>
            <w:vAlign w:val="center"/>
          </w:tcPr>
          <w:p w14:paraId="23A28C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2DED725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69291E36" w14:textId="77777777" w:rsidTr="0087181F">
        <w:trPr>
          <w:jc w:val="center"/>
        </w:trPr>
        <w:tc>
          <w:tcPr>
            <w:tcW w:w="2367" w:type="dxa"/>
            <w:shd w:val="clear" w:color="auto" w:fill="auto"/>
            <w:vAlign w:val="center"/>
          </w:tcPr>
          <w:p w14:paraId="0ECB017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1D05235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2C5CDFA4" w14:textId="77777777" w:rsidTr="0087181F">
        <w:trPr>
          <w:jc w:val="center"/>
        </w:trPr>
        <w:tc>
          <w:tcPr>
            <w:tcW w:w="2367" w:type="dxa"/>
            <w:shd w:val="clear" w:color="auto" w:fill="auto"/>
            <w:vAlign w:val="center"/>
          </w:tcPr>
          <w:p w14:paraId="6978EF8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5F892BA9"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2F353D4B" w14:textId="77777777" w:rsidTr="0087181F">
        <w:trPr>
          <w:jc w:val="center"/>
        </w:trPr>
        <w:tc>
          <w:tcPr>
            <w:tcW w:w="2367" w:type="dxa"/>
            <w:shd w:val="clear" w:color="auto" w:fill="auto"/>
            <w:vAlign w:val="center"/>
          </w:tcPr>
          <w:p w14:paraId="01FC69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7A55AA"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7E749A13" w14:textId="77777777" w:rsidTr="0087181F">
        <w:trPr>
          <w:jc w:val="center"/>
        </w:trPr>
        <w:tc>
          <w:tcPr>
            <w:tcW w:w="2367" w:type="dxa"/>
            <w:shd w:val="clear" w:color="auto" w:fill="auto"/>
            <w:vAlign w:val="center"/>
          </w:tcPr>
          <w:p w14:paraId="287D2B42"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64F1419D"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166F1E8C"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3FF393A9"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5A47C961" w14:textId="77777777" w:rsidR="004C3F4B" w:rsidRPr="00621E63" w:rsidRDefault="004C3F4B" w:rsidP="004C3F4B">
      <w:pPr>
        <w:pStyle w:val="HL7FieldIndent2"/>
        <w:rPr>
          <w:noProof w:val="0"/>
        </w:rPr>
      </w:pPr>
      <w:r>
        <w:rPr>
          <w:noProof w:val="0"/>
        </w:rPr>
        <w:lastRenderedPageBreak/>
        <w:t>PRT-3.3 Name of Coding System is IHE_PCD_ACM.</w:t>
      </w:r>
    </w:p>
    <w:p w14:paraId="0F057F75" w14:textId="77777777" w:rsidR="004C3F4B" w:rsidRPr="00621E63" w:rsidRDefault="004C3F4B" w:rsidP="004C3F4B">
      <w:pPr>
        <w:pStyle w:val="HL7Field"/>
      </w:pPr>
      <w:r w:rsidRPr="00621E63">
        <w:t>PRT-4 Participation (CWE) 02381</w:t>
      </w:r>
    </w:p>
    <w:p w14:paraId="60F77096" w14:textId="77777777" w:rsidR="004C3F4B" w:rsidRDefault="004C3F4B" w:rsidP="004C3F4B">
      <w:pPr>
        <w:pStyle w:val="HL7FieldIndent2"/>
        <w:rPr>
          <w:noProof w:val="0"/>
        </w:rPr>
      </w:pPr>
      <w:r>
        <w:rPr>
          <w:noProof w:val="0"/>
        </w:rPr>
        <w:t>Identifier = ‘AAP” Alert Acknowledging Provider</w:t>
      </w:r>
    </w:p>
    <w:p w14:paraId="0FA71678" w14:textId="77777777" w:rsidR="004C3F4B" w:rsidRPr="00621E63" w:rsidRDefault="004C3F4B" w:rsidP="004C3F4B">
      <w:pPr>
        <w:pStyle w:val="HL7FieldIndent2"/>
        <w:rPr>
          <w:noProof w:val="0"/>
        </w:rPr>
      </w:pPr>
      <w:r>
        <w:rPr>
          <w:noProof w:val="0"/>
        </w:rPr>
        <w:t>Text = “Alert Acknowledging Provider”</w:t>
      </w:r>
    </w:p>
    <w:p w14:paraId="1815A342" w14:textId="77777777" w:rsidR="004C3F4B" w:rsidRPr="00621E63" w:rsidRDefault="004C3F4B" w:rsidP="004C3F4B">
      <w:pPr>
        <w:pStyle w:val="HL7Field"/>
        <w:keepNext w:val="0"/>
      </w:pPr>
      <w:r w:rsidRPr="00621E63">
        <w:t>PRT-5 Participation Person (XCN) 02382</w:t>
      </w:r>
    </w:p>
    <w:p w14:paraId="1124CE28"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C058A54" w14:textId="77777777" w:rsidR="004C3F4B" w:rsidRPr="00621E63" w:rsidRDefault="004C3F4B" w:rsidP="004C3F4B">
      <w:pPr>
        <w:pStyle w:val="HL7Field"/>
      </w:pPr>
      <w:r w:rsidRPr="00621E63">
        <w:t>PRT-6 Participation Person Provider Type (CWE) 02383</w:t>
      </w:r>
    </w:p>
    <w:p w14:paraId="0B98A265"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799AA30D" w14:textId="77777777" w:rsidR="004C3F4B" w:rsidRDefault="004C3F4B" w:rsidP="004C3F4B">
      <w:pPr>
        <w:pStyle w:val="HL7FieldIndent2"/>
        <w:rPr>
          <w:noProof w:val="0"/>
        </w:rPr>
      </w:pPr>
      <w:r>
        <w:rPr>
          <w:noProof w:val="0"/>
        </w:rPr>
        <w:tab/>
        <w:t>NURSE^Nurse^HL70182</w:t>
      </w:r>
    </w:p>
    <w:p w14:paraId="3C6E29ED" w14:textId="77777777" w:rsidR="004C3F4B" w:rsidRPr="00621E63" w:rsidRDefault="004C3F4B" w:rsidP="004C3F4B">
      <w:pPr>
        <w:pStyle w:val="HL7FieldIndent2"/>
        <w:rPr>
          <w:noProof w:val="0"/>
        </w:rPr>
      </w:pPr>
      <w:r>
        <w:rPr>
          <w:noProof w:val="0"/>
        </w:rPr>
        <w:t>If table HL70182 has not been loaded in the verification tool use “HL7nnnn”.</w:t>
      </w:r>
    </w:p>
    <w:p w14:paraId="694B3AD8" w14:textId="77777777" w:rsidR="004C3F4B" w:rsidRPr="00621E63" w:rsidRDefault="004C3F4B" w:rsidP="004C3F4B">
      <w:pPr>
        <w:pStyle w:val="HL7Field"/>
      </w:pPr>
      <w:r w:rsidRPr="00621E63">
        <w:t>PRT-7 Participation Organization Unit Type (CWE) 02384</w:t>
      </w:r>
    </w:p>
    <w:p w14:paraId="061D50D5"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DB29F1F" w14:textId="77777777" w:rsidR="004C3F4B" w:rsidRPr="00621E63" w:rsidRDefault="004C3F4B" w:rsidP="004C3F4B">
      <w:pPr>
        <w:pStyle w:val="HL7Field"/>
      </w:pPr>
      <w:r w:rsidRPr="00621E63">
        <w:t>PRT-8 Participation Organization (XON) 02385</w:t>
      </w:r>
    </w:p>
    <w:p w14:paraId="388F346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68D9A8C8" w14:textId="77777777" w:rsidR="004C3F4B" w:rsidRPr="00621E63" w:rsidRDefault="004C3F4B" w:rsidP="004C3F4B">
      <w:pPr>
        <w:pStyle w:val="HL7Field"/>
        <w:keepNext w:val="0"/>
      </w:pPr>
      <w:r w:rsidRPr="00621E63">
        <w:t>PRT-9 Participation Location (PL) 02386</w:t>
      </w:r>
    </w:p>
    <w:p w14:paraId="012CF34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347E8101" w14:textId="77777777" w:rsidR="004C3F4B" w:rsidRPr="00621E63" w:rsidRDefault="004C3F4B" w:rsidP="004C3F4B">
      <w:pPr>
        <w:pStyle w:val="HL7Field"/>
      </w:pPr>
      <w:r w:rsidRPr="00621E63">
        <w:t>PRT-10 Participation Device (EI) 02348</w:t>
      </w:r>
    </w:p>
    <w:p w14:paraId="7427C766"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351976B3" w14:textId="77777777" w:rsidR="004C3F4B" w:rsidRPr="00621E63" w:rsidRDefault="004C3F4B" w:rsidP="004C3F4B">
      <w:pPr>
        <w:pStyle w:val="HL7Field"/>
        <w:keepNext w:val="0"/>
      </w:pPr>
      <w:r w:rsidRPr="00621E63">
        <w:t>PRT-11 Participation Begin Date/Time (DTM) 02387</w:t>
      </w:r>
    </w:p>
    <w:p w14:paraId="2CEB7CC8"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11ED0A2"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7636B7BB" w14:textId="77777777" w:rsidR="004C3F4B" w:rsidRPr="00621E63" w:rsidRDefault="004C3F4B" w:rsidP="004C3F4B">
      <w:pPr>
        <w:pStyle w:val="HL7Field"/>
      </w:pPr>
      <w:r w:rsidRPr="00621E63">
        <w:lastRenderedPageBreak/>
        <w:t>PRT-12 Participation End Date/Time (DTM) 02388</w:t>
      </w:r>
    </w:p>
    <w:p w14:paraId="2C337BD1"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4E21D691" w14:textId="77777777" w:rsidR="004C3F4B" w:rsidRPr="00B34AEB" w:rsidRDefault="004C3F4B" w:rsidP="004C3F4B">
      <w:pPr>
        <w:pStyle w:val="HL7Field"/>
        <w:rPr>
          <w:lang w:val="fr-FR"/>
        </w:rPr>
      </w:pPr>
      <w:r w:rsidRPr="00B34AEB">
        <w:rPr>
          <w:lang w:val="fr-FR"/>
        </w:rPr>
        <w:t>PRT-13 Participation Qualitative Duration (CWE) 02389</w:t>
      </w:r>
    </w:p>
    <w:p w14:paraId="03316A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19C0DAE4" w14:textId="77777777" w:rsidR="004C3F4B" w:rsidRPr="00621E63" w:rsidRDefault="004C3F4B" w:rsidP="004C3F4B">
      <w:pPr>
        <w:pStyle w:val="HL7Field"/>
      </w:pPr>
      <w:r w:rsidRPr="00621E63">
        <w:t>PRT-14 Participation Address (XAD) 02390</w:t>
      </w:r>
    </w:p>
    <w:p w14:paraId="169A161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304DBF0E" w14:textId="77777777" w:rsidR="004C3F4B" w:rsidRPr="00621E63" w:rsidRDefault="004C3F4B" w:rsidP="004C3F4B">
      <w:pPr>
        <w:pStyle w:val="HL7Field"/>
      </w:pPr>
      <w:r w:rsidRPr="00621E63">
        <w:t>PRT-15 Participation Telecommunication Address (XTN) 02391</w:t>
      </w:r>
    </w:p>
    <w:p w14:paraId="31A741FF"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89B992B"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44FF60B"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3C526659" w14:textId="77777777" w:rsidR="004C3F4B" w:rsidRDefault="004C3F4B" w:rsidP="004C3F4B">
      <w:pPr>
        <w:pStyle w:val="HL7FieldIndent2"/>
        <w:ind w:left="0"/>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402D3328" w14:textId="77777777" w:rsidR="004C3F4B" w:rsidRPr="00621E63" w:rsidRDefault="004C3F4B" w:rsidP="004C3F4B">
      <w:pPr>
        <w:pStyle w:val="HL7FieldIndent2"/>
        <w:ind w:left="0"/>
        <w:rPr>
          <w:noProof w:val="0"/>
        </w:rPr>
      </w:pPr>
      <w:r>
        <w:rPr>
          <w:noProof w:val="0"/>
        </w:rPr>
        <w:lastRenderedPageBreak/>
        <w:t>Use of the PRT segment is an extraction from HL7 v2.8 with field optionality and cardinality specific to the PCD-05 message.</w:t>
      </w:r>
    </w:p>
    <w:p w14:paraId="211062AB"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62CD6646"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A60B7F"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13C4A7"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C1960"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16687E"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B383D6"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D58F52"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E809D0" w14:textId="77777777" w:rsidR="004C3F4B" w:rsidRPr="00621E63" w:rsidRDefault="004C3F4B" w:rsidP="0087181F">
            <w:pPr>
              <w:pStyle w:val="TableEntryHeader"/>
            </w:pPr>
            <w:r w:rsidRPr="00621E63">
              <w:t>ELEMENT NAME</w:t>
            </w:r>
          </w:p>
        </w:tc>
      </w:tr>
      <w:tr w:rsidR="004C3F4B" w:rsidRPr="00621E63" w14:paraId="619696B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D9730D"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3D1FC1F1"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06601D16"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88300"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5EB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2FC19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5AC725" w14:textId="77777777" w:rsidR="004C3F4B" w:rsidRPr="00621E63" w:rsidRDefault="004C3F4B" w:rsidP="0087181F">
            <w:pPr>
              <w:pStyle w:val="TableEntry"/>
            </w:pPr>
            <w:r w:rsidRPr="00621E63">
              <w:t>Participation Instance ID</w:t>
            </w:r>
          </w:p>
        </w:tc>
      </w:tr>
      <w:tr w:rsidR="004C3F4B" w:rsidRPr="00621E63" w14:paraId="753842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16EEE"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42A988FC"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7CF9144B"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C7EE6"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AED2EE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82DE6D4"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3FD3DCB" w14:textId="77777777" w:rsidR="004C3F4B" w:rsidRPr="00621E63" w:rsidRDefault="004C3F4B" w:rsidP="0087181F">
            <w:pPr>
              <w:pStyle w:val="TableEntry"/>
            </w:pPr>
            <w:r w:rsidRPr="00621E63">
              <w:t>Action Code</w:t>
            </w:r>
          </w:p>
        </w:tc>
      </w:tr>
      <w:tr w:rsidR="004C3F4B" w:rsidRPr="00621E63" w14:paraId="586FACD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BCEFD"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19506B9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D3C7C1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137F9"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167D3F7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DF7D92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524D64" w14:textId="77777777" w:rsidR="004C3F4B" w:rsidRPr="00621E63" w:rsidRDefault="004C3F4B" w:rsidP="0087181F">
            <w:pPr>
              <w:pStyle w:val="TableEntry"/>
            </w:pPr>
            <w:r w:rsidRPr="00621E63">
              <w:t>Action Reason</w:t>
            </w:r>
          </w:p>
        </w:tc>
      </w:tr>
      <w:tr w:rsidR="004C3F4B" w:rsidRPr="00621E63" w14:paraId="71B6B99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46F186"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6FAC82B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81F6293"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56EF3"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C4E606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35D540A3"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11D724C" w14:textId="77777777" w:rsidR="004C3F4B" w:rsidRPr="00621E63" w:rsidRDefault="004C3F4B" w:rsidP="0087181F">
            <w:pPr>
              <w:pStyle w:val="TableEntry"/>
            </w:pPr>
            <w:r w:rsidRPr="00621E63">
              <w:t>Participation</w:t>
            </w:r>
          </w:p>
        </w:tc>
      </w:tr>
      <w:tr w:rsidR="004C3F4B" w:rsidRPr="00621E63" w14:paraId="3AFF56D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A5928"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43B06B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77D29EA"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DDFE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42ADD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1377D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E9DE3B" w14:textId="77777777" w:rsidR="004C3F4B" w:rsidRPr="00621E63" w:rsidRDefault="004C3F4B" w:rsidP="0087181F">
            <w:pPr>
              <w:pStyle w:val="TableEntry"/>
            </w:pPr>
            <w:r w:rsidRPr="00621E63">
              <w:t>Participation Person</w:t>
            </w:r>
          </w:p>
        </w:tc>
      </w:tr>
      <w:tr w:rsidR="004C3F4B" w:rsidRPr="00621E63" w14:paraId="7019017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B2AAE0"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152457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C40BED4"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8C80"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34C014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25D93D6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1699DA" w14:textId="77777777" w:rsidR="004C3F4B" w:rsidRPr="00621E63" w:rsidRDefault="004C3F4B" w:rsidP="0087181F">
            <w:pPr>
              <w:pStyle w:val="TableEntry"/>
            </w:pPr>
            <w:r w:rsidRPr="00621E63">
              <w:t>Participation Person Provider Type</w:t>
            </w:r>
          </w:p>
        </w:tc>
      </w:tr>
      <w:tr w:rsidR="004C3F4B" w:rsidRPr="00621E63" w14:paraId="7F0FCEB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59C75D"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3141F6F4"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ABC302"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511C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68926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0C65F34"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253F0E2E" w14:textId="77777777" w:rsidR="004C3F4B" w:rsidRPr="00621E63" w:rsidRDefault="004C3F4B" w:rsidP="0087181F">
            <w:pPr>
              <w:pStyle w:val="TableEntry"/>
            </w:pPr>
            <w:r w:rsidRPr="00621E63">
              <w:t>Participation Organization Unit Type</w:t>
            </w:r>
          </w:p>
        </w:tc>
      </w:tr>
      <w:tr w:rsidR="004C3F4B" w:rsidRPr="00621E63" w14:paraId="4159B5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79C0FC"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05ED451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811A89"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3F208"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8E4E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02ADD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3D3D9DD" w14:textId="77777777" w:rsidR="004C3F4B" w:rsidRPr="00621E63" w:rsidRDefault="004C3F4B" w:rsidP="0087181F">
            <w:pPr>
              <w:pStyle w:val="TableEntry"/>
            </w:pPr>
            <w:r w:rsidRPr="00621E63">
              <w:t>Participation Organization</w:t>
            </w:r>
          </w:p>
        </w:tc>
      </w:tr>
      <w:tr w:rsidR="004C3F4B" w:rsidRPr="00621E63" w14:paraId="71F4DCA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45FD0"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565C7418"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3DEAC23"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E9861"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876AA"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0DD1EC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F31836" w14:textId="77777777" w:rsidR="004C3F4B" w:rsidRPr="00621E63" w:rsidRDefault="004C3F4B" w:rsidP="0087181F">
            <w:pPr>
              <w:pStyle w:val="TableEntry"/>
            </w:pPr>
            <w:r w:rsidRPr="00621E63">
              <w:t>Participation Location</w:t>
            </w:r>
          </w:p>
        </w:tc>
      </w:tr>
      <w:tr w:rsidR="004C3F4B" w:rsidRPr="00621E63" w14:paraId="2D9E40E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106FF"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D363DE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4F0A108"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E5D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7425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3F9AB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C2F4CB3" w14:textId="77777777" w:rsidR="004C3F4B" w:rsidRPr="00621E63" w:rsidRDefault="004C3F4B" w:rsidP="0087181F">
            <w:pPr>
              <w:pStyle w:val="TableEntry"/>
            </w:pPr>
            <w:r w:rsidRPr="00621E63">
              <w:t>Participation Device</w:t>
            </w:r>
          </w:p>
        </w:tc>
      </w:tr>
      <w:tr w:rsidR="004C3F4B" w:rsidRPr="00621E63" w14:paraId="501511AC"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D8C0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0D61D0C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92E271"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A05F0D4"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0F4BE85"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83DD56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73179A9" w14:textId="77777777" w:rsidR="004C3F4B" w:rsidRPr="00621E63" w:rsidRDefault="004C3F4B" w:rsidP="0087181F">
            <w:pPr>
              <w:pStyle w:val="TableEntry"/>
            </w:pPr>
            <w:r w:rsidRPr="00621E63">
              <w:t>Participation Begin Date/Time (arrival Time)</w:t>
            </w:r>
          </w:p>
        </w:tc>
      </w:tr>
      <w:tr w:rsidR="004C3F4B" w:rsidRPr="00621E63" w14:paraId="42E18AD7"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53E60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54AD502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E889F7"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17922"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690F43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F63DF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EB43852" w14:textId="77777777" w:rsidR="004C3F4B" w:rsidRPr="00621E63" w:rsidRDefault="004C3F4B" w:rsidP="0087181F">
            <w:pPr>
              <w:pStyle w:val="TableEntry"/>
            </w:pPr>
            <w:r w:rsidRPr="00621E63">
              <w:t>Participation End Date/Time (departure time)</w:t>
            </w:r>
          </w:p>
        </w:tc>
      </w:tr>
      <w:tr w:rsidR="004C3F4B" w:rsidRPr="00621E63" w14:paraId="0D98F50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83DE9"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288BEB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AD20358"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5D6FA4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34CF95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B06869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668F6C" w14:textId="77777777" w:rsidR="004C3F4B" w:rsidRPr="00621E63" w:rsidRDefault="004C3F4B" w:rsidP="0087181F">
            <w:pPr>
              <w:pStyle w:val="TableEntry"/>
            </w:pPr>
            <w:r w:rsidRPr="00621E63">
              <w:t>Participation Qualitative Duration</w:t>
            </w:r>
          </w:p>
        </w:tc>
      </w:tr>
      <w:tr w:rsidR="004C3F4B" w:rsidRPr="00621E63" w14:paraId="0D6FF362"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FD02BB"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685E9D1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0BC8CEA"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6AA87"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8B563"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4D387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053932" w14:textId="77777777" w:rsidR="004C3F4B" w:rsidRPr="00621E63" w:rsidRDefault="004C3F4B" w:rsidP="0087181F">
            <w:pPr>
              <w:pStyle w:val="TableEntry"/>
            </w:pPr>
            <w:r w:rsidRPr="00621E63">
              <w:t>Participation Address</w:t>
            </w:r>
            <w:r>
              <w:t xml:space="preserve"> (postal address)</w:t>
            </w:r>
          </w:p>
        </w:tc>
      </w:tr>
      <w:tr w:rsidR="004C3F4B" w:rsidRPr="00621E63" w14:paraId="7943B9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D89D44"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316090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F661F45"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9B53"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56FE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993E0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924865F" w14:textId="77777777" w:rsidR="004C3F4B" w:rsidRPr="00621E63" w:rsidRDefault="004C3F4B" w:rsidP="0087181F">
            <w:pPr>
              <w:pStyle w:val="TableEntry"/>
            </w:pPr>
            <w:r w:rsidRPr="00621E63">
              <w:t>Participation Telecommunication Address</w:t>
            </w:r>
          </w:p>
        </w:tc>
      </w:tr>
    </w:tbl>
    <w:p w14:paraId="362435A3" w14:textId="77777777" w:rsidR="004C3F4B" w:rsidRPr="00621E63" w:rsidRDefault="004C3F4B" w:rsidP="004C3F4B">
      <w:pPr>
        <w:pStyle w:val="BodyText"/>
      </w:pPr>
    </w:p>
    <w:p w14:paraId="262A87E8" w14:textId="77777777" w:rsidR="004C3F4B" w:rsidRPr="00B34AEB" w:rsidRDefault="004C3F4B" w:rsidP="004C3F4B">
      <w:pPr>
        <w:pStyle w:val="HL7Field"/>
        <w:rPr>
          <w:lang w:val="fr-FR"/>
        </w:rPr>
      </w:pPr>
      <w:r w:rsidRPr="00B34AEB">
        <w:rPr>
          <w:lang w:val="fr-FR"/>
        </w:rPr>
        <w:t>PRT-1 Participation Instance ID (EI) 02379</w:t>
      </w:r>
    </w:p>
    <w:p w14:paraId="48AC9304"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1F90E216" w14:textId="77777777" w:rsidR="004C3F4B" w:rsidRPr="00621E63" w:rsidRDefault="004C3F4B" w:rsidP="004C3F4B">
      <w:pPr>
        <w:pStyle w:val="HL7Field"/>
      </w:pPr>
      <w:r w:rsidRPr="00621E63">
        <w:t>PRT-2 Action Code (ID) 00816</w:t>
      </w:r>
    </w:p>
    <w:p w14:paraId="143E3379"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31495564" w14:textId="77777777" w:rsidR="004C3F4B" w:rsidRPr="00621E63" w:rsidRDefault="004C3F4B" w:rsidP="004C3F4B">
      <w:pPr>
        <w:pStyle w:val="HL7Field"/>
      </w:pPr>
      <w:r w:rsidRPr="00621E63">
        <w:t>PRT-3 Action Reason (CWE) 02380</w:t>
      </w:r>
    </w:p>
    <w:p w14:paraId="655DAC27"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55A2314E"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A4A4EB5"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5F23B091" w14:textId="77777777" w:rsidTr="0087181F">
        <w:trPr>
          <w:jc w:val="center"/>
        </w:trPr>
        <w:tc>
          <w:tcPr>
            <w:tcW w:w="2367" w:type="dxa"/>
            <w:shd w:val="clear" w:color="auto" w:fill="auto"/>
          </w:tcPr>
          <w:p w14:paraId="1FBA59A3"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4B0D7A9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26224A43" w14:textId="77777777" w:rsidTr="0087181F">
        <w:trPr>
          <w:jc w:val="center"/>
        </w:trPr>
        <w:tc>
          <w:tcPr>
            <w:tcW w:w="2367" w:type="dxa"/>
            <w:shd w:val="clear" w:color="auto" w:fill="auto"/>
            <w:vAlign w:val="center"/>
          </w:tcPr>
          <w:p w14:paraId="773984B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74A62D3C"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5B6A1605" w14:textId="77777777" w:rsidTr="0087181F">
        <w:trPr>
          <w:jc w:val="center"/>
        </w:trPr>
        <w:tc>
          <w:tcPr>
            <w:tcW w:w="2367" w:type="dxa"/>
            <w:shd w:val="clear" w:color="auto" w:fill="auto"/>
            <w:vAlign w:val="center"/>
          </w:tcPr>
          <w:p w14:paraId="0C87C2BC"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4F466A55"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0B7C2FE6" w14:textId="77777777" w:rsidTr="0087181F">
        <w:trPr>
          <w:jc w:val="center"/>
        </w:trPr>
        <w:tc>
          <w:tcPr>
            <w:tcW w:w="2367" w:type="dxa"/>
            <w:shd w:val="clear" w:color="auto" w:fill="auto"/>
            <w:vAlign w:val="center"/>
          </w:tcPr>
          <w:p w14:paraId="0FDBA12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77C2E94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75F1ECA7" w14:textId="77777777" w:rsidTr="0087181F">
        <w:trPr>
          <w:jc w:val="center"/>
        </w:trPr>
        <w:tc>
          <w:tcPr>
            <w:tcW w:w="2367" w:type="dxa"/>
            <w:shd w:val="clear" w:color="auto" w:fill="auto"/>
            <w:vAlign w:val="center"/>
          </w:tcPr>
          <w:p w14:paraId="36463BA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3F6A8EB8"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5698E567" w14:textId="77777777" w:rsidTr="0087181F">
        <w:trPr>
          <w:jc w:val="center"/>
        </w:trPr>
        <w:tc>
          <w:tcPr>
            <w:tcW w:w="2367" w:type="dxa"/>
            <w:shd w:val="clear" w:color="auto" w:fill="auto"/>
            <w:vAlign w:val="center"/>
          </w:tcPr>
          <w:p w14:paraId="5D10AB44"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3873F6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51B9CDED" w14:textId="77777777" w:rsidTr="0087181F">
        <w:trPr>
          <w:jc w:val="center"/>
        </w:trPr>
        <w:tc>
          <w:tcPr>
            <w:tcW w:w="2367" w:type="dxa"/>
            <w:shd w:val="clear" w:color="auto" w:fill="auto"/>
            <w:vAlign w:val="center"/>
          </w:tcPr>
          <w:p w14:paraId="42A592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64E21E85"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6039B85A" w14:textId="77777777" w:rsidTr="0087181F">
        <w:trPr>
          <w:jc w:val="center"/>
        </w:trPr>
        <w:tc>
          <w:tcPr>
            <w:tcW w:w="2367" w:type="dxa"/>
            <w:shd w:val="clear" w:color="auto" w:fill="auto"/>
            <w:vAlign w:val="center"/>
          </w:tcPr>
          <w:p w14:paraId="601DCF5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72A933E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399BCBA4" w14:textId="77777777" w:rsidTr="0087181F">
        <w:trPr>
          <w:jc w:val="center"/>
        </w:trPr>
        <w:tc>
          <w:tcPr>
            <w:tcW w:w="2367" w:type="dxa"/>
            <w:shd w:val="clear" w:color="auto" w:fill="auto"/>
            <w:vAlign w:val="center"/>
          </w:tcPr>
          <w:p w14:paraId="216249C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52B6605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3AF2C7C8" w14:textId="77777777" w:rsidTr="0087181F">
        <w:trPr>
          <w:jc w:val="center"/>
        </w:trPr>
        <w:tc>
          <w:tcPr>
            <w:tcW w:w="2367" w:type="dxa"/>
            <w:shd w:val="clear" w:color="auto" w:fill="auto"/>
            <w:vAlign w:val="center"/>
          </w:tcPr>
          <w:p w14:paraId="28E036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C87A5DC"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2CC55EFF" w14:textId="77777777" w:rsidTr="0087181F">
        <w:trPr>
          <w:jc w:val="center"/>
        </w:trPr>
        <w:tc>
          <w:tcPr>
            <w:tcW w:w="2367" w:type="dxa"/>
            <w:shd w:val="clear" w:color="auto" w:fill="auto"/>
            <w:vAlign w:val="center"/>
          </w:tcPr>
          <w:p w14:paraId="0EE71BD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532425A7"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7583C7A2" w14:textId="77777777" w:rsidTr="0087181F">
        <w:trPr>
          <w:jc w:val="center"/>
        </w:trPr>
        <w:tc>
          <w:tcPr>
            <w:tcW w:w="2367" w:type="dxa"/>
            <w:shd w:val="clear" w:color="auto" w:fill="auto"/>
            <w:vAlign w:val="center"/>
          </w:tcPr>
          <w:p w14:paraId="2ADA229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0D6EFA4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5875999D" w14:textId="77777777" w:rsidTr="0087181F">
        <w:trPr>
          <w:jc w:val="center"/>
        </w:trPr>
        <w:tc>
          <w:tcPr>
            <w:tcW w:w="2367" w:type="dxa"/>
            <w:shd w:val="clear" w:color="auto" w:fill="auto"/>
            <w:vAlign w:val="center"/>
          </w:tcPr>
          <w:p w14:paraId="5B8E9640"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0826ED98"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041EEE19" w14:textId="77777777" w:rsidTr="0087181F">
        <w:trPr>
          <w:jc w:val="center"/>
        </w:trPr>
        <w:tc>
          <w:tcPr>
            <w:tcW w:w="2367" w:type="dxa"/>
            <w:shd w:val="clear" w:color="auto" w:fill="auto"/>
            <w:vAlign w:val="center"/>
          </w:tcPr>
          <w:p w14:paraId="3292FB1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B89AF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3027C166" w14:textId="77777777" w:rsidTr="0087181F">
        <w:trPr>
          <w:jc w:val="center"/>
        </w:trPr>
        <w:tc>
          <w:tcPr>
            <w:tcW w:w="2367" w:type="dxa"/>
            <w:shd w:val="clear" w:color="auto" w:fill="auto"/>
            <w:vAlign w:val="center"/>
          </w:tcPr>
          <w:p w14:paraId="31A0F72C"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07370E68"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663060D4"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68FF95EE"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00333C27" w14:textId="77777777" w:rsidR="004C3F4B" w:rsidRPr="00621E63" w:rsidRDefault="004C3F4B" w:rsidP="004C3F4B">
      <w:pPr>
        <w:pStyle w:val="HL7FieldIndent2"/>
        <w:rPr>
          <w:noProof w:val="0"/>
        </w:rPr>
      </w:pPr>
      <w:r>
        <w:rPr>
          <w:noProof w:val="0"/>
        </w:rPr>
        <w:lastRenderedPageBreak/>
        <w:t>PRT-3.3 Name of Coding System is IHE_PCD_ACM.</w:t>
      </w:r>
    </w:p>
    <w:p w14:paraId="48974C54" w14:textId="77777777" w:rsidR="004C3F4B" w:rsidRPr="00621E63" w:rsidRDefault="004C3F4B" w:rsidP="004C3F4B">
      <w:pPr>
        <w:pStyle w:val="HL7Field"/>
      </w:pPr>
      <w:r w:rsidRPr="00621E63">
        <w:t>PRT-4 Participation (CWE) 02381</w:t>
      </w:r>
    </w:p>
    <w:p w14:paraId="6F581A24" w14:textId="77777777" w:rsidR="004C3F4B" w:rsidRDefault="004C3F4B" w:rsidP="004C3F4B">
      <w:pPr>
        <w:pStyle w:val="HL7FieldIndent2"/>
        <w:rPr>
          <w:noProof w:val="0"/>
        </w:rPr>
      </w:pPr>
      <w:r>
        <w:rPr>
          <w:noProof w:val="0"/>
        </w:rPr>
        <w:t>Identifier = ‘AAP” Alert Acknowledging Provider</w:t>
      </w:r>
    </w:p>
    <w:p w14:paraId="21EFC753" w14:textId="77777777" w:rsidR="004C3F4B" w:rsidRPr="00621E63" w:rsidRDefault="004C3F4B" w:rsidP="004C3F4B">
      <w:pPr>
        <w:pStyle w:val="HL7FieldIndent2"/>
        <w:rPr>
          <w:noProof w:val="0"/>
        </w:rPr>
      </w:pPr>
      <w:r>
        <w:rPr>
          <w:noProof w:val="0"/>
        </w:rPr>
        <w:t>Text = “Alert Acknowledging Provider”</w:t>
      </w:r>
    </w:p>
    <w:p w14:paraId="06BE7287" w14:textId="77777777" w:rsidR="004C3F4B" w:rsidRPr="00621E63" w:rsidRDefault="004C3F4B" w:rsidP="004C3F4B">
      <w:pPr>
        <w:pStyle w:val="HL7Field"/>
        <w:keepNext w:val="0"/>
      </w:pPr>
      <w:r w:rsidRPr="00621E63">
        <w:t>PRT-5 Participation Person (XCN) 02382</w:t>
      </w:r>
    </w:p>
    <w:p w14:paraId="533C616F"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E72C899" w14:textId="77777777" w:rsidR="004C3F4B" w:rsidRPr="00621E63" w:rsidRDefault="004C3F4B" w:rsidP="004C3F4B">
      <w:pPr>
        <w:pStyle w:val="HL7Field"/>
      </w:pPr>
      <w:r w:rsidRPr="00621E63">
        <w:t>PRT-6 Participation Person Provider Type (CWE) 02383</w:t>
      </w:r>
    </w:p>
    <w:p w14:paraId="2486774A"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559B2653" w14:textId="77777777" w:rsidR="004C3F4B" w:rsidRDefault="004C3F4B" w:rsidP="004C3F4B">
      <w:pPr>
        <w:pStyle w:val="HL7FieldIndent2"/>
        <w:rPr>
          <w:noProof w:val="0"/>
        </w:rPr>
      </w:pPr>
      <w:r>
        <w:rPr>
          <w:noProof w:val="0"/>
        </w:rPr>
        <w:tab/>
        <w:t>NURSE^Nurse^HL70182</w:t>
      </w:r>
    </w:p>
    <w:p w14:paraId="3C1A3331" w14:textId="77777777" w:rsidR="004C3F4B" w:rsidRPr="00621E63" w:rsidRDefault="004C3F4B" w:rsidP="004C3F4B">
      <w:pPr>
        <w:pStyle w:val="HL7FieldIndent2"/>
        <w:rPr>
          <w:noProof w:val="0"/>
        </w:rPr>
      </w:pPr>
      <w:r>
        <w:rPr>
          <w:noProof w:val="0"/>
        </w:rPr>
        <w:t>If table HL70182 has not been loaded in the verification tool use “HL7nnnn”.</w:t>
      </w:r>
    </w:p>
    <w:p w14:paraId="542AAE00" w14:textId="77777777" w:rsidR="004C3F4B" w:rsidRPr="00621E63" w:rsidRDefault="004C3F4B" w:rsidP="004C3F4B">
      <w:pPr>
        <w:pStyle w:val="HL7Field"/>
      </w:pPr>
      <w:r w:rsidRPr="00621E63">
        <w:t>PRT-7 Participation Organization Unit Type (CWE) 02384</w:t>
      </w:r>
    </w:p>
    <w:p w14:paraId="04620F9E"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40FDDD2A" w14:textId="77777777" w:rsidR="004C3F4B" w:rsidRPr="00621E63" w:rsidRDefault="004C3F4B" w:rsidP="004C3F4B">
      <w:pPr>
        <w:pStyle w:val="HL7Field"/>
      </w:pPr>
      <w:r w:rsidRPr="00621E63">
        <w:t>PRT-8 Participation Organization (XON) 02385</w:t>
      </w:r>
    </w:p>
    <w:p w14:paraId="661A7A02"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0C79231" w14:textId="77777777" w:rsidR="004C3F4B" w:rsidRPr="00621E63" w:rsidRDefault="004C3F4B" w:rsidP="004C3F4B">
      <w:pPr>
        <w:pStyle w:val="HL7Field"/>
        <w:keepNext w:val="0"/>
      </w:pPr>
      <w:r w:rsidRPr="00621E63">
        <w:t>PRT-9 Participation Location (PL) 02386</w:t>
      </w:r>
    </w:p>
    <w:p w14:paraId="234038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71B5BA53" w14:textId="77777777" w:rsidR="004C3F4B" w:rsidRPr="00621E63" w:rsidRDefault="004C3F4B" w:rsidP="004C3F4B">
      <w:pPr>
        <w:pStyle w:val="HL7Field"/>
      </w:pPr>
      <w:r w:rsidRPr="00621E63">
        <w:t>PRT-10 Participation Device (EI) 02348</w:t>
      </w:r>
    </w:p>
    <w:p w14:paraId="63BA03C7"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722FCC6C" w14:textId="77777777" w:rsidR="004C3F4B" w:rsidRPr="00621E63" w:rsidRDefault="004C3F4B" w:rsidP="004C3F4B">
      <w:pPr>
        <w:pStyle w:val="HL7Field"/>
        <w:keepNext w:val="0"/>
      </w:pPr>
      <w:r w:rsidRPr="00621E63">
        <w:t>PRT-11 Participation Begin Date/Time (DTM) 02387</w:t>
      </w:r>
    </w:p>
    <w:p w14:paraId="2EC230FD"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ADE2729"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67913426" w14:textId="77777777" w:rsidR="004C3F4B" w:rsidRPr="00621E63" w:rsidRDefault="004C3F4B" w:rsidP="004C3F4B">
      <w:pPr>
        <w:pStyle w:val="HL7Field"/>
      </w:pPr>
      <w:r w:rsidRPr="00621E63">
        <w:lastRenderedPageBreak/>
        <w:t>PRT-12 Participation End Date/Time (DTM) 02388</w:t>
      </w:r>
    </w:p>
    <w:p w14:paraId="488A712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02235C08" w14:textId="77777777" w:rsidR="004C3F4B" w:rsidRPr="00B34AEB" w:rsidRDefault="004C3F4B" w:rsidP="004C3F4B">
      <w:pPr>
        <w:pStyle w:val="HL7Field"/>
        <w:rPr>
          <w:lang w:val="fr-FR"/>
        </w:rPr>
      </w:pPr>
      <w:r w:rsidRPr="00B34AEB">
        <w:rPr>
          <w:lang w:val="fr-FR"/>
        </w:rPr>
        <w:t>PRT-13 Participation Qualitative Duration (CWE) 02389</w:t>
      </w:r>
    </w:p>
    <w:p w14:paraId="218E4C3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6B0F95E1" w14:textId="77777777" w:rsidR="004C3F4B" w:rsidRPr="00621E63" w:rsidRDefault="004C3F4B" w:rsidP="004C3F4B">
      <w:pPr>
        <w:pStyle w:val="HL7Field"/>
      </w:pPr>
      <w:r w:rsidRPr="00621E63">
        <w:t>PRT-14 Participation Address (XAD) 02390</w:t>
      </w:r>
    </w:p>
    <w:p w14:paraId="4FF5C1C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22182F56" w14:textId="77777777" w:rsidR="004C3F4B" w:rsidRPr="00621E63" w:rsidRDefault="004C3F4B" w:rsidP="004C3F4B">
      <w:pPr>
        <w:pStyle w:val="HL7Field"/>
      </w:pPr>
      <w:r w:rsidRPr="00621E63">
        <w:t>PRT-15 Participation Telecommunication Address (XTN) 02391</w:t>
      </w:r>
    </w:p>
    <w:p w14:paraId="14DCBEA0"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389C56E"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7680DD7"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58DA14D6" w14:textId="0A9EBB5F" w:rsidR="004C3F4B" w:rsidRDefault="004C3F4B" w:rsidP="004C3F4B">
      <w:pPr>
        <w:pStyle w:val="Heading4"/>
        <w:rPr>
          <w:noProof w:val="0"/>
        </w:rPr>
      </w:pPr>
    </w:p>
    <w:p w14:paraId="5FA21B64" w14:textId="77777777" w:rsidR="004C3F4B" w:rsidRDefault="004C3F4B" w:rsidP="004C3F4B">
      <w:pPr>
        <w:pStyle w:val="Heading4"/>
        <w:rPr>
          <w:noProof w:val="0"/>
        </w:rPr>
      </w:pPr>
    </w:p>
    <w:p w14:paraId="5DEF248C" w14:textId="325097BE" w:rsidR="00B11855" w:rsidRPr="00621E63" w:rsidRDefault="00800492" w:rsidP="00B34AEB">
      <w:pPr>
        <w:pStyle w:val="Heading2"/>
        <w:numPr>
          <w:ilvl w:val="0"/>
          <w:numId w:val="0"/>
        </w:numPr>
        <w:rPr>
          <w:noProof w:val="0"/>
        </w:rPr>
      </w:pPr>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11"/>
      <w:bookmarkEnd w:id="612"/>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 xml:space="preserve">he IHE </w:t>
      </w:r>
      <w:r w:rsidRPr="00621E63">
        <w:lastRenderedPageBreak/>
        <w:t>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w:t>
      </w:r>
      <w:r w:rsidRPr="00621E63">
        <w:rPr>
          <w:noProof w:val="0"/>
        </w:rPr>
        <w:lastRenderedPageBreak/>
        <w:t xml:space="preserve">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13" w:name="_Toc27064057"/>
      <w:r w:rsidRPr="00621E63">
        <w:rPr>
          <w:noProof w:val="0"/>
        </w:rPr>
        <w:t xml:space="preserve">B.8.1 </w:t>
      </w:r>
      <w:r w:rsidR="00DC78FE" w:rsidRPr="00621E63">
        <w:rPr>
          <w:noProof w:val="0"/>
        </w:rPr>
        <w:t>OBX-4 in a 'flattened' representation of a device</w:t>
      </w:r>
      <w:bookmarkEnd w:id="613"/>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w:t>
      </w:r>
      <w:r w:rsidRPr="00621E63">
        <w:rPr>
          <w:noProof w:val="0"/>
        </w:rPr>
        <w:lastRenderedPageBreak/>
        <w:t xml:space="preserve">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14" w:name="_Toc27064058"/>
      <w:r w:rsidRPr="00621E63">
        <w:rPr>
          <w:noProof w:val="0"/>
        </w:rPr>
        <w:t xml:space="preserve">B.8.2 </w:t>
      </w:r>
      <w:r w:rsidR="00DC78FE" w:rsidRPr="00621E63">
        <w:rPr>
          <w:noProof w:val="0"/>
        </w:rPr>
        <w:t>OBX-4 in a hierarchical representation of a device</w:t>
      </w:r>
      <w:bookmarkEnd w:id="614"/>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15"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15"/>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w:t>
      </w:r>
      <w:r w:rsidR="00CE6ED0" w:rsidRPr="00621E63">
        <w:lastRenderedPageBreak/>
        <w:t>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6" w:name="_Toc27064060"/>
      <w:r w:rsidRPr="00621E63">
        <w:rPr>
          <w:noProof w:val="0"/>
        </w:rPr>
        <w:t xml:space="preserve">B.8.4 </w:t>
      </w:r>
      <w:r w:rsidR="00A34843" w:rsidRPr="00621E63">
        <w:rPr>
          <w:noProof w:val="0"/>
        </w:rPr>
        <w:t>Dictionary ordering of 'device-related' and 'metric-related' OBX segments</w:t>
      </w:r>
      <w:bookmarkEnd w:id="616"/>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w:t>
      </w:r>
      <w:r w:rsidR="00E13F58" w:rsidRPr="00621E63">
        <w:lastRenderedPageBreak/>
        <w:t xml:space="preserve">for example, </w:t>
      </w:r>
      <w:hyperlink r:id="rId63"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7" w:name="_Toc401769867"/>
      <w:bookmarkStart w:id="618"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7"/>
      <w:bookmarkEnd w:id="618"/>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lastRenderedPageBreak/>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1612B3"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B50AA1">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78CF5177" w14:textId="77777777" w:rsidR="001612B3" w:rsidRDefault="001612B3" w:rsidP="00CF5627">
      <w:pPr>
        <w:pStyle w:val="BodyText"/>
        <w:keepNext/>
      </w:pPr>
      <w:r w:rsidRPr="001612B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actor to refresh the Alert Manager (AM) actor. </w:t>
      </w:r>
    </w:p>
    <w:p w14:paraId="21A79542" w14:textId="77777777" w:rsidR="001612B3" w:rsidRDefault="001612B3" w:rsidP="001612B3">
      <w:pPr>
        <w:pStyle w:val="HL7FieldIndent2"/>
        <w:ind w:left="0"/>
        <w:rPr>
          <w:sz w:val="23"/>
          <w:szCs w:val="23"/>
        </w:rPr>
      </w:pPr>
      <w:r>
        <w:rPr>
          <w:sz w:val="23"/>
          <w:szCs w:val="23"/>
        </w:rPr>
        <w:t>Additionally b</w:t>
      </w:r>
      <w:r w:rsidRPr="00BC0176">
        <w:rPr>
          <w:sz w:val="23"/>
          <w:szCs w:val="23"/>
        </w:rPr>
        <w:t xml:space="preserve">y site agreement, messages representing </w:t>
      </w:r>
      <w:r>
        <w:rPr>
          <w:sz w:val="23"/>
          <w:szCs w:val="23"/>
        </w:rPr>
        <w:t xml:space="preserve">the last unacknowledged alert status updates from the Alert Manager (AM) actor to the Alert Reporter (AR) actor </w:t>
      </w:r>
      <w:r w:rsidRPr="00BC0176">
        <w:rPr>
          <w:sz w:val="23"/>
          <w:szCs w:val="23"/>
        </w:rPr>
        <w:t xml:space="preserve">may optionally be sent </w:t>
      </w:r>
      <w:r>
        <w:rPr>
          <w:sz w:val="23"/>
          <w:szCs w:val="23"/>
        </w:rPr>
        <w:t xml:space="preserve">as report alert status (Report Alert Status [PCD-05]) transactions </w:t>
      </w:r>
      <w:r w:rsidRPr="00BC0176">
        <w:rPr>
          <w:sz w:val="23"/>
          <w:szCs w:val="23"/>
        </w:rPr>
        <w:t>at other times, as for example when systems are restarted</w:t>
      </w:r>
      <w:r>
        <w:rPr>
          <w:sz w:val="23"/>
          <w:szCs w:val="23"/>
        </w:rPr>
        <w:t>,</w:t>
      </w:r>
      <w:r w:rsidRPr="00BC0176">
        <w:rPr>
          <w:sz w:val="23"/>
          <w:szCs w:val="23"/>
        </w:rPr>
        <w:t xml:space="preserve"> </w:t>
      </w:r>
      <w:r>
        <w:rPr>
          <w:sz w:val="23"/>
          <w:szCs w:val="23"/>
        </w:rPr>
        <w:t xml:space="preserve">or after a loss of communication is restored </w:t>
      </w:r>
      <w:r w:rsidRPr="00BC0176">
        <w:rPr>
          <w:sz w:val="23"/>
          <w:szCs w:val="23"/>
        </w:rPr>
        <w:t xml:space="preserve">and a list of </w:t>
      </w:r>
      <w:r>
        <w:rPr>
          <w:sz w:val="23"/>
          <w:szCs w:val="23"/>
        </w:rPr>
        <w:t xml:space="preserve">unacknowledged report alert status transaction </w:t>
      </w:r>
      <w:r w:rsidRPr="00BC0176">
        <w:rPr>
          <w:sz w:val="23"/>
          <w:szCs w:val="23"/>
        </w:rPr>
        <w:t xml:space="preserve">is sent out by the Alert </w:t>
      </w:r>
      <w:r>
        <w:rPr>
          <w:sz w:val="23"/>
          <w:szCs w:val="23"/>
        </w:rPr>
        <w:t>Manager</w:t>
      </w:r>
      <w:r w:rsidRPr="00BC0176">
        <w:rPr>
          <w:sz w:val="23"/>
          <w:szCs w:val="23"/>
        </w:rPr>
        <w:t xml:space="preserve"> </w:t>
      </w:r>
      <w:r>
        <w:rPr>
          <w:sz w:val="23"/>
          <w:szCs w:val="23"/>
        </w:rPr>
        <w:t xml:space="preserve">(AM) actor </w:t>
      </w:r>
      <w:r w:rsidRPr="00BC0176">
        <w:rPr>
          <w:sz w:val="23"/>
          <w:szCs w:val="23"/>
        </w:rPr>
        <w:t xml:space="preserve">to </w:t>
      </w:r>
      <w:r>
        <w:rPr>
          <w:sz w:val="23"/>
          <w:szCs w:val="23"/>
        </w:rPr>
        <w:t>update</w:t>
      </w:r>
      <w:r w:rsidRPr="00BC0176">
        <w:rPr>
          <w:sz w:val="23"/>
          <w:szCs w:val="23"/>
        </w:rPr>
        <w:t xml:space="preserve"> the Alert </w:t>
      </w:r>
      <w:r>
        <w:rPr>
          <w:sz w:val="23"/>
          <w:szCs w:val="23"/>
        </w:rPr>
        <w:t>Reporter (AR) actor</w:t>
      </w:r>
      <w:r w:rsidRPr="00BC0176">
        <w:rPr>
          <w:sz w:val="23"/>
          <w:szCs w:val="23"/>
        </w:rPr>
        <w:t>.</w:t>
      </w:r>
      <w:r>
        <w:rPr>
          <w:sz w:val="23"/>
          <w:szCs w:val="23"/>
        </w:rPr>
        <w:t xml:space="preserve"> </w:t>
      </w:r>
    </w:p>
    <w:p w14:paraId="3515C0FF" w14:textId="77777777" w:rsidR="001612B3" w:rsidRDefault="001612B3" w:rsidP="001612B3">
      <w:pPr>
        <w:pStyle w:val="HL7FieldIndent2"/>
        <w:ind w:left="0"/>
        <w:rPr>
          <w:sz w:val="23"/>
          <w:szCs w:val="23"/>
        </w:rPr>
      </w:pPr>
      <w:r>
        <w:rPr>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  This permits traceability and independent acknowledgement of the retransmission.</w:t>
      </w:r>
    </w:p>
    <w:p w14:paraId="7C8BBA15" w14:textId="26B13F1F" w:rsidR="001612B3" w:rsidRDefault="001612B3" w:rsidP="00CF5627">
      <w:pPr>
        <w:pStyle w:val="BodyText"/>
        <w:keepNext/>
      </w:pPr>
      <w:r w:rsidRPr="001612B3">
        <w:t xml:space="preserve"> </w:t>
      </w:r>
    </w:p>
    <w:p w14:paraId="6FDB9C27" w14:textId="09EDA2D0"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lastRenderedPageBreak/>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lastRenderedPageBreak/>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lastRenderedPageBreak/>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lastRenderedPageBreak/>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9"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9"/>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lastRenderedPageBreak/>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20" w:name="OLE_LINK15"/>
      <w:bookmarkStart w:id="621" w:name="OLE_LINK16"/>
      <w:r w:rsidRPr="00621E63">
        <w:rPr>
          <w:noProof w:val="0"/>
        </w:rPr>
        <w:t>IEE</w:t>
      </w:r>
      <w:r w:rsidR="0077420A" w:rsidRPr="00621E63">
        <w:rPr>
          <w:noProof w:val="0"/>
        </w:rPr>
        <w:t>E</w:t>
      </w:r>
      <w:r w:rsidRPr="00621E63">
        <w:rPr>
          <w:noProof w:val="0"/>
        </w:rPr>
        <w:t xml:space="preserve"> 11073 MetricCategory</w:t>
      </w:r>
      <w:bookmarkEnd w:id="620"/>
      <w:bookmarkEnd w:id="621"/>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lastRenderedPageBreak/>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optimization is to not send the full hierarchy with every observation, but rather the identification should be sent at the highest level of device related OBX 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lastRenderedPageBreak/>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w:t>
      </w:r>
      <w:r w:rsidRPr="00621E63">
        <w:rPr>
          <w:noProof w:val="0"/>
        </w:rPr>
        <w:lastRenderedPageBreak/>
        <w:t xml:space="preserve">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22" w:name="_Toc401769863"/>
      <w:bookmarkStart w:id="623" w:name="_Ref429943940"/>
      <w:bookmarkStart w:id="624" w:name="_Ref429943954"/>
      <w:bookmarkStart w:id="625" w:name="_Ref429944113"/>
      <w:bookmarkStart w:id="626" w:name="_Ref429944139"/>
      <w:bookmarkStart w:id="627" w:name="_Ref429944639"/>
      <w:bookmarkStart w:id="628" w:name="_Ref429944659"/>
      <w:bookmarkStart w:id="629" w:name="_Toc27064063"/>
      <w:r w:rsidRPr="00621E63">
        <w:rPr>
          <w:noProof w:val="0"/>
        </w:rPr>
        <w:t xml:space="preserve">B.8.7 </w:t>
      </w:r>
      <w:r w:rsidR="00A32D52" w:rsidRPr="00621E63">
        <w:rPr>
          <w:noProof w:val="0"/>
        </w:rPr>
        <w:t>Time Stamps and Time Synchronization</w:t>
      </w:r>
      <w:bookmarkEnd w:id="622"/>
      <w:bookmarkEnd w:id="623"/>
      <w:bookmarkEnd w:id="624"/>
      <w:bookmarkEnd w:id="625"/>
      <w:bookmarkEnd w:id="626"/>
      <w:bookmarkEnd w:id="627"/>
      <w:bookmarkEnd w:id="628"/>
      <w:bookmarkEnd w:id="629"/>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30" w:name="_Ref252183207"/>
            <w:r w:rsidRPr="00621E63">
              <w:rPr>
                <w:rStyle w:val="FootnoteReference"/>
                <w:rFonts w:ascii="Verdana" w:hAnsi="Verdana"/>
              </w:rPr>
              <w:footnoteReference w:id="8"/>
            </w:r>
            <w:bookmarkEnd w:id="630"/>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31" w:name="_Toc401769864"/>
      <w:bookmarkStart w:id="632" w:name="_Toc27064064"/>
      <w:r w:rsidRPr="00621E63">
        <w:rPr>
          <w:noProof w:val="0"/>
        </w:rPr>
        <w:t xml:space="preserve">B.8.8 </w:t>
      </w:r>
      <w:r w:rsidR="00A32D52" w:rsidRPr="00621E63">
        <w:rPr>
          <w:noProof w:val="0"/>
        </w:rPr>
        <w:t>Device Time Synchronization Capabilities</w:t>
      </w:r>
      <w:bookmarkEnd w:id="631"/>
      <w:bookmarkEnd w:id="632"/>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lastRenderedPageBreak/>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33" w:name="_Toc401769865"/>
      <w:bookmarkStart w:id="634" w:name="_Toc27064065"/>
      <w:r w:rsidRPr="00621E63">
        <w:rPr>
          <w:noProof w:val="0"/>
        </w:rPr>
        <w:t xml:space="preserve">B.8.9 </w:t>
      </w:r>
      <w:r w:rsidR="00A32D52" w:rsidRPr="00621E63">
        <w:rPr>
          <w:noProof w:val="0"/>
        </w:rPr>
        <w:t>Device and/or DOR Synchronization Protocol</w:t>
      </w:r>
      <w:bookmarkEnd w:id="633"/>
      <w:bookmarkEnd w:id="634"/>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35" w:name="_Toc401769868"/>
      <w:bookmarkStart w:id="636" w:name="_Toc27064066"/>
      <w:r w:rsidRPr="00621E63">
        <w:rPr>
          <w:noProof w:val="0"/>
        </w:rPr>
        <w:t xml:space="preserve">B.9 </w:t>
      </w:r>
      <w:r w:rsidR="003D003E" w:rsidRPr="00621E63">
        <w:rPr>
          <w:noProof w:val="0"/>
        </w:rPr>
        <w:t>ORC – Common Order Segment</w:t>
      </w:r>
      <w:bookmarkEnd w:id="635"/>
      <w:bookmarkEnd w:id="636"/>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7" w:name="_Toc401769869"/>
      <w:bookmarkStart w:id="638" w:name="_Toc27064067"/>
      <w:r w:rsidRPr="00621E63">
        <w:rPr>
          <w:noProof w:val="0"/>
        </w:rPr>
        <w:t xml:space="preserve">B.9.1 </w:t>
      </w:r>
      <w:r w:rsidR="003D003E" w:rsidRPr="00621E63">
        <w:rPr>
          <w:noProof w:val="0"/>
        </w:rPr>
        <w:t xml:space="preserve">ORC Observation Control Segment in ACM Transaction </w:t>
      </w:r>
      <w:bookmarkEnd w:id="637"/>
      <w:r w:rsidR="00647994" w:rsidRPr="00621E63">
        <w:rPr>
          <w:noProof w:val="0"/>
        </w:rPr>
        <w:t>[PCD-04]</w:t>
      </w:r>
      <w:bookmarkEnd w:id="638"/>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9" w:name="_Toc428889193"/>
      <w:bookmarkStart w:id="640" w:name="_Toc429498868"/>
      <w:bookmarkStart w:id="641" w:name="_Toc429499759"/>
      <w:bookmarkStart w:id="642" w:name="_Toc429499990"/>
      <w:bookmarkStart w:id="643" w:name="_Toc429730306"/>
      <w:bookmarkStart w:id="644" w:name="_Toc27064068"/>
      <w:bookmarkStart w:id="645" w:name="_Toc401769870"/>
      <w:bookmarkStart w:id="646" w:name="B10_PRT_Participation_Informat"/>
      <w:bookmarkEnd w:id="639"/>
      <w:bookmarkEnd w:id="640"/>
      <w:bookmarkEnd w:id="641"/>
      <w:bookmarkEnd w:id="642"/>
      <w:bookmarkEnd w:id="643"/>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44"/>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7" w:name="_Toc428881955"/>
      <w:bookmarkStart w:id="648" w:name="_Toc428883244"/>
      <w:bookmarkStart w:id="649" w:name="_Toc428883447"/>
      <w:bookmarkStart w:id="650" w:name="_Toc428884959"/>
      <w:bookmarkStart w:id="651" w:name="_Toc428889195"/>
      <w:bookmarkStart w:id="652" w:name="_Toc429498870"/>
      <w:bookmarkStart w:id="653" w:name="_Toc429499761"/>
      <w:bookmarkStart w:id="654" w:name="_Toc429499992"/>
      <w:bookmarkStart w:id="655" w:name="_Toc429730308"/>
      <w:bookmarkStart w:id="656" w:name="_Toc428881956"/>
      <w:bookmarkStart w:id="657" w:name="_Toc428883245"/>
      <w:bookmarkStart w:id="658" w:name="_Toc428883448"/>
      <w:bookmarkStart w:id="659" w:name="_Toc428884960"/>
      <w:bookmarkStart w:id="660" w:name="_Toc428889196"/>
      <w:bookmarkStart w:id="661" w:name="_Toc429498871"/>
      <w:bookmarkStart w:id="662" w:name="_Toc429499762"/>
      <w:bookmarkStart w:id="663" w:name="_Toc429499993"/>
      <w:bookmarkStart w:id="664" w:name="_Toc429730309"/>
      <w:bookmarkStart w:id="665" w:name="_Toc428881957"/>
      <w:bookmarkStart w:id="666" w:name="_Toc428883246"/>
      <w:bookmarkStart w:id="667" w:name="_Toc428883449"/>
      <w:bookmarkStart w:id="668" w:name="_Toc428884961"/>
      <w:bookmarkStart w:id="669" w:name="_Toc428889197"/>
      <w:bookmarkStart w:id="670" w:name="_Toc429498872"/>
      <w:bookmarkStart w:id="671" w:name="_Toc429499763"/>
      <w:bookmarkStart w:id="672" w:name="_Toc429499994"/>
      <w:bookmarkStart w:id="673" w:name="_Toc429730310"/>
      <w:bookmarkStart w:id="674" w:name="_Ref429942609"/>
      <w:bookmarkStart w:id="675" w:name="_Ref429942611"/>
      <w:bookmarkStart w:id="676" w:name="_Ref429942669"/>
      <w:bookmarkStart w:id="677" w:name="_Toc27064069"/>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r w:rsidRPr="00621E63">
        <w:rPr>
          <w:noProof w:val="0"/>
        </w:rPr>
        <w:lastRenderedPageBreak/>
        <w:t xml:space="preserve">B.10 </w:t>
      </w:r>
      <w:r w:rsidR="00F67594" w:rsidRPr="00621E63">
        <w:rPr>
          <w:noProof w:val="0"/>
        </w:rPr>
        <w:t>PRT Participation Information Segment</w:t>
      </w:r>
      <w:bookmarkEnd w:id="645"/>
      <w:bookmarkEnd w:id="674"/>
      <w:bookmarkEnd w:id="675"/>
      <w:bookmarkEnd w:id="676"/>
      <w:bookmarkEnd w:id="677"/>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8" w:name="_Toc27064070"/>
      <w:r w:rsidRPr="00621E63">
        <w:rPr>
          <w:noProof w:val="0"/>
        </w:rPr>
        <w:t xml:space="preserve">B.10.1 </w:t>
      </w:r>
      <w:r w:rsidR="00CD5A43" w:rsidRPr="00621E63">
        <w:rPr>
          <w:noProof w:val="0"/>
        </w:rPr>
        <w:t>Current PRT Segment use in ACM Profile transactions</w:t>
      </w:r>
      <w:bookmarkEnd w:id="678"/>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9" w:name="_Toc27064071"/>
      <w:r w:rsidRPr="00621E63">
        <w:rPr>
          <w:noProof w:val="0"/>
        </w:rPr>
        <w:t xml:space="preserve">B.10.2 </w:t>
      </w:r>
      <w:r w:rsidR="00CD5A43" w:rsidRPr="00621E63">
        <w:rPr>
          <w:noProof w:val="0"/>
        </w:rPr>
        <w:t>Future PRT segment use to support Unique Device Identifiers in the PCD Profiles</w:t>
      </w:r>
      <w:bookmarkEnd w:id="679"/>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6"/>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3400A6" w:rsidP="001371EA">
            <w:pPr>
              <w:pStyle w:val="TableEntry"/>
              <w:keepNext/>
              <w:keepLines/>
              <w:suppressAutoHyphens/>
              <w:rPr>
                <w:rFonts w:cs="TimesNewRomanPSMT"/>
              </w:rPr>
            </w:pPr>
            <w:hyperlink r:id="rId68"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3400A6" w:rsidP="001371EA">
            <w:pPr>
              <w:pStyle w:val="TableEntry"/>
              <w:keepNext/>
              <w:keepLines/>
              <w:suppressAutoHyphens/>
              <w:rPr>
                <w:rStyle w:val="HyperlinkTable"/>
              </w:rPr>
            </w:pPr>
            <w:hyperlink r:id="rId69"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3400A6" w:rsidP="001371EA">
            <w:pPr>
              <w:pStyle w:val="TableEntry"/>
              <w:keepNext/>
              <w:keepLines/>
              <w:suppressAutoHyphens/>
              <w:rPr>
                <w:rStyle w:val="HyperlinkTable"/>
              </w:rPr>
            </w:pPr>
            <w:hyperlink r:id="rId70"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80"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80"/>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81" w:name="_Toc401769871"/>
      <w:bookmarkStart w:id="682" w:name="_Toc27064073"/>
      <w:r w:rsidRPr="00621E63">
        <w:rPr>
          <w:noProof w:val="0"/>
        </w:rPr>
        <w:lastRenderedPageBreak/>
        <w:t>Appendix C C</w:t>
      </w:r>
      <w:r w:rsidR="003D003E" w:rsidRPr="00621E63">
        <w:rPr>
          <w:noProof w:val="0"/>
        </w:rPr>
        <w:t>ommon Data Types</w:t>
      </w:r>
      <w:bookmarkEnd w:id="681"/>
      <w:bookmarkEnd w:id="682"/>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83" w:name="_Toc401769872"/>
      <w:bookmarkStart w:id="684" w:name="_Toc27064074"/>
      <w:r w:rsidRPr="00621E63">
        <w:rPr>
          <w:noProof w:val="0"/>
        </w:rPr>
        <w:t xml:space="preserve">C.1 </w:t>
      </w:r>
      <w:r w:rsidR="003D003E" w:rsidRPr="00621E63">
        <w:rPr>
          <w:noProof w:val="0"/>
        </w:rPr>
        <w:t>CNE Data Type – coded with no exceptions</w:t>
      </w:r>
      <w:bookmarkEnd w:id="683"/>
      <w:bookmarkEnd w:id="684"/>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85" w:name="_Toc401769873"/>
    </w:p>
    <w:p w14:paraId="562979AD" w14:textId="0FC69C2B" w:rsidR="00A91B0D" w:rsidRPr="00621E63" w:rsidRDefault="00D53FC4" w:rsidP="00B34AEB">
      <w:pPr>
        <w:pStyle w:val="Heading2"/>
        <w:numPr>
          <w:ilvl w:val="0"/>
          <w:numId w:val="0"/>
        </w:numPr>
        <w:rPr>
          <w:noProof w:val="0"/>
        </w:rPr>
      </w:pPr>
      <w:bookmarkStart w:id="686" w:name="_Toc27064075"/>
      <w:r w:rsidRPr="00621E63">
        <w:rPr>
          <w:noProof w:val="0"/>
        </w:rPr>
        <w:t xml:space="preserve">C.2 </w:t>
      </w:r>
      <w:r w:rsidR="00A91B0D" w:rsidRPr="00621E63">
        <w:rPr>
          <w:noProof w:val="0"/>
        </w:rPr>
        <w:t>CWE Data Type – coded with exceptions</w:t>
      </w:r>
      <w:bookmarkEnd w:id="685"/>
      <w:bookmarkEnd w:id="686"/>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7" w:name="_Toc401769874"/>
      <w:bookmarkStart w:id="688" w:name="_Toc27064076"/>
      <w:r w:rsidRPr="00621E63">
        <w:rPr>
          <w:noProof w:val="0"/>
        </w:rPr>
        <w:lastRenderedPageBreak/>
        <w:t xml:space="preserve">C.3 </w:t>
      </w:r>
      <w:r w:rsidR="003D003E" w:rsidRPr="00621E63">
        <w:rPr>
          <w:noProof w:val="0"/>
        </w:rPr>
        <w:t>CX Data Type</w:t>
      </w:r>
      <w:bookmarkEnd w:id="687"/>
      <w:bookmarkEnd w:id="688"/>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9" w:name="_Toc401769875"/>
      <w:bookmarkStart w:id="690" w:name="_Toc27064077"/>
      <w:r w:rsidRPr="00621E63">
        <w:rPr>
          <w:noProof w:val="0"/>
        </w:rPr>
        <w:t xml:space="preserve">C.4 </w:t>
      </w:r>
      <w:r w:rsidR="003D003E" w:rsidRPr="00621E63">
        <w:rPr>
          <w:noProof w:val="0"/>
        </w:rPr>
        <w:t>DTM – date/time</w:t>
      </w:r>
      <w:bookmarkEnd w:id="689"/>
      <w:bookmarkEnd w:id="690"/>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91" w:name="_Toc401769876"/>
      <w:bookmarkStart w:id="692" w:name="_Toc27064078"/>
      <w:r w:rsidRPr="00621E63">
        <w:rPr>
          <w:noProof w:val="0"/>
        </w:rPr>
        <w:lastRenderedPageBreak/>
        <w:t xml:space="preserve">C.5 </w:t>
      </w:r>
      <w:r w:rsidR="00852E72" w:rsidRPr="00621E63">
        <w:rPr>
          <w:noProof w:val="0"/>
        </w:rPr>
        <w:t>Entity Identifier (EI) Data Type</w:t>
      </w:r>
      <w:bookmarkEnd w:id="691"/>
      <w:bookmarkEnd w:id="692"/>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93" w:name="_Toc401769877"/>
      <w:bookmarkStart w:id="694" w:name="_Toc27064079"/>
      <w:r w:rsidRPr="00621E63">
        <w:rPr>
          <w:noProof w:val="0"/>
        </w:rPr>
        <w:t xml:space="preserve">C.6 </w:t>
      </w:r>
      <w:r w:rsidR="003D003E" w:rsidRPr="00621E63">
        <w:rPr>
          <w:noProof w:val="0"/>
        </w:rPr>
        <w:t>Hierarchic Designator (HD) Data Type</w:t>
      </w:r>
      <w:bookmarkEnd w:id="693"/>
      <w:bookmarkEnd w:id="694"/>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95" w:name="_Toc401769878"/>
      <w:bookmarkStart w:id="696" w:name="_Toc27064080"/>
      <w:r w:rsidRPr="00621E63">
        <w:rPr>
          <w:noProof w:val="0"/>
        </w:rPr>
        <w:t xml:space="preserve">C.7 </w:t>
      </w:r>
      <w:r w:rsidR="003D003E" w:rsidRPr="00621E63">
        <w:rPr>
          <w:noProof w:val="0"/>
        </w:rPr>
        <w:t>PL Data Type</w:t>
      </w:r>
      <w:bookmarkEnd w:id="695"/>
      <w:bookmarkEnd w:id="696"/>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7" w:name="_Toc401769879"/>
      <w:bookmarkStart w:id="698" w:name="_Toc27064081"/>
      <w:r w:rsidRPr="00621E63">
        <w:rPr>
          <w:noProof w:val="0"/>
        </w:rPr>
        <w:t xml:space="preserve">C.8 </w:t>
      </w:r>
      <w:r w:rsidR="003D003E" w:rsidRPr="00621E63">
        <w:rPr>
          <w:noProof w:val="0"/>
        </w:rPr>
        <w:t>XPN Data Type</w:t>
      </w:r>
      <w:bookmarkEnd w:id="697"/>
      <w:bookmarkEnd w:id="698"/>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9" w:name="_Toc401769880"/>
      <w:bookmarkStart w:id="700" w:name="_Toc27064082"/>
      <w:r w:rsidRPr="00621E63">
        <w:rPr>
          <w:noProof w:val="0"/>
        </w:rPr>
        <w:lastRenderedPageBreak/>
        <w:t xml:space="preserve">C.9 </w:t>
      </w:r>
      <w:r w:rsidR="003D003E" w:rsidRPr="00621E63">
        <w:rPr>
          <w:noProof w:val="0"/>
        </w:rPr>
        <w:t>XTN Data Type</w:t>
      </w:r>
      <w:bookmarkEnd w:id="699"/>
      <w:bookmarkEnd w:id="700"/>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701" w:name="_Toc401769881"/>
      <w:bookmarkStart w:id="702" w:name="_Toc27064083"/>
      <w:r w:rsidRPr="00621E63">
        <w:rPr>
          <w:noProof w:val="0"/>
        </w:rPr>
        <w:lastRenderedPageBreak/>
        <w:t xml:space="preserve">Appendix D </w:t>
      </w:r>
      <w:r w:rsidR="003D003E" w:rsidRPr="00621E63">
        <w:rPr>
          <w:noProof w:val="0"/>
        </w:rPr>
        <w:t>Reserved</w:t>
      </w:r>
      <w:bookmarkStart w:id="703" w:name="_Toc401769882"/>
      <w:bookmarkEnd w:id="701"/>
      <w:bookmarkEnd w:id="702"/>
    </w:p>
    <w:p w14:paraId="4ACFFE38" w14:textId="03432CEB" w:rsidR="00B11855" w:rsidRPr="00621E63" w:rsidRDefault="00D53FC4" w:rsidP="00B34AEB">
      <w:pPr>
        <w:pStyle w:val="Heading1"/>
        <w:numPr>
          <w:ilvl w:val="0"/>
          <w:numId w:val="0"/>
        </w:numPr>
        <w:rPr>
          <w:noProof w:val="0"/>
        </w:rPr>
      </w:pPr>
      <w:bookmarkStart w:id="704" w:name="_Toc27064084"/>
      <w:r w:rsidRPr="00621E63">
        <w:rPr>
          <w:noProof w:val="0"/>
        </w:rPr>
        <w:lastRenderedPageBreak/>
        <w:t xml:space="preserve">Appendix E </w:t>
      </w:r>
      <w:r w:rsidR="003D003E" w:rsidRPr="00621E63">
        <w:rPr>
          <w:noProof w:val="0"/>
        </w:rPr>
        <w:t>Examples of messages</w:t>
      </w:r>
      <w:bookmarkEnd w:id="703"/>
      <w:bookmarkEnd w:id="704"/>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05" w:name="_Toc401769883"/>
      <w:bookmarkStart w:id="706" w:name="_Toc27064085"/>
      <w:r w:rsidRPr="00621E63">
        <w:rPr>
          <w:noProof w:val="0"/>
        </w:rPr>
        <w:t xml:space="preserve">E.1 </w:t>
      </w:r>
      <w:r w:rsidR="003D003E" w:rsidRPr="00621E63">
        <w:rPr>
          <w:noProof w:val="0"/>
        </w:rPr>
        <w:t>PCD-01 Case C1: Communicate periodic data to Clinical Information System (CIS)</w:t>
      </w:r>
      <w:bookmarkEnd w:id="705"/>
      <w:bookmarkEnd w:id="706"/>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7" w:name="_Toc401769884"/>
      <w:bookmarkStart w:id="708" w:name="_Toc27064086"/>
      <w:r w:rsidRPr="00621E63">
        <w:rPr>
          <w:noProof w:val="0"/>
        </w:rPr>
        <w:t xml:space="preserve">E.1.1 </w:t>
      </w:r>
      <w:r w:rsidR="003D003E" w:rsidRPr="00621E63">
        <w:rPr>
          <w:noProof w:val="0"/>
        </w:rPr>
        <w:t>Example of PCD-01 Observation Report (Physiological Monitor)</w:t>
      </w:r>
      <w:bookmarkEnd w:id="707"/>
      <w:bookmarkEnd w:id="708"/>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9"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10" w:name="_Toc27064087"/>
      <w:r w:rsidRPr="00621E63">
        <w:rPr>
          <w:noProof w:val="0"/>
        </w:rPr>
        <w:t xml:space="preserve">E.1.2 </w:t>
      </w:r>
      <w:r w:rsidR="003D003E" w:rsidRPr="00621E63">
        <w:rPr>
          <w:noProof w:val="0"/>
        </w:rPr>
        <w:t>Example of PCD-01 Episodic Observation Report</w:t>
      </w:r>
      <w:bookmarkEnd w:id="709"/>
      <w:bookmarkEnd w:id="710"/>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11" w:name="_Toc401769886"/>
      <w:bookmarkStart w:id="712"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11"/>
      <w:bookmarkEnd w:id="712"/>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13" w:name="_Toc497485653"/>
      <w:bookmarkStart w:id="714" w:name="_Toc497485990"/>
      <w:bookmarkStart w:id="715" w:name="_Toc497486217"/>
      <w:bookmarkStart w:id="716" w:name="_Toc497486494"/>
      <w:bookmarkStart w:id="717" w:name="_Toc497486721"/>
      <w:bookmarkStart w:id="718" w:name="_Toc497493590"/>
      <w:bookmarkStart w:id="719" w:name="_Toc401769887"/>
      <w:bookmarkStart w:id="720" w:name="_Toc27064089"/>
      <w:bookmarkEnd w:id="713"/>
      <w:bookmarkEnd w:id="714"/>
      <w:bookmarkEnd w:id="715"/>
      <w:bookmarkEnd w:id="716"/>
      <w:bookmarkEnd w:id="717"/>
      <w:bookmarkEnd w:id="718"/>
      <w:r w:rsidRPr="00621E63">
        <w:rPr>
          <w:noProof w:val="0"/>
        </w:rPr>
        <w:t xml:space="preserve">E.2.1 </w:t>
      </w:r>
      <w:r w:rsidR="003D003E" w:rsidRPr="00621E63">
        <w:rPr>
          <w:noProof w:val="0"/>
        </w:rPr>
        <w:t>Storyboard</w:t>
      </w:r>
      <w:bookmarkEnd w:id="719"/>
      <w:bookmarkEnd w:id="72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21" w:name="_Toc401769888"/>
      <w:bookmarkStart w:id="722" w:name="_Toc27064090"/>
      <w:r w:rsidRPr="00621E63">
        <w:rPr>
          <w:noProof w:val="0"/>
        </w:rPr>
        <w:lastRenderedPageBreak/>
        <w:t xml:space="preserve">E.2.2 </w:t>
      </w:r>
      <w:r w:rsidR="003D003E" w:rsidRPr="00621E63">
        <w:rPr>
          <w:noProof w:val="0"/>
        </w:rPr>
        <w:t>Interaction Diagram</w:t>
      </w:r>
      <w:bookmarkEnd w:id="721"/>
      <w:bookmarkEnd w:id="722"/>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23" w:name="_Toc27064091"/>
      <w:r w:rsidRPr="00621E63">
        <w:rPr>
          <w:noProof w:val="0"/>
        </w:rPr>
        <w:lastRenderedPageBreak/>
        <w:t xml:space="preserve">E.2.3 </w:t>
      </w:r>
      <w:r w:rsidR="009F4303" w:rsidRPr="00621E63">
        <w:rPr>
          <w:noProof w:val="0"/>
        </w:rPr>
        <w:t>Messages</w:t>
      </w:r>
      <w:bookmarkEnd w:id="723"/>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24" w:name="_Toc401769891"/>
      <w:bookmarkStart w:id="725"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24"/>
      <w:bookmarkEnd w:id="725"/>
    </w:p>
    <w:p w14:paraId="53A57009" w14:textId="0E20325E" w:rsidR="00B11855" w:rsidRPr="00621E63" w:rsidRDefault="00D53FC4" w:rsidP="00B34AEB">
      <w:pPr>
        <w:pStyle w:val="Heading3"/>
        <w:numPr>
          <w:ilvl w:val="0"/>
          <w:numId w:val="0"/>
        </w:numPr>
        <w:rPr>
          <w:noProof w:val="0"/>
        </w:rPr>
      </w:pPr>
      <w:bookmarkStart w:id="726" w:name="_Toc401769892"/>
      <w:bookmarkStart w:id="727" w:name="_Toc27064093"/>
      <w:r w:rsidRPr="00621E63">
        <w:rPr>
          <w:noProof w:val="0"/>
        </w:rPr>
        <w:t xml:space="preserve">E.3.1 </w:t>
      </w:r>
      <w:r w:rsidR="003D003E" w:rsidRPr="00621E63">
        <w:rPr>
          <w:noProof w:val="0"/>
        </w:rPr>
        <w:t>Alert - Numeric Limit Alarm</w:t>
      </w:r>
      <w:bookmarkEnd w:id="726"/>
      <w:bookmarkEnd w:id="727"/>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8" w:name="_Toc401769893"/>
      <w:bookmarkStart w:id="729" w:name="_Toc27064094"/>
      <w:r w:rsidRPr="00621E63">
        <w:rPr>
          <w:noProof w:val="0"/>
        </w:rPr>
        <w:lastRenderedPageBreak/>
        <w:t xml:space="preserve">E.3.2 </w:t>
      </w:r>
      <w:r w:rsidR="003D003E" w:rsidRPr="00621E63">
        <w:rPr>
          <w:noProof w:val="0"/>
        </w:rPr>
        <w:t>Alert - Qualitative (non-numeric) Alarm</w:t>
      </w:r>
      <w:bookmarkEnd w:id="728"/>
      <w:bookmarkEnd w:id="729"/>
    </w:p>
    <w:p w14:paraId="7E81EF11" w14:textId="77777777" w:rsidR="00B11855" w:rsidRPr="00621E63" w:rsidRDefault="003D003E" w:rsidP="002E3ED0">
      <w:pPr>
        <w:pStyle w:val="ExampleValue"/>
        <w:keepNext/>
        <w:rPr>
          <w:noProof w:val="0"/>
        </w:rPr>
      </w:pPr>
      <w:bookmarkStart w:id="730" w:name="OLE_LINK1"/>
      <w:bookmarkStart w:id="731"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32" w:name="_Toc401769894"/>
      <w:bookmarkStart w:id="733" w:name="_Toc27064095"/>
      <w:bookmarkEnd w:id="730"/>
      <w:bookmarkEnd w:id="731"/>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32"/>
      <w:bookmarkEnd w:id="733"/>
    </w:p>
    <w:p w14:paraId="6DCBED32" w14:textId="77777777" w:rsidR="00B9381B" w:rsidRPr="00621E63" w:rsidRDefault="00B9381B" w:rsidP="000E02A5">
      <w:pPr>
        <w:pStyle w:val="BodyText"/>
      </w:pPr>
      <w:r w:rsidRPr="00621E63">
        <w:t xml:space="preserve">For the material formerly in this Appendix, readers should refer to </w:t>
      </w:r>
      <w:hyperlink r:id="rId74"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34" w:name="_Toc401769895"/>
      <w:bookmarkStart w:id="735"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34"/>
      <w:bookmarkEnd w:id="735"/>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5"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6" w:name="_Toc401769896"/>
      <w:bookmarkStart w:id="737" w:name="_Toc27064097"/>
      <w:r w:rsidRPr="00621E63">
        <w:rPr>
          <w:noProof w:val="0"/>
        </w:rPr>
        <w:t xml:space="preserve">G.1 </w:t>
      </w:r>
      <w:r w:rsidR="003D003E" w:rsidRPr="00621E63">
        <w:rPr>
          <w:noProof w:val="0"/>
        </w:rPr>
        <w:t>Acknowledgment Modes</w:t>
      </w:r>
      <w:bookmarkEnd w:id="736"/>
      <w:bookmarkEnd w:id="737"/>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8" w:name="_Toc401769897"/>
      <w:bookmarkStart w:id="739" w:name="_Toc27064098"/>
      <w:r w:rsidRPr="00621E63">
        <w:rPr>
          <w:noProof w:val="0"/>
        </w:rPr>
        <w:t xml:space="preserve">G.2 </w:t>
      </w:r>
      <w:r w:rsidR="003D003E" w:rsidRPr="00621E63">
        <w:rPr>
          <w:noProof w:val="0"/>
        </w:rPr>
        <w:t>Use of OSI Object Identifier (OID)</w:t>
      </w:r>
      <w:bookmarkEnd w:id="738"/>
      <w:bookmarkEnd w:id="739"/>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6"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40" w:name="_Toc401769898"/>
      <w:bookmarkStart w:id="741"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40"/>
      <w:bookmarkEnd w:id="741"/>
    </w:p>
    <w:p w14:paraId="51FDFF1D" w14:textId="77777777" w:rsidR="00B9381B" w:rsidRPr="00621E63" w:rsidRDefault="00B9381B" w:rsidP="00B617F4">
      <w:pPr>
        <w:pStyle w:val="BodyText"/>
      </w:pPr>
      <w:r w:rsidRPr="00621E63">
        <w:t xml:space="preserve">For material formerly in this Appendix, readers should now refer to </w:t>
      </w:r>
      <w:hyperlink r:id="rId77"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42" w:name="_Toc401769899"/>
      <w:bookmarkStart w:id="743"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42"/>
      <w:bookmarkEnd w:id="743"/>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8"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44" w:name="_Toc401769900"/>
      <w:bookmarkStart w:id="745"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44"/>
      <w:bookmarkEnd w:id="745"/>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9"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6" w:name="_Toc401769901"/>
      <w:bookmarkStart w:id="747" w:name="_Toc27064102"/>
      <w:r w:rsidRPr="00621E63">
        <w:rPr>
          <w:noProof w:val="0"/>
        </w:rPr>
        <w:t xml:space="preserve">J.1 </w:t>
      </w:r>
      <w:r w:rsidR="003D003E" w:rsidRPr="00621E63">
        <w:rPr>
          <w:noProof w:val="0"/>
        </w:rPr>
        <w:t>Sample WSDL file and schema</w:t>
      </w:r>
      <w:bookmarkEnd w:id="746"/>
      <w:bookmarkEnd w:id="747"/>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80"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8" w:name="_Toc431232329"/>
      <w:bookmarkStart w:id="749" w:name="_Toc431237309"/>
      <w:bookmarkStart w:id="750" w:name="_Toc431238476"/>
      <w:bookmarkStart w:id="751" w:name="_Toc431288212"/>
      <w:bookmarkStart w:id="752" w:name="_Toc432168206"/>
      <w:bookmarkStart w:id="753" w:name="_Toc432421327"/>
      <w:bookmarkStart w:id="754" w:name="_Toc432515003"/>
      <w:bookmarkStart w:id="755" w:name="_Toc432516278"/>
      <w:bookmarkStart w:id="756" w:name="_Toc401769902"/>
      <w:bookmarkStart w:id="757" w:name="_Toc27064103"/>
      <w:bookmarkEnd w:id="748"/>
      <w:bookmarkEnd w:id="749"/>
      <w:bookmarkEnd w:id="750"/>
      <w:bookmarkEnd w:id="751"/>
      <w:bookmarkEnd w:id="752"/>
      <w:bookmarkEnd w:id="753"/>
      <w:bookmarkEnd w:id="754"/>
      <w:bookmarkEnd w:id="755"/>
      <w:r w:rsidRPr="00621E63">
        <w:rPr>
          <w:noProof w:val="0"/>
        </w:rPr>
        <w:lastRenderedPageBreak/>
        <w:t xml:space="preserve">J.2 </w:t>
      </w:r>
      <w:r w:rsidR="003D003E" w:rsidRPr="00621E63">
        <w:rPr>
          <w:noProof w:val="0"/>
        </w:rPr>
        <w:t>Sample PCD-01 message and response</w:t>
      </w:r>
      <w:bookmarkEnd w:id="756"/>
      <w:bookmarkEnd w:id="757"/>
    </w:p>
    <w:p w14:paraId="5FE7A680" w14:textId="77777777" w:rsidR="00B11855" w:rsidRPr="00621E63" w:rsidRDefault="003D003E" w:rsidP="00B86F03">
      <w:pPr>
        <w:pStyle w:val="BodyText"/>
      </w:pPr>
      <w:r w:rsidRPr="00621E63">
        <w:t xml:space="preserve">In addition to the WSDL-related rules found in Appendix V of the </w:t>
      </w:r>
      <w:hyperlink r:id="rId81"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2"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3"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8" w:name="_Toc401769903"/>
      <w:bookmarkStart w:id="759"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8"/>
      <w:bookmarkEnd w:id="759"/>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60" w:name="_Toc401769904"/>
      <w:bookmarkStart w:id="761" w:name="_Toc27064105"/>
      <w:r w:rsidRPr="00621E63">
        <w:rPr>
          <w:noProof w:val="0"/>
        </w:rPr>
        <w:t xml:space="preserve">K.1 </w:t>
      </w:r>
      <w:r w:rsidR="003D003E" w:rsidRPr="00621E63">
        <w:rPr>
          <w:noProof w:val="0"/>
        </w:rPr>
        <w:t>Abbreviations and definitions</w:t>
      </w:r>
      <w:bookmarkEnd w:id="760"/>
      <w:bookmarkEnd w:id="761"/>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62" w:name="_Toc401769905"/>
      <w:bookmarkStart w:id="763" w:name="_Toc27064106"/>
      <w:r w:rsidRPr="00621E63">
        <w:rPr>
          <w:noProof w:val="0"/>
        </w:rPr>
        <w:t xml:space="preserve">K.2 </w:t>
      </w:r>
      <w:r w:rsidR="003D003E" w:rsidRPr="00621E63">
        <w:rPr>
          <w:noProof w:val="0"/>
        </w:rPr>
        <w:t>Pre-Configuration</w:t>
      </w:r>
      <w:bookmarkEnd w:id="762"/>
      <w:bookmarkEnd w:id="763"/>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64" w:name="_Toc401769906"/>
      <w:bookmarkStart w:id="765" w:name="_Toc27064107"/>
      <w:r w:rsidRPr="00621E63">
        <w:rPr>
          <w:noProof w:val="0"/>
        </w:rPr>
        <w:t xml:space="preserve">K.3 </w:t>
      </w:r>
      <w:r w:rsidR="003D003E" w:rsidRPr="00621E63">
        <w:rPr>
          <w:noProof w:val="0"/>
        </w:rPr>
        <w:t>Endpoint Device Addressing</w:t>
      </w:r>
      <w:bookmarkEnd w:id="764"/>
      <w:bookmarkEnd w:id="765"/>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6" w:name="_Toc401769907"/>
      <w:bookmarkStart w:id="767" w:name="_Toc27064108"/>
      <w:r w:rsidRPr="00621E63">
        <w:rPr>
          <w:noProof w:val="0"/>
        </w:rPr>
        <w:t xml:space="preserve">K.4 </w:t>
      </w:r>
      <w:r w:rsidR="003D003E" w:rsidRPr="00621E63">
        <w:rPr>
          <w:noProof w:val="0"/>
        </w:rPr>
        <w:t>Polling Versus Push Responses</w:t>
      </w:r>
      <w:bookmarkEnd w:id="766"/>
      <w:bookmarkEnd w:id="767"/>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8" w:name="_Toc401769908"/>
      <w:bookmarkStart w:id="769" w:name="_Toc27064109"/>
      <w:r w:rsidRPr="00621E63">
        <w:rPr>
          <w:noProof w:val="0"/>
        </w:rPr>
        <w:t xml:space="preserve">K.5 </w:t>
      </w:r>
      <w:r w:rsidR="003D003E" w:rsidRPr="00621E63">
        <w:rPr>
          <w:noProof w:val="0"/>
        </w:rPr>
        <w:t>Constraints</w:t>
      </w:r>
      <w:bookmarkEnd w:id="768"/>
      <w:bookmarkEnd w:id="769"/>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70" w:name="_Toc401769909"/>
      <w:bookmarkStart w:id="771" w:name="_Toc27064110"/>
      <w:r w:rsidRPr="00621E63">
        <w:rPr>
          <w:noProof w:val="0"/>
        </w:rPr>
        <w:t xml:space="preserve">K.6 </w:t>
      </w:r>
      <w:r w:rsidR="003D003E" w:rsidRPr="00621E63">
        <w:rPr>
          <w:noProof w:val="0"/>
        </w:rPr>
        <w:t>Transactions</w:t>
      </w:r>
      <w:bookmarkEnd w:id="770"/>
      <w:bookmarkEnd w:id="771"/>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72" w:name="_Toc401769910"/>
      <w:bookmarkStart w:id="773" w:name="_Toc27064111"/>
      <w:r w:rsidRPr="00621E63">
        <w:rPr>
          <w:noProof w:val="0"/>
        </w:rPr>
        <w:t xml:space="preserve">K.7 </w:t>
      </w:r>
      <w:r w:rsidR="003D003E" w:rsidRPr="00621E63">
        <w:rPr>
          <w:noProof w:val="0"/>
        </w:rPr>
        <w:t>WCTP XML Element Common Data Items</w:t>
      </w:r>
      <w:bookmarkEnd w:id="772"/>
      <w:bookmarkEnd w:id="773"/>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74" w:name="OLE_LINK17"/>
      <w:bookmarkStart w:id="775" w:name="OLE_LINK27"/>
      <w:bookmarkStart w:id="776" w:name="OLE_LINK28"/>
      <w:bookmarkStart w:id="777" w:name="OLE_LINK29"/>
      <w:bookmarkStart w:id="778" w:name="OLE_LINK30"/>
      <w:bookmarkStart w:id="779" w:name="OLE_LINK31"/>
      <w:bookmarkStart w:id="780" w:name="OLE_LINK32"/>
      <w:bookmarkStart w:id="781" w:name="OLE_LINK33"/>
      <w:bookmarkStart w:id="782" w:name="OLE_LINK34"/>
      <w:bookmarkStart w:id="783" w:name="OLE_LINK35"/>
      <w:bookmarkStart w:id="784" w:name="OLE_LINK36"/>
      <w:bookmarkStart w:id="785" w:name="OLE_LINK37"/>
      <w:r w:rsidRPr="00621E63">
        <w:t xml:space="preserve">Report Alert </w:t>
      </w:r>
      <w:r w:rsidR="00647994" w:rsidRPr="00621E63">
        <w:t>[PCD-04]</w:t>
      </w:r>
      <w:bookmarkEnd w:id="774"/>
      <w:bookmarkEnd w:id="775"/>
      <w:bookmarkEnd w:id="776"/>
      <w:bookmarkEnd w:id="777"/>
      <w:bookmarkEnd w:id="778"/>
      <w:bookmarkEnd w:id="779"/>
      <w:bookmarkEnd w:id="780"/>
      <w:bookmarkEnd w:id="781"/>
      <w:bookmarkEnd w:id="782"/>
      <w:bookmarkEnd w:id="783"/>
      <w:bookmarkEnd w:id="784"/>
      <w:bookmarkEnd w:id="785"/>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6" w:name="_Toc401769911"/>
      <w:bookmarkStart w:id="787" w:name="_Toc27064112"/>
      <w:r w:rsidRPr="00621E63">
        <w:rPr>
          <w:noProof w:val="0"/>
        </w:rPr>
        <w:t xml:space="preserve">K.8 </w:t>
      </w:r>
      <w:r w:rsidR="003D003E" w:rsidRPr="00621E63">
        <w:rPr>
          <w:noProof w:val="0"/>
        </w:rPr>
        <w:t>WCTP client–server messages and responses</w:t>
      </w:r>
      <w:bookmarkEnd w:id="786"/>
      <w:bookmarkEnd w:id="787"/>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8" w:name="_Toc401769912"/>
      <w:bookmarkStart w:id="789"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8"/>
      <w:bookmarkEnd w:id="789"/>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90" w:name="_Toc497485679"/>
      <w:bookmarkStart w:id="791" w:name="_Toc497486016"/>
      <w:bookmarkStart w:id="792" w:name="_Toc497486243"/>
      <w:bookmarkStart w:id="793" w:name="_Toc497486520"/>
      <w:bookmarkStart w:id="794" w:name="_Toc497486747"/>
      <w:bookmarkStart w:id="795" w:name="_Toc497493616"/>
      <w:bookmarkStart w:id="796" w:name="_Toc401769913"/>
      <w:bookmarkStart w:id="797" w:name="_Toc27064114"/>
      <w:bookmarkEnd w:id="790"/>
      <w:bookmarkEnd w:id="791"/>
      <w:bookmarkEnd w:id="792"/>
      <w:bookmarkEnd w:id="793"/>
      <w:bookmarkEnd w:id="794"/>
      <w:bookmarkEnd w:id="795"/>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6"/>
      <w:bookmarkEnd w:id="797"/>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8" w:name="_Toc401769914"/>
    </w:p>
    <w:p w14:paraId="2C60FA26" w14:textId="758FA6D1" w:rsidR="009F4303" w:rsidRPr="00621E63" w:rsidRDefault="00CE1CA8" w:rsidP="00B34AEB">
      <w:pPr>
        <w:pStyle w:val="Heading3"/>
        <w:numPr>
          <w:ilvl w:val="0"/>
          <w:numId w:val="0"/>
        </w:numPr>
        <w:rPr>
          <w:noProof w:val="0"/>
        </w:rPr>
      </w:pPr>
      <w:bookmarkStart w:id="799" w:name="_Toc27064115"/>
      <w:r w:rsidRPr="00621E63">
        <w:rPr>
          <w:noProof w:val="0"/>
        </w:rPr>
        <w:t xml:space="preserve">K.8.3 </w:t>
      </w:r>
      <w:r w:rsidR="009F4303" w:rsidRPr="00621E63">
        <w:rPr>
          <w:noProof w:val="0"/>
        </w:rPr>
        <w:t xml:space="preserve">Administrative </w:t>
      </w:r>
      <w:bookmarkStart w:id="800" w:name="OLE_LINK18"/>
      <w:bookmarkStart w:id="801" w:name="OLE_LINK19"/>
      <w:bookmarkStart w:id="802" w:name="OLE_LINK20"/>
      <w:bookmarkStart w:id="803" w:name="OLE_LINK21"/>
      <w:bookmarkStart w:id="804" w:name="OLE_LINK22"/>
      <w:bookmarkStart w:id="805" w:name="OLE_LINK23"/>
      <w:r w:rsidR="009F4303" w:rsidRPr="00621E63">
        <w:rPr>
          <w:noProof w:val="0"/>
        </w:rPr>
        <w:t>–</w:t>
      </w:r>
      <w:bookmarkEnd w:id="800"/>
      <w:bookmarkEnd w:id="801"/>
      <w:bookmarkEnd w:id="802"/>
      <w:bookmarkEnd w:id="803"/>
      <w:bookmarkEnd w:id="804"/>
      <w:bookmarkEnd w:id="805"/>
      <w:r w:rsidR="009F4303" w:rsidRPr="00621E63">
        <w:rPr>
          <w:noProof w:val="0"/>
        </w:rPr>
        <w:t xml:space="preserve"> wctp-VersionResponse</w:t>
      </w:r>
      <w:bookmarkEnd w:id="799"/>
    </w:p>
    <w:bookmarkEnd w:id="798"/>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6" w:name="_Toc401769916"/>
      <w:bookmarkStart w:id="807"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6"/>
      <w:bookmarkEnd w:id="807"/>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8" w:name="_Toc497485683"/>
      <w:bookmarkStart w:id="809" w:name="_Toc497486020"/>
      <w:bookmarkStart w:id="810" w:name="_Toc497486247"/>
      <w:bookmarkStart w:id="811" w:name="_Toc497486524"/>
      <w:bookmarkStart w:id="812" w:name="_Toc497486751"/>
      <w:bookmarkStart w:id="813" w:name="_Toc497493620"/>
      <w:bookmarkStart w:id="814" w:name="_Toc401769917"/>
      <w:bookmarkStart w:id="815" w:name="_Toc27064117"/>
      <w:bookmarkEnd w:id="808"/>
      <w:bookmarkEnd w:id="809"/>
      <w:bookmarkEnd w:id="810"/>
      <w:bookmarkEnd w:id="811"/>
      <w:bookmarkEnd w:id="812"/>
      <w:bookmarkEnd w:id="813"/>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14"/>
      <w:bookmarkEnd w:id="815"/>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6" w:name="_Toc401769918"/>
      <w:bookmarkStart w:id="817" w:name="_Toc27064118"/>
      <w:r w:rsidRPr="00621E63">
        <w:rPr>
          <w:noProof w:val="0"/>
        </w:rPr>
        <w:t xml:space="preserve">K.8.6 </w:t>
      </w:r>
      <w:r w:rsidR="003D003E" w:rsidRPr="00621E63">
        <w:rPr>
          <w:noProof w:val="0"/>
        </w:rPr>
        <w:t>IHE PCD-06</w:t>
      </w:r>
      <w:bookmarkStart w:id="818" w:name="OLE_LINK24"/>
      <w:bookmarkStart w:id="819" w:name="OLE_LINK25"/>
      <w:bookmarkStart w:id="820" w:name="OLE_LINK26"/>
      <w:r w:rsidR="003D003E" w:rsidRPr="00621E63">
        <w:rPr>
          <w:noProof w:val="0"/>
        </w:rPr>
        <w:t xml:space="preserve"> </w:t>
      </w:r>
      <w:r w:rsidR="00B71DAC" w:rsidRPr="00621E63">
        <w:rPr>
          <w:noProof w:val="0"/>
        </w:rPr>
        <w:t>–</w:t>
      </w:r>
      <w:r w:rsidR="003D003E" w:rsidRPr="00621E63">
        <w:rPr>
          <w:noProof w:val="0"/>
        </w:rPr>
        <w:t xml:space="preserve"> </w:t>
      </w:r>
      <w:bookmarkEnd w:id="818"/>
      <w:bookmarkEnd w:id="819"/>
      <w:bookmarkEnd w:id="820"/>
      <w:r w:rsidR="003D003E" w:rsidRPr="00621E63">
        <w:rPr>
          <w:noProof w:val="0"/>
        </w:rPr>
        <w:t>wctp-SubmitRequest – Paired MCR</w:t>
      </w:r>
      <w:bookmarkEnd w:id="816"/>
      <w:bookmarkEnd w:id="817"/>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21" w:name="_Toc401769919"/>
      <w:bookmarkStart w:id="822"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21"/>
      <w:bookmarkEnd w:id="822"/>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23" w:name="_Toc497485687"/>
      <w:bookmarkStart w:id="824" w:name="_Toc497486024"/>
      <w:bookmarkStart w:id="825" w:name="_Toc497486251"/>
      <w:bookmarkStart w:id="826" w:name="_Toc497486528"/>
      <w:bookmarkStart w:id="827" w:name="_Toc497486755"/>
      <w:bookmarkStart w:id="828" w:name="_Toc497493624"/>
      <w:bookmarkStart w:id="829" w:name="_Toc401769920"/>
      <w:bookmarkStart w:id="830" w:name="_Toc27064120"/>
      <w:bookmarkEnd w:id="823"/>
      <w:bookmarkEnd w:id="824"/>
      <w:bookmarkEnd w:id="825"/>
      <w:bookmarkEnd w:id="826"/>
      <w:bookmarkEnd w:id="827"/>
      <w:bookmarkEnd w:id="828"/>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9"/>
      <w:bookmarkEnd w:id="830"/>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31" w:name="_Toc401769921"/>
      <w:bookmarkStart w:id="832" w:name="_Toc27064121"/>
      <w:r w:rsidRPr="00621E63">
        <w:rPr>
          <w:noProof w:val="0"/>
        </w:rPr>
        <w:t xml:space="preserve">K.8.9 </w:t>
      </w:r>
      <w:r w:rsidR="003D003E" w:rsidRPr="00621E63">
        <w:rPr>
          <w:noProof w:val="0"/>
        </w:rPr>
        <w:t>wctp-PollForMessages – general poll (for Pre-Connectathon/Virtual Connectathon testing)</w:t>
      </w:r>
      <w:bookmarkEnd w:id="831"/>
      <w:bookmarkEnd w:id="832"/>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33" w:name="_Toc497485690"/>
      <w:bookmarkStart w:id="834" w:name="_Toc497486027"/>
      <w:bookmarkStart w:id="835" w:name="_Toc497486254"/>
      <w:bookmarkStart w:id="836" w:name="_Toc497486531"/>
      <w:bookmarkStart w:id="837" w:name="_Toc497486758"/>
      <w:bookmarkStart w:id="838" w:name="_Toc497493627"/>
      <w:bookmarkStart w:id="839" w:name="_Toc401769922"/>
      <w:bookmarkStart w:id="840" w:name="_Toc27064122"/>
      <w:bookmarkEnd w:id="833"/>
      <w:bookmarkEnd w:id="834"/>
      <w:bookmarkEnd w:id="835"/>
      <w:bookmarkEnd w:id="836"/>
      <w:bookmarkEnd w:id="837"/>
      <w:bookmarkEnd w:id="838"/>
      <w:r w:rsidRPr="00621E63">
        <w:rPr>
          <w:noProof w:val="0"/>
        </w:rPr>
        <w:t xml:space="preserve">K.8.10 </w:t>
      </w:r>
      <w:r w:rsidR="003D003E" w:rsidRPr="00621E63">
        <w:rPr>
          <w:noProof w:val="0"/>
        </w:rPr>
        <w:t>wctp-PollResponse – general poll (for Pre-Connectathon/Virtual Connectathon testing)</w:t>
      </w:r>
      <w:bookmarkEnd w:id="839"/>
      <w:bookmarkEnd w:id="840"/>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41" w:name="_Toc497485692"/>
      <w:bookmarkStart w:id="842" w:name="_Toc497486029"/>
      <w:bookmarkStart w:id="843" w:name="_Toc497486256"/>
      <w:bookmarkStart w:id="844" w:name="_Toc497486533"/>
      <w:bookmarkStart w:id="845" w:name="_Toc497486760"/>
      <w:bookmarkStart w:id="846" w:name="_Toc497493629"/>
      <w:bookmarkStart w:id="847" w:name="_Toc401769923"/>
      <w:bookmarkStart w:id="848" w:name="_Toc27064123"/>
      <w:bookmarkEnd w:id="841"/>
      <w:bookmarkEnd w:id="842"/>
      <w:bookmarkEnd w:id="843"/>
      <w:bookmarkEnd w:id="844"/>
      <w:bookmarkEnd w:id="845"/>
      <w:bookmarkEnd w:id="846"/>
      <w:r w:rsidRPr="00621E63">
        <w:rPr>
          <w:noProof w:val="0"/>
        </w:rPr>
        <w:t xml:space="preserve">K.8.11 </w:t>
      </w:r>
      <w:r w:rsidR="003D003E" w:rsidRPr="00621E63">
        <w:rPr>
          <w:noProof w:val="0"/>
        </w:rPr>
        <w:t>wctp-PollResponse message status update (for Pre-Connectathon/Virtual Connectathon testing)</w:t>
      </w:r>
      <w:bookmarkEnd w:id="847"/>
      <w:bookmarkEnd w:id="848"/>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9" w:name="_Toc497485694"/>
      <w:bookmarkStart w:id="850" w:name="_Toc497486031"/>
      <w:bookmarkStart w:id="851" w:name="_Toc497486258"/>
      <w:bookmarkStart w:id="852" w:name="_Toc497486535"/>
      <w:bookmarkStart w:id="853" w:name="_Toc497486762"/>
      <w:bookmarkStart w:id="854" w:name="_Toc497493631"/>
      <w:bookmarkStart w:id="855" w:name="_Toc401769924"/>
      <w:bookmarkStart w:id="856" w:name="_Toc27064124"/>
      <w:bookmarkEnd w:id="849"/>
      <w:bookmarkEnd w:id="850"/>
      <w:bookmarkEnd w:id="851"/>
      <w:bookmarkEnd w:id="852"/>
      <w:bookmarkEnd w:id="853"/>
      <w:bookmarkEnd w:id="854"/>
      <w:r w:rsidRPr="00621E63">
        <w:rPr>
          <w:noProof w:val="0"/>
        </w:rPr>
        <w:t xml:space="preserve">K.8.12 </w:t>
      </w:r>
      <w:r w:rsidR="003D003E" w:rsidRPr="00621E63">
        <w:rPr>
          <w:noProof w:val="0"/>
        </w:rPr>
        <w:t>wctp-PollResponse message status update acknowledgement (for Pre-Connectathon/Virtual Connectathon testing)</w:t>
      </w:r>
      <w:bookmarkEnd w:id="855"/>
      <w:bookmarkEnd w:id="856"/>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7" w:name="_Toc497485696"/>
      <w:bookmarkStart w:id="858" w:name="_Toc497486033"/>
      <w:bookmarkStart w:id="859" w:name="_Toc497486260"/>
      <w:bookmarkStart w:id="860" w:name="_Toc497486537"/>
      <w:bookmarkStart w:id="861" w:name="_Toc497486764"/>
      <w:bookmarkStart w:id="862" w:name="_Toc497493633"/>
      <w:bookmarkStart w:id="863" w:name="_Toc401769925"/>
      <w:bookmarkStart w:id="864" w:name="_Toc27064125"/>
      <w:bookmarkEnd w:id="857"/>
      <w:bookmarkEnd w:id="858"/>
      <w:bookmarkEnd w:id="859"/>
      <w:bookmarkEnd w:id="860"/>
      <w:bookmarkEnd w:id="861"/>
      <w:bookmarkEnd w:id="862"/>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63"/>
      <w:bookmarkEnd w:id="864"/>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65" w:name="_Toc497485698"/>
      <w:bookmarkStart w:id="866" w:name="_Toc497486035"/>
      <w:bookmarkStart w:id="867" w:name="_Toc497486262"/>
      <w:bookmarkStart w:id="868" w:name="_Toc497486539"/>
      <w:bookmarkStart w:id="869" w:name="_Toc497486766"/>
      <w:bookmarkStart w:id="870" w:name="_Toc497493635"/>
      <w:bookmarkStart w:id="871" w:name="_Toc401769926"/>
      <w:bookmarkStart w:id="872" w:name="_Toc27064126"/>
      <w:bookmarkEnd w:id="865"/>
      <w:bookmarkEnd w:id="866"/>
      <w:bookmarkEnd w:id="867"/>
      <w:bookmarkEnd w:id="868"/>
      <w:bookmarkEnd w:id="869"/>
      <w:bookmarkEnd w:id="870"/>
      <w:r w:rsidRPr="00621E63">
        <w:rPr>
          <w:noProof w:val="0"/>
        </w:rPr>
        <w:t xml:space="preserve">K.8.14 </w:t>
      </w:r>
      <w:r w:rsidR="003D003E" w:rsidRPr="00621E63">
        <w:rPr>
          <w:noProof w:val="0"/>
        </w:rPr>
        <w:t>IHE PCD-07 asynchronous status update (DELIVERED - delivery confirmation)</w:t>
      </w:r>
      <w:bookmarkEnd w:id="871"/>
      <w:bookmarkEnd w:id="872"/>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73" w:name="_Toc497485700"/>
      <w:bookmarkStart w:id="874" w:name="_Toc497486037"/>
      <w:bookmarkStart w:id="875" w:name="_Toc497486264"/>
      <w:bookmarkStart w:id="876" w:name="_Toc497486541"/>
      <w:bookmarkStart w:id="877" w:name="_Toc497486768"/>
      <w:bookmarkStart w:id="878" w:name="_Toc497493637"/>
      <w:bookmarkStart w:id="879" w:name="_Toc401769927"/>
      <w:bookmarkStart w:id="880" w:name="_Toc27064127"/>
      <w:bookmarkEnd w:id="873"/>
      <w:bookmarkEnd w:id="874"/>
      <w:bookmarkEnd w:id="875"/>
      <w:bookmarkEnd w:id="876"/>
      <w:bookmarkEnd w:id="877"/>
      <w:bookmarkEnd w:id="878"/>
      <w:r w:rsidRPr="00621E63">
        <w:rPr>
          <w:noProof w:val="0"/>
        </w:rPr>
        <w:t xml:space="preserve">K.8.14 </w:t>
      </w:r>
      <w:r w:rsidR="003D003E" w:rsidRPr="00621E63">
        <w:rPr>
          <w:noProof w:val="0"/>
        </w:rPr>
        <w:t>IHE PCD-07 asynchronous status update (READ - read receipt)</w:t>
      </w:r>
      <w:bookmarkEnd w:id="879"/>
      <w:bookmarkEnd w:id="880"/>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81" w:name="_Toc497485702"/>
      <w:bookmarkStart w:id="882" w:name="_Toc497486039"/>
      <w:bookmarkStart w:id="883" w:name="_Toc497486266"/>
      <w:bookmarkStart w:id="884" w:name="_Toc497486543"/>
      <w:bookmarkStart w:id="885" w:name="_Toc497486770"/>
      <w:bookmarkStart w:id="886" w:name="_Toc497493639"/>
      <w:bookmarkStart w:id="887" w:name="_Toc401769928"/>
      <w:bookmarkStart w:id="888" w:name="_Toc27064128"/>
      <w:bookmarkEnd w:id="881"/>
      <w:bookmarkEnd w:id="882"/>
      <w:bookmarkEnd w:id="883"/>
      <w:bookmarkEnd w:id="884"/>
      <w:bookmarkEnd w:id="885"/>
      <w:bookmarkEnd w:id="886"/>
      <w:r w:rsidRPr="00621E63">
        <w:rPr>
          <w:noProof w:val="0"/>
        </w:rPr>
        <w:t xml:space="preserve">K.8.15 </w:t>
      </w:r>
      <w:r w:rsidR="003D003E" w:rsidRPr="00621E63">
        <w:rPr>
          <w:noProof w:val="0"/>
        </w:rPr>
        <w:t>IHE PCD-07 asynchronous reply message with MCR</w:t>
      </w:r>
      <w:bookmarkEnd w:id="887"/>
      <w:r w:rsidR="0021200B" w:rsidRPr="00621E63">
        <w:rPr>
          <w:noProof w:val="0"/>
        </w:rPr>
        <w:t xml:space="preserve"> and URI response</w:t>
      </w:r>
      <w:bookmarkEnd w:id="888"/>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9" w:name="_Toc497485704"/>
      <w:bookmarkStart w:id="890" w:name="_Toc497486041"/>
      <w:bookmarkStart w:id="891" w:name="_Toc497486268"/>
      <w:bookmarkStart w:id="892" w:name="_Toc497486545"/>
      <w:bookmarkStart w:id="893" w:name="_Toc497486772"/>
      <w:bookmarkStart w:id="894" w:name="_Toc497493641"/>
      <w:bookmarkStart w:id="895" w:name="_Toc27064129"/>
      <w:bookmarkEnd w:id="889"/>
      <w:bookmarkEnd w:id="890"/>
      <w:bookmarkEnd w:id="891"/>
      <w:bookmarkEnd w:id="892"/>
      <w:bookmarkEnd w:id="893"/>
      <w:bookmarkEnd w:id="894"/>
      <w:r w:rsidRPr="00621E63">
        <w:rPr>
          <w:noProof w:val="0"/>
        </w:rPr>
        <w:t xml:space="preserve">K.8.16 </w:t>
      </w:r>
      <w:r w:rsidR="005B313C" w:rsidRPr="00621E63">
        <w:rPr>
          <w:noProof w:val="0"/>
        </w:rPr>
        <w:t>IHE PCD specific WCTP extensions to PCD-06 wctp-SubmitRequest for WCM attachments</w:t>
      </w:r>
      <w:bookmarkEnd w:id="895"/>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6" w:name="_Toc27064130"/>
      <w:r w:rsidRPr="00621E63">
        <w:rPr>
          <w:noProof w:val="0"/>
        </w:rPr>
        <w:t xml:space="preserve">K.8.17 </w:t>
      </w:r>
      <w:r w:rsidR="00E64CD9" w:rsidRPr="00621E63">
        <w:rPr>
          <w:noProof w:val="0"/>
        </w:rPr>
        <w:t>IHE PCD specific WCTP extensions to wctp-SubmitRequest for alert information</w:t>
      </w:r>
      <w:bookmarkEnd w:id="896"/>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7" w:name="_Toc27064131"/>
      <w:r w:rsidRPr="00621E63">
        <w:rPr>
          <w:noProof w:val="0"/>
        </w:rPr>
        <w:t xml:space="preserve">K.8.18 </w:t>
      </w:r>
      <w:r w:rsidR="00E64CD9" w:rsidRPr="00621E63">
        <w:rPr>
          <w:noProof w:val="0"/>
        </w:rPr>
        <w:t>IHE PCD specific WCTP extensions to PCD-07 transactions for alerts</w:t>
      </w:r>
      <w:bookmarkEnd w:id="897"/>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8"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98"/>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9" w:name="_Toc27064133"/>
      <w:r w:rsidRPr="00621E63">
        <w:rPr>
          <w:noProof w:val="0"/>
        </w:rPr>
        <w:lastRenderedPageBreak/>
        <w:t xml:space="preserve">Appendix L </w:t>
      </w:r>
      <w:r w:rsidR="00A32FC1" w:rsidRPr="00621E63">
        <w:rPr>
          <w:noProof w:val="0"/>
        </w:rPr>
        <w:t>- Alert (Alarm) Fatigue</w:t>
      </w:r>
      <w:bookmarkEnd w:id="899"/>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900" w:name="_Toc371555182"/>
      <w:bookmarkStart w:id="901" w:name="_Toc436215475"/>
      <w:bookmarkStart w:id="902" w:name="_Toc27064134"/>
      <w:bookmarkStart w:id="903" w:name="_Toc401769353"/>
      <w:bookmarkStart w:id="904" w:name="_Toc401769929"/>
      <w:r w:rsidRPr="00621E63">
        <w:rPr>
          <w:noProof w:val="0"/>
        </w:rPr>
        <w:lastRenderedPageBreak/>
        <w:t xml:space="preserve">Appendix M </w:t>
      </w:r>
      <w:r w:rsidR="008630D6" w:rsidRPr="00621E63">
        <w:rPr>
          <w:noProof w:val="0"/>
        </w:rPr>
        <w:t>Infusion Pump Events</w:t>
      </w:r>
      <w:bookmarkEnd w:id="900"/>
      <w:bookmarkEnd w:id="901"/>
      <w:bookmarkEnd w:id="902"/>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05" w:name="_Toc371555183"/>
      <w:bookmarkStart w:id="906" w:name="_Toc436215476"/>
      <w:bookmarkStart w:id="907" w:name="_Toc27064135"/>
      <w:r w:rsidRPr="00621E63">
        <w:rPr>
          <w:noProof w:val="0"/>
        </w:rPr>
        <w:t xml:space="preserve">M.1 </w:t>
      </w:r>
      <w:r w:rsidR="008630D6" w:rsidRPr="00621E63">
        <w:rPr>
          <w:noProof w:val="0"/>
        </w:rPr>
        <w:t>Basic Infusion Events</w:t>
      </w:r>
      <w:bookmarkEnd w:id="905"/>
      <w:bookmarkEnd w:id="906"/>
      <w:bookmarkEnd w:id="907"/>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8" w:name="_Toc296670681"/>
      <w:bookmarkEnd w:id="908"/>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9" w:name="_Toc296676124"/>
      <w:bookmarkStart w:id="910" w:name="_Toc296676178"/>
      <w:bookmarkStart w:id="911" w:name="_Toc296676343"/>
      <w:bookmarkStart w:id="912" w:name="_Toc296682361"/>
      <w:bookmarkStart w:id="913" w:name="_Toc296682553"/>
      <w:bookmarkStart w:id="914" w:name="_Toc371555184"/>
      <w:bookmarkEnd w:id="909"/>
      <w:bookmarkEnd w:id="910"/>
      <w:bookmarkEnd w:id="911"/>
      <w:bookmarkEnd w:id="912"/>
      <w:bookmarkEnd w:id="913"/>
    </w:p>
    <w:p w14:paraId="27C0184B" w14:textId="0A4FD16E" w:rsidR="008630D6" w:rsidRPr="00621E63" w:rsidRDefault="00CE1CA8" w:rsidP="00B34AEB">
      <w:pPr>
        <w:pStyle w:val="Heading3"/>
        <w:numPr>
          <w:ilvl w:val="0"/>
          <w:numId w:val="0"/>
        </w:numPr>
        <w:rPr>
          <w:noProof w:val="0"/>
        </w:rPr>
      </w:pPr>
      <w:bookmarkStart w:id="915" w:name="_Toc436215477"/>
      <w:bookmarkStart w:id="916" w:name="_Toc27064136"/>
      <w:r w:rsidRPr="00621E63">
        <w:rPr>
          <w:noProof w:val="0"/>
        </w:rPr>
        <w:lastRenderedPageBreak/>
        <w:t xml:space="preserve">M.1.1 </w:t>
      </w:r>
      <w:r w:rsidR="008630D6" w:rsidRPr="00621E63">
        <w:rPr>
          <w:noProof w:val="0"/>
        </w:rPr>
        <w:t>Event Message – PCD-10 Communicate Infusion Event Data</w:t>
      </w:r>
      <w:bookmarkEnd w:id="914"/>
      <w:bookmarkEnd w:id="915"/>
      <w:bookmarkEnd w:id="916"/>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7" w:name="_Toc27064137"/>
      <w:r w:rsidRPr="00621E63">
        <w:rPr>
          <w:noProof w:val="0"/>
        </w:rPr>
        <w:t>M.1.2 Infusion Pump Events</w:t>
      </w:r>
      <w:bookmarkEnd w:id="917"/>
    </w:p>
    <w:p w14:paraId="5C039AE2" w14:textId="7D8505DF" w:rsidR="008630D6" w:rsidRPr="00621E63" w:rsidRDefault="008630D6" w:rsidP="008630D6">
      <w:pPr>
        <w:pStyle w:val="TableTitle"/>
      </w:pPr>
      <w:bookmarkStart w:id="918" w:name="_Toc300744911"/>
      <w:bookmarkStart w:id="919" w:name="_Toc296676126"/>
      <w:bookmarkStart w:id="920" w:name="_Toc296676180"/>
      <w:bookmarkStart w:id="921" w:name="_Toc296676345"/>
      <w:bookmarkStart w:id="922" w:name="_Toc296682363"/>
      <w:bookmarkStart w:id="923" w:name="_Toc296676127"/>
      <w:bookmarkStart w:id="924" w:name="_Toc296676181"/>
      <w:bookmarkStart w:id="925" w:name="_Toc296676346"/>
      <w:bookmarkStart w:id="926" w:name="_Toc296682364"/>
      <w:bookmarkEnd w:id="918"/>
      <w:bookmarkEnd w:id="919"/>
      <w:bookmarkEnd w:id="920"/>
      <w:bookmarkEnd w:id="921"/>
      <w:bookmarkEnd w:id="922"/>
      <w:bookmarkEnd w:id="923"/>
      <w:bookmarkEnd w:id="924"/>
      <w:bookmarkEnd w:id="925"/>
      <w:bookmarkEnd w:id="926"/>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7" w:name="_Toc371555186"/>
      <w:bookmarkStart w:id="928" w:name="_Toc436215479"/>
      <w:bookmarkStart w:id="929" w:name="_Toc27064138"/>
      <w:r w:rsidRPr="00621E63">
        <w:rPr>
          <w:noProof w:val="0"/>
        </w:rPr>
        <w:t>M</w:t>
      </w:r>
      <w:r w:rsidR="008630D6" w:rsidRPr="00621E63">
        <w:rPr>
          <w:noProof w:val="0"/>
        </w:rPr>
        <w:t>.1.2.1 Infusion Event Parameters</w:t>
      </w:r>
      <w:bookmarkEnd w:id="927"/>
      <w:bookmarkEnd w:id="928"/>
      <w:bookmarkEnd w:id="929"/>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5"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30"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30"/>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31" w:name="_Toc371555187"/>
      <w:bookmarkStart w:id="932"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33" w:name="_Toc27064139"/>
      <w:bookmarkStart w:id="934" w:name="OLE_LINK39"/>
      <w:bookmarkStart w:id="935" w:name="OLE_LINK40"/>
      <w:r w:rsidRPr="00621E63">
        <w:lastRenderedPageBreak/>
        <w:t>M</w:t>
      </w:r>
      <w:r w:rsidR="008630D6" w:rsidRPr="00621E63">
        <w:t>.1.2.2 Infusion Event Sample Message</w:t>
      </w:r>
      <w:bookmarkEnd w:id="931"/>
      <w:bookmarkEnd w:id="932"/>
      <w:bookmarkEnd w:id="933"/>
    </w:p>
    <w:bookmarkEnd w:id="934"/>
    <w:bookmarkEnd w:id="935"/>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3781F092" w:rsid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36" w:name="_Hlk100405278"/>
      <w:bookmarkStart w:id="937" w:name="OLE_LINK45"/>
      <w:r w:rsidRPr="00621E63">
        <w:lastRenderedPageBreak/>
        <w:t>M.1.2.</w:t>
      </w:r>
      <w:r>
        <w:t>3</w:t>
      </w:r>
      <w:r w:rsidRPr="00621E63">
        <w:t xml:space="preserve"> </w:t>
      </w:r>
      <w:r>
        <w:t>Definition of Pillar/Rack/Slot topology</w:t>
      </w:r>
    </w:p>
    <w:bookmarkEnd w:id="936"/>
    <w:bookmarkEnd w:id="937"/>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720"/>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c>
          <w:tcPr>
            <w:tcW w:w="4011" w:type="dxa"/>
            <w:shd w:val="clear" w:color="auto" w:fill="BFBFBF"/>
          </w:tcPr>
          <w:p w14:paraId="0F3702C6"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Number of Pillars</w:t>
            </w:r>
          </w:p>
        </w:tc>
        <w:tc>
          <w:tcPr>
            <w:tcW w:w="4791" w:type="dxa"/>
          </w:tcPr>
          <w:p w14:paraId="4369D2FF" w14:textId="77777777" w:rsidR="00F77A73" w:rsidRPr="006126F8"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Racks In Pillars</w:t>
            </w:r>
          </w:p>
        </w:tc>
        <w:tc>
          <w:tcPr>
            <w:tcW w:w="4791" w:type="dxa"/>
          </w:tcPr>
          <w:p w14:paraId="3E0F4375"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6A9BA842"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Slots in Pillars</w:t>
            </w:r>
          </w:p>
        </w:tc>
        <w:tc>
          <w:tcPr>
            <w:tcW w:w="4791" w:type="dxa"/>
          </w:tcPr>
          <w:p w14:paraId="07952C2B"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00CC1749"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Orientation</w:t>
            </w:r>
          </w:p>
        </w:tc>
        <w:tc>
          <w:tcPr>
            <w:tcW w:w="4791" w:type="dxa"/>
          </w:tcPr>
          <w:p w14:paraId="17936A08"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rPr>
                <w:color w:val="000000"/>
                <w:sz w:val="18"/>
                <w:szCs w:val="18"/>
                <w:lang w:eastAsia="zh-CN"/>
              </w:rPr>
            </w:pPr>
            <w:r>
              <w:rPr>
                <w:color w:val="000000"/>
                <w:sz w:val="18"/>
                <w:szCs w:val="18"/>
                <w:lang w:eastAsia="zh-CN"/>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Direction</w:t>
            </w:r>
          </w:p>
        </w:tc>
        <w:tc>
          <w:tcPr>
            <w:tcW w:w="4791" w:type="dxa"/>
          </w:tcPr>
          <w:p w14:paraId="2EC556B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Slot-Rack Direction</w:t>
            </w:r>
          </w:p>
        </w:tc>
        <w:tc>
          <w:tcPr>
            <w:tcW w:w="4791" w:type="dxa"/>
          </w:tcPr>
          <w:p w14:paraId="26E1724B"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720" w:firstLine="720"/>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Location of pump in a Pillar</w:t>
            </w:r>
          </w:p>
        </w:tc>
        <w:tc>
          <w:tcPr>
            <w:tcW w:w="4011" w:type="dxa"/>
          </w:tcPr>
          <w:p w14:paraId="745FA428"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Index</w:t>
            </w:r>
          </w:p>
        </w:tc>
        <w:tc>
          <w:tcPr>
            <w:tcW w:w="4791" w:type="dxa"/>
          </w:tcPr>
          <w:p w14:paraId="5F0F1E7D"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p>
          <w:p w14:paraId="621197F2" w14:textId="77777777" w:rsidR="00F77A73" w:rsidRPr="006126F8" w:rsidRDefault="00F77A73" w:rsidP="002D7086">
            <w:pPr>
              <w:tabs>
                <w:tab w:val="left" w:pos="350"/>
              </w:tabs>
              <w:autoSpaceDE w:val="0"/>
              <w:autoSpaceDN w:val="0"/>
              <w:adjustRightInd w:val="0"/>
              <w:jc w:val="both"/>
              <w:rPr>
                <w:color w:val="000000"/>
                <w:sz w:val="18"/>
                <w:szCs w:val="18"/>
                <w:lang w:eastAsia="zh-CN"/>
              </w:rPr>
            </w:pPr>
            <w:r>
              <w:rPr>
                <w:color w:val="000000"/>
                <w:sz w:val="18"/>
                <w:szCs w:val="18"/>
                <w:lang w:eastAsia="zh-CN"/>
              </w:rPr>
              <w:lastRenderedPageBreak/>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lastRenderedPageBreak/>
              <w:t>Rack Index</w:t>
            </w:r>
          </w:p>
        </w:tc>
        <w:tc>
          <w:tcPr>
            <w:tcW w:w="4791" w:type="dxa"/>
          </w:tcPr>
          <w:p w14:paraId="6DBAA182"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be NA.</w:t>
            </w:r>
          </w:p>
          <w:p w14:paraId="548F085E"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0E40D66B"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686E794C"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Rack Slot Index</w:t>
            </w:r>
          </w:p>
        </w:tc>
        <w:tc>
          <w:tcPr>
            <w:tcW w:w="4791" w:type="dxa"/>
          </w:tcPr>
          <w:p w14:paraId="0519C494"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also be NA.</w:t>
            </w:r>
          </w:p>
          <w:p w14:paraId="67A95699"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666C18F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5C07102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16038023" w14:textId="77777777" w:rsidR="00F77A73" w:rsidRPr="006126F8" w:rsidRDefault="00F77A73" w:rsidP="002D7086">
            <w:pPr>
              <w:autoSpaceDE w:val="0"/>
              <w:autoSpaceDN w:val="0"/>
              <w:adjustRightInd w:val="0"/>
              <w:rPr>
                <w:color w:val="000000"/>
                <w:sz w:val="18"/>
                <w:szCs w:val="18"/>
                <w:lang w:eastAsia="zh-CN"/>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Slot Index</w:t>
            </w:r>
          </w:p>
        </w:tc>
        <w:tc>
          <w:tcPr>
            <w:tcW w:w="4791" w:type="dxa"/>
          </w:tcPr>
          <w:p w14:paraId="6F028091" w14:textId="77777777" w:rsidR="00F77A73" w:rsidRDefault="00F77A73" w:rsidP="002D7086">
            <w:pPr>
              <w:tabs>
                <w:tab w:val="num" w:pos="1440"/>
              </w:tabs>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If this field is specified, “Rack Index” and “Rack Slot Index” must be NA.</w:t>
            </w:r>
          </w:p>
          <w:p w14:paraId="1F772025"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3818E05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2D634C96"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557DEE4F" w14:textId="77777777" w:rsidR="00F77A73" w:rsidRPr="006126F8" w:rsidRDefault="00F77A73" w:rsidP="002D7086">
            <w:pPr>
              <w:tabs>
                <w:tab w:val="num" w:pos="1440"/>
              </w:tabs>
              <w:autoSpaceDE w:val="0"/>
              <w:autoSpaceDN w:val="0"/>
              <w:adjustRightInd w:val="0"/>
              <w:rPr>
                <w:color w:val="000000"/>
                <w:sz w:val="18"/>
                <w:szCs w:val="18"/>
                <w:lang w:eastAsia="zh-CN"/>
              </w:rPr>
            </w:pPr>
          </w:p>
        </w:tc>
      </w:tr>
    </w:tbl>
    <w:p w14:paraId="4722D590" w14:textId="77777777" w:rsidR="00F77A73" w:rsidRDefault="00F77A73" w:rsidP="00F77A73">
      <w:pPr>
        <w:pStyle w:val="Default"/>
        <w:tabs>
          <w:tab w:val="left" w:pos="6732"/>
        </w:tabs>
      </w:pPr>
    </w:p>
    <w:p w14:paraId="6B54C05B" w14:textId="77777777" w:rsidR="00C06E1E" w:rsidRDefault="00C06E1E">
      <w:pPr>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rPr>
          <w:rFonts w:ascii="LiberationSerif" w:hAnsi="LiberationSerif" w:cs="LiberationSerif"/>
          <w:sz w:val="18"/>
          <w:szCs w:val="18"/>
        </w:rPr>
      </w:pPr>
    </w:p>
    <w:p w14:paraId="3BC7656A"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rPr>
          <w:rFonts w:ascii="LiberationSerif" w:hAnsi="LiberationSerif" w:cs="LiberationSerif"/>
          <w:sz w:val="23"/>
          <w:szCs w:val="23"/>
        </w:rPr>
      </w:pPr>
    </w:p>
    <w:p w14:paraId="358C4DC7"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3400A6" w:rsidP="00F77A73">
      <w:pPr>
        <w:pStyle w:val="Default"/>
        <w:ind w:left="142"/>
      </w:pPr>
      <w:r>
        <w:rPr>
          <w:noProof/>
        </w:rPr>
        <w:object w:dxaOrig="13393" w:dyaOrig="9624" w14:anchorId="41D2B881">
          <v:shape id="_x0000_i1028" type="#_x0000_t75" alt="" style="width:366.5pt;height:264.4pt;mso-width-percent:0;mso-height-percent:0;mso-width-percent:0;mso-height-percent:0" o:ole="">
            <v:imagedata r:id="rId86" o:title=""/>
          </v:shape>
          <o:OLEObject Type="Embed" ProgID="Visio.Drawing.15" ShapeID="_x0000_i1028" DrawAspect="Content" ObjectID="_1711026225" r:id="rId87"/>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lastRenderedPageBreak/>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3400A6" w:rsidP="00F77A73">
      <w:pPr>
        <w:pStyle w:val="Default"/>
        <w:rPr>
          <w:b/>
          <w:bCs/>
          <w:sz w:val="18"/>
          <w:szCs w:val="18"/>
          <w:lang w:eastAsia="zh-CN"/>
        </w:rPr>
      </w:pPr>
      <w:r>
        <w:rPr>
          <w:noProof/>
        </w:rPr>
        <w:object w:dxaOrig="13393" w:dyaOrig="9624" w14:anchorId="6FF0CD6C">
          <v:shape id="_x0000_i1027" type="#_x0000_t75" alt="" style="width:377.7pt;height:270.9pt;mso-width-percent:0;mso-height-percent:0;mso-width-percent:0;mso-height-percent:0" o:ole="">
            <v:imagedata r:id="rId88" o:title=""/>
          </v:shape>
          <o:OLEObject Type="Embed" ProgID="Visio.Drawing.15" ShapeID="_x0000_i1027" DrawAspect="Content" ObjectID="_1711026226" r:id="rId89"/>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3400A6" w:rsidP="00F77A73">
      <w:pPr>
        <w:pStyle w:val="Default"/>
        <w:ind w:left="142"/>
      </w:pPr>
      <w:r>
        <w:rPr>
          <w:noProof/>
        </w:rPr>
        <w:object w:dxaOrig="10164" w:dyaOrig="9468" w14:anchorId="76487B08">
          <v:shape id="_x0000_i1026" type="#_x0000_t75" alt="" style="width:291.55pt;height:271.5pt;mso-width-percent:0;mso-height-percent:0;mso-width-percent:0;mso-height-percent:0" o:ole="">
            <v:imagedata r:id="rId90" o:title=""/>
          </v:shape>
          <o:OLEObject Type="Embed" ProgID="Visio.Drawing.15" ShapeID="_x0000_i1026" DrawAspect="Content" ObjectID="_1711026227" r:id="rId91"/>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3400A6" w:rsidP="00F77A73">
      <w:pPr>
        <w:pStyle w:val="Default"/>
        <w:ind w:left="142"/>
      </w:pPr>
      <w:r>
        <w:rPr>
          <w:noProof/>
        </w:rPr>
        <w:object w:dxaOrig="10164" w:dyaOrig="9732" w14:anchorId="725CB574">
          <v:shape id="_x0000_i1025" type="#_x0000_t75" alt="" style="width:292.15pt;height:278.55pt;mso-width-percent:0;mso-height-percent:0;mso-width-percent:0;mso-height-percent:0" o:ole="">
            <v:imagedata r:id="rId92" o:title=""/>
          </v:shape>
          <o:OLEObject Type="Embed" ProgID="Visio.Drawing.15" ShapeID="_x0000_i1025" DrawAspect="Content" ObjectID="_1711026228" r:id="rId93"/>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30AA3824" w14:textId="77777777" w:rsidR="00F77A73" w:rsidRDefault="00F77A73" w:rsidP="00F77A73">
      <w:pPr>
        <w:pStyle w:val="Default"/>
        <w:rPr>
          <w:sz w:val="23"/>
          <w:szCs w:val="23"/>
        </w:rPr>
      </w:pPr>
      <w:r>
        <w:rPr>
          <w:sz w:val="23"/>
          <w:szCs w:val="23"/>
        </w:rPr>
        <w:br w:type="page"/>
      </w:r>
    </w:p>
    <w:p w14:paraId="5A5809F4" w14:textId="77777777" w:rsidR="00F77A73" w:rsidRPr="005C401E" w:rsidRDefault="00F77A73" w:rsidP="00F77A73">
      <w:pPr>
        <w:pStyle w:val="BodyText"/>
        <w:rPr>
          <w:lang w:bidi="hi-IN"/>
        </w:rPr>
      </w:pPr>
    </w:p>
    <w:p w14:paraId="46418874" w14:textId="77777777" w:rsidR="00B11855" w:rsidRPr="00621E63" w:rsidRDefault="003D003E" w:rsidP="00123C7B">
      <w:pPr>
        <w:pStyle w:val="Glossary"/>
        <w:rPr>
          <w:noProof w:val="0"/>
        </w:rPr>
      </w:pPr>
      <w:bookmarkStart w:id="938" w:name="_Toc27064140"/>
      <w:r w:rsidRPr="00621E63">
        <w:rPr>
          <w:noProof w:val="0"/>
        </w:rPr>
        <w:lastRenderedPageBreak/>
        <w:t>Glossary</w:t>
      </w:r>
      <w:bookmarkEnd w:id="903"/>
      <w:bookmarkEnd w:id="904"/>
      <w:bookmarkEnd w:id="938"/>
      <w:r w:rsidRPr="00621E63">
        <w:rPr>
          <w:noProof w:val="0"/>
        </w:rPr>
        <w:t xml:space="preserve"> </w:t>
      </w:r>
    </w:p>
    <w:p w14:paraId="23174AAD" w14:textId="77777777" w:rsidR="00800492" w:rsidRPr="00621E63" w:rsidRDefault="00800492" w:rsidP="00800492">
      <w:pPr>
        <w:pStyle w:val="BodyText"/>
      </w:pPr>
      <w:bookmarkStart w:id="939" w:name="OLE_LINK5"/>
      <w:r w:rsidRPr="00621E63">
        <w:t xml:space="preserve">The IHE Glossary, an appendix to the </w:t>
      </w:r>
      <w:r w:rsidRPr="00621E63">
        <w:rPr>
          <w:i/>
        </w:rPr>
        <w:t>IHE Technical Frameworks General Introduction</w:t>
      </w:r>
      <w:r w:rsidRPr="00621E63">
        <w:t xml:space="preserve">, can be found </w:t>
      </w:r>
      <w:hyperlink r:id="rId94" w:anchor="GenIntro" w:history="1">
        <w:r w:rsidRPr="00621E63">
          <w:rPr>
            <w:rStyle w:val="Hyperlink"/>
          </w:rPr>
          <w:t>here</w:t>
        </w:r>
      </w:hyperlink>
      <w:r w:rsidRPr="00621E63">
        <w:t>.</w:t>
      </w:r>
      <w:bookmarkEnd w:id="939"/>
    </w:p>
    <w:p w14:paraId="5B1C9EBC" w14:textId="21A8BBB0" w:rsidR="00B11855" w:rsidRPr="00621E63" w:rsidRDefault="00B11855" w:rsidP="00800492">
      <w:pPr>
        <w:pStyle w:val="BodyText"/>
        <w:rPr>
          <w:highlight w:val="yellow"/>
        </w:rPr>
      </w:pPr>
    </w:p>
    <w:sectPr w:rsidR="00B11855" w:rsidRPr="00621E63" w:rsidSect="002E782A">
      <w:headerReference w:type="default" r:id="rId95"/>
      <w:footerReference w:type="default" r:id="rId96"/>
      <w:footerReference w:type="first" r:id="rId97"/>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7" w:author="Espina Perez, Javier" w:date="2021-02-09T16:26:00Z" w:initials="EPJ">
    <w:p w14:paraId="171315C0" w14:textId="77777777" w:rsidR="001E4D71" w:rsidRDefault="001E4D71" w:rsidP="001E4D71">
      <w:pPr>
        <w:rPr>
          <w:sz w:val="22"/>
        </w:rPr>
      </w:pPr>
      <w:r>
        <w:rPr>
          <w:rStyle w:val="CommentReference"/>
        </w:rPr>
        <w:annotationRef/>
      </w:r>
      <w:r>
        <w:rPr>
          <w:sz w:val="20"/>
        </w:rPr>
        <w:t xml:space="preserve">[Original commenter: Peter Kranich] - The OBX segments in an ACM message usually have a strict sequence and a certain facet number in the OBX-4 field &lt;MDS&gt;.&lt;VMD&gt;.&lt;Channel&gt;.&lt;Metric&gt;.&lt;Facet&gt;. Will this be part of the detailed definition in the TF later on? </w:t>
      </w:r>
    </w:p>
    <w:p w14:paraId="52362B3C" w14:textId="77777777" w:rsidR="001E4D71" w:rsidRDefault="001E4D71" w:rsidP="001E4D71">
      <w:pPr>
        <w:pStyle w:val="CommentText"/>
      </w:pPr>
    </w:p>
  </w:comment>
  <w:comment w:id="608" w:author="Espina Perez, Javier" w:date="2021-02-05T12:02:00Z" w:initials="EPJ">
    <w:p w14:paraId="03257764" w14:textId="77777777" w:rsidR="001E4D71" w:rsidRDefault="001E4D71" w:rsidP="001E4D71">
      <w:pPr>
        <w:pStyle w:val="CommentText"/>
      </w:pPr>
      <w:r>
        <w:rPr>
          <w:rStyle w:val="CommentReference"/>
        </w:rPr>
        <w:annotationRef/>
      </w:r>
      <w:r>
        <w:t xml:space="preserve">Editorial: …are defined </w:t>
      </w:r>
      <w:r w:rsidRPr="00DF39D5">
        <w:rPr>
          <w:b/>
        </w:rPr>
        <w:t>BY</w:t>
      </w:r>
      <w:r>
        <w:t xml:space="preserve"> the…?</w:t>
      </w:r>
    </w:p>
  </w:comment>
  <w:comment w:id="609" w:author="Espina Perez, Javier" w:date="2021-02-09T16:31:00Z" w:initials="EPJ">
    <w:p w14:paraId="4F61DB98" w14:textId="77777777" w:rsidR="001E4D71" w:rsidRDefault="001E4D71" w:rsidP="001E4D71">
      <w:pPr>
        <w:numPr>
          <w:ilvl w:val="0"/>
          <w:numId w:val="46"/>
        </w:numPr>
      </w:pPr>
      <w:r>
        <w:rPr>
          <w:rStyle w:val="CommentReference"/>
        </w:rPr>
        <w:annotationRef/>
      </w:r>
      <w:r>
        <w:t xml:space="preserve">[Original commenter: Peter Kranich] - </w:t>
      </w:r>
      <w:r>
        <w:rPr>
          <w:sz w:val="20"/>
        </w:rPr>
        <w:t>The statement “</w:t>
      </w:r>
      <w:r w:rsidRPr="00594C2A">
        <w:rPr>
          <w:sz w:val="20"/>
          <w:highlight w:val="yellow"/>
        </w:rPr>
        <w:t>If the OBX-5 Observation Value field is empty then no Report Alert Status [PCD-05] transactions will be sent to the Alert Reporter (AR)</w:t>
      </w:r>
      <w:r>
        <w:rPr>
          <w:sz w:val="20"/>
        </w:rPr>
        <w:t xml:space="preserve"> by the Alert Manager (AM) actor in association with the carrying Report Alert [PCD-04] transaction.” seems to be redundant. I remember another CP where the MSH-16 should be used to indicate to the AM that the AR does or does not want any PCD-05 messages (NE for never or AL for always). So, is there a preferred option? Is the MSH-16 field still required to be set to “AL” only when the OBX filter is not specified, and don’t care when the OBX filter is set?</w:t>
      </w:r>
    </w:p>
  </w:comment>
  <w:comment w:id="610" w:author="Espina Perez, Javier" w:date="2021-02-05T12:01:00Z" w:initials="EPJ">
    <w:p w14:paraId="78322CC3" w14:textId="77777777" w:rsidR="001E4D71" w:rsidRDefault="001E4D71" w:rsidP="001E4D71">
      <w:pPr>
        <w:pStyle w:val="CommentText"/>
      </w:pPr>
      <w:r>
        <w:rPr>
          <w:rStyle w:val="CommentReference"/>
        </w:rPr>
        <w:annotationRef/>
      </w:r>
      <w:r>
        <w:t>Editorial: ind</w:t>
      </w:r>
      <w:r w:rsidRPr="000B3350">
        <w:rPr>
          <w:b/>
        </w:rPr>
        <w:t>i</w:t>
      </w:r>
      <w:r>
        <w:t>cating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362B3C" w15:done="0"/>
  <w15:commentEx w15:paraId="03257764" w15:done="0"/>
  <w15:commentEx w15:paraId="4F61DB98" w15:done="0"/>
  <w15:commentEx w15:paraId="78322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D3637" w16cex:dateUtc="2021-02-09T21:26:00Z"/>
  <w16cex:commentExtensible w16cex:durableId="23C7B26E" w16cex:dateUtc="2021-02-05T17:02:00Z"/>
  <w16cex:commentExtensible w16cex:durableId="23CD3775" w16cex:dateUtc="2021-02-09T21:31:00Z"/>
  <w16cex:commentExtensible w16cex:durableId="23C7B202" w16cex:dateUtc="2021-02-05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362B3C" w16cid:durableId="23CD3637"/>
  <w16cid:commentId w16cid:paraId="03257764" w16cid:durableId="23C7B26E"/>
  <w16cid:commentId w16cid:paraId="4F61DB98" w16cid:durableId="23CD3775"/>
  <w16cid:commentId w16cid:paraId="78322CC3" w16cid:durableId="23C7B2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1F44A" w14:textId="77777777" w:rsidR="003400A6" w:rsidRDefault="003400A6">
      <w:r>
        <w:separator/>
      </w:r>
    </w:p>
  </w:endnote>
  <w:endnote w:type="continuationSeparator" w:id="0">
    <w:p w14:paraId="241D5B3D" w14:textId="77777777" w:rsidR="003400A6" w:rsidRDefault="003400A6">
      <w:r>
        <w:continuationSeparator/>
      </w:r>
    </w:p>
  </w:endnote>
  <w:endnote w:type="continuationNotice" w:id="1">
    <w:p w14:paraId="210535AB" w14:textId="77777777" w:rsidR="003400A6" w:rsidRDefault="003400A6"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3869A" w14:textId="77777777" w:rsidR="003400A6" w:rsidRDefault="003400A6">
      <w:r>
        <w:separator/>
      </w:r>
    </w:p>
  </w:footnote>
  <w:footnote w:type="continuationSeparator" w:id="0">
    <w:p w14:paraId="1B6672D9" w14:textId="77777777" w:rsidR="003400A6" w:rsidRDefault="003400A6">
      <w:r>
        <w:continuationSeparator/>
      </w:r>
    </w:p>
  </w:footnote>
  <w:footnote w:type="continuationNotice" w:id="1">
    <w:p w14:paraId="6843B645" w14:textId="77777777" w:rsidR="003400A6" w:rsidRDefault="003400A6"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47D6087"/>
    <w:multiLevelType w:val="multilevel"/>
    <w:tmpl w:val="8DFC9ECC"/>
    <w:numStyleLink w:val="AppendixHeadingList"/>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3401F97"/>
    <w:multiLevelType w:val="hybridMultilevel"/>
    <w:tmpl w:val="1D243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4E07B10"/>
    <w:multiLevelType w:val="multilevel"/>
    <w:tmpl w:val="8DFC9ECC"/>
    <w:numStyleLink w:val="AppendixHeadingList"/>
  </w:abstractNum>
  <w:abstractNum w:abstractNumId="20" w15:restartNumberingAfterBreak="0">
    <w:nsid w:val="1E25296E"/>
    <w:multiLevelType w:val="multilevel"/>
    <w:tmpl w:val="621EB0D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3%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2"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12752DC"/>
    <w:multiLevelType w:val="multilevel"/>
    <w:tmpl w:val="8DFC9ECC"/>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43A015CE"/>
    <w:multiLevelType w:val="multilevel"/>
    <w:tmpl w:val="E0466DB8"/>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48E06FDD"/>
    <w:multiLevelType w:val="multilevel"/>
    <w:tmpl w:val="A8F65478"/>
    <w:numStyleLink w:val="Headings"/>
  </w:abstractNum>
  <w:abstractNum w:abstractNumId="26"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8363167">
    <w:abstractNumId w:val="15"/>
  </w:num>
  <w:num w:numId="2" w16cid:durableId="2106606360">
    <w:abstractNumId w:val="22"/>
  </w:num>
  <w:num w:numId="3" w16cid:durableId="1931037926">
    <w:abstractNumId w:val="27"/>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1"/>
  </w:num>
  <w:num w:numId="17" w16cid:durableId="1840000502">
    <w:abstractNumId w:val="24"/>
  </w:num>
  <w:num w:numId="18" w16cid:durableId="208418535">
    <w:abstractNumId w:val="19"/>
    <w:lvlOverride w:ilvl="0">
      <w:lvl w:ilvl="0">
        <w:start w:val="1"/>
        <w:numFmt w:val="upperLetter"/>
        <w:suff w:val="space"/>
        <w:lvlText w:val="Appendix %1"/>
        <w:lvlJc w:val="left"/>
        <w:pPr>
          <w:ind w:left="0" w:firstLine="0"/>
        </w:pPr>
        <w:rPr>
          <w:rFonts w:hint="default"/>
        </w:rPr>
      </w:lvl>
    </w:lvlOverride>
  </w:num>
  <w:num w:numId="19" w16cid:durableId="701707215">
    <w:abstractNumId w:val="25"/>
    <w:lvlOverride w:ilvl="0">
      <w:lvl w:ilvl="0">
        <w:start w:val="1"/>
        <w:numFmt w:val="decimal"/>
        <w:suff w:val="space"/>
        <w:lvlText w:val="%1"/>
        <w:lvlJc w:val="left"/>
        <w:pPr>
          <w:ind w:left="0" w:firstLine="0"/>
        </w:pPr>
        <w:rPr>
          <w:rFonts w:hint="default"/>
        </w:rPr>
      </w:lvl>
    </w:lvlOverride>
  </w:num>
  <w:num w:numId="20"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16cid:durableId="234049554">
    <w:abstractNumId w:val="10"/>
  </w:num>
  <w:num w:numId="27" w16cid:durableId="671571913">
    <w:abstractNumId w:val="11"/>
  </w:num>
  <w:num w:numId="28" w16cid:durableId="298656858">
    <w:abstractNumId w:val="12"/>
  </w:num>
  <w:num w:numId="29" w16cid:durableId="478419599">
    <w:abstractNumId w:val="13"/>
  </w:num>
  <w:num w:numId="30" w16cid:durableId="1394309854">
    <w:abstractNumId w:val="14"/>
  </w:num>
  <w:num w:numId="31" w16cid:durableId="935558515">
    <w:abstractNumId w:val="25"/>
    <w:lvlOverride w:ilvl="0">
      <w:lvl w:ilvl="0">
        <w:start w:val="1"/>
        <w:numFmt w:val="decimal"/>
        <w:suff w:val="space"/>
        <w:lvlText w:val="%1"/>
        <w:lvlJc w:val="left"/>
        <w:pPr>
          <w:ind w:left="0" w:firstLine="0"/>
        </w:pPr>
        <w:rPr>
          <w:rFonts w:hint="default"/>
        </w:rPr>
      </w:lvl>
    </w:lvlOverride>
  </w:num>
  <w:num w:numId="32" w16cid:durableId="532306708">
    <w:abstractNumId w:val="25"/>
    <w:lvlOverride w:ilvl="0">
      <w:lvl w:ilvl="0">
        <w:start w:val="1"/>
        <w:numFmt w:val="decimal"/>
        <w:suff w:val="space"/>
        <w:lvlText w:val="%1"/>
        <w:lvlJc w:val="left"/>
        <w:pPr>
          <w:ind w:left="0" w:firstLine="0"/>
        </w:pPr>
        <w:rPr>
          <w:rFonts w:hint="default"/>
        </w:rPr>
      </w:lvl>
    </w:lvlOverride>
  </w:num>
  <w:num w:numId="33" w16cid:durableId="23797164">
    <w:abstractNumId w:val="25"/>
    <w:lvlOverride w:ilvl="0">
      <w:lvl w:ilvl="0">
        <w:start w:val="1"/>
        <w:numFmt w:val="decimal"/>
        <w:suff w:val="space"/>
        <w:lvlText w:val="%1"/>
        <w:lvlJc w:val="left"/>
        <w:pPr>
          <w:ind w:left="0" w:firstLine="0"/>
        </w:pPr>
        <w:rPr>
          <w:rFonts w:hint="default"/>
        </w:rPr>
      </w:lvl>
    </w:lvlOverride>
  </w:num>
  <w:num w:numId="34" w16cid:durableId="1884635674">
    <w:abstractNumId w:val="25"/>
    <w:lvlOverride w:ilvl="0">
      <w:lvl w:ilvl="0">
        <w:start w:val="1"/>
        <w:numFmt w:val="decimal"/>
        <w:suff w:val="space"/>
        <w:lvlText w:val="%1"/>
        <w:lvlJc w:val="left"/>
        <w:pPr>
          <w:ind w:left="0" w:firstLine="0"/>
        </w:pPr>
        <w:rPr>
          <w:rFonts w:hint="default"/>
        </w:rPr>
      </w:lvl>
    </w:lvlOverride>
  </w:num>
  <w:num w:numId="35" w16cid:durableId="2119517412">
    <w:abstractNumId w:val="25"/>
    <w:lvlOverride w:ilvl="0">
      <w:lvl w:ilvl="0">
        <w:start w:val="1"/>
        <w:numFmt w:val="decimal"/>
        <w:suff w:val="space"/>
        <w:lvlText w:val="%1"/>
        <w:lvlJc w:val="left"/>
        <w:pPr>
          <w:ind w:left="0" w:firstLine="0"/>
        </w:pPr>
        <w:rPr>
          <w:rFonts w:hint="default"/>
        </w:rPr>
      </w:lvl>
    </w:lvlOverride>
  </w:num>
  <w:num w:numId="36" w16cid:durableId="1761412913">
    <w:abstractNumId w:val="25"/>
    <w:lvlOverride w:ilvl="0">
      <w:lvl w:ilvl="0">
        <w:start w:val="1"/>
        <w:numFmt w:val="decimal"/>
        <w:suff w:val="space"/>
        <w:lvlText w:val="%1"/>
        <w:lvlJc w:val="left"/>
        <w:pPr>
          <w:ind w:left="0" w:firstLine="0"/>
        </w:pPr>
        <w:rPr>
          <w:rFonts w:hint="default"/>
        </w:rPr>
      </w:lvl>
    </w:lvlOverride>
  </w:num>
  <w:num w:numId="37" w16cid:durableId="2095004601">
    <w:abstractNumId w:val="25"/>
    <w:lvlOverride w:ilvl="0">
      <w:lvl w:ilvl="0">
        <w:start w:val="1"/>
        <w:numFmt w:val="decimal"/>
        <w:suff w:val="space"/>
        <w:lvlText w:val="%1"/>
        <w:lvlJc w:val="left"/>
        <w:pPr>
          <w:ind w:left="0" w:firstLine="0"/>
        </w:pPr>
        <w:rPr>
          <w:rFonts w:hint="default"/>
        </w:rPr>
      </w:lvl>
    </w:lvlOverride>
  </w:num>
  <w:num w:numId="38" w16cid:durableId="1297758890">
    <w:abstractNumId w:val="25"/>
    <w:lvlOverride w:ilvl="0">
      <w:lvl w:ilvl="0">
        <w:start w:val="1"/>
        <w:numFmt w:val="decimal"/>
        <w:suff w:val="space"/>
        <w:lvlText w:val="%1"/>
        <w:lvlJc w:val="left"/>
        <w:pPr>
          <w:ind w:left="0" w:firstLine="0"/>
        </w:pPr>
        <w:rPr>
          <w:rFonts w:hint="default"/>
        </w:rPr>
      </w:lvl>
    </w:lvlOverride>
  </w:num>
  <w:num w:numId="39"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16cid:durableId="918713622">
    <w:abstractNumId w:val="25"/>
    <w:lvlOverride w:ilvl="0">
      <w:lvl w:ilvl="0">
        <w:start w:val="1"/>
        <w:numFmt w:val="decimal"/>
        <w:suff w:val="space"/>
        <w:lvlText w:val="%1"/>
        <w:lvlJc w:val="left"/>
        <w:pPr>
          <w:ind w:left="0" w:firstLine="0"/>
        </w:pPr>
        <w:rPr>
          <w:rFonts w:hint="default"/>
        </w:rPr>
      </w:lvl>
    </w:lvlOverride>
  </w:num>
  <w:num w:numId="41" w16cid:durableId="692651105">
    <w:abstractNumId w:val="25"/>
    <w:lvlOverride w:ilvl="0">
      <w:lvl w:ilvl="0">
        <w:start w:val="1"/>
        <w:numFmt w:val="decimal"/>
        <w:suff w:val="space"/>
        <w:lvlText w:val="%1"/>
        <w:lvlJc w:val="left"/>
        <w:pPr>
          <w:ind w:left="0" w:firstLine="0"/>
        </w:pPr>
        <w:rPr>
          <w:rFonts w:hint="default"/>
        </w:rPr>
      </w:lvl>
    </w:lvlOverride>
  </w:num>
  <w:num w:numId="42" w16cid:durableId="837157875">
    <w:abstractNumId w:val="26"/>
  </w:num>
  <w:num w:numId="43" w16cid:durableId="311953852">
    <w:abstractNumId w:val="20"/>
  </w:num>
  <w:num w:numId="44" w16cid:durableId="1190144946">
    <w:abstractNumId w:val="16"/>
  </w:num>
  <w:num w:numId="45" w16cid:durableId="1019432579">
    <w:abstractNumId w:val="23"/>
  </w:num>
  <w:num w:numId="46" w16cid:durableId="219063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5177186">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2DEE"/>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2C66"/>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373DF"/>
    <w:rsid w:val="003400A6"/>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4F45EF"/>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1B71"/>
    <w:rsid w:val="0069296E"/>
    <w:rsid w:val="006931BB"/>
    <w:rsid w:val="006933A5"/>
    <w:rsid w:val="00693DA1"/>
    <w:rsid w:val="00694D54"/>
    <w:rsid w:val="00696289"/>
    <w:rsid w:val="0069650B"/>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07B7"/>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D645E"/>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1DFF"/>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AA1"/>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45"/>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45"/>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45"/>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image" Target="media/image45.jpeg"/><Relationship Id="rId89" Type="http://schemas.openxmlformats.org/officeDocument/2006/relationships/oleObject" Target="embeddings/oleObject3.bin"/><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ftp://ftp.ihe.net/TF_Implementation_Material/" TargetMode="External"/><Relationship Id="rId5" Type="http://schemas.openxmlformats.org/officeDocument/2006/relationships/webSettings" Target="webSettings.xml"/><Relationship Id="rId90" Type="http://schemas.openxmlformats.org/officeDocument/2006/relationships/image" Target="media/image48.emf"/><Relationship Id="rId95"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ihe.net/uploadedFiles/Documents/ITI/IHE_ITI_TF_Vol2x.pdf" TargetMode="External"/><Relationship Id="rId85" Type="http://schemas.openxmlformats.org/officeDocument/2006/relationships/hyperlink" Target="http://wiki.ihe.net/index.php?title=Category:PCD_Reference_Pages" TargetMode="Externa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comments" Target="comments.xml"/><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microsoft.com/office/2018/08/relationships/commentsExtensible" Target="commentsExtensible.xm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ihe.net/uploadedFiles/Documents/Templates/IHE_TF_GenIntro_AppE_Profiling_Rev1.0_2014-07-01.pdf" TargetMode="External"/><Relationship Id="rId83" Type="http://schemas.openxmlformats.org/officeDocument/2006/relationships/hyperlink" Target="http://www.w3.org/TR/xml/%22%20%5Cl%20%22syntax" TargetMode="External"/><Relationship Id="rId88" Type="http://schemas.openxmlformats.org/officeDocument/2006/relationships/image" Target="media/image47.emf"/><Relationship Id="rId91" Type="http://schemas.openxmlformats.org/officeDocument/2006/relationships/oleObject" Target="embeddings/oleObject4.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1/relationships/commentsExtended" Target="commentsExtended.xml"/><Relationship Id="rId65" Type="http://schemas.openxmlformats.org/officeDocument/2006/relationships/image" Target="media/image39.png"/><Relationship Id="rId73" Type="http://schemas.openxmlformats.org/officeDocument/2006/relationships/image" Target="media/image44.emf"/><Relationship Id="rId78" Type="http://schemas.openxmlformats.org/officeDocument/2006/relationships/hyperlink" Target="http://ihe.net/uploadedFiles/Documents/ITI/IHE_ITI_TF_Vol2x.pdf" TargetMode="External"/><Relationship Id="rId81" Type="http://schemas.openxmlformats.org/officeDocument/2006/relationships/hyperlink" Target="http://ihe.net/uploadedFiles/Documents/ITI/IHE_ITI_TF_Vol2x.pdf" TargetMode="External"/><Relationship Id="rId86" Type="http://schemas.openxmlformats.org/officeDocument/2006/relationships/image" Target="media/image46.emf"/><Relationship Id="rId94" Type="http://schemas.openxmlformats.org/officeDocument/2006/relationships/hyperlink" Target="http://ihe.net/Technical_Framework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40.emf"/><Relationship Id="rId87" Type="http://schemas.openxmlformats.org/officeDocument/2006/relationships/oleObject" Target="embeddings/oleObject2.bin"/><Relationship Id="rId61" Type="http://schemas.microsoft.com/office/2016/09/relationships/commentsIds" Target="commentsIds.xml"/><Relationship Id="rId82" Type="http://schemas.openxmlformats.org/officeDocument/2006/relationships/hyperlink" Target="http://www.w3.org/International/questions/qa-controls%22%20%5Cl%20%22support" TargetMode="External"/><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Templates/IHE_TF_GenIntro_AppF_IHEIntegrationStatements_Rev1.0_2014-07-01.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3.emf"/><Relationship Id="rId93" Type="http://schemas.openxmlformats.org/officeDocument/2006/relationships/oleObject" Target="embeddings/oleObject5.bin"/><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TotalTime>
  <Pages>276</Pages>
  <Words>75235</Words>
  <Characters>435616</Characters>
  <Application>Microsoft Office Word</Application>
  <DocSecurity>0</DocSecurity>
  <Lines>16754</Lines>
  <Paragraphs>12163</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498688</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67</cp:revision>
  <cp:lastPrinted>2015-09-14T22:36:00Z</cp:lastPrinted>
  <dcterms:created xsi:type="dcterms:W3CDTF">2018-10-08T18:39:00Z</dcterms:created>
  <dcterms:modified xsi:type="dcterms:W3CDTF">2022-04-09T20:15:00Z</dcterms:modified>
  <cp:category>IHE Technical Framework</cp:category>
</cp:coreProperties>
</file>