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486E29" w:rsidRDefault="00956B25" w:rsidP="008F44D6">
      <w:pPr>
        <w:jc w:val="center"/>
        <w:rPr>
          <w:sz w:val="28"/>
          <w:szCs w:val="28"/>
          <w:lang w:val="es-MX"/>
        </w:rPr>
      </w:pPr>
      <w:r w:rsidRPr="00486E29">
        <w:rPr>
          <w:color w:val="262626" w:themeColor="text1" w:themeTint="D9"/>
          <w:sz w:val="28"/>
          <w:szCs w:val="28"/>
          <w:lang w:val="es-MX"/>
        </w:rPr>
        <w:t xml:space="preserve">Mata uang krypto pertama yang mempergunakan Algoritma Konsesus Hibrid, </w:t>
      </w:r>
      <w:r w:rsidR="0047028E" w:rsidRPr="00486E29">
        <w:rPr>
          <w:color w:val="262626" w:themeColor="text1" w:themeTint="D9"/>
          <w:sz w:val="28"/>
          <w:szCs w:val="28"/>
          <w:lang w:val="es-MX"/>
        </w:rPr>
        <w:t>Dinamis Zerocoin Bukti Pasak</w:t>
      </w:r>
      <w:r w:rsidRPr="00486E29">
        <w:rPr>
          <w:color w:val="262626" w:themeColor="text1" w:themeTint="D9"/>
          <w:sz w:val="28"/>
          <w:szCs w:val="28"/>
          <w:lang w:val="es-MX"/>
        </w:rPr>
        <w:t xml:space="preserve">, </w:t>
      </w:r>
      <w:r w:rsidR="0047028E" w:rsidRPr="00486E29">
        <w:rPr>
          <w:color w:val="262626" w:themeColor="text1" w:themeTint="D9"/>
          <w:sz w:val="28"/>
          <w:szCs w:val="28"/>
          <w:lang w:val="es-MX"/>
        </w:rPr>
        <w:t>Bukti Transaksi</w:t>
      </w:r>
      <w:r w:rsidRPr="00486E29">
        <w:rPr>
          <w:color w:val="262626" w:themeColor="text1" w:themeTint="D9"/>
          <w:sz w:val="28"/>
          <w:szCs w:val="28"/>
          <w:lang w:val="es-MX"/>
        </w:rPr>
        <w:t xml:space="preserve"> dan Voting masternode untuk pembakaran </w:t>
      </w:r>
      <w:r w:rsidR="009C0D9F" w:rsidRPr="00486E29">
        <w:rPr>
          <w:color w:val="262626" w:themeColor="text1" w:themeTint="D9"/>
          <w:sz w:val="28"/>
          <w:szCs w:val="28"/>
          <w:lang w:val="es-MX"/>
        </w:rPr>
        <w:t>hadiah</w:t>
      </w:r>
      <w:r w:rsidRPr="00486E29">
        <w:rPr>
          <w:color w:val="262626" w:themeColor="text1" w:themeTint="D9"/>
          <w:sz w:val="28"/>
          <w:szCs w:val="28"/>
          <w:lang w:val="es-MX"/>
        </w:rPr>
        <w:t xml:space="preserve"> berbasis periode.</w:t>
      </w:r>
    </w:p>
    <w:p w:rsidR="00A2351A" w:rsidRPr="00486E29" w:rsidRDefault="00A2351A" w:rsidP="000947C8">
      <w:pPr>
        <w:rPr>
          <w:sz w:val="28"/>
          <w:szCs w:val="28"/>
          <w:lang w:val="es-MX"/>
        </w:rPr>
      </w:pPr>
    </w:p>
    <w:p w:rsidR="00A2351A" w:rsidRPr="00486E29" w:rsidRDefault="00A2351A" w:rsidP="000947C8">
      <w:pPr>
        <w:rPr>
          <w:sz w:val="28"/>
          <w:szCs w:val="28"/>
          <w:lang w:val="es-MX"/>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w:t>
      </w:r>
      <w:r w:rsidR="00014244">
        <w:rPr>
          <w:rFonts w:ascii="Ubuntu" w:hAnsi="Ubuntu"/>
          <w:b/>
          <w:sz w:val="56"/>
          <w:szCs w:val="56"/>
          <w:lang w:val="en-US"/>
        </w:rPr>
        <w:t>1</w:t>
      </w:r>
      <w:r w:rsidR="00486E29">
        <w:rPr>
          <w:rFonts w:ascii="Ubuntu" w:hAnsi="Ubuntu"/>
          <w:b/>
          <w:sz w:val="56"/>
          <w:szCs w:val="56"/>
          <w:lang w:val="en-US"/>
        </w:rPr>
        <w:t>1</w:t>
      </w:r>
    </w:p>
    <w:p w:rsidR="00A2351A" w:rsidRDefault="00A2351A" w:rsidP="00A2351A">
      <w:pPr>
        <w:jc w:val="center"/>
        <w:rPr>
          <w:rFonts w:ascii="Ubuntu" w:hAnsi="Ubuntu"/>
          <w:b/>
          <w:sz w:val="56"/>
          <w:szCs w:val="56"/>
          <w:lang w:val="en-US"/>
        </w:rPr>
      </w:pPr>
    </w:p>
    <w:p w:rsidR="0034122B" w:rsidRPr="006611ED" w:rsidRDefault="00726468" w:rsidP="00A2351A">
      <w:pPr>
        <w:jc w:val="center"/>
        <w:rPr>
          <w:sz w:val="28"/>
          <w:szCs w:val="28"/>
          <w:lang w:val="en-US"/>
        </w:rPr>
      </w:pPr>
      <w:r w:rsidRPr="006611ED">
        <w:rPr>
          <w:sz w:val="28"/>
          <w:szCs w:val="28"/>
          <w:lang w:val="en-US"/>
        </w:rPr>
        <w:t>Maik Broemme</w:t>
      </w:r>
      <w:r w:rsidR="005C53C6" w:rsidRPr="006611ED">
        <w:rPr>
          <w:sz w:val="28"/>
          <w:szCs w:val="28"/>
          <w:vertAlign w:val="superscript"/>
          <w:lang w:val="en-US"/>
        </w:rPr>
        <w:t>1</w:t>
      </w:r>
      <w:r w:rsidR="00C75702" w:rsidRPr="006611ED">
        <w:rPr>
          <w:sz w:val="28"/>
          <w:szCs w:val="28"/>
          <w:lang w:val="en-US"/>
        </w:rPr>
        <w:t xml:space="preserve">, </w:t>
      </w:r>
      <w:r w:rsidR="00486E29">
        <w:rPr>
          <w:rStyle w:val="tlid-translation"/>
          <w:sz w:val="28"/>
          <w:szCs w:val="28"/>
          <w:lang w:val="en-US"/>
        </w:rPr>
        <w:t>November</w:t>
      </w:r>
      <w:r w:rsidRPr="006611ED">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956B25" w:rsidP="00F727C2">
          <w:pPr>
            <w:pStyle w:val="Inhaltsverzeichnisberschrift"/>
            <w:tabs>
              <w:tab w:val="left" w:pos="1371"/>
            </w:tabs>
            <w:rPr>
              <w:b/>
              <w:sz w:val="44"/>
              <w:szCs w:val="40"/>
            </w:rPr>
          </w:pPr>
          <w:r w:rsidRPr="00956B25">
            <w:rPr>
              <w:b/>
            </w:rPr>
            <w:t>DAFTAR I</w:t>
          </w:r>
          <w:bookmarkStart w:id="0" w:name="_GoBack"/>
          <w:bookmarkEnd w:id="0"/>
          <w:r w:rsidRPr="00956B25">
            <w:rPr>
              <w:b/>
            </w:rPr>
            <w:t>SI</w:t>
          </w:r>
        </w:p>
        <w:p w:rsidR="00A75D91" w:rsidRPr="00A75D91" w:rsidRDefault="00FD36FD">
          <w:pPr>
            <w:pStyle w:val="Verzeichnis1"/>
            <w:rPr>
              <w:rFonts w:asciiTheme="minorHAnsi" w:eastAsiaTheme="minorEastAsia" w:hAnsiTheme="minorHAnsi"/>
              <w:color w:val="auto"/>
              <w:sz w:val="26"/>
              <w:szCs w:val="26"/>
              <w:lang w:eastAsia="de-DE"/>
            </w:rPr>
          </w:pPr>
          <w:r w:rsidRPr="00A75D91">
            <w:rPr>
              <w:noProof w:val="0"/>
              <w:color w:val="4B4C4D"/>
              <w:sz w:val="26"/>
              <w:szCs w:val="26"/>
              <w:lang w:val="es-MX"/>
            </w:rPr>
            <w:fldChar w:fldCharType="begin"/>
          </w:r>
          <w:r w:rsidRPr="00A75D91">
            <w:rPr>
              <w:noProof w:val="0"/>
              <w:color w:val="4B4C4D"/>
              <w:sz w:val="26"/>
              <w:szCs w:val="26"/>
              <w:lang w:val="es-MX"/>
            </w:rPr>
            <w:instrText xml:space="preserve"> TOC \o "1-3" \h \z \u </w:instrText>
          </w:r>
          <w:r w:rsidRPr="00A75D91">
            <w:rPr>
              <w:noProof w:val="0"/>
              <w:color w:val="4B4C4D"/>
              <w:sz w:val="26"/>
              <w:szCs w:val="26"/>
              <w:lang w:val="es-MX"/>
            </w:rPr>
            <w:fldChar w:fldCharType="separate"/>
          </w:r>
          <w:hyperlink w:anchor="_Toc8669278" w:history="1">
            <w:r w:rsidR="00A75D91" w:rsidRPr="00A75D91">
              <w:rPr>
                <w:rStyle w:val="Hyperlink"/>
                <w:rFonts w:ascii="Ubuntu" w:hAnsi="Ubuntu"/>
                <w:sz w:val="26"/>
                <w:szCs w:val="26"/>
              </w:rPr>
              <w:t>Ringkasan Eksekutif</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_Toc8669278 \h </w:instrText>
            </w:r>
            <w:r w:rsidR="00A75D91" w:rsidRPr="00A75D91">
              <w:rPr>
                <w:webHidden/>
                <w:sz w:val="26"/>
                <w:szCs w:val="26"/>
              </w:rPr>
            </w:r>
            <w:r w:rsidR="00A75D91" w:rsidRPr="00A75D91">
              <w:rPr>
                <w:webHidden/>
                <w:sz w:val="26"/>
                <w:szCs w:val="26"/>
              </w:rPr>
              <w:fldChar w:fldCharType="separate"/>
            </w:r>
            <w:r w:rsidR="00E66B38">
              <w:rPr>
                <w:webHidden/>
                <w:sz w:val="26"/>
                <w:szCs w:val="26"/>
              </w:rPr>
              <w:t>3</w:t>
            </w:r>
            <w:r w:rsidR="00A75D91" w:rsidRPr="00A75D91">
              <w:rPr>
                <w:webHidden/>
                <w:sz w:val="26"/>
                <w:szCs w:val="26"/>
              </w:rPr>
              <w:fldChar w:fldCharType="end"/>
            </w:r>
          </w:hyperlink>
        </w:p>
        <w:p w:rsidR="00A75D91" w:rsidRPr="00A75D91" w:rsidRDefault="00E66B38">
          <w:pPr>
            <w:pStyle w:val="Verzeichnis1"/>
            <w:rPr>
              <w:rFonts w:asciiTheme="minorHAnsi" w:eastAsiaTheme="minorEastAsia" w:hAnsiTheme="minorHAnsi"/>
              <w:color w:val="auto"/>
              <w:sz w:val="26"/>
              <w:szCs w:val="26"/>
              <w:lang w:eastAsia="de-DE"/>
            </w:rPr>
          </w:pPr>
          <w:hyperlink w:anchor="_Toc8669279" w:history="1">
            <w:r w:rsidR="00A75D91" w:rsidRPr="00A75D91">
              <w:rPr>
                <w:rStyle w:val="Hyperlink"/>
                <w:rFonts w:ascii="Ubuntu" w:hAnsi="Ubuntu"/>
                <w:sz w:val="26"/>
                <w:szCs w:val="26"/>
              </w:rPr>
              <w:t>Pengantar</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_Toc8669279 \h </w:instrText>
            </w:r>
            <w:r w:rsidR="00A75D91" w:rsidRPr="00A75D91">
              <w:rPr>
                <w:webHidden/>
                <w:sz w:val="26"/>
                <w:szCs w:val="26"/>
              </w:rPr>
            </w:r>
            <w:r w:rsidR="00A75D91" w:rsidRPr="00A75D91">
              <w:rPr>
                <w:webHidden/>
                <w:sz w:val="26"/>
                <w:szCs w:val="26"/>
              </w:rPr>
              <w:fldChar w:fldCharType="separate"/>
            </w:r>
            <w:r>
              <w:rPr>
                <w:webHidden/>
                <w:sz w:val="26"/>
                <w:szCs w:val="26"/>
              </w:rPr>
              <w:t>3</w:t>
            </w:r>
            <w:r w:rsidR="00A75D91" w:rsidRPr="00A75D91">
              <w:rPr>
                <w:webHidden/>
                <w:sz w:val="26"/>
                <w:szCs w:val="26"/>
              </w:rPr>
              <w:fldChar w:fldCharType="end"/>
            </w:r>
          </w:hyperlink>
        </w:p>
        <w:p w:rsidR="00A75D91" w:rsidRPr="00A75D91" w:rsidRDefault="00E66B38">
          <w:pPr>
            <w:pStyle w:val="Verzeichnis1"/>
            <w:rPr>
              <w:rFonts w:asciiTheme="minorHAnsi" w:eastAsiaTheme="minorEastAsia" w:hAnsiTheme="minorHAnsi"/>
              <w:color w:val="auto"/>
              <w:sz w:val="26"/>
              <w:szCs w:val="26"/>
              <w:lang w:eastAsia="de-DE"/>
            </w:rPr>
          </w:pPr>
          <w:hyperlink w:anchor="_Toc8669280" w:history="1">
            <w:r w:rsidR="00A75D91" w:rsidRPr="00A75D91">
              <w:rPr>
                <w:rStyle w:val="Hyperlink"/>
                <w:rFonts w:ascii="Ubuntu" w:hAnsi="Ubuntu"/>
                <w:sz w:val="26"/>
                <w:szCs w:val="26"/>
              </w:rPr>
              <w:t>Koin Galilel</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_Toc8669280 \h </w:instrText>
            </w:r>
            <w:r w:rsidR="00A75D91" w:rsidRPr="00A75D91">
              <w:rPr>
                <w:webHidden/>
                <w:sz w:val="26"/>
                <w:szCs w:val="26"/>
              </w:rPr>
            </w:r>
            <w:r w:rsidR="00A75D91" w:rsidRPr="00A75D91">
              <w:rPr>
                <w:webHidden/>
                <w:sz w:val="26"/>
                <w:szCs w:val="26"/>
              </w:rPr>
              <w:fldChar w:fldCharType="separate"/>
            </w:r>
            <w:r>
              <w:rPr>
                <w:webHidden/>
                <w:sz w:val="26"/>
                <w:szCs w:val="26"/>
              </w:rPr>
              <w:t>3</w:t>
            </w:r>
            <w:r w:rsidR="00A75D91" w:rsidRPr="00A75D91">
              <w:rPr>
                <w:webHidden/>
                <w:sz w:val="26"/>
                <w:szCs w:val="26"/>
              </w:rPr>
              <w:fldChar w:fldCharType="end"/>
            </w:r>
          </w:hyperlink>
        </w:p>
        <w:p w:rsidR="00A75D91" w:rsidRPr="00A75D91" w:rsidRDefault="00E66B38">
          <w:pPr>
            <w:pStyle w:val="Verzeichnis1"/>
            <w:rPr>
              <w:rFonts w:asciiTheme="minorHAnsi" w:eastAsiaTheme="minorEastAsia" w:hAnsiTheme="minorHAnsi"/>
              <w:color w:val="auto"/>
              <w:sz w:val="26"/>
              <w:szCs w:val="26"/>
              <w:lang w:eastAsia="de-DE"/>
            </w:rPr>
          </w:pPr>
          <w:hyperlink w:anchor="_Toc8669281" w:history="1">
            <w:r w:rsidR="00A75D91" w:rsidRPr="00A75D91">
              <w:rPr>
                <w:rStyle w:val="Hyperlink"/>
                <w:rFonts w:ascii="Ubuntu" w:hAnsi="Ubuntu"/>
                <w:sz w:val="26"/>
                <w:szCs w:val="26"/>
              </w:rPr>
              <w:t>Permasalahan dan Solusi</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_Toc8669281 \h </w:instrText>
            </w:r>
            <w:r w:rsidR="00A75D91" w:rsidRPr="00A75D91">
              <w:rPr>
                <w:webHidden/>
                <w:sz w:val="26"/>
                <w:szCs w:val="26"/>
              </w:rPr>
            </w:r>
            <w:r w:rsidR="00A75D91" w:rsidRPr="00A75D91">
              <w:rPr>
                <w:webHidden/>
                <w:sz w:val="26"/>
                <w:szCs w:val="26"/>
              </w:rPr>
              <w:fldChar w:fldCharType="separate"/>
            </w:r>
            <w:r>
              <w:rPr>
                <w:webHidden/>
                <w:sz w:val="26"/>
                <w:szCs w:val="26"/>
              </w:rPr>
              <w:t>4</w:t>
            </w:r>
            <w:r w:rsidR="00A75D91" w:rsidRPr="00A75D91">
              <w:rPr>
                <w:webHidden/>
                <w:sz w:val="26"/>
                <w:szCs w:val="26"/>
              </w:rPr>
              <w:fldChar w:fldCharType="end"/>
            </w:r>
          </w:hyperlink>
        </w:p>
        <w:p w:rsidR="00A75D91" w:rsidRPr="00A75D91" w:rsidRDefault="00E66B38">
          <w:pPr>
            <w:pStyle w:val="Verzeichnis1"/>
            <w:rPr>
              <w:rFonts w:asciiTheme="minorHAnsi" w:eastAsiaTheme="minorEastAsia" w:hAnsiTheme="minorHAnsi"/>
              <w:color w:val="auto"/>
              <w:sz w:val="26"/>
              <w:szCs w:val="26"/>
              <w:lang w:eastAsia="de-DE"/>
            </w:rPr>
          </w:pPr>
          <w:hyperlink w:anchor="_Toc8669282" w:history="1">
            <w:r w:rsidR="00A75D91" w:rsidRPr="00A75D91">
              <w:rPr>
                <w:rStyle w:val="Hyperlink"/>
                <w:rFonts w:ascii="Ubuntu" w:hAnsi="Ubuntu"/>
                <w:sz w:val="26"/>
                <w:szCs w:val="26"/>
              </w:rPr>
              <w:t>Dinamis Zerocoin Bukti Pasak (dzPoS)</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_Toc8669282 \h </w:instrText>
            </w:r>
            <w:r w:rsidR="00A75D91" w:rsidRPr="00A75D91">
              <w:rPr>
                <w:webHidden/>
                <w:sz w:val="26"/>
                <w:szCs w:val="26"/>
              </w:rPr>
            </w:r>
            <w:r w:rsidR="00A75D91" w:rsidRPr="00A75D91">
              <w:rPr>
                <w:webHidden/>
                <w:sz w:val="26"/>
                <w:szCs w:val="26"/>
              </w:rPr>
              <w:fldChar w:fldCharType="separate"/>
            </w:r>
            <w:r>
              <w:rPr>
                <w:webHidden/>
                <w:sz w:val="26"/>
                <w:szCs w:val="26"/>
              </w:rPr>
              <w:t>4</w:t>
            </w:r>
            <w:r w:rsidR="00A75D91" w:rsidRPr="00A75D91">
              <w:rPr>
                <w:webHidden/>
                <w:sz w:val="26"/>
                <w:szCs w:val="26"/>
              </w:rPr>
              <w:fldChar w:fldCharType="end"/>
            </w:r>
          </w:hyperlink>
        </w:p>
        <w:p w:rsidR="00A75D91" w:rsidRPr="00A75D91" w:rsidRDefault="00E66B38">
          <w:pPr>
            <w:pStyle w:val="Verzeichnis1"/>
            <w:rPr>
              <w:rFonts w:asciiTheme="minorHAnsi" w:eastAsiaTheme="minorEastAsia" w:hAnsiTheme="minorHAnsi"/>
              <w:color w:val="auto"/>
              <w:sz w:val="26"/>
              <w:szCs w:val="26"/>
              <w:lang w:eastAsia="de-DE"/>
            </w:rPr>
          </w:pPr>
          <w:hyperlink w:anchor="_Toc8669283" w:history="1">
            <w:r w:rsidR="00A75D91" w:rsidRPr="00A75D91">
              <w:rPr>
                <w:rStyle w:val="Hyperlink"/>
                <w:rFonts w:ascii="Ubuntu" w:hAnsi="Ubuntu"/>
                <w:sz w:val="26"/>
                <w:szCs w:val="26"/>
                <w:lang w:val="id-ID"/>
              </w:rPr>
              <w:t xml:space="preserve">Bukti </w:t>
            </w:r>
            <w:r w:rsidR="00A75D91" w:rsidRPr="00A75D91">
              <w:rPr>
                <w:rStyle w:val="Hyperlink"/>
                <w:rFonts w:ascii="Ubuntu" w:hAnsi="Ubuntu"/>
                <w:sz w:val="26"/>
                <w:szCs w:val="26"/>
              </w:rPr>
              <w:t>T</w:t>
            </w:r>
            <w:r w:rsidR="00A75D91" w:rsidRPr="00A75D91">
              <w:rPr>
                <w:rStyle w:val="Hyperlink"/>
                <w:rFonts w:ascii="Ubuntu" w:hAnsi="Ubuntu"/>
                <w:sz w:val="26"/>
                <w:szCs w:val="26"/>
                <w:lang w:val="id-ID"/>
              </w:rPr>
              <w:t>ransaksi</w:t>
            </w:r>
            <w:r w:rsidR="00A75D91" w:rsidRPr="00A75D91">
              <w:rPr>
                <w:rStyle w:val="Hyperlink"/>
                <w:rFonts w:ascii="Ubuntu" w:hAnsi="Ubuntu"/>
                <w:sz w:val="26"/>
                <w:szCs w:val="26"/>
              </w:rPr>
              <w:t xml:space="preserve"> (ghPoT)</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_Toc8669283 \h </w:instrText>
            </w:r>
            <w:r w:rsidR="00A75D91" w:rsidRPr="00A75D91">
              <w:rPr>
                <w:webHidden/>
                <w:sz w:val="26"/>
                <w:szCs w:val="26"/>
              </w:rPr>
            </w:r>
            <w:r w:rsidR="00A75D91" w:rsidRPr="00A75D91">
              <w:rPr>
                <w:webHidden/>
                <w:sz w:val="26"/>
                <w:szCs w:val="26"/>
              </w:rPr>
              <w:fldChar w:fldCharType="separate"/>
            </w:r>
            <w:r>
              <w:rPr>
                <w:webHidden/>
                <w:sz w:val="26"/>
                <w:szCs w:val="26"/>
              </w:rPr>
              <w:t>6</w:t>
            </w:r>
            <w:r w:rsidR="00A75D91" w:rsidRPr="00A75D91">
              <w:rPr>
                <w:webHidden/>
                <w:sz w:val="26"/>
                <w:szCs w:val="26"/>
              </w:rPr>
              <w:fldChar w:fldCharType="end"/>
            </w:r>
          </w:hyperlink>
        </w:p>
        <w:p w:rsidR="00A75D91" w:rsidRPr="00A75D91" w:rsidRDefault="00E66B38">
          <w:pPr>
            <w:pStyle w:val="Verzeichnis1"/>
            <w:rPr>
              <w:rFonts w:asciiTheme="minorHAnsi" w:eastAsiaTheme="minorEastAsia" w:hAnsiTheme="minorHAnsi"/>
              <w:color w:val="auto"/>
              <w:sz w:val="26"/>
              <w:szCs w:val="26"/>
              <w:lang w:eastAsia="de-DE"/>
            </w:rPr>
          </w:pPr>
          <w:hyperlink w:anchor="_Toc8669284" w:history="1">
            <w:r w:rsidR="00A75D91" w:rsidRPr="00A75D91">
              <w:rPr>
                <w:rStyle w:val="Hyperlink"/>
                <w:rFonts w:ascii="Ubuntu" w:hAnsi="Ubuntu"/>
                <w:sz w:val="26"/>
                <w:szCs w:val="26"/>
              </w:rPr>
              <w:t>Bukti Pasak Hibrida (ghPoS)</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_Toc8669284 \h </w:instrText>
            </w:r>
            <w:r w:rsidR="00A75D91" w:rsidRPr="00A75D91">
              <w:rPr>
                <w:webHidden/>
                <w:sz w:val="26"/>
                <w:szCs w:val="26"/>
              </w:rPr>
            </w:r>
            <w:r w:rsidR="00A75D91" w:rsidRPr="00A75D91">
              <w:rPr>
                <w:webHidden/>
                <w:sz w:val="26"/>
                <w:szCs w:val="26"/>
              </w:rPr>
              <w:fldChar w:fldCharType="separate"/>
            </w:r>
            <w:r>
              <w:rPr>
                <w:webHidden/>
                <w:sz w:val="26"/>
                <w:szCs w:val="26"/>
              </w:rPr>
              <w:t>7</w:t>
            </w:r>
            <w:r w:rsidR="00A75D91" w:rsidRPr="00A75D91">
              <w:rPr>
                <w:webHidden/>
                <w:sz w:val="26"/>
                <w:szCs w:val="26"/>
              </w:rPr>
              <w:fldChar w:fldCharType="end"/>
            </w:r>
          </w:hyperlink>
        </w:p>
        <w:p w:rsidR="00A75D91" w:rsidRPr="00A75D91" w:rsidRDefault="00E66B38">
          <w:pPr>
            <w:pStyle w:val="Verzeichnis1"/>
            <w:rPr>
              <w:rFonts w:asciiTheme="minorHAnsi" w:eastAsiaTheme="minorEastAsia" w:hAnsiTheme="minorHAnsi"/>
              <w:color w:val="auto"/>
              <w:sz w:val="26"/>
              <w:szCs w:val="26"/>
              <w:lang w:eastAsia="de-DE"/>
            </w:rPr>
          </w:pPr>
          <w:hyperlink w:anchor="_Toc8669285" w:history="1">
            <w:r w:rsidR="00A75D91" w:rsidRPr="00A75D91">
              <w:rPr>
                <w:rStyle w:val="Hyperlink"/>
                <w:rFonts w:ascii="Ubuntu" w:hAnsi="Ubuntu"/>
                <w:sz w:val="26"/>
                <w:szCs w:val="26"/>
                <w:lang w:val="id-ID"/>
              </w:rPr>
              <w:t>Deposito Berjangka</w:t>
            </w:r>
            <w:r w:rsidR="00A75D91" w:rsidRPr="00A75D91">
              <w:rPr>
                <w:rStyle w:val="Hyperlink"/>
                <w:rFonts w:ascii="Ubuntu" w:hAnsi="Ubuntu"/>
                <w:sz w:val="26"/>
                <w:szCs w:val="26"/>
              </w:rPr>
              <w:t xml:space="preserve"> (gTD)</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_Toc8669285 \h </w:instrText>
            </w:r>
            <w:r w:rsidR="00A75D91" w:rsidRPr="00A75D91">
              <w:rPr>
                <w:webHidden/>
                <w:sz w:val="26"/>
                <w:szCs w:val="26"/>
              </w:rPr>
            </w:r>
            <w:r w:rsidR="00A75D91" w:rsidRPr="00A75D91">
              <w:rPr>
                <w:webHidden/>
                <w:sz w:val="26"/>
                <w:szCs w:val="26"/>
              </w:rPr>
              <w:fldChar w:fldCharType="separate"/>
            </w:r>
            <w:r>
              <w:rPr>
                <w:webHidden/>
                <w:sz w:val="26"/>
                <w:szCs w:val="26"/>
              </w:rPr>
              <w:t>9</w:t>
            </w:r>
            <w:r w:rsidR="00A75D91" w:rsidRPr="00A75D91">
              <w:rPr>
                <w:webHidden/>
                <w:sz w:val="26"/>
                <w:szCs w:val="26"/>
              </w:rPr>
              <w:fldChar w:fldCharType="end"/>
            </w:r>
          </w:hyperlink>
        </w:p>
        <w:p w:rsidR="00A75D91" w:rsidRPr="00A75D91" w:rsidRDefault="00E66B38">
          <w:pPr>
            <w:pStyle w:val="Verzeichnis1"/>
            <w:rPr>
              <w:rFonts w:asciiTheme="minorHAnsi" w:eastAsiaTheme="minorEastAsia" w:hAnsiTheme="minorHAnsi"/>
              <w:color w:val="auto"/>
              <w:sz w:val="26"/>
              <w:szCs w:val="26"/>
              <w:lang w:eastAsia="de-DE"/>
            </w:rPr>
          </w:pPr>
          <w:hyperlink w:anchor="_Toc8669286" w:history="1">
            <w:r w:rsidR="00A75D91" w:rsidRPr="00A75D91">
              <w:rPr>
                <w:rStyle w:val="Hyperlink"/>
                <w:rFonts w:ascii="Ubuntu" w:hAnsi="Ubuntu"/>
                <w:sz w:val="26"/>
                <w:szCs w:val="26"/>
                <w:lang w:val="id-ID"/>
              </w:rPr>
              <w:t>Kontrol Pasokan Uang</w:t>
            </w:r>
            <w:r w:rsidR="00A75D91" w:rsidRPr="00A75D91">
              <w:rPr>
                <w:rStyle w:val="Hyperlink"/>
                <w:rFonts w:ascii="Ubuntu" w:hAnsi="Ubuntu"/>
                <w:sz w:val="26"/>
                <w:szCs w:val="26"/>
              </w:rPr>
              <w:t xml:space="preserve"> (gMSC)</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_Toc8669286 \h </w:instrText>
            </w:r>
            <w:r w:rsidR="00A75D91" w:rsidRPr="00A75D91">
              <w:rPr>
                <w:webHidden/>
                <w:sz w:val="26"/>
                <w:szCs w:val="26"/>
              </w:rPr>
            </w:r>
            <w:r w:rsidR="00A75D91" w:rsidRPr="00A75D91">
              <w:rPr>
                <w:webHidden/>
                <w:sz w:val="26"/>
                <w:szCs w:val="26"/>
              </w:rPr>
              <w:fldChar w:fldCharType="separate"/>
            </w:r>
            <w:r>
              <w:rPr>
                <w:webHidden/>
                <w:sz w:val="26"/>
                <w:szCs w:val="26"/>
              </w:rPr>
              <w:t>10</w:t>
            </w:r>
            <w:r w:rsidR="00A75D91" w:rsidRPr="00A75D91">
              <w:rPr>
                <w:webHidden/>
                <w:sz w:val="26"/>
                <w:szCs w:val="26"/>
              </w:rPr>
              <w:fldChar w:fldCharType="end"/>
            </w:r>
          </w:hyperlink>
        </w:p>
        <w:p w:rsidR="00A75D91" w:rsidRPr="00A75D91" w:rsidRDefault="00E66B38">
          <w:pPr>
            <w:pStyle w:val="Verzeichnis1"/>
            <w:rPr>
              <w:rFonts w:asciiTheme="minorHAnsi" w:eastAsiaTheme="minorEastAsia" w:hAnsiTheme="minorHAnsi"/>
              <w:color w:val="auto"/>
              <w:sz w:val="26"/>
              <w:szCs w:val="26"/>
              <w:lang w:eastAsia="de-DE"/>
            </w:rPr>
          </w:pPr>
          <w:hyperlink w:anchor="_Toc8669287" w:history="1">
            <w:r w:rsidR="002A3751" w:rsidRPr="002A3751">
              <w:rPr>
                <w:rStyle w:val="Hyperlink"/>
                <w:rFonts w:ascii="Ubuntu" w:hAnsi="Ubuntu"/>
                <w:sz w:val="26"/>
                <w:szCs w:val="26"/>
              </w:rPr>
              <w:t>Aktif Instan Masternodes</w:t>
            </w:r>
            <w:r w:rsidR="00A75D91" w:rsidRPr="00A75D91">
              <w:rPr>
                <w:rStyle w:val="Hyperlink"/>
                <w:rFonts w:ascii="Ubuntu" w:hAnsi="Ubuntu"/>
                <w:sz w:val="26"/>
                <w:szCs w:val="26"/>
              </w:rPr>
              <w:t xml:space="preserve"> (gIOMN)</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_Toc8669287 \h </w:instrText>
            </w:r>
            <w:r w:rsidR="00A75D91" w:rsidRPr="00A75D91">
              <w:rPr>
                <w:webHidden/>
                <w:sz w:val="26"/>
                <w:szCs w:val="26"/>
              </w:rPr>
            </w:r>
            <w:r w:rsidR="00A75D91" w:rsidRPr="00A75D91">
              <w:rPr>
                <w:webHidden/>
                <w:sz w:val="26"/>
                <w:szCs w:val="26"/>
              </w:rPr>
              <w:fldChar w:fldCharType="separate"/>
            </w:r>
            <w:r>
              <w:rPr>
                <w:webHidden/>
                <w:sz w:val="26"/>
                <w:szCs w:val="26"/>
              </w:rPr>
              <w:t>13</w:t>
            </w:r>
            <w:r w:rsidR="00A75D91" w:rsidRPr="00A75D91">
              <w:rPr>
                <w:webHidden/>
                <w:sz w:val="26"/>
                <w:szCs w:val="26"/>
              </w:rPr>
              <w:fldChar w:fldCharType="end"/>
            </w:r>
          </w:hyperlink>
        </w:p>
        <w:p w:rsidR="00A75D91" w:rsidRPr="00A75D91" w:rsidRDefault="00E66B38">
          <w:pPr>
            <w:pStyle w:val="Verzeichnis1"/>
            <w:rPr>
              <w:rFonts w:asciiTheme="minorHAnsi" w:eastAsiaTheme="minorEastAsia" w:hAnsiTheme="minorHAnsi"/>
              <w:color w:val="auto"/>
              <w:sz w:val="26"/>
              <w:szCs w:val="26"/>
              <w:lang w:eastAsia="de-DE"/>
            </w:rPr>
          </w:pPr>
          <w:hyperlink w:anchor="_Toc8669288" w:history="1">
            <w:r w:rsidR="00A75D91" w:rsidRPr="00A75D91">
              <w:rPr>
                <w:rStyle w:val="Hyperlink"/>
                <w:rFonts w:ascii="Ubuntu" w:hAnsi="Ubuntu"/>
                <w:sz w:val="26"/>
                <w:szCs w:val="26"/>
              </w:rPr>
              <w:t>Fitur dan Spesifikasi</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_Toc8669288 \h </w:instrText>
            </w:r>
            <w:r w:rsidR="00A75D91" w:rsidRPr="00A75D91">
              <w:rPr>
                <w:webHidden/>
                <w:sz w:val="26"/>
                <w:szCs w:val="26"/>
              </w:rPr>
            </w:r>
            <w:r w:rsidR="00A75D91" w:rsidRPr="00A75D91">
              <w:rPr>
                <w:webHidden/>
                <w:sz w:val="26"/>
                <w:szCs w:val="26"/>
              </w:rPr>
              <w:fldChar w:fldCharType="separate"/>
            </w:r>
            <w:r>
              <w:rPr>
                <w:webHidden/>
                <w:sz w:val="26"/>
                <w:szCs w:val="26"/>
              </w:rPr>
              <w:t>15</w:t>
            </w:r>
            <w:r w:rsidR="00A75D91" w:rsidRPr="00A75D91">
              <w:rPr>
                <w:webHidden/>
                <w:sz w:val="26"/>
                <w:szCs w:val="26"/>
              </w:rPr>
              <w:fldChar w:fldCharType="end"/>
            </w:r>
          </w:hyperlink>
        </w:p>
        <w:p w:rsidR="00A75D91" w:rsidRPr="00A75D91" w:rsidRDefault="00E66B38">
          <w:pPr>
            <w:pStyle w:val="Verzeichnis1"/>
            <w:rPr>
              <w:rFonts w:asciiTheme="minorHAnsi" w:eastAsiaTheme="minorEastAsia" w:hAnsiTheme="minorHAnsi"/>
              <w:color w:val="auto"/>
              <w:sz w:val="26"/>
              <w:szCs w:val="26"/>
              <w:lang w:eastAsia="de-DE"/>
            </w:rPr>
          </w:pPr>
          <w:hyperlink w:anchor="_Toc8669289" w:history="1">
            <w:r w:rsidR="00A75D91" w:rsidRPr="00A75D91">
              <w:rPr>
                <w:rStyle w:val="Hyperlink"/>
                <w:rFonts w:ascii="Ubuntu" w:hAnsi="Ubuntu"/>
                <w:sz w:val="26"/>
                <w:szCs w:val="26"/>
              </w:rPr>
              <w:t>Analisa Kompetitif</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_Toc8669289 \h </w:instrText>
            </w:r>
            <w:r w:rsidR="00A75D91" w:rsidRPr="00A75D91">
              <w:rPr>
                <w:webHidden/>
                <w:sz w:val="26"/>
                <w:szCs w:val="26"/>
              </w:rPr>
            </w:r>
            <w:r w:rsidR="00A75D91" w:rsidRPr="00A75D91">
              <w:rPr>
                <w:webHidden/>
                <w:sz w:val="26"/>
                <w:szCs w:val="26"/>
              </w:rPr>
              <w:fldChar w:fldCharType="separate"/>
            </w:r>
            <w:r>
              <w:rPr>
                <w:webHidden/>
                <w:sz w:val="26"/>
                <w:szCs w:val="26"/>
              </w:rPr>
              <w:t>18</w:t>
            </w:r>
            <w:r w:rsidR="00A75D91" w:rsidRPr="00A75D91">
              <w:rPr>
                <w:webHidden/>
                <w:sz w:val="26"/>
                <w:szCs w:val="26"/>
              </w:rPr>
              <w:fldChar w:fldCharType="end"/>
            </w:r>
          </w:hyperlink>
        </w:p>
        <w:p w:rsidR="00A75D91" w:rsidRPr="00A75D91" w:rsidRDefault="00E66B38">
          <w:pPr>
            <w:pStyle w:val="Verzeichnis1"/>
            <w:rPr>
              <w:rFonts w:asciiTheme="minorHAnsi" w:eastAsiaTheme="minorEastAsia" w:hAnsiTheme="minorHAnsi"/>
              <w:color w:val="auto"/>
              <w:sz w:val="26"/>
              <w:szCs w:val="26"/>
              <w:lang w:eastAsia="de-DE"/>
            </w:rPr>
          </w:pPr>
          <w:hyperlink w:anchor="_Toc8669290" w:history="1">
            <w:r w:rsidR="00A75D91" w:rsidRPr="00A75D91">
              <w:rPr>
                <w:rStyle w:val="Hyperlink"/>
                <w:rFonts w:ascii="Ubuntu" w:hAnsi="Ubuntu"/>
                <w:sz w:val="26"/>
                <w:szCs w:val="26"/>
              </w:rPr>
              <w:t>Roadmap Pengembangan</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_Toc8669290 \h </w:instrText>
            </w:r>
            <w:r w:rsidR="00A75D91" w:rsidRPr="00A75D91">
              <w:rPr>
                <w:webHidden/>
                <w:sz w:val="26"/>
                <w:szCs w:val="26"/>
              </w:rPr>
            </w:r>
            <w:r w:rsidR="00A75D91" w:rsidRPr="00A75D91">
              <w:rPr>
                <w:webHidden/>
                <w:sz w:val="26"/>
                <w:szCs w:val="26"/>
              </w:rPr>
              <w:fldChar w:fldCharType="separate"/>
            </w:r>
            <w:r>
              <w:rPr>
                <w:webHidden/>
                <w:sz w:val="26"/>
                <w:szCs w:val="26"/>
              </w:rPr>
              <w:t>20</w:t>
            </w:r>
            <w:r w:rsidR="00A75D91" w:rsidRPr="00A75D91">
              <w:rPr>
                <w:webHidden/>
                <w:sz w:val="26"/>
                <w:szCs w:val="26"/>
              </w:rPr>
              <w:fldChar w:fldCharType="end"/>
            </w:r>
          </w:hyperlink>
        </w:p>
        <w:p w:rsidR="00A75D91" w:rsidRPr="00A75D91" w:rsidRDefault="00E66B38">
          <w:pPr>
            <w:pStyle w:val="Verzeichnis1"/>
            <w:rPr>
              <w:rFonts w:asciiTheme="minorHAnsi" w:eastAsiaTheme="minorEastAsia" w:hAnsiTheme="minorHAnsi"/>
              <w:color w:val="auto"/>
              <w:sz w:val="26"/>
              <w:szCs w:val="26"/>
              <w:lang w:eastAsia="de-DE"/>
            </w:rPr>
          </w:pPr>
          <w:hyperlink w:anchor="_Toc8669291" w:history="1">
            <w:r w:rsidR="00A75D91" w:rsidRPr="00A75D91">
              <w:rPr>
                <w:rStyle w:val="Hyperlink"/>
                <w:rFonts w:ascii="Ubuntu" w:hAnsi="Ubuntu"/>
                <w:sz w:val="26"/>
                <w:szCs w:val="26"/>
              </w:rPr>
              <w:t>Bantuan</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_Toc8669291 \h </w:instrText>
            </w:r>
            <w:r w:rsidR="00A75D91" w:rsidRPr="00A75D91">
              <w:rPr>
                <w:webHidden/>
                <w:sz w:val="26"/>
                <w:szCs w:val="26"/>
              </w:rPr>
            </w:r>
            <w:r w:rsidR="00A75D91" w:rsidRPr="00A75D91">
              <w:rPr>
                <w:webHidden/>
                <w:sz w:val="26"/>
                <w:szCs w:val="26"/>
              </w:rPr>
              <w:fldChar w:fldCharType="separate"/>
            </w:r>
            <w:r>
              <w:rPr>
                <w:webHidden/>
                <w:sz w:val="26"/>
                <w:szCs w:val="26"/>
              </w:rPr>
              <w:t>22</w:t>
            </w:r>
            <w:r w:rsidR="00A75D91" w:rsidRPr="00A75D91">
              <w:rPr>
                <w:webHidden/>
                <w:sz w:val="26"/>
                <w:szCs w:val="26"/>
              </w:rPr>
              <w:fldChar w:fldCharType="end"/>
            </w:r>
          </w:hyperlink>
        </w:p>
        <w:p w:rsidR="00A75D91" w:rsidRPr="00A75D91" w:rsidRDefault="00E66B38">
          <w:pPr>
            <w:pStyle w:val="Verzeichnis1"/>
            <w:rPr>
              <w:rFonts w:asciiTheme="minorHAnsi" w:eastAsiaTheme="minorEastAsia" w:hAnsiTheme="minorHAnsi"/>
              <w:color w:val="auto"/>
              <w:sz w:val="26"/>
              <w:szCs w:val="26"/>
              <w:lang w:eastAsia="de-DE"/>
            </w:rPr>
          </w:pPr>
          <w:hyperlink w:anchor="_Toc8669292" w:history="1">
            <w:r w:rsidR="00A75D91" w:rsidRPr="00D32EFE">
              <w:rPr>
                <w:rStyle w:val="Hyperlink"/>
                <w:rFonts w:ascii="Ubuntu" w:hAnsi="Ubuntu"/>
                <w:sz w:val="26"/>
                <w:szCs w:val="26"/>
              </w:rPr>
              <w:t>Tautan Penting</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_Toc8669292 \h </w:instrText>
            </w:r>
            <w:r w:rsidR="00A75D91" w:rsidRPr="00A75D91">
              <w:rPr>
                <w:webHidden/>
                <w:sz w:val="26"/>
                <w:szCs w:val="26"/>
              </w:rPr>
            </w:r>
            <w:r w:rsidR="00A75D91" w:rsidRPr="00A75D91">
              <w:rPr>
                <w:webHidden/>
                <w:sz w:val="26"/>
                <w:szCs w:val="26"/>
              </w:rPr>
              <w:fldChar w:fldCharType="separate"/>
            </w:r>
            <w:r>
              <w:rPr>
                <w:webHidden/>
                <w:sz w:val="26"/>
                <w:szCs w:val="26"/>
              </w:rPr>
              <w:t>23</w:t>
            </w:r>
            <w:r w:rsidR="00A75D91" w:rsidRPr="00A75D91">
              <w:rPr>
                <w:webHidden/>
                <w:sz w:val="26"/>
                <w:szCs w:val="26"/>
              </w:rPr>
              <w:fldChar w:fldCharType="end"/>
            </w:r>
          </w:hyperlink>
        </w:p>
        <w:p w:rsidR="00A75D91" w:rsidRPr="00A75D91" w:rsidRDefault="00E66B38">
          <w:pPr>
            <w:pStyle w:val="Verzeichnis1"/>
            <w:rPr>
              <w:rFonts w:asciiTheme="minorHAnsi" w:eastAsiaTheme="minorEastAsia" w:hAnsiTheme="minorHAnsi"/>
              <w:color w:val="auto"/>
              <w:sz w:val="26"/>
              <w:szCs w:val="26"/>
              <w:lang w:eastAsia="de-DE"/>
            </w:rPr>
          </w:pPr>
          <w:hyperlink w:anchor="_Toc8669293" w:history="1">
            <w:r w:rsidR="00A75D91" w:rsidRPr="00D32EFE">
              <w:rPr>
                <w:rStyle w:val="Hyperlink"/>
                <w:rFonts w:ascii="Ubuntu" w:hAnsi="Ubuntu"/>
                <w:sz w:val="26"/>
                <w:szCs w:val="26"/>
              </w:rPr>
              <w:t>Lampiran</w:t>
            </w:r>
            <w:r w:rsidR="00A75D91" w:rsidRPr="00A75D91">
              <w:rPr>
                <w:webHidden/>
                <w:sz w:val="26"/>
                <w:szCs w:val="26"/>
              </w:rPr>
              <w:tab/>
            </w:r>
            <w:r w:rsidR="00A75D91" w:rsidRPr="00A75D91">
              <w:rPr>
                <w:webHidden/>
                <w:sz w:val="26"/>
                <w:szCs w:val="26"/>
              </w:rPr>
              <w:fldChar w:fldCharType="begin"/>
            </w:r>
            <w:r w:rsidR="00A75D91" w:rsidRPr="00A75D91">
              <w:rPr>
                <w:webHidden/>
                <w:sz w:val="26"/>
                <w:szCs w:val="26"/>
              </w:rPr>
              <w:instrText xml:space="preserve"> PAGEREF _Toc8669293 \h </w:instrText>
            </w:r>
            <w:r w:rsidR="00A75D91" w:rsidRPr="00A75D91">
              <w:rPr>
                <w:webHidden/>
                <w:sz w:val="26"/>
                <w:szCs w:val="26"/>
              </w:rPr>
            </w:r>
            <w:r w:rsidR="00A75D91" w:rsidRPr="00A75D91">
              <w:rPr>
                <w:webHidden/>
                <w:sz w:val="26"/>
                <w:szCs w:val="26"/>
              </w:rPr>
              <w:fldChar w:fldCharType="separate"/>
            </w:r>
            <w:r>
              <w:rPr>
                <w:webHidden/>
                <w:sz w:val="26"/>
                <w:szCs w:val="26"/>
              </w:rPr>
              <w:t>24</w:t>
            </w:r>
            <w:r w:rsidR="00A75D91" w:rsidRPr="00A75D91">
              <w:rPr>
                <w:webHidden/>
                <w:sz w:val="26"/>
                <w:szCs w:val="26"/>
              </w:rPr>
              <w:fldChar w:fldCharType="end"/>
            </w:r>
          </w:hyperlink>
        </w:p>
        <w:p w:rsidR="003F5C2E" w:rsidRDefault="00FD36FD" w:rsidP="003F5C2E">
          <w:pPr>
            <w:rPr>
              <w:b/>
              <w:bCs/>
              <w:sz w:val="28"/>
              <w:szCs w:val="28"/>
            </w:rPr>
          </w:pPr>
          <w:r w:rsidRPr="00A75D91">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956B25" w:rsidRDefault="00956B25" w:rsidP="00956B25">
      <w:pPr>
        <w:pStyle w:val="berschrift1"/>
      </w:pPr>
      <w:bookmarkStart w:id="1" w:name="_Toc8669278"/>
      <w:r w:rsidRPr="00956B25">
        <w:lastRenderedPageBreak/>
        <w:t>Ringkasan Eksekutif</w:t>
      </w:r>
      <w:bookmarkEnd w:id="1"/>
    </w:p>
    <w:p w:rsidR="00AB41BB" w:rsidRPr="00486E29" w:rsidRDefault="0005555E" w:rsidP="00FC1711">
      <w:r w:rsidRPr="008E7D02">
        <w:rPr>
          <w:color w:val="262626" w:themeColor="text1" w:themeTint="D9"/>
        </w:rPr>
        <w:t>Uang fiat telah mendefinisikan sekaligus membuktikan standar ekonomi selama ratusan tahun, namun hal tersebut dapat berbeda ketika berhubungan dengan uang digital. Uang digital merupakan investasi berisiko tinggi dengan nilai yang tidak terduga. Permasalahan yang sering timbul adalah, pihak pengembang meninggalkan projeknya. Permasalahan tersebut telah diidentifikasi pemerintah, sehingga dikeluarkan peraturan terutama yang menyangkut tentang Penawaran Koin Awal (ICO). Lain darip</w:t>
      </w:r>
      <w:r>
        <w:rPr>
          <w:color w:val="262626" w:themeColor="text1" w:themeTint="D9"/>
        </w:rPr>
        <w:t>a</w:t>
      </w:r>
      <w:r w:rsidRPr="008E7D02">
        <w:rPr>
          <w:color w:val="262626" w:themeColor="text1" w:themeTint="D9"/>
        </w:rPr>
        <w:t>da itu, mata uang digital yang menerapkan fitur blockchain unik akan memiliki probabilitas tinggi untuk menentukan standar masa depan uang digital. Galilel akan menjadi bagian dari proses tersebut melalui penerapan fitur unik yang akan diuraikan dalam makalah ini.</w:t>
      </w:r>
    </w:p>
    <w:p w:rsidR="00FD36FD" w:rsidRPr="00956B25" w:rsidRDefault="00956B25" w:rsidP="00956B25">
      <w:pPr>
        <w:pStyle w:val="berschrift1"/>
      </w:pPr>
      <w:bookmarkStart w:id="2" w:name="_Toc8669279"/>
      <w:r w:rsidRPr="00956B25">
        <w:t>Pengantar</w:t>
      </w:r>
      <w:bookmarkEnd w:id="2"/>
    </w:p>
    <w:p w:rsidR="00AB41BB" w:rsidRPr="007C2BB3" w:rsidRDefault="007C2BB3" w:rsidP="007C2BB3">
      <w:pPr>
        <w:rPr>
          <w:lang w:val="en-US"/>
        </w:rPr>
      </w:pPr>
      <w:r w:rsidRPr="007C2BB3">
        <w:t xml:space="preserve">Koin Galilel merupakan mata uang kripto berbasis komunitas dengan transparansi penuh dan memanfaatkan metode pengembangan publik. Hubungan kepercayaan yang terjalin antara investor dan tim projek merupakan kunci keberhasilan utama. Atas dasar hal tersebut, kami mengorganisasikan projek kami kedalam GitHub dengan nama </w:t>
      </w:r>
      <w:r w:rsidRPr="007C2BB3">
        <w:rPr>
          <w:i/>
        </w:rPr>
        <w:t>Galilel-Project</w:t>
      </w:r>
      <w:r w:rsidRPr="007C2BB3">
        <w:rPr>
          <w:i/>
          <w:vertAlign w:val="superscript"/>
        </w:rPr>
        <w:t>2</w:t>
      </w:r>
      <w:r w:rsidRPr="007C2BB3">
        <w:t xml:space="preserve">. Komunitas dapat mengikuti semua kegiatan pengembangan kami di public repositories termasuk semua kode backend yang kami pergunakan. </w:t>
      </w:r>
      <w:r w:rsidRPr="00486E29">
        <w:rPr>
          <w:lang w:val="en-US"/>
        </w:rPr>
        <w:t xml:space="preserve">Kami juga melakukan verifikasi publik melalui </w:t>
      </w:r>
      <w:r w:rsidRPr="00486E29">
        <w:rPr>
          <w:i/>
          <w:lang w:val="en-US"/>
        </w:rPr>
        <w:t>Know Your Developer (KYD)</w:t>
      </w:r>
      <w:r w:rsidRPr="00486E29">
        <w:rPr>
          <w:i/>
          <w:vertAlign w:val="superscript"/>
          <w:lang w:val="en-US"/>
        </w:rPr>
        <w:t>3</w:t>
      </w:r>
      <w:r w:rsidRPr="00486E29">
        <w:rPr>
          <w:lang w:val="en-US"/>
        </w:rPr>
        <w:t xml:space="preserve">. Proyek ini sebagian besar menggunakan open source dan lisensi konten terbuka </w:t>
      </w:r>
      <w:r w:rsidRPr="00486E29">
        <w:rPr>
          <w:i/>
          <w:lang w:val="en-US"/>
        </w:rPr>
        <w:t>MIT</w:t>
      </w:r>
      <w:r w:rsidRPr="00486E29">
        <w:rPr>
          <w:i/>
          <w:vertAlign w:val="superscript"/>
          <w:lang w:val="en-US"/>
        </w:rPr>
        <w:t>4</w:t>
      </w:r>
      <w:r w:rsidRPr="00486E29">
        <w:rPr>
          <w:lang w:val="en-US"/>
        </w:rPr>
        <w:t xml:space="preserve">, </w:t>
      </w:r>
      <w:r w:rsidRPr="00486E29">
        <w:rPr>
          <w:i/>
          <w:lang w:val="en-US"/>
        </w:rPr>
        <w:t>GPLv3</w:t>
      </w:r>
      <w:r w:rsidRPr="00486E29">
        <w:rPr>
          <w:i/>
          <w:vertAlign w:val="superscript"/>
          <w:lang w:val="en-US"/>
        </w:rPr>
        <w:t>5</w:t>
      </w:r>
      <w:r w:rsidRPr="00486E29">
        <w:rPr>
          <w:lang w:val="en-US"/>
        </w:rPr>
        <w:t xml:space="preserve"> dan </w:t>
      </w:r>
      <w:r w:rsidRPr="00486E29">
        <w:rPr>
          <w:i/>
          <w:lang w:val="en-US"/>
        </w:rPr>
        <w:t>CC-BY-NC 4.0</w:t>
      </w:r>
      <w:r w:rsidRPr="00486E29">
        <w:rPr>
          <w:i/>
          <w:vertAlign w:val="superscript"/>
          <w:lang w:val="en-US"/>
        </w:rPr>
        <w:t>6</w:t>
      </w:r>
      <w:r w:rsidRPr="00486E29">
        <w:rPr>
          <w:lang w:val="en-US"/>
        </w:rPr>
        <w:t xml:space="preserve">. Penerjemahan dan pengelompokan menggunakan platform </w:t>
      </w:r>
      <w:r w:rsidRPr="00486E29">
        <w:rPr>
          <w:i/>
          <w:lang w:val="en-US"/>
        </w:rPr>
        <w:t>Transifex</w:t>
      </w:r>
      <w:r w:rsidRPr="00486E29">
        <w:rPr>
          <w:i/>
          <w:vertAlign w:val="superscript"/>
          <w:lang w:val="en-US"/>
        </w:rPr>
        <w:t>7</w:t>
      </w:r>
      <w:r w:rsidRPr="00486E29">
        <w:rPr>
          <w:lang w:val="en-US"/>
        </w:rPr>
        <w:t>.</w:t>
      </w:r>
    </w:p>
    <w:p w:rsidR="008236E5" w:rsidRPr="00486E29" w:rsidRDefault="00956B25" w:rsidP="00956B25">
      <w:pPr>
        <w:pStyle w:val="berschrift1"/>
        <w:rPr>
          <w:lang w:val="en-US"/>
        </w:rPr>
      </w:pPr>
      <w:bookmarkStart w:id="3" w:name="_Toc8669280"/>
      <w:r w:rsidRPr="00486E29">
        <w:rPr>
          <w:lang w:val="en-US"/>
        </w:rPr>
        <w:t>Koin Galilel</w:t>
      </w:r>
      <w:bookmarkEnd w:id="3"/>
    </w:p>
    <w:p w:rsidR="009E1E17" w:rsidRPr="007C2BB3" w:rsidRDefault="007C2BB3" w:rsidP="00FC1711">
      <w:pPr>
        <w:rPr>
          <w:lang w:val="en-US"/>
        </w:rPr>
      </w:pPr>
      <w:r w:rsidRPr="00486E29">
        <w:rPr>
          <w:color w:val="262626" w:themeColor="text1" w:themeTint="D9"/>
          <w:lang w:val="en-US"/>
        </w:rPr>
        <w:t xml:space="preserve">Koin Galilel (GALI dan zGALI) merupakan mata uang crypto public berbasis open-source sekaligus bersifat prifat dengan penggunaan protokol </w:t>
      </w:r>
      <w:r w:rsidR="003F53F9" w:rsidRPr="00486E29">
        <w:rPr>
          <w:color w:val="262626" w:themeColor="text1" w:themeTint="D9"/>
          <w:lang w:val="en-US"/>
        </w:rPr>
        <w:t>Bukti Pasak</w:t>
      </w:r>
      <w:r w:rsidRPr="00486E29">
        <w:rPr>
          <w:color w:val="262626" w:themeColor="text1" w:themeTint="D9"/>
          <w:lang w:val="en-US"/>
        </w:rPr>
        <w:t xml:space="preserve">. Hasil yang </w:t>
      </w:r>
      <w:r w:rsidRPr="00486E29">
        <w:rPr>
          <w:color w:val="262626" w:themeColor="text1" w:themeTint="D9"/>
          <w:lang w:val="en-US"/>
        </w:rPr>
        <w:lastRenderedPageBreak/>
        <w:t xml:space="preserve">diharapkan adalah kecepatan transaksi (penggunaan SwiftX), bersifat personal (protokol </w:t>
      </w:r>
      <w:r w:rsidRPr="00486E29">
        <w:rPr>
          <w:i/>
          <w:color w:val="262626" w:themeColor="text1" w:themeTint="D9"/>
          <w:lang w:val="en-US"/>
        </w:rPr>
        <w:t>Zerocoin</w:t>
      </w:r>
      <w:r w:rsidRPr="00486E29">
        <w:rPr>
          <w:i/>
          <w:color w:val="262626" w:themeColor="text1" w:themeTint="D9"/>
          <w:vertAlign w:val="superscript"/>
          <w:lang w:val="en-US"/>
        </w:rPr>
        <w:t>8</w:t>
      </w:r>
      <w:r w:rsidRPr="00486E29">
        <w:rPr>
          <w:color w:val="262626" w:themeColor="text1" w:themeTint="D9"/>
          <w:lang w:val="en-US"/>
        </w:rPr>
        <w:t>) dan mengamankan transaksi mikro. Tujuan utama kami adalah menciptakan jaringan yang sepenuhnya aman, bersifat anonim dan terdesentralisasi, dengan tidak bergantung pada suatu pusat kontrol. Dengan fasilitas sistem yang terdistribusi, semua pemilik koin GALI akan bertanggung jawab untuk memelihara aplikasi dan data, sehingga tidak akan ada kesalahan yang terjadi.</w:t>
      </w:r>
    </w:p>
    <w:p w:rsidR="00830ACF" w:rsidRPr="00486E29" w:rsidRDefault="00956B25" w:rsidP="00956B25">
      <w:pPr>
        <w:pStyle w:val="berschrift1"/>
        <w:rPr>
          <w:lang w:val="en-US"/>
        </w:rPr>
      </w:pPr>
      <w:bookmarkStart w:id="4" w:name="_Toc8669281"/>
      <w:r w:rsidRPr="00486E29">
        <w:rPr>
          <w:lang w:val="en-US"/>
        </w:rPr>
        <w:t>Permasalahan dan Solusi</w:t>
      </w:r>
      <w:bookmarkEnd w:id="4"/>
    </w:p>
    <w:p w:rsidR="00B71B6C" w:rsidRPr="008F56B2" w:rsidRDefault="007C2BB3" w:rsidP="00FC1711">
      <w:pPr>
        <w:rPr>
          <w:lang w:val="en-US"/>
        </w:rPr>
      </w:pPr>
      <w:r w:rsidRPr="00486E29">
        <w:rPr>
          <w:color w:val="262626" w:themeColor="text1" w:themeTint="D9"/>
          <w:lang w:val="en-US"/>
        </w:rPr>
        <w:t>Hype yang terjadi di teknologi blockchain menarik minat besar dan popularitas di seluruh dunia. Teknologi tersebut telah digunakan oleh banyak perusahaan untuk tujuan yang berbeda. Untuk menggunakannya, diperlukan fitur spesifik untuk memvalidasi, menyimpan, dan memverifikasi ribuan transaksi. Hal tersebut sudah diselesaikan dengan menggunakan algoritma konsensus yang sudah ada untuk menghasilkan blok dalam jaringan, Namun, ada beberapa kelemahan yang perlu diiperbaiki utamanya dalam implementasi penggunaan blockchain agar dapat diadopsi sebagai uang digital.</w:t>
      </w:r>
    </w:p>
    <w:p w:rsidR="00135AFF" w:rsidRPr="00956B25" w:rsidRDefault="00D130B6" w:rsidP="00956B25">
      <w:pPr>
        <w:pStyle w:val="berschrift1"/>
      </w:pPr>
      <w:bookmarkStart w:id="5" w:name="_Toc8669282"/>
      <w:r>
        <w:t>Dinamis</w:t>
      </w:r>
      <w:r w:rsidR="00956B25" w:rsidRPr="00956B25">
        <w:t xml:space="preserve"> Zerocoin </w:t>
      </w:r>
      <w:r w:rsidR="00526B58" w:rsidRPr="00526B58">
        <w:t>Bukti Pasak</w:t>
      </w:r>
      <w:r w:rsidR="00956B25" w:rsidRPr="00956B25">
        <w:t xml:space="preserve"> (dzPoS)</w:t>
      </w:r>
      <w:bookmarkEnd w:id="5"/>
    </w:p>
    <w:p w:rsidR="006F4DD8" w:rsidRPr="00486E29" w:rsidRDefault="007C2BB3" w:rsidP="00F63F4D">
      <w:pPr>
        <w:rPr>
          <w:szCs w:val="26"/>
        </w:rPr>
      </w:pPr>
      <w:r w:rsidRPr="008E7D02">
        <w:rPr>
          <w:color w:val="262626" w:themeColor="text1" w:themeTint="D9"/>
        </w:rPr>
        <w:t xml:space="preserve">Zerocoin </w:t>
      </w:r>
      <w:r w:rsidR="003F53F9" w:rsidRPr="003F53F9">
        <w:rPr>
          <w:color w:val="262626" w:themeColor="text1" w:themeTint="D9"/>
        </w:rPr>
        <w:t>Bukti Pasak</w:t>
      </w:r>
      <w:r w:rsidRPr="008E7D02">
        <w:rPr>
          <w:color w:val="262626" w:themeColor="text1" w:themeTint="D9"/>
        </w:rPr>
        <w:t xml:space="preserve"> (zPoS) adalah fitur blockchain paling inovatif yang diperkenalkan pada tahun 2018 oleh tim pengembang PIVX. Namun, implementasi teknis dilakukan dengan cara tertentu untuk blockchain mereka dan tidak memungkinkan adopsi yang mudah kepada pihak lain dikarenakan struktur </w:t>
      </w:r>
      <w:r w:rsidR="00750F1B" w:rsidRPr="00750F1B">
        <w:rPr>
          <w:color w:val="262626" w:themeColor="text1" w:themeTint="D9"/>
        </w:rPr>
        <w:t>hadiah</w:t>
      </w:r>
      <w:r w:rsidRPr="008E7D02">
        <w:rPr>
          <w:color w:val="262626" w:themeColor="text1" w:themeTint="D9"/>
        </w:rPr>
        <w:t xml:space="preserve"> statis sudah tertanam di dalam source code PIVX.</w:t>
      </w:r>
    </w:p>
    <w:p w:rsidR="006F4DD8" w:rsidRPr="00486E29" w:rsidRDefault="00486E29" w:rsidP="005D4E30">
      <w:pPr>
        <w:pStyle w:val="TableComment"/>
        <w:rPr>
          <w:lang w:val="de-DE"/>
        </w:rPr>
      </w:pPr>
      <w:r w:rsidRPr="00486E29">
        <w:lastRenderedPageBreak/>
        <w:drawing>
          <wp:inline distT="0" distB="0" distL="0" distR="0" wp14:anchorId="21009C27" wp14:editId="1CFB2BF2">
            <wp:extent cx="6269355" cy="28867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9355" cy="2886710"/>
                    </a:xfrm>
                    <a:prstGeom prst="rect">
                      <a:avLst/>
                    </a:prstGeom>
                  </pic:spPr>
                </pic:pic>
              </a:graphicData>
            </a:graphic>
          </wp:inline>
        </w:drawing>
      </w:r>
      <w:r w:rsidR="007C2BB3" w:rsidRPr="00486E29">
        <w:rPr>
          <w:lang w:val="de-DE"/>
        </w:rPr>
        <w:t xml:space="preserve">Gambar 1. Dinamis Zerocoin Bukti Pasak </w:t>
      </w:r>
      <w:r w:rsidR="005D4E30" w:rsidRPr="00486E29">
        <w:rPr>
          <w:lang w:val="de-DE"/>
        </w:rPr>
        <w:t>hadiah</w:t>
      </w:r>
      <w:r w:rsidR="007C2BB3" w:rsidRPr="00486E29">
        <w:rPr>
          <w:lang w:val="de-DE"/>
        </w:rPr>
        <w:t xml:space="preserve"> berdasar fase blockchain.</w:t>
      </w:r>
    </w:p>
    <w:p w:rsidR="00911DE0" w:rsidRPr="00486E29" w:rsidRDefault="00911DE0" w:rsidP="004B015C">
      <w:pPr>
        <w:rPr>
          <w:szCs w:val="26"/>
        </w:rPr>
      </w:pPr>
    </w:p>
    <w:p w:rsidR="004B015C" w:rsidRPr="00486E29" w:rsidRDefault="005D4E30" w:rsidP="005D4E30">
      <w:pPr>
        <w:rPr>
          <w:szCs w:val="26"/>
        </w:rPr>
      </w:pPr>
      <w:r w:rsidRPr="008E7D02">
        <w:t xml:space="preserve">Di Galilel, kami menerapkan versi dinamis dari aktifitas staking Zerocoin. Aktifitas staking tersebut menghasilkan </w:t>
      </w:r>
      <w:r w:rsidR="00750F1B" w:rsidRPr="00750F1B">
        <w:t>hadiah</w:t>
      </w:r>
      <w:r w:rsidRPr="008E7D02">
        <w:t xml:space="preserve"> dalam bentuk denominasi, yang mewakili nilai integer. Denominasi terkecil adalah </w:t>
      </w:r>
      <w:r w:rsidRPr="008E7D02">
        <w:rPr>
          <w:b/>
        </w:rPr>
        <w:t>satu [1]</w:t>
      </w:r>
      <w:r w:rsidRPr="008E7D02">
        <w:t>. Dalam versi pertama - fase warmup - kami selalu menggunakan nilai denominasi terkecil sebagai pengujian. Kelemahan dari pendekatan ini adalah bahwa staking Zerocoin sangat membutuhkan intensifitas tinggi dari CPU dan</w:t>
      </w:r>
      <w:r>
        <w:t xml:space="preserve"> </w:t>
      </w:r>
      <w:r w:rsidRPr="008E7D02">
        <w:t xml:space="preserve">probabilitas untuk menghasilkan blok orphan sangat tinggi. Hal tersebut terjadi dikarenakan koin stake dapat memecahkan suatu blok namun pendistribusian dilakukan ke rantai yang lebih awal. Dalam versi kedua - fase full - kami secara otomatis menentukan struktur denominasi terbaik berdasarkan jumlah </w:t>
      </w:r>
      <w:r w:rsidR="00750F1B" w:rsidRPr="00750F1B">
        <w:t>hadiah</w:t>
      </w:r>
      <w:r w:rsidRPr="008E7D02">
        <w:t xml:space="preserve"> blok. Terjadinya blok orphan juga berkurang secara signifikan.</w:t>
      </w:r>
    </w:p>
    <w:p w:rsidR="003F5C2E" w:rsidRDefault="003F5C2E">
      <w:pPr>
        <w:rPr>
          <w:rFonts w:ascii="Ubuntu" w:eastAsiaTheme="majorEastAsia" w:hAnsi="Ubuntu" w:cstheme="majorBidi"/>
          <w:sz w:val="36"/>
          <w:szCs w:val="32"/>
        </w:rPr>
      </w:pPr>
      <w:r>
        <w:br w:type="page"/>
      </w:r>
    </w:p>
    <w:p w:rsidR="00E56DE3" w:rsidRPr="00956B25" w:rsidRDefault="007122EA" w:rsidP="00956B25">
      <w:pPr>
        <w:pStyle w:val="berschrift1"/>
      </w:pPr>
      <w:bookmarkStart w:id="6" w:name="_Toc8669283"/>
      <w:r>
        <w:rPr>
          <w:rStyle w:val="tlid-translation"/>
          <w:lang w:val="id-ID"/>
        </w:rPr>
        <w:lastRenderedPageBreak/>
        <w:t xml:space="preserve">Bukti </w:t>
      </w:r>
      <w:r>
        <w:rPr>
          <w:rStyle w:val="tlid-translation"/>
        </w:rPr>
        <w:t>T</w:t>
      </w:r>
      <w:r>
        <w:rPr>
          <w:rStyle w:val="tlid-translation"/>
          <w:lang w:val="id-ID"/>
        </w:rPr>
        <w:t>ransaksi</w:t>
      </w:r>
      <w:r w:rsidR="00956B25" w:rsidRPr="00956B25">
        <w:t xml:space="preserve"> (ghPoT)</w:t>
      </w:r>
      <w:bookmarkEnd w:id="6"/>
    </w:p>
    <w:p w:rsidR="009D6B0F" w:rsidRPr="00486E29" w:rsidRDefault="00CA6383" w:rsidP="00D700EC">
      <w:pPr>
        <w:rPr>
          <w:szCs w:val="26"/>
        </w:rPr>
      </w:pPr>
      <w:r w:rsidRPr="001E6223">
        <w:rPr>
          <w:color w:val="262626" w:themeColor="text1" w:themeTint="D9"/>
        </w:rPr>
        <w:t>Ketika anda melakukan transfer uang antar rekening bank, anda dimungkinkan untuk menentukan subjek sehingga penerima dapat menetapkan jumlah tertentu kedalam suatu invoice. Hal tersebut belum bisa diimplementasikan saat ini. Untuk menetapkan faktur kepada penerima pembayaran tertentu, perlu membuat suatu wallet dengan pemetaan satu-per-satu antara kedua pemangku kepentingan.</w:t>
      </w:r>
    </w:p>
    <w:p w:rsidR="0028231A" w:rsidRPr="00CA6383" w:rsidRDefault="00486E29" w:rsidP="00CA6383">
      <w:pPr>
        <w:pStyle w:val="TableComment"/>
      </w:pPr>
      <w:r w:rsidRPr="00486E29">
        <w:drawing>
          <wp:inline distT="0" distB="0" distL="0" distR="0" wp14:anchorId="7849AD5B" wp14:editId="65DF7459">
            <wp:extent cx="6269355" cy="28867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355" cy="2886710"/>
                    </a:xfrm>
                    <a:prstGeom prst="rect">
                      <a:avLst/>
                    </a:prstGeom>
                  </pic:spPr>
                </pic:pic>
              </a:graphicData>
            </a:graphic>
          </wp:inline>
        </w:drawing>
      </w:r>
      <w:r w:rsidR="00CA6383" w:rsidRPr="00CA6383">
        <w:t xml:space="preserve">Gambar 2. </w:t>
      </w:r>
      <w:r w:rsidR="00CA6383">
        <w:t>Bukti Transaksi</w:t>
      </w:r>
      <w:r w:rsidR="00CA6383" w:rsidRPr="00CA6383">
        <w:t xml:space="preserve"> dengan subject ter-enkripsi.</w:t>
      </w:r>
    </w:p>
    <w:p w:rsidR="00911DE0" w:rsidRDefault="00911DE0" w:rsidP="00F11CAA">
      <w:pPr>
        <w:rPr>
          <w:szCs w:val="26"/>
          <w:lang w:val="en-US"/>
        </w:rPr>
      </w:pPr>
    </w:p>
    <w:p w:rsidR="003F5C2E" w:rsidRPr="00486E29" w:rsidRDefault="00CA6383" w:rsidP="00F11CAA">
      <w:pPr>
        <w:rPr>
          <w:rFonts w:ascii="Ubuntu" w:eastAsiaTheme="majorEastAsia" w:hAnsi="Ubuntu" w:cstheme="majorBidi"/>
          <w:sz w:val="36"/>
          <w:szCs w:val="32"/>
          <w:lang w:val="en-US"/>
        </w:rPr>
      </w:pPr>
      <w:r w:rsidRPr="00486E29">
        <w:rPr>
          <w:color w:val="262626" w:themeColor="text1" w:themeTint="D9"/>
          <w:lang w:val="en-US"/>
        </w:rPr>
        <w:t>Di Galilel, kami menyertakan area data tambahan dan melampirkannya ke transaksi, yang kemudian akan disimpan kedalam blok. Ini adalah area terenkripsi, dekripsi hanya dimungkinkan dilakukan oleh suatu wallet, yang akan menegosiasikan transaksi. Hal tersebut akan menyelesaikan permasalahan penugasan transaksi dan memungkinkan pihak gateway untuk melakukan pemrosesan pembayaran dengan cara mengidentifikasi penerima faktur sama seperti halnya dengan sistem faktur fiat tradisional.</w:t>
      </w:r>
    </w:p>
    <w:p w:rsidR="003F2641" w:rsidRPr="00486E29" w:rsidRDefault="00526B58" w:rsidP="00956B25">
      <w:pPr>
        <w:pStyle w:val="berschrift1"/>
        <w:rPr>
          <w:lang w:val="en-US"/>
        </w:rPr>
      </w:pPr>
      <w:bookmarkStart w:id="7" w:name="_Toc8669284"/>
      <w:r w:rsidRPr="00486E29">
        <w:rPr>
          <w:lang w:val="en-US"/>
        </w:rPr>
        <w:lastRenderedPageBreak/>
        <w:t>Bukti Pasak</w:t>
      </w:r>
      <w:r w:rsidR="00956B25" w:rsidRPr="00486E29">
        <w:rPr>
          <w:lang w:val="en-US"/>
        </w:rPr>
        <w:t xml:space="preserve"> </w:t>
      </w:r>
      <w:r w:rsidR="0058461B" w:rsidRPr="00486E29">
        <w:rPr>
          <w:lang w:val="en-US"/>
        </w:rPr>
        <w:t xml:space="preserve">Hibrida </w:t>
      </w:r>
      <w:r w:rsidR="00956B25" w:rsidRPr="00486E29">
        <w:rPr>
          <w:lang w:val="en-US"/>
        </w:rPr>
        <w:t>(ghPoS)</w:t>
      </w:r>
      <w:bookmarkEnd w:id="7"/>
    </w:p>
    <w:p w:rsidR="00FD42C4" w:rsidRPr="00486E29" w:rsidRDefault="003F53F9" w:rsidP="008B3456">
      <w:pPr>
        <w:rPr>
          <w:szCs w:val="26"/>
        </w:rPr>
      </w:pPr>
      <w:r w:rsidRPr="00486E29">
        <w:rPr>
          <w:color w:val="262626" w:themeColor="text1" w:themeTint="D9"/>
          <w:lang w:val="en-US"/>
        </w:rPr>
        <w:t>Bukti Pasak</w:t>
      </w:r>
      <w:r w:rsidR="00CA6383" w:rsidRPr="00486E29">
        <w:rPr>
          <w:color w:val="262626" w:themeColor="text1" w:themeTint="D9"/>
          <w:lang w:val="en-US"/>
        </w:rPr>
        <w:t xml:space="preserve"> (PoS) merupakan algoritma konsensus yang ramah lingkungan, dan hanya memberikan </w:t>
      </w:r>
      <w:r w:rsidR="00750F1B" w:rsidRPr="00486E29">
        <w:rPr>
          <w:color w:val="262626" w:themeColor="text1" w:themeTint="D9"/>
          <w:lang w:val="en-US"/>
        </w:rPr>
        <w:t>hadiah</w:t>
      </w:r>
      <w:r w:rsidR="00CA6383" w:rsidRPr="00486E29">
        <w:rPr>
          <w:color w:val="262626" w:themeColor="text1" w:themeTint="D9"/>
          <w:lang w:val="en-US"/>
        </w:rPr>
        <w:t xml:space="preserve"> kepada wallet yang online di jaringan. Salah satu solusi penghematan biaya listrik adalah menitipkan koin anda ke pihak ketiga. Kerugiannya adalah pengguna harus memiliki kepercayaan terhadap pihak ketiga tersebut dan mentransfer sejumlah koin tertentu ke pihak tersebut. Ini menyebabkan situasi bahwa sejumlah besar koin disimpan hanya dalam beberapa wallet. </w:t>
      </w:r>
      <w:r w:rsidR="00CA6383" w:rsidRPr="00F36923">
        <w:rPr>
          <w:color w:val="262626" w:themeColor="text1" w:themeTint="D9"/>
        </w:rPr>
        <w:t xml:space="preserve">Ini adalah situasi lemah untuk pendekatan jaringan desentralisasi dan merupakan hal mendasar untuk mencapai konsensus. Staking yang dilakukan secara personal, sering disebut Zerocoin </w:t>
      </w:r>
      <w:r w:rsidRPr="003F53F9">
        <w:rPr>
          <w:color w:val="262626" w:themeColor="text1" w:themeTint="D9"/>
        </w:rPr>
        <w:t>Bukti Pasak</w:t>
      </w:r>
      <w:r w:rsidR="00CA6383" w:rsidRPr="00F36923">
        <w:rPr>
          <w:color w:val="262626" w:themeColor="text1" w:themeTint="D9"/>
        </w:rPr>
        <w:t xml:space="preserve"> (zPoS), memiliki masalah dan keterbatasan yang sama.</w:t>
      </w:r>
    </w:p>
    <w:p w:rsidR="006A27EA" w:rsidRPr="00CA6383" w:rsidRDefault="00486E29" w:rsidP="00CA6383">
      <w:pPr>
        <w:pStyle w:val="TableComment"/>
      </w:pPr>
      <w:r w:rsidRPr="00486E29">
        <w:drawing>
          <wp:inline distT="0" distB="0" distL="0" distR="0" wp14:anchorId="0EB6DDB3" wp14:editId="356F277D">
            <wp:extent cx="6269355" cy="2886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9355" cy="2886710"/>
                    </a:xfrm>
                    <a:prstGeom prst="rect">
                      <a:avLst/>
                    </a:prstGeom>
                  </pic:spPr>
                </pic:pic>
              </a:graphicData>
            </a:graphic>
          </wp:inline>
        </w:drawing>
      </w:r>
      <w:r w:rsidR="00CA6383" w:rsidRPr="00486E29">
        <w:rPr>
          <w:lang w:val="de-DE"/>
        </w:rPr>
        <w:t xml:space="preserve">Gambar 3. </w:t>
      </w:r>
      <w:r w:rsidR="00CA6383" w:rsidRPr="00CA6383">
        <w:t xml:space="preserve">Cara mendapatkan </w:t>
      </w:r>
      <w:r w:rsidR="009C0D9F" w:rsidRPr="009C0D9F">
        <w:t>hadiah</w:t>
      </w:r>
      <w:r w:rsidR="00CA6383" w:rsidRPr="00CA6383">
        <w:t xml:space="preserve"> di jaringan Galilel.</w:t>
      </w:r>
    </w:p>
    <w:p w:rsidR="00911DE0" w:rsidRDefault="00911DE0" w:rsidP="008B3456">
      <w:pPr>
        <w:rPr>
          <w:szCs w:val="26"/>
          <w:lang w:val="en-US"/>
        </w:rPr>
      </w:pPr>
    </w:p>
    <w:p w:rsidR="00FF74C3" w:rsidRDefault="00171F7B" w:rsidP="008B3456">
      <w:pPr>
        <w:rPr>
          <w:szCs w:val="26"/>
          <w:lang w:val="en-US"/>
        </w:rPr>
      </w:pPr>
      <w:r w:rsidRPr="00171F7B">
        <w:rPr>
          <w:color w:val="262626" w:themeColor="text1" w:themeTint="D9"/>
          <w:lang w:val="en-US"/>
        </w:rPr>
        <w:t xml:space="preserve">Di Galilel, solusi untuk permasalahan tersebut adalah algoritma konsensus </w:t>
      </w:r>
      <w:r w:rsidR="00C11B38">
        <w:rPr>
          <w:color w:val="262626" w:themeColor="text1" w:themeTint="D9"/>
          <w:lang w:val="en-US"/>
        </w:rPr>
        <w:t>hibrid</w:t>
      </w:r>
      <w:r w:rsidRPr="00171F7B">
        <w:rPr>
          <w:color w:val="262626" w:themeColor="text1" w:themeTint="D9"/>
          <w:lang w:val="en-US"/>
        </w:rPr>
        <w:t xml:space="preserve"> lengkap yang kami namakan Galilel </w:t>
      </w:r>
      <w:r w:rsidR="002E2C76" w:rsidRPr="002E2C76">
        <w:rPr>
          <w:color w:val="262626" w:themeColor="text1" w:themeTint="D9"/>
          <w:lang w:val="en-US"/>
        </w:rPr>
        <w:t>Bukti Pasak</w:t>
      </w:r>
      <w:r w:rsidR="002E2C76">
        <w:rPr>
          <w:color w:val="262626" w:themeColor="text1" w:themeTint="D9"/>
          <w:lang w:val="en-US"/>
        </w:rPr>
        <w:t xml:space="preserve"> Hibrida</w:t>
      </w:r>
      <w:r w:rsidRPr="00171F7B">
        <w:rPr>
          <w:color w:val="262626" w:themeColor="text1" w:themeTint="D9"/>
          <w:lang w:val="en-US"/>
        </w:rPr>
        <w:t xml:space="preserve"> (ghPoS). </w:t>
      </w:r>
      <w:r w:rsidRPr="00486E29">
        <w:rPr>
          <w:color w:val="262626" w:themeColor="text1" w:themeTint="D9"/>
          <w:lang w:val="en-US"/>
        </w:rPr>
        <w:t xml:space="preserve">Kami akan mengembangkan </w:t>
      </w:r>
      <w:r w:rsidR="002E2C76" w:rsidRPr="00486E29">
        <w:rPr>
          <w:color w:val="262626" w:themeColor="text1" w:themeTint="D9"/>
          <w:lang w:val="en-US"/>
        </w:rPr>
        <w:t>Bukti Pasak</w:t>
      </w:r>
      <w:r w:rsidRPr="00486E29">
        <w:rPr>
          <w:color w:val="262626" w:themeColor="text1" w:themeTint="D9"/>
          <w:lang w:val="en-US"/>
        </w:rPr>
        <w:t xml:space="preserve"> </w:t>
      </w:r>
      <w:r w:rsidR="002E2C76" w:rsidRPr="00486E29">
        <w:rPr>
          <w:color w:val="262626" w:themeColor="text1" w:themeTint="D9"/>
          <w:lang w:val="en-US"/>
        </w:rPr>
        <w:t>mobile</w:t>
      </w:r>
      <w:r w:rsidRPr="00486E29">
        <w:rPr>
          <w:color w:val="262626" w:themeColor="text1" w:themeTint="D9"/>
          <w:lang w:val="en-US"/>
        </w:rPr>
        <w:t xml:space="preserve"> setara </w:t>
      </w:r>
      <w:r w:rsidR="002E2C76" w:rsidRPr="00486E29">
        <w:rPr>
          <w:color w:val="262626" w:themeColor="text1" w:themeTint="D9"/>
          <w:lang w:val="en-US"/>
        </w:rPr>
        <w:t>Bukti Pasak</w:t>
      </w:r>
      <w:r w:rsidRPr="00486E29">
        <w:rPr>
          <w:color w:val="262626" w:themeColor="text1" w:themeTint="D9"/>
          <w:lang w:val="en-US"/>
        </w:rPr>
        <w:t xml:space="preserve"> online. </w:t>
      </w:r>
      <w:r w:rsidR="00750F1B" w:rsidRPr="00486E29">
        <w:rPr>
          <w:color w:val="262626" w:themeColor="text1" w:themeTint="D9"/>
          <w:lang w:val="en-US"/>
        </w:rPr>
        <w:t>Hadiah</w:t>
      </w:r>
      <w:r w:rsidRPr="00486E29">
        <w:rPr>
          <w:color w:val="262626" w:themeColor="text1" w:themeTint="D9"/>
          <w:lang w:val="en-US"/>
        </w:rPr>
        <w:t xml:space="preserve"> dari aktifitas mobile staking selalu sebesar </w:t>
      </w:r>
      <w:r w:rsidRPr="00486E29">
        <w:rPr>
          <w:b/>
          <w:color w:val="262626" w:themeColor="text1" w:themeTint="D9"/>
          <w:lang w:val="en-US"/>
        </w:rPr>
        <w:t>sepuluh [10]</w:t>
      </w:r>
      <w:r w:rsidRPr="00486E29">
        <w:rPr>
          <w:color w:val="262626" w:themeColor="text1" w:themeTint="D9"/>
          <w:lang w:val="en-US"/>
        </w:rPr>
        <w:t xml:space="preserve"> persen dari </w:t>
      </w:r>
      <w:r w:rsidR="00750F1B" w:rsidRPr="00486E29">
        <w:rPr>
          <w:color w:val="262626" w:themeColor="text1" w:themeTint="D9"/>
          <w:lang w:val="en-US"/>
        </w:rPr>
        <w:t>hadiah</w:t>
      </w:r>
      <w:r w:rsidRPr="00486E29">
        <w:rPr>
          <w:color w:val="262626" w:themeColor="text1" w:themeTint="D9"/>
          <w:lang w:val="en-US"/>
        </w:rPr>
        <w:t xml:space="preserve"> per blok, dengan catatan </w:t>
      </w:r>
      <w:r w:rsidRPr="00486E29">
        <w:rPr>
          <w:color w:val="262626" w:themeColor="text1" w:themeTint="D9"/>
          <w:lang w:val="en-US"/>
        </w:rPr>
        <w:lastRenderedPageBreak/>
        <w:t xml:space="preserve">jika mobile allet berhasil memecahkan blok. </w:t>
      </w:r>
      <w:r w:rsidRPr="00F36923">
        <w:rPr>
          <w:color w:val="262626" w:themeColor="text1" w:themeTint="D9"/>
        </w:rPr>
        <w:t xml:space="preserve">Dalam hal ini, </w:t>
      </w:r>
      <w:r w:rsidRPr="00171F7B">
        <w:rPr>
          <w:b/>
          <w:color w:val="262626" w:themeColor="text1" w:themeTint="D9"/>
        </w:rPr>
        <w:t>sembilan puluh [90]</w:t>
      </w:r>
      <w:r w:rsidRPr="00F36923">
        <w:rPr>
          <w:color w:val="262626" w:themeColor="text1" w:themeTint="D9"/>
        </w:rPr>
        <w:t xml:space="preserve"> persen </w:t>
      </w:r>
      <w:r w:rsidR="00750F1B" w:rsidRPr="00750F1B">
        <w:rPr>
          <w:color w:val="262626" w:themeColor="text1" w:themeTint="D9"/>
        </w:rPr>
        <w:t>hadiah</w:t>
      </w:r>
      <w:r w:rsidRPr="00F36923">
        <w:rPr>
          <w:color w:val="262626" w:themeColor="text1" w:themeTint="D9"/>
        </w:rPr>
        <w:t xml:space="preserve"> akan diberikan kepada pemegang masternode. Mobile wallet berperan sebagai light node dalam jaringan.</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77600C" w:rsidRPr="00DC6B39" w:rsidTr="00686F1F">
        <w:trPr>
          <w:trHeight w:val="510"/>
          <w:jc w:val="center"/>
        </w:trPr>
        <w:tc>
          <w:tcPr>
            <w:tcW w:w="7797" w:type="dxa"/>
            <w:gridSpan w:val="3"/>
            <w:shd w:val="clear" w:color="auto" w:fill="auto"/>
            <w:vAlign w:val="center"/>
          </w:tcPr>
          <w:p w:rsidR="0077600C" w:rsidRPr="00486E29" w:rsidRDefault="002E2C76" w:rsidP="0077600C">
            <w:pPr>
              <w:pStyle w:val="Untertitel"/>
              <w:rPr>
                <w:b/>
                <w:bCs/>
                <w:lang w:val="de-DE"/>
              </w:rPr>
            </w:pPr>
            <w:r w:rsidRPr="00486E29">
              <w:rPr>
                <w:b/>
                <w:bCs/>
                <w:lang w:val="de-DE"/>
              </w:rPr>
              <w:t>STRUKTUR HADIAH BUKTI PASAK</w:t>
            </w:r>
            <w:r w:rsidR="00C11B38" w:rsidRPr="00486E29">
              <w:rPr>
                <w:b/>
                <w:bCs/>
                <w:lang w:val="de-DE"/>
              </w:rPr>
              <w:t xml:space="preserve"> HIBRIDA</w:t>
            </w:r>
          </w:p>
        </w:tc>
      </w:tr>
      <w:tr w:rsidR="0077600C" w:rsidRPr="00DC6B39" w:rsidTr="00686F1F">
        <w:trPr>
          <w:trHeight w:val="510"/>
          <w:jc w:val="center"/>
        </w:trPr>
        <w:tc>
          <w:tcPr>
            <w:tcW w:w="2599" w:type="dxa"/>
            <w:shd w:val="clear" w:color="auto" w:fill="auto"/>
            <w:vAlign w:val="center"/>
          </w:tcPr>
          <w:p w:rsidR="0077600C" w:rsidRPr="0077600C" w:rsidRDefault="0077600C" w:rsidP="0077600C">
            <w:pPr>
              <w:pStyle w:val="TableDescription"/>
            </w:pPr>
            <w:r w:rsidRPr="0077600C">
              <w:t>TIPE STAKING</w:t>
            </w:r>
            <w:r w:rsidRPr="0077600C">
              <w:rPr>
                <w:vertAlign w:val="superscript"/>
              </w:rPr>
              <w:t>1</w:t>
            </w:r>
          </w:p>
        </w:tc>
        <w:tc>
          <w:tcPr>
            <w:tcW w:w="2599" w:type="dxa"/>
            <w:shd w:val="clear" w:color="auto" w:fill="auto"/>
            <w:vAlign w:val="center"/>
          </w:tcPr>
          <w:p w:rsidR="0077600C" w:rsidRPr="0077600C" w:rsidRDefault="0077600C" w:rsidP="0077600C">
            <w:pPr>
              <w:pStyle w:val="TableDescription"/>
            </w:pPr>
            <w:r w:rsidRPr="0077600C">
              <w:t>STAKING</w:t>
            </w:r>
          </w:p>
        </w:tc>
        <w:tc>
          <w:tcPr>
            <w:tcW w:w="2599" w:type="dxa"/>
            <w:shd w:val="clear" w:color="auto" w:fill="auto"/>
            <w:vAlign w:val="center"/>
          </w:tcPr>
          <w:p w:rsidR="0077600C" w:rsidRPr="0077600C" w:rsidRDefault="0077600C" w:rsidP="0077600C">
            <w:pPr>
              <w:pStyle w:val="TableDescription"/>
            </w:pPr>
            <w:r w:rsidRPr="0077600C">
              <w:t>MASTERNODE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(zGALI)</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2A3751" w:rsidP="00262E12">
            <w:pPr>
              <w:pStyle w:val="Untertitel"/>
            </w:pPr>
            <w:r>
              <w:t>Mobile</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2A3751" w:rsidP="00262E12">
            <w:pPr>
              <w:pStyle w:val="Untertitel"/>
            </w:pPr>
            <w:r>
              <w:t>Mobile</w:t>
            </w:r>
            <w:r w:rsidR="00FF74C3" w:rsidRPr="00EB30CF">
              <w:t xml:space="preserve"> (zGALI)</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486E29" w:rsidRDefault="005D5EFC" w:rsidP="005D5EFC">
      <w:pPr>
        <w:pStyle w:val="TableComment"/>
        <w:rPr>
          <w:lang w:val="de-DE"/>
        </w:rPr>
      </w:pPr>
      <w:r w:rsidRPr="00486E29">
        <w:rPr>
          <w:vertAlign w:val="superscript"/>
          <w:lang w:val="de-DE"/>
        </w:rPr>
        <w:t>1</w:t>
      </w:r>
      <w:r w:rsidRPr="00486E29">
        <w:rPr>
          <w:lang w:val="de-DE"/>
        </w:rPr>
        <w:t xml:space="preserve"> Kalkulasi berdasarkan </w:t>
      </w:r>
      <w:r w:rsidR="009C0D9F" w:rsidRPr="00486E29">
        <w:rPr>
          <w:lang w:val="de-DE"/>
        </w:rPr>
        <w:t>hadiah</w:t>
      </w:r>
      <w:r w:rsidRPr="00486E29">
        <w:rPr>
          <w:lang w:val="de-DE"/>
        </w:rPr>
        <w:t xml:space="preserve"> 5 GALI &gt; blok 430,000</w:t>
      </w:r>
    </w:p>
    <w:p w:rsidR="003F5C2E" w:rsidRDefault="003F5C2E">
      <w:pPr>
        <w:rPr>
          <w:rFonts w:ascii="Ubuntu" w:eastAsiaTheme="majorEastAsia" w:hAnsi="Ubuntu" w:cstheme="majorBidi"/>
          <w:sz w:val="36"/>
          <w:szCs w:val="32"/>
        </w:rPr>
      </w:pPr>
      <w:r>
        <w:br w:type="page"/>
      </w:r>
    </w:p>
    <w:p w:rsidR="00AE00E4" w:rsidRPr="00956B25" w:rsidRDefault="0058461B" w:rsidP="00956B25">
      <w:pPr>
        <w:pStyle w:val="berschrift1"/>
      </w:pPr>
      <w:bookmarkStart w:id="8" w:name="_Toc8669285"/>
      <w:r>
        <w:rPr>
          <w:rStyle w:val="tlid-translation"/>
          <w:lang w:val="id-ID"/>
        </w:rPr>
        <w:lastRenderedPageBreak/>
        <w:t>Deposito Berjangka</w:t>
      </w:r>
      <w:r w:rsidR="00956B25" w:rsidRPr="00956B25">
        <w:t xml:space="preserve"> (gTD)</w:t>
      </w:r>
      <w:bookmarkEnd w:id="8"/>
    </w:p>
    <w:p w:rsidR="0025039C" w:rsidRPr="00486E29" w:rsidRDefault="008613DF" w:rsidP="0025039C">
      <w:pPr>
        <w:rPr>
          <w:szCs w:val="26"/>
        </w:rPr>
      </w:pPr>
      <w:r w:rsidRPr="008613DF">
        <w:rPr>
          <w:color w:val="262626" w:themeColor="text1" w:themeTint="D9"/>
        </w:rPr>
        <w:t xml:space="preserve">Aktifitas staking offline bergantung dari kesulitan jaringan dan jumlah koin yang dipergunakan, fungsi </w:t>
      </w:r>
      <w:r w:rsidRPr="008613DF">
        <w:rPr>
          <w:rStyle w:val="tlid-translation"/>
          <w:i/>
          <w:lang w:val="id-ID"/>
        </w:rPr>
        <w:t>Deposito Berjangka</w:t>
      </w:r>
      <w:r w:rsidRPr="008613DF">
        <w:rPr>
          <w:i/>
          <w:color w:val="262626" w:themeColor="text1" w:themeTint="D9"/>
          <w:vertAlign w:val="superscript"/>
        </w:rPr>
        <w:t xml:space="preserve"> 9</w:t>
      </w:r>
      <w:r w:rsidRPr="008613DF">
        <w:rPr>
          <w:color w:val="262626" w:themeColor="text1" w:themeTint="D9"/>
        </w:rPr>
        <w:t xml:space="preserve"> memungkinkan untuk mengunci koin dalam periode tertentu dan menghasilkan </w:t>
      </w:r>
      <w:r w:rsidR="009C0D9F" w:rsidRPr="009C0D9F">
        <w:rPr>
          <w:color w:val="262626" w:themeColor="text1" w:themeTint="D9"/>
        </w:rPr>
        <w:t>hadiah</w:t>
      </w:r>
      <w:r w:rsidRPr="008613DF">
        <w:rPr>
          <w:color w:val="262626" w:themeColor="text1" w:themeTint="D9"/>
        </w:rPr>
        <w:t xml:space="preserve"> yang bersifat dapat diprediksi.</w:t>
      </w:r>
    </w:p>
    <w:p w:rsidR="00884F55" w:rsidRPr="00486E29" w:rsidRDefault="00486E29" w:rsidP="008613DF">
      <w:pPr>
        <w:pStyle w:val="TableComment"/>
        <w:rPr>
          <w:lang w:val="de-DE"/>
        </w:rPr>
      </w:pPr>
      <w:r w:rsidRPr="00486E29">
        <w:drawing>
          <wp:inline distT="0" distB="0" distL="0" distR="0" wp14:anchorId="7517D103" wp14:editId="40D2C862">
            <wp:extent cx="6269355" cy="28867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9355" cy="2886710"/>
                    </a:xfrm>
                    <a:prstGeom prst="rect">
                      <a:avLst/>
                    </a:prstGeom>
                  </pic:spPr>
                </pic:pic>
              </a:graphicData>
            </a:graphic>
          </wp:inline>
        </w:drawing>
      </w:r>
      <w:r w:rsidR="008613DF" w:rsidRPr="00486E29">
        <w:rPr>
          <w:lang w:val="de-DE"/>
        </w:rPr>
        <w:t xml:space="preserve">Gambar 4. Kalender berdasar </w:t>
      </w:r>
      <w:r w:rsidR="000E1CC4" w:rsidRPr="00486E29">
        <w:rPr>
          <w:lang w:val="de-DE"/>
        </w:rPr>
        <w:t>deposito berjangka</w:t>
      </w:r>
      <w:r w:rsidR="008613DF" w:rsidRPr="00486E29">
        <w:rPr>
          <w:lang w:val="de-DE"/>
        </w:rPr>
        <w:t xml:space="preserve"> di wallet berstatus offline.</w:t>
      </w:r>
    </w:p>
    <w:p w:rsidR="00F11CAA" w:rsidRPr="00486E29" w:rsidRDefault="00F11CAA" w:rsidP="008B3456">
      <w:pPr>
        <w:rPr>
          <w:szCs w:val="26"/>
        </w:rPr>
      </w:pPr>
    </w:p>
    <w:p w:rsidR="003F5C2E" w:rsidRDefault="008613DF" w:rsidP="00F11CAA">
      <w:pPr>
        <w:rPr>
          <w:rFonts w:ascii="Ubuntu" w:eastAsiaTheme="majorEastAsia" w:hAnsi="Ubuntu" w:cstheme="majorBidi"/>
          <w:sz w:val="36"/>
          <w:szCs w:val="32"/>
        </w:rPr>
      </w:pPr>
      <w:r w:rsidRPr="00486E29">
        <w:rPr>
          <w:color w:val="262626" w:themeColor="text1" w:themeTint="D9"/>
        </w:rPr>
        <w:t xml:space="preserve">Jumlah minimum koin yang diperlukan untuk menggunakan </w:t>
      </w:r>
      <w:r w:rsidR="000E1CC4" w:rsidRPr="00486E29">
        <w:rPr>
          <w:color w:val="262626" w:themeColor="text1" w:themeTint="D9"/>
        </w:rPr>
        <w:t>deposito berjangka</w:t>
      </w:r>
      <w:r w:rsidRPr="00486E29">
        <w:rPr>
          <w:color w:val="262626" w:themeColor="text1" w:themeTint="D9"/>
        </w:rPr>
        <w:t xml:space="preserve"> versi Galilel (gTD) adalah </w:t>
      </w:r>
      <w:r w:rsidRPr="00486E29">
        <w:rPr>
          <w:b/>
          <w:color w:val="262626" w:themeColor="text1" w:themeTint="D9"/>
        </w:rPr>
        <w:t>lima ribu [5000]</w:t>
      </w:r>
      <w:r w:rsidRPr="00486E29">
        <w:rPr>
          <w:color w:val="262626" w:themeColor="text1" w:themeTint="D9"/>
        </w:rPr>
        <w:t xml:space="preserve"> GALI. </w:t>
      </w:r>
      <w:r w:rsidRPr="00817220">
        <w:rPr>
          <w:color w:val="262626" w:themeColor="text1" w:themeTint="D9"/>
        </w:rPr>
        <w:t xml:space="preserve">Periode penguncian adalah </w:t>
      </w:r>
      <w:r w:rsidRPr="00817220">
        <w:rPr>
          <w:b/>
          <w:color w:val="262626" w:themeColor="text1" w:themeTint="D9"/>
        </w:rPr>
        <w:t>satu [1]</w:t>
      </w:r>
      <w:r w:rsidRPr="00817220">
        <w:rPr>
          <w:color w:val="262626" w:themeColor="text1" w:themeTint="D9"/>
        </w:rPr>
        <w:t xml:space="preserve"> tahun. </w:t>
      </w:r>
      <w:r w:rsidR="009C0D9F">
        <w:rPr>
          <w:color w:val="262626" w:themeColor="text1" w:themeTint="D9"/>
        </w:rPr>
        <w:t>H</w:t>
      </w:r>
      <w:r w:rsidR="009C0D9F" w:rsidRPr="009C0D9F">
        <w:rPr>
          <w:color w:val="262626" w:themeColor="text1" w:themeTint="D9"/>
        </w:rPr>
        <w:t>adiah</w:t>
      </w:r>
      <w:r w:rsidRPr="00817220">
        <w:rPr>
          <w:color w:val="262626" w:themeColor="text1" w:themeTint="D9"/>
        </w:rPr>
        <w:t xml:space="preserve"> blok adalah </w:t>
      </w:r>
      <w:r w:rsidRPr="00817220">
        <w:rPr>
          <w:b/>
          <w:color w:val="262626" w:themeColor="text1" w:themeTint="D9"/>
        </w:rPr>
        <w:t>sepuluh [10]</w:t>
      </w:r>
      <w:r w:rsidRPr="00817220">
        <w:rPr>
          <w:color w:val="262626" w:themeColor="text1" w:themeTint="D9"/>
        </w:rPr>
        <w:t xml:space="preserve"> persen dan koin yang tersimpan serta terkunci di wallet lain juga akan ikut terhitung. Apabila terdapat pembentukan blok baru di jaringan, maka koin yang terkunci di dalam wallet akan mendapat </w:t>
      </w:r>
      <w:r w:rsidR="009C0D9F" w:rsidRPr="009C0D9F">
        <w:rPr>
          <w:color w:val="262626" w:themeColor="text1" w:themeTint="D9"/>
        </w:rPr>
        <w:t>hadiah</w:t>
      </w:r>
      <w:r w:rsidRPr="00817220">
        <w:rPr>
          <w:color w:val="262626" w:themeColor="text1" w:themeTint="D9"/>
        </w:rPr>
        <w:t xml:space="preserve"> berdasar partisipasi di jaringan.  Hadiah akan tetap terkunci sampai masa </w:t>
      </w:r>
      <w:r w:rsidR="000E1CC4" w:rsidRPr="000E1CC4">
        <w:rPr>
          <w:color w:val="262626" w:themeColor="text1" w:themeTint="D9"/>
        </w:rPr>
        <w:t>deposito berjangka</w:t>
      </w:r>
      <w:r w:rsidRPr="00817220">
        <w:rPr>
          <w:color w:val="262626" w:themeColor="text1" w:themeTint="D9"/>
        </w:rPr>
        <w:t xml:space="preserve"> berakhir. Sekali terkunci, segala aktifitas transaksi seperti pemindahan ataupun pembelanjaan sudah tidak mungkin bisa dilakukan. Aktifitas ini akan mempengaruhi jumlah suplai koin yang beredar di pasaran.</w:t>
      </w:r>
    </w:p>
    <w:p w:rsidR="00AE3C9D" w:rsidRPr="00956B25" w:rsidRDefault="0058461B" w:rsidP="00956B25">
      <w:pPr>
        <w:pStyle w:val="berschrift1"/>
      </w:pPr>
      <w:bookmarkStart w:id="9" w:name="_Toc8669286"/>
      <w:r>
        <w:rPr>
          <w:rStyle w:val="tlid-translation"/>
          <w:lang w:val="id-ID"/>
        </w:rPr>
        <w:lastRenderedPageBreak/>
        <w:t>Kontrol Pasokan Uang</w:t>
      </w:r>
      <w:r w:rsidR="00956B25" w:rsidRPr="00956B25">
        <w:t xml:space="preserve"> (gMSC)</w:t>
      </w:r>
      <w:bookmarkEnd w:id="9"/>
    </w:p>
    <w:p w:rsidR="00B96939" w:rsidRDefault="00901F2A" w:rsidP="0084596F">
      <w:pPr>
        <w:rPr>
          <w:color w:val="262626" w:themeColor="text1" w:themeTint="D9"/>
        </w:rPr>
      </w:pPr>
      <w:r w:rsidRPr="00817220">
        <w:rPr>
          <w:color w:val="262626" w:themeColor="text1" w:themeTint="D9"/>
        </w:rPr>
        <w:t xml:space="preserve">Pengendalian inflasi merupakan bagian paling menantang agar uang digital dapat diakui dan diterima sebagai alternatif pembayaran. Tanpa mekanisme pengendalian, nilai uang digital tidak dapat diprediksi. Hal tersebut dapat terjadi ketika investor hanya bertaruh pada nilai bukan fungsi. Dampak tersebut secara serius merusak pasar dalam beberapa jam dan menghilangkan kemungkinan mendorong uang digital sebagai opsi pembayaran yang diterima. Dengan kontrol inflasi, kami percaya bahwa masyarakat di luar lingkup uang digital tertarik untuk menggunakannya, karena tidak perlu melihat portofolio mereka setiap hari. Tidak seperti bank sentral pada umumnya, tidak akan pernah ada tempat sentral untuk mengawasi dan menjaga persediaan uang. Di Galilel, kami menerapkan pendekatan desentralisasi untuk mekanisme </w:t>
      </w:r>
      <w:r w:rsidRPr="00901F2A">
        <w:rPr>
          <w:i/>
          <w:color w:val="262626" w:themeColor="text1" w:themeTint="D9"/>
        </w:rPr>
        <w:t>Proof-of-Burn</w:t>
      </w:r>
      <w:r w:rsidRPr="00901F2A">
        <w:rPr>
          <w:i/>
          <w:color w:val="262626" w:themeColor="text1" w:themeTint="D9"/>
          <w:vertAlign w:val="superscript"/>
        </w:rPr>
        <w:t>10</w:t>
      </w:r>
      <w:r w:rsidRPr="00817220">
        <w:rPr>
          <w:color w:val="262626" w:themeColor="text1" w:themeTint="D9"/>
        </w:rPr>
        <w:t xml:space="preserve"> untuk koin yang aktifitas staking personal atau umum. Meskipun ini adalah salah satu langkah penting untuk mengontrol peredaran uang, pemilik masternode mendapatkan kemungkinan untuk melakukan voting pengurangan </w:t>
      </w:r>
      <w:r w:rsidR="009C0D9F" w:rsidRPr="009C0D9F">
        <w:rPr>
          <w:color w:val="262626" w:themeColor="text1" w:themeTint="D9"/>
        </w:rPr>
        <w:t>hadiah</w:t>
      </w:r>
      <w:r w:rsidRPr="00817220">
        <w:rPr>
          <w:color w:val="262626" w:themeColor="text1" w:themeTint="D9"/>
        </w:rPr>
        <w:t xml:space="preserve"> atau voting pembakaran periode tertentu untuk mengurangi terjadinya pembentukan blok baru.</w:t>
      </w:r>
    </w:p>
    <w:p w:rsidR="00901F2A" w:rsidRPr="00486E29" w:rsidRDefault="00901F2A" w:rsidP="0084596F">
      <w:pPr>
        <w:rPr>
          <w:szCs w:val="26"/>
        </w:rPr>
      </w:pPr>
    </w:p>
    <w:p w:rsidR="00D30593" w:rsidRPr="00901F2A" w:rsidRDefault="00486E29" w:rsidP="00901F2A">
      <w:pPr>
        <w:pStyle w:val="TableComment"/>
      </w:pPr>
      <w:r w:rsidRPr="00486E29">
        <w:lastRenderedPageBreak/>
        <w:drawing>
          <wp:inline distT="0" distB="0" distL="0" distR="0" wp14:anchorId="7354A001" wp14:editId="6FF0A0DD">
            <wp:extent cx="6269355" cy="288671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9355" cy="2886710"/>
                    </a:xfrm>
                    <a:prstGeom prst="rect">
                      <a:avLst/>
                    </a:prstGeom>
                  </pic:spPr>
                </pic:pic>
              </a:graphicData>
            </a:graphic>
          </wp:inline>
        </w:drawing>
      </w:r>
      <w:r w:rsidR="00901F2A" w:rsidRPr="00901F2A">
        <w:t xml:space="preserve">Gambar 5. Masternode voting untuk mereduksi </w:t>
      </w:r>
      <w:r w:rsidR="009C0D9F" w:rsidRPr="009C0D9F">
        <w:t>hadiah</w:t>
      </w:r>
      <w:r w:rsidR="00901F2A" w:rsidRPr="00901F2A">
        <w:t>.</w:t>
      </w:r>
    </w:p>
    <w:p w:rsidR="00901F2A" w:rsidRDefault="00901F2A" w:rsidP="00F11CAA">
      <w:pPr>
        <w:rPr>
          <w:szCs w:val="26"/>
          <w:lang w:val="en-US"/>
        </w:rPr>
      </w:pPr>
    </w:p>
    <w:p w:rsidR="00114631" w:rsidRPr="00901F2A" w:rsidRDefault="00901F2A" w:rsidP="001F7C13">
      <w:pPr>
        <w:rPr>
          <w:szCs w:val="26"/>
          <w:lang w:val="en-US"/>
        </w:rPr>
      </w:pPr>
      <w:r w:rsidRPr="00486E29">
        <w:rPr>
          <w:lang w:val="en-US"/>
        </w:rPr>
        <w:t xml:space="preserve">Kami menamakan aktifitas tersebut dengan nama Galilel </w:t>
      </w:r>
      <w:r w:rsidR="00CF685D" w:rsidRPr="00486E29">
        <w:rPr>
          <w:lang w:val="en-US"/>
        </w:rPr>
        <w:t>Kontrol Pasokan Uang</w:t>
      </w:r>
      <w:r w:rsidRPr="00486E29">
        <w:rPr>
          <w:lang w:val="en-US"/>
        </w:rPr>
        <w:t xml:space="preserve"> (gMSC), atau dengan nama lain Proof-of-Burn v2. Mekanisme ini hanya membakar </w:t>
      </w:r>
      <w:r w:rsidR="009C0D9F" w:rsidRPr="00486E29">
        <w:rPr>
          <w:lang w:val="en-US"/>
        </w:rPr>
        <w:t>hadiah</w:t>
      </w:r>
      <w:r w:rsidRPr="00486E29">
        <w:rPr>
          <w:lang w:val="en-US"/>
        </w:rPr>
        <w:t xml:space="preserve">, tidak akan membakar </w:t>
      </w:r>
      <w:r w:rsidR="004F1E8A" w:rsidRPr="00486E29">
        <w:rPr>
          <w:lang w:val="en-US"/>
        </w:rPr>
        <w:t>deposito berjangka</w:t>
      </w:r>
      <w:r w:rsidRPr="00486E29">
        <w:rPr>
          <w:lang w:val="en-US"/>
        </w:rPr>
        <w:t xml:space="preserve"> dan anggaran pengembangan. Periode pembakaran koin </w:t>
      </w:r>
      <w:r w:rsidRPr="00486E29">
        <w:rPr>
          <w:b/>
          <w:lang w:val="en-US"/>
        </w:rPr>
        <w:t>satu [1]</w:t>
      </w:r>
      <w:r w:rsidRPr="00486E29">
        <w:rPr>
          <w:lang w:val="en-US"/>
        </w:rPr>
        <w:t xml:space="preserve"> bulan, dalam langkah-langkah yang dijelaskan dalam table, pembakaran </w:t>
      </w:r>
      <w:r w:rsidR="009C0D9F" w:rsidRPr="00486E29">
        <w:rPr>
          <w:lang w:val="en-US"/>
        </w:rPr>
        <w:t>hadiah</w:t>
      </w:r>
      <w:r w:rsidRPr="00486E29">
        <w:rPr>
          <w:lang w:val="en-US"/>
        </w:rPr>
        <w:t xml:space="preserve"> mengurangi persediaan tahunan. </w:t>
      </w:r>
      <w:r w:rsidR="001F7C13" w:rsidRPr="00486E29">
        <w:rPr>
          <w:lang w:val="en-US"/>
        </w:rPr>
        <w:t xml:space="preserve">Pemilik Masternode berlaku untuk memilih setiap bulan. Proposal dapat dibuat sebulan sekali, mulai </w:t>
      </w:r>
      <w:r w:rsidR="001F7C13" w:rsidRPr="00486E29">
        <w:rPr>
          <w:b/>
          <w:lang w:val="en-US"/>
        </w:rPr>
        <w:t>satu [1]</w:t>
      </w:r>
      <w:r w:rsidR="001F7C13" w:rsidRPr="00486E29">
        <w:rPr>
          <w:lang w:val="en-US"/>
        </w:rPr>
        <w:t xml:space="preserve"> minggu sebelum periode pembakaran hadiah saat ini berakhir. Blockchain menerima proposal apa pun mulai dari </w:t>
      </w:r>
      <w:r w:rsidR="001F7C13" w:rsidRPr="00486E29">
        <w:rPr>
          <w:b/>
          <w:lang w:val="en-US"/>
        </w:rPr>
        <w:t>ribuan [1000]</w:t>
      </w:r>
      <w:r w:rsidR="001F7C13" w:rsidRPr="00486E29">
        <w:rPr>
          <w:lang w:val="en-US"/>
        </w:rPr>
        <w:t xml:space="preserve"> GALI. Setelah proposal didistribusikan di blockchain, pemilik masternode dapat memilih dengan membelanjakan </w:t>
      </w:r>
      <w:r w:rsidR="001F7C13" w:rsidRPr="00486E29">
        <w:rPr>
          <w:b/>
          <w:lang w:val="en-US"/>
        </w:rPr>
        <w:t>satu</w:t>
      </w:r>
      <w:r w:rsidR="001F7C13" w:rsidRPr="00486E29">
        <w:rPr>
          <w:lang w:val="en-US"/>
        </w:rPr>
        <w:t xml:space="preserve"> tambahan </w:t>
      </w:r>
      <w:r w:rsidR="001F7C13" w:rsidRPr="00486E29">
        <w:rPr>
          <w:b/>
          <w:lang w:val="en-US"/>
        </w:rPr>
        <w:t>[1]</w:t>
      </w:r>
      <w:r w:rsidR="001F7C13" w:rsidRPr="00486E29">
        <w:rPr>
          <w:lang w:val="en-US"/>
        </w:rPr>
        <w:t xml:space="preserve"> atau lebih GALI. </w:t>
      </w:r>
      <w:r w:rsidRPr="00486E29">
        <w:rPr>
          <w:lang w:val="en-US"/>
        </w:rPr>
        <w:t xml:space="preserve">Proposal dengan jumlah koin tertinggi dan mendapatkan persetujuan lebih dari </w:t>
      </w:r>
      <w:r w:rsidRPr="00486E29">
        <w:rPr>
          <w:b/>
          <w:lang w:val="en-US"/>
        </w:rPr>
        <w:t>lima puluh [50]</w:t>
      </w:r>
      <w:r w:rsidRPr="00486E29">
        <w:rPr>
          <w:lang w:val="en-US"/>
        </w:rPr>
        <w:t xml:space="preserve"> persen suara masternode setelah periode proposal berakhir, akan menjadi penentu. Jika periode proposal berakhir dan</w:t>
      </w:r>
      <w:r w:rsidRPr="00486E29">
        <w:rPr>
          <w:color w:val="262626" w:themeColor="text1" w:themeTint="D9"/>
          <w:lang w:val="en-US"/>
        </w:rPr>
        <w:t xml:space="preserve"> diterima, koin yang dikunci dalam proposal akan dibakar dan </w:t>
      </w:r>
      <w:r w:rsidRPr="00486E29">
        <w:rPr>
          <w:color w:val="262626" w:themeColor="text1" w:themeTint="D9"/>
          <w:lang w:val="en-US"/>
        </w:rPr>
        <w:lastRenderedPageBreak/>
        <w:t xml:space="preserve">periode pembakaran </w:t>
      </w:r>
      <w:r w:rsidR="009C0D9F" w:rsidRPr="00486E29">
        <w:rPr>
          <w:color w:val="262626" w:themeColor="text1" w:themeTint="D9"/>
          <w:lang w:val="en-US"/>
        </w:rPr>
        <w:t>hadiah</w:t>
      </w:r>
      <w:r w:rsidRPr="00486E29">
        <w:rPr>
          <w:color w:val="262626" w:themeColor="text1" w:themeTint="D9"/>
          <w:lang w:val="en-US"/>
        </w:rPr>
        <w:t xml:space="preserve"> dimulai dari blok pembakaran berikutnya. Jika persyaratan minimum untuk penerimaan proposal tidak tercapai, koin yang terkunci akan dibuka.</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453869" w:rsidRPr="00E741D6" w:rsidTr="00686F1F">
        <w:trPr>
          <w:trHeight w:val="510"/>
          <w:jc w:val="center"/>
        </w:trPr>
        <w:tc>
          <w:tcPr>
            <w:tcW w:w="7087" w:type="dxa"/>
            <w:gridSpan w:val="2"/>
            <w:shd w:val="clear" w:color="auto" w:fill="auto"/>
            <w:vAlign w:val="center"/>
          </w:tcPr>
          <w:p w:rsidR="00453869" w:rsidRPr="00453869" w:rsidRDefault="009C0D9F" w:rsidP="00453869">
            <w:pPr>
              <w:pStyle w:val="Untertitel"/>
              <w:rPr>
                <w:b/>
                <w:bCs/>
              </w:rPr>
            </w:pPr>
            <w:r w:rsidRPr="00453869">
              <w:rPr>
                <w:b/>
                <w:bCs/>
              </w:rPr>
              <w:t xml:space="preserve">STRUKTUR PEMBAKARAN </w:t>
            </w:r>
            <w:r w:rsidRPr="009C0D9F">
              <w:rPr>
                <w:b/>
                <w:bCs/>
              </w:rPr>
              <w:t>HADIAH</w:t>
            </w:r>
          </w:p>
        </w:tc>
      </w:tr>
      <w:tr w:rsidR="00453869" w:rsidRPr="00C20C31" w:rsidTr="00686F1F">
        <w:trPr>
          <w:trHeight w:val="510"/>
          <w:jc w:val="center"/>
        </w:trPr>
        <w:tc>
          <w:tcPr>
            <w:tcW w:w="3260" w:type="dxa"/>
            <w:shd w:val="clear" w:color="auto" w:fill="auto"/>
            <w:vAlign w:val="center"/>
          </w:tcPr>
          <w:p w:rsidR="00453869" w:rsidRPr="00453869" w:rsidRDefault="00453869" w:rsidP="00453869">
            <w:pPr>
              <w:pStyle w:val="TableDescription"/>
            </w:pPr>
            <w:r w:rsidRPr="00453869">
              <w:t>PROSENTASE PEMBAKARAN</w:t>
            </w:r>
          </w:p>
        </w:tc>
        <w:tc>
          <w:tcPr>
            <w:tcW w:w="3827" w:type="dxa"/>
            <w:shd w:val="clear" w:color="auto" w:fill="auto"/>
            <w:vAlign w:val="center"/>
          </w:tcPr>
          <w:p w:rsidR="00453869" w:rsidRPr="00453869" w:rsidRDefault="00453869" w:rsidP="00453869">
            <w:pPr>
              <w:pStyle w:val="TableDescription"/>
            </w:pPr>
            <w:r w:rsidRPr="00453869">
              <w:t>JUMLAH DIBAKAR PER BULAN</w:t>
            </w:r>
            <w:r w:rsidRPr="00453869">
              <w:rPr>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486E29" w:rsidRDefault="00453869" w:rsidP="00453869">
      <w:pPr>
        <w:pStyle w:val="TableComment"/>
        <w:rPr>
          <w:lang w:val="de-DE"/>
        </w:rPr>
      </w:pPr>
      <w:r w:rsidRPr="00486E29">
        <w:rPr>
          <w:vertAlign w:val="superscript"/>
          <w:lang w:val="de-DE"/>
        </w:rPr>
        <w:t>1</w:t>
      </w:r>
      <w:r w:rsidRPr="00486E29">
        <w:rPr>
          <w:lang w:val="de-DE"/>
        </w:rPr>
        <w:t xml:space="preserve"> Kalkulasi berdasarkan </w:t>
      </w:r>
      <w:r w:rsidR="009C0D9F" w:rsidRPr="00486E29">
        <w:rPr>
          <w:lang w:val="de-DE"/>
        </w:rPr>
        <w:t>hadiah</w:t>
      </w:r>
      <w:r w:rsidRPr="00486E29">
        <w:rPr>
          <w:lang w:val="de-DE"/>
        </w:rPr>
        <w:t xml:space="preserve"> 5 GALI &gt; blok 430,000</w:t>
      </w:r>
    </w:p>
    <w:p w:rsidR="003F5C2E" w:rsidRDefault="003F5C2E">
      <w:pPr>
        <w:rPr>
          <w:rFonts w:ascii="Ubuntu" w:eastAsiaTheme="majorEastAsia" w:hAnsi="Ubuntu" w:cstheme="majorBidi"/>
          <w:sz w:val="36"/>
          <w:szCs w:val="32"/>
        </w:rPr>
      </w:pPr>
      <w:r>
        <w:br w:type="page"/>
      </w:r>
    </w:p>
    <w:p w:rsidR="00992FF3" w:rsidRPr="00956B25" w:rsidRDefault="002A3751" w:rsidP="00956B25">
      <w:pPr>
        <w:pStyle w:val="berschrift1"/>
      </w:pPr>
      <w:bookmarkStart w:id="10" w:name="_Toc8669287"/>
      <w:r w:rsidRPr="002A3751">
        <w:lastRenderedPageBreak/>
        <w:t>Aktif Instan Masternodes</w:t>
      </w:r>
      <w:r w:rsidR="00956B25" w:rsidRPr="00956B25">
        <w:t xml:space="preserve"> (gIOMN)</w:t>
      </w:r>
      <w:bookmarkEnd w:id="10"/>
    </w:p>
    <w:p w:rsidR="00DE2B65" w:rsidRPr="00486E29" w:rsidRDefault="0009439A" w:rsidP="007E3B4C">
      <w:pPr>
        <w:rPr>
          <w:szCs w:val="26"/>
        </w:rPr>
      </w:pPr>
      <w:r w:rsidRPr="00817220">
        <w:rPr>
          <w:color w:val="262626" w:themeColor="text1" w:themeTint="D9"/>
        </w:rPr>
        <w:t>Masternodes sudah memberikan daya tarik tersendiri dalam ruang uang digital. Banyak mata uang digital krypto baru mencoba untuk mendisain projeknya dengan ROI yang tinggi, namun banyak yang mengalami kegagalan ketika terjadi inflasi, Hal tersebut bukan tujuan utama untuk menjalankan masternode. Di Galilel, kasus penggunaan utama untuk masternode adalah mengamankan jaringan sambil memiliki kesempatan untuk memilih aspek pengembangan masa depan serta menjaga sirkulasi koin. Namun, titik kelemahan utama untuk implementasi masternode yang tersedia adalah persyaratan untuk memiliki blokchain yang tersinkronisasi dan diindeks pada setiap mesin yang bertindak sebagai masternode.</w:t>
      </w:r>
    </w:p>
    <w:p w:rsidR="00FD74BB" w:rsidRPr="0009439A" w:rsidRDefault="00486E29" w:rsidP="0009439A">
      <w:pPr>
        <w:pStyle w:val="TableComment"/>
      </w:pPr>
      <w:r w:rsidRPr="00486E29">
        <w:drawing>
          <wp:inline distT="0" distB="0" distL="0" distR="0" wp14:anchorId="07E4217C" wp14:editId="2381389F">
            <wp:extent cx="6269355" cy="288671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9355" cy="2886710"/>
                    </a:xfrm>
                    <a:prstGeom prst="rect">
                      <a:avLst/>
                    </a:prstGeom>
                  </pic:spPr>
                </pic:pic>
              </a:graphicData>
            </a:graphic>
          </wp:inline>
        </w:drawing>
      </w:r>
      <w:r w:rsidR="0009439A" w:rsidRPr="0009439A">
        <w:t>Gambar 6. Kelipatan masternodes tersambung ke satu blockchain di dalam Cloud.</w:t>
      </w:r>
    </w:p>
    <w:p w:rsidR="00890B34" w:rsidRDefault="00890B34" w:rsidP="007E3B4C">
      <w:pPr>
        <w:rPr>
          <w:szCs w:val="26"/>
          <w:lang w:val="en-US"/>
        </w:rPr>
      </w:pPr>
    </w:p>
    <w:p w:rsidR="00732982" w:rsidRPr="00486E29" w:rsidRDefault="00444529" w:rsidP="00D30593">
      <w:pPr>
        <w:rPr>
          <w:color w:val="262626" w:themeColor="text1" w:themeTint="D9"/>
          <w:lang w:val="en-US"/>
        </w:rPr>
      </w:pPr>
      <w:r w:rsidRPr="00486E29">
        <w:rPr>
          <w:color w:val="262626" w:themeColor="text1" w:themeTint="D9"/>
          <w:lang w:val="en-US"/>
        </w:rPr>
        <w:t xml:space="preserve">Galilel </w:t>
      </w:r>
      <w:r w:rsidR="002A3751" w:rsidRPr="00486E29">
        <w:rPr>
          <w:color w:val="262626" w:themeColor="text1" w:themeTint="D9"/>
          <w:lang w:val="en-US"/>
        </w:rPr>
        <w:t>Aktif Instan Masternode</w:t>
      </w:r>
      <w:r w:rsidRPr="00486E29">
        <w:rPr>
          <w:color w:val="262626" w:themeColor="text1" w:themeTint="D9"/>
          <w:lang w:val="en-US"/>
        </w:rPr>
        <w:t xml:space="preserve"> (gIOMN) akan menyelesaikan permasalahan ini dengan menerapkan shared blockchain untuk menjalankan daemon wallet </w:t>
      </w:r>
      <w:r w:rsidRPr="00486E29">
        <w:rPr>
          <w:i/>
          <w:color w:val="262626" w:themeColor="text1" w:themeTint="D9"/>
          <w:lang w:val="en-US"/>
        </w:rPr>
        <w:t>one-to-many</w:t>
      </w:r>
      <w:r w:rsidRPr="00486E29">
        <w:rPr>
          <w:i/>
          <w:color w:val="262626" w:themeColor="text1" w:themeTint="D9"/>
          <w:vertAlign w:val="superscript"/>
          <w:lang w:val="en-US"/>
        </w:rPr>
        <w:t>11</w:t>
      </w:r>
      <w:r w:rsidRPr="00486E29">
        <w:rPr>
          <w:color w:val="262626" w:themeColor="text1" w:themeTint="D9"/>
          <w:lang w:val="en-US"/>
        </w:rPr>
        <w:t xml:space="preserve"> dalam model server. Ini sama dengan dengan model "Instant On" yang tersedia di </w:t>
      </w:r>
      <w:r w:rsidRPr="00486E29">
        <w:rPr>
          <w:i/>
          <w:color w:val="262626" w:themeColor="text1" w:themeTint="D9"/>
          <w:lang w:val="en-US"/>
        </w:rPr>
        <w:t>Electrum</w:t>
      </w:r>
      <w:r w:rsidRPr="00486E29">
        <w:rPr>
          <w:i/>
          <w:color w:val="262626" w:themeColor="text1" w:themeTint="D9"/>
          <w:vertAlign w:val="superscript"/>
          <w:lang w:val="en-US"/>
        </w:rPr>
        <w:t>12</w:t>
      </w:r>
      <w:r w:rsidRPr="00486E29">
        <w:rPr>
          <w:color w:val="262626" w:themeColor="text1" w:themeTint="D9"/>
          <w:lang w:val="en-US"/>
        </w:rPr>
        <w:t>.</w:t>
      </w:r>
    </w:p>
    <w:p w:rsidR="00732982" w:rsidRPr="00486E29" w:rsidRDefault="00732982">
      <w:pPr>
        <w:spacing w:after="0" w:line="240" w:lineRule="auto"/>
        <w:jc w:val="left"/>
        <w:rPr>
          <w:color w:val="262626" w:themeColor="text1" w:themeTint="D9"/>
          <w:lang w:val="en-US"/>
        </w:rPr>
      </w:pPr>
      <w:r w:rsidRPr="00486E29">
        <w:rPr>
          <w:color w:val="262626" w:themeColor="text1" w:themeTint="D9"/>
          <w:lang w:val="en-US"/>
        </w:rPr>
        <w:lastRenderedPageBreak/>
        <w:br w:type="page"/>
      </w:r>
    </w:p>
    <w:p w:rsidR="00C64305" w:rsidRPr="00956B25" w:rsidRDefault="00956B25" w:rsidP="00956B25">
      <w:pPr>
        <w:pStyle w:val="berschrift1"/>
      </w:pPr>
      <w:bookmarkStart w:id="11" w:name="_Toc8669288"/>
      <w:r w:rsidRPr="00956B25">
        <w:lastRenderedPageBreak/>
        <w:t>Fitur dan Spesifikasi</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5187"/>
      </w:tblGrid>
      <w:tr w:rsidR="006831C9" w:rsidRPr="006A4208" w:rsidTr="00686F1F">
        <w:trPr>
          <w:trHeight w:val="510"/>
          <w:jc w:val="center"/>
        </w:trPr>
        <w:tc>
          <w:tcPr>
            <w:tcW w:w="9582" w:type="dxa"/>
            <w:gridSpan w:val="2"/>
            <w:tcBorders>
              <w:bottom w:val="single" w:sz="6" w:space="0" w:color="D0CECE" w:themeColor="background2" w:themeShade="E6"/>
            </w:tcBorders>
            <w:shd w:val="clear" w:color="auto" w:fill="auto"/>
            <w:vAlign w:val="center"/>
          </w:tcPr>
          <w:p w:rsidR="006831C9" w:rsidRPr="006831C9" w:rsidRDefault="006831C9" w:rsidP="006831C9">
            <w:pPr>
              <w:pStyle w:val="Untertitel"/>
              <w:rPr>
                <w:b/>
                <w:bCs/>
              </w:rPr>
            </w:pPr>
            <w:r w:rsidRPr="006831C9">
              <w:rPr>
                <w:b/>
                <w:bCs/>
              </w:rPr>
              <w:t>SPESIFIKASI KOIN</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Nama Koin</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Galilel</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Symbol Koin</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GALI</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Algorithma Hash</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Quark</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Algoritma Konsesus</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 xml:space="preserve">PoS + zPoS </w:t>
            </w:r>
            <w:r w:rsidR="00C11B38">
              <w:t>Hibrida</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Ukuran Blok</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2 MB</w:t>
            </w:r>
          </w:p>
        </w:tc>
      </w:tr>
      <w:tr w:rsidR="00577F38" w:rsidRPr="00486E29"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Waktu Blok</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60 Seconds (Re-target per blok)</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RPC Port</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36002</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P2P Port</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36001</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Tipe</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PoW / PoS / zPoS / MN</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Minimal Umur Staking</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2 Jam</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Kematangan</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120 konfirmas</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Persyaratan Pengiriman</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6 konfirmas</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9C0D9F" w:rsidP="00577F38">
            <w:pPr>
              <w:pStyle w:val="TableDescription"/>
            </w:pPr>
            <w:r>
              <w:t>H</w:t>
            </w:r>
            <w:r w:rsidRPr="009C0D9F">
              <w:t>adiah</w:t>
            </w:r>
            <w:r w:rsidR="00577F38" w:rsidRPr="006831C9">
              <w:t xml:space="preserve"> (sampai blok 1</w:t>
            </w:r>
            <w:r w:rsidR="00577F38">
              <w:t>,</w:t>
            </w:r>
            <w:r w:rsidR="00577F38" w:rsidRPr="006831C9">
              <w:t>500)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MN 60%, PoW 40%</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9C0D9F" w:rsidP="00577F38">
            <w:pPr>
              <w:pStyle w:val="TableDescription"/>
            </w:pPr>
            <w:r>
              <w:t>H</w:t>
            </w:r>
            <w:r w:rsidRPr="009C0D9F">
              <w:t>adiah</w:t>
            </w:r>
            <w:r w:rsidR="00577F38" w:rsidRPr="006831C9">
              <w:t xml:space="preserve"> (sampai blok 205</w:t>
            </w:r>
            <w:r w:rsidR="00577F38">
              <w:t>,</w:t>
            </w:r>
            <w:r w:rsidR="00577F38" w:rsidRPr="006831C9">
              <w:t>000)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MN 60%, PoS 40%</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9C0D9F" w:rsidP="00577F38">
            <w:pPr>
              <w:pStyle w:val="TableDescription"/>
            </w:pPr>
            <w:r>
              <w:t>H</w:t>
            </w:r>
            <w:r w:rsidRPr="009C0D9F">
              <w:t>adiah</w:t>
            </w:r>
            <w:r w:rsidR="00577F38" w:rsidRPr="006831C9">
              <w:t xml:space="preserve"> (dari blok 205</w:t>
            </w:r>
            <w:r w:rsidR="00577F38">
              <w:t>,</w:t>
            </w:r>
            <w:r w:rsidR="00577F38" w:rsidRPr="006831C9">
              <w:t>001)</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MN 70%, PoS 30%</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Blok P</w:t>
            </w:r>
            <w:r>
              <w:t>o</w:t>
            </w:r>
            <w:r w:rsidRPr="006831C9">
              <w:t>W terakhir</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1,500</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Persayaratan Masternode</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15,000</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Suplai Maksimum Koin (Januari 2020)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19,035,999 GALI</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Suplai Maksimum Koin (Januari 2030)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45,315,999 GALI</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Suplai Maksimum Koin (Januari 2040)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71,595,999 GALI</w:t>
            </w:r>
          </w:p>
        </w:tc>
      </w:tr>
      <w:tr w:rsidR="00577F38"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577F38" w:rsidP="00577F38">
            <w:pPr>
              <w:pStyle w:val="TableDescription"/>
            </w:pPr>
            <w:r w:rsidRPr="006831C9">
              <w:lastRenderedPageBreak/>
              <w:t>Suplai Maksimum Koin (Januari 2050)</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97,875,999 GALI</w:t>
            </w:r>
          </w:p>
        </w:tc>
      </w:tr>
      <w:tr w:rsidR="00577F38" w:rsidRPr="00486E29"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6831C9" w:rsidRDefault="0047028E" w:rsidP="00577F38">
            <w:pPr>
              <w:pStyle w:val="TableDescription"/>
            </w:pPr>
            <w:r>
              <w:rPr>
                <w:rStyle w:val="tlid-translation"/>
                <w:lang w:val="de-DE"/>
              </w:rPr>
              <w:t>P</w:t>
            </w:r>
            <w:r>
              <w:rPr>
                <w:rStyle w:val="tlid-translation"/>
                <w:lang w:val="id-ID"/>
              </w:rPr>
              <w:t xml:space="preserve">asokan </w:t>
            </w:r>
            <w:r>
              <w:rPr>
                <w:rStyle w:val="tlid-translation"/>
                <w:lang w:val="de-DE"/>
              </w:rPr>
              <w:t>K</w:t>
            </w:r>
            <w:r>
              <w:rPr>
                <w:rStyle w:val="tlid-translation"/>
                <w:lang w:val="id-ID"/>
              </w:rPr>
              <w:t xml:space="preserve">oin </w:t>
            </w:r>
            <w:r>
              <w:rPr>
                <w:rStyle w:val="tlid-translation"/>
                <w:lang w:val="de-DE"/>
              </w:rPr>
              <w:t>D</w:t>
            </w:r>
            <w:r>
              <w:rPr>
                <w:rStyle w:val="tlid-translation"/>
                <w:lang w:val="id-ID"/>
              </w:rPr>
              <w:t>inamis</w:t>
            </w:r>
          </w:p>
        </w:tc>
        <w:tc>
          <w:tcPr>
            <w:tcW w:w="5187" w:type="dxa"/>
            <w:tcBorders>
              <w:top w:val="single" w:sz="6" w:space="0" w:color="D0CECE" w:themeColor="background2" w:themeShade="E6"/>
              <w:bottom w:val="single" w:sz="6" w:space="0" w:color="D0CECE" w:themeColor="background2" w:themeShade="E6"/>
            </w:tcBorders>
            <w:shd w:val="clear" w:color="auto" w:fill="auto"/>
            <w:vAlign w:val="center"/>
          </w:tcPr>
          <w:p w:rsidR="00577F38" w:rsidRPr="00577F38" w:rsidRDefault="00577F38" w:rsidP="00577F38">
            <w:pPr>
              <w:pStyle w:val="TableDescription"/>
            </w:pPr>
            <w:r w:rsidRPr="00577F38">
              <w:t>Fee Transaksi &amp; fee minting zGALI dibakar</w:t>
            </w:r>
          </w:p>
        </w:tc>
      </w:tr>
      <w:tr w:rsidR="006831C9" w:rsidRPr="006A4208" w:rsidTr="00577F38">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vAlign w:val="center"/>
          </w:tcPr>
          <w:p w:rsidR="006831C9" w:rsidRPr="006831C9" w:rsidRDefault="006831C9" w:rsidP="006831C9">
            <w:pPr>
              <w:pStyle w:val="TableDescription"/>
            </w:pPr>
            <w:r w:rsidRPr="006831C9">
              <w:t>Alamat Donasi</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6831C9" w:rsidRPr="00EB30CF" w:rsidRDefault="00E66B38" w:rsidP="006831C9">
            <w:pPr>
              <w:pStyle w:val="Untertitel"/>
            </w:pPr>
            <w:hyperlink r:id="rId15" w:history="1">
              <w:r w:rsidR="006831C9" w:rsidRPr="00EB30CF">
                <w:rPr>
                  <w:rStyle w:val="Hyperlink"/>
                  <w:color w:val="4B4C4D"/>
                </w:rPr>
                <w:t>UUr5nDmykhun1HWM7mJAqLVeLzoGtx19dX</w:t>
              </w:r>
            </w:hyperlink>
          </w:p>
        </w:tc>
      </w:tr>
      <w:tr w:rsidR="00577F38" w:rsidRPr="006A4208" w:rsidTr="00577F38">
        <w:trPr>
          <w:trHeight w:val="510"/>
          <w:jc w:val="center"/>
        </w:trPr>
        <w:tc>
          <w:tcPr>
            <w:tcW w:w="4395" w:type="dxa"/>
            <w:tcBorders>
              <w:top w:val="single" w:sz="6" w:space="0" w:color="D0CECE" w:themeColor="background2" w:themeShade="E6"/>
            </w:tcBorders>
            <w:shd w:val="clear" w:color="auto" w:fill="auto"/>
            <w:vAlign w:val="center"/>
          </w:tcPr>
          <w:p w:rsidR="00577F38" w:rsidRPr="006831C9" w:rsidRDefault="00577F38" w:rsidP="00577F38">
            <w:pPr>
              <w:pStyle w:val="TableDescription"/>
            </w:pPr>
            <w:r w:rsidRPr="006831C9">
              <w:t>Anggaran Dev (Dari Blok 250</w:t>
            </w:r>
            <w:r>
              <w:t>,</w:t>
            </w:r>
            <w:r w:rsidRPr="006831C9">
              <w:t>001)</w:t>
            </w:r>
          </w:p>
        </w:tc>
        <w:tc>
          <w:tcPr>
            <w:tcW w:w="5187" w:type="dxa"/>
            <w:tcBorders>
              <w:top w:val="single" w:sz="6" w:space="0" w:color="D0CECE" w:themeColor="background2" w:themeShade="E6"/>
            </w:tcBorders>
            <w:shd w:val="clear" w:color="auto" w:fill="auto"/>
            <w:vAlign w:val="center"/>
          </w:tcPr>
          <w:p w:rsidR="00577F38" w:rsidRPr="00577F38" w:rsidRDefault="00577F38" w:rsidP="00577F38">
            <w:pPr>
              <w:pStyle w:val="Untertitel"/>
            </w:pPr>
            <w:r w:rsidRPr="00577F38">
              <w:t>10% per bulan per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037A35" w:rsidRPr="00A238F3" w:rsidTr="00686F1F">
        <w:trPr>
          <w:trHeight w:val="510"/>
          <w:jc w:val="center"/>
        </w:trPr>
        <w:tc>
          <w:tcPr>
            <w:tcW w:w="9582" w:type="dxa"/>
            <w:gridSpan w:val="2"/>
            <w:tcBorders>
              <w:bottom w:val="single" w:sz="4" w:space="0" w:color="D0CECE" w:themeColor="background2" w:themeShade="E6"/>
            </w:tcBorders>
            <w:shd w:val="clear" w:color="auto" w:fill="auto"/>
            <w:vAlign w:val="center"/>
          </w:tcPr>
          <w:p w:rsidR="00037A35" w:rsidRPr="00037A35" w:rsidRDefault="00037A35" w:rsidP="00037A35">
            <w:pPr>
              <w:pStyle w:val="Untertitel"/>
              <w:rPr>
                <w:rFonts w:ascii="Ubuntu" w:hAnsi="Ubuntu"/>
                <w:b/>
                <w:bCs/>
              </w:rPr>
            </w:pPr>
            <w:r w:rsidRPr="00037A35">
              <w:rPr>
                <w:b/>
                <w:bCs/>
              </w:rPr>
              <w:t>SPESIFIKASI ZEROCOIN</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Aktifasi Zerocoin v1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blok 245,000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Aktifasi Zerocoin v2</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blok 245,000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zGALI Automint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10%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 xml:space="preserve">zGALI </w:t>
            </w:r>
            <w:r w:rsidR="009C0D9F">
              <w:t>H</w:t>
            </w:r>
            <w:r w:rsidR="009C0D9F" w:rsidRPr="009C0D9F">
              <w:t>adiah</w:t>
            </w:r>
            <w:r w:rsidRPr="00D912FB">
              <w:t xml:space="preserve"> (dari blok 245,001)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1 zGALI</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 xml:space="preserve">zGALI </w:t>
            </w:r>
            <w:r w:rsidR="009C0D9F">
              <w:t>H</w:t>
            </w:r>
            <w:r w:rsidR="009C0D9F" w:rsidRPr="009C0D9F">
              <w:t>adiah</w:t>
            </w:r>
            <w:r w:rsidRPr="00D912FB">
              <w:t xml:space="preserve"> (dari blok 340,001)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MN 40%, zPoS 60%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 xml:space="preserve">zGALI </w:t>
            </w:r>
            <w:r w:rsidR="009C0D9F">
              <w:t>H</w:t>
            </w:r>
            <w:r w:rsidR="009C0D9F" w:rsidRPr="009C0D9F">
              <w:t>adiah</w:t>
            </w:r>
            <w:r w:rsidRPr="00D912FB">
              <w:t xml:space="preserve"> (dari blok 430,001)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MN 40%, zPoS 60%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zGALI Denominators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1, 5, 10, 50, 100, 500, 1000, 5000</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Accumulator Modulus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RSA-2048</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Kematangan</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240 konfirmasi</w:t>
            </w:r>
          </w:p>
        </w:tc>
      </w:tr>
      <w:tr w:rsidR="00D912FB" w:rsidRPr="00A238F3"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Persyaratan Pengiriman</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20 konfirmasi</w:t>
            </w:r>
          </w:p>
        </w:tc>
      </w:tr>
      <w:tr w:rsidR="00D912FB" w:rsidRPr="00486E29" w:rsidTr="00686F1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Fee (mint)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D912FB" w:rsidRPr="00A811C9" w:rsidRDefault="00D912FB" w:rsidP="00D912FB">
            <w:pPr>
              <w:pStyle w:val="Untertitel"/>
            </w:pPr>
            <w:r w:rsidRPr="00A811C9">
              <w:t>0.01 GALI per minted zGALI denomination</w:t>
            </w:r>
          </w:p>
        </w:tc>
      </w:tr>
      <w:tr w:rsidR="00D912FB" w:rsidRPr="00A238F3" w:rsidTr="00686F1F">
        <w:trPr>
          <w:trHeight w:val="510"/>
          <w:jc w:val="center"/>
        </w:trPr>
        <w:tc>
          <w:tcPr>
            <w:tcW w:w="4791" w:type="dxa"/>
            <w:tcBorders>
              <w:top w:val="single" w:sz="4" w:space="0" w:color="D0CECE" w:themeColor="background2" w:themeShade="E6"/>
            </w:tcBorders>
            <w:shd w:val="clear" w:color="auto" w:fill="auto"/>
            <w:vAlign w:val="center"/>
          </w:tcPr>
          <w:p w:rsidR="00D912FB" w:rsidRPr="00D912FB" w:rsidRDefault="00D912FB" w:rsidP="00D912FB">
            <w:pPr>
              <w:pStyle w:val="TableDescription"/>
            </w:pPr>
            <w:r w:rsidRPr="00D912FB">
              <w:t>Fee (spend)</w:t>
            </w:r>
          </w:p>
        </w:tc>
        <w:tc>
          <w:tcPr>
            <w:tcW w:w="4791" w:type="dxa"/>
            <w:tcBorders>
              <w:top w:val="single" w:sz="4" w:space="0" w:color="D0CECE" w:themeColor="background2" w:themeShade="E6"/>
            </w:tcBorders>
            <w:shd w:val="clear" w:color="auto" w:fill="auto"/>
            <w:vAlign w:val="center"/>
          </w:tcPr>
          <w:p w:rsidR="00D912FB" w:rsidRPr="00A811C9" w:rsidRDefault="00D912FB" w:rsidP="00D912FB">
            <w:pPr>
              <w:pStyle w:val="Untertitel"/>
            </w:pPr>
            <w:r w:rsidRPr="00A811C9">
              <w:t>Tidak ada fee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9"/>
        <w:gridCol w:w="1055"/>
        <w:gridCol w:w="658"/>
        <w:gridCol w:w="724"/>
        <w:gridCol w:w="1055"/>
        <w:gridCol w:w="1138"/>
        <w:gridCol w:w="2253"/>
      </w:tblGrid>
      <w:tr w:rsidR="00D912FB" w:rsidRPr="00E02056" w:rsidTr="00686F1F">
        <w:trPr>
          <w:trHeight w:val="510"/>
          <w:jc w:val="center"/>
        </w:trPr>
        <w:tc>
          <w:tcPr>
            <w:tcW w:w="9582" w:type="dxa"/>
            <w:gridSpan w:val="7"/>
            <w:tcBorders>
              <w:bottom w:val="single" w:sz="6" w:space="0" w:color="D0CECE" w:themeColor="background2" w:themeShade="E6"/>
            </w:tcBorders>
            <w:shd w:val="clear" w:color="auto" w:fill="auto"/>
            <w:vAlign w:val="center"/>
          </w:tcPr>
          <w:p w:rsidR="00D912FB" w:rsidRPr="002E2C76" w:rsidRDefault="002E2C76" w:rsidP="002E2C76">
            <w:pPr>
              <w:pStyle w:val="Untertitel"/>
              <w:rPr>
                <w:b/>
                <w:bCs/>
              </w:rPr>
            </w:pPr>
            <w:r w:rsidRPr="002E2C76">
              <w:rPr>
                <w:b/>
                <w:bCs/>
              </w:rPr>
              <w:lastRenderedPageBreak/>
              <w:t xml:space="preserve">DISTRIBUSI HADIAH </w:t>
            </w:r>
            <w:r w:rsidRPr="002E2C76">
              <w:rPr>
                <w:rStyle w:val="tlid-translation"/>
                <w:b/>
                <w:bCs/>
              </w:rPr>
              <w:t>BUKTI KERJA</w:t>
            </w:r>
          </w:p>
        </w:tc>
      </w:tr>
      <w:tr w:rsidR="00D912FB" w:rsidRPr="00A42105" w:rsidTr="00D912FB">
        <w:trPr>
          <w:trHeight w:val="510"/>
          <w:jc w:val="center"/>
        </w:trPr>
        <w:tc>
          <w:tcPr>
            <w:tcW w:w="2679" w:type="dxa"/>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1D4C27" w:rsidP="00D912FB">
            <w:pPr>
              <w:pStyle w:val="TableDescription"/>
            </w:pPr>
            <w:r>
              <w:t>TINGGI BLOK</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656CE5" w:rsidP="00D912FB">
            <w:pPr>
              <w:pStyle w:val="TableDescription"/>
            </w:pPr>
            <w:r w:rsidRPr="00656CE5">
              <w:t>HADIAH</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TableDescription"/>
            </w:pPr>
            <w:r w:rsidRPr="00D912FB">
              <w:t>MN</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TableDescription"/>
            </w:pPr>
            <w:r w:rsidRPr="00D912FB">
              <w:t>POW</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TableDescription"/>
            </w:pPr>
            <w:r w:rsidRPr="00D912FB">
              <w:t>SUPLAI</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TableDescription"/>
            </w:pPr>
            <w:r w:rsidRPr="00D912FB">
              <w:t>PERIODE</w:t>
            </w:r>
          </w:p>
        </w:tc>
        <w:tc>
          <w:tcPr>
            <w:tcW w:w="2237" w:type="dxa"/>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TableDescription"/>
            </w:pPr>
            <w:r w:rsidRPr="00D912FB">
              <w:t>BERAKHIR</w:t>
            </w:r>
          </w:p>
        </w:tc>
      </w:tr>
      <w:tr w:rsidR="00D912FB" w:rsidRPr="00A42105" w:rsidTr="00D912FB">
        <w:trPr>
          <w:trHeight w:val="510"/>
          <w:jc w:val="center"/>
        </w:trPr>
        <w:tc>
          <w:tcPr>
            <w:tcW w:w="2679" w:type="dxa"/>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Blok 1</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60%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40%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0 hari</w:t>
            </w:r>
          </w:p>
        </w:tc>
        <w:tc>
          <w:tcPr>
            <w:tcW w:w="2237" w:type="dxa"/>
            <w:tcBorders>
              <w:top w:val="single" w:sz="6" w:space="0" w:color="D0CECE" w:themeColor="background2" w:themeShade="E6"/>
              <w:bottom w:val="single" w:sz="6" w:space="0" w:color="D0CECE" w:themeColor="background2" w:themeShade="E6"/>
            </w:tcBorders>
            <w:shd w:val="clear" w:color="auto" w:fill="auto"/>
            <w:vAlign w:val="center"/>
          </w:tcPr>
          <w:p w:rsidR="00D912FB" w:rsidRPr="00D912FB" w:rsidRDefault="00D912FB" w:rsidP="00D912FB">
            <w:pPr>
              <w:pStyle w:val="Untertitel"/>
            </w:pPr>
            <w:r w:rsidRPr="00D912FB">
              <w:t>25-5-2018</w:t>
            </w:r>
          </w:p>
        </w:tc>
      </w:tr>
      <w:tr w:rsidR="00D912FB" w:rsidRPr="00A42105" w:rsidTr="00D912FB">
        <w:trPr>
          <w:trHeight w:val="510"/>
          <w:jc w:val="center"/>
        </w:trPr>
        <w:tc>
          <w:tcPr>
            <w:tcW w:w="2679" w:type="dxa"/>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Blok 2 – 1,500</w:t>
            </w:r>
          </w:p>
        </w:tc>
        <w:tc>
          <w:tcPr>
            <w:tcW w:w="0" w:type="auto"/>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1</w:t>
            </w:r>
          </w:p>
        </w:tc>
        <w:tc>
          <w:tcPr>
            <w:tcW w:w="0" w:type="auto"/>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60%</w:t>
            </w:r>
          </w:p>
        </w:tc>
        <w:tc>
          <w:tcPr>
            <w:tcW w:w="0" w:type="auto"/>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40%</w:t>
            </w:r>
          </w:p>
        </w:tc>
        <w:tc>
          <w:tcPr>
            <w:tcW w:w="0" w:type="auto"/>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221,499</w:t>
            </w:r>
          </w:p>
        </w:tc>
        <w:tc>
          <w:tcPr>
            <w:tcW w:w="0" w:type="auto"/>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1 hari</w:t>
            </w:r>
          </w:p>
        </w:tc>
        <w:tc>
          <w:tcPr>
            <w:tcW w:w="2237" w:type="dxa"/>
            <w:tcBorders>
              <w:top w:val="single" w:sz="6" w:space="0" w:color="D0CECE" w:themeColor="background2" w:themeShade="E6"/>
            </w:tcBorders>
            <w:shd w:val="clear" w:color="auto" w:fill="auto"/>
            <w:vAlign w:val="center"/>
          </w:tcPr>
          <w:p w:rsidR="00D912FB" w:rsidRPr="00D912FB" w:rsidRDefault="00D912FB" w:rsidP="00D912FB">
            <w:pPr>
              <w:pStyle w:val="Untertitel"/>
            </w:pPr>
            <w:r w:rsidRPr="00D912FB">
              <w:t>26-5-2018</w:t>
            </w:r>
          </w:p>
        </w:tc>
      </w:tr>
    </w:tbl>
    <w:p w:rsidR="006337E6" w:rsidRDefault="006337E6" w:rsidP="005B4BEB">
      <w:pPr>
        <w:rPr>
          <w:lang w:val="es-MX"/>
        </w:rPr>
      </w:pPr>
    </w:p>
    <w:tbl>
      <w:tblPr>
        <w:tblStyle w:val="TabellemithellemGitternetz1"/>
        <w:tblW w:w="95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4"/>
        <w:gridCol w:w="1979"/>
        <w:gridCol w:w="1060"/>
        <w:gridCol w:w="689"/>
        <w:gridCol w:w="654"/>
        <w:gridCol w:w="1367"/>
        <w:gridCol w:w="1151"/>
        <w:gridCol w:w="1479"/>
      </w:tblGrid>
      <w:tr w:rsidR="00D912FB" w:rsidRPr="006657C8" w:rsidTr="00E74724">
        <w:trPr>
          <w:trHeight w:val="510"/>
          <w:jc w:val="center"/>
        </w:trPr>
        <w:tc>
          <w:tcPr>
            <w:tcW w:w="9593" w:type="dxa"/>
            <w:gridSpan w:val="8"/>
            <w:tcBorders>
              <w:bottom w:val="single" w:sz="6" w:space="0" w:color="D0CECE" w:themeColor="background2" w:themeShade="E6"/>
            </w:tcBorders>
            <w:shd w:val="clear" w:color="auto" w:fill="auto"/>
            <w:vAlign w:val="center"/>
          </w:tcPr>
          <w:p w:rsidR="00D912FB" w:rsidRPr="00D912FB" w:rsidRDefault="002E2C76" w:rsidP="00D912FB">
            <w:pPr>
              <w:pStyle w:val="Untertitel"/>
              <w:rPr>
                <w:b/>
                <w:bCs/>
              </w:rPr>
            </w:pPr>
            <w:r w:rsidRPr="00D912FB">
              <w:rPr>
                <w:b/>
                <w:bCs/>
              </w:rPr>
              <w:t xml:space="preserve">DISTRIBUSI </w:t>
            </w:r>
            <w:r w:rsidRPr="009C0D9F">
              <w:rPr>
                <w:b/>
                <w:bCs/>
              </w:rPr>
              <w:t>HADIAH</w:t>
            </w:r>
            <w:r w:rsidRPr="00D912FB">
              <w:rPr>
                <w:b/>
                <w:bCs/>
              </w:rPr>
              <w:t xml:space="preserve"> </w:t>
            </w:r>
            <w:r w:rsidRPr="002E2C76">
              <w:rPr>
                <w:b/>
                <w:bCs/>
              </w:rPr>
              <w:t>BUKTI PASAK</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5554EB" w:rsidP="00262E12">
            <w:pPr>
              <w:pStyle w:val="TableDescription"/>
            </w:pPr>
            <w:r>
              <w:rPr>
                <w:rStyle w:val="tlid-translation"/>
                <w:lang w:val="id-ID"/>
              </w:rPr>
              <w:t>TAHAPAN</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5554EB" w:rsidP="00262E12">
            <w:pPr>
              <w:pStyle w:val="TableDescription"/>
            </w:pPr>
            <w:r>
              <w:t>TINGGI BLOK</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TableDescription"/>
            </w:pPr>
            <w:r w:rsidRPr="00656CE5">
              <w:t>HAD</w:t>
            </w:r>
            <w:r w:rsidR="000F3509">
              <w:t>IAH</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5554EB" w:rsidP="00262E12">
            <w:pPr>
              <w:pStyle w:val="TableDescription"/>
            </w:pPr>
            <w:r>
              <w:t>SUPLAI</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PERIOD</w:t>
            </w:r>
            <w:r w:rsidR="005554EB">
              <w:t>E</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5554EB" w:rsidP="00262E12">
            <w:pPr>
              <w:pStyle w:val="TableDescription"/>
            </w:pPr>
            <w:r w:rsidRPr="00D912FB">
              <w:t>BERAKHIR</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1</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1,501-12,000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1,271,399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7 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2</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12,001-22,000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2,171,309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3</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22,001-42,000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3,771,229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4</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42,001-100,000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7,831,159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5</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100,001-160,000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11,431,099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6</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160,001-205,000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13,681,049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7</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205,001-250,000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14,806,024</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8</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250,001-340,000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13.5</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16,156,009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0F3509" w:rsidRPr="006657C8" w:rsidTr="000F3509">
        <w:trPr>
          <w:trHeight w:val="510"/>
          <w:jc w:val="center"/>
        </w:trPr>
        <w:tc>
          <w:tcPr>
            <w:tcW w:w="121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56CE5" w:rsidP="00262E12">
            <w:pPr>
              <w:pStyle w:val="Untertitel"/>
            </w:pPr>
            <w:r>
              <w:rPr>
                <w:rStyle w:val="tlid-translation"/>
                <w:lang w:val="de-DE"/>
              </w:rPr>
              <w:t>T</w:t>
            </w:r>
            <w:r>
              <w:rPr>
                <w:rStyle w:val="tlid-translation"/>
                <w:lang w:val="id-ID"/>
              </w:rPr>
              <w:t>ahap</w:t>
            </w:r>
            <w:r w:rsidR="00C31A8F" w:rsidRPr="006657C8">
              <w:t xml:space="preserve"> 9</w:t>
            </w:r>
          </w:p>
        </w:tc>
        <w:tc>
          <w:tcPr>
            <w:tcW w:w="19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340,001-430,000</w:t>
            </w:r>
          </w:p>
        </w:tc>
        <w:tc>
          <w:tcPr>
            <w:tcW w:w="106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68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4"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6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17,055,999</w:t>
            </w:r>
          </w:p>
        </w:tc>
        <w:tc>
          <w:tcPr>
            <w:tcW w:w="1151"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7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0F3509" w:rsidRPr="006657C8" w:rsidTr="000F3509">
        <w:trPr>
          <w:trHeight w:val="510"/>
          <w:jc w:val="center"/>
        </w:trPr>
        <w:tc>
          <w:tcPr>
            <w:tcW w:w="1214" w:type="dxa"/>
            <w:tcBorders>
              <w:top w:val="single" w:sz="6" w:space="0" w:color="D0CECE" w:themeColor="background2" w:themeShade="E6"/>
            </w:tcBorders>
            <w:shd w:val="clear" w:color="auto" w:fill="auto"/>
          </w:tcPr>
          <w:p w:rsidR="00C31A8F" w:rsidRPr="000F3509" w:rsidRDefault="00656CE5" w:rsidP="000F3509">
            <w:pPr>
              <w:pStyle w:val="Untertitel"/>
            </w:pPr>
            <w:r w:rsidRPr="000F3509">
              <w:rPr>
                <w:rStyle w:val="tlid-translation"/>
              </w:rPr>
              <w:t>Tahap</w:t>
            </w:r>
            <w:r w:rsidR="00C31A8F" w:rsidRPr="000F3509">
              <w:t xml:space="preserve"> X</w:t>
            </w:r>
          </w:p>
        </w:tc>
        <w:tc>
          <w:tcPr>
            <w:tcW w:w="1979" w:type="dxa"/>
            <w:tcBorders>
              <w:top w:val="single" w:sz="6" w:space="0" w:color="D0CECE" w:themeColor="background2" w:themeShade="E6"/>
            </w:tcBorders>
            <w:shd w:val="clear" w:color="auto" w:fill="auto"/>
          </w:tcPr>
          <w:p w:rsidR="00C31A8F" w:rsidRPr="000F3509" w:rsidRDefault="00C31A8F" w:rsidP="000F3509">
            <w:pPr>
              <w:pStyle w:val="Untertitel"/>
            </w:pPr>
            <w:r w:rsidRPr="000F3509">
              <w:t>430,001-</w:t>
            </w:r>
            <w:r w:rsidR="000F3509" w:rsidRPr="000F3509">
              <w:t xml:space="preserve"> ∞</w:t>
            </w:r>
          </w:p>
        </w:tc>
        <w:tc>
          <w:tcPr>
            <w:tcW w:w="1060" w:type="dxa"/>
            <w:tcBorders>
              <w:top w:val="single" w:sz="6" w:space="0" w:color="D0CECE" w:themeColor="background2" w:themeShade="E6"/>
            </w:tcBorders>
            <w:shd w:val="clear" w:color="auto" w:fill="auto"/>
          </w:tcPr>
          <w:p w:rsidR="00C31A8F" w:rsidRPr="000F3509" w:rsidRDefault="00C31A8F" w:rsidP="000F3509">
            <w:pPr>
              <w:pStyle w:val="Untertitel"/>
            </w:pPr>
            <w:r w:rsidRPr="000F3509">
              <w:t>5</w:t>
            </w:r>
          </w:p>
        </w:tc>
        <w:tc>
          <w:tcPr>
            <w:tcW w:w="689" w:type="dxa"/>
            <w:tcBorders>
              <w:top w:val="single" w:sz="6" w:space="0" w:color="D0CECE" w:themeColor="background2" w:themeShade="E6"/>
            </w:tcBorders>
            <w:shd w:val="clear" w:color="auto" w:fill="auto"/>
          </w:tcPr>
          <w:p w:rsidR="00C31A8F" w:rsidRPr="000F3509" w:rsidRDefault="00C31A8F" w:rsidP="000F3509">
            <w:pPr>
              <w:pStyle w:val="Untertitel"/>
            </w:pPr>
            <w:r w:rsidRPr="000F3509">
              <w:t>70%</w:t>
            </w:r>
          </w:p>
        </w:tc>
        <w:tc>
          <w:tcPr>
            <w:tcW w:w="654" w:type="dxa"/>
            <w:tcBorders>
              <w:top w:val="single" w:sz="6" w:space="0" w:color="D0CECE" w:themeColor="background2" w:themeShade="E6"/>
            </w:tcBorders>
            <w:shd w:val="clear" w:color="auto" w:fill="auto"/>
          </w:tcPr>
          <w:p w:rsidR="00C31A8F" w:rsidRPr="000F3509" w:rsidRDefault="00C31A8F" w:rsidP="000F3509">
            <w:pPr>
              <w:pStyle w:val="Untertitel"/>
            </w:pPr>
            <w:r w:rsidRPr="000F3509">
              <w:t>30%</w:t>
            </w:r>
          </w:p>
        </w:tc>
        <w:tc>
          <w:tcPr>
            <w:tcW w:w="1367" w:type="dxa"/>
            <w:tcBorders>
              <w:top w:val="single" w:sz="6" w:space="0" w:color="D0CECE" w:themeColor="background2" w:themeShade="E6"/>
            </w:tcBorders>
            <w:shd w:val="clear" w:color="auto" w:fill="auto"/>
          </w:tcPr>
          <w:p w:rsidR="00C31A8F" w:rsidRPr="000F3509" w:rsidRDefault="000F3509" w:rsidP="000F3509">
            <w:pPr>
              <w:pStyle w:val="Untertitel"/>
            </w:pPr>
            <w:r w:rsidRPr="000F3509">
              <w:t>∞</w:t>
            </w:r>
          </w:p>
        </w:tc>
        <w:tc>
          <w:tcPr>
            <w:tcW w:w="1151" w:type="dxa"/>
            <w:tcBorders>
              <w:top w:val="single" w:sz="6" w:space="0" w:color="D0CECE" w:themeColor="background2" w:themeShade="E6"/>
            </w:tcBorders>
            <w:shd w:val="clear" w:color="auto" w:fill="auto"/>
          </w:tcPr>
          <w:p w:rsidR="00C31A8F" w:rsidRPr="000F3509" w:rsidRDefault="000F3509" w:rsidP="000F3509">
            <w:pPr>
              <w:pStyle w:val="Untertitel"/>
            </w:pPr>
            <w:r w:rsidRPr="000F3509">
              <w:t>∞</w:t>
            </w:r>
          </w:p>
        </w:tc>
        <w:tc>
          <w:tcPr>
            <w:tcW w:w="1479" w:type="dxa"/>
            <w:tcBorders>
              <w:top w:val="single" w:sz="6" w:space="0" w:color="D0CECE" w:themeColor="background2" w:themeShade="E6"/>
            </w:tcBorders>
            <w:shd w:val="clear" w:color="auto" w:fill="auto"/>
          </w:tcPr>
          <w:p w:rsidR="00C31A8F" w:rsidRPr="000F3509" w:rsidRDefault="000F3509" w:rsidP="000F3509">
            <w:pPr>
              <w:pStyle w:val="Untertitel"/>
            </w:pPr>
            <w:r w:rsidRPr="000F3509">
              <w:t>∞</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56B25" w:rsidRDefault="00956B25" w:rsidP="00956B25">
      <w:pPr>
        <w:pStyle w:val="berschrift1"/>
      </w:pPr>
      <w:bookmarkStart w:id="12" w:name="_Toc8669289"/>
      <w:r w:rsidRPr="00956B25">
        <w:lastRenderedPageBreak/>
        <w:t>Analisa Kompetitif</w:t>
      </w:r>
      <w:bookmarkEnd w:id="12"/>
    </w:p>
    <w:p w:rsidR="005C0E3F" w:rsidRPr="00486E29" w:rsidRDefault="00B34312" w:rsidP="00127C21">
      <w:pPr>
        <w:rPr>
          <w:szCs w:val="26"/>
        </w:rPr>
      </w:pPr>
      <w:r w:rsidRPr="00AA557F">
        <w:rPr>
          <w:color w:val="262626" w:themeColor="text1" w:themeTint="D9"/>
        </w:rPr>
        <w:t>Setiap hari projek baru krypto baru tumbuh, sebagian besar untuk tujuan tertentu. Meskipun ini adalah skenario yang benar, namun akan membatasi penggunaan koin untuk pasar dan spesifikasi tertentu. Dan pada akhirnya akan membatasi nilai mata uang. Di masa lalu, beberapa projek lahir dengan ide-ide unik dan masa depan yang cerah. Galilel akan melanjutkan tren ini dan meningkatkan blockchain yang dipergunakan sebagai mata uang digital sambil mengembangkan mata uang kripto yang mudah digunakan untuk adopsi massal di masyarakat.</w:t>
      </w:r>
    </w:p>
    <w:p w:rsidR="005C0E3F" w:rsidRPr="00486E29" w:rsidRDefault="005C0E3F">
      <w:pPr>
        <w:spacing w:after="0" w:line="240" w:lineRule="auto"/>
        <w:jc w:val="left"/>
        <w:rPr>
          <w:szCs w:val="26"/>
        </w:rPr>
      </w:pPr>
      <w:r w:rsidRPr="00486E29">
        <w:rPr>
          <w:szCs w:val="26"/>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678"/>
        <w:gridCol w:w="1227"/>
        <w:gridCol w:w="1228"/>
        <w:gridCol w:w="1228"/>
        <w:gridCol w:w="1228"/>
      </w:tblGrid>
      <w:tr w:rsidR="00E62070" w:rsidRPr="00E62070" w:rsidTr="008C759C">
        <w:trPr>
          <w:trHeight w:val="510"/>
          <w:jc w:val="center"/>
        </w:trPr>
        <w:tc>
          <w:tcPr>
            <w:tcW w:w="4678" w:type="dxa"/>
            <w:tcBorders>
              <w:top w:val="nil"/>
            </w:tcBorders>
            <w:shd w:val="clear" w:color="auto" w:fill="auto"/>
          </w:tcPr>
          <w:p w:rsidR="00E62070" w:rsidRPr="00081DB1" w:rsidRDefault="00B34312" w:rsidP="00262E12">
            <w:pPr>
              <w:pStyle w:val="Untertitel"/>
              <w:rPr>
                <w:b/>
              </w:rPr>
            </w:pPr>
            <w:r>
              <w:rPr>
                <w:b/>
              </w:rPr>
              <w:lastRenderedPageBreak/>
              <w:t>FITUR</w:t>
            </w:r>
          </w:p>
        </w:tc>
        <w:tc>
          <w:tcPr>
            <w:tcW w:w="1227" w:type="dxa"/>
            <w:tcBorders>
              <w:top w:val="nil"/>
            </w:tcBorders>
            <w:shd w:val="clear" w:color="auto" w:fill="auto"/>
          </w:tcPr>
          <w:p w:rsidR="00E62070" w:rsidRPr="00081DB1" w:rsidRDefault="004F4156" w:rsidP="00262E12">
            <w:pPr>
              <w:pStyle w:val="Untertitel"/>
              <w:rPr>
                <w:b/>
              </w:rPr>
            </w:pPr>
            <w:r w:rsidRPr="00081DB1">
              <w:rPr>
                <w:b/>
              </w:rPr>
              <w:t>GALILEL</w:t>
            </w:r>
          </w:p>
        </w:tc>
        <w:tc>
          <w:tcPr>
            <w:tcW w:w="1228" w:type="dxa"/>
            <w:tcBorders>
              <w:top w:val="nil"/>
            </w:tcBorders>
            <w:shd w:val="clear" w:color="auto" w:fill="auto"/>
          </w:tcPr>
          <w:p w:rsidR="00E62070" w:rsidRPr="00081DB1" w:rsidRDefault="004F4156" w:rsidP="00262E12">
            <w:pPr>
              <w:pStyle w:val="Untertitel"/>
              <w:rPr>
                <w:b/>
              </w:rPr>
            </w:pPr>
            <w:r w:rsidRPr="00081DB1">
              <w:rPr>
                <w:b/>
              </w:rPr>
              <w:t>DASH</w:t>
            </w:r>
          </w:p>
        </w:tc>
        <w:tc>
          <w:tcPr>
            <w:tcW w:w="1228" w:type="dxa"/>
            <w:tcBorders>
              <w:top w:val="nil"/>
            </w:tcBorders>
            <w:shd w:val="clear" w:color="auto" w:fill="auto"/>
          </w:tcPr>
          <w:p w:rsidR="00E62070" w:rsidRPr="00081DB1" w:rsidRDefault="00E62070" w:rsidP="00262E12">
            <w:pPr>
              <w:pStyle w:val="Untertitel"/>
              <w:rPr>
                <w:b/>
              </w:rPr>
            </w:pPr>
            <w:r w:rsidRPr="00081DB1">
              <w:rPr>
                <w:b/>
              </w:rPr>
              <w:t>PIVX</w:t>
            </w:r>
          </w:p>
        </w:tc>
        <w:tc>
          <w:tcPr>
            <w:tcW w:w="1228"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8C759C">
        <w:trPr>
          <w:trHeight w:val="510"/>
          <w:jc w:val="center"/>
        </w:trPr>
        <w:tc>
          <w:tcPr>
            <w:tcW w:w="4678" w:type="dxa"/>
          </w:tcPr>
          <w:p w:rsidR="007F4F40" w:rsidRPr="00CF10DA" w:rsidRDefault="00CF10DA" w:rsidP="00262E12">
            <w:pPr>
              <w:pStyle w:val="TableDescription"/>
              <w:rPr>
                <w:lang w:val="de-DE"/>
              </w:rPr>
            </w:pPr>
            <w:r>
              <w:rPr>
                <w:rStyle w:val="tlid-translation"/>
                <w:lang w:val="de-DE"/>
              </w:rPr>
              <w:t>Pasak Pribadi</w:t>
            </w:r>
          </w:p>
        </w:tc>
        <w:tc>
          <w:tcPr>
            <w:tcW w:w="1227"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CF10DA" w:rsidP="00262E12">
            <w:pPr>
              <w:pStyle w:val="TableDescription"/>
            </w:pPr>
            <w:r>
              <w:t>Pasak Publik</w:t>
            </w:r>
          </w:p>
        </w:tc>
        <w:tc>
          <w:tcPr>
            <w:tcW w:w="1227"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CF10DA" w:rsidP="00262E12">
            <w:pPr>
              <w:pStyle w:val="TableDescription"/>
            </w:pPr>
            <w:r>
              <w:rPr>
                <w:rStyle w:val="tlid-translation"/>
                <w:lang w:val="de-DE"/>
              </w:rPr>
              <w:t>K</w:t>
            </w:r>
            <w:r>
              <w:rPr>
                <w:rStyle w:val="tlid-translation"/>
                <w:lang w:val="id-ID"/>
              </w:rPr>
              <w:t xml:space="preserve">irim </w:t>
            </w:r>
            <w:r>
              <w:rPr>
                <w:rStyle w:val="tlid-translation"/>
                <w:lang w:val="de-DE"/>
              </w:rPr>
              <w:t>I</w:t>
            </w:r>
            <w:r>
              <w:rPr>
                <w:rStyle w:val="tlid-translation"/>
                <w:lang w:val="id-ID"/>
              </w:rPr>
              <w:t>nstan</w:t>
            </w:r>
          </w:p>
        </w:tc>
        <w:tc>
          <w:tcPr>
            <w:tcW w:w="1227"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CF10DA" w:rsidP="00262E12">
            <w:pPr>
              <w:pStyle w:val="TableDescription"/>
            </w:pPr>
            <w:r>
              <w:t>Pribadi</w:t>
            </w:r>
          </w:p>
        </w:tc>
        <w:tc>
          <w:tcPr>
            <w:tcW w:w="1227"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7F4F40" w:rsidP="00262E12">
            <w:pPr>
              <w:pStyle w:val="TableDescription"/>
            </w:pPr>
            <w:r w:rsidRPr="007F4F40">
              <w:t>Masternodes</w:t>
            </w:r>
          </w:p>
        </w:tc>
        <w:tc>
          <w:tcPr>
            <w:tcW w:w="1227"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CF10DA" w:rsidP="00262E12">
            <w:pPr>
              <w:pStyle w:val="TableDescription"/>
            </w:pPr>
            <w:r>
              <w:rPr>
                <w:rStyle w:val="tlid-translation"/>
                <w:lang w:val="id-ID"/>
              </w:rPr>
              <w:t>Voting Pemerintahan Terdesentralisasi</w:t>
            </w:r>
          </w:p>
        </w:tc>
        <w:tc>
          <w:tcPr>
            <w:tcW w:w="1227"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8C759C" w:rsidP="00262E12">
            <w:pPr>
              <w:pStyle w:val="TableDescription"/>
            </w:pPr>
            <w:r>
              <w:rPr>
                <w:rStyle w:val="tlid-translation"/>
                <w:lang w:val="id-ID"/>
              </w:rPr>
              <w:t>Distribusi Hadiah Variabel</w:t>
            </w:r>
            <w:r w:rsidR="007F4F40" w:rsidRPr="007F4F40">
              <w:rPr>
                <w:vertAlign w:val="superscript"/>
              </w:rPr>
              <w:t>1</w:t>
            </w:r>
          </w:p>
        </w:tc>
        <w:tc>
          <w:tcPr>
            <w:tcW w:w="1227"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8C759C" w:rsidP="00262E12">
            <w:pPr>
              <w:pStyle w:val="TableDescription"/>
            </w:pPr>
            <w:r w:rsidRPr="008C759C">
              <w:t>Dinamis Zerocoin Bukti Pasak</w:t>
            </w:r>
          </w:p>
        </w:tc>
        <w:tc>
          <w:tcPr>
            <w:tcW w:w="122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8C759C" w:rsidP="00262E12">
            <w:pPr>
              <w:pStyle w:val="TableDescription"/>
            </w:pPr>
            <w:r>
              <w:t>Bukti Transaksi</w:t>
            </w:r>
          </w:p>
        </w:tc>
        <w:tc>
          <w:tcPr>
            <w:tcW w:w="122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8C759C" w:rsidP="00262E12">
            <w:pPr>
              <w:pStyle w:val="TableDescription"/>
            </w:pPr>
            <w:r>
              <w:rPr>
                <w:rStyle w:val="tlid-translation"/>
                <w:lang w:val="id-ID"/>
              </w:rPr>
              <w:t>Pembakaran Hadiah Variabel</w:t>
            </w:r>
          </w:p>
        </w:tc>
        <w:tc>
          <w:tcPr>
            <w:tcW w:w="1227"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Pr>
          <w:p w:rsidR="007F4F40" w:rsidRPr="007F4F40" w:rsidRDefault="008C759C" w:rsidP="00262E12">
            <w:pPr>
              <w:pStyle w:val="TableDescription"/>
            </w:pPr>
            <w:r>
              <w:rPr>
                <w:rStyle w:val="tlid-translation"/>
                <w:lang w:val="id-ID"/>
              </w:rPr>
              <w:t xml:space="preserve">Blockchain </w:t>
            </w:r>
            <w:r>
              <w:rPr>
                <w:rStyle w:val="tlid-translation"/>
                <w:lang w:val="de-DE"/>
              </w:rPr>
              <w:t>T</w:t>
            </w:r>
            <w:r>
              <w:rPr>
                <w:rStyle w:val="tlid-translation"/>
                <w:lang w:val="id-ID"/>
              </w:rPr>
              <w:t>erputus</w:t>
            </w:r>
          </w:p>
        </w:tc>
        <w:tc>
          <w:tcPr>
            <w:tcW w:w="1227"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Borders>
              <w:bottom w:val="single" w:sz="6" w:space="0" w:color="D0CECE" w:themeColor="background2" w:themeShade="E6"/>
            </w:tcBorders>
          </w:tcPr>
          <w:p w:rsidR="007F4F40" w:rsidRPr="007F4F40" w:rsidRDefault="008C759C" w:rsidP="00262E12">
            <w:pPr>
              <w:pStyle w:val="TableDescription"/>
            </w:pPr>
            <w:r>
              <w:rPr>
                <w:rStyle w:val="tlid-translation"/>
                <w:lang w:val="de-DE"/>
              </w:rPr>
              <w:t>P</w:t>
            </w:r>
            <w:r>
              <w:rPr>
                <w:rStyle w:val="tlid-translation"/>
                <w:lang w:val="id-ID"/>
              </w:rPr>
              <w:t xml:space="preserve">asak </w:t>
            </w:r>
            <w:r>
              <w:rPr>
                <w:rStyle w:val="tlid-translation"/>
                <w:lang w:val="de-DE"/>
              </w:rPr>
              <w:t>S</w:t>
            </w:r>
            <w:r>
              <w:rPr>
                <w:rStyle w:val="tlid-translation"/>
                <w:lang w:val="id-ID"/>
              </w:rPr>
              <w:t>eluler</w:t>
            </w:r>
          </w:p>
        </w:tc>
        <w:tc>
          <w:tcPr>
            <w:tcW w:w="122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8C759C">
        <w:trPr>
          <w:trHeight w:val="510"/>
          <w:jc w:val="center"/>
        </w:trPr>
        <w:tc>
          <w:tcPr>
            <w:tcW w:w="4678" w:type="dxa"/>
            <w:tcBorders>
              <w:bottom w:val="nil"/>
            </w:tcBorders>
          </w:tcPr>
          <w:p w:rsidR="007F4F40" w:rsidRPr="007F4F40" w:rsidRDefault="008C759C" w:rsidP="00262E12">
            <w:pPr>
              <w:pStyle w:val="TableDescription"/>
            </w:pPr>
            <w:r w:rsidRPr="008C759C">
              <w:t>Deposito Berjangka</w:t>
            </w:r>
          </w:p>
        </w:tc>
        <w:tc>
          <w:tcPr>
            <w:tcW w:w="1227"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228"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486E29" w:rsidRDefault="009B3F91" w:rsidP="009B3F91">
      <w:pPr>
        <w:pStyle w:val="TableComment"/>
        <w:rPr>
          <w:lang w:val="de-DE"/>
        </w:rPr>
      </w:pPr>
      <w:r w:rsidRPr="00486E29">
        <w:rPr>
          <w:vertAlign w:val="superscript"/>
          <w:lang w:val="de-DE"/>
        </w:rPr>
        <w:t>1</w:t>
      </w:r>
      <w:r w:rsidRPr="00486E29">
        <w:rPr>
          <w:lang w:val="de-DE"/>
        </w:rPr>
        <w:t xml:space="preserve"> Dimungkinkan untuk diimplementasikan dalam Galilel menggunakan algoritma Seesaw</w:t>
      </w:r>
    </w:p>
    <w:p w:rsidR="009E536F" w:rsidRDefault="009E536F">
      <w:pPr>
        <w:rPr>
          <w:rFonts w:ascii="Ubuntu" w:eastAsiaTheme="majorEastAsia" w:hAnsi="Ubuntu" w:cstheme="majorBidi"/>
          <w:sz w:val="36"/>
          <w:szCs w:val="32"/>
        </w:rPr>
      </w:pPr>
      <w:r>
        <w:br w:type="page"/>
      </w:r>
    </w:p>
    <w:p w:rsidR="008A6184" w:rsidRPr="00956B25" w:rsidRDefault="00956B25" w:rsidP="00956B25">
      <w:pPr>
        <w:pStyle w:val="berschrift1"/>
      </w:pPr>
      <w:bookmarkStart w:id="13" w:name="_Toc8669290"/>
      <w:r w:rsidRPr="00956B25">
        <w:lastRenderedPageBreak/>
        <w:t>Roadmap Pengembangan</w:t>
      </w:r>
      <w:bookmarkEnd w:id="13"/>
    </w:p>
    <w:p w:rsidR="001107D2" w:rsidRDefault="004B5805" w:rsidP="001107D2">
      <w:r w:rsidRPr="00AA557F">
        <w:rPr>
          <w:color w:val="262626" w:themeColor="text1" w:themeTint="D9"/>
        </w:rPr>
        <w:t xml:space="preserve">Pengembangan koin Galilel sangat penting untuk penggunaan blockchain di masa mendatang. Beberapa kode telah ditulis dan sedang dalam pengujian internal. Fitur Galilel </w:t>
      </w:r>
      <w:r w:rsidR="002A3751" w:rsidRPr="002A3751">
        <w:rPr>
          <w:color w:val="262626" w:themeColor="text1" w:themeTint="D9"/>
        </w:rPr>
        <w:t>Aktif Instan Masternode</w:t>
      </w:r>
      <w:r w:rsidRPr="00AA557F">
        <w:rPr>
          <w:color w:val="262626" w:themeColor="text1" w:themeTint="D9"/>
        </w:rPr>
        <w:t xml:space="preserve"> (gIOMN) hampir selesai sementara Galilel </w:t>
      </w:r>
      <w:r w:rsidR="002E2C76" w:rsidRPr="002E2C76">
        <w:rPr>
          <w:color w:val="262626" w:themeColor="text1" w:themeTint="D9"/>
        </w:rPr>
        <w:t>Bukti Pasak</w:t>
      </w:r>
      <w:r w:rsidR="002E2C76">
        <w:rPr>
          <w:color w:val="262626" w:themeColor="text1" w:themeTint="D9"/>
        </w:rPr>
        <w:t xml:space="preserve"> Hibrida</w:t>
      </w:r>
      <w:r w:rsidRPr="00AA557F">
        <w:rPr>
          <w:color w:val="262626" w:themeColor="text1" w:themeTint="D9"/>
        </w:rPr>
        <w:t xml:space="preserve"> (ghPoS) memerlukan siklus pengembangan dan pengujian tambahan setelah rencana aktivasi Zerocoin v2 di blok 245.000. Roadmap kami mencakup hanya sebagian besar item pengembangan. kami percaya bahwa sangat perlu untuk menentukan tujuan, harapan, dan hasil yang tepat daripada hanya memfokuskan pada bidang pemasaran</w:t>
      </w:r>
    </w:p>
    <w:p w:rsidR="004B5805" w:rsidRPr="00486E29" w:rsidRDefault="004B5805" w:rsidP="004B5805">
      <w:pPr>
        <w:pStyle w:val="Liste1"/>
        <w:numPr>
          <w:ilvl w:val="0"/>
          <w:numId w:val="13"/>
        </w:numPr>
        <w:rPr>
          <w:lang w:val="de-DE"/>
        </w:rPr>
      </w:pPr>
      <w:r w:rsidRPr="00486E29">
        <w:rPr>
          <w:lang w:val="de-DE"/>
        </w:rPr>
        <w:t xml:space="preserve">2018 – Fork basis kode PIVX dan meluncurkan MAINNET. Membuat kanal </w:t>
      </w:r>
      <w:r w:rsidRPr="00486E29">
        <w:rPr>
          <w:i/>
          <w:lang w:val="de-DE"/>
        </w:rPr>
        <w:t>Discord</w:t>
      </w:r>
      <w:r w:rsidRPr="00486E29">
        <w:rPr>
          <w:i/>
          <w:vertAlign w:val="superscript"/>
          <w:lang w:val="de-DE"/>
        </w:rPr>
        <w:t>13</w:t>
      </w:r>
      <w:r w:rsidRPr="00486E29">
        <w:rPr>
          <w:lang w:val="de-DE"/>
        </w:rPr>
        <w:t xml:space="preserve"> untuk mengumpulkan komunitas dan melakukan pra-pengumuman di forum </w:t>
      </w:r>
      <w:r w:rsidRPr="00486E29">
        <w:rPr>
          <w:i/>
          <w:lang w:val="de-DE"/>
        </w:rPr>
        <w:t>BitcoinTalk</w:t>
      </w:r>
      <w:r w:rsidRPr="00486E29">
        <w:rPr>
          <w:i/>
          <w:vertAlign w:val="superscript"/>
          <w:lang w:val="de-DE"/>
        </w:rPr>
        <w:t>14</w:t>
      </w:r>
      <w:r w:rsidRPr="00486E29">
        <w:rPr>
          <w:lang w:val="de-DE"/>
        </w:rPr>
        <w:t>.</w:t>
      </w:r>
    </w:p>
    <w:p w:rsidR="004B5805" w:rsidRPr="00486E29" w:rsidRDefault="004B5805" w:rsidP="004B5805">
      <w:pPr>
        <w:pStyle w:val="Liste1"/>
        <w:numPr>
          <w:ilvl w:val="0"/>
          <w:numId w:val="13"/>
        </w:numPr>
        <w:rPr>
          <w:lang w:val="de-DE"/>
        </w:rPr>
      </w:pPr>
      <w:r w:rsidRPr="00486E29">
        <w:rPr>
          <w:lang w:val="de-DE"/>
        </w:rPr>
        <w:t xml:space="preserve">2018 – Listing di bursa dan situs peringkat. Penerapan voting komunitas berupa distribusi </w:t>
      </w:r>
      <w:r w:rsidR="009C0D9F" w:rsidRPr="00486E29">
        <w:rPr>
          <w:lang w:val="de-DE"/>
        </w:rPr>
        <w:t>hadiah</w:t>
      </w:r>
      <w:r w:rsidRPr="00486E29">
        <w:rPr>
          <w:lang w:val="de-DE"/>
        </w:rPr>
        <w:t xml:space="preserve">, modifikasi struktur </w:t>
      </w:r>
      <w:r w:rsidR="009C0D9F" w:rsidRPr="00486E29">
        <w:rPr>
          <w:lang w:val="de-DE"/>
        </w:rPr>
        <w:t>hadiah</w:t>
      </w:r>
      <w:r w:rsidRPr="00486E29">
        <w:rPr>
          <w:lang w:val="de-DE"/>
        </w:rPr>
        <w:t>, dan persyaratan masternode ke v2.0. Tim desain menciptakan merek dan situs web Galilel dengan warna merek, logo, dan panduan merek untuk pengembang aplikasi. Selain pengembangan dan desain, kami akan melewati verifikasi publik Know Your Developer (KYD).</w:t>
      </w:r>
    </w:p>
    <w:p w:rsidR="004B5805" w:rsidRPr="00486E29" w:rsidRDefault="004B5805" w:rsidP="004B5805">
      <w:pPr>
        <w:pStyle w:val="Liste1"/>
        <w:numPr>
          <w:ilvl w:val="0"/>
          <w:numId w:val="13"/>
        </w:numPr>
        <w:rPr>
          <w:lang w:val="de-DE"/>
        </w:rPr>
      </w:pPr>
      <w:r w:rsidRPr="00486E29">
        <w:rPr>
          <w:lang w:val="de-DE"/>
        </w:rPr>
        <w:t>2018</w:t>
      </w:r>
      <w:r w:rsidR="00014244" w:rsidRPr="00486E29">
        <w:rPr>
          <w:lang w:val="de-DE"/>
        </w:rPr>
        <w:t xml:space="preserve"> – </w:t>
      </w:r>
      <w:r w:rsidRPr="00486E29">
        <w:rPr>
          <w:lang w:val="de-DE"/>
        </w:rPr>
        <w:t xml:space="preserve">Mengaktifkan dan merilis TESTNET, memberikan kesempatan kepada pengembang dan komunitas untuk menguji kode blockchain baru dan menguji fitur-fitur yang mutakhir. Melakukan Re-faktor Galilel codebase ke sumber PIVX 3.1.1 terbaru dan melepaskan v3.0 dengan aktivasi Zerocoin v1 dan v2 di blok 245.000 dan bekerja dengan Organisasi Otonomi Terdesentralisasi (DAO) untuk pemilihan blockchain sambil menjaga kompabilitas antara blockchain dan jaringan back-end. Mengatifkan Zerocoin </w:t>
      </w:r>
      <w:r w:rsidR="002E2C76" w:rsidRPr="00486E29">
        <w:rPr>
          <w:lang w:val="de-DE"/>
        </w:rPr>
        <w:t>Bukti Pasak</w:t>
      </w:r>
      <w:r w:rsidRPr="00486E29">
        <w:rPr>
          <w:lang w:val="de-DE"/>
        </w:rPr>
        <w:t xml:space="preserve"> (zPoS) untuk aktifitas staking personal dan </w:t>
      </w:r>
      <w:r w:rsidRPr="00486E29">
        <w:rPr>
          <w:lang w:val="de-DE"/>
        </w:rPr>
        <w:lastRenderedPageBreak/>
        <w:t>melepaskan v3.1. Membuat dan merilis whitepaper untuk Koin Galilel bersamaan dengan pengumuman ulang di forum BitcoinTalk.</w:t>
      </w:r>
    </w:p>
    <w:p w:rsidR="004B5805" w:rsidRPr="00486E29" w:rsidRDefault="004B5805" w:rsidP="004B5805">
      <w:pPr>
        <w:pStyle w:val="Liste1"/>
        <w:numPr>
          <w:ilvl w:val="0"/>
          <w:numId w:val="13"/>
        </w:numPr>
        <w:rPr>
          <w:lang w:val="de-DE"/>
        </w:rPr>
      </w:pPr>
      <w:r w:rsidRPr="00486E29">
        <w:rPr>
          <w:lang w:val="de-DE"/>
        </w:rPr>
        <w:t>2019</w:t>
      </w:r>
      <w:r w:rsidR="00014244" w:rsidRPr="00486E29">
        <w:rPr>
          <w:lang w:val="de-DE"/>
        </w:rPr>
        <w:t xml:space="preserve"> – </w:t>
      </w:r>
      <w:r w:rsidRPr="00486E29">
        <w:rPr>
          <w:lang w:val="de-DE"/>
        </w:rPr>
        <w:t xml:space="preserve">Menyelesaikan implementasi fitur </w:t>
      </w:r>
      <w:r w:rsidR="002A3751" w:rsidRPr="00486E29">
        <w:rPr>
          <w:lang w:val="de-DE"/>
        </w:rPr>
        <w:t>Aktif Instan Masternode</w:t>
      </w:r>
      <w:r w:rsidRPr="00486E29">
        <w:rPr>
          <w:lang w:val="de-DE"/>
        </w:rPr>
        <w:t xml:space="preserve"> (gIOMN) Galilel dan melanjutkan proses General Availability (GA) v4.0. Pembaruan bersifat wajib Pengembangan dompet ponsel dimulai pada akhir Q1 setelah Galiel Core dirilis. </w:t>
      </w:r>
    </w:p>
    <w:p w:rsidR="004B5805" w:rsidRPr="00486E29" w:rsidRDefault="004B5805" w:rsidP="004B5805">
      <w:pPr>
        <w:pStyle w:val="Liste1"/>
        <w:numPr>
          <w:ilvl w:val="0"/>
          <w:numId w:val="13"/>
        </w:numPr>
        <w:rPr>
          <w:lang w:val="de-DE"/>
        </w:rPr>
      </w:pPr>
      <w:r w:rsidRPr="00486E29">
        <w:rPr>
          <w:lang w:val="de-DE"/>
        </w:rPr>
        <w:t>2019</w:t>
      </w:r>
      <w:r w:rsidR="00014244" w:rsidRPr="00486E29">
        <w:rPr>
          <w:lang w:val="de-DE"/>
        </w:rPr>
        <w:t xml:space="preserve"> – </w:t>
      </w:r>
      <w:r w:rsidRPr="00486E29">
        <w:rPr>
          <w:lang w:val="de-DE"/>
        </w:rPr>
        <w:t xml:space="preserve">Menyelesaikan implementasi Galilel </w:t>
      </w:r>
      <w:r w:rsidR="002E2C76" w:rsidRPr="00486E29">
        <w:rPr>
          <w:lang w:val="de-DE"/>
        </w:rPr>
        <w:t>Bukti Pasak Hibrida</w:t>
      </w:r>
      <w:r w:rsidRPr="00486E29">
        <w:rPr>
          <w:lang w:val="de-DE"/>
        </w:rPr>
        <w:t xml:space="preserve"> (ghPoS) untuk aktifitas staking secara publik dan personal. Kami akan menerbitkan blok aktivasi setelah mendekati tanggal rilis v5.0. Pembaruan bersifat wajib. Mobile Wallet v1.0 akan dirilis. Pada akhir Q2, kami memulai pengembangan mobile wallet generasi berikutnya dan menyertakan Galilel </w:t>
      </w:r>
      <w:r w:rsidR="002E2C76" w:rsidRPr="00486E29">
        <w:rPr>
          <w:lang w:val="de-DE"/>
        </w:rPr>
        <w:t>Bukti Pasak Hibrida</w:t>
      </w:r>
      <w:r w:rsidRPr="00486E29">
        <w:rPr>
          <w:lang w:val="de-DE"/>
        </w:rPr>
        <w:t xml:space="preserve"> (ghPoS).</w:t>
      </w:r>
    </w:p>
    <w:p w:rsidR="004B5805" w:rsidRPr="00486E29" w:rsidRDefault="004B5805" w:rsidP="004B5805">
      <w:pPr>
        <w:pStyle w:val="Liste1"/>
        <w:numPr>
          <w:ilvl w:val="0"/>
          <w:numId w:val="13"/>
        </w:numPr>
        <w:rPr>
          <w:lang w:val="de-DE"/>
        </w:rPr>
      </w:pPr>
      <w:r w:rsidRPr="00486E29">
        <w:rPr>
          <w:lang w:val="de-DE"/>
        </w:rPr>
        <w:t>2019</w:t>
      </w:r>
      <w:r w:rsidR="00014244" w:rsidRPr="00486E29">
        <w:rPr>
          <w:lang w:val="de-DE"/>
        </w:rPr>
        <w:t xml:space="preserve"> – </w:t>
      </w:r>
      <w:r w:rsidRPr="00486E29">
        <w:rPr>
          <w:lang w:val="de-DE"/>
        </w:rPr>
        <w:t xml:space="preserve">Fitur Galilel </w:t>
      </w:r>
      <w:r w:rsidR="004F1E8A" w:rsidRPr="00486E29">
        <w:rPr>
          <w:lang w:val="de-DE"/>
        </w:rPr>
        <w:t>Deposito Berjangka</w:t>
      </w:r>
      <w:r w:rsidRPr="00486E29">
        <w:rPr>
          <w:lang w:val="de-DE"/>
        </w:rPr>
        <w:t xml:space="preserve"> (gTD) akan tersedia secara umum di wallet v5.1. Fitur ini bergantung pada Galilel </w:t>
      </w:r>
      <w:r w:rsidR="002E2C76" w:rsidRPr="00486E29">
        <w:rPr>
          <w:lang w:val="de-DE"/>
        </w:rPr>
        <w:t>Bukti Pasak Hibrida</w:t>
      </w:r>
      <w:r w:rsidRPr="00486E29">
        <w:rPr>
          <w:lang w:val="de-DE"/>
        </w:rPr>
        <w:t xml:space="preserve"> (ghPoS) dan akan dikembangkan setelahnya. Pembaruan </w:t>
      </w:r>
      <w:proofErr w:type="gramStart"/>
      <w:r w:rsidRPr="00486E29">
        <w:rPr>
          <w:lang w:val="de-DE"/>
        </w:rPr>
        <w:t>bersifat  wajib</w:t>
      </w:r>
      <w:proofErr w:type="gramEnd"/>
      <w:r w:rsidRPr="00486E29">
        <w:rPr>
          <w:lang w:val="de-DE"/>
        </w:rPr>
        <w:t>. Kami akan menerbitkan blok aktivasi setelah dekat dengan tanggal rilis.</w:t>
      </w:r>
    </w:p>
    <w:p w:rsidR="004B5805" w:rsidRPr="00486E29" w:rsidRDefault="004B5805" w:rsidP="004B5805">
      <w:pPr>
        <w:pStyle w:val="Liste1"/>
        <w:numPr>
          <w:ilvl w:val="0"/>
          <w:numId w:val="13"/>
        </w:numPr>
        <w:rPr>
          <w:lang w:val="de-DE"/>
        </w:rPr>
      </w:pPr>
      <w:r w:rsidRPr="00486E29">
        <w:rPr>
          <w:lang w:val="de-DE"/>
        </w:rPr>
        <w:t>2019</w:t>
      </w:r>
      <w:r w:rsidR="00014244" w:rsidRPr="00486E29">
        <w:rPr>
          <w:lang w:val="de-DE"/>
        </w:rPr>
        <w:t xml:space="preserve"> – </w:t>
      </w:r>
      <w:r w:rsidRPr="00486E29">
        <w:rPr>
          <w:lang w:val="de-DE"/>
        </w:rPr>
        <w:t xml:space="preserve">Galilel </w:t>
      </w:r>
      <w:r w:rsidR="00CF685D" w:rsidRPr="00486E29">
        <w:rPr>
          <w:lang w:val="de-DE"/>
        </w:rPr>
        <w:t>Kontrol Pasokan Uang</w:t>
      </w:r>
      <w:r w:rsidRPr="00486E29">
        <w:rPr>
          <w:lang w:val="de-DE"/>
        </w:rPr>
        <w:t xml:space="preserve"> (gMSC) siap untuk produksi dan kami lanjutkan dengan General Availability (GA) v6.0. Pembaruan bersifat wajib. Kami akan menerbitkan blok aktivasi dekat dengan tanggal rilis. Pada akhir Q4, kami menerbitkan mobile wallet v2.0 dengan fitur Galilel </w:t>
      </w:r>
      <w:r w:rsidR="004F1E8A" w:rsidRPr="00486E29">
        <w:rPr>
          <w:lang w:val="de-DE"/>
        </w:rPr>
        <w:t>Deposito Berjangka</w:t>
      </w:r>
      <w:r w:rsidRPr="00486E29">
        <w:rPr>
          <w:lang w:val="de-DE"/>
        </w:rPr>
        <w:t xml:space="preserve"> (gTD). </w:t>
      </w:r>
    </w:p>
    <w:p w:rsidR="00685033" w:rsidRPr="00486E29" w:rsidRDefault="004B5805" w:rsidP="004B5805">
      <w:pPr>
        <w:pStyle w:val="Liste1"/>
        <w:numPr>
          <w:ilvl w:val="0"/>
          <w:numId w:val="13"/>
        </w:numPr>
        <w:rPr>
          <w:lang w:val="de-DE"/>
        </w:rPr>
      </w:pPr>
      <w:r w:rsidRPr="00486E29">
        <w:rPr>
          <w:lang w:val="de-DE"/>
        </w:rPr>
        <w:t xml:space="preserve">2020 – Mobile wallet v3.0 dirilis dengan Galilel </w:t>
      </w:r>
      <w:r w:rsidR="00CF685D" w:rsidRPr="00486E29">
        <w:rPr>
          <w:lang w:val="de-DE"/>
        </w:rPr>
        <w:t>Kontrol Pasokan Uang</w:t>
      </w:r>
      <w:r w:rsidRPr="00486E29">
        <w:rPr>
          <w:lang w:val="de-DE"/>
        </w:rPr>
        <w:t xml:space="preserve"> (gMSC).</w:t>
      </w:r>
    </w:p>
    <w:p w:rsidR="007C2CFD" w:rsidRPr="00486E29" w:rsidRDefault="004B5805" w:rsidP="007C2CFD">
      <w:r w:rsidRPr="00486E29">
        <w:rPr>
          <w:color w:val="262626" w:themeColor="text1" w:themeTint="D9"/>
        </w:rPr>
        <w:t>Roadmap seperti tersebut diatas akan berfokus pada blockchain, namun tim memiliki beberapa ide lain untuk meningkatkan teknologi lebih lanjut dalam hal menyederhanakan penggunaan wallet. Salah satu area yang perlu ditingkatkan adalah Wallet-Qt. Untuk interoperabilitas platform yang lebih baik, sangat perlu diganti dengan server web dalam kerangka front-end untuk memberikan pengalaman penggunaan yang lebih baik.</w:t>
      </w:r>
    </w:p>
    <w:p w:rsidR="004164F2" w:rsidRPr="00956B25" w:rsidRDefault="00956B25" w:rsidP="00956B25">
      <w:pPr>
        <w:pStyle w:val="berschrift1"/>
      </w:pPr>
      <w:bookmarkStart w:id="14" w:name="_Toc8669291"/>
      <w:r w:rsidRPr="00956B25">
        <w:lastRenderedPageBreak/>
        <w:t>Bantuan</w:t>
      </w:r>
      <w:bookmarkEnd w:id="14"/>
    </w:p>
    <w:p w:rsidR="009E536F" w:rsidRPr="00486E29" w:rsidRDefault="004B5805" w:rsidP="004B5805">
      <w:pPr>
        <w:rPr>
          <w:szCs w:val="26"/>
        </w:rPr>
      </w:pPr>
      <w:r w:rsidRPr="00AA557F">
        <w:t>Kami berkomitmen untuk tujuan pembangunan jangka panjang, siapa pun anda dapat turut membantu dengan tujuan perkembangan proyek. Meskipun pengembangan adalah bagian yang sangat penting, kami mempersilahkan siapa pun untuk membantu melalui aktfitas pemasaran, penulisan artikel dan menerangkan fitur GALIEL kepada masyarakat awam.</w:t>
      </w:r>
    </w:p>
    <w:p w:rsidR="009E536F" w:rsidRPr="00486E29" w:rsidRDefault="009E536F">
      <w:pPr>
        <w:rPr>
          <w:szCs w:val="26"/>
        </w:rPr>
      </w:pPr>
      <w:r w:rsidRPr="00486E29">
        <w:rPr>
          <w:szCs w:val="26"/>
        </w:rPr>
        <w:br w:type="page"/>
      </w:r>
    </w:p>
    <w:p w:rsidR="00EB30CF" w:rsidRPr="00956B25" w:rsidRDefault="00956B25" w:rsidP="00956B25">
      <w:pPr>
        <w:pStyle w:val="berschrift1"/>
      </w:pPr>
      <w:bookmarkStart w:id="15" w:name="_Toc8669292"/>
      <w:r w:rsidRPr="00956B25">
        <w:lastRenderedPageBreak/>
        <w:t>Tautan Penting</w:t>
      </w:r>
      <w:bookmarkEnd w:id="15"/>
    </w:p>
    <w:p w:rsidR="00EB30CF" w:rsidRPr="00486E29" w:rsidRDefault="00DA513A" w:rsidP="00EB30CF">
      <w:pPr>
        <w:ind w:left="-426" w:firstLine="426"/>
        <w:rPr>
          <w:b/>
          <w:szCs w:val="26"/>
        </w:rPr>
      </w:pPr>
      <w:r w:rsidRPr="00486E29">
        <w:rPr>
          <w:b/>
          <w:szCs w:val="26"/>
        </w:rPr>
        <w:t>Website</w:t>
      </w:r>
    </w:p>
    <w:p w:rsidR="00EB30CF" w:rsidRPr="00486E29" w:rsidRDefault="00486E29" w:rsidP="00EB30CF">
      <w:pPr>
        <w:ind w:left="-426" w:firstLine="426"/>
        <w:rPr>
          <w:color w:val="595959" w:themeColor="text1" w:themeTint="A6"/>
          <w:szCs w:val="26"/>
        </w:rPr>
      </w:pPr>
      <w:hyperlink r:id="rId18" w:history="1">
        <w:r w:rsidRPr="006576D9">
          <w:rPr>
            <w:rStyle w:val="Hyperlink"/>
            <w:szCs w:val="26"/>
          </w:rPr>
          <w:t>https://galilel.org/</w:t>
        </w:r>
      </w:hyperlink>
    </w:p>
    <w:p w:rsidR="007951C1" w:rsidRPr="00486E29" w:rsidRDefault="00DA513A" w:rsidP="007951C1">
      <w:pPr>
        <w:ind w:left="-426" w:firstLine="426"/>
        <w:rPr>
          <w:b/>
          <w:szCs w:val="26"/>
        </w:rPr>
      </w:pPr>
      <w:r w:rsidRPr="00486E29">
        <w:rPr>
          <w:b/>
          <w:szCs w:val="26"/>
        </w:rPr>
        <w:t>Block Explorer (MAINNET)</w:t>
      </w:r>
    </w:p>
    <w:p w:rsidR="007951C1" w:rsidRPr="00486E29" w:rsidRDefault="00486E29" w:rsidP="007951C1">
      <w:pPr>
        <w:ind w:left="-426" w:firstLine="426"/>
        <w:rPr>
          <w:color w:val="595959" w:themeColor="text1" w:themeTint="A6"/>
          <w:szCs w:val="26"/>
        </w:rPr>
      </w:pPr>
      <w:hyperlink r:id="rId19" w:history="1">
        <w:r w:rsidRPr="006576D9">
          <w:rPr>
            <w:rStyle w:val="Hyperlink"/>
            <w:szCs w:val="26"/>
          </w:rPr>
          <w:t>https://explorer.galilel.org/</w:t>
        </w:r>
      </w:hyperlink>
    </w:p>
    <w:p w:rsidR="00DA513A" w:rsidRPr="00486E29" w:rsidRDefault="00DA513A" w:rsidP="00DA513A">
      <w:pPr>
        <w:ind w:left="-426" w:firstLine="426"/>
        <w:rPr>
          <w:b/>
          <w:szCs w:val="26"/>
        </w:rPr>
      </w:pPr>
      <w:r w:rsidRPr="00486E29">
        <w:rPr>
          <w:b/>
          <w:szCs w:val="26"/>
        </w:rPr>
        <w:t>Block Explorer (TESTNET)</w:t>
      </w:r>
    </w:p>
    <w:p w:rsidR="00DA513A" w:rsidRPr="00486E29" w:rsidRDefault="00486E29" w:rsidP="00DA513A">
      <w:pPr>
        <w:ind w:left="-426" w:firstLine="426"/>
        <w:rPr>
          <w:color w:val="595959" w:themeColor="text1" w:themeTint="A6"/>
          <w:szCs w:val="26"/>
        </w:rPr>
      </w:pPr>
      <w:hyperlink r:id="rId20" w:history="1">
        <w:r w:rsidRPr="006576D9">
          <w:rPr>
            <w:rStyle w:val="Hyperlink"/>
            <w:szCs w:val="26"/>
          </w:rPr>
          <w:t>https://explorer.testnet.galilel.org/</w:t>
        </w:r>
      </w:hyperlink>
    </w:p>
    <w:p w:rsidR="007951C1" w:rsidRPr="00486E29" w:rsidRDefault="00DA513A" w:rsidP="007951C1">
      <w:pPr>
        <w:ind w:left="-426" w:firstLine="426"/>
        <w:rPr>
          <w:b/>
          <w:szCs w:val="26"/>
        </w:rPr>
      </w:pPr>
      <w:r w:rsidRPr="00486E29">
        <w:rPr>
          <w:b/>
          <w:szCs w:val="26"/>
        </w:rPr>
        <w:t>Wallet</w:t>
      </w:r>
    </w:p>
    <w:p w:rsidR="007951C1" w:rsidRPr="00486E29" w:rsidRDefault="00E66B38" w:rsidP="007951C1">
      <w:pPr>
        <w:ind w:left="-426" w:firstLine="426"/>
        <w:rPr>
          <w:color w:val="595959" w:themeColor="text1" w:themeTint="A6"/>
          <w:szCs w:val="26"/>
        </w:rPr>
      </w:pPr>
      <w:hyperlink r:id="rId21" w:history="1">
        <w:r w:rsidR="007951C1" w:rsidRPr="00486E29">
          <w:rPr>
            <w:rStyle w:val="Hyperlink"/>
            <w:szCs w:val="26"/>
          </w:rPr>
          <w:t>https://github.com/Galilel-Project/galilel/releases</w:t>
        </w:r>
      </w:hyperlink>
    </w:p>
    <w:p w:rsidR="007951C1" w:rsidRPr="00486E29" w:rsidRDefault="007951C1" w:rsidP="007951C1">
      <w:pPr>
        <w:ind w:left="-426" w:firstLine="426"/>
        <w:rPr>
          <w:b/>
          <w:szCs w:val="26"/>
        </w:rPr>
      </w:pPr>
      <w:r w:rsidRPr="00486E29">
        <w:rPr>
          <w:b/>
          <w:szCs w:val="26"/>
        </w:rPr>
        <w:t>Discord</w:t>
      </w:r>
    </w:p>
    <w:p w:rsidR="007951C1" w:rsidRPr="00486E29" w:rsidRDefault="00486E29" w:rsidP="007951C1">
      <w:pPr>
        <w:ind w:left="-426" w:firstLine="426"/>
        <w:rPr>
          <w:color w:val="595959" w:themeColor="text1" w:themeTint="A6"/>
          <w:szCs w:val="26"/>
        </w:rPr>
      </w:pPr>
      <w:hyperlink r:id="rId22" w:history="1">
        <w:r w:rsidRPr="006576D9">
          <w:rPr>
            <w:rStyle w:val="Hyperlink"/>
            <w:szCs w:val="26"/>
          </w:rPr>
          <w:t>https://discord.galilel.</w:t>
        </w:r>
      </w:hyperlink>
      <w:r>
        <w:rPr>
          <w:rStyle w:val="Hyperlink"/>
          <w:szCs w:val="26"/>
          <w:lang w:val="en-US"/>
        </w:rPr>
        <w:t>org</w:t>
      </w:r>
    </w:p>
    <w:p w:rsidR="007951C1" w:rsidRPr="00486E29" w:rsidRDefault="007951C1" w:rsidP="007951C1">
      <w:pPr>
        <w:ind w:left="-426" w:firstLine="426"/>
        <w:rPr>
          <w:b/>
          <w:szCs w:val="26"/>
        </w:rPr>
      </w:pPr>
      <w:r w:rsidRPr="00486E29">
        <w:rPr>
          <w:b/>
          <w:szCs w:val="26"/>
        </w:rPr>
        <w:t>Twitter</w:t>
      </w:r>
    </w:p>
    <w:p w:rsidR="007951C1" w:rsidRPr="00486E29" w:rsidRDefault="00E66B38" w:rsidP="007951C1">
      <w:pPr>
        <w:ind w:left="-426" w:firstLine="426"/>
        <w:rPr>
          <w:color w:val="595959" w:themeColor="text1" w:themeTint="A6"/>
          <w:szCs w:val="26"/>
        </w:rPr>
      </w:pPr>
      <w:hyperlink r:id="rId23" w:history="1">
        <w:r w:rsidR="007951C1" w:rsidRPr="00486E29">
          <w:rPr>
            <w:rStyle w:val="Hyperlink"/>
            <w:szCs w:val="26"/>
          </w:rPr>
          <w:t>https://twitter.com/GalilelEN</w:t>
        </w:r>
      </w:hyperlink>
    </w:p>
    <w:p w:rsidR="007951C1" w:rsidRPr="00486E29" w:rsidRDefault="007951C1" w:rsidP="007951C1">
      <w:pPr>
        <w:ind w:left="-426" w:firstLine="426"/>
        <w:rPr>
          <w:b/>
          <w:szCs w:val="26"/>
        </w:rPr>
      </w:pPr>
      <w:r w:rsidRPr="00486E29">
        <w:rPr>
          <w:b/>
          <w:szCs w:val="26"/>
        </w:rPr>
        <w:t>Facebook</w:t>
      </w:r>
    </w:p>
    <w:p w:rsidR="007951C1" w:rsidRPr="00486E29" w:rsidRDefault="00E66B38" w:rsidP="007951C1">
      <w:pPr>
        <w:ind w:left="-426" w:firstLine="426"/>
        <w:rPr>
          <w:color w:val="595959" w:themeColor="text1" w:themeTint="A6"/>
          <w:szCs w:val="26"/>
        </w:rPr>
      </w:pPr>
      <w:hyperlink r:id="rId24" w:history="1">
        <w:r w:rsidR="007951C1" w:rsidRPr="00486E29">
          <w:rPr>
            <w:rStyle w:val="Hyperlink"/>
            <w:szCs w:val="26"/>
          </w:rPr>
          <w:t>https://facebook.com/GalilelEN</w:t>
        </w:r>
      </w:hyperlink>
    </w:p>
    <w:p w:rsidR="007951C1" w:rsidRPr="00486E29" w:rsidRDefault="007951C1" w:rsidP="007951C1">
      <w:pPr>
        <w:ind w:left="-426" w:firstLine="426"/>
        <w:rPr>
          <w:b/>
          <w:szCs w:val="26"/>
        </w:rPr>
      </w:pPr>
      <w:r w:rsidRPr="00486E29">
        <w:rPr>
          <w:b/>
          <w:szCs w:val="26"/>
        </w:rPr>
        <w:t>You</w:t>
      </w:r>
      <w:r w:rsidR="001159AA" w:rsidRPr="00486E29">
        <w:rPr>
          <w:b/>
          <w:szCs w:val="26"/>
        </w:rPr>
        <w:t>T</w:t>
      </w:r>
      <w:r w:rsidRPr="00486E29">
        <w:rPr>
          <w:b/>
          <w:szCs w:val="26"/>
        </w:rPr>
        <w:t>ube</w:t>
      </w:r>
    </w:p>
    <w:p w:rsidR="007951C1" w:rsidRPr="00486E29" w:rsidRDefault="00E66B38" w:rsidP="007951C1">
      <w:pPr>
        <w:ind w:left="-426" w:firstLine="426"/>
        <w:rPr>
          <w:color w:val="595959" w:themeColor="text1" w:themeTint="A6"/>
          <w:szCs w:val="26"/>
        </w:rPr>
      </w:pPr>
      <w:hyperlink r:id="rId25" w:history="1">
        <w:r w:rsidR="007951C1" w:rsidRPr="00486E29">
          <w:rPr>
            <w:rStyle w:val="Hyperlink"/>
            <w:szCs w:val="26"/>
          </w:rPr>
          <w:t>https://youtube.com/channel/UC26rKBciicXp33dK8NkALmg</w:t>
        </w:r>
      </w:hyperlink>
    </w:p>
    <w:p w:rsidR="007951C1" w:rsidRPr="00486E29" w:rsidRDefault="007951C1" w:rsidP="007951C1">
      <w:pPr>
        <w:ind w:left="-426" w:firstLine="426"/>
        <w:rPr>
          <w:b/>
          <w:szCs w:val="26"/>
        </w:rPr>
      </w:pPr>
      <w:r w:rsidRPr="00486E29">
        <w:rPr>
          <w:b/>
          <w:szCs w:val="26"/>
        </w:rPr>
        <w:t>Bitcoin</w:t>
      </w:r>
      <w:r w:rsidR="00794F77" w:rsidRPr="00486E29">
        <w:rPr>
          <w:b/>
          <w:szCs w:val="26"/>
        </w:rPr>
        <w:t>T</w:t>
      </w:r>
      <w:r w:rsidRPr="00486E29">
        <w:rPr>
          <w:b/>
          <w:szCs w:val="26"/>
        </w:rPr>
        <w:t>alk</w:t>
      </w:r>
    </w:p>
    <w:p w:rsidR="00FF7123" w:rsidRPr="00486E29" w:rsidRDefault="00486E29" w:rsidP="007951C1">
      <w:pPr>
        <w:ind w:left="-426" w:firstLine="426"/>
        <w:rPr>
          <w:rStyle w:val="Hyperlink"/>
          <w:szCs w:val="26"/>
        </w:rPr>
      </w:pPr>
      <w:hyperlink r:id="rId26" w:history="1">
        <w:r w:rsidRPr="006576D9">
          <w:rPr>
            <w:rStyle w:val="Hyperlink"/>
            <w:szCs w:val="26"/>
          </w:rPr>
          <w:t>https://bitcointalk.galilel.</w:t>
        </w:r>
      </w:hyperlink>
      <w:r>
        <w:rPr>
          <w:rStyle w:val="Hyperlink"/>
          <w:szCs w:val="26"/>
          <w:lang w:val="en-US"/>
        </w:rPr>
        <w:t>org</w:t>
      </w:r>
    </w:p>
    <w:p w:rsidR="00FF7123" w:rsidRPr="00486E29" w:rsidRDefault="00FF7123">
      <w:pPr>
        <w:spacing w:after="0" w:line="240" w:lineRule="auto"/>
        <w:jc w:val="left"/>
        <w:rPr>
          <w:rStyle w:val="Hyperlink"/>
          <w:szCs w:val="26"/>
        </w:rPr>
      </w:pPr>
      <w:r w:rsidRPr="00486E29">
        <w:rPr>
          <w:rStyle w:val="Hyperlink"/>
          <w:szCs w:val="26"/>
        </w:rPr>
        <w:br w:type="page"/>
      </w:r>
    </w:p>
    <w:p w:rsidR="00F116E0" w:rsidRPr="00486E29" w:rsidRDefault="00956B25" w:rsidP="004B5805">
      <w:pPr>
        <w:pStyle w:val="berschrift1"/>
      </w:pPr>
      <w:bookmarkStart w:id="16" w:name="_Toc8669293"/>
      <w:r w:rsidRPr="00486E29">
        <w:lastRenderedPageBreak/>
        <w:t>Lampiran</w:t>
      </w:r>
      <w:bookmarkEnd w:id="16"/>
    </w:p>
    <w:p w:rsidR="00F116E0" w:rsidRPr="00486E29" w:rsidRDefault="00E66B38" w:rsidP="002C3A5E">
      <w:pPr>
        <w:pStyle w:val="Listenabsatz"/>
        <w:numPr>
          <w:ilvl w:val="0"/>
          <w:numId w:val="9"/>
        </w:numPr>
        <w:spacing w:line="480" w:lineRule="auto"/>
        <w:ind w:left="567" w:hanging="567"/>
        <w:rPr>
          <w:color w:val="595959" w:themeColor="text1" w:themeTint="A6"/>
          <w:sz w:val="26"/>
          <w:szCs w:val="26"/>
          <w:lang w:val="de-DE"/>
        </w:rPr>
      </w:pPr>
      <w:hyperlink r:id="rId27" w:history="1">
        <w:r w:rsidR="00F116E0" w:rsidRPr="00486E29">
          <w:rPr>
            <w:rStyle w:val="Hyperlink"/>
            <w:sz w:val="26"/>
            <w:szCs w:val="26"/>
            <w:lang w:val="de-DE"/>
          </w:rPr>
          <w:t>https://www.linkedin.com/in/mbroemme/</w:t>
        </w:r>
      </w:hyperlink>
    </w:p>
    <w:p w:rsidR="00F116E0" w:rsidRPr="00BE25E1" w:rsidRDefault="00E66B38"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E66B38"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E66B38"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E66B38"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E66B38"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E66B38"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E66B38"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E66B38"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E66B38"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E66B38"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E66B38"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E66B38"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E66B38"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8113C" w:rsidRDefault="00E66B38"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8113C" w:rsidRDefault="00D8113C">
      <w:pPr>
        <w:spacing w:after="0" w:line="240" w:lineRule="auto"/>
        <w:jc w:val="left"/>
        <w:rPr>
          <w:color w:val="595959" w:themeColor="text1" w:themeTint="A6"/>
          <w:szCs w:val="26"/>
        </w:rPr>
      </w:pPr>
      <w:r>
        <w:rPr>
          <w:color w:val="595959" w:themeColor="text1" w:themeTint="A6"/>
          <w:szCs w:val="26"/>
        </w:rPr>
        <w:br w:type="page"/>
      </w: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C032B3" w:rsidRPr="00F04C6A" w:rsidRDefault="00D8113C" w:rsidP="00D8113C">
      <w:pPr>
        <w:spacing w:line="480" w:lineRule="auto"/>
        <w:jc w:val="center"/>
        <w:rPr>
          <w:rFonts w:ascii="Ubuntu" w:hAnsi="Ubuntu"/>
          <w:sz w:val="52"/>
          <w:szCs w:val="52"/>
          <w:lang w:val="es-MX"/>
        </w:rPr>
      </w:pPr>
      <w:r w:rsidRPr="00F04C6A">
        <w:rPr>
          <w:rFonts w:ascii="Ubuntu" w:hAnsi="Ubuntu"/>
          <w:sz w:val="52"/>
          <w:szCs w:val="52"/>
          <w:lang w:val="es-MX"/>
        </w:rPr>
        <w:t>galilel.</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00486E29">
        <w:rPr>
          <w:rFonts w:ascii="Ubuntu" w:hAnsi="Ubuntu"/>
          <w:sz w:val="52"/>
          <w:szCs w:val="52"/>
          <w:lang w:val="es-MX"/>
        </w:rPr>
        <w:t>org</w:t>
      </w: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6F1F" w:rsidRDefault="00686F1F" w:rsidP="00844ABF">
      <w:r>
        <w:separator/>
      </w:r>
    </w:p>
  </w:endnote>
  <w:endnote w:type="continuationSeparator" w:id="0">
    <w:p w:rsidR="00686F1F" w:rsidRDefault="00686F1F"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F1F" w:rsidRDefault="00686F1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EndPr/>
    <w:sdtContent>
      <w:p w:rsidR="00686F1F" w:rsidRPr="00AB41BB" w:rsidRDefault="00686F1F" w:rsidP="007E623A">
        <w:pPr>
          <w:pStyle w:val="Fuzeile"/>
          <w:spacing w:after="0" w:line="240" w:lineRule="auto"/>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w:t>
        </w:r>
        <w:r w:rsidRPr="007E623A">
          <w:rPr>
            <w:rFonts w:ascii="Ubuntu" w:hAnsi="Ubuntu"/>
            <w:noProof/>
            <w:lang w:val="es-ES"/>
          </w:rPr>
          <w:t>2</w:t>
        </w:r>
        <w:r w:rsidRPr="007E623A">
          <w:rPr>
            <w:rFonts w:ascii="Ubuntu" w:hAnsi="Ubuntu"/>
          </w:rPr>
          <w:fldChar w:fldCharType="end"/>
        </w:r>
      </w:p>
    </w:sdtContent>
  </w:sdt>
  <w:p w:rsidR="00686F1F" w:rsidRDefault="00686F1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F1F" w:rsidRDefault="00686F1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6F1F" w:rsidRDefault="00686F1F" w:rsidP="00844ABF">
      <w:r>
        <w:separator/>
      </w:r>
    </w:p>
  </w:footnote>
  <w:footnote w:type="continuationSeparator" w:id="0">
    <w:p w:rsidR="00686F1F" w:rsidRDefault="00686F1F"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F1F" w:rsidRDefault="00686F1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F1F" w:rsidRDefault="00686F1F">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F1F" w:rsidRDefault="00686F1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C3577"/>
    <w:multiLevelType w:val="hybridMultilevel"/>
    <w:tmpl w:val="A4EA3C0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340C7D7A"/>
    <w:multiLevelType w:val="hybridMultilevel"/>
    <w:tmpl w:val="FB76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1446E4"/>
    <w:multiLevelType w:val="hybridMultilevel"/>
    <w:tmpl w:val="CB98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1"/>
  </w:num>
  <w:num w:numId="2">
    <w:abstractNumId w:val="7"/>
  </w:num>
  <w:num w:numId="3">
    <w:abstractNumId w:val="4"/>
  </w:num>
  <w:num w:numId="4">
    <w:abstractNumId w:val="5"/>
  </w:num>
  <w:num w:numId="5">
    <w:abstractNumId w:val="10"/>
  </w:num>
  <w:num w:numId="6">
    <w:abstractNumId w:val="6"/>
  </w:num>
  <w:num w:numId="7">
    <w:abstractNumId w:val="3"/>
  </w:num>
  <w:num w:numId="8">
    <w:abstractNumId w:val="1"/>
  </w:num>
  <w:num w:numId="9">
    <w:abstractNumId w:val="12"/>
  </w:num>
  <w:num w:numId="10">
    <w:abstractNumId w:val="2"/>
  </w:num>
  <w:num w:numId="11">
    <w:abstractNumId w:val="9"/>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921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244"/>
    <w:rsid w:val="00014928"/>
    <w:rsid w:val="00020CC4"/>
    <w:rsid w:val="00027C0C"/>
    <w:rsid w:val="00034006"/>
    <w:rsid w:val="00035527"/>
    <w:rsid w:val="00037A35"/>
    <w:rsid w:val="0004401F"/>
    <w:rsid w:val="0004523C"/>
    <w:rsid w:val="00046DCA"/>
    <w:rsid w:val="0005009F"/>
    <w:rsid w:val="00051020"/>
    <w:rsid w:val="0005555E"/>
    <w:rsid w:val="000561EF"/>
    <w:rsid w:val="000567F0"/>
    <w:rsid w:val="00056C7C"/>
    <w:rsid w:val="00057E9A"/>
    <w:rsid w:val="00060BA1"/>
    <w:rsid w:val="0006156C"/>
    <w:rsid w:val="00062E59"/>
    <w:rsid w:val="00063635"/>
    <w:rsid w:val="00063921"/>
    <w:rsid w:val="00067659"/>
    <w:rsid w:val="00067BF5"/>
    <w:rsid w:val="00080EAB"/>
    <w:rsid w:val="00081035"/>
    <w:rsid w:val="00081DB1"/>
    <w:rsid w:val="00083FE5"/>
    <w:rsid w:val="0008638D"/>
    <w:rsid w:val="00086DF8"/>
    <w:rsid w:val="00090319"/>
    <w:rsid w:val="0009077B"/>
    <w:rsid w:val="00092FD8"/>
    <w:rsid w:val="000935B6"/>
    <w:rsid w:val="000937C4"/>
    <w:rsid w:val="0009439A"/>
    <w:rsid w:val="000947C8"/>
    <w:rsid w:val="00095397"/>
    <w:rsid w:val="00096868"/>
    <w:rsid w:val="000A14CB"/>
    <w:rsid w:val="000A1E45"/>
    <w:rsid w:val="000A4F22"/>
    <w:rsid w:val="000C0EAB"/>
    <w:rsid w:val="000C4746"/>
    <w:rsid w:val="000D15D1"/>
    <w:rsid w:val="000E19CE"/>
    <w:rsid w:val="000E1CC4"/>
    <w:rsid w:val="000E28C2"/>
    <w:rsid w:val="000E581F"/>
    <w:rsid w:val="000E6A95"/>
    <w:rsid w:val="000E6AA9"/>
    <w:rsid w:val="000E6AEB"/>
    <w:rsid w:val="000F3509"/>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71F7B"/>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D4C27"/>
    <w:rsid w:val="001E1CD3"/>
    <w:rsid w:val="001F3120"/>
    <w:rsid w:val="001F7950"/>
    <w:rsid w:val="001F7C13"/>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073B"/>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A3751"/>
    <w:rsid w:val="002B4C3A"/>
    <w:rsid w:val="002B50D0"/>
    <w:rsid w:val="002B69AD"/>
    <w:rsid w:val="002B6FEB"/>
    <w:rsid w:val="002B7315"/>
    <w:rsid w:val="002C3A5E"/>
    <w:rsid w:val="002C467E"/>
    <w:rsid w:val="002C4E65"/>
    <w:rsid w:val="002E1C11"/>
    <w:rsid w:val="002E2006"/>
    <w:rsid w:val="002E2C7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3F9"/>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529"/>
    <w:rsid w:val="00444BEF"/>
    <w:rsid w:val="00444FA2"/>
    <w:rsid w:val="0044689A"/>
    <w:rsid w:val="0044741F"/>
    <w:rsid w:val="00452346"/>
    <w:rsid w:val="00453869"/>
    <w:rsid w:val="0045391A"/>
    <w:rsid w:val="004600B4"/>
    <w:rsid w:val="00462125"/>
    <w:rsid w:val="00467BD2"/>
    <w:rsid w:val="00467D09"/>
    <w:rsid w:val="0047028E"/>
    <w:rsid w:val="00470C56"/>
    <w:rsid w:val="004722DE"/>
    <w:rsid w:val="00472C53"/>
    <w:rsid w:val="00472F87"/>
    <w:rsid w:val="00473CF7"/>
    <w:rsid w:val="00481301"/>
    <w:rsid w:val="00486981"/>
    <w:rsid w:val="00486E29"/>
    <w:rsid w:val="00486F3D"/>
    <w:rsid w:val="004912B3"/>
    <w:rsid w:val="00494A4D"/>
    <w:rsid w:val="004A1E45"/>
    <w:rsid w:val="004A52AC"/>
    <w:rsid w:val="004A675A"/>
    <w:rsid w:val="004A70DD"/>
    <w:rsid w:val="004B015C"/>
    <w:rsid w:val="004B1ECB"/>
    <w:rsid w:val="004B2E49"/>
    <w:rsid w:val="004B470D"/>
    <w:rsid w:val="004B5805"/>
    <w:rsid w:val="004C2023"/>
    <w:rsid w:val="004C419A"/>
    <w:rsid w:val="004C59CC"/>
    <w:rsid w:val="004C5ED2"/>
    <w:rsid w:val="004C6667"/>
    <w:rsid w:val="004C7855"/>
    <w:rsid w:val="004C7F44"/>
    <w:rsid w:val="004D2994"/>
    <w:rsid w:val="004E20B2"/>
    <w:rsid w:val="004E28C6"/>
    <w:rsid w:val="004F1D28"/>
    <w:rsid w:val="004F1E8A"/>
    <w:rsid w:val="004F4156"/>
    <w:rsid w:val="004F5475"/>
    <w:rsid w:val="004F7553"/>
    <w:rsid w:val="00510A57"/>
    <w:rsid w:val="005203E1"/>
    <w:rsid w:val="00520972"/>
    <w:rsid w:val="0052219C"/>
    <w:rsid w:val="00526B58"/>
    <w:rsid w:val="00526FCF"/>
    <w:rsid w:val="0053034C"/>
    <w:rsid w:val="00532947"/>
    <w:rsid w:val="00534E9A"/>
    <w:rsid w:val="00536102"/>
    <w:rsid w:val="0053638D"/>
    <w:rsid w:val="00536C27"/>
    <w:rsid w:val="00537CDC"/>
    <w:rsid w:val="00542570"/>
    <w:rsid w:val="00544BCA"/>
    <w:rsid w:val="0054529D"/>
    <w:rsid w:val="0054655F"/>
    <w:rsid w:val="0054698B"/>
    <w:rsid w:val="005554EB"/>
    <w:rsid w:val="00556029"/>
    <w:rsid w:val="00561944"/>
    <w:rsid w:val="0056427A"/>
    <w:rsid w:val="00565F9E"/>
    <w:rsid w:val="00572503"/>
    <w:rsid w:val="00574DB1"/>
    <w:rsid w:val="00576E2D"/>
    <w:rsid w:val="00577163"/>
    <w:rsid w:val="00577F38"/>
    <w:rsid w:val="00584070"/>
    <w:rsid w:val="0058461B"/>
    <w:rsid w:val="00586953"/>
    <w:rsid w:val="00586C1B"/>
    <w:rsid w:val="00594DF2"/>
    <w:rsid w:val="005A0D34"/>
    <w:rsid w:val="005A11A6"/>
    <w:rsid w:val="005A2610"/>
    <w:rsid w:val="005A2721"/>
    <w:rsid w:val="005A54C0"/>
    <w:rsid w:val="005A6B6A"/>
    <w:rsid w:val="005B194F"/>
    <w:rsid w:val="005B1F1F"/>
    <w:rsid w:val="005B4BEB"/>
    <w:rsid w:val="005C0E3F"/>
    <w:rsid w:val="005C53C6"/>
    <w:rsid w:val="005C5CDB"/>
    <w:rsid w:val="005D0969"/>
    <w:rsid w:val="005D140F"/>
    <w:rsid w:val="005D26CB"/>
    <w:rsid w:val="005D3E99"/>
    <w:rsid w:val="005D4E30"/>
    <w:rsid w:val="005D5EFC"/>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6CE5"/>
    <w:rsid w:val="0065714C"/>
    <w:rsid w:val="006576A7"/>
    <w:rsid w:val="006611ED"/>
    <w:rsid w:val="006615EC"/>
    <w:rsid w:val="00661BD7"/>
    <w:rsid w:val="006629D6"/>
    <w:rsid w:val="006657C8"/>
    <w:rsid w:val="0067228A"/>
    <w:rsid w:val="006725C8"/>
    <w:rsid w:val="00674102"/>
    <w:rsid w:val="00677838"/>
    <w:rsid w:val="006831C9"/>
    <w:rsid w:val="006838E6"/>
    <w:rsid w:val="00684A9D"/>
    <w:rsid w:val="00685033"/>
    <w:rsid w:val="00685183"/>
    <w:rsid w:val="00686F1F"/>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7130"/>
    <w:rsid w:val="007028F9"/>
    <w:rsid w:val="0070299D"/>
    <w:rsid w:val="007077ED"/>
    <w:rsid w:val="00707BD0"/>
    <w:rsid w:val="00710B76"/>
    <w:rsid w:val="0071187F"/>
    <w:rsid w:val="007122EA"/>
    <w:rsid w:val="0071408C"/>
    <w:rsid w:val="00720753"/>
    <w:rsid w:val="007213F5"/>
    <w:rsid w:val="0072169C"/>
    <w:rsid w:val="00723DC5"/>
    <w:rsid w:val="00726468"/>
    <w:rsid w:val="00732982"/>
    <w:rsid w:val="007337F6"/>
    <w:rsid w:val="0073436A"/>
    <w:rsid w:val="0073496D"/>
    <w:rsid w:val="00737F23"/>
    <w:rsid w:val="00740F72"/>
    <w:rsid w:val="00742376"/>
    <w:rsid w:val="007426AA"/>
    <w:rsid w:val="00743F1E"/>
    <w:rsid w:val="007454C4"/>
    <w:rsid w:val="00750F1B"/>
    <w:rsid w:val="007530EB"/>
    <w:rsid w:val="00760DB1"/>
    <w:rsid w:val="00760E3F"/>
    <w:rsid w:val="0076330C"/>
    <w:rsid w:val="00763577"/>
    <w:rsid w:val="007654BA"/>
    <w:rsid w:val="0076603E"/>
    <w:rsid w:val="00767655"/>
    <w:rsid w:val="00771FD6"/>
    <w:rsid w:val="00774BA5"/>
    <w:rsid w:val="0077600C"/>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BB3"/>
    <w:rsid w:val="007C2CFD"/>
    <w:rsid w:val="007C6BB4"/>
    <w:rsid w:val="007D5278"/>
    <w:rsid w:val="007D73FB"/>
    <w:rsid w:val="007E1298"/>
    <w:rsid w:val="007E3B4C"/>
    <w:rsid w:val="007E623A"/>
    <w:rsid w:val="007F4F40"/>
    <w:rsid w:val="007F5175"/>
    <w:rsid w:val="008040F7"/>
    <w:rsid w:val="008046BC"/>
    <w:rsid w:val="00810726"/>
    <w:rsid w:val="008110CB"/>
    <w:rsid w:val="00811CC3"/>
    <w:rsid w:val="0081311D"/>
    <w:rsid w:val="008236E5"/>
    <w:rsid w:val="00825A58"/>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3DF"/>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C759C"/>
    <w:rsid w:val="008D2B4D"/>
    <w:rsid w:val="008D6444"/>
    <w:rsid w:val="008D6960"/>
    <w:rsid w:val="008E051C"/>
    <w:rsid w:val="008E4AEA"/>
    <w:rsid w:val="008E694A"/>
    <w:rsid w:val="008F241D"/>
    <w:rsid w:val="008F2895"/>
    <w:rsid w:val="008F2F07"/>
    <w:rsid w:val="008F44D6"/>
    <w:rsid w:val="008F56B2"/>
    <w:rsid w:val="008F6ADE"/>
    <w:rsid w:val="00901F2A"/>
    <w:rsid w:val="00902779"/>
    <w:rsid w:val="009105C7"/>
    <w:rsid w:val="00911432"/>
    <w:rsid w:val="00911DE0"/>
    <w:rsid w:val="0092181B"/>
    <w:rsid w:val="0092701A"/>
    <w:rsid w:val="00927BF0"/>
    <w:rsid w:val="00930255"/>
    <w:rsid w:val="00933CC8"/>
    <w:rsid w:val="00937ADB"/>
    <w:rsid w:val="00952DCA"/>
    <w:rsid w:val="009554EC"/>
    <w:rsid w:val="00955C02"/>
    <w:rsid w:val="00956B25"/>
    <w:rsid w:val="00962357"/>
    <w:rsid w:val="0096499F"/>
    <w:rsid w:val="00971656"/>
    <w:rsid w:val="00971F8C"/>
    <w:rsid w:val="0097519F"/>
    <w:rsid w:val="00986670"/>
    <w:rsid w:val="00987A95"/>
    <w:rsid w:val="00992FF3"/>
    <w:rsid w:val="009A19EE"/>
    <w:rsid w:val="009A2931"/>
    <w:rsid w:val="009A5C31"/>
    <w:rsid w:val="009A6CD5"/>
    <w:rsid w:val="009B0C2B"/>
    <w:rsid w:val="009B3F91"/>
    <w:rsid w:val="009B41B3"/>
    <w:rsid w:val="009B540A"/>
    <w:rsid w:val="009B79F9"/>
    <w:rsid w:val="009C0D9F"/>
    <w:rsid w:val="009C668A"/>
    <w:rsid w:val="009C7CBA"/>
    <w:rsid w:val="009D6B0F"/>
    <w:rsid w:val="009E1E17"/>
    <w:rsid w:val="009E283D"/>
    <w:rsid w:val="009E4E54"/>
    <w:rsid w:val="009E4F56"/>
    <w:rsid w:val="009E536F"/>
    <w:rsid w:val="009F0917"/>
    <w:rsid w:val="009F1A7B"/>
    <w:rsid w:val="009F28D0"/>
    <w:rsid w:val="009F2904"/>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3B26"/>
    <w:rsid w:val="00A54350"/>
    <w:rsid w:val="00A569EF"/>
    <w:rsid w:val="00A6074D"/>
    <w:rsid w:val="00A6122F"/>
    <w:rsid w:val="00A7094E"/>
    <w:rsid w:val="00A74F60"/>
    <w:rsid w:val="00A75D91"/>
    <w:rsid w:val="00A76413"/>
    <w:rsid w:val="00A76F4B"/>
    <w:rsid w:val="00A837E2"/>
    <w:rsid w:val="00A83E61"/>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31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1B38"/>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383"/>
    <w:rsid w:val="00CA6E3D"/>
    <w:rsid w:val="00CB4CF0"/>
    <w:rsid w:val="00CB6714"/>
    <w:rsid w:val="00CC595C"/>
    <w:rsid w:val="00CC62E3"/>
    <w:rsid w:val="00CD4BF6"/>
    <w:rsid w:val="00CD5675"/>
    <w:rsid w:val="00CF000F"/>
    <w:rsid w:val="00CF10DA"/>
    <w:rsid w:val="00CF237A"/>
    <w:rsid w:val="00CF2BEA"/>
    <w:rsid w:val="00CF3298"/>
    <w:rsid w:val="00CF5044"/>
    <w:rsid w:val="00CF54D6"/>
    <w:rsid w:val="00CF685D"/>
    <w:rsid w:val="00D04D60"/>
    <w:rsid w:val="00D106ED"/>
    <w:rsid w:val="00D130B6"/>
    <w:rsid w:val="00D13604"/>
    <w:rsid w:val="00D30593"/>
    <w:rsid w:val="00D32EFE"/>
    <w:rsid w:val="00D36CEB"/>
    <w:rsid w:val="00D504D8"/>
    <w:rsid w:val="00D5394B"/>
    <w:rsid w:val="00D54AFD"/>
    <w:rsid w:val="00D56246"/>
    <w:rsid w:val="00D579EB"/>
    <w:rsid w:val="00D57EE0"/>
    <w:rsid w:val="00D6096F"/>
    <w:rsid w:val="00D700EC"/>
    <w:rsid w:val="00D712D0"/>
    <w:rsid w:val="00D73723"/>
    <w:rsid w:val="00D7710A"/>
    <w:rsid w:val="00D8044F"/>
    <w:rsid w:val="00D8113C"/>
    <w:rsid w:val="00D81F03"/>
    <w:rsid w:val="00D838FA"/>
    <w:rsid w:val="00D85F00"/>
    <w:rsid w:val="00D9128C"/>
    <w:rsid w:val="00D912FB"/>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6B38"/>
    <w:rsid w:val="00E67D1F"/>
    <w:rsid w:val="00E71C24"/>
    <w:rsid w:val="00E72308"/>
    <w:rsid w:val="00E741D6"/>
    <w:rsid w:val="00E74724"/>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1BFB"/>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3DE5"/>
    <w:rsid w:val="00FC5E87"/>
    <w:rsid w:val="00FC6781"/>
    <w:rsid w:val="00FD1DCA"/>
    <w:rsid w:val="00FD258C"/>
    <w:rsid w:val="00FD36FD"/>
    <w:rsid w:val="00FD42C4"/>
    <w:rsid w:val="00FD48B8"/>
    <w:rsid w:val="00FD7480"/>
    <w:rsid w:val="00FD74BB"/>
    <w:rsid w:val="00FE1539"/>
    <w:rsid w:val="00FE2A4D"/>
    <w:rsid w:val="00FF2705"/>
    <w:rsid w:val="00FF2FE6"/>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92161"/>
    <o:shapelayout v:ext="edit">
      <o:idmap v:ext="edit" data="1"/>
    </o:shapelayout>
  </w:shapeDefaults>
  <w:decimalSymbol w:val=","/>
  <w:listSeparator w:val=";"/>
  <w14:docId w14:val="5AA2AAA1"/>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 w:type="character" w:customStyle="1" w:styleId="tlid-translation">
    <w:name w:val="tlid-translation"/>
    <w:basedOn w:val="Absatz-Standardschriftart"/>
    <w:rsid w:val="008E69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856478">
      <w:bodyDiv w:val="1"/>
      <w:marLeft w:val="0"/>
      <w:marRight w:val="0"/>
      <w:marTop w:val="0"/>
      <w:marBottom w:val="0"/>
      <w:divBdr>
        <w:top w:val="none" w:sz="0" w:space="0" w:color="auto"/>
        <w:left w:val="none" w:sz="0" w:space="0" w:color="auto"/>
        <w:bottom w:val="none" w:sz="0" w:space="0" w:color="auto"/>
        <w:right w:val="none" w:sz="0" w:space="0" w:color="auto"/>
      </w:divBdr>
      <w:divsChild>
        <w:div w:id="1844929900">
          <w:marLeft w:val="0"/>
          <w:marRight w:val="0"/>
          <w:marTop w:val="0"/>
          <w:marBottom w:val="0"/>
          <w:divBdr>
            <w:top w:val="none" w:sz="0" w:space="0" w:color="auto"/>
            <w:left w:val="none" w:sz="0" w:space="0" w:color="auto"/>
            <w:bottom w:val="none" w:sz="0" w:space="0" w:color="auto"/>
            <w:right w:val="none" w:sz="0" w:space="0" w:color="auto"/>
          </w:divBdr>
          <w:divsChild>
            <w:div w:id="4497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3852">
      <w:bodyDiv w:val="1"/>
      <w:marLeft w:val="0"/>
      <w:marRight w:val="0"/>
      <w:marTop w:val="0"/>
      <w:marBottom w:val="0"/>
      <w:divBdr>
        <w:top w:val="none" w:sz="0" w:space="0" w:color="auto"/>
        <w:left w:val="none" w:sz="0" w:space="0" w:color="auto"/>
        <w:bottom w:val="none" w:sz="0" w:space="0" w:color="auto"/>
        <w:right w:val="none" w:sz="0" w:space="0" w:color="auto"/>
      </w:divBdr>
      <w:divsChild>
        <w:div w:id="1882784866">
          <w:marLeft w:val="0"/>
          <w:marRight w:val="0"/>
          <w:marTop w:val="0"/>
          <w:marBottom w:val="0"/>
          <w:divBdr>
            <w:top w:val="none" w:sz="0" w:space="0" w:color="auto"/>
            <w:left w:val="none" w:sz="0" w:space="0" w:color="auto"/>
            <w:bottom w:val="none" w:sz="0" w:space="0" w:color="auto"/>
            <w:right w:val="none" w:sz="0" w:space="0" w:color="auto"/>
          </w:divBdr>
          <w:divsChild>
            <w:div w:id="15432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74778">
      <w:bodyDiv w:val="1"/>
      <w:marLeft w:val="0"/>
      <w:marRight w:val="0"/>
      <w:marTop w:val="0"/>
      <w:marBottom w:val="0"/>
      <w:divBdr>
        <w:top w:val="none" w:sz="0" w:space="0" w:color="auto"/>
        <w:left w:val="none" w:sz="0" w:space="0" w:color="auto"/>
        <w:bottom w:val="none" w:sz="0" w:space="0" w:color="auto"/>
        <w:right w:val="none" w:sz="0" w:space="0" w:color="auto"/>
      </w:divBdr>
      <w:divsChild>
        <w:div w:id="1275790028">
          <w:marLeft w:val="0"/>
          <w:marRight w:val="0"/>
          <w:marTop w:val="0"/>
          <w:marBottom w:val="0"/>
          <w:divBdr>
            <w:top w:val="none" w:sz="0" w:space="0" w:color="auto"/>
            <w:left w:val="none" w:sz="0" w:space="0" w:color="auto"/>
            <w:bottom w:val="none" w:sz="0" w:space="0" w:color="auto"/>
            <w:right w:val="none" w:sz="0" w:space="0" w:color="auto"/>
          </w:divBdr>
          <w:divsChild>
            <w:div w:id="10252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org/" TargetMode="External"/><Relationship Id="rId26" Type="http://schemas.openxmlformats.org/officeDocument/2006/relationships/hyperlink" Target="https://bitcointalk.galilel."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org/"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org/"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82D47-C05E-4385-A166-CA548E12B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3063</Words>
  <Characters>19302</Characters>
  <Application>Microsoft Office Word</Application>
  <DocSecurity>0</DocSecurity>
  <Lines>160</Lines>
  <Paragraphs>44</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134</cp:revision>
  <cp:lastPrinted>2019-03-13T06:26:00Z</cp:lastPrinted>
  <dcterms:created xsi:type="dcterms:W3CDTF">2019-03-13T06:22:00Z</dcterms:created>
  <dcterms:modified xsi:type="dcterms:W3CDTF">2019-11-05T20:01:00Z</dcterms:modified>
</cp:coreProperties>
</file>