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C4F4B" w14:textId="0EE559DE" w:rsidR="00D0652F" w:rsidRDefault="00157231">
      <w:pPr>
        <w:spacing w:after="0" w:line="240" w:lineRule="auto"/>
        <w:jc w:val="center"/>
        <w:rPr>
          <w:b/>
          <w:sz w:val="42"/>
          <w:szCs w:val="42"/>
        </w:rPr>
      </w:pPr>
      <w:r>
        <w:rPr>
          <w:b/>
          <w:sz w:val="42"/>
          <w:szCs w:val="42"/>
        </w:rPr>
        <w:t>모델배포</w:t>
      </w:r>
      <w:r>
        <w:rPr>
          <w:b/>
          <w:color w:val="0000FF"/>
          <w:sz w:val="42"/>
          <w:szCs w:val="42"/>
        </w:rPr>
        <w:t xml:space="preserve"> </w:t>
      </w:r>
      <w:r>
        <w:rPr>
          <w:b/>
          <w:sz w:val="42"/>
          <w:szCs w:val="42"/>
        </w:rPr>
        <w:t>화면설계서</w:t>
      </w:r>
    </w:p>
    <w:p w14:paraId="691AD8B2" w14:textId="77777777" w:rsidR="00D0652F" w:rsidRDefault="00D065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b/>
          <w:sz w:val="22"/>
          <w:szCs w:val="22"/>
        </w:rPr>
      </w:pPr>
    </w:p>
    <w:p w14:paraId="45F80672" w14:textId="77777777" w:rsidR="00D0652F" w:rsidRDefault="00D065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b/>
          <w:sz w:val="22"/>
          <w:szCs w:val="22"/>
        </w:rPr>
      </w:pPr>
    </w:p>
    <w:p w14:paraId="571C1ED3" w14:textId="77777777" w:rsidR="00D0652F" w:rsidRDefault="00D065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00"/>
        <w:rPr>
          <w:rFonts w:ascii="굴림" w:eastAsia="굴림" w:hAnsi="굴림" w:cs="굴림"/>
          <w:b/>
          <w:sz w:val="22"/>
          <w:szCs w:val="22"/>
        </w:rPr>
      </w:pPr>
    </w:p>
    <w:tbl>
      <w:tblPr>
        <w:tblStyle w:val="afb"/>
        <w:tblpPr w:leftFromText="180" w:rightFromText="180" w:topFromText="521" w:bottomFromText="351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7320"/>
      </w:tblGrid>
      <w:tr w:rsidR="00D0652F" w14:paraId="57FD1725" w14:textId="77777777">
        <w:trPr>
          <w:cantSplit/>
          <w:trHeight w:val="420"/>
        </w:trPr>
        <w:tc>
          <w:tcPr>
            <w:tcW w:w="1680" w:type="dxa"/>
            <w:vMerge w:val="restart"/>
            <w:shd w:val="clear" w:color="auto" w:fill="CCCCCC"/>
            <w:vAlign w:val="center"/>
          </w:tcPr>
          <w:p w14:paraId="6CD77591" w14:textId="1BD097EF" w:rsidR="00D0652F" w:rsidRDefault="00157231">
            <w:pPr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메인 화면</w:t>
            </w:r>
          </w:p>
        </w:tc>
        <w:tc>
          <w:tcPr>
            <w:tcW w:w="7320" w:type="dxa"/>
            <w:vMerge w:val="restart"/>
            <w:vAlign w:val="center"/>
          </w:tcPr>
          <w:p w14:paraId="79E4C240" w14:textId="5D2CABF4" w:rsidR="00D0652F" w:rsidRDefault="00157231">
            <w:pPr>
              <w:spacing w:after="0" w:line="240" w:lineRule="auto"/>
              <w:jc w:val="left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 xml:space="preserve"> </w:t>
            </w:r>
            <w:r w:rsidR="002F2D48">
              <w:rPr>
                <w:noProof/>
              </w:rPr>
              <w:drawing>
                <wp:inline distT="0" distB="0" distL="0" distR="0" wp14:anchorId="15CD94F2" wp14:editId="0AD7D192">
                  <wp:extent cx="4521200" cy="3215005"/>
                  <wp:effectExtent l="0" t="0" r="0" b="4445"/>
                  <wp:docPr id="137591287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91287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1200" cy="3215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652F" w14:paraId="7F4B6C2A" w14:textId="77777777">
        <w:trPr>
          <w:cantSplit/>
          <w:trHeight w:val="420"/>
        </w:trPr>
        <w:tc>
          <w:tcPr>
            <w:tcW w:w="1680" w:type="dxa"/>
            <w:vMerge/>
            <w:shd w:val="clear" w:color="auto" w:fill="CCCCCC"/>
            <w:vAlign w:val="center"/>
          </w:tcPr>
          <w:p w14:paraId="236DD710" w14:textId="77777777" w:rsidR="00D0652F" w:rsidRDefault="00D0652F">
            <w:pPr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320" w:type="dxa"/>
            <w:vMerge/>
            <w:vAlign w:val="center"/>
          </w:tcPr>
          <w:p w14:paraId="47E03483" w14:textId="77777777" w:rsidR="00D0652F" w:rsidRDefault="00D0652F">
            <w:pPr>
              <w:spacing w:after="0" w:line="240" w:lineRule="auto"/>
              <w:jc w:val="left"/>
              <w:rPr>
                <w:rFonts w:ascii="굴림" w:eastAsia="굴림" w:hAnsi="굴림" w:cs="굴림"/>
              </w:rPr>
            </w:pPr>
          </w:p>
        </w:tc>
      </w:tr>
      <w:tr w:rsidR="00D0652F" w14:paraId="515E2075" w14:textId="77777777">
        <w:trPr>
          <w:cantSplit/>
        </w:trPr>
        <w:tc>
          <w:tcPr>
            <w:tcW w:w="1680" w:type="dxa"/>
            <w:shd w:val="clear" w:color="auto" w:fill="CCCCCC"/>
            <w:vAlign w:val="center"/>
          </w:tcPr>
          <w:p w14:paraId="3D578940" w14:textId="77777777" w:rsidR="00361EB3" w:rsidRDefault="00361EB3">
            <w:pPr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t>대주제</w:t>
            </w:r>
          </w:p>
          <w:p w14:paraId="0B817AA7" w14:textId="41D256C5" w:rsidR="00D0652F" w:rsidRDefault="00361EB3">
            <w:pPr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t>서울시 자동차등록 현황 및 증감예측</w:t>
            </w:r>
          </w:p>
        </w:tc>
        <w:tc>
          <w:tcPr>
            <w:tcW w:w="7320" w:type="dxa"/>
            <w:vAlign w:val="center"/>
          </w:tcPr>
          <w:p w14:paraId="6EE48F66" w14:textId="2C5FA088" w:rsidR="00D0652F" w:rsidRDefault="002F2D48">
            <w:pPr>
              <w:spacing w:after="0" w:line="240" w:lineRule="auto"/>
              <w:jc w:val="left"/>
              <w:rPr>
                <w:rFonts w:ascii="굴림" w:eastAsia="굴림" w:hAnsi="굴림" w:cs="굴림"/>
              </w:rPr>
            </w:pPr>
            <w:r>
              <w:rPr>
                <w:noProof/>
              </w:rPr>
              <w:drawing>
                <wp:inline distT="0" distB="0" distL="0" distR="0" wp14:anchorId="6B9E3C86" wp14:editId="3084C695">
                  <wp:extent cx="4521200" cy="4702175"/>
                  <wp:effectExtent l="0" t="0" r="0" b="3175"/>
                  <wp:docPr id="43392065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92065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1200" cy="470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652F" w14:paraId="30833FD1" w14:textId="77777777">
        <w:trPr>
          <w:cantSplit/>
        </w:trPr>
        <w:tc>
          <w:tcPr>
            <w:tcW w:w="1680" w:type="dxa"/>
            <w:shd w:val="clear" w:color="auto" w:fill="CCCCCC"/>
            <w:vAlign w:val="center"/>
          </w:tcPr>
          <w:p w14:paraId="476FA6F1" w14:textId="77777777" w:rsidR="00D0652F" w:rsidRDefault="00361EB3">
            <w:pPr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lastRenderedPageBreak/>
              <w:t>소주제1</w:t>
            </w:r>
          </w:p>
          <w:p w14:paraId="231011A1" w14:textId="627C8AC3" w:rsidR="00361EB3" w:rsidRDefault="00361EB3">
            <w:pPr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t>교통관련 CCTV갯수/ 지역의 사고건수 분석</w:t>
            </w:r>
          </w:p>
        </w:tc>
        <w:tc>
          <w:tcPr>
            <w:tcW w:w="7320" w:type="dxa"/>
            <w:vAlign w:val="center"/>
          </w:tcPr>
          <w:p w14:paraId="36A9F0AF" w14:textId="57658740" w:rsidR="00D0652F" w:rsidRDefault="002F2D48">
            <w:pPr>
              <w:spacing w:after="0" w:line="240" w:lineRule="auto"/>
              <w:jc w:val="left"/>
              <w:rPr>
                <w:rFonts w:ascii="굴림" w:eastAsia="굴림" w:hAnsi="굴림" w:cs="굴림"/>
              </w:rPr>
            </w:pPr>
            <w:r>
              <w:rPr>
                <w:noProof/>
              </w:rPr>
              <w:drawing>
                <wp:inline distT="0" distB="0" distL="0" distR="0" wp14:anchorId="6D027438" wp14:editId="12317D9C">
                  <wp:extent cx="4521200" cy="6392545"/>
                  <wp:effectExtent l="0" t="0" r="0" b="8255"/>
                  <wp:docPr id="165225359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225359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1200" cy="6392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652F" w14:paraId="5542AAA1" w14:textId="77777777">
        <w:trPr>
          <w:cantSplit/>
        </w:trPr>
        <w:tc>
          <w:tcPr>
            <w:tcW w:w="1680" w:type="dxa"/>
            <w:shd w:val="clear" w:color="auto" w:fill="CCCCCC"/>
            <w:vAlign w:val="center"/>
          </w:tcPr>
          <w:p w14:paraId="33928321" w14:textId="77777777" w:rsidR="00D0652F" w:rsidRDefault="00361EB3">
            <w:pPr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lastRenderedPageBreak/>
              <w:t>소주제2</w:t>
            </w:r>
          </w:p>
          <w:p w14:paraId="36341163" w14:textId="496D9A60" w:rsidR="00361EB3" w:rsidRDefault="00361EB3">
            <w:pPr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t>자동차 등록 댓수와 교통량 증감의 상관</w:t>
            </w:r>
          </w:p>
        </w:tc>
        <w:tc>
          <w:tcPr>
            <w:tcW w:w="7320" w:type="dxa"/>
            <w:vAlign w:val="center"/>
          </w:tcPr>
          <w:p w14:paraId="5FB59C86" w14:textId="7BFB5FEB" w:rsidR="00D0652F" w:rsidRDefault="002F2D48">
            <w:pPr>
              <w:spacing w:after="0" w:line="240" w:lineRule="auto"/>
              <w:jc w:val="left"/>
              <w:rPr>
                <w:rFonts w:ascii="굴림" w:eastAsia="굴림" w:hAnsi="굴림" w:cs="굴림"/>
              </w:rPr>
            </w:pPr>
            <w:r>
              <w:rPr>
                <w:noProof/>
              </w:rPr>
              <w:drawing>
                <wp:inline distT="0" distB="0" distL="0" distR="0" wp14:anchorId="759BBBEB" wp14:editId="728528D2">
                  <wp:extent cx="4521200" cy="4021455"/>
                  <wp:effectExtent l="0" t="0" r="0" b="0"/>
                  <wp:docPr id="4181397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1397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1200" cy="4021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652F" w14:paraId="4EC9BEE3" w14:textId="77777777">
        <w:trPr>
          <w:cantSplit/>
        </w:trPr>
        <w:tc>
          <w:tcPr>
            <w:tcW w:w="1680" w:type="dxa"/>
            <w:shd w:val="clear" w:color="auto" w:fill="CCCCCC"/>
            <w:vAlign w:val="center"/>
          </w:tcPr>
          <w:p w14:paraId="6BDE20D0" w14:textId="77777777" w:rsidR="00D0652F" w:rsidRDefault="00361EB3">
            <w:pPr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t>소주제3</w:t>
            </w:r>
          </w:p>
          <w:p w14:paraId="7998B62E" w14:textId="182FEE2B" w:rsidR="00361EB3" w:rsidRDefault="00361EB3" w:rsidP="00361EB3">
            <w:pPr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t>대중교통이용량변화가 승용차 등록대수에 미치는 영향</w:t>
            </w:r>
          </w:p>
        </w:tc>
        <w:tc>
          <w:tcPr>
            <w:tcW w:w="7320" w:type="dxa"/>
            <w:vAlign w:val="center"/>
          </w:tcPr>
          <w:p w14:paraId="2414D8B1" w14:textId="49128299" w:rsidR="00D0652F" w:rsidRDefault="002F2D48">
            <w:pPr>
              <w:spacing w:after="0" w:line="240" w:lineRule="auto"/>
              <w:jc w:val="left"/>
              <w:rPr>
                <w:rFonts w:ascii="굴림" w:eastAsia="굴림" w:hAnsi="굴림" w:cs="굴림"/>
              </w:rPr>
            </w:pPr>
            <w:r>
              <w:rPr>
                <w:noProof/>
              </w:rPr>
              <w:drawing>
                <wp:inline distT="0" distB="0" distL="0" distR="0" wp14:anchorId="6628FAAD" wp14:editId="4D25A98C">
                  <wp:extent cx="4521200" cy="4250055"/>
                  <wp:effectExtent l="0" t="0" r="0" b="0"/>
                  <wp:docPr id="63388658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88658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1200" cy="4250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652F" w14:paraId="46CD81DD" w14:textId="77777777">
        <w:trPr>
          <w:cantSplit/>
          <w:trHeight w:val="1718"/>
        </w:trPr>
        <w:tc>
          <w:tcPr>
            <w:tcW w:w="1680" w:type="dxa"/>
            <w:shd w:val="clear" w:color="auto" w:fill="CCCCCC"/>
            <w:vAlign w:val="center"/>
          </w:tcPr>
          <w:p w14:paraId="3F0B065D" w14:textId="77777777" w:rsidR="00D0652F" w:rsidRDefault="00361EB3">
            <w:pPr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lastRenderedPageBreak/>
              <w:t>소주제4</w:t>
            </w:r>
          </w:p>
          <w:p w14:paraId="2CACFA56" w14:textId="49AAF103" w:rsidR="00361EB3" w:rsidRDefault="00361EB3">
            <w:pPr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t>서울시 인구변화 기반 자동차 등록 증가여부</w:t>
            </w:r>
          </w:p>
        </w:tc>
        <w:tc>
          <w:tcPr>
            <w:tcW w:w="7320" w:type="dxa"/>
            <w:vAlign w:val="center"/>
          </w:tcPr>
          <w:p w14:paraId="65D8BCBD" w14:textId="54CD8D2B" w:rsidR="00D0652F" w:rsidRDefault="002F2D48">
            <w:pPr>
              <w:spacing w:after="0" w:line="240" w:lineRule="auto"/>
              <w:jc w:val="left"/>
              <w:rPr>
                <w:rFonts w:ascii="굴림" w:eastAsia="굴림" w:hAnsi="굴림" w:cs="굴림"/>
              </w:rPr>
            </w:pPr>
            <w:r>
              <w:rPr>
                <w:noProof/>
              </w:rPr>
              <w:drawing>
                <wp:inline distT="0" distB="0" distL="0" distR="0" wp14:anchorId="6CAD979A" wp14:editId="5A9DE388">
                  <wp:extent cx="4521200" cy="5152390"/>
                  <wp:effectExtent l="0" t="0" r="0" b="0"/>
                  <wp:docPr id="186949987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49987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1200" cy="5152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1EB3" w14:paraId="3847BEEF" w14:textId="77777777">
        <w:trPr>
          <w:cantSplit/>
          <w:trHeight w:val="1718"/>
        </w:trPr>
        <w:tc>
          <w:tcPr>
            <w:tcW w:w="1680" w:type="dxa"/>
            <w:shd w:val="clear" w:color="auto" w:fill="CCCCCC"/>
            <w:vAlign w:val="center"/>
          </w:tcPr>
          <w:p w14:paraId="514FFC42" w14:textId="77777777" w:rsidR="00361EB3" w:rsidRDefault="00361EB3">
            <w:pPr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lastRenderedPageBreak/>
              <w:t>소주제5</w:t>
            </w:r>
          </w:p>
          <w:p w14:paraId="2401F606" w14:textId="107EF595" w:rsidR="00361EB3" w:rsidRDefault="00361EB3">
            <w:pPr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t>서울시 자동차 수와 주차면적의 증가여부</w:t>
            </w:r>
          </w:p>
        </w:tc>
        <w:tc>
          <w:tcPr>
            <w:tcW w:w="7320" w:type="dxa"/>
            <w:vAlign w:val="center"/>
          </w:tcPr>
          <w:p w14:paraId="7A48072A" w14:textId="26CB298E" w:rsidR="00361EB3" w:rsidRDefault="002F2D48">
            <w:pPr>
              <w:spacing w:after="0" w:line="240" w:lineRule="auto"/>
              <w:jc w:val="left"/>
              <w:rPr>
                <w:rFonts w:ascii="굴림" w:eastAsia="굴림" w:hAnsi="굴림" w:cs="굴림"/>
              </w:rPr>
            </w:pPr>
            <w:r>
              <w:rPr>
                <w:noProof/>
              </w:rPr>
              <w:drawing>
                <wp:inline distT="0" distB="0" distL="0" distR="0" wp14:anchorId="5B05FFFB" wp14:editId="103A2065">
                  <wp:extent cx="4521200" cy="6214745"/>
                  <wp:effectExtent l="0" t="0" r="0" b="0"/>
                  <wp:docPr id="147031618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31618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1200" cy="6214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FBE801" w14:textId="77777777" w:rsidR="00D0652F" w:rsidRDefault="00D0652F">
      <w:pPr>
        <w:spacing w:after="160" w:line="240" w:lineRule="auto"/>
        <w:rPr>
          <w:rFonts w:ascii="굴림" w:eastAsia="굴림" w:hAnsi="굴림" w:cs="굴림"/>
          <w:b/>
          <w:sz w:val="22"/>
          <w:szCs w:val="22"/>
        </w:rPr>
      </w:pPr>
    </w:p>
    <w:sectPr w:rsidR="00D0652F"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D21A7" w14:textId="77777777" w:rsidR="00F00578" w:rsidRDefault="00F00578" w:rsidP="00C834FB">
      <w:pPr>
        <w:spacing w:after="0" w:line="240" w:lineRule="auto"/>
      </w:pPr>
      <w:r>
        <w:separator/>
      </w:r>
    </w:p>
  </w:endnote>
  <w:endnote w:type="continuationSeparator" w:id="0">
    <w:p w14:paraId="549DBE3F" w14:textId="77777777" w:rsidR="00F00578" w:rsidRDefault="00F00578" w:rsidP="00C83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D7E04" w14:textId="77777777" w:rsidR="00F00578" w:rsidRDefault="00F00578" w:rsidP="00C834FB">
      <w:pPr>
        <w:spacing w:after="0" w:line="240" w:lineRule="auto"/>
      </w:pPr>
      <w:r>
        <w:separator/>
      </w:r>
    </w:p>
  </w:footnote>
  <w:footnote w:type="continuationSeparator" w:id="0">
    <w:p w14:paraId="5B5E048B" w14:textId="77777777" w:rsidR="00F00578" w:rsidRDefault="00F00578" w:rsidP="00C834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52F"/>
    <w:rsid w:val="00157231"/>
    <w:rsid w:val="002F2D48"/>
    <w:rsid w:val="00361EB3"/>
    <w:rsid w:val="005E6B6F"/>
    <w:rsid w:val="008506FB"/>
    <w:rsid w:val="00946540"/>
    <w:rsid w:val="00960D06"/>
    <w:rsid w:val="00AB455D"/>
    <w:rsid w:val="00C834FB"/>
    <w:rsid w:val="00CC67EA"/>
    <w:rsid w:val="00D0652F"/>
    <w:rsid w:val="00E14C1E"/>
    <w:rsid w:val="00E2229E"/>
    <w:rsid w:val="00E71C1C"/>
    <w:rsid w:val="00F00578"/>
    <w:rsid w:val="00FF0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C29D0E"/>
  <w15:docId w15:val="{E2765B18-D38E-42E9-BA73-06F9FB959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ordWrap w:val="0"/>
      <w:autoSpaceDE w:val="0"/>
      <w:autoSpaceDN w:val="0"/>
    </w:p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 Spacing"/>
    <w:uiPriority w:val="1"/>
    <w:qFormat/>
    <w:rsid w:val="006B3AA4"/>
    <w:pPr>
      <w:wordWrap w:val="0"/>
      <w:autoSpaceDE w:val="0"/>
      <w:autoSpaceDN w:val="0"/>
      <w:spacing w:after="0" w:line="240" w:lineRule="auto"/>
    </w:pPr>
  </w:style>
  <w:style w:type="table" w:styleId="a5">
    <w:name w:val="Table Grid"/>
    <w:basedOn w:val="a1"/>
    <w:uiPriority w:val="59"/>
    <w:rsid w:val="006F18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a6">
    <w:name w:val="header"/>
    <w:basedOn w:val="a"/>
    <w:link w:val="Char"/>
    <w:uiPriority w:val="99"/>
    <w:unhideWhenUsed/>
    <w:rsid w:val="008150D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8150DE"/>
  </w:style>
  <w:style w:type="paragraph" w:styleId="a7">
    <w:name w:val="footer"/>
    <w:basedOn w:val="a"/>
    <w:link w:val="Char0"/>
    <w:uiPriority w:val="99"/>
    <w:unhideWhenUsed/>
    <w:rsid w:val="008150D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8150DE"/>
  </w:style>
  <w:style w:type="paragraph" w:styleId="a8">
    <w:name w:val="List Paragraph"/>
    <w:basedOn w:val="a"/>
    <w:uiPriority w:val="34"/>
    <w:qFormat/>
    <w:rsid w:val="00765AA1"/>
    <w:pPr>
      <w:spacing w:after="160" w:line="256" w:lineRule="auto"/>
      <w:ind w:leftChars="400" w:left="800"/>
    </w:pPr>
  </w:style>
  <w:style w:type="paragraph" w:styleId="a9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b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c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d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e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f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f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f1">
    <w:basedOn w:val="TableNormalf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f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f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f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f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f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f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f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f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f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f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0VCYAPL3mSE0SVOr/ukoZAKWHQ==">CgMxLjAaHwoBMBIaChgICVIUChJ0YWJsZS41dnU1NmQzeXk5YW04AHIhMWpGQnNYbDdWMUNZa0dTOEc4REh1TFAyVHRRMlc1MVNk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김선희</dc:creator>
  <cp:lastModifiedBy>성식 박</cp:lastModifiedBy>
  <cp:revision>7</cp:revision>
  <dcterms:created xsi:type="dcterms:W3CDTF">2021-02-19T01:06:00Z</dcterms:created>
  <dcterms:modified xsi:type="dcterms:W3CDTF">2026-01-09T05:36:00Z</dcterms:modified>
</cp:coreProperties>
</file>