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7F" w:rsidRPr="00E21F7F" w:rsidRDefault="00E21F7F" w:rsidP="00337913">
      <w:pPr>
        <w:spacing w:after="0" w:line="240" w:lineRule="auto"/>
        <w:jc w:val="right"/>
        <w:rPr>
          <w:rFonts w:asciiTheme="majorHAnsi" w:hAnsiTheme="majorHAnsi"/>
          <w:sz w:val="24"/>
          <w:szCs w:val="24"/>
        </w:rPr>
      </w:pPr>
      <w:r w:rsidRPr="00E21F7F">
        <w:rPr>
          <w:rFonts w:asciiTheme="majorHAnsi" w:hAnsiTheme="majorHAnsi"/>
          <w:sz w:val="24"/>
          <w:szCs w:val="24"/>
        </w:rPr>
        <w:t xml:space="preserve">ANNEX </w:t>
      </w:r>
      <w:r w:rsidR="00337913">
        <w:rPr>
          <w:rFonts w:asciiTheme="majorHAnsi" w:hAnsiTheme="majorHAnsi"/>
          <w:sz w:val="24"/>
          <w:szCs w:val="24"/>
        </w:rPr>
        <w:t>“</w:t>
      </w:r>
      <w:r w:rsidRPr="00E21F7F">
        <w:rPr>
          <w:rFonts w:asciiTheme="majorHAnsi" w:hAnsiTheme="majorHAnsi"/>
          <w:sz w:val="24"/>
          <w:szCs w:val="24"/>
        </w:rPr>
        <w:t>A1</w:t>
      </w:r>
      <w:r w:rsidR="00337913">
        <w:rPr>
          <w:rFonts w:asciiTheme="majorHAnsi" w:hAnsiTheme="majorHAnsi"/>
          <w:sz w:val="24"/>
          <w:szCs w:val="24"/>
        </w:rPr>
        <w:t>”</w:t>
      </w:r>
    </w:p>
    <w:p w:rsidR="00E21F7F" w:rsidRDefault="00E21F7F" w:rsidP="00E21F7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21F7F" w:rsidRPr="00E21F7F" w:rsidRDefault="00E21F7F" w:rsidP="00E21F7F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:rsidR="00E21F7F" w:rsidRPr="00E21F7F" w:rsidRDefault="00E21F7F" w:rsidP="00E21F7F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337913">
        <w:rPr>
          <w:rFonts w:asciiTheme="majorHAnsi" w:hAnsiTheme="majorHAnsi"/>
          <w:b/>
          <w:sz w:val="26"/>
          <w:szCs w:val="24"/>
        </w:rPr>
        <w:t>OMNIBUS SWORN STATEMENT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3411EC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IS TO CERTIFY that t</w:t>
      </w:r>
      <w:r w:rsidR="00E21F7F">
        <w:rPr>
          <w:rFonts w:asciiTheme="majorHAnsi" w:hAnsiTheme="majorHAnsi"/>
          <w:sz w:val="24"/>
          <w:szCs w:val="24"/>
        </w:rPr>
        <w:t xml:space="preserve">he </w:t>
      </w:r>
      <w:r w:rsidR="00E21F7F" w:rsidRPr="00E21F7F">
        <w:rPr>
          <w:rFonts w:asciiTheme="majorHAnsi" w:hAnsiTheme="majorHAnsi"/>
          <w:sz w:val="24"/>
          <w:szCs w:val="24"/>
          <w:u w:val="single"/>
        </w:rPr>
        <w:t>(Name of the Association)</w:t>
      </w:r>
      <w:r w:rsidR="00E21F7F" w:rsidRPr="003411EC">
        <w:rPr>
          <w:rFonts w:asciiTheme="majorHAnsi" w:hAnsiTheme="majorHAnsi"/>
          <w:sz w:val="24"/>
          <w:szCs w:val="24"/>
        </w:rPr>
        <w:t>,</w:t>
      </w:r>
      <w:r w:rsidR="00E21F7F">
        <w:rPr>
          <w:rFonts w:asciiTheme="majorHAnsi" w:hAnsiTheme="majorHAnsi"/>
          <w:sz w:val="24"/>
          <w:szCs w:val="24"/>
        </w:rPr>
        <w:t xml:space="preserve"> has authorized the application for accreditation and has authorized </w:t>
      </w:r>
      <w:r>
        <w:rPr>
          <w:rFonts w:asciiTheme="majorHAnsi" w:hAnsiTheme="majorHAnsi"/>
          <w:sz w:val="24"/>
          <w:szCs w:val="24"/>
        </w:rPr>
        <w:t>(</w:t>
      </w:r>
      <w:r w:rsidRPr="003411EC">
        <w:rPr>
          <w:rFonts w:asciiTheme="majorHAnsi" w:hAnsiTheme="majorHAnsi"/>
          <w:sz w:val="24"/>
          <w:szCs w:val="24"/>
          <w:u w:val="single"/>
        </w:rPr>
        <w:t xml:space="preserve">Name of </w:t>
      </w:r>
      <w:r w:rsidR="00E21F7F" w:rsidRPr="003411EC">
        <w:rPr>
          <w:rFonts w:asciiTheme="majorHAnsi" w:hAnsiTheme="majorHAnsi"/>
          <w:sz w:val="24"/>
          <w:szCs w:val="24"/>
          <w:u w:val="single"/>
        </w:rPr>
        <w:t>the person actually filing the application</w:t>
      </w:r>
      <w:r>
        <w:rPr>
          <w:rFonts w:asciiTheme="majorHAnsi" w:hAnsiTheme="majorHAnsi"/>
          <w:sz w:val="24"/>
          <w:szCs w:val="24"/>
        </w:rPr>
        <w:t xml:space="preserve">) </w:t>
      </w:r>
      <w:r w:rsidR="00E21F7F">
        <w:rPr>
          <w:rFonts w:asciiTheme="majorHAnsi" w:hAnsiTheme="majorHAnsi"/>
          <w:sz w:val="24"/>
          <w:szCs w:val="24"/>
        </w:rPr>
        <w:t>to represent the (</w:t>
      </w:r>
      <w:r w:rsidR="00E21F7F" w:rsidRPr="00E21F7F">
        <w:rPr>
          <w:rFonts w:asciiTheme="majorHAnsi" w:hAnsiTheme="majorHAnsi"/>
          <w:sz w:val="24"/>
          <w:szCs w:val="24"/>
          <w:u w:val="single"/>
        </w:rPr>
        <w:t>Name of the Association</w:t>
      </w:r>
      <w:r w:rsidR="00E21F7F">
        <w:rPr>
          <w:rFonts w:asciiTheme="majorHAnsi" w:hAnsiTheme="majorHAnsi"/>
          <w:sz w:val="24"/>
          <w:szCs w:val="24"/>
        </w:rPr>
        <w:t>) in the application.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E21F7F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supporting documents are authentic, true and correct.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E21F7F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(</w:t>
      </w:r>
      <w:r w:rsidRPr="00E21F7F">
        <w:rPr>
          <w:rFonts w:asciiTheme="majorHAnsi" w:hAnsiTheme="majorHAnsi"/>
          <w:sz w:val="24"/>
          <w:szCs w:val="24"/>
          <w:u w:val="single"/>
        </w:rPr>
        <w:t>Name of the Association)</w:t>
      </w:r>
      <w:r>
        <w:rPr>
          <w:rFonts w:asciiTheme="majorHAnsi" w:hAnsiTheme="majorHAnsi"/>
          <w:sz w:val="24"/>
          <w:szCs w:val="24"/>
        </w:rPr>
        <w:t xml:space="preserve"> is not in default or delay in liquidating public funds rece</w:t>
      </w:r>
      <w:r w:rsidR="00337913">
        <w:rPr>
          <w:rFonts w:asciiTheme="majorHAnsi" w:hAnsiTheme="majorHAnsi"/>
          <w:sz w:val="24"/>
          <w:szCs w:val="24"/>
        </w:rPr>
        <w:t>ived from any government agency;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E21F7F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Neither the (</w:t>
      </w:r>
      <w:r w:rsidRPr="00E21F7F">
        <w:rPr>
          <w:rFonts w:asciiTheme="majorHAnsi" w:hAnsiTheme="majorHAnsi"/>
          <w:sz w:val="24"/>
          <w:szCs w:val="24"/>
          <w:u w:val="single"/>
        </w:rPr>
        <w:t>Name of the Association</w:t>
      </w:r>
      <w:r>
        <w:rPr>
          <w:rFonts w:asciiTheme="majorHAnsi" w:hAnsiTheme="majorHAnsi"/>
          <w:sz w:val="24"/>
          <w:szCs w:val="24"/>
        </w:rPr>
        <w:t>) nor of its member (s) has been black</w:t>
      </w:r>
      <w:r w:rsidR="00337913">
        <w:rPr>
          <w:rFonts w:asciiTheme="majorHAnsi" w:hAnsiTheme="majorHAnsi"/>
          <w:sz w:val="24"/>
          <w:szCs w:val="24"/>
        </w:rPr>
        <w:t>listed by any government agency;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E21F7F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None of the members of the </w:t>
      </w:r>
      <w:r w:rsidRPr="00E21F7F">
        <w:rPr>
          <w:rFonts w:asciiTheme="majorHAnsi" w:hAnsiTheme="majorHAnsi"/>
          <w:sz w:val="24"/>
          <w:szCs w:val="24"/>
          <w:u w:val="single"/>
        </w:rPr>
        <w:t>(Name of the Association</w:t>
      </w:r>
      <w:r>
        <w:rPr>
          <w:rFonts w:asciiTheme="majorHAnsi" w:hAnsiTheme="majorHAnsi"/>
          <w:sz w:val="24"/>
          <w:szCs w:val="24"/>
        </w:rPr>
        <w:t>) has been convicted in any case, or is currently a defendant/accused/respondent in any pending case, rel</w:t>
      </w:r>
      <w:r w:rsidR="00337913">
        <w:rPr>
          <w:rFonts w:asciiTheme="majorHAnsi" w:hAnsiTheme="majorHAnsi"/>
          <w:sz w:val="24"/>
          <w:szCs w:val="24"/>
        </w:rPr>
        <w:t>ated to the use of public funds;</w:t>
      </w:r>
    </w:p>
    <w:p w:rsidR="00211284" w:rsidRDefault="00211284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211284" w:rsidRDefault="00211284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its incorporators, organizers, directors or official is an agent of or related by consanguinity or affinity up to the 4</w:t>
      </w:r>
      <w:r w:rsidRPr="00211284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civil degree to the officials of the implementing agency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Default="00E21F7F" w:rsidP="00E21F7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Pr="00E21F7F">
        <w:rPr>
          <w:rFonts w:asciiTheme="majorHAnsi" w:hAnsiTheme="majorHAnsi"/>
          <w:sz w:val="24"/>
          <w:szCs w:val="24"/>
          <w:u w:val="single"/>
        </w:rPr>
        <w:t>(Name of the Association)</w:t>
      </w:r>
      <w:r>
        <w:rPr>
          <w:rFonts w:asciiTheme="majorHAnsi" w:hAnsiTheme="majorHAnsi"/>
          <w:sz w:val="24"/>
          <w:szCs w:val="24"/>
        </w:rPr>
        <w:t xml:space="preserve"> is aware of, understand</w:t>
      </w:r>
      <w:r w:rsidR="00337913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and agrees to abide by the guidelines for accreditation of (</w:t>
      </w:r>
      <w:r w:rsidRPr="00E21F7F">
        <w:rPr>
          <w:rFonts w:asciiTheme="majorHAnsi" w:hAnsiTheme="majorHAnsi"/>
          <w:sz w:val="24"/>
          <w:szCs w:val="24"/>
          <w:u w:val="single"/>
        </w:rPr>
        <w:t>Name of the Association</w:t>
      </w:r>
      <w:r>
        <w:rPr>
          <w:rFonts w:asciiTheme="majorHAnsi" w:hAnsiTheme="majorHAnsi"/>
          <w:sz w:val="24"/>
          <w:szCs w:val="24"/>
        </w:rPr>
        <w:t>).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E21F7F" w:rsidRPr="003411EC" w:rsidRDefault="003411EC" w:rsidP="003411EC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HEREBY DECLARED that Other Businesses of the Key Personnel of (</w:t>
      </w:r>
      <w:r>
        <w:rPr>
          <w:rFonts w:asciiTheme="majorHAnsi" w:hAnsiTheme="majorHAnsi"/>
          <w:sz w:val="24"/>
          <w:szCs w:val="24"/>
          <w:u w:val="single"/>
        </w:rPr>
        <w:t>Name of the Association)</w:t>
      </w:r>
      <w:r>
        <w:rPr>
          <w:rFonts w:asciiTheme="majorHAnsi" w:hAnsiTheme="majorHAnsi"/>
          <w:sz w:val="24"/>
          <w:szCs w:val="24"/>
        </w:rPr>
        <w:t xml:space="preserve"> are as follows:</w:t>
      </w:r>
    </w:p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1EC" w:rsidTr="003411EC">
        <w:tc>
          <w:tcPr>
            <w:tcW w:w="4508" w:type="dxa"/>
          </w:tcPr>
          <w:p w:rsidR="003411EC" w:rsidRPr="003411EC" w:rsidRDefault="003411EC" w:rsidP="003411E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11EC">
              <w:rPr>
                <w:rFonts w:asciiTheme="majorHAnsi" w:hAnsiTheme="majorHAnsi"/>
                <w:sz w:val="24"/>
                <w:szCs w:val="24"/>
              </w:rPr>
              <w:t>Name of Key Per</w:t>
            </w:r>
            <w:r w:rsidR="00E26D36">
              <w:rPr>
                <w:rFonts w:asciiTheme="majorHAnsi" w:hAnsiTheme="majorHAnsi"/>
                <w:sz w:val="24"/>
                <w:szCs w:val="24"/>
              </w:rPr>
              <w:t>s</w:t>
            </w:r>
            <w:r w:rsidRPr="003411EC">
              <w:rPr>
                <w:rFonts w:asciiTheme="majorHAnsi" w:hAnsiTheme="majorHAnsi"/>
                <w:sz w:val="24"/>
                <w:szCs w:val="24"/>
              </w:rPr>
              <w:t>onnel</w:t>
            </w:r>
          </w:p>
        </w:tc>
        <w:tc>
          <w:tcPr>
            <w:tcW w:w="4508" w:type="dxa"/>
          </w:tcPr>
          <w:p w:rsidR="003411EC" w:rsidRPr="003411EC" w:rsidRDefault="003411EC" w:rsidP="003411E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411EC">
              <w:rPr>
                <w:rFonts w:asciiTheme="majorHAnsi" w:hAnsiTheme="majorHAnsi"/>
                <w:sz w:val="24"/>
                <w:szCs w:val="24"/>
              </w:rPr>
              <w:t>Name of Other Business</w:t>
            </w:r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  <w:tr w:rsidR="003411EC" w:rsidTr="003411EC"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:rsidR="003411EC" w:rsidRDefault="003411EC" w:rsidP="00E21F7F">
            <w:pPr>
              <w:jc w:val="both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</w:tc>
      </w:tr>
    </w:tbl>
    <w:p w:rsidR="00E21F7F" w:rsidRDefault="00E21F7F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</w:p>
    <w:p w:rsidR="000244EA" w:rsidRDefault="000244EA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SUBSCRIBED AND SWORN to before me this ______ day of __________20</w:t>
      </w:r>
      <w:r w:rsidR="003411EC">
        <w:rPr>
          <w:rFonts w:asciiTheme="majorHAnsi" w:hAnsiTheme="majorHAnsi"/>
          <w:sz w:val="24"/>
          <w:szCs w:val="24"/>
        </w:rPr>
        <w:t>_____</w:t>
      </w:r>
      <w:r>
        <w:rPr>
          <w:rFonts w:asciiTheme="majorHAnsi" w:hAnsiTheme="majorHAnsi"/>
          <w:sz w:val="24"/>
          <w:szCs w:val="24"/>
        </w:rPr>
        <w:t xml:space="preserve"> in _____________________________________________________________</w:t>
      </w:r>
      <w:r w:rsidR="003379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Philippines.</w:t>
      </w:r>
    </w:p>
    <w:p w:rsidR="000244EA" w:rsidRDefault="000244EA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37913" w:rsidRDefault="00337913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37913" w:rsidRDefault="003411EC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____________________________________</w:t>
      </w:r>
    </w:p>
    <w:p w:rsidR="00337913" w:rsidRDefault="003411EC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NOTARY PUBLIC</w:t>
      </w:r>
    </w:p>
    <w:p w:rsidR="00337913" w:rsidRDefault="00337913" w:rsidP="00E21F7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270"/>
        <w:gridCol w:w="1080"/>
      </w:tblGrid>
      <w:tr w:rsidR="00337913" w:rsidTr="00337913">
        <w:tc>
          <w:tcPr>
            <w:tcW w:w="1165" w:type="dxa"/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Doc. No.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7913" w:rsidTr="00337913">
        <w:tc>
          <w:tcPr>
            <w:tcW w:w="1165" w:type="dxa"/>
          </w:tcPr>
          <w:p w:rsidR="00337913" w:rsidRDefault="00337913" w:rsidP="0033791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Page No.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7913" w:rsidTr="00337913">
        <w:tc>
          <w:tcPr>
            <w:tcW w:w="1165" w:type="dxa"/>
          </w:tcPr>
          <w:p w:rsidR="00337913" w:rsidRDefault="00337913" w:rsidP="0033791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Book No.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7913" w:rsidTr="00337913">
        <w:tc>
          <w:tcPr>
            <w:tcW w:w="1165" w:type="dxa"/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Series of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337913" w:rsidRDefault="00337913" w:rsidP="00E21F7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44EA" w:rsidRDefault="000244EA" w:rsidP="00337913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0244EA" w:rsidSect="003411EC">
      <w:pgSz w:w="11906" w:h="16838" w:code="9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7F"/>
    <w:rsid w:val="000244EA"/>
    <w:rsid w:val="000B2003"/>
    <w:rsid w:val="00211284"/>
    <w:rsid w:val="00337913"/>
    <w:rsid w:val="003411EC"/>
    <w:rsid w:val="00641B58"/>
    <w:rsid w:val="007A58A5"/>
    <w:rsid w:val="009F7F48"/>
    <w:rsid w:val="00C4114D"/>
    <w:rsid w:val="00DE258D"/>
    <w:rsid w:val="00E21F7F"/>
    <w:rsid w:val="00E26D36"/>
    <w:rsid w:val="00E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FAF3"/>
  <w15:docId w15:val="{2E1A50A6-27AF-421B-8B72-3B58AB31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RAFC</dc:creator>
  <cp:lastModifiedBy>RAFC</cp:lastModifiedBy>
  <cp:revision>4</cp:revision>
  <cp:lastPrinted>2022-09-19T05:50:00Z</cp:lastPrinted>
  <dcterms:created xsi:type="dcterms:W3CDTF">2022-08-31T03:32:00Z</dcterms:created>
  <dcterms:modified xsi:type="dcterms:W3CDTF">2022-09-19T05:50:00Z</dcterms:modified>
</cp:coreProperties>
</file>