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F8E40" w14:textId="570209EB" w:rsidR="00F448A2" w:rsidRDefault="00F448A2" w:rsidP="00F448A2">
      <w:pPr>
        <w:pStyle w:val="Title"/>
        <w:rPr>
          <w:sz w:val="96"/>
          <w:szCs w:val="96"/>
        </w:rPr>
      </w:pPr>
      <w:r w:rsidRPr="68871F54">
        <w:rPr>
          <w:sz w:val="96"/>
          <w:szCs w:val="96"/>
        </w:rPr>
        <w:t xml:space="preserve">APDS7311 </w:t>
      </w:r>
    </w:p>
    <w:p w14:paraId="25E1EC35" w14:textId="13E1591A" w:rsidR="00F448A2" w:rsidRDefault="00F448A2" w:rsidP="00F448A2">
      <w:pPr>
        <w:pStyle w:val="Title"/>
        <w:rPr>
          <w:sz w:val="96"/>
          <w:szCs w:val="96"/>
        </w:rPr>
      </w:pPr>
      <w:r w:rsidRPr="68871F54">
        <w:rPr>
          <w:sz w:val="96"/>
          <w:szCs w:val="96"/>
        </w:rPr>
        <w:t>POE Part 1</w:t>
      </w:r>
    </w:p>
    <w:p w14:paraId="41D33AFA" w14:textId="6A86A3C8" w:rsidR="68871F54" w:rsidRDefault="68871F54" w:rsidP="68871F54"/>
    <w:p w14:paraId="10B315A2" w14:textId="02F30865" w:rsidR="68871F54" w:rsidRDefault="68871F54" w:rsidP="68871F54">
      <w:pPr>
        <w:pStyle w:val="Title"/>
      </w:pPr>
      <w:r w:rsidRPr="68871F54">
        <w:t>ST10030992: Katalika Lalla</w:t>
      </w:r>
    </w:p>
    <w:p w14:paraId="079C87B7" w14:textId="36D7BAAC" w:rsidR="68871F54" w:rsidRDefault="68871F54" w:rsidP="68871F54">
      <w:pPr>
        <w:pStyle w:val="Title"/>
      </w:pPr>
      <w:r w:rsidRPr="68871F54">
        <w:t>ST10100775: Kelisha Naidoo</w:t>
      </w:r>
    </w:p>
    <w:p w14:paraId="3B653B6D" w14:textId="0B5794FB" w:rsidR="68871F54" w:rsidRDefault="68871F54" w:rsidP="68871F54">
      <w:pPr>
        <w:pStyle w:val="Title"/>
      </w:pPr>
      <w:r w:rsidRPr="68871F54">
        <w:t>ST10029788: Aariya Singh</w:t>
      </w:r>
    </w:p>
    <w:p w14:paraId="5B69F2C6" w14:textId="79D6CA61" w:rsidR="008E4DCB" w:rsidRDefault="008E4DCB" w:rsidP="00F448A2">
      <w:pPr>
        <w:pStyle w:val="Heading1"/>
      </w:pPr>
    </w:p>
    <w:p w14:paraId="3FD77CEC" w14:textId="77777777" w:rsidR="004A17B7" w:rsidRDefault="004A17B7" w:rsidP="004A17B7"/>
    <w:p w14:paraId="6005BF22" w14:textId="77777777" w:rsidR="004A17B7" w:rsidRDefault="004A17B7" w:rsidP="004A17B7"/>
    <w:p w14:paraId="3D8F7009" w14:textId="77777777" w:rsidR="004A17B7" w:rsidRDefault="004A17B7" w:rsidP="004A17B7"/>
    <w:p w14:paraId="53D8B4D6" w14:textId="77777777" w:rsidR="004A17B7" w:rsidRDefault="004A17B7" w:rsidP="004A17B7"/>
    <w:p w14:paraId="46B59264" w14:textId="77777777" w:rsidR="004A17B7" w:rsidRDefault="004A17B7" w:rsidP="004A17B7"/>
    <w:p w14:paraId="15C93DBC" w14:textId="77777777" w:rsidR="004A17B7" w:rsidRDefault="004A17B7" w:rsidP="004A17B7"/>
    <w:p w14:paraId="3C46AD29" w14:textId="77777777" w:rsidR="004A17B7" w:rsidRDefault="004A17B7" w:rsidP="004A17B7"/>
    <w:p w14:paraId="552B4DCA" w14:textId="77777777" w:rsidR="004A17B7" w:rsidRDefault="004A17B7" w:rsidP="004A17B7"/>
    <w:p w14:paraId="2BD5C180" w14:textId="77777777" w:rsidR="004A17B7" w:rsidRDefault="004A17B7" w:rsidP="004A17B7"/>
    <w:p w14:paraId="6C3EFA51" w14:textId="77777777" w:rsidR="004A17B7" w:rsidRDefault="004A17B7" w:rsidP="004A17B7"/>
    <w:p w14:paraId="2C106631" w14:textId="77777777" w:rsidR="004A17B7" w:rsidRDefault="004A17B7" w:rsidP="004A17B7"/>
    <w:p w14:paraId="3ABE754A" w14:textId="77777777" w:rsidR="004A17B7" w:rsidRDefault="004A17B7" w:rsidP="004A17B7"/>
    <w:p w14:paraId="2B5DD8D1" w14:textId="77777777" w:rsidR="004A17B7" w:rsidRDefault="004A17B7" w:rsidP="004A17B7"/>
    <w:p w14:paraId="013DBBBD" w14:textId="77777777" w:rsidR="004A17B7" w:rsidRPr="004A17B7" w:rsidRDefault="004A17B7" w:rsidP="004A17B7"/>
    <w:p w14:paraId="4AA5F409" w14:textId="6067593C" w:rsidR="008E4DCB" w:rsidRDefault="003F5BBA" w:rsidP="0081396B">
      <w:pPr>
        <w:pStyle w:val="Heading1"/>
        <w:numPr>
          <w:ilvl w:val="0"/>
          <w:numId w:val="24"/>
        </w:numPr>
      </w:pPr>
      <w:r>
        <w:lastRenderedPageBreak/>
        <w:t>INTRODUCTION</w:t>
      </w:r>
    </w:p>
    <w:p w14:paraId="34BA7018" w14:textId="2136661C" w:rsidR="0081396B" w:rsidRPr="00FE377E" w:rsidRDefault="0081396B" w:rsidP="00FE377E">
      <w:pPr>
        <w:spacing w:line="360" w:lineRule="auto"/>
        <w:jc w:val="both"/>
        <w:rPr>
          <w:rFonts w:ascii="Arial" w:hAnsi="Arial" w:cs="Arial"/>
        </w:rPr>
      </w:pPr>
      <w:r w:rsidRPr="00FE377E">
        <w:rPr>
          <w:rFonts w:ascii="Arial" w:hAnsi="Arial" w:cs="Arial"/>
        </w:rPr>
        <w:t>In the past century, online banking and online transacting have become the norm over ATM use</w:t>
      </w:r>
      <w:r w:rsidR="00FD3878" w:rsidRPr="00FE377E">
        <w:rPr>
          <w:rFonts w:ascii="Arial" w:hAnsi="Arial" w:cs="Arial"/>
        </w:rPr>
        <w:t xml:space="preserve"> (Laws, n.d.)</w:t>
      </w:r>
      <w:r w:rsidRPr="00FE377E">
        <w:rPr>
          <w:rFonts w:ascii="Arial" w:hAnsi="Arial" w:cs="Arial"/>
        </w:rPr>
        <w:t xml:space="preserve">. </w:t>
      </w:r>
      <w:r w:rsidR="000A5531" w:rsidRPr="00FE377E">
        <w:rPr>
          <w:rFonts w:ascii="Arial" w:hAnsi="Arial" w:cs="Arial"/>
        </w:rPr>
        <w:t xml:space="preserve">Ensuring the security of sensitive information </w:t>
      </w:r>
      <w:r w:rsidR="0025628A" w:rsidRPr="00FE377E">
        <w:rPr>
          <w:rFonts w:ascii="Arial" w:hAnsi="Arial" w:cs="Arial"/>
        </w:rPr>
        <w:t>entered</w:t>
      </w:r>
      <w:r w:rsidR="000A5531" w:rsidRPr="00FE377E">
        <w:rPr>
          <w:rFonts w:ascii="Arial" w:hAnsi="Arial" w:cs="Arial"/>
        </w:rPr>
        <w:t xml:space="preserve"> </w:t>
      </w:r>
      <w:r w:rsidR="0025628A" w:rsidRPr="00FE377E">
        <w:rPr>
          <w:rFonts w:ascii="Arial" w:hAnsi="Arial" w:cs="Arial"/>
        </w:rPr>
        <w:t xml:space="preserve">into </w:t>
      </w:r>
      <w:r w:rsidR="000A5531" w:rsidRPr="00FE377E">
        <w:rPr>
          <w:rFonts w:ascii="Arial" w:hAnsi="Arial" w:cs="Arial"/>
        </w:rPr>
        <w:t xml:space="preserve">these online portals is vital, particularly in the banking sector, </w:t>
      </w:r>
      <w:r w:rsidR="00596A6B" w:rsidRPr="00FE377E">
        <w:rPr>
          <w:rFonts w:ascii="Arial" w:hAnsi="Arial" w:cs="Arial"/>
        </w:rPr>
        <w:t xml:space="preserve">which is the </w:t>
      </w:r>
      <w:r w:rsidR="00BA5794" w:rsidRPr="00FE377E">
        <w:rPr>
          <w:rFonts w:ascii="Arial" w:hAnsi="Arial" w:cs="Arial"/>
        </w:rPr>
        <w:t xml:space="preserve">second most targeted sector for data breaches, and in which ransomware attacks have increased </w:t>
      </w:r>
      <w:r w:rsidR="000139F9" w:rsidRPr="00FE377E">
        <w:rPr>
          <w:rFonts w:ascii="Arial" w:hAnsi="Arial" w:cs="Arial"/>
        </w:rPr>
        <w:t>to 64% in 2023</w:t>
      </w:r>
      <w:r w:rsidR="00010ADE" w:rsidRPr="00FE377E">
        <w:rPr>
          <w:rFonts w:ascii="Arial" w:hAnsi="Arial" w:cs="Arial"/>
        </w:rPr>
        <w:t xml:space="preserve"> (</w:t>
      </w:r>
      <w:proofErr w:type="spellStart"/>
      <w:r w:rsidR="00010ADE" w:rsidRPr="00FE377E">
        <w:rPr>
          <w:rFonts w:ascii="Arial" w:hAnsi="Arial" w:cs="Arial"/>
        </w:rPr>
        <w:t>SentinelOne</w:t>
      </w:r>
      <w:proofErr w:type="spellEnd"/>
      <w:r w:rsidR="00010ADE" w:rsidRPr="00FE377E">
        <w:rPr>
          <w:rFonts w:ascii="Arial" w:hAnsi="Arial" w:cs="Arial"/>
        </w:rPr>
        <w:t>, 2024)</w:t>
      </w:r>
      <w:r w:rsidR="000A5531" w:rsidRPr="00FE377E">
        <w:rPr>
          <w:rFonts w:ascii="Arial" w:hAnsi="Arial" w:cs="Arial"/>
        </w:rPr>
        <w:t>.</w:t>
      </w:r>
      <w:r w:rsidR="00FD3878" w:rsidRPr="00FE377E">
        <w:rPr>
          <w:rFonts w:ascii="Arial" w:hAnsi="Arial" w:cs="Arial"/>
        </w:rPr>
        <w:t xml:space="preserve"> </w:t>
      </w:r>
    </w:p>
    <w:p w14:paraId="52DABE55" w14:textId="77777777" w:rsidR="001243D7" w:rsidRPr="00FE377E" w:rsidRDefault="001243D7" w:rsidP="00FE377E">
      <w:pPr>
        <w:spacing w:line="360" w:lineRule="auto"/>
        <w:jc w:val="both"/>
        <w:rPr>
          <w:rFonts w:ascii="Arial" w:hAnsi="Arial" w:cs="Arial"/>
        </w:rPr>
      </w:pPr>
    </w:p>
    <w:p w14:paraId="61793C16" w14:textId="7E4BDC91" w:rsidR="001243D7" w:rsidRDefault="001243D7" w:rsidP="00FE377E">
      <w:pPr>
        <w:spacing w:line="360" w:lineRule="auto"/>
        <w:jc w:val="both"/>
        <w:rPr>
          <w:rFonts w:ascii="Arial" w:hAnsi="Arial" w:cs="Arial"/>
          <w:lang w:val="en-ZA"/>
        </w:rPr>
      </w:pPr>
      <w:r w:rsidRPr="00FE377E">
        <w:rPr>
          <w:rFonts w:ascii="Arial" w:hAnsi="Arial" w:cs="Arial"/>
          <w:lang w:val="en-ZA"/>
        </w:rPr>
        <w:t xml:space="preserve">The international payment system for our bank requires a robust security framework to safeguard customer data and facilitate secure transactions. This document outlines the </w:t>
      </w:r>
      <w:r w:rsidR="00127AE9" w:rsidRPr="00FE377E">
        <w:rPr>
          <w:rFonts w:ascii="Arial" w:hAnsi="Arial" w:cs="Arial"/>
          <w:lang w:val="en-ZA"/>
        </w:rPr>
        <w:t xml:space="preserve">flow of data in diagram format, as well as the </w:t>
      </w:r>
      <w:r w:rsidRPr="00FE377E">
        <w:rPr>
          <w:rFonts w:ascii="Arial" w:hAnsi="Arial" w:cs="Arial"/>
          <w:lang w:val="en-ZA"/>
        </w:rPr>
        <w:t xml:space="preserve">security measures implemented in our system, covering data flow, input security, data in transit, and hardening techniques against various cyber threats. It also includes the use of advanced tools like </w:t>
      </w:r>
      <w:proofErr w:type="spellStart"/>
      <w:r w:rsidRPr="00FE377E">
        <w:rPr>
          <w:rFonts w:ascii="Arial" w:hAnsi="Arial" w:cs="Arial"/>
          <w:lang w:val="en-ZA"/>
        </w:rPr>
        <w:t>MobSF</w:t>
      </w:r>
      <w:proofErr w:type="spellEnd"/>
      <w:r w:rsidRPr="00FE377E">
        <w:rPr>
          <w:rFonts w:ascii="Arial" w:hAnsi="Arial" w:cs="Arial"/>
          <w:lang w:val="en-ZA"/>
        </w:rPr>
        <w:t xml:space="preserve"> and </w:t>
      </w:r>
      <w:proofErr w:type="spellStart"/>
      <w:r w:rsidRPr="00FE377E">
        <w:rPr>
          <w:rFonts w:ascii="Arial" w:hAnsi="Arial" w:cs="Arial"/>
          <w:lang w:val="en-ZA"/>
        </w:rPr>
        <w:t>ScoutSuite</w:t>
      </w:r>
      <w:proofErr w:type="spellEnd"/>
      <w:r w:rsidRPr="00FE377E">
        <w:rPr>
          <w:rFonts w:ascii="Arial" w:hAnsi="Arial" w:cs="Arial"/>
          <w:lang w:val="en-ZA"/>
        </w:rPr>
        <w:t xml:space="preserve"> to ensure the integrity and security of our hosting environment and mobile applications.</w:t>
      </w:r>
    </w:p>
    <w:p w14:paraId="7628148E" w14:textId="77777777" w:rsidR="00FE377E" w:rsidRPr="00FE377E" w:rsidRDefault="00FE377E" w:rsidP="00FE377E">
      <w:pPr>
        <w:spacing w:line="360" w:lineRule="auto"/>
        <w:jc w:val="both"/>
        <w:rPr>
          <w:rFonts w:ascii="Arial" w:hAnsi="Arial" w:cs="Arial"/>
          <w:lang w:val="en-ZA"/>
        </w:rPr>
      </w:pPr>
    </w:p>
    <w:p w14:paraId="0302F4D5" w14:textId="77777777" w:rsidR="001243D7" w:rsidRDefault="001243D7" w:rsidP="00FE377E">
      <w:pPr>
        <w:spacing w:line="360" w:lineRule="auto"/>
        <w:jc w:val="both"/>
        <w:rPr>
          <w:rFonts w:ascii="Arial" w:hAnsi="Arial" w:cs="Arial"/>
          <w:lang w:val="en-ZA"/>
        </w:rPr>
      </w:pPr>
      <w:r w:rsidRPr="00FE377E">
        <w:rPr>
          <w:rFonts w:ascii="Arial" w:hAnsi="Arial" w:cs="Arial"/>
          <w:lang w:val="en-ZA"/>
        </w:rPr>
        <w:t>The focus is on protecting the sensitive information provided by customers during registration and transaction processes, such as their full name, ID number, account number, and password. Given the critical nature of this information, we have implemented rigorous security protocols at every stage—from data input to transmission and storage. Furthermore, we explore the security measures taken to protect the bank’s employees' interactions with the system, ensuring that transactions are securely verified and forwarded to SWIFT for processing.</w:t>
      </w:r>
    </w:p>
    <w:p w14:paraId="5398AAD2" w14:textId="77777777" w:rsidR="00FE377E" w:rsidRPr="00FE377E" w:rsidRDefault="00FE377E" w:rsidP="00FE377E">
      <w:pPr>
        <w:spacing w:line="360" w:lineRule="auto"/>
        <w:jc w:val="both"/>
        <w:rPr>
          <w:rFonts w:ascii="Arial" w:hAnsi="Arial" w:cs="Arial"/>
          <w:lang w:val="en-ZA"/>
        </w:rPr>
      </w:pPr>
    </w:p>
    <w:p w14:paraId="237744E1" w14:textId="77777777" w:rsidR="001243D7" w:rsidRPr="00FE377E" w:rsidRDefault="001243D7" w:rsidP="00FE377E">
      <w:pPr>
        <w:spacing w:line="360" w:lineRule="auto"/>
        <w:jc w:val="both"/>
        <w:rPr>
          <w:rFonts w:ascii="Arial" w:hAnsi="Arial" w:cs="Arial"/>
          <w:lang w:val="en-ZA"/>
        </w:rPr>
      </w:pPr>
      <w:r w:rsidRPr="00FE377E">
        <w:rPr>
          <w:rFonts w:ascii="Arial" w:hAnsi="Arial" w:cs="Arial"/>
          <w:lang w:val="en-ZA"/>
        </w:rPr>
        <w:t>This document will guide the development and implementation of our secure international payment system, aligning with industry best practices and regulatory requirements to protect our customers and maintain the trust and integrity of our banking services.</w:t>
      </w:r>
    </w:p>
    <w:p w14:paraId="4C89B39A" w14:textId="77777777" w:rsidR="0025628A" w:rsidRPr="00FE377E" w:rsidRDefault="0025628A" w:rsidP="00FE377E">
      <w:pPr>
        <w:spacing w:line="360" w:lineRule="auto"/>
        <w:jc w:val="both"/>
        <w:rPr>
          <w:rFonts w:ascii="Arial" w:hAnsi="Arial" w:cs="Arial"/>
          <w:lang w:val="en-ZA"/>
        </w:rPr>
      </w:pPr>
    </w:p>
    <w:p w14:paraId="11018AE3" w14:textId="77777777" w:rsidR="001243D7" w:rsidRPr="0081396B" w:rsidRDefault="001243D7" w:rsidP="0081396B"/>
    <w:p w14:paraId="12B33AA5" w14:textId="2C53421E" w:rsidR="008E4DCB" w:rsidRDefault="00F448A2" w:rsidP="0025628A">
      <w:pPr>
        <w:pStyle w:val="Heading1"/>
        <w:numPr>
          <w:ilvl w:val="0"/>
          <w:numId w:val="24"/>
        </w:numPr>
      </w:pPr>
      <w:r>
        <w:lastRenderedPageBreak/>
        <w:t>DATA FLOW DIAGRA</w:t>
      </w:r>
      <w:r w:rsidR="003C0E92">
        <w:t>M</w:t>
      </w:r>
    </w:p>
    <w:p w14:paraId="01F6D887" w14:textId="111C3BF6" w:rsidR="003C0E92" w:rsidRDefault="003C0E92" w:rsidP="003C0E92">
      <w:r w:rsidRPr="003C0E92">
        <w:rPr>
          <w:noProof/>
          <w:lang w:eastAsia="en-GB"/>
        </w:rPr>
        <w:drawing>
          <wp:anchor distT="0" distB="0" distL="114300" distR="114300" simplePos="0" relativeHeight="251658240" behindDoc="0" locked="0" layoutInCell="1" allowOverlap="1" wp14:anchorId="4990F867" wp14:editId="268C4D82">
            <wp:simplePos x="0" y="0"/>
            <wp:positionH relativeFrom="page">
              <wp:align>right</wp:align>
            </wp:positionH>
            <wp:positionV relativeFrom="margin">
              <wp:align>center</wp:align>
            </wp:positionV>
            <wp:extent cx="7386955" cy="7227570"/>
            <wp:effectExtent l="0" t="0" r="0" b="0"/>
            <wp:wrapThrough wrapText="bothSides">
              <wp:wrapPolygon edited="0">
                <wp:start x="56" y="0"/>
                <wp:lineTo x="0" y="683"/>
                <wp:lineTo x="334" y="1025"/>
                <wp:lineTo x="947" y="1025"/>
                <wp:lineTo x="446" y="1936"/>
                <wp:lineTo x="223" y="2163"/>
                <wp:lineTo x="279" y="2334"/>
                <wp:lineTo x="947" y="2847"/>
                <wp:lineTo x="0" y="3758"/>
                <wp:lineTo x="0" y="4782"/>
                <wp:lineTo x="5403" y="5579"/>
                <wp:lineTo x="6016" y="5579"/>
                <wp:lineTo x="5180" y="6490"/>
                <wp:lineTo x="5180" y="6604"/>
                <wp:lineTo x="5905" y="7401"/>
                <wp:lineTo x="5960" y="8312"/>
                <wp:lineTo x="5125" y="9166"/>
                <wp:lineTo x="6016" y="10134"/>
                <wp:lineTo x="5905" y="11045"/>
                <wp:lineTo x="4958" y="11956"/>
                <wp:lineTo x="5849" y="12867"/>
                <wp:lineTo x="6016" y="13778"/>
                <wp:lineTo x="5013" y="14802"/>
                <wp:lineTo x="5180" y="15030"/>
                <wp:lineTo x="5793" y="15599"/>
                <wp:lineTo x="6016" y="16510"/>
                <wp:lineTo x="5069" y="17421"/>
                <wp:lineTo x="5069" y="17535"/>
                <wp:lineTo x="5737" y="18332"/>
                <wp:lineTo x="5960" y="19243"/>
                <wp:lineTo x="5013" y="20154"/>
                <wp:lineTo x="6072" y="21349"/>
                <wp:lineTo x="21390" y="21349"/>
                <wp:lineTo x="21502" y="4213"/>
                <wp:lineTo x="21056" y="4156"/>
                <wp:lineTo x="14093" y="3758"/>
                <wp:lineTo x="14093" y="2847"/>
                <wp:lineTo x="14817" y="2847"/>
                <wp:lineTo x="15096" y="2562"/>
                <wp:lineTo x="15151" y="1651"/>
                <wp:lineTo x="1783" y="1025"/>
                <wp:lineTo x="2172" y="626"/>
                <wp:lineTo x="2061" y="0"/>
                <wp:lineTo x="56" y="0"/>
              </wp:wrapPolygon>
            </wp:wrapThrough>
            <wp:docPr id="60203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6955" cy="722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EDA68" w14:textId="77777777" w:rsidR="003C0E92" w:rsidRPr="003C0E92" w:rsidRDefault="003C0E92" w:rsidP="003C0E92"/>
    <w:p w14:paraId="59966826" w14:textId="5BC08C99" w:rsidR="003C0E92" w:rsidRPr="003C0E92" w:rsidRDefault="003C0E92" w:rsidP="003C0E92">
      <w:pPr>
        <w:pStyle w:val="ListParagraph"/>
        <w:spacing w:after="0" w:line="240" w:lineRule="auto"/>
        <w:ind w:left="740"/>
        <w:rPr>
          <w:rFonts w:ascii="Times New Roman" w:eastAsia="Times New Roman" w:hAnsi="Times New Roman" w:cs="Times New Roman"/>
          <w:kern w:val="0"/>
          <w:lang w:eastAsia="en-GB"/>
          <w14:ligatures w14:val="none"/>
        </w:rPr>
      </w:pPr>
    </w:p>
    <w:p w14:paraId="37836433" w14:textId="56EE14E6" w:rsidR="003C0E92" w:rsidRPr="003C0E92" w:rsidRDefault="003C0E92" w:rsidP="003C0E92">
      <w:pPr>
        <w:spacing w:after="0" w:line="240" w:lineRule="auto"/>
        <w:ind w:left="360"/>
        <w:rPr>
          <w:rFonts w:ascii="Times New Roman" w:eastAsia="Times New Roman" w:hAnsi="Times New Roman" w:cs="Times New Roman"/>
          <w:kern w:val="0"/>
          <w:lang w:eastAsia="en-GB"/>
          <w14:ligatures w14:val="none"/>
        </w:rPr>
      </w:pPr>
    </w:p>
    <w:p w14:paraId="6D7986E5" w14:textId="77777777" w:rsidR="00F448A2" w:rsidRDefault="00F448A2"/>
    <w:p w14:paraId="366B287D" w14:textId="77777777" w:rsidR="005B09E3" w:rsidRDefault="005B09E3"/>
    <w:p w14:paraId="6317BDD2" w14:textId="77777777" w:rsidR="003F5BBA" w:rsidRDefault="003F5BBA" w:rsidP="00F448A2">
      <w:pPr>
        <w:pStyle w:val="Heading1"/>
      </w:pPr>
    </w:p>
    <w:p w14:paraId="06736045" w14:textId="77777777" w:rsidR="003C0E92" w:rsidRDefault="003C0E92">
      <w:pPr>
        <w:rPr>
          <w:rFonts w:ascii="Arial" w:eastAsiaTheme="majorEastAsia" w:hAnsi="Arial" w:cs="Arial"/>
          <w:color w:val="0F4761" w:themeColor="accent1" w:themeShade="BF"/>
          <w:sz w:val="40"/>
          <w:szCs w:val="40"/>
        </w:rPr>
      </w:pPr>
      <w:r>
        <w:rPr>
          <w:rFonts w:ascii="Arial" w:hAnsi="Arial" w:cs="Arial"/>
        </w:rPr>
        <w:br w:type="page"/>
      </w:r>
    </w:p>
    <w:p w14:paraId="161CDDE4" w14:textId="77777777" w:rsidR="001133D2" w:rsidRPr="001133D2" w:rsidRDefault="001133D2" w:rsidP="001133D2">
      <w:pPr>
        <w:spacing w:before="100" w:beforeAutospacing="1" w:after="100" w:afterAutospacing="1" w:line="240" w:lineRule="auto"/>
        <w:outlineLvl w:val="2"/>
        <w:rPr>
          <w:rFonts w:ascii="Arial" w:eastAsia="Times New Roman" w:hAnsi="Arial" w:cs="Arial"/>
          <w:b/>
          <w:bCs/>
          <w:kern w:val="0"/>
          <w:lang w:eastAsia="en-ZA"/>
          <w14:ligatures w14:val="none"/>
        </w:rPr>
      </w:pPr>
      <w:r w:rsidRPr="001133D2">
        <w:rPr>
          <w:rFonts w:ascii="Arial" w:eastAsia="Times New Roman" w:hAnsi="Arial" w:cs="Arial"/>
          <w:b/>
          <w:bCs/>
          <w:kern w:val="0"/>
          <w:lang w:eastAsia="en-ZA"/>
          <w14:ligatures w14:val="none"/>
        </w:rPr>
        <w:lastRenderedPageBreak/>
        <w:t>Security Features</w:t>
      </w:r>
    </w:p>
    <w:p w14:paraId="6C792BCC" w14:textId="77777777" w:rsidR="001133D2" w:rsidRPr="001133D2" w:rsidRDefault="001133D2" w:rsidP="001133D2">
      <w:pPr>
        <w:numPr>
          <w:ilvl w:val="0"/>
          <w:numId w:val="28"/>
        </w:numPr>
        <w:spacing w:before="100" w:beforeAutospacing="1" w:after="100" w:afterAutospacing="1" w:line="240" w:lineRule="auto"/>
        <w:rPr>
          <w:rFonts w:ascii="Arial" w:eastAsia="Times New Roman" w:hAnsi="Arial" w:cs="Arial"/>
          <w:kern w:val="0"/>
          <w:lang w:eastAsia="en-ZA"/>
          <w14:ligatures w14:val="none"/>
        </w:rPr>
      </w:pPr>
      <w:r w:rsidRPr="001133D2">
        <w:rPr>
          <w:rFonts w:ascii="Arial" w:eastAsia="Times New Roman" w:hAnsi="Arial" w:cs="Arial"/>
          <w:b/>
          <w:bCs/>
          <w:kern w:val="0"/>
          <w:lang w:eastAsia="en-ZA"/>
          <w14:ligatures w14:val="none"/>
        </w:rPr>
        <w:t>Two-Factor Authentication (2FA):</w:t>
      </w:r>
      <w:r w:rsidRPr="001133D2">
        <w:rPr>
          <w:rFonts w:ascii="Arial" w:eastAsia="Times New Roman" w:hAnsi="Arial" w:cs="Arial"/>
          <w:kern w:val="0"/>
          <w:lang w:eastAsia="en-ZA"/>
          <w14:ligatures w14:val="none"/>
        </w:rPr>
        <w:t xml:space="preserve"> Adds an extra layer of security by requiring a second form of verification.</w:t>
      </w:r>
    </w:p>
    <w:p w14:paraId="7F92253F" w14:textId="77777777" w:rsidR="001133D2" w:rsidRPr="001133D2" w:rsidRDefault="001133D2" w:rsidP="001133D2">
      <w:pPr>
        <w:numPr>
          <w:ilvl w:val="0"/>
          <w:numId w:val="28"/>
        </w:numPr>
        <w:spacing w:before="100" w:beforeAutospacing="1" w:after="100" w:afterAutospacing="1" w:line="240" w:lineRule="auto"/>
        <w:rPr>
          <w:rFonts w:ascii="Arial" w:eastAsia="Times New Roman" w:hAnsi="Arial" w:cs="Arial"/>
          <w:kern w:val="0"/>
          <w:lang w:eastAsia="en-ZA"/>
          <w14:ligatures w14:val="none"/>
        </w:rPr>
      </w:pPr>
      <w:r w:rsidRPr="001133D2">
        <w:rPr>
          <w:rFonts w:ascii="Arial" w:eastAsia="Times New Roman" w:hAnsi="Arial" w:cs="Arial"/>
          <w:b/>
          <w:bCs/>
          <w:kern w:val="0"/>
          <w:lang w:eastAsia="en-ZA"/>
          <w14:ligatures w14:val="none"/>
        </w:rPr>
        <w:t>Biometric Authentication:</w:t>
      </w:r>
      <w:r w:rsidRPr="001133D2">
        <w:rPr>
          <w:rFonts w:ascii="Arial" w:eastAsia="Times New Roman" w:hAnsi="Arial" w:cs="Arial"/>
          <w:kern w:val="0"/>
          <w:lang w:eastAsia="en-ZA"/>
          <w14:ligatures w14:val="none"/>
        </w:rPr>
        <w:t xml:space="preserve"> Enhances security by using fingerprint or facial recognition.</w:t>
      </w:r>
    </w:p>
    <w:p w14:paraId="24ABD0B5" w14:textId="77777777" w:rsidR="001133D2" w:rsidRPr="001133D2" w:rsidRDefault="001133D2" w:rsidP="001133D2">
      <w:pPr>
        <w:numPr>
          <w:ilvl w:val="0"/>
          <w:numId w:val="28"/>
        </w:numPr>
        <w:spacing w:before="100" w:beforeAutospacing="1" w:after="100" w:afterAutospacing="1" w:line="240" w:lineRule="auto"/>
        <w:rPr>
          <w:rFonts w:ascii="Arial" w:eastAsia="Times New Roman" w:hAnsi="Arial" w:cs="Arial"/>
          <w:kern w:val="0"/>
          <w:lang w:eastAsia="en-ZA"/>
          <w14:ligatures w14:val="none"/>
        </w:rPr>
      </w:pPr>
      <w:r w:rsidRPr="001133D2">
        <w:rPr>
          <w:rFonts w:ascii="Arial" w:eastAsia="Times New Roman" w:hAnsi="Arial" w:cs="Arial"/>
          <w:b/>
          <w:bCs/>
          <w:kern w:val="0"/>
          <w:lang w:eastAsia="en-ZA"/>
          <w14:ligatures w14:val="none"/>
        </w:rPr>
        <w:t>Encryption:</w:t>
      </w:r>
      <w:r w:rsidRPr="001133D2">
        <w:rPr>
          <w:rFonts w:ascii="Arial" w:eastAsia="Times New Roman" w:hAnsi="Arial" w:cs="Arial"/>
          <w:kern w:val="0"/>
          <w:lang w:eastAsia="en-ZA"/>
          <w14:ligatures w14:val="none"/>
        </w:rPr>
        <w:t xml:space="preserve"> Secures data during transmission and when downloaded (e.g., statements).</w:t>
      </w:r>
    </w:p>
    <w:p w14:paraId="6E727C1A" w14:textId="77777777" w:rsidR="001133D2" w:rsidRPr="001133D2" w:rsidRDefault="001133D2" w:rsidP="001133D2">
      <w:pPr>
        <w:numPr>
          <w:ilvl w:val="0"/>
          <w:numId w:val="28"/>
        </w:numPr>
        <w:spacing w:before="100" w:beforeAutospacing="1" w:after="100" w:afterAutospacing="1" w:line="240" w:lineRule="auto"/>
        <w:rPr>
          <w:rFonts w:ascii="Arial" w:eastAsia="Times New Roman" w:hAnsi="Arial" w:cs="Arial"/>
          <w:kern w:val="0"/>
          <w:lang w:eastAsia="en-ZA"/>
          <w14:ligatures w14:val="none"/>
        </w:rPr>
      </w:pPr>
      <w:r w:rsidRPr="001133D2">
        <w:rPr>
          <w:rFonts w:ascii="Arial" w:eastAsia="Times New Roman" w:hAnsi="Arial" w:cs="Arial"/>
          <w:b/>
          <w:bCs/>
          <w:kern w:val="0"/>
          <w:lang w:eastAsia="en-ZA"/>
          <w14:ligatures w14:val="none"/>
        </w:rPr>
        <w:t>Session Timeout:</w:t>
      </w:r>
      <w:r w:rsidRPr="001133D2">
        <w:rPr>
          <w:rFonts w:ascii="Arial" w:eastAsia="Times New Roman" w:hAnsi="Arial" w:cs="Arial"/>
          <w:kern w:val="0"/>
          <w:lang w:eastAsia="en-ZA"/>
          <w14:ligatures w14:val="none"/>
        </w:rPr>
        <w:t xml:space="preserve"> Automatically logs out users after a period of inactivity to protect account security.</w:t>
      </w:r>
    </w:p>
    <w:p w14:paraId="390FF52C" w14:textId="2970E024" w:rsidR="001133D2" w:rsidRPr="001133D2" w:rsidRDefault="001133D2" w:rsidP="001133D2">
      <w:pPr>
        <w:numPr>
          <w:ilvl w:val="0"/>
          <w:numId w:val="28"/>
        </w:numPr>
        <w:spacing w:before="100" w:beforeAutospacing="1" w:after="100" w:afterAutospacing="1" w:line="240" w:lineRule="auto"/>
        <w:rPr>
          <w:rFonts w:ascii="Arial" w:eastAsia="Times New Roman" w:hAnsi="Arial" w:cs="Arial"/>
          <w:kern w:val="0"/>
          <w:lang w:eastAsia="en-ZA"/>
          <w14:ligatures w14:val="none"/>
        </w:rPr>
      </w:pPr>
      <w:r w:rsidRPr="001133D2">
        <w:rPr>
          <w:rFonts w:ascii="Arial" w:eastAsia="Times New Roman" w:hAnsi="Arial" w:cs="Arial"/>
          <w:b/>
          <w:bCs/>
          <w:kern w:val="0"/>
          <w:lang w:eastAsia="en-ZA"/>
          <w14:ligatures w14:val="none"/>
        </w:rPr>
        <w:t>Account Lockout:</w:t>
      </w:r>
      <w:r w:rsidRPr="001133D2">
        <w:rPr>
          <w:rFonts w:ascii="Arial" w:eastAsia="Times New Roman" w:hAnsi="Arial" w:cs="Arial"/>
          <w:kern w:val="0"/>
          <w:lang w:eastAsia="en-ZA"/>
          <w14:ligatures w14:val="none"/>
        </w:rPr>
        <w:t xml:space="preserve"> Temporarily locks the account after multiple failed </w:t>
      </w:r>
      <w:r w:rsidR="00DC6EDA" w:rsidRPr="001133D2">
        <w:rPr>
          <w:rFonts w:ascii="Arial" w:eastAsia="Times New Roman" w:hAnsi="Arial" w:cs="Arial"/>
          <w:kern w:val="0"/>
          <w:lang w:eastAsia="en-ZA"/>
          <w14:ligatures w14:val="none"/>
        </w:rPr>
        <w:t>logins</w:t>
      </w:r>
      <w:r>
        <w:rPr>
          <w:rFonts w:ascii="Arial" w:eastAsia="Times New Roman" w:hAnsi="Arial" w:cs="Arial"/>
          <w:kern w:val="0"/>
          <w:lang w:eastAsia="en-ZA"/>
          <w14:ligatures w14:val="none"/>
        </w:rPr>
        <w:t xml:space="preserve"> </w:t>
      </w:r>
      <w:r w:rsidRPr="001133D2">
        <w:rPr>
          <w:rFonts w:ascii="Arial" w:eastAsia="Times New Roman" w:hAnsi="Arial" w:cs="Arial"/>
          <w:kern w:val="0"/>
          <w:lang w:eastAsia="en-ZA"/>
          <w14:ligatures w14:val="none"/>
        </w:rPr>
        <w:t>attempts to prevent unauthori</w:t>
      </w:r>
      <w:r>
        <w:rPr>
          <w:rFonts w:ascii="Arial" w:eastAsia="Times New Roman" w:hAnsi="Arial" w:cs="Arial"/>
          <w:kern w:val="0"/>
          <w:lang w:eastAsia="en-ZA"/>
          <w14:ligatures w14:val="none"/>
        </w:rPr>
        <w:t>s</w:t>
      </w:r>
      <w:r w:rsidRPr="001133D2">
        <w:rPr>
          <w:rFonts w:ascii="Arial" w:eastAsia="Times New Roman" w:hAnsi="Arial" w:cs="Arial"/>
          <w:kern w:val="0"/>
          <w:lang w:eastAsia="en-ZA"/>
          <w14:ligatures w14:val="none"/>
        </w:rPr>
        <w:t>ed access.</w:t>
      </w:r>
    </w:p>
    <w:p w14:paraId="26D8C0F5" w14:textId="55F6C687" w:rsidR="00F448A2" w:rsidRPr="00FE377E" w:rsidRDefault="726BB887" w:rsidP="003F5BBA">
      <w:pPr>
        <w:pStyle w:val="Heading1"/>
        <w:ind w:firstLine="360"/>
        <w:rPr>
          <w:rFonts w:ascii="Arial" w:hAnsi="Arial" w:cs="Arial"/>
        </w:rPr>
      </w:pPr>
      <w:r w:rsidRPr="00FE377E">
        <w:rPr>
          <w:rFonts w:ascii="Arial" w:hAnsi="Arial" w:cs="Arial"/>
        </w:rPr>
        <w:t>3</w:t>
      </w:r>
      <w:r w:rsidR="7300A3D9" w:rsidRPr="00FE377E">
        <w:rPr>
          <w:rFonts w:ascii="Arial" w:hAnsi="Arial" w:cs="Arial"/>
        </w:rPr>
        <w:t xml:space="preserve">. </w:t>
      </w:r>
      <w:r w:rsidR="00F448A2" w:rsidRPr="00FE377E">
        <w:rPr>
          <w:rFonts w:ascii="Arial" w:hAnsi="Arial" w:cs="Arial"/>
        </w:rPr>
        <w:t>SECURITY MEASURES</w:t>
      </w:r>
    </w:p>
    <w:p w14:paraId="71ED13C2" w14:textId="4EC923D2" w:rsidR="00F448A2" w:rsidRPr="00FE377E" w:rsidRDefault="006DDAEE" w:rsidP="003F5BBA">
      <w:pPr>
        <w:pStyle w:val="Heading2"/>
        <w:ind w:firstLine="360"/>
        <w:rPr>
          <w:rFonts w:ascii="Arial" w:hAnsi="Arial" w:cs="Arial"/>
        </w:rPr>
      </w:pPr>
      <w:r w:rsidRPr="00FE377E">
        <w:rPr>
          <w:rFonts w:ascii="Arial" w:hAnsi="Arial" w:cs="Arial"/>
        </w:rPr>
        <w:t>3</w:t>
      </w:r>
      <w:r w:rsidR="1D91A783" w:rsidRPr="00FE377E">
        <w:rPr>
          <w:rFonts w:ascii="Arial" w:hAnsi="Arial" w:cs="Arial"/>
        </w:rPr>
        <w:t>.1 Input</w:t>
      </w:r>
      <w:r w:rsidR="00F448A2" w:rsidRPr="00FE377E">
        <w:rPr>
          <w:rFonts w:ascii="Arial" w:hAnsi="Arial" w:cs="Arial"/>
        </w:rPr>
        <w:t xml:space="preserve"> Security</w:t>
      </w:r>
    </w:p>
    <w:p w14:paraId="68719346" w14:textId="77777777" w:rsidR="00992D28" w:rsidRPr="00FE377E" w:rsidRDefault="004B59D3" w:rsidP="00FE377E">
      <w:pPr>
        <w:numPr>
          <w:ilvl w:val="0"/>
          <w:numId w:val="17"/>
        </w:numPr>
        <w:spacing w:line="360" w:lineRule="auto"/>
        <w:jc w:val="both"/>
        <w:rPr>
          <w:rFonts w:ascii="Arial" w:hAnsi="Arial" w:cs="Arial"/>
          <w:lang w:val="en-ZA"/>
        </w:rPr>
      </w:pPr>
      <w:r w:rsidRPr="00FE377E">
        <w:rPr>
          <w:rFonts w:ascii="Arial" w:hAnsi="Arial" w:cs="Arial"/>
          <w:b/>
          <w:bCs/>
          <w:lang w:val="en-ZA"/>
        </w:rPr>
        <w:t>Input Validation</w:t>
      </w:r>
      <w:r w:rsidRPr="00FE377E">
        <w:rPr>
          <w:rFonts w:ascii="Arial" w:hAnsi="Arial" w:cs="Arial"/>
          <w:lang w:val="en-ZA"/>
        </w:rPr>
        <w:t xml:space="preserve">: </w:t>
      </w:r>
      <w:r w:rsidR="00992D28" w:rsidRPr="00FE377E">
        <w:rPr>
          <w:rFonts w:ascii="Arial" w:hAnsi="Arial" w:cs="Arial"/>
        </w:rPr>
        <w:t xml:space="preserve">Utilize </w:t>
      </w:r>
      <w:proofErr w:type="spellStart"/>
      <w:r w:rsidR="00992D28" w:rsidRPr="00FE377E">
        <w:rPr>
          <w:rFonts w:ascii="Arial" w:hAnsi="Arial" w:cs="Arial"/>
        </w:rPr>
        <w:t>RegEx</w:t>
      </w:r>
      <w:proofErr w:type="spellEnd"/>
      <w:r w:rsidR="00992D28" w:rsidRPr="00FE377E">
        <w:rPr>
          <w:rFonts w:ascii="Arial" w:hAnsi="Arial" w:cs="Arial"/>
        </w:rPr>
        <w:t xml:space="preserve"> patterns to whitelist and validate inputs to ensure they conform to expected formats and mitigate invalid or harmful data.</w:t>
      </w:r>
    </w:p>
    <w:p w14:paraId="1439091E" w14:textId="361C1B8A" w:rsidR="00E957EF" w:rsidRPr="00FE377E" w:rsidRDefault="00D576EE" w:rsidP="00FE377E">
      <w:pPr>
        <w:numPr>
          <w:ilvl w:val="1"/>
          <w:numId w:val="17"/>
        </w:numPr>
        <w:spacing w:line="360" w:lineRule="auto"/>
        <w:jc w:val="both"/>
        <w:rPr>
          <w:rFonts w:ascii="Arial" w:hAnsi="Arial" w:cs="Arial"/>
          <w:lang w:val="en-ZA"/>
        </w:rPr>
      </w:pPr>
      <w:r w:rsidRPr="00FE377E">
        <w:rPr>
          <w:rFonts w:ascii="Arial" w:hAnsi="Arial" w:cs="Arial"/>
        </w:rPr>
        <w:t>Regular expressions (</w:t>
      </w:r>
      <w:proofErr w:type="spellStart"/>
      <w:r w:rsidRPr="00FE377E">
        <w:rPr>
          <w:rFonts w:ascii="Arial" w:hAnsi="Arial" w:cs="Arial"/>
        </w:rPr>
        <w:t>RegEx</w:t>
      </w:r>
      <w:proofErr w:type="spellEnd"/>
      <w:r w:rsidRPr="00FE377E">
        <w:rPr>
          <w:rFonts w:ascii="Arial" w:hAnsi="Arial" w:cs="Arial"/>
        </w:rPr>
        <w:t xml:space="preserve">) are essential for defining what constitutes as valid input. The system will use </w:t>
      </w:r>
      <w:proofErr w:type="spellStart"/>
      <w:r w:rsidRPr="00FE377E">
        <w:rPr>
          <w:rFonts w:ascii="Arial" w:hAnsi="Arial" w:cs="Arial"/>
        </w:rPr>
        <w:t>RegEx</w:t>
      </w:r>
      <w:proofErr w:type="spellEnd"/>
      <w:r w:rsidRPr="00FE377E">
        <w:rPr>
          <w:rFonts w:ascii="Arial" w:hAnsi="Arial" w:cs="Arial"/>
        </w:rPr>
        <w:t xml:space="preserve"> to validate </w:t>
      </w:r>
      <w:r w:rsidR="00400DC3" w:rsidRPr="00FE377E">
        <w:rPr>
          <w:rFonts w:ascii="Arial" w:hAnsi="Arial" w:cs="Arial"/>
        </w:rPr>
        <w:t xml:space="preserve">names, </w:t>
      </w:r>
      <w:r w:rsidRPr="00FE377E">
        <w:rPr>
          <w:rFonts w:ascii="Arial" w:hAnsi="Arial" w:cs="Arial"/>
        </w:rPr>
        <w:t xml:space="preserve">email addresses, phone numbers, </w:t>
      </w:r>
      <w:r w:rsidR="00400DC3" w:rsidRPr="00FE377E">
        <w:rPr>
          <w:rFonts w:ascii="Arial" w:hAnsi="Arial" w:cs="Arial"/>
        </w:rPr>
        <w:t>ID numbers</w:t>
      </w:r>
      <w:r w:rsidRPr="00FE377E">
        <w:rPr>
          <w:rFonts w:ascii="Arial" w:hAnsi="Arial" w:cs="Arial"/>
        </w:rPr>
        <w:t xml:space="preserve"> </w:t>
      </w:r>
      <w:r w:rsidR="00400DC3" w:rsidRPr="00FE377E">
        <w:rPr>
          <w:rFonts w:ascii="Arial" w:hAnsi="Arial" w:cs="Arial"/>
        </w:rPr>
        <w:t xml:space="preserve">and </w:t>
      </w:r>
      <w:r w:rsidRPr="00FE377E">
        <w:rPr>
          <w:rFonts w:ascii="Arial" w:hAnsi="Arial" w:cs="Arial"/>
        </w:rPr>
        <w:t xml:space="preserve">dates. By defining specific patterns that input data must conform to, </w:t>
      </w:r>
      <w:r w:rsidR="00400DC3" w:rsidRPr="00FE377E">
        <w:rPr>
          <w:rFonts w:ascii="Arial" w:hAnsi="Arial" w:cs="Arial"/>
        </w:rPr>
        <w:t>the system will</w:t>
      </w:r>
      <w:r w:rsidRPr="00FE377E">
        <w:rPr>
          <w:rFonts w:ascii="Arial" w:hAnsi="Arial" w:cs="Arial"/>
        </w:rPr>
        <w:t xml:space="preserve"> prevent users from entering malformed or malicious data. This helps reduce the risk of attacks like SQL injection or XSS.</w:t>
      </w:r>
    </w:p>
    <w:p w14:paraId="00EF1D26" w14:textId="57CD6D30" w:rsidR="005C270F" w:rsidRPr="00FE377E" w:rsidRDefault="005C270F" w:rsidP="00FE377E">
      <w:pPr>
        <w:numPr>
          <w:ilvl w:val="1"/>
          <w:numId w:val="17"/>
        </w:numPr>
        <w:spacing w:line="360" w:lineRule="auto"/>
        <w:jc w:val="both"/>
        <w:rPr>
          <w:rFonts w:ascii="Arial" w:hAnsi="Arial" w:cs="Arial"/>
          <w:lang w:val="en-ZA"/>
        </w:rPr>
      </w:pPr>
      <w:r w:rsidRPr="00FE377E">
        <w:rPr>
          <w:rFonts w:ascii="Arial" w:hAnsi="Arial" w:cs="Arial"/>
        </w:rPr>
        <w:t xml:space="preserve">Through whitelisting, the system will </w:t>
      </w:r>
      <w:r w:rsidR="00A22862" w:rsidRPr="00FE377E">
        <w:rPr>
          <w:rFonts w:ascii="Arial" w:hAnsi="Arial" w:cs="Arial"/>
        </w:rPr>
        <w:t>specify exactly what is allowed rather than what is not allowed. This approach is more secure as it prevents unexpected or harmful inputs that do not conform to defined patterns.</w:t>
      </w:r>
    </w:p>
    <w:p w14:paraId="5D813FA2" w14:textId="1EDF6AD7" w:rsidR="00E12B1D" w:rsidRPr="00FE377E" w:rsidRDefault="00E12B1D" w:rsidP="00FE377E">
      <w:pPr>
        <w:numPr>
          <w:ilvl w:val="0"/>
          <w:numId w:val="17"/>
        </w:numPr>
        <w:spacing w:line="360" w:lineRule="auto"/>
        <w:jc w:val="both"/>
        <w:rPr>
          <w:rFonts w:ascii="Arial" w:hAnsi="Arial" w:cs="Arial"/>
          <w:lang w:val="en-ZA"/>
        </w:rPr>
      </w:pPr>
      <w:r w:rsidRPr="00FE377E">
        <w:rPr>
          <w:rFonts w:ascii="Arial" w:hAnsi="Arial" w:cs="Arial"/>
          <w:b/>
          <w:bCs/>
        </w:rPr>
        <w:t>Hashing and Salting</w:t>
      </w:r>
      <w:r w:rsidRPr="00FE377E">
        <w:rPr>
          <w:rFonts w:ascii="Arial" w:hAnsi="Arial" w:cs="Arial"/>
        </w:rPr>
        <w:t>: Passwords should be securely hashed and salted before being stored in the database to prevent unauthorized access.</w:t>
      </w:r>
      <w:r w:rsidR="00F42CA0" w:rsidRPr="00FE377E">
        <w:rPr>
          <w:rFonts w:ascii="Arial" w:hAnsi="Arial" w:cs="Arial"/>
        </w:rPr>
        <w:t xml:space="preserve"> </w:t>
      </w:r>
      <w:r w:rsidR="00A22862" w:rsidRPr="00FE377E">
        <w:rPr>
          <w:rFonts w:ascii="Arial" w:hAnsi="Arial" w:cs="Arial"/>
        </w:rPr>
        <w:t>This will be implemented using</w:t>
      </w:r>
      <w:r w:rsidR="006F0395" w:rsidRPr="00FE377E">
        <w:rPr>
          <w:rFonts w:ascii="Arial" w:hAnsi="Arial" w:cs="Arial"/>
        </w:rPr>
        <w:t xml:space="preserve"> password hashing and salting using a secure algorithm like </w:t>
      </w:r>
      <w:proofErr w:type="spellStart"/>
      <w:r w:rsidR="006F0395" w:rsidRPr="00FE377E">
        <w:rPr>
          <w:rFonts w:ascii="Arial" w:hAnsi="Arial" w:cs="Arial"/>
        </w:rPr>
        <w:t>bcrypt</w:t>
      </w:r>
      <w:proofErr w:type="spellEnd"/>
      <w:r w:rsidR="006F0395" w:rsidRPr="00FE377E">
        <w:rPr>
          <w:rFonts w:ascii="Arial" w:hAnsi="Arial" w:cs="Arial"/>
        </w:rPr>
        <w:t xml:space="preserve"> or Argon2.</w:t>
      </w:r>
    </w:p>
    <w:p w14:paraId="2DCC3139" w14:textId="5793BA6A" w:rsidR="00262809" w:rsidRPr="00FE377E" w:rsidRDefault="00262809" w:rsidP="00FE377E">
      <w:pPr>
        <w:numPr>
          <w:ilvl w:val="1"/>
          <w:numId w:val="17"/>
        </w:numPr>
        <w:spacing w:line="360" w:lineRule="auto"/>
        <w:jc w:val="both"/>
        <w:rPr>
          <w:rFonts w:ascii="Arial" w:hAnsi="Arial" w:cs="Arial"/>
          <w:lang w:val="en-ZA"/>
        </w:rPr>
      </w:pPr>
      <w:r w:rsidRPr="00FE377E">
        <w:rPr>
          <w:rFonts w:ascii="Arial" w:hAnsi="Arial" w:cs="Arial"/>
        </w:rPr>
        <w:t xml:space="preserve">The hashing process transforms passwords into a fixed-size string of characters, which is typically a hash code. Algorithms like </w:t>
      </w:r>
      <w:proofErr w:type="spellStart"/>
      <w:r w:rsidRPr="00FE377E">
        <w:rPr>
          <w:rFonts w:ascii="Arial" w:hAnsi="Arial" w:cs="Arial"/>
        </w:rPr>
        <w:t>bcrypt</w:t>
      </w:r>
      <w:proofErr w:type="spellEnd"/>
      <w:r w:rsidRPr="00FE377E">
        <w:rPr>
          <w:rFonts w:ascii="Arial" w:hAnsi="Arial" w:cs="Arial"/>
        </w:rPr>
        <w:t xml:space="preserve"> and Argon2 are designed to be computationally intensive, making it difficult </w:t>
      </w:r>
      <w:r w:rsidRPr="00FE377E">
        <w:rPr>
          <w:rFonts w:ascii="Arial" w:hAnsi="Arial" w:cs="Arial"/>
        </w:rPr>
        <w:lastRenderedPageBreak/>
        <w:t>for attackers to perform brute-force attacks. They add an additional layer of security by hashing the password multiple times.</w:t>
      </w:r>
    </w:p>
    <w:p w14:paraId="43DC3ED6" w14:textId="2580B865" w:rsidR="00262809" w:rsidRPr="00FE377E" w:rsidRDefault="00912F99" w:rsidP="00FE377E">
      <w:pPr>
        <w:numPr>
          <w:ilvl w:val="1"/>
          <w:numId w:val="17"/>
        </w:numPr>
        <w:spacing w:line="360" w:lineRule="auto"/>
        <w:jc w:val="both"/>
        <w:rPr>
          <w:rFonts w:ascii="Arial" w:hAnsi="Arial" w:cs="Arial"/>
          <w:lang w:val="en-ZA"/>
        </w:rPr>
      </w:pPr>
      <w:r w:rsidRPr="00FE377E">
        <w:rPr>
          <w:rFonts w:ascii="Arial" w:hAnsi="Arial" w:cs="Arial"/>
        </w:rPr>
        <w:t>Adding a unique salt to each password before hashing ensures that even if two users have the same password, their hashed passwords will be different. This defends against precomputed attacks such as rainbow tables.</w:t>
      </w:r>
    </w:p>
    <w:p w14:paraId="0A56C2DA" w14:textId="4D639BCA" w:rsidR="004B59D3" w:rsidRPr="00FE377E" w:rsidRDefault="004B59D3" w:rsidP="00FE377E">
      <w:pPr>
        <w:numPr>
          <w:ilvl w:val="0"/>
          <w:numId w:val="17"/>
        </w:numPr>
        <w:spacing w:line="360" w:lineRule="auto"/>
        <w:jc w:val="both"/>
        <w:rPr>
          <w:rFonts w:ascii="Arial" w:hAnsi="Arial" w:cs="Arial"/>
          <w:lang w:val="en-ZA"/>
        </w:rPr>
      </w:pPr>
      <w:r w:rsidRPr="00FE377E">
        <w:rPr>
          <w:rFonts w:ascii="Arial" w:hAnsi="Arial" w:cs="Arial"/>
          <w:b/>
          <w:bCs/>
          <w:lang w:val="en-ZA"/>
        </w:rPr>
        <w:t>Saniti</w:t>
      </w:r>
      <w:r w:rsidR="001133D2">
        <w:rPr>
          <w:rFonts w:ascii="Arial" w:hAnsi="Arial" w:cs="Arial"/>
          <w:b/>
          <w:bCs/>
          <w:lang w:val="en-ZA"/>
        </w:rPr>
        <w:t>s</w:t>
      </w:r>
      <w:r w:rsidRPr="00FE377E">
        <w:rPr>
          <w:rFonts w:ascii="Arial" w:hAnsi="Arial" w:cs="Arial"/>
          <w:b/>
          <w:bCs/>
          <w:lang w:val="en-ZA"/>
        </w:rPr>
        <w:t>ation</w:t>
      </w:r>
      <w:r w:rsidRPr="00FE377E">
        <w:rPr>
          <w:rFonts w:ascii="Arial" w:hAnsi="Arial" w:cs="Arial"/>
          <w:lang w:val="en-ZA"/>
        </w:rPr>
        <w:t>: Saniti</w:t>
      </w:r>
      <w:r w:rsidR="001133D2">
        <w:rPr>
          <w:rFonts w:ascii="Arial" w:hAnsi="Arial" w:cs="Arial"/>
          <w:lang w:val="en-ZA"/>
        </w:rPr>
        <w:t>s</w:t>
      </w:r>
      <w:r w:rsidRPr="00FE377E">
        <w:rPr>
          <w:rFonts w:ascii="Arial" w:hAnsi="Arial" w:cs="Arial"/>
          <w:lang w:val="en-ZA"/>
        </w:rPr>
        <w:t>e input data to prevent XSS attacks.</w:t>
      </w:r>
    </w:p>
    <w:p w14:paraId="1F547637" w14:textId="18BC5EC9" w:rsidR="00912F99" w:rsidRPr="00FE377E" w:rsidRDefault="00912F99" w:rsidP="00FE377E">
      <w:pPr>
        <w:numPr>
          <w:ilvl w:val="1"/>
          <w:numId w:val="17"/>
        </w:numPr>
        <w:spacing w:line="360" w:lineRule="auto"/>
        <w:jc w:val="both"/>
        <w:rPr>
          <w:rFonts w:ascii="Arial" w:hAnsi="Arial" w:cs="Arial"/>
          <w:lang w:val="en-ZA"/>
        </w:rPr>
      </w:pPr>
      <w:r w:rsidRPr="00FE377E">
        <w:rPr>
          <w:rFonts w:ascii="Arial" w:hAnsi="Arial" w:cs="Arial"/>
        </w:rPr>
        <w:t>Cross-Site Scripting (XSS) attacks will occur when attackers inject malicious scripts into web pages on our web app. To prevent this, the system will ensure that all user inputs are sanitized by removing or encoding potentially dangerous characters. For example, converting &lt; to &amp;</w:t>
      </w:r>
      <w:proofErr w:type="spellStart"/>
      <w:r w:rsidRPr="00FE377E">
        <w:rPr>
          <w:rFonts w:ascii="Arial" w:hAnsi="Arial" w:cs="Arial"/>
        </w:rPr>
        <w:t>lt</w:t>
      </w:r>
      <w:proofErr w:type="spellEnd"/>
      <w:r w:rsidRPr="00FE377E">
        <w:rPr>
          <w:rFonts w:ascii="Arial" w:hAnsi="Arial" w:cs="Arial"/>
        </w:rPr>
        <w:t>; and &gt; to &amp;</w:t>
      </w:r>
      <w:proofErr w:type="spellStart"/>
      <w:r w:rsidRPr="00FE377E">
        <w:rPr>
          <w:rFonts w:ascii="Arial" w:hAnsi="Arial" w:cs="Arial"/>
        </w:rPr>
        <w:t>gt</w:t>
      </w:r>
      <w:proofErr w:type="spellEnd"/>
      <w:r w:rsidRPr="00FE377E">
        <w:rPr>
          <w:rFonts w:ascii="Arial" w:hAnsi="Arial" w:cs="Arial"/>
        </w:rPr>
        <w:t>; can prevent scripts from executing.</w:t>
      </w:r>
    </w:p>
    <w:p w14:paraId="3D7DE63C" w14:textId="77777777" w:rsidR="004B59D3" w:rsidRPr="00FE377E" w:rsidRDefault="004B59D3" w:rsidP="00FE377E">
      <w:pPr>
        <w:numPr>
          <w:ilvl w:val="0"/>
          <w:numId w:val="17"/>
        </w:numPr>
        <w:spacing w:line="360" w:lineRule="auto"/>
        <w:jc w:val="both"/>
        <w:rPr>
          <w:rFonts w:ascii="Arial" w:hAnsi="Arial" w:cs="Arial"/>
          <w:lang w:val="en-ZA"/>
        </w:rPr>
      </w:pPr>
      <w:r w:rsidRPr="00FE377E">
        <w:rPr>
          <w:rFonts w:ascii="Arial" w:hAnsi="Arial" w:cs="Arial"/>
          <w:b/>
          <w:bCs/>
          <w:lang w:val="en-ZA"/>
        </w:rPr>
        <w:t>Validation of User Input</w:t>
      </w:r>
      <w:r w:rsidRPr="00FE377E">
        <w:rPr>
          <w:rFonts w:ascii="Arial" w:hAnsi="Arial" w:cs="Arial"/>
          <w:lang w:val="en-ZA"/>
        </w:rPr>
        <w:t>: Validate user input on both client-side and server-side to prevent malicious data from being injected.</w:t>
      </w:r>
    </w:p>
    <w:p w14:paraId="6583D0E0" w14:textId="0E6959A4" w:rsidR="00805598" w:rsidRPr="00FE377E" w:rsidRDefault="00805598" w:rsidP="00FE377E">
      <w:pPr>
        <w:numPr>
          <w:ilvl w:val="1"/>
          <w:numId w:val="17"/>
        </w:numPr>
        <w:spacing w:line="360" w:lineRule="auto"/>
        <w:jc w:val="both"/>
        <w:rPr>
          <w:rFonts w:ascii="Arial" w:hAnsi="Arial" w:cs="Arial"/>
          <w:lang w:val="en-ZA"/>
        </w:rPr>
      </w:pPr>
      <w:r w:rsidRPr="00FE377E">
        <w:rPr>
          <w:rFonts w:ascii="Arial" w:hAnsi="Arial" w:cs="Arial"/>
          <w:b/>
          <w:bCs/>
          <w:lang w:val="en-ZA"/>
        </w:rPr>
        <w:t>Client-Side Validation:</w:t>
      </w:r>
      <w:r w:rsidRPr="00FE377E">
        <w:rPr>
          <w:rFonts w:ascii="Arial" w:hAnsi="Arial" w:cs="Arial"/>
          <w:lang w:val="en-ZA"/>
        </w:rPr>
        <w:t xml:space="preserve"> Provides immediate feedback to users, improving user experience and reducing server load. </w:t>
      </w:r>
    </w:p>
    <w:p w14:paraId="4C7781A9" w14:textId="25B04B2D" w:rsidR="00805598" w:rsidRPr="00FE377E" w:rsidRDefault="00805598" w:rsidP="00FE377E">
      <w:pPr>
        <w:numPr>
          <w:ilvl w:val="1"/>
          <w:numId w:val="17"/>
        </w:numPr>
        <w:spacing w:line="360" w:lineRule="auto"/>
        <w:jc w:val="both"/>
        <w:rPr>
          <w:rFonts w:ascii="Arial" w:hAnsi="Arial" w:cs="Arial"/>
          <w:lang w:val="en-ZA"/>
        </w:rPr>
      </w:pPr>
      <w:r w:rsidRPr="00FE377E">
        <w:rPr>
          <w:rFonts w:ascii="Arial" w:hAnsi="Arial" w:cs="Arial"/>
          <w:b/>
          <w:bCs/>
          <w:lang w:val="en-ZA"/>
        </w:rPr>
        <w:t>Server-Side Validation:</w:t>
      </w:r>
      <w:r w:rsidRPr="00FE377E">
        <w:rPr>
          <w:rFonts w:ascii="Arial" w:hAnsi="Arial" w:cs="Arial"/>
          <w:lang w:val="en-ZA"/>
        </w:rPr>
        <w:t xml:space="preserve"> The system will validate inputs on the server-side as well. Client-side validation can be bypassed, so server-side validation </w:t>
      </w:r>
      <w:r w:rsidR="000665D8" w:rsidRPr="00FE377E">
        <w:rPr>
          <w:rFonts w:ascii="Arial" w:hAnsi="Arial" w:cs="Arial"/>
          <w:lang w:val="en-ZA"/>
        </w:rPr>
        <w:t>will be</w:t>
      </w:r>
      <w:r w:rsidRPr="00FE377E">
        <w:rPr>
          <w:rFonts w:ascii="Arial" w:hAnsi="Arial" w:cs="Arial"/>
          <w:lang w:val="en-ZA"/>
        </w:rPr>
        <w:t xml:space="preserve"> essential for ensuring data integrity and preventing malicious input from affecting </w:t>
      </w:r>
      <w:r w:rsidR="000665D8" w:rsidRPr="00FE377E">
        <w:rPr>
          <w:rFonts w:ascii="Arial" w:hAnsi="Arial" w:cs="Arial"/>
          <w:lang w:val="en-ZA"/>
        </w:rPr>
        <w:t>the</w:t>
      </w:r>
      <w:r w:rsidRPr="00FE377E">
        <w:rPr>
          <w:rFonts w:ascii="Arial" w:hAnsi="Arial" w:cs="Arial"/>
          <w:lang w:val="en-ZA"/>
        </w:rPr>
        <w:t xml:space="preserve"> system.</w:t>
      </w:r>
    </w:p>
    <w:p w14:paraId="4FE33B8A" w14:textId="77777777" w:rsidR="000E192A" w:rsidRPr="00FE377E" w:rsidRDefault="000E192A" w:rsidP="00FE377E">
      <w:pPr>
        <w:spacing w:line="360" w:lineRule="auto"/>
        <w:jc w:val="both"/>
        <w:rPr>
          <w:rFonts w:ascii="Arial" w:hAnsi="Arial" w:cs="Arial"/>
        </w:rPr>
      </w:pPr>
    </w:p>
    <w:p w14:paraId="78A3C128" w14:textId="5ACB9348" w:rsidR="00F448A2" w:rsidRPr="00FE377E" w:rsidRDefault="006DDAEE" w:rsidP="00FE377E">
      <w:pPr>
        <w:pStyle w:val="Heading2"/>
        <w:spacing w:line="360" w:lineRule="auto"/>
        <w:ind w:firstLine="360"/>
        <w:jc w:val="both"/>
        <w:rPr>
          <w:rFonts w:ascii="Arial" w:hAnsi="Arial" w:cs="Arial"/>
        </w:rPr>
      </w:pPr>
      <w:r w:rsidRPr="00FE377E">
        <w:rPr>
          <w:rFonts w:ascii="Arial" w:hAnsi="Arial" w:cs="Arial"/>
        </w:rPr>
        <w:t>3</w:t>
      </w:r>
      <w:r w:rsidR="1D91A783" w:rsidRPr="00FE377E">
        <w:rPr>
          <w:rFonts w:ascii="Arial" w:hAnsi="Arial" w:cs="Arial"/>
        </w:rPr>
        <w:t>.</w:t>
      </w:r>
      <w:r w:rsidR="79686E6D" w:rsidRPr="00FE377E">
        <w:rPr>
          <w:rFonts w:ascii="Arial" w:hAnsi="Arial" w:cs="Arial"/>
        </w:rPr>
        <w:t>2 Data</w:t>
      </w:r>
      <w:r w:rsidR="00F448A2" w:rsidRPr="00FE377E">
        <w:rPr>
          <w:rFonts w:ascii="Arial" w:hAnsi="Arial" w:cs="Arial"/>
        </w:rPr>
        <w:t xml:space="preserve"> in Transit Security</w:t>
      </w:r>
    </w:p>
    <w:p w14:paraId="416AA405" w14:textId="539F9648" w:rsidR="002B61C5" w:rsidRPr="00FE377E" w:rsidRDefault="002B61C5" w:rsidP="00FE377E">
      <w:pPr>
        <w:numPr>
          <w:ilvl w:val="0"/>
          <w:numId w:val="18"/>
        </w:numPr>
        <w:spacing w:line="360" w:lineRule="auto"/>
        <w:jc w:val="both"/>
        <w:rPr>
          <w:rFonts w:ascii="Arial" w:hAnsi="Arial" w:cs="Arial"/>
          <w:lang w:val="en-ZA"/>
        </w:rPr>
      </w:pPr>
      <w:r w:rsidRPr="00FE377E">
        <w:rPr>
          <w:rFonts w:ascii="Arial" w:hAnsi="Arial" w:cs="Arial"/>
          <w:b/>
          <w:bCs/>
          <w:lang w:val="en-ZA"/>
        </w:rPr>
        <w:t>HTTPS (SSL/TLS</w:t>
      </w:r>
      <w:r w:rsidR="002C2929" w:rsidRPr="00FE377E">
        <w:rPr>
          <w:rFonts w:ascii="Arial" w:hAnsi="Arial" w:cs="Arial"/>
          <w:b/>
          <w:bCs/>
          <w:lang w:val="en-ZA"/>
        </w:rPr>
        <w:t>):</w:t>
      </w:r>
      <w:r w:rsidR="002C2929" w:rsidRPr="00FE377E">
        <w:rPr>
          <w:rFonts w:ascii="Arial" w:hAnsi="Arial" w:cs="Arial"/>
        </w:rPr>
        <w:t xml:space="preserve"> </w:t>
      </w:r>
      <w:r w:rsidR="00A86B7C" w:rsidRPr="00FE377E">
        <w:rPr>
          <w:rFonts w:ascii="Arial" w:hAnsi="Arial" w:cs="Arial"/>
        </w:rPr>
        <w:t>SSL (Secure Sockets Layer) and TLS (Transport Layer Security) encrypt data transmitted between clients and servers, making it unreadable to anyone who intercepts it. The banking system will implement</w:t>
      </w:r>
      <w:r w:rsidR="002C2929" w:rsidRPr="00FE377E">
        <w:rPr>
          <w:rFonts w:ascii="Arial" w:hAnsi="Arial" w:cs="Arial"/>
        </w:rPr>
        <w:t xml:space="preserve"> SSL/TLS for all data transmitted between the customer browser, application server, and database server to ensure data confidentiality and integrity during transit.</w:t>
      </w:r>
      <w:r w:rsidR="002C2929" w:rsidRPr="00FE377E">
        <w:rPr>
          <w:rFonts w:ascii="Arial" w:hAnsi="Arial" w:cs="Arial"/>
          <w:b/>
          <w:bCs/>
        </w:rPr>
        <w:t xml:space="preserve"> </w:t>
      </w:r>
      <w:r w:rsidR="00E95F97" w:rsidRPr="00FE377E">
        <w:rPr>
          <w:rFonts w:ascii="Arial" w:hAnsi="Arial" w:cs="Arial"/>
          <w:lang w:val="en-ZA"/>
        </w:rPr>
        <w:t xml:space="preserve">I.e., </w:t>
      </w:r>
      <w:r w:rsidR="00980446" w:rsidRPr="00FE377E">
        <w:rPr>
          <w:rFonts w:ascii="Arial" w:hAnsi="Arial" w:cs="Arial"/>
        </w:rPr>
        <w:t>All data inputs (login credentials, payment details) should be encrypted using SSL/TLS to protect data in transit.</w:t>
      </w:r>
      <w:r w:rsidR="00BA5E0D" w:rsidRPr="00FE377E">
        <w:rPr>
          <w:rFonts w:ascii="Arial" w:hAnsi="Arial" w:cs="Arial"/>
        </w:rPr>
        <w:t xml:space="preserve"> </w:t>
      </w:r>
      <w:r w:rsidR="00A86B7C" w:rsidRPr="00FE377E">
        <w:rPr>
          <w:rFonts w:ascii="Arial" w:hAnsi="Arial" w:cs="Arial"/>
        </w:rPr>
        <w:t>The system will use</w:t>
      </w:r>
      <w:r w:rsidR="00BA5E0D" w:rsidRPr="00FE377E">
        <w:rPr>
          <w:rFonts w:ascii="Arial" w:hAnsi="Arial" w:cs="Arial"/>
        </w:rPr>
        <w:t xml:space="preserve"> a secure communication protocol like TLS 1.2 or 1.3</w:t>
      </w:r>
      <w:r w:rsidR="00A86B7C" w:rsidRPr="00FE377E">
        <w:rPr>
          <w:rFonts w:ascii="Arial" w:hAnsi="Arial" w:cs="Arial"/>
        </w:rPr>
        <w:t>, as older versions are less secure</w:t>
      </w:r>
      <w:r w:rsidR="00BA5E0D" w:rsidRPr="00FE377E">
        <w:rPr>
          <w:rFonts w:ascii="Arial" w:hAnsi="Arial" w:cs="Arial"/>
        </w:rPr>
        <w:t>.</w:t>
      </w:r>
    </w:p>
    <w:p w14:paraId="6A8A70EA" w14:textId="5E6BE69B" w:rsidR="008C77D1" w:rsidRPr="001133D2" w:rsidRDefault="002B61C5" w:rsidP="00FE377E">
      <w:pPr>
        <w:numPr>
          <w:ilvl w:val="0"/>
          <w:numId w:val="18"/>
        </w:numPr>
        <w:spacing w:line="360" w:lineRule="auto"/>
        <w:jc w:val="both"/>
        <w:rPr>
          <w:rFonts w:ascii="Arial" w:hAnsi="Arial" w:cs="Arial"/>
          <w:lang w:val="en-ZA"/>
        </w:rPr>
      </w:pPr>
      <w:r w:rsidRPr="00FE377E">
        <w:rPr>
          <w:rFonts w:ascii="Arial" w:hAnsi="Arial" w:cs="Arial"/>
          <w:b/>
          <w:bCs/>
          <w:lang w:val="en-ZA"/>
        </w:rPr>
        <w:lastRenderedPageBreak/>
        <w:t>Certificate Pinning</w:t>
      </w:r>
      <w:r w:rsidRPr="00FE377E">
        <w:rPr>
          <w:rFonts w:ascii="Arial" w:hAnsi="Arial" w:cs="Arial"/>
          <w:lang w:val="en-ZA"/>
        </w:rPr>
        <w:t xml:space="preserve">: </w:t>
      </w:r>
      <w:r w:rsidR="009E3598" w:rsidRPr="00FE377E">
        <w:rPr>
          <w:rFonts w:ascii="Arial" w:hAnsi="Arial" w:cs="Arial"/>
        </w:rPr>
        <w:t>Certificate pinning involves hardcoding the expected certificate or public key into an application. This ensures that the application only trusts a specific certificate or public key, helping prevent Man-in-the-Middle (MitM) attacks by ensuring that only trusted servers are used.</w:t>
      </w:r>
    </w:p>
    <w:p w14:paraId="22A6374B" w14:textId="77777777" w:rsidR="00026BAD" w:rsidRPr="00FE377E" w:rsidRDefault="00026BAD" w:rsidP="00FE377E">
      <w:pPr>
        <w:spacing w:line="360" w:lineRule="auto"/>
        <w:jc w:val="both"/>
        <w:rPr>
          <w:rFonts w:ascii="Arial" w:hAnsi="Arial" w:cs="Arial"/>
        </w:rPr>
      </w:pPr>
    </w:p>
    <w:p w14:paraId="16EA71A1" w14:textId="66D2C9B2" w:rsidR="00F448A2" w:rsidRPr="00FE377E" w:rsidRDefault="5C35A363" w:rsidP="00FE377E">
      <w:pPr>
        <w:pStyle w:val="Heading2"/>
        <w:spacing w:line="360" w:lineRule="auto"/>
        <w:ind w:firstLine="720"/>
        <w:jc w:val="both"/>
        <w:rPr>
          <w:rFonts w:ascii="Arial" w:hAnsi="Arial" w:cs="Arial"/>
        </w:rPr>
      </w:pPr>
      <w:r w:rsidRPr="00FE377E">
        <w:rPr>
          <w:rFonts w:ascii="Arial" w:hAnsi="Arial" w:cs="Arial"/>
        </w:rPr>
        <w:t>3</w:t>
      </w:r>
      <w:r w:rsidR="79686E6D" w:rsidRPr="00FE377E">
        <w:rPr>
          <w:rFonts w:ascii="Arial" w:hAnsi="Arial" w:cs="Arial"/>
        </w:rPr>
        <w:t>.</w:t>
      </w:r>
      <w:r w:rsidR="35549B1A" w:rsidRPr="00FE377E">
        <w:rPr>
          <w:rFonts w:ascii="Arial" w:hAnsi="Arial" w:cs="Arial"/>
        </w:rPr>
        <w:t>3 Hardening</w:t>
      </w:r>
      <w:r w:rsidR="00F448A2" w:rsidRPr="00FE377E">
        <w:rPr>
          <w:rFonts w:ascii="Arial" w:hAnsi="Arial" w:cs="Arial"/>
        </w:rPr>
        <w:t xml:space="preserve"> Against Attacks</w:t>
      </w:r>
    </w:p>
    <w:p w14:paraId="6DC9841A" w14:textId="22CFC4FC" w:rsidR="009E628B" w:rsidRPr="00FE377E" w:rsidRDefault="009E628B" w:rsidP="00FE377E">
      <w:pPr>
        <w:spacing w:line="360" w:lineRule="auto"/>
        <w:jc w:val="both"/>
        <w:rPr>
          <w:rFonts w:ascii="Arial" w:hAnsi="Arial" w:cs="Arial"/>
          <w:lang w:val="en-ZA"/>
        </w:rPr>
      </w:pPr>
      <w:r w:rsidRPr="00FE377E">
        <w:rPr>
          <w:rFonts w:ascii="Arial" w:hAnsi="Arial" w:cs="Arial"/>
          <w:lang w:val="en-ZA"/>
        </w:rPr>
        <w:t>To protect the banking web app from various cyber threats, we have implemented multiple security measures:</w:t>
      </w:r>
    </w:p>
    <w:p w14:paraId="66DDBF1F"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Session Jacking</w:t>
      </w:r>
      <w:r w:rsidRPr="00FE377E">
        <w:rPr>
          <w:rFonts w:ascii="Arial" w:hAnsi="Arial" w:cs="Arial"/>
          <w:lang w:val="en-ZA"/>
        </w:rPr>
        <w:t>: Secure cookies and regular session ID regeneration are enforced to prevent session hijacking and fixation attacks.</w:t>
      </w:r>
    </w:p>
    <w:p w14:paraId="63F9F4D5"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Clickjacking</w:t>
      </w:r>
      <w:r w:rsidRPr="00FE377E">
        <w:rPr>
          <w:rFonts w:ascii="Arial" w:hAnsi="Arial" w:cs="Arial"/>
          <w:lang w:val="en-ZA"/>
        </w:rPr>
        <w:t>: The X-Frame-Options header is used to prevent the site from being embedded in iframes by malicious websites.</w:t>
      </w:r>
    </w:p>
    <w:p w14:paraId="073270CA"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SQL Injection</w:t>
      </w:r>
      <w:r w:rsidRPr="00FE377E">
        <w:rPr>
          <w:rFonts w:ascii="Arial" w:hAnsi="Arial" w:cs="Arial"/>
          <w:lang w:val="en-ZA"/>
        </w:rPr>
        <w:t>: Prepared statements and parameterized queries ensure that user inputs are handled safely, preventing SQL injection.</w:t>
      </w:r>
    </w:p>
    <w:p w14:paraId="351DADF4"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Cross-Site Scripting (XSS)</w:t>
      </w:r>
      <w:r w:rsidRPr="00FE377E">
        <w:rPr>
          <w:rFonts w:ascii="Arial" w:hAnsi="Arial" w:cs="Arial"/>
          <w:lang w:val="en-ZA"/>
        </w:rPr>
        <w:t>: Input sanitization, output escaping, and a robust Content Security Policy (CSP) help prevent XSS attacks.</w:t>
      </w:r>
    </w:p>
    <w:p w14:paraId="4EA748CD"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Man-in-the-Middle Attacks</w:t>
      </w:r>
      <w:r w:rsidRPr="00FE377E">
        <w:rPr>
          <w:rFonts w:ascii="Arial" w:hAnsi="Arial" w:cs="Arial"/>
          <w:lang w:val="en-ZA"/>
        </w:rPr>
        <w:t>: HTTPS is enforced for all communications, complemented by HTTP Strict Transport Security (HSTS) for persistent protection.</w:t>
      </w:r>
    </w:p>
    <w:p w14:paraId="02A0AE2D" w14:textId="77777777" w:rsidR="009E628B" w:rsidRPr="00FE377E" w:rsidRDefault="009E628B" w:rsidP="00FE377E">
      <w:pPr>
        <w:numPr>
          <w:ilvl w:val="0"/>
          <w:numId w:val="23"/>
        </w:numPr>
        <w:spacing w:line="360" w:lineRule="auto"/>
        <w:jc w:val="both"/>
        <w:rPr>
          <w:rFonts w:ascii="Arial" w:hAnsi="Arial" w:cs="Arial"/>
          <w:lang w:val="en-ZA"/>
        </w:rPr>
      </w:pPr>
      <w:r w:rsidRPr="00FE377E">
        <w:rPr>
          <w:rFonts w:ascii="Arial" w:hAnsi="Arial" w:cs="Arial"/>
          <w:b/>
          <w:bCs/>
          <w:lang w:val="en-ZA"/>
        </w:rPr>
        <w:t>DDoS Attacks</w:t>
      </w:r>
      <w:r w:rsidRPr="00FE377E">
        <w:rPr>
          <w:rFonts w:ascii="Arial" w:hAnsi="Arial" w:cs="Arial"/>
          <w:lang w:val="en-ZA"/>
        </w:rPr>
        <w:t>: Rate limiting, traffic monitoring, and Web Application Firewalls (WAFs) are employed to mitigate the impact of DDoS attacks.</w:t>
      </w:r>
    </w:p>
    <w:p w14:paraId="063A0B69" w14:textId="5E38FEF5" w:rsidR="008C77D1" w:rsidRPr="001133D2" w:rsidRDefault="009E628B" w:rsidP="00FE377E">
      <w:pPr>
        <w:spacing w:line="360" w:lineRule="auto"/>
        <w:jc w:val="both"/>
        <w:rPr>
          <w:rFonts w:ascii="Arial" w:hAnsi="Arial" w:cs="Arial"/>
          <w:lang w:val="en-ZA"/>
        </w:rPr>
      </w:pPr>
      <w:r w:rsidRPr="00FE377E">
        <w:rPr>
          <w:rFonts w:ascii="Arial" w:hAnsi="Arial" w:cs="Arial"/>
          <w:lang w:val="en-ZA"/>
        </w:rPr>
        <w:t>Regular reviews and updates to these configurations ensure ongoing security and adaptability to emerging threats.</w:t>
      </w:r>
    </w:p>
    <w:p w14:paraId="084CEB6C" w14:textId="751AD0EC" w:rsidR="00F448A2" w:rsidRPr="00FE377E" w:rsidRDefault="5C35A363" w:rsidP="00FE377E">
      <w:pPr>
        <w:pStyle w:val="Heading3"/>
        <w:spacing w:line="360" w:lineRule="auto"/>
        <w:ind w:firstLine="720"/>
        <w:jc w:val="both"/>
        <w:rPr>
          <w:rFonts w:ascii="Arial" w:hAnsi="Arial" w:cs="Arial"/>
        </w:rPr>
      </w:pPr>
      <w:r w:rsidRPr="00FE377E">
        <w:rPr>
          <w:rFonts w:ascii="Arial" w:hAnsi="Arial" w:cs="Arial"/>
        </w:rPr>
        <w:t>3</w:t>
      </w:r>
      <w:r w:rsidR="35549B1A" w:rsidRPr="00FE377E">
        <w:rPr>
          <w:rFonts w:ascii="Arial" w:hAnsi="Arial" w:cs="Arial"/>
        </w:rPr>
        <w:t>.3.</w:t>
      </w:r>
      <w:r w:rsidR="4F87DD46" w:rsidRPr="00FE377E">
        <w:rPr>
          <w:rFonts w:ascii="Arial" w:hAnsi="Arial" w:cs="Arial"/>
        </w:rPr>
        <w:t xml:space="preserve">1 </w:t>
      </w:r>
      <w:r w:rsidR="00F448A2" w:rsidRPr="00FE377E">
        <w:rPr>
          <w:rFonts w:ascii="Arial" w:hAnsi="Arial" w:cs="Arial"/>
        </w:rPr>
        <w:t>Session Jacking</w:t>
      </w:r>
    </w:p>
    <w:p w14:paraId="1FB22EF2" w14:textId="189F21B0" w:rsidR="002A532D" w:rsidRPr="00FE377E" w:rsidRDefault="002A532D" w:rsidP="00FE377E">
      <w:pPr>
        <w:spacing w:line="360" w:lineRule="auto"/>
        <w:jc w:val="both"/>
        <w:rPr>
          <w:rFonts w:ascii="Arial" w:hAnsi="Arial" w:cs="Arial"/>
          <w:lang w:val="en-ZA"/>
        </w:rPr>
      </w:pPr>
      <w:r w:rsidRPr="00FE377E">
        <w:rPr>
          <w:rFonts w:ascii="Arial" w:hAnsi="Arial" w:cs="Arial"/>
          <w:b/>
          <w:bCs/>
          <w:lang w:val="en-ZA"/>
        </w:rPr>
        <w:t>Secure Cookies:</w:t>
      </w:r>
      <w:r w:rsidRPr="00FE377E">
        <w:rPr>
          <w:rFonts w:ascii="Arial" w:hAnsi="Arial" w:cs="Arial"/>
          <w:lang w:val="en-ZA"/>
        </w:rPr>
        <w:t xml:space="preserve"> Set the </w:t>
      </w:r>
      <w:proofErr w:type="spellStart"/>
      <w:r w:rsidRPr="00FE377E">
        <w:rPr>
          <w:rFonts w:ascii="Arial" w:hAnsi="Arial" w:cs="Arial"/>
          <w:lang w:val="en-ZA"/>
        </w:rPr>
        <w:t>HttpOnly</w:t>
      </w:r>
      <w:proofErr w:type="spellEnd"/>
      <w:r w:rsidRPr="00FE377E">
        <w:rPr>
          <w:rFonts w:ascii="Arial" w:hAnsi="Arial" w:cs="Arial"/>
          <w:lang w:val="en-ZA"/>
        </w:rPr>
        <w:t xml:space="preserve"> flag on cookies to prevent them from being accessed by JavaScript, and the Secure flag to ensure cookies are only sent over HTTPS. This reduces the risk of session hijacking</w:t>
      </w:r>
      <w:r w:rsidR="004517B4" w:rsidRPr="00FE377E">
        <w:rPr>
          <w:rFonts w:ascii="Arial" w:hAnsi="Arial" w:cs="Arial"/>
          <w:lang w:val="en-ZA"/>
        </w:rPr>
        <w:t xml:space="preserve"> </w:t>
      </w:r>
      <w:r w:rsidR="004517B4" w:rsidRPr="00FE377E">
        <w:rPr>
          <w:rFonts w:ascii="Arial" w:hAnsi="Arial" w:cs="Arial"/>
        </w:rPr>
        <w:t>(Infosecinstitute.com, 2020)</w:t>
      </w:r>
      <w:r w:rsidRPr="00FE377E">
        <w:rPr>
          <w:rFonts w:ascii="Arial" w:hAnsi="Arial" w:cs="Arial"/>
          <w:lang w:val="en-ZA"/>
        </w:rPr>
        <w:t>.</w:t>
      </w:r>
    </w:p>
    <w:p w14:paraId="7BCE5AFF" w14:textId="4421F77B" w:rsidR="002C2929" w:rsidRPr="00FE377E" w:rsidRDefault="002A532D" w:rsidP="00FE377E">
      <w:pPr>
        <w:spacing w:line="360" w:lineRule="auto"/>
        <w:jc w:val="both"/>
        <w:rPr>
          <w:rFonts w:ascii="Arial" w:hAnsi="Arial" w:cs="Arial"/>
        </w:rPr>
      </w:pPr>
      <w:r w:rsidRPr="00FE377E">
        <w:rPr>
          <w:rFonts w:ascii="Arial" w:hAnsi="Arial" w:cs="Arial"/>
          <w:b/>
          <w:bCs/>
          <w:lang w:val="en-ZA"/>
        </w:rPr>
        <w:lastRenderedPageBreak/>
        <w:t>Session Expiration and Regeneration:</w:t>
      </w:r>
      <w:r w:rsidRPr="00FE377E">
        <w:rPr>
          <w:rFonts w:ascii="Arial" w:hAnsi="Arial" w:cs="Arial"/>
          <w:lang w:val="en-ZA"/>
        </w:rPr>
        <w:t xml:space="preserve"> The system will implement policies to regularly expire and regenerate session IDs to minimize the risk of session fixation attacks. For example, it will regenerate session IDs after a successful login and periodically during a session</w:t>
      </w:r>
      <w:r w:rsidR="0051459F" w:rsidRPr="00FE377E">
        <w:rPr>
          <w:rFonts w:ascii="Arial" w:hAnsi="Arial" w:cs="Arial"/>
          <w:lang w:val="en-ZA"/>
        </w:rPr>
        <w:t xml:space="preserve"> </w:t>
      </w:r>
      <w:r w:rsidR="0051459F" w:rsidRPr="00FE377E">
        <w:rPr>
          <w:rFonts w:ascii="Arial" w:hAnsi="Arial" w:cs="Arial"/>
        </w:rPr>
        <w:t>(Descope.com, 2024)</w:t>
      </w:r>
      <w:r w:rsidRPr="00FE377E">
        <w:rPr>
          <w:rFonts w:ascii="Arial" w:hAnsi="Arial" w:cs="Arial"/>
          <w:lang w:val="en-ZA"/>
        </w:rPr>
        <w:t>.</w:t>
      </w:r>
    </w:p>
    <w:p w14:paraId="4A1FD367" w14:textId="77777777" w:rsidR="002C2929" w:rsidRPr="00FE377E" w:rsidRDefault="002C2929" w:rsidP="00FE377E">
      <w:pPr>
        <w:spacing w:line="360" w:lineRule="auto"/>
        <w:jc w:val="both"/>
        <w:rPr>
          <w:rFonts w:ascii="Arial" w:hAnsi="Arial" w:cs="Arial"/>
        </w:rPr>
      </w:pPr>
    </w:p>
    <w:p w14:paraId="30107206" w14:textId="367ED794" w:rsidR="00F448A2" w:rsidRPr="00FE377E" w:rsidRDefault="3D84F9C4" w:rsidP="00FE377E">
      <w:pPr>
        <w:pStyle w:val="Heading3"/>
        <w:spacing w:line="360" w:lineRule="auto"/>
        <w:ind w:firstLine="720"/>
        <w:jc w:val="both"/>
        <w:rPr>
          <w:rFonts w:ascii="Arial" w:hAnsi="Arial" w:cs="Arial"/>
        </w:rPr>
      </w:pPr>
      <w:r w:rsidRPr="00FE377E">
        <w:rPr>
          <w:rFonts w:ascii="Arial" w:hAnsi="Arial" w:cs="Arial"/>
        </w:rPr>
        <w:t>3</w:t>
      </w:r>
      <w:r w:rsidR="4F87DD46" w:rsidRPr="00FE377E">
        <w:rPr>
          <w:rFonts w:ascii="Arial" w:hAnsi="Arial" w:cs="Arial"/>
        </w:rPr>
        <w:t>.3.</w:t>
      </w:r>
      <w:r w:rsidR="05A613AB" w:rsidRPr="00FE377E">
        <w:rPr>
          <w:rFonts w:ascii="Arial" w:hAnsi="Arial" w:cs="Arial"/>
        </w:rPr>
        <w:t xml:space="preserve">2 </w:t>
      </w:r>
      <w:r w:rsidR="00F448A2" w:rsidRPr="00FE377E">
        <w:rPr>
          <w:rFonts w:ascii="Arial" w:hAnsi="Arial" w:cs="Arial"/>
        </w:rPr>
        <w:t>Clickjacking</w:t>
      </w:r>
    </w:p>
    <w:p w14:paraId="294A1C8B" w14:textId="2D6EB611" w:rsidR="002C2929" w:rsidRPr="00FE377E" w:rsidRDefault="00204064" w:rsidP="00FE377E">
      <w:pPr>
        <w:spacing w:line="360" w:lineRule="auto"/>
        <w:jc w:val="both"/>
        <w:rPr>
          <w:rFonts w:ascii="Arial" w:hAnsi="Arial" w:cs="Arial"/>
        </w:rPr>
      </w:pPr>
      <w:r w:rsidRPr="00FE377E">
        <w:rPr>
          <w:rFonts w:ascii="Arial" w:hAnsi="Arial" w:cs="Arial"/>
          <w:b/>
          <w:bCs/>
        </w:rPr>
        <w:t>X-Frame-Options:</w:t>
      </w:r>
      <w:r w:rsidRPr="00FE377E">
        <w:rPr>
          <w:rFonts w:ascii="Arial" w:hAnsi="Arial" w:cs="Arial"/>
        </w:rPr>
        <w:t xml:space="preserve"> This HTTP header controls whether web pages can be embedded in iframes. Setting the X-Frame-Options header to DENY or SAMEORIGIN will prevent the site from being framed by malicious websites</w:t>
      </w:r>
      <w:r w:rsidR="00A649B2" w:rsidRPr="00FE377E">
        <w:rPr>
          <w:rFonts w:ascii="Arial" w:hAnsi="Arial" w:cs="Arial"/>
        </w:rPr>
        <w:t xml:space="preserve"> (MDN Web Docs, 2024)</w:t>
      </w:r>
      <w:r w:rsidRPr="00FE377E">
        <w:rPr>
          <w:rFonts w:ascii="Arial" w:hAnsi="Arial" w:cs="Arial"/>
        </w:rPr>
        <w:t>.</w:t>
      </w:r>
      <w:r w:rsidR="0041498C" w:rsidRPr="00FE377E">
        <w:rPr>
          <w:rFonts w:ascii="Arial" w:hAnsi="Arial" w:cs="Arial"/>
        </w:rPr>
        <w:t xml:space="preserve"> The following will be implemented:</w:t>
      </w:r>
    </w:p>
    <w:p w14:paraId="097622C8" w14:textId="51EBE643" w:rsidR="0041498C" w:rsidRPr="00FE377E" w:rsidRDefault="0041498C" w:rsidP="00FE377E">
      <w:pPr>
        <w:pStyle w:val="ListParagraph"/>
        <w:numPr>
          <w:ilvl w:val="0"/>
          <w:numId w:val="22"/>
        </w:numPr>
        <w:spacing w:line="360" w:lineRule="auto"/>
        <w:jc w:val="both"/>
        <w:rPr>
          <w:rFonts w:ascii="Arial" w:hAnsi="Arial" w:cs="Arial"/>
          <w:lang w:val="en-ZA"/>
        </w:rPr>
      </w:pPr>
      <w:r w:rsidRPr="00FE377E">
        <w:rPr>
          <w:rFonts w:ascii="Arial" w:hAnsi="Arial" w:cs="Arial"/>
          <w:lang w:val="en-ZA"/>
        </w:rPr>
        <w:t>Use DENY</w:t>
      </w:r>
      <w:r w:rsidR="003F343D" w:rsidRPr="00FE377E">
        <w:rPr>
          <w:rFonts w:ascii="Arial" w:hAnsi="Arial" w:cs="Arial"/>
          <w:lang w:val="en-ZA"/>
        </w:rPr>
        <w:t>,</w:t>
      </w:r>
      <w:r w:rsidRPr="00FE377E">
        <w:rPr>
          <w:rFonts w:ascii="Arial" w:hAnsi="Arial" w:cs="Arial"/>
          <w:lang w:val="en-ZA"/>
        </w:rPr>
        <w:t xml:space="preserve"> </w:t>
      </w:r>
      <w:r w:rsidR="003F343D" w:rsidRPr="00FE377E">
        <w:rPr>
          <w:rFonts w:ascii="Arial" w:hAnsi="Arial" w:cs="Arial"/>
          <w:lang w:val="en-ZA"/>
        </w:rPr>
        <w:t>preventing</w:t>
      </w:r>
      <w:r w:rsidRPr="00FE377E">
        <w:rPr>
          <w:rFonts w:ascii="Arial" w:hAnsi="Arial" w:cs="Arial"/>
          <w:lang w:val="en-ZA"/>
        </w:rPr>
        <w:t xml:space="preserve"> all framing.</w:t>
      </w:r>
    </w:p>
    <w:p w14:paraId="6F2B54C8" w14:textId="0D4E765B" w:rsidR="006360BE" w:rsidRPr="00FE377E" w:rsidRDefault="0041498C" w:rsidP="00FE377E">
      <w:pPr>
        <w:pStyle w:val="ListParagraph"/>
        <w:numPr>
          <w:ilvl w:val="0"/>
          <w:numId w:val="22"/>
        </w:numPr>
        <w:spacing w:line="360" w:lineRule="auto"/>
        <w:jc w:val="both"/>
        <w:rPr>
          <w:rFonts w:ascii="Arial" w:hAnsi="Arial" w:cs="Arial"/>
        </w:rPr>
      </w:pPr>
      <w:r w:rsidRPr="00FE377E">
        <w:rPr>
          <w:rFonts w:ascii="Arial" w:hAnsi="Arial" w:cs="Arial"/>
          <w:lang w:val="en-ZA"/>
        </w:rPr>
        <w:t>Use SAMEORIGIN to allow framing only from the same origin.</w:t>
      </w:r>
    </w:p>
    <w:p w14:paraId="32FF95E1" w14:textId="77777777" w:rsidR="00026BAD" w:rsidRPr="00FE377E" w:rsidRDefault="00026BAD" w:rsidP="00FE377E">
      <w:pPr>
        <w:spacing w:line="360" w:lineRule="auto"/>
        <w:jc w:val="both"/>
        <w:rPr>
          <w:rFonts w:ascii="Arial" w:hAnsi="Arial" w:cs="Arial"/>
        </w:rPr>
      </w:pPr>
    </w:p>
    <w:p w14:paraId="4CE9BED7" w14:textId="4AC76621" w:rsidR="00F448A2" w:rsidRPr="00FE377E" w:rsidRDefault="6834C7A7" w:rsidP="00FE377E">
      <w:pPr>
        <w:pStyle w:val="Heading3"/>
        <w:spacing w:line="360" w:lineRule="auto"/>
        <w:ind w:firstLine="360"/>
        <w:jc w:val="both"/>
        <w:rPr>
          <w:rFonts w:ascii="Arial" w:hAnsi="Arial" w:cs="Arial"/>
        </w:rPr>
      </w:pPr>
      <w:r w:rsidRPr="00FE377E">
        <w:rPr>
          <w:rFonts w:ascii="Arial" w:hAnsi="Arial" w:cs="Arial"/>
        </w:rPr>
        <w:t>3.</w:t>
      </w:r>
      <w:r w:rsidR="50E12E28" w:rsidRPr="00FE377E">
        <w:rPr>
          <w:rFonts w:ascii="Arial" w:hAnsi="Arial" w:cs="Arial"/>
        </w:rPr>
        <w:t>3</w:t>
      </w:r>
      <w:r w:rsidR="3EA4E274" w:rsidRPr="00FE377E">
        <w:rPr>
          <w:rFonts w:ascii="Arial" w:hAnsi="Arial" w:cs="Arial"/>
        </w:rPr>
        <w:t>.3</w:t>
      </w:r>
      <w:r w:rsidR="50E12E28" w:rsidRPr="00FE377E">
        <w:rPr>
          <w:rFonts w:ascii="Arial" w:hAnsi="Arial" w:cs="Arial"/>
        </w:rPr>
        <w:t xml:space="preserve"> </w:t>
      </w:r>
      <w:r w:rsidRPr="00FE377E">
        <w:rPr>
          <w:rFonts w:ascii="Arial" w:hAnsi="Arial" w:cs="Arial"/>
        </w:rPr>
        <w:t>SQL</w:t>
      </w:r>
      <w:r w:rsidR="00F448A2" w:rsidRPr="00FE377E">
        <w:rPr>
          <w:rFonts w:ascii="Arial" w:hAnsi="Arial" w:cs="Arial"/>
        </w:rPr>
        <w:t xml:space="preserve"> Injection Attacks</w:t>
      </w:r>
    </w:p>
    <w:p w14:paraId="3B4CFDC0" w14:textId="53F239D5" w:rsidR="002C2929" w:rsidRPr="00FE377E" w:rsidRDefault="00126381" w:rsidP="00FE377E">
      <w:pPr>
        <w:spacing w:line="360" w:lineRule="auto"/>
        <w:jc w:val="both"/>
        <w:rPr>
          <w:rFonts w:ascii="Arial" w:hAnsi="Arial" w:cs="Arial"/>
        </w:rPr>
      </w:pPr>
      <w:r w:rsidRPr="00FE377E">
        <w:rPr>
          <w:rFonts w:ascii="Arial" w:hAnsi="Arial" w:cs="Arial"/>
          <w:b/>
          <w:bCs/>
        </w:rPr>
        <w:t>Prepared Statements and Parameterized Queries:</w:t>
      </w:r>
      <w:r w:rsidRPr="00FE377E">
        <w:rPr>
          <w:rFonts w:ascii="Arial" w:hAnsi="Arial" w:cs="Arial"/>
        </w:rPr>
        <w:t xml:space="preserve"> The system will make use of prepared statements and parameterized queries to safely interact with the database</w:t>
      </w:r>
      <w:r w:rsidR="003802D7" w:rsidRPr="00FE377E">
        <w:rPr>
          <w:rFonts w:ascii="Arial" w:hAnsi="Arial" w:cs="Arial"/>
        </w:rPr>
        <w:t xml:space="preserve"> (Security Journey/</w:t>
      </w:r>
      <w:proofErr w:type="spellStart"/>
      <w:r w:rsidR="003802D7" w:rsidRPr="00FE377E">
        <w:rPr>
          <w:rFonts w:ascii="Arial" w:hAnsi="Arial" w:cs="Arial"/>
        </w:rPr>
        <w:t>HackEDU</w:t>
      </w:r>
      <w:proofErr w:type="spellEnd"/>
      <w:r w:rsidR="003802D7" w:rsidRPr="00FE377E">
        <w:rPr>
          <w:rFonts w:ascii="Arial" w:hAnsi="Arial" w:cs="Arial"/>
        </w:rPr>
        <w:t xml:space="preserve"> Team, 2020)</w:t>
      </w:r>
      <w:r w:rsidRPr="00FE377E">
        <w:rPr>
          <w:rFonts w:ascii="Arial" w:hAnsi="Arial" w:cs="Arial"/>
        </w:rPr>
        <w:t>. These methods ensure that user inputs are treated as data rather than executable code, preventing SQL injection attacks</w:t>
      </w:r>
      <w:r w:rsidR="00AD6E02" w:rsidRPr="00FE377E">
        <w:rPr>
          <w:rFonts w:ascii="Arial" w:hAnsi="Arial" w:cs="Arial"/>
        </w:rPr>
        <w:t xml:space="preserve"> (Crafting-Code, 2023)</w:t>
      </w:r>
      <w:r w:rsidRPr="00FE377E">
        <w:rPr>
          <w:rFonts w:ascii="Arial" w:hAnsi="Arial" w:cs="Arial"/>
        </w:rPr>
        <w:t>.</w:t>
      </w:r>
    </w:p>
    <w:p w14:paraId="355854F9" w14:textId="77777777" w:rsidR="00026BAD" w:rsidRPr="00FE377E" w:rsidRDefault="00026BAD" w:rsidP="00FE377E">
      <w:pPr>
        <w:spacing w:line="360" w:lineRule="auto"/>
        <w:jc w:val="both"/>
        <w:rPr>
          <w:rFonts w:ascii="Arial" w:hAnsi="Arial" w:cs="Arial"/>
        </w:rPr>
      </w:pPr>
    </w:p>
    <w:p w14:paraId="4A2CD562" w14:textId="70ED923C" w:rsidR="00F448A2" w:rsidRPr="00FE377E" w:rsidRDefault="3EA4E274" w:rsidP="00FE377E">
      <w:pPr>
        <w:pStyle w:val="Heading3"/>
        <w:spacing w:line="360" w:lineRule="auto"/>
        <w:ind w:firstLine="720"/>
        <w:jc w:val="both"/>
        <w:rPr>
          <w:rFonts w:ascii="Arial" w:hAnsi="Arial" w:cs="Arial"/>
        </w:rPr>
      </w:pPr>
      <w:r w:rsidRPr="00FE377E">
        <w:rPr>
          <w:rFonts w:ascii="Arial" w:hAnsi="Arial" w:cs="Arial"/>
        </w:rPr>
        <w:t>3</w:t>
      </w:r>
      <w:r w:rsidR="286AF742" w:rsidRPr="00FE377E">
        <w:rPr>
          <w:rFonts w:ascii="Arial" w:hAnsi="Arial" w:cs="Arial"/>
        </w:rPr>
        <w:t>.3.4</w:t>
      </w:r>
      <w:r w:rsidR="66D53352" w:rsidRPr="00FE377E">
        <w:rPr>
          <w:rFonts w:ascii="Arial" w:hAnsi="Arial" w:cs="Arial"/>
        </w:rPr>
        <w:t xml:space="preserve"> </w:t>
      </w:r>
      <w:r w:rsidR="286AF742" w:rsidRPr="00FE377E">
        <w:rPr>
          <w:rFonts w:ascii="Arial" w:hAnsi="Arial" w:cs="Arial"/>
        </w:rPr>
        <w:t>Cross</w:t>
      </w:r>
      <w:r w:rsidR="00F448A2" w:rsidRPr="00FE377E">
        <w:rPr>
          <w:rFonts w:ascii="Arial" w:hAnsi="Arial" w:cs="Arial"/>
        </w:rPr>
        <w:t xml:space="preserve"> Site Scripting Attacks</w:t>
      </w:r>
    </w:p>
    <w:p w14:paraId="46460A3E" w14:textId="2A225606" w:rsidR="00126381" w:rsidRPr="00FE377E" w:rsidRDefault="00126381" w:rsidP="00FE377E">
      <w:pPr>
        <w:spacing w:line="360" w:lineRule="auto"/>
        <w:jc w:val="both"/>
        <w:rPr>
          <w:rFonts w:ascii="Arial" w:hAnsi="Arial" w:cs="Arial"/>
          <w:lang w:val="en-ZA"/>
        </w:rPr>
      </w:pPr>
      <w:r w:rsidRPr="00FE377E">
        <w:rPr>
          <w:rFonts w:ascii="Arial" w:hAnsi="Arial" w:cs="Arial"/>
          <w:b/>
          <w:bCs/>
          <w:lang w:val="en-ZA"/>
        </w:rPr>
        <w:t>Sanitizing Inputs and Escaping Outputs:</w:t>
      </w:r>
      <w:r w:rsidRPr="00FE377E">
        <w:rPr>
          <w:rFonts w:ascii="Arial" w:hAnsi="Arial" w:cs="Arial"/>
          <w:lang w:val="en-ZA"/>
        </w:rPr>
        <w:t xml:space="preserve"> The system will sanitize user inputs to remove harmful content and escape outputs to ensure that any content displayed on </w:t>
      </w:r>
      <w:r w:rsidR="003813CD" w:rsidRPr="00FE377E">
        <w:rPr>
          <w:rFonts w:ascii="Arial" w:hAnsi="Arial" w:cs="Arial"/>
          <w:lang w:val="en-ZA"/>
        </w:rPr>
        <w:t>the</w:t>
      </w:r>
      <w:r w:rsidRPr="00FE377E">
        <w:rPr>
          <w:rFonts w:ascii="Arial" w:hAnsi="Arial" w:cs="Arial"/>
          <w:lang w:val="en-ZA"/>
        </w:rPr>
        <w:t xml:space="preserve"> website cannot be interpreted as code by the browser</w:t>
      </w:r>
      <w:r w:rsidR="00AD6E02" w:rsidRPr="00FE377E">
        <w:rPr>
          <w:rFonts w:ascii="Arial" w:hAnsi="Arial" w:cs="Arial"/>
          <w:lang w:val="en-ZA"/>
        </w:rPr>
        <w:t xml:space="preserve"> </w:t>
      </w:r>
      <w:r w:rsidR="00AD6E02" w:rsidRPr="00FE377E">
        <w:rPr>
          <w:rFonts w:ascii="Arial" w:hAnsi="Arial" w:cs="Arial"/>
        </w:rPr>
        <w:t>(Maury, 2023)</w:t>
      </w:r>
      <w:r w:rsidRPr="00FE377E">
        <w:rPr>
          <w:rFonts w:ascii="Arial" w:hAnsi="Arial" w:cs="Arial"/>
          <w:lang w:val="en-ZA"/>
        </w:rPr>
        <w:t>.</w:t>
      </w:r>
    </w:p>
    <w:p w14:paraId="4EDE88A0" w14:textId="0F93A84C" w:rsidR="002C2929" w:rsidRPr="00FE377E" w:rsidRDefault="00126381" w:rsidP="00FE377E">
      <w:pPr>
        <w:spacing w:line="360" w:lineRule="auto"/>
        <w:jc w:val="both"/>
        <w:rPr>
          <w:rFonts w:ascii="Arial" w:hAnsi="Arial" w:cs="Arial"/>
        </w:rPr>
      </w:pPr>
      <w:r w:rsidRPr="00FE377E">
        <w:rPr>
          <w:rFonts w:ascii="Arial" w:hAnsi="Arial" w:cs="Arial"/>
          <w:b/>
          <w:bCs/>
          <w:lang w:val="en-ZA"/>
        </w:rPr>
        <w:t>Content Security Policy (CSP):</w:t>
      </w:r>
      <w:r w:rsidRPr="00FE377E">
        <w:rPr>
          <w:rFonts w:ascii="Arial" w:hAnsi="Arial" w:cs="Arial"/>
          <w:lang w:val="en-ZA"/>
        </w:rPr>
        <w:t xml:space="preserve"> CSP is a security feature that helps prevent XSS by allowing you to specify which content sources are permitted to be loaded and executed by the browser</w:t>
      </w:r>
      <w:r w:rsidR="009F7AB0" w:rsidRPr="00FE377E">
        <w:rPr>
          <w:rFonts w:ascii="Arial" w:hAnsi="Arial" w:cs="Arial"/>
          <w:lang w:val="en-ZA"/>
        </w:rPr>
        <w:t xml:space="preserve"> </w:t>
      </w:r>
      <w:r w:rsidR="009F7AB0" w:rsidRPr="00FE377E">
        <w:rPr>
          <w:rFonts w:ascii="Arial" w:hAnsi="Arial" w:cs="Arial"/>
        </w:rPr>
        <w:t>(</w:t>
      </w:r>
      <w:proofErr w:type="spellStart"/>
      <w:r w:rsidR="009F7AB0" w:rsidRPr="00FE377E">
        <w:rPr>
          <w:rFonts w:ascii="Arial" w:hAnsi="Arial" w:cs="Arial"/>
        </w:rPr>
        <w:t>Foundeo</w:t>
      </w:r>
      <w:proofErr w:type="spellEnd"/>
      <w:r w:rsidR="009F7AB0" w:rsidRPr="00FE377E">
        <w:rPr>
          <w:rFonts w:ascii="Arial" w:hAnsi="Arial" w:cs="Arial"/>
        </w:rPr>
        <w:t xml:space="preserve"> </w:t>
      </w:r>
      <w:proofErr w:type="spellStart"/>
      <w:r w:rsidR="009F7AB0" w:rsidRPr="00FE377E">
        <w:rPr>
          <w:rFonts w:ascii="Arial" w:hAnsi="Arial" w:cs="Arial"/>
        </w:rPr>
        <w:t>Inc</w:t>
      </w:r>
      <w:proofErr w:type="spellEnd"/>
      <w:r w:rsidR="009F7AB0" w:rsidRPr="00FE377E">
        <w:rPr>
          <w:rFonts w:ascii="Arial" w:hAnsi="Arial" w:cs="Arial"/>
        </w:rPr>
        <w:t>, 2015)</w:t>
      </w:r>
      <w:r w:rsidRPr="00FE377E">
        <w:rPr>
          <w:rFonts w:ascii="Arial" w:hAnsi="Arial" w:cs="Arial"/>
          <w:lang w:val="en-ZA"/>
        </w:rPr>
        <w:t xml:space="preserve">. For example, </w:t>
      </w:r>
      <w:r w:rsidR="003813CD" w:rsidRPr="00FE377E">
        <w:rPr>
          <w:rFonts w:ascii="Arial" w:hAnsi="Arial" w:cs="Arial"/>
          <w:lang w:val="en-ZA"/>
        </w:rPr>
        <w:t>the system</w:t>
      </w:r>
      <w:r w:rsidRPr="00FE377E">
        <w:rPr>
          <w:rFonts w:ascii="Arial" w:hAnsi="Arial" w:cs="Arial"/>
          <w:lang w:val="en-ZA"/>
        </w:rPr>
        <w:t xml:space="preserve"> can restrict </w:t>
      </w:r>
      <w:r w:rsidR="003813CD" w:rsidRPr="00FE377E">
        <w:rPr>
          <w:rFonts w:ascii="Arial" w:hAnsi="Arial" w:cs="Arial"/>
          <w:lang w:val="en-ZA"/>
        </w:rPr>
        <w:t>the</w:t>
      </w:r>
      <w:r w:rsidRPr="00FE377E">
        <w:rPr>
          <w:rFonts w:ascii="Arial" w:hAnsi="Arial" w:cs="Arial"/>
          <w:lang w:val="en-ZA"/>
        </w:rPr>
        <w:t xml:space="preserve"> site to </w:t>
      </w:r>
      <w:r w:rsidR="003813CD" w:rsidRPr="00FE377E">
        <w:rPr>
          <w:rFonts w:ascii="Arial" w:hAnsi="Arial" w:cs="Arial"/>
          <w:lang w:val="en-ZA"/>
        </w:rPr>
        <w:t xml:space="preserve">only </w:t>
      </w:r>
      <w:r w:rsidRPr="00FE377E">
        <w:rPr>
          <w:rFonts w:ascii="Arial" w:hAnsi="Arial" w:cs="Arial"/>
          <w:lang w:val="en-ZA"/>
        </w:rPr>
        <w:t>load scripts from specific domains</w:t>
      </w:r>
      <w:r w:rsidR="002070FB" w:rsidRPr="00FE377E">
        <w:rPr>
          <w:rFonts w:ascii="Arial" w:hAnsi="Arial" w:cs="Arial"/>
          <w:lang w:val="en-ZA"/>
        </w:rPr>
        <w:t xml:space="preserve"> </w:t>
      </w:r>
      <w:r w:rsidR="002070FB" w:rsidRPr="00FE377E">
        <w:rPr>
          <w:rFonts w:ascii="Arial" w:hAnsi="Arial" w:cs="Arial"/>
        </w:rPr>
        <w:t>(</w:t>
      </w:r>
      <w:proofErr w:type="spellStart"/>
      <w:r w:rsidR="002070FB" w:rsidRPr="00FE377E">
        <w:rPr>
          <w:rFonts w:ascii="Arial" w:hAnsi="Arial" w:cs="Arial"/>
        </w:rPr>
        <w:t>Himberjack</w:t>
      </w:r>
      <w:proofErr w:type="spellEnd"/>
      <w:r w:rsidR="002070FB" w:rsidRPr="00FE377E">
        <w:rPr>
          <w:rFonts w:ascii="Arial" w:hAnsi="Arial" w:cs="Arial"/>
        </w:rPr>
        <w:t>, 2024)</w:t>
      </w:r>
      <w:r w:rsidRPr="00FE377E">
        <w:rPr>
          <w:rFonts w:ascii="Arial" w:hAnsi="Arial" w:cs="Arial"/>
          <w:lang w:val="en-ZA"/>
        </w:rPr>
        <w:t>.</w:t>
      </w:r>
    </w:p>
    <w:p w14:paraId="1C47B873" w14:textId="77777777" w:rsidR="002C2929" w:rsidRPr="00FE377E" w:rsidRDefault="002C2929" w:rsidP="00FE377E">
      <w:pPr>
        <w:spacing w:line="360" w:lineRule="auto"/>
        <w:jc w:val="both"/>
        <w:rPr>
          <w:rFonts w:ascii="Arial" w:hAnsi="Arial" w:cs="Arial"/>
        </w:rPr>
      </w:pPr>
    </w:p>
    <w:p w14:paraId="75ED5C3C" w14:textId="36053606" w:rsidR="00F448A2" w:rsidRPr="00FE377E" w:rsidRDefault="4849D43F" w:rsidP="00FE377E">
      <w:pPr>
        <w:pStyle w:val="Heading3"/>
        <w:spacing w:line="360" w:lineRule="auto"/>
        <w:ind w:firstLine="720"/>
        <w:jc w:val="both"/>
        <w:rPr>
          <w:rFonts w:ascii="Arial" w:hAnsi="Arial" w:cs="Arial"/>
        </w:rPr>
      </w:pPr>
      <w:r w:rsidRPr="00FE377E">
        <w:rPr>
          <w:rFonts w:ascii="Arial" w:hAnsi="Arial" w:cs="Arial"/>
        </w:rPr>
        <w:lastRenderedPageBreak/>
        <w:t>3</w:t>
      </w:r>
      <w:r w:rsidR="18DAA482" w:rsidRPr="00FE377E">
        <w:rPr>
          <w:rFonts w:ascii="Arial" w:hAnsi="Arial" w:cs="Arial"/>
        </w:rPr>
        <w:t>.3.</w:t>
      </w:r>
      <w:r w:rsidR="2FD7138C" w:rsidRPr="00FE377E">
        <w:rPr>
          <w:rFonts w:ascii="Arial" w:hAnsi="Arial" w:cs="Arial"/>
        </w:rPr>
        <w:t>5 Man</w:t>
      </w:r>
      <w:r w:rsidR="00F448A2" w:rsidRPr="00FE377E">
        <w:rPr>
          <w:rFonts w:ascii="Arial" w:hAnsi="Arial" w:cs="Arial"/>
        </w:rPr>
        <w:t xml:space="preserve"> in the Middle Attacks</w:t>
      </w:r>
    </w:p>
    <w:p w14:paraId="20F649D0" w14:textId="2C0BE949" w:rsidR="00D20788" w:rsidRPr="00FE377E" w:rsidRDefault="00D20788" w:rsidP="00FE377E">
      <w:pPr>
        <w:spacing w:line="360" w:lineRule="auto"/>
        <w:jc w:val="both"/>
        <w:rPr>
          <w:rFonts w:ascii="Arial" w:hAnsi="Arial" w:cs="Arial"/>
          <w:lang w:val="en-ZA"/>
        </w:rPr>
      </w:pPr>
      <w:r w:rsidRPr="00FE377E">
        <w:rPr>
          <w:rFonts w:ascii="Arial" w:hAnsi="Arial" w:cs="Arial"/>
          <w:b/>
          <w:bCs/>
          <w:lang w:val="en-ZA"/>
        </w:rPr>
        <w:t>Enforcing HTTPS:</w:t>
      </w:r>
      <w:r w:rsidRPr="00FE377E">
        <w:rPr>
          <w:rFonts w:ascii="Arial" w:hAnsi="Arial" w:cs="Arial"/>
          <w:lang w:val="en-ZA"/>
        </w:rPr>
        <w:t xml:space="preserve"> The web application will ensure that all communication between clients and servers is encrypted using HTTPS</w:t>
      </w:r>
      <w:r w:rsidR="00A844E5" w:rsidRPr="00FE377E">
        <w:rPr>
          <w:rFonts w:ascii="Arial" w:hAnsi="Arial" w:cs="Arial"/>
          <w:lang w:val="en-ZA"/>
        </w:rPr>
        <w:t xml:space="preserve"> </w:t>
      </w:r>
      <w:r w:rsidR="00A844E5" w:rsidRPr="00FE377E">
        <w:rPr>
          <w:rFonts w:ascii="Arial" w:hAnsi="Arial" w:cs="Arial"/>
        </w:rPr>
        <w:t>(Cloudflare.com, 2024)</w:t>
      </w:r>
      <w:r w:rsidRPr="00FE377E">
        <w:rPr>
          <w:rFonts w:ascii="Arial" w:hAnsi="Arial" w:cs="Arial"/>
          <w:lang w:val="en-ZA"/>
        </w:rPr>
        <w:t>.</w:t>
      </w:r>
    </w:p>
    <w:p w14:paraId="7F1A7697" w14:textId="1FF2C301" w:rsidR="002C2929" w:rsidRPr="00FE377E" w:rsidRDefault="00D20788" w:rsidP="00FE377E">
      <w:pPr>
        <w:spacing w:line="360" w:lineRule="auto"/>
        <w:jc w:val="both"/>
        <w:rPr>
          <w:rFonts w:ascii="Arial" w:hAnsi="Arial" w:cs="Arial"/>
          <w:lang w:val="en-ZA"/>
        </w:rPr>
      </w:pPr>
      <w:r w:rsidRPr="00FE377E">
        <w:rPr>
          <w:rFonts w:ascii="Arial" w:hAnsi="Arial" w:cs="Arial"/>
          <w:b/>
          <w:bCs/>
          <w:lang w:val="en-ZA"/>
        </w:rPr>
        <w:t>HTTP Strict Transport Security (HSTS):</w:t>
      </w:r>
      <w:r w:rsidRPr="00FE377E">
        <w:rPr>
          <w:rFonts w:ascii="Arial" w:hAnsi="Arial" w:cs="Arial"/>
          <w:lang w:val="en-ZA"/>
        </w:rPr>
        <w:t xml:space="preserve"> HSTS instructs browsers to only use HTTPS for future requests to the site, reducing the risk of MitM attacks</w:t>
      </w:r>
      <w:r w:rsidR="00A844E5" w:rsidRPr="00FE377E">
        <w:rPr>
          <w:rFonts w:ascii="Arial" w:hAnsi="Arial" w:cs="Arial"/>
          <w:lang w:val="en-ZA"/>
        </w:rPr>
        <w:t xml:space="preserve"> </w:t>
      </w:r>
      <w:r w:rsidR="00A844E5" w:rsidRPr="00FE377E">
        <w:rPr>
          <w:rFonts w:ascii="Arial" w:hAnsi="Arial" w:cs="Arial"/>
        </w:rPr>
        <w:t>(MDN Web Docs, 2024)</w:t>
      </w:r>
      <w:r w:rsidRPr="00FE377E">
        <w:rPr>
          <w:rFonts w:ascii="Arial" w:hAnsi="Arial" w:cs="Arial"/>
          <w:lang w:val="en-ZA"/>
        </w:rPr>
        <w:t>. It will be configured with a long expiration period to ensure persistent protection.</w:t>
      </w:r>
    </w:p>
    <w:p w14:paraId="5EC80510" w14:textId="797A74EA" w:rsidR="00E83731" w:rsidRPr="00FE377E" w:rsidRDefault="00E83731" w:rsidP="00FE377E">
      <w:pPr>
        <w:spacing w:line="360" w:lineRule="auto"/>
        <w:jc w:val="both"/>
        <w:rPr>
          <w:rFonts w:ascii="Arial" w:hAnsi="Arial" w:cs="Arial"/>
          <w:lang w:val="en-ZA"/>
        </w:rPr>
      </w:pPr>
      <w:r w:rsidRPr="00FE377E">
        <w:rPr>
          <w:rFonts w:ascii="Arial" w:hAnsi="Arial" w:cs="Arial"/>
          <w:lang w:val="en-ZA"/>
        </w:rPr>
        <w:t xml:space="preserve">In addition, we will </w:t>
      </w:r>
      <w:r w:rsidR="006360BE" w:rsidRPr="00FE377E">
        <w:rPr>
          <w:rFonts w:ascii="Arial" w:hAnsi="Arial" w:cs="Arial"/>
        </w:rPr>
        <w:t>regularly review and update security configurations to maintain protection.</w:t>
      </w:r>
    </w:p>
    <w:p w14:paraId="76A21257" w14:textId="77777777" w:rsidR="00026BAD" w:rsidRPr="00FE377E" w:rsidRDefault="00026BAD" w:rsidP="00FE377E">
      <w:pPr>
        <w:spacing w:line="360" w:lineRule="auto"/>
        <w:jc w:val="both"/>
        <w:rPr>
          <w:rFonts w:ascii="Arial" w:hAnsi="Arial" w:cs="Arial"/>
        </w:rPr>
      </w:pPr>
    </w:p>
    <w:p w14:paraId="381A1A40" w14:textId="6E58E68C" w:rsidR="00F448A2" w:rsidRPr="00FE377E" w:rsidRDefault="4849D43F" w:rsidP="00FE377E">
      <w:pPr>
        <w:pStyle w:val="Heading3"/>
        <w:spacing w:line="360" w:lineRule="auto"/>
        <w:ind w:firstLine="720"/>
        <w:jc w:val="both"/>
        <w:rPr>
          <w:rFonts w:ascii="Arial" w:hAnsi="Arial" w:cs="Arial"/>
        </w:rPr>
      </w:pPr>
      <w:r w:rsidRPr="00FE377E">
        <w:rPr>
          <w:rFonts w:ascii="Arial" w:hAnsi="Arial" w:cs="Arial"/>
        </w:rPr>
        <w:t>3</w:t>
      </w:r>
      <w:r w:rsidR="031FD71A" w:rsidRPr="00FE377E">
        <w:rPr>
          <w:rFonts w:ascii="Arial" w:hAnsi="Arial" w:cs="Arial"/>
        </w:rPr>
        <w:t>.3.6 DDoS</w:t>
      </w:r>
      <w:r w:rsidR="00F448A2" w:rsidRPr="00FE377E">
        <w:rPr>
          <w:rFonts w:ascii="Arial" w:hAnsi="Arial" w:cs="Arial"/>
        </w:rPr>
        <w:t xml:space="preserve"> Attacks</w:t>
      </w:r>
    </w:p>
    <w:p w14:paraId="4E657547" w14:textId="4635A735" w:rsidR="008F4A4E" w:rsidRPr="00FE377E" w:rsidRDefault="008F4A4E" w:rsidP="00FE377E">
      <w:pPr>
        <w:spacing w:line="360" w:lineRule="auto"/>
        <w:jc w:val="both"/>
        <w:rPr>
          <w:rFonts w:ascii="Arial" w:hAnsi="Arial" w:cs="Arial"/>
          <w:lang w:val="en-ZA"/>
        </w:rPr>
      </w:pPr>
      <w:r w:rsidRPr="00FE377E">
        <w:rPr>
          <w:rFonts w:ascii="Arial" w:hAnsi="Arial" w:cs="Arial"/>
          <w:b/>
          <w:bCs/>
          <w:lang w:val="en-ZA"/>
        </w:rPr>
        <w:t>Rate Limiting:</w:t>
      </w:r>
      <w:r w:rsidRPr="00FE377E">
        <w:rPr>
          <w:rFonts w:ascii="Arial" w:hAnsi="Arial" w:cs="Arial"/>
          <w:lang w:val="en-ZA"/>
        </w:rPr>
        <w:t xml:space="preserve"> The application will implement rate limiting to restrict the number of requests a user can make within a given time frame</w:t>
      </w:r>
      <w:r w:rsidR="009065B8" w:rsidRPr="00FE377E">
        <w:rPr>
          <w:rFonts w:ascii="Arial" w:hAnsi="Arial" w:cs="Arial"/>
          <w:lang w:val="en-ZA"/>
        </w:rPr>
        <w:t xml:space="preserve"> </w:t>
      </w:r>
      <w:r w:rsidR="009065B8" w:rsidRPr="00FE377E">
        <w:rPr>
          <w:rFonts w:ascii="Arial" w:hAnsi="Arial" w:cs="Arial"/>
        </w:rPr>
        <w:t>(</w:t>
      </w:r>
      <w:proofErr w:type="spellStart"/>
      <w:r w:rsidR="009065B8" w:rsidRPr="00FE377E">
        <w:rPr>
          <w:rFonts w:ascii="Arial" w:hAnsi="Arial" w:cs="Arial"/>
        </w:rPr>
        <w:t>Radware</w:t>
      </w:r>
      <w:proofErr w:type="spellEnd"/>
      <w:r w:rsidR="009065B8" w:rsidRPr="00FE377E">
        <w:rPr>
          <w:rFonts w:ascii="Arial" w:hAnsi="Arial" w:cs="Arial"/>
        </w:rPr>
        <w:t>, 2024)</w:t>
      </w:r>
      <w:r w:rsidRPr="00FE377E">
        <w:rPr>
          <w:rFonts w:ascii="Arial" w:hAnsi="Arial" w:cs="Arial"/>
          <w:lang w:val="en-ZA"/>
        </w:rPr>
        <w:t>. This helps to mitigate the impact of DDoS attacks by slowing down or blocking excessive traffic</w:t>
      </w:r>
      <w:r w:rsidR="00750745" w:rsidRPr="00FE377E">
        <w:rPr>
          <w:rFonts w:ascii="Arial" w:hAnsi="Arial" w:cs="Arial"/>
          <w:lang w:val="en-ZA"/>
        </w:rPr>
        <w:t xml:space="preserve"> </w:t>
      </w:r>
      <w:r w:rsidR="00750745" w:rsidRPr="00FE377E">
        <w:rPr>
          <w:rFonts w:ascii="Arial" w:hAnsi="Arial" w:cs="Arial"/>
        </w:rPr>
        <w:t>(Cloudflare.com, 2024)</w:t>
      </w:r>
      <w:r w:rsidRPr="00FE377E">
        <w:rPr>
          <w:rFonts w:ascii="Arial" w:hAnsi="Arial" w:cs="Arial"/>
          <w:lang w:val="en-ZA"/>
        </w:rPr>
        <w:t>.</w:t>
      </w:r>
    </w:p>
    <w:p w14:paraId="2550F92A" w14:textId="255481FB" w:rsidR="008F4A4E" w:rsidRPr="00FE377E" w:rsidRDefault="008F4A4E" w:rsidP="00FE377E">
      <w:pPr>
        <w:spacing w:line="360" w:lineRule="auto"/>
        <w:jc w:val="both"/>
        <w:rPr>
          <w:rFonts w:ascii="Arial" w:hAnsi="Arial" w:cs="Arial"/>
          <w:lang w:val="en-ZA"/>
        </w:rPr>
      </w:pPr>
      <w:r w:rsidRPr="00FE377E">
        <w:rPr>
          <w:rFonts w:ascii="Arial" w:hAnsi="Arial" w:cs="Arial"/>
          <w:b/>
          <w:bCs/>
          <w:lang w:val="en-ZA"/>
        </w:rPr>
        <w:t>Traffic Monitoring:</w:t>
      </w:r>
      <w:r w:rsidRPr="00FE377E">
        <w:rPr>
          <w:rFonts w:ascii="Arial" w:hAnsi="Arial" w:cs="Arial"/>
          <w:lang w:val="en-ZA"/>
        </w:rPr>
        <w:t xml:space="preserve"> </w:t>
      </w:r>
      <w:r w:rsidR="00026BAD" w:rsidRPr="00FE377E">
        <w:rPr>
          <w:rFonts w:ascii="Arial" w:hAnsi="Arial" w:cs="Arial"/>
          <w:lang w:val="en-ZA"/>
        </w:rPr>
        <w:t>We will continuously</w:t>
      </w:r>
      <w:r w:rsidRPr="00FE377E">
        <w:rPr>
          <w:rFonts w:ascii="Arial" w:hAnsi="Arial" w:cs="Arial"/>
          <w:lang w:val="en-ZA"/>
        </w:rPr>
        <w:t xml:space="preserve"> monitor traffic patterns to detect anomalies that might indicate a DDoS attack</w:t>
      </w:r>
      <w:r w:rsidR="00E27703" w:rsidRPr="00FE377E">
        <w:rPr>
          <w:rFonts w:ascii="Arial" w:hAnsi="Arial" w:cs="Arial"/>
          <w:lang w:val="en-ZA"/>
        </w:rPr>
        <w:t xml:space="preserve"> </w:t>
      </w:r>
      <w:r w:rsidR="00E27703" w:rsidRPr="00FE377E">
        <w:rPr>
          <w:rFonts w:ascii="Arial" w:hAnsi="Arial" w:cs="Arial"/>
        </w:rPr>
        <w:t>(Host Duplex, 2024)</w:t>
      </w:r>
      <w:r w:rsidRPr="00FE377E">
        <w:rPr>
          <w:rFonts w:ascii="Arial" w:hAnsi="Arial" w:cs="Arial"/>
          <w:lang w:val="en-ZA"/>
        </w:rPr>
        <w:t xml:space="preserve">. Implementing automated alerts </w:t>
      </w:r>
      <w:r w:rsidR="00026BAD" w:rsidRPr="00FE377E">
        <w:rPr>
          <w:rFonts w:ascii="Arial" w:hAnsi="Arial" w:cs="Arial"/>
          <w:lang w:val="en-ZA"/>
        </w:rPr>
        <w:t>will</w:t>
      </w:r>
      <w:r w:rsidRPr="00FE377E">
        <w:rPr>
          <w:rFonts w:ascii="Arial" w:hAnsi="Arial" w:cs="Arial"/>
          <w:lang w:val="en-ZA"/>
        </w:rPr>
        <w:t xml:space="preserve"> help </w:t>
      </w:r>
      <w:r w:rsidR="00026BAD" w:rsidRPr="00FE377E">
        <w:rPr>
          <w:rFonts w:ascii="Arial" w:hAnsi="Arial" w:cs="Arial"/>
          <w:lang w:val="en-ZA"/>
        </w:rPr>
        <w:t>us</w:t>
      </w:r>
      <w:r w:rsidRPr="00FE377E">
        <w:rPr>
          <w:rFonts w:ascii="Arial" w:hAnsi="Arial" w:cs="Arial"/>
          <w:lang w:val="en-ZA"/>
        </w:rPr>
        <w:t xml:space="preserve"> respond quickly to </w:t>
      </w:r>
      <w:r w:rsidR="00026BAD" w:rsidRPr="00FE377E">
        <w:rPr>
          <w:rFonts w:ascii="Arial" w:hAnsi="Arial" w:cs="Arial"/>
          <w:lang w:val="en-ZA"/>
        </w:rPr>
        <w:t xml:space="preserve">any </w:t>
      </w:r>
      <w:r w:rsidRPr="00FE377E">
        <w:rPr>
          <w:rFonts w:ascii="Arial" w:hAnsi="Arial" w:cs="Arial"/>
          <w:lang w:val="en-ZA"/>
        </w:rPr>
        <w:t>potential threats.</w:t>
      </w:r>
    </w:p>
    <w:p w14:paraId="70092B0F" w14:textId="0CAB5068" w:rsidR="00F42CA0" w:rsidRPr="00FE377E" w:rsidRDefault="008F4A4E" w:rsidP="00FE377E">
      <w:pPr>
        <w:spacing w:line="360" w:lineRule="auto"/>
        <w:jc w:val="both"/>
        <w:rPr>
          <w:rFonts w:ascii="Arial" w:hAnsi="Arial" w:cs="Arial"/>
          <w:lang w:val="en-ZA"/>
        </w:rPr>
      </w:pPr>
      <w:r w:rsidRPr="00FE377E">
        <w:rPr>
          <w:rFonts w:ascii="Arial" w:hAnsi="Arial" w:cs="Arial"/>
          <w:b/>
          <w:bCs/>
          <w:lang w:val="en-ZA"/>
        </w:rPr>
        <w:t>Web Application Firewalls (WAFs):</w:t>
      </w:r>
      <w:r w:rsidRPr="00FE377E">
        <w:rPr>
          <w:rFonts w:ascii="Arial" w:hAnsi="Arial" w:cs="Arial"/>
          <w:lang w:val="en-ZA"/>
        </w:rPr>
        <w:t xml:space="preserve"> WAFs filter and monitor HTTP traffic between a web application and the Internet</w:t>
      </w:r>
      <w:r w:rsidR="00D12DF9" w:rsidRPr="00FE377E">
        <w:rPr>
          <w:rFonts w:ascii="Arial" w:hAnsi="Arial" w:cs="Arial"/>
          <w:lang w:val="en-ZA"/>
        </w:rPr>
        <w:t xml:space="preserve"> </w:t>
      </w:r>
      <w:r w:rsidR="00D12DF9" w:rsidRPr="00FE377E">
        <w:rPr>
          <w:rFonts w:ascii="Arial" w:hAnsi="Arial" w:cs="Arial"/>
        </w:rPr>
        <w:t>(Kinza Yasar, 2023)</w:t>
      </w:r>
      <w:r w:rsidRPr="00FE377E">
        <w:rPr>
          <w:rFonts w:ascii="Arial" w:hAnsi="Arial" w:cs="Arial"/>
          <w:lang w:val="en-ZA"/>
        </w:rPr>
        <w:t>. They can help block malicious requests and protect against various attack vectors, including DDoS.</w:t>
      </w:r>
      <w:r w:rsidR="00C55D3A" w:rsidRPr="00FE377E">
        <w:rPr>
          <w:rFonts w:ascii="Arial" w:hAnsi="Arial" w:cs="Arial"/>
          <w:lang w:val="en-ZA"/>
        </w:rPr>
        <w:t xml:space="preserve"> </w:t>
      </w:r>
      <w:r w:rsidR="00F41FD2" w:rsidRPr="00FE377E">
        <w:rPr>
          <w:rFonts w:ascii="Arial" w:hAnsi="Arial" w:cs="Arial"/>
          <w:lang w:val="en-ZA"/>
        </w:rPr>
        <w:t xml:space="preserve">We will deploy a </w:t>
      </w:r>
      <w:r w:rsidR="00E83731" w:rsidRPr="00FE377E">
        <w:rPr>
          <w:rFonts w:ascii="Arial" w:hAnsi="Arial" w:cs="Arial"/>
        </w:rPr>
        <w:t xml:space="preserve">Web Application Firewall </w:t>
      </w:r>
      <w:r w:rsidR="00DA3EB9" w:rsidRPr="00FE377E">
        <w:rPr>
          <w:rFonts w:ascii="Arial" w:hAnsi="Arial" w:cs="Arial"/>
        </w:rPr>
        <w:t>like open-</w:t>
      </w:r>
      <w:proofErr w:type="spellStart"/>
      <w:r w:rsidR="00DA3EB9" w:rsidRPr="00FE377E">
        <w:rPr>
          <w:rFonts w:ascii="Arial" w:hAnsi="Arial" w:cs="Arial"/>
        </w:rPr>
        <w:t>appsec</w:t>
      </w:r>
      <w:proofErr w:type="spellEnd"/>
      <w:r w:rsidR="00DA3EB9" w:rsidRPr="00FE377E">
        <w:rPr>
          <w:rFonts w:ascii="Arial" w:hAnsi="Arial" w:cs="Arial"/>
        </w:rPr>
        <w:t xml:space="preserve"> </w:t>
      </w:r>
      <w:r w:rsidR="00E83731" w:rsidRPr="00FE377E">
        <w:rPr>
          <w:rFonts w:ascii="Arial" w:hAnsi="Arial" w:cs="Arial"/>
        </w:rPr>
        <w:t>to filter and block malicious traffic</w:t>
      </w:r>
      <w:r w:rsidR="009F1110" w:rsidRPr="00FE377E">
        <w:rPr>
          <w:rFonts w:ascii="Arial" w:hAnsi="Arial" w:cs="Arial"/>
        </w:rPr>
        <w:t xml:space="preserve"> (open-</w:t>
      </w:r>
      <w:proofErr w:type="spellStart"/>
      <w:r w:rsidR="009F1110" w:rsidRPr="00FE377E">
        <w:rPr>
          <w:rFonts w:ascii="Arial" w:hAnsi="Arial" w:cs="Arial"/>
        </w:rPr>
        <w:t>appsec</w:t>
      </w:r>
      <w:proofErr w:type="spellEnd"/>
      <w:r w:rsidR="009F1110" w:rsidRPr="00FE377E">
        <w:rPr>
          <w:rFonts w:ascii="Arial" w:hAnsi="Arial" w:cs="Arial"/>
        </w:rPr>
        <w:t>, 2022)</w:t>
      </w:r>
      <w:r w:rsidR="00E83731" w:rsidRPr="00FE377E">
        <w:rPr>
          <w:rFonts w:ascii="Arial" w:hAnsi="Arial" w:cs="Arial"/>
        </w:rPr>
        <w:t>.</w:t>
      </w:r>
    </w:p>
    <w:p w14:paraId="57965020" w14:textId="77777777" w:rsidR="002C2929" w:rsidRPr="00FE377E" w:rsidRDefault="002C2929" w:rsidP="00FE377E">
      <w:pPr>
        <w:spacing w:line="360" w:lineRule="auto"/>
        <w:jc w:val="both"/>
        <w:rPr>
          <w:rFonts w:ascii="Arial" w:hAnsi="Arial" w:cs="Arial"/>
        </w:rPr>
      </w:pPr>
    </w:p>
    <w:p w14:paraId="526F8960" w14:textId="7BA80781" w:rsidR="00F448A2" w:rsidRPr="00FE377E" w:rsidRDefault="46119186" w:rsidP="00FE377E">
      <w:pPr>
        <w:pStyle w:val="Heading1"/>
        <w:spacing w:line="360" w:lineRule="auto"/>
        <w:ind w:firstLine="720"/>
        <w:jc w:val="both"/>
        <w:rPr>
          <w:rFonts w:ascii="Arial" w:hAnsi="Arial" w:cs="Arial"/>
        </w:rPr>
      </w:pPr>
      <w:r w:rsidRPr="00FE377E">
        <w:rPr>
          <w:rFonts w:ascii="Arial" w:hAnsi="Arial" w:cs="Arial"/>
        </w:rPr>
        <w:t>4</w:t>
      </w:r>
      <w:r w:rsidR="471B4E94" w:rsidRPr="00FE377E">
        <w:rPr>
          <w:rFonts w:ascii="Arial" w:hAnsi="Arial" w:cs="Arial"/>
        </w:rPr>
        <w:t xml:space="preserve">. </w:t>
      </w:r>
      <w:proofErr w:type="spellStart"/>
      <w:r w:rsidR="471B4E94" w:rsidRPr="00FE377E">
        <w:rPr>
          <w:rFonts w:ascii="Arial" w:hAnsi="Arial" w:cs="Arial"/>
        </w:rPr>
        <w:t>MobSF</w:t>
      </w:r>
      <w:proofErr w:type="spellEnd"/>
      <w:r w:rsidR="00F448A2" w:rsidRPr="00FE377E">
        <w:rPr>
          <w:rFonts w:ascii="Arial" w:hAnsi="Arial" w:cs="Arial"/>
        </w:rPr>
        <w:t xml:space="preserve"> IMPLEMENTATION</w:t>
      </w:r>
    </w:p>
    <w:p w14:paraId="35284287" w14:textId="2006EA45" w:rsidR="00012C5B" w:rsidRPr="00FE377E" w:rsidRDefault="00F65907" w:rsidP="00FE377E">
      <w:pPr>
        <w:spacing w:line="360" w:lineRule="auto"/>
        <w:jc w:val="both"/>
        <w:rPr>
          <w:rFonts w:ascii="Arial" w:hAnsi="Arial" w:cs="Arial"/>
        </w:rPr>
      </w:pPr>
      <w:proofErr w:type="spellStart"/>
      <w:r w:rsidRPr="00FE377E">
        <w:rPr>
          <w:rFonts w:ascii="Arial" w:hAnsi="Arial" w:cs="Arial"/>
        </w:rPr>
        <w:t>MobSF</w:t>
      </w:r>
      <w:proofErr w:type="spellEnd"/>
      <w:r w:rsidRPr="00FE377E">
        <w:rPr>
          <w:rFonts w:ascii="Arial" w:hAnsi="Arial" w:cs="Arial"/>
        </w:rPr>
        <w:t>, when running against a mobile application instance, produced the following security vulnerability information:</w:t>
      </w:r>
    </w:p>
    <w:p w14:paraId="391429A7" w14:textId="3F02084D" w:rsidR="00F65907" w:rsidRPr="00FE377E" w:rsidRDefault="00F65907" w:rsidP="00FE377E">
      <w:pPr>
        <w:spacing w:line="360" w:lineRule="auto"/>
        <w:jc w:val="both"/>
        <w:rPr>
          <w:rFonts w:ascii="Arial" w:hAnsi="Arial" w:cs="Arial"/>
        </w:rPr>
      </w:pPr>
      <w:r w:rsidRPr="00FE377E">
        <w:rPr>
          <w:rFonts w:ascii="Arial" w:hAnsi="Arial" w:cs="Arial"/>
          <w:noProof/>
        </w:rPr>
        <w:lastRenderedPageBreak/>
        <w:drawing>
          <wp:inline distT="0" distB="0" distL="0" distR="0" wp14:anchorId="4C055088" wp14:editId="55BCFAC2">
            <wp:extent cx="5731510" cy="2178685"/>
            <wp:effectExtent l="0" t="0" r="2540" b="0"/>
            <wp:docPr id="64296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62483" name=""/>
                    <pic:cNvPicPr/>
                  </pic:nvPicPr>
                  <pic:blipFill>
                    <a:blip r:embed="rId9"/>
                    <a:stretch>
                      <a:fillRect/>
                    </a:stretch>
                  </pic:blipFill>
                  <pic:spPr>
                    <a:xfrm>
                      <a:off x="0" y="0"/>
                      <a:ext cx="5731510" cy="2178685"/>
                    </a:xfrm>
                    <a:prstGeom prst="rect">
                      <a:avLst/>
                    </a:prstGeom>
                  </pic:spPr>
                </pic:pic>
              </a:graphicData>
            </a:graphic>
          </wp:inline>
        </w:drawing>
      </w:r>
    </w:p>
    <w:p w14:paraId="0D5C8381" w14:textId="77777777" w:rsidR="00BF0688" w:rsidRPr="00FE377E" w:rsidRDefault="00BF0688" w:rsidP="00FE377E">
      <w:pPr>
        <w:spacing w:line="360" w:lineRule="auto"/>
        <w:jc w:val="both"/>
        <w:rPr>
          <w:rFonts w:ascii="Arial" w:hAnsi="Arial" w:cs="Arial"/>
        </w:rPr>
      </w:pPr>
    </w:p>
    <w:p w14:paraId="118CCCBB" w14:textId="06C9603E" w:rsidR="00F65907" w:rsidRPr="00FE377E" w:rsidRDefault="00F65907" w:rsidP="00FE377E">
      <w:pPr>
        <w:spacing w:line="360" w:lineRule="auto"/>
        <w:jc w:val="both"/>
        <w:rPr>
          <w:rFonts w:ascii="Arial" w:hAnsi="Arial" w:cs="Arial"/>
        </w:rPr>
      </w:pPr>
      <w:r w:rsidRPr="00FE377E">
        <w:rPr>
          <w:rFonts w:ascii="Arial" w:hAnsi="Arial" w:cs="Arial"/>
        </w:rPr>
        <w:t xml:space="preserve">As such, </w:t>
      </w:r>
      <w:proofErr w:type="spellStart"/>
      <w:r w:rsidRPr="00FE377E">
        <w:rPr>
          <w:rFonts w:ascii="Arial" w:hAnsi="Arial" w:cs="Arial"/>
        </w:rPr>
        <w:t>MobSF</w:t>
      </w:r>
      <w:proofErr w:type="spellEnd"/>
      <w:r w:rsidRPr="00FE377E">
        <w:rPr>
          <w:rFonts w:ascii="Arial" w:hAnsi="Arial" w:cs="Arial"/>
        </w:rPr>
        <w:t xml:space="preserve"> would be recommended for the following reasons:</w:t>
      </w:r>
    </w:p>
    <w:p w14:paraId="5694EDD8" w14:textId="38998A60" w:rsidR="00F65907" w:rsidRPr="00FE377E" w:rsidRDefault="00F65907" w:rsidP="00FE377E">
      <w:pPr>
        <w:pStyle w:val="ListParagraph"/>
        <w:numPr>
          <w:ilvl w:val="0"/>
          <w:numId w:val="25"/>
        </w:numPr>
        <w:spacing w:line="360" w:lineRule="auto"/>
        <w:jc w:val="both"/>
        <w:rPr>
          <w:rFonts w:ascii="Arial" w:hAnsi="Arial" w:cs="Arial"/>
        </w:rPr>
      </w:pPr>
      <w:r w:rsidRPr="00FE377E">
        <w:rPr>
          <w:rFonts w:ascii="Arial" w:hAnsi="Arial" w:cs="Arial"/>
        </w:rPr>
        <w:t xml:space="preserve">Sensitive Data Handling: The internal international payment system handles highly sensitive customer data, including full names, ID numbers, account numbers, and passwords. </w:t>
      </w:r>
      <w:proofErr w:type="spellStart"/>
      <w:r w:rsidRPr="00FE377E">
        <w:rPr>
          <w:rFonts w:ascii="Arial" w:hAnsi="Arial" w:cs="Arial"/>
        </w:rPr>
        <w:t>MobSF</w:t>
      </w:r>
      <w:proofErr w:type="spellEnd"/>
      <w:r w:rsidRPr="00FE377E">
        <w:rPr>
          <w:rFonts w:ascii="Arial" w:hAnsi="Arial" w:cs="Arial"/>
        </w:rPr>
        <w:t xml:space="preserve"> specializes in static and dynamic analysis of mobile apps, offering in-depth security assessments. Implementing </w:t>
      </w:r>
      <w:proofErr w:type="spellStart"/>
      <w:r w:rsidRPr="00FE377E">
        <w:rPr>
          <w:rFonts w:ascii="Arial" w:hAnsi="Arial" w:cs="Arial"/>
        </w:rPr>
        <w:t>MobSF</w:t>
      </w:r>
      <w:proofErr w:type="spellEnd"/>
      <w:r w:rsidRPr="00FE377E">
        <w:rPr>
          <w:rFonts w:ascii="Arial" w:hAnsi="Arial" w:cs="Arial"/>
        </w:rPr>
        <w:t xml:space="preserve"> can help ensure that the mobile components of this system (if any exist or are planned) are robust against potential threats.</w:t>
      </w:r>
    </w:p>
    <w:p w14:paraId="3FCC1679" w14:textId="27A7761F" w:rsidR="00F65907" w:rsidRPr="00FE377E" w:rsidRDefault="00F65907" w:rsidP="00FE377E">
      <w:pPr>
        <w:pStyle w:val="ListParagraph"/>
        <w:numPr>
          <w:ilvl w:val="0"/>
          <w:numId w:val="25"/>
        </w:numPr>
        <w:spacing w:line="360" w:lineRule="auto"/>
        <w:jc w:val="both"/>
        <w:rPr>
          <w:rFonts w:ascii="Arial" w:hAnsi="Arial" w:cs="Arial"/>
        </w:rPr>
      </w:pPr>
      <w:r w:rsidRPr="00FE377E">
        <w:rPr>
          <w:rFonts w:ascii="Arial" w:hAnsi="Arial" w:cs="Arial"/>
        </w:rPr>
        <w:t xml:space="preserve">Prevention of Security Vulnerabilities: </w:t>
      </w:r>
      <w:proofErr w:type="spellStart"/>
      <w:r w:rsidRPr="00FE377E">
        <w:rPr>
          <w:rFonts w:ascii="Arial" w:hAnsi="Arial" w:cs="Arial"/>
        </w:rPr>
        <w:t>MobSF</w:t>
      </w:r>
      <w:proofErr w:type="spellEnd"/>
      <w:r w:rsidRPr="00FE377E">
        <w:rPr>
          <w:rFonts w:ascii="Arial" w:hAnsi="Arial" w:cs="Arial"/>
        </w:rPr>
        <w:t xml:space="preserve"> can identify vulnerabilities such as insecure data storage, improper SSL/TLS implementation, and improper authentication mechanisms, which are critical for an online banking platform. Since the system involves logging in with sensitive credentials, </w:t>
      </w:r>
      <w:proofErr w:type="spellStart"/>
      <w:r w:rsidRPr="00FE377E">
        <w:rPr>
          <w:rFonts w:ascii="Arial" w:hAnsi="Arial" w:cs="Arial"/>
        </w:rPr>
        <w:t>MobSF’s</w:t>
      </w:r>
      <w:proofErr w:type="spellEnd"/>
      <w:r w:rsidRPr="00FE377E">
        <w:rPr>
          <w:rFonts w:ascii="Arial" w:hAnsi="Arial" w:cs="Arial"/>
        </w:rPr>
        <w:t xml:space="preserve"> capabilities in detecting these issues can significantly enhance the security posture of the application.</w:t>
      </w:r>
    </w:p>
    <w:p w14:paraId="12F6C27B" w14:textId="0D1C5C3E" w:rsidR="00F448A2" w:rsidRPr="00FE377E" w:rsidRDefault="00AD792A" w:rsidP="00FE377E">
      <w:pPr>
        <w:pStyle w:val="ListParagraph"/>
        <w:numPr>
          <w:ilvl w:val="0"/>
          <w:numId w:val="25"/>
        </w:numPr>
        <w:spacing w:line="360" w:lineRule="auto"/>
        <w:jc w:val="both"/>
        <w:rPr>
          <w:rFonts w:ascii="Arial" w:hAnsi="Arial" w:cs="Arial"/>
        </w:rPr>
      </w:pPr>
      <w:r w:rsidRPr="00FE377E">
        <w:rPr>
          <w:rFonts w:ascii="Arial" w:hAnsi="Arial" w:cs="Arial"/>
        </w:rPr>
        <w:t xml:space="preserve">Compliance and Best Practices: The banking sector is heavily regulated, and </w:t>
      </w:r>
      <w:proofErr w:type="spellStart"/>
      <w:r w:rsidRPr="00FE377E">
        <w:rPr>
          <w:rFonts w:ascii="Arial" w:hAnsi="Arial" w:cs="Arial"/>
        </w:rPr>
        <w:t>MobSF</w:t>
      </w:r>
      <w:proofErr w:type="spellEnd"/>
      <w:r w:rsidRPr="00FE377E">
        <w:rPr>
          <w:rFonts w:ascii="Arial" w:hAnsi="Arial" w:cs="Arial"/>
        </w:rPr>
        <w:t xml:space="preserve"> can assist in ensuring that the application complies with industry standards and best practices for security. </w:t>
      </w:r>
    </w:p>
    <w:p w14:paraId="670DB7C9" w14:textId="77777777" w:rsidR="00AD792A" w:rsidRPr="00FE377E" w:rsidRDefault="00AD792A" w:rsidP="00FE377E">
      <w:pPr>
        <w:pStyle w:val="ListParagraph"/>
        <w:spacing w:line="360" w:lineRule="auto"/>
        <w:jc w:val="both"/>
        <w:rPr>
          <w:rFonts w:ascii="Arial" w:hAnsi="Arial" w:cs="Arial"/>
        </w:rPr>
      </w:pPr>
    </w:p>
    <w:p w14:paraId="15AEEB03" w14:textId="2D639D17" w:rsidR="00AD792A" w:rsidRPr="00FE377E" w:rsidRDefault="00AD792A" w:rsidP="00FE377E">
      <w:pPr>
        <w:spacing w:line="360" w:lineRule="auto"/>
        <w:ind w:left="360"/>
        <w:jc w:val="both"/>
        <w:rPr>
          <w:rFonts w:ascii="Arial" w:hAnsi="Arial" w:cs="Arial"/>
        </w:rPr>
      </w:pPr>
      <w:r w:rsidRPr="00FE377E">
        <w:rPr>
          <w:rFonts w:ascii="Arial" w:hAnsi="Arial" w:cs="Arial"/>
        </w:rPr>
        <w:t xml:space="preserve">However, due to the application being a web app, and not a mobile application, the primary use case for </w:t>
      </w:r>
      <w:proofErr w:type="spellStart"/>
      <w:r w:rsidRPr="00FE377E">
        <w:rPr>
          <w:rFonts w:ascii="Arial" w:hAnsi="Arial" w:cs="Arial"/>
        </w:rPr>
        <w:t>MobSF</w:t>
      </w:r>
      <w:proofErr w:type="spellEnd"/>
      <w:r w:rsidRPr="00FE377E">
        <w:rPr>
          <w:rFonts w:ascii="Arial" w:hAnsi="Arial" w:cs="Arial"/>
        </w:rPr>
        <w:t xml:space="preserve"> may be limited. </w:t>
      </w:r>
      <w:proofErr w:type="spellStart"/>
      <w:r w:rsidRPr="00FE377E">
        <w:rPr>
          <w:rFonts w:ascii="Arial" w:hAnsi="Arial" w:cs="Arial"/>
        </w:rPr>
        <w:t>MobSF</w:t>
      </w:r>
      <w:proofErr w:type="spellEnd"/>
      <w:r w:rsidRPr="00FE377E">
        <w:rPr>
          <w:rFonts w:ascii="Arial" w:hAnsi="Arial" w:cs="Arial"/>
        </w:rPr>
        <w:t xml:space="preserve"> is predominantly focused on mobile security, and while it does offer some web and API testing capabilities, these might not be as comprehensive as tools specifically designed for web applications. </w:t>
      </w:r>
      <w:r w:rsidRPr="00FE377E">
        <w:rPr>
          <w:rFonts w:ascii="Arial" w:hAnsi="Arial" w:cs="Arial"/>
        </w:rPr>
        <w:lastRenderedPageBreak/>
        <w:t xml:space="preserve">The application will already have a set of tools and processes for securing web applications and APIs, the addition of </w:t>
      </w:r>
      <w:proofErr w:type="spellStart"/>
      <w:r w:rsidRPr="00FE377E">
        <w:rPr>
          <w:rFonts w:ascii="Arial" w:hAnsi="Arial" w:cs="Arial"/>
        </w:rPr>
        <w:t>MobSF</w:t>
      </w:r>
      <w:proofErr w:type="spellEnd"/>
      <w:r w:rsidRPr="00FE377E">
        <w:rPr>
          <w:rFonts w:ascii="Arial" w:hAnsi="Arial" w:cs="Arial"/>
        </w:rPr>
        <w:t xml:space="preserve"> might introduce redundancy.</w:t>
      </w:r>
    </w:p>
    <w:p w14:paraId="514D22EC" w14:textId="77777777" w:rsidR="00AD792A" w:rsidRPr="00FE377E" w:rsidRDefault="00AD792A" w:rsidP="00FE377E">
      <w:pPr>
        <w:spacing w:line="360" w:lineRule="auto"/>
        <w:ind w:left="360"/>
        <w:jc w:val="both"/>
        <w:rPr>
          <w:rFonts w:ascii="Arial" w:hAnsi="Arial" w:cs="Arial"/>
        </w:rPr>
      </w:pPr>
    </w:p>
    <w:p w14:paraId="3F7EB770" w14:textId="77777777" w:rsidR="00AD792A" w:rsidRPr="00FE377E" w:rsidRDefault="00AD792A" w:rsidP="00FE377E">
      <w:pPr>
        <w:spacing w:line="360" w:lineRule="auto"/>
        <w:ind w:left="360"/>
        <w:jc w:val="both"/>
        <w:rPr>
          <w:rFonts w:ascii="Arial" w:hAnsi="Arial" w:cs="Arial"/>
        </w:rPr>
      </w:pPr>
      <w:r w:rsidRPr="00FE377E">
        <w:rPr>
          <w:rFonts w:ascii="Arial" w:hAnsi="Arial" w:cs="Arial"/>
        </w:rPr>
        <w:t xml:space="preserve">While it may not be the primary tool for web application security, </w:t>
      </w:r>
      <w:proofErr w:type="spellStart"/>
      <w:r w:rsidRPr="00FE377E">
        <w:rPr>
          <w:rFonts w:ascii="Arial" w:hAnsi="Arial" w:cs="Arial"/>
        </w:rPr>
        <w:t>MobSF</w:t>
      </w:r>
      <w:proofErr w:type="spellEnd"/>
      <w:r w:rsidRPr="00FE377E">
        <w:rPr>
          <w:rFonts w:ascii="Arial" w:hAnsi="Arial" w:cs="Arial"/>
        </w:rPr>
        <w:t xml:space="preserve"> can still provide additional insights that complement existing security tools. This can be helpful in creating a more comprehensive security testing environment. </w:t>
      </w:r>
    </w:p>
    <w:p w14:paraId="49ED80E7" w14:textId="692C2E59" w:rsidR="00AD792A" w:rsidRPr="00FE377E" w:rsidRDefault="00AD792A" w:rsidP="00FE377E">
      <w:pPr>
        <w:spacing w:line="360" w:lineRule="auto"/>
        <w:ind w:left="360"/>
        <w:jc w:val="both"/>
        <w:rPr>
          <w:rFonts w:ascii="Arial" w:hAnsi="Arial" w:cs="Arial"/>
        </w:rPr>
      </w:pPr>
      <w:proofErr w:type="spellStart"/>
      <w:r w:rsidRPr="00FE377E">
        <w:rPr>
          <w:rFonts w:ascii="Arial" w:hAnsi="Arial" w:cs="Arial"/>
        </w:rPr>
        <w:t>MobSF</w:t>
      </w:r>
      <w:proofErr w:type="spellEnd"/>
      <w:r w:rsidRPr="00FE377E">
        <w:rPr>
          <w:rFonts w:ascii="Arial" w:hAnsi="Arial" w:cs="Arial"/>
        </w:rPr>
        <w:t xml:space="preserve"> is not specifically designed for web applications, but it can still be leveraged in certain scenarios, particularly if the web app has API components, cross-platform considerations, or future mobile development plans.</w:t>
      </w:r>
    </w:p>
    <w:p w14:paraId="5FFA36FE" w14:textId="77777777" w:rsidR="00AD792A" w:rsidRPr="00FE377E" w:rsidRDefault="00AD792A" w:rsidP="00FE377E">
      <w:pPr>
        <w:spacing w:line="360" w:lineRule="auto"/>
        <w:ind w:left="360"/>
        <w:jc w:val="both"/>
        <w:rPr>
          <w:rFonts w:ascii="Arial" w:hAnsi="Arial" w:cs="Arial"/>
        </w:rPr>
      </w:pPr>
    </w:p>
    <w:p w14:paraId="6C36BFD7" w14:textId="76D97A76" w:rsidR="00AD792A" w:rsidRPr="00FE377E" w:rsidRDefault="00AD792A" w:rsidP="00FE377E">
      <w:pPr>
        <w:spacing w:line="360" w:lineRule="auto"/>
        <w:ind w:left="360"/>
        <w:jc w:val="both"/>
        <w:rPr>
          <w:rFonts w:ascii="Arial" w:hAnsi="Arial" w:cs="Arial"/>
        </w:rPr>
      </w:pPr>
      <w:r w:rsidRPr="00FE377E">
        <w:rPr>
          <w:rFonts w:ascii="Arial" w:hAnsi="Arial" w:cs="Arial"/>
        </w:rPr>
        <w:t xml:space="preserve">For development purposes, we will run an instance of </w:t>
      </w:r>
      <w:proofErr w:type="spellStart"/>
      <w:r w:rsidRPr="00FE377E">
        <w:rPr>
          <w:rFonts w:ascii="Arial" w:hAnsi="Arial" w:cs="Arial"/>
        </w:rPr>
        <w:t>MobSF</w:t>
      </w:r>
      <w:proofErr w:type="spellEnd"/>
      <w:r w:rsidRPr="00FE377E">
        <w:rPr>
          <w:rFonts w:ascii="Arial" w:hAnsi="Arial" w:cs="Arial"/>
        </w:rPr>
        <w:t xml:space="preserve"> for learning and knowledge building, and future proofing, if there are plans to develop a mobile version of the web app or to integrate mobile features. It will also allow us to provide additional insights that complement existing security tools, with minimal set up and resource allocation.</w:t>
      </w:r>
    </w:p>
    <w:p w14:paraId="2B5EBCBC" w14:textId="77777777" w:rsidR="00AD792A" w:rsidRPr="00FE377E" w:rsidRDefault="00AD792A" w:rsidP="00FE377E">
      <w:pPr>
        <w:spacing w:line="360" w:lineRule="auto"/>
        <w:ind w:left="360"/>
        <w:jc w:val="both"/>
        <w:rPr>
          <w:rFonts w:ascii="Arial" w:hAnsi="Arial" w:cs="Arial"/>
        </w:rPr>
      </w:pPr>
    </w:p>
    <w:p w14:paraId="64FBF054" w14:textId="29752EB8" w:rsidR="00F448A2" w:rsidRPr="00FE377E" w:rsidRDefault="4A3197C0" w:rsidP="00FE377E">
      <w:pPr>
        <w:pStyle w:val="Heading1"/>
        <w:spacing w:line="360" w:lineRule="auto"/>
        <w:ind w:firstLine="720"/>
        <w:jc w:val="both"/>
        <w:rPr>
          <w:rFonts w:ascii="Arial" w:hAnsi="Arial" w:cs="Arial"/>
        </w:rPr>
      </w:pPr>
      <w:r w:rsidRPr="00FE377E">
        <w:rPr>
          <w:rFonts w:ascii="Arial" w:hAnsi="Arial" w:cs="Arial"/>
        </w:rPr>
        <w:lastRenderedPageBreak/>
        <w:t>5</w:t>
      </w:r>
      <w:r w:rsidR="1399F09A" w:rsidRPr="00FE377E">
        <w:rPr>
          <w:rFonts w:ascii="Arial" w:hAnsi="Arial" w:cs="Arial"/>
        </w:rPr>
        <w:t xml:space="preserve">. </w:t>
      </w:r>
      <w:proofErr w:type="spellStart"/>
      <w:r w:rsidR="1399F09A" w:rsidRPr="00FE377E">
        <w:rPr>
          <w:rFonts w:ascii="Arial" w:hAnsi="Arial" w:cs="Arial"/>
        </w:rPr>
        <w:t>ScouteSuite</w:t>
      </w:r>
      <w:proofErr w:type="spellEnd"/>
      <w:r w:rsidR="00F448A2" w:rsidRPr="00FE377E">
        <w:rPr>
          <w:rFonts w:ascii="Arial" w:hAnsi="Arial" w:cs="Arial"/>
        </w:rPr>
        <w:t xml:space="preserve"> IMPLEMENTATION</w:t>
      </w:r>
    </w:p>
    <w:p w14:paraId="0D1564F2" w14:textId="77777777" w:rsidR="00AC67C8" w:rsidRDefault="00AC67C8" w:rsidP="00AC67C8">
      <w:pPr>
        <w:spacing w:line="360" w:lineRule="auto"/>
        <w:jc w:val="both"/>
        <w:rPr>
          <w:rFonts w:ascii="Arial" w:hAnsi="Arial" w:cs="Arial"/>
        </w:rPr>
      </w:pPr>
      <w:r>
        <w:rPr>
          <w:rFonts w:ascii="Arial" w:hAnsi="Arial" w:cs="Arial"/>
          <w:noProof/>
        </w:rPr>
        <w:drawing>
          <wp:inline distT="0" distB="0" distL="0" distR="0" wp14:anchorId="40D39B5A" wp14:editId="1B49C489">
            <wp:extent cx="5731510" cy="3004820"/>
            <wp:effectExtent l="0" t="0" r="2540" b="5080"/>
            <wp:docPr id="5426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7148" name="Picture 54267148"/>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r>
        <w:rPr>
          <w:rFonts w:ascii="Arial" w:hAnsi="Arial" w:cs="Arial"/>
          <w:noProof/>
        </w:rPr>
        <w:drawing>
          <wp:inline distT="0" distB="0" distL="0" distR="0" wp14:anchorId="18D7C1B2" wp14:editId="0601F91C">
            <wp:extent cx="5731510" cy="2920365"/>
            <wp:effectExtent l="0" t="0" r="2540" b="0"/>
            <wp:docPr id="193896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026" name="Picture 193896026"/>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r>
        <w:rPr>
          <w:rFonts w:ascii="Arial" w:hAnsi="Arial" w:cs="Arial"/>
          <w:noProof/>
        </w:rPr>
        <w:drawing>
          <wp:inline distT="0" distB="0" distL="0" distR="0" wp14:anchorId="4FF7B95A" wp14:editId="67B94C2E">
            <wp:extent cx="5731510" cy="1099820"/>
            <wp:effectExtent l="0" t="0" r="2540" b="5080"/>
            <wp:docPr id="226509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09623" name="Picture 226509623"/>
                    <pic:cNvPicPr/>
                  </pic:nvPicPr>
                  <pic:blipFill>
                    <a:blip r:embed="rId12">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14:paraId="6FD56E7A" w14:textId="77777777" w:rsidR="00AC67C8" w:rsidRDefault="00AC67C8">
      <w:pPr>
        <w:rPr>
          <w:rFonts w:ascii="Arial" w:hAnsi="Arial" w:cs="Arial"/>
        </w:rPr>
      </w:pPr>
      <w:r>
        <w:rPr>
          <w:rFonts w:ascii="Arial" w:hAnsi="Arial" w:cs="Arial"/>
        </w:rPr>
        <w:br w:type="page"/>
      </w:r>
    </w:p>
    <w:p w14:paraId="4D9CDB9F" w14:textId="7A7BA286" w:rsidR="00AC67C8" w:rsidRDefault="00AC67C8" w:rsidP="00AC67C8">
      <w:pPr>
        <w:spacing w:line="360" w:lineRule="auto"/>
        <w:jc w:val="both"/>
        <w:rPr>
          <w:rFonts w:ascii="Arial" w:hAnsi="Arial" w:cs="Arial"/>
          <w:b/>
          <w:bCs/>
          <w:u w:val="single"/>
        </w:rPr>
      </w:pPr>
      <w:proofErr w:type="spellStart"/>
      <w:r w:rsidRPr="008D2619">
        <w:rPr>
          <w:rFonts w:ascii="Arial" w:hAnsi="Arial" w:cs="Arial"/>
          <w:b/>
          <w:bCs/>
          <w:u w:val="single"/>
        </w:rPr>
        <w:lastRenderedPageBreak/>
        <w:t>ScoutSuite</w:t>
      </w:r>
      <w:proofErr w:type="spellEnd"/>
      <w:r w:rsidRPr="008D2619">
        <w:rPr>
          <w:rFonts w:ascii="Arial" w:hAnsi="Arial" w:cs="Arial"/>
          <w:b/>
          <w:bCs/>
          <w:u w:val="single"/>
        </w:rPr>
        <w:t xml:space="preserve"> Report Analysis</w:t>
      </w:r>
    </w:p>
    <w:p w14:paraId="6E30B604" w14:textId="2466C630" w:rsidR="008D2619" w:rsidRPr="008D2619" w:rsidRDefault="008D2619" w:rsidP="00AC67C8">
      <w:pPr>
        <w:spacing w:line="360" w:lineRule="auto"/>
        <w:jc w:val="both"/>
        <w:rPr>
          <w:rFonts w:ascii="Arial" w:hAnsi="Arial" w:cs="Arial"/>
        </w:rPr>
      </w:pPr>
      <w:proofErr w:type="spellStart"/>
      <w:r>
        <w:rPr>
          <w:rFonts w:ascii="Arial" w:hAnsi="Arial" w:cs="Arial"/>
        </w:rPr>
        <w:t>ScoutSuite</w:t>
      </w:r>
      <w:proofErr w:type="spellEnd"/>
      <w:r>
        <w:rPr>
          <w:rFonts w:ascii="Arial" w:hAnsi="Arial" w:cs="Arial"/>
        </w:rPr>
        <w:t xml:space="preserve"> is a </w:t>
      </w:r>
      <w:r w:rsidR="00A04C2F">
        <w:rPr>
          <w:rFonts w:ascii="Arial" w:hAnsi="Arial" w:cs="Arial"/>
        </w:rPr>
        <w:t xml:space="preserve">security auditing tool that is designed to assess the security strength of cloud environments. Amazon Web Services, Microsoft Azure, Google Cloud Platform, Alibaba Cloud, and Oracle Cloud Infrastructure are all currently supported by </w:t>
      </w:r>
      <w:proofErr w:type="spellStart"/>
      <w:r w:rsidR="00A04C2F">
        <w:rPr>
          <w:rFonts w:ascii="Arial" w:hAnsi="Arial" w:cs="Arial"/>
        </w:rPr>
        <w:t>ScoutSuite</w:t>
      </w:r>
      <w:proofErr w:type="spellEnd"/>
      <w:r w:rsidR="005B09E3">
        <w:rPr>
          <w:rFonts w:ascii="Arial" w:hAnsi="Arial" w:cs="Arial"/>
        </w:rPr>
        <w:t xml:space="preserve"> (</w:t>
      </w:r>
      <w:proofErr w:type="spellStart"/>
      <w:r w:rsidR="005B09E3">
        <w:rPr>
          <w:rFonts w:ascii="Arial" w:hAnsi="Arial" w:cs="Arial"/>
        </w:rPr>
        <w:t>Gavali</w:t>
      </w:r>
      <w:proofErr w:type="spellEnd"/>
      <w:r w:rsidR="005B09E3">
        <w:rPr>
          <w:rFonts w:ascii="Arial" w:hAnsi="Arial" w:cs="Arial"/>
        </w:rPr>
        <w:t>, 2023)</w:t>
      </w:r>
      <w:r w:rsidR="00A04C2F">
        <w:rPr>
          <w:rFonts w:ascii="Arial" w:hAnsi="Arial" w:cs="Arial"/>
        </w:rPr>
        <w:t>.</w:t>
      </w:r>
    </w:p>
    <w:p w14:paraId="7FAD60B1" w14:textId="77777777" w:rsidR="00A04C2F" w:rsidRDefault="00A04C2F" w:rsidP="00AC67C8">
      <w:pPr>
        <w:spacing w:line="360" w:lineRule="auto"/>
        <w:jc w:val="both"/>
        <w:rPr>
          <w:rFonts w:ascii="Arial" w:hAnsi="Arial" w:cs="Arial"/>
          <w:u w:val="single"/>
        </w:rPr>
      </w:pPr>
    </w:p>
    <w:p w14:paraId="0FAE2C06" w14:textId="1AB3D2DE" w:rsidR="00AC67C8" w:rsidRPr="008D2619" w:rsidRDefault="00AC67C8" w:rsidP="00AC67C8">
      <w:pPr>
        <w:spacing w:line="360" w:lineRule="auto"/>
        <w:jc w:val="both"/>
        <w:rPr>
          <w:rFonts w:ascii="Arial" w:hAnsi="Arial" w:cs="Arial"/>
          <w:u w:val="single"/>
        </w:rPr>
      </w:pPr>
      <w:r w:rsidRPr="008D2619">
        <w:rPr>
          <w:rFonts w:ascii="Arial" w:hAnsi="Arial" w:cs="Arial"/>
          <w:u w:val="single"/>
        </w:rPr>
        <w:t xml:space="preserve">Pros of Using </w:t>
      </w:r>
      <w:proofErr w:type="spellStart"/>
      <w:r w:rsidRPr="008D2619">
        <w:rPr>
          <w:rFonts w:ascii="Arial" w:hAnsi="Arial" w:cs="Arial"/>
          <w:u w:val="single"/>
        </w:rPr>
        <w:t>ScoutSuite</w:t>
      </w:r>
      <w:proofErr w:type="spellEnd"/>
      <w:r w:rsidRPr="008D2619">
        <w:rPr>
          <w:rFonts w:ascii="Arial" w:hAnsi="Arial" w:cs="Arial"/>
          <w:u w:val="single"/>
        </w:rPr>
        <w:t>:</w:t>
      </w:r>
    </w:p>
    <w:p w14:paraId="27DBA4A5" w14:textId="26D42284" w:rsidR="00AC67C8" w:rsidRPr="00AC67C8" w:rsidRDefault="00AC67C8" w:rsidP="00AC67C8">
      <w:pPr>
        <w:pStyle w:val="ListParagraph"/>
        <w:numPr>
          <w:ilvl w:val="0"/>
          <w:numId w:val="26"/>
        </w:numPr>
        <w:spacing w:line="360" w:lineRule="auto"/>
        <w:jc w:val="both"/>
        <w:rPr>
          <w:rFonts w:ascii="Arial" w:hAnsi="Arial" w:cs="Arial"/>
        </w:rPr>
      </w:pPr>
      <w:r w:rsidRPr="00AC67C8">
        <w:rPr>
          <w:rFonts w:ascii="Arial" w:hAnsi="Arial" w:cs="Arial"/>
        </w:rPr>
        <w:t xml:space="preserve">Comprehensive AWS Coverage: The report highlights various AWS services, such as EC2, IAM, VPC, CloudTrail, and others, indicating that </w:t>
      </w:r>
      <w:proofErr w:type="spellStart"/>
      <w:r w:rsidRPr="00AC67C8">
        <w:rPr>
          <w:rFonts w:ascii="Arial" w:hAnsi="Arial" w:cs="Arial"/>
        </w:rPr>
        <w:t>ScoutSuite</w:t>
      </w:r>
      <w:proofErr w:type="spellEnd"/>
      <w:r w:rsidRPr="00AC67C8">
        <w:rPr>
          <w:rFonts w:ascii="Arial" w:hAnsi="Arial" w:cs="Arial"/>
        </w:rPr>
        <w:t xml:space="preserve"> provides broad coverage for monitoring and assessing different aspects of your AWS environment.</w:t>
      </w:r>
    </w:p>
    <w:p w14:paraId="5614CFE9" w14:textId="109EE606" w:rsidR="00AC67C8" w:rsidRPr="00AC67C8" w:rsidRDefault="00AC67C8" w:rsidP="00AC67C8">
      <w:pPr>
        <w:pStyle w:val="ListParagraph"/>
        <w:numPr>
          <w:ilvl w:val="0"/>
          <w:numId w:val="26"/>
        </w:numPr>
        <w:spacing w:line="360" w:lineRule="auto"/>
        <w:jc w:val="both"/>
        <w:rPr>
          <w:rFonts w:ascii="Arial" w:hAnsi="Arial" w:cs="Arial"/>
        </w:rPr>
      </w:pPr>
      <w:r w:rsidRPr="00AC67C8">
        <w:rPr>
          <w:rFonts w:ascii="Arial" w:hAnsi="Arial" w:cs="Arial"/>
        </w:rPr>
        <w:t>Clear Visualisation: The report dashboard offers a clear and organi</w:t>
      </w:r>
      <w:r w:rsidR="00A04C2F">
        <w:rPr>
          <w:rFonts w:ascii="Arial" w:hAnsi="Arial" w:cs="Arial"/>
        </w:rPr>
        <w:t>s</w:t>
      </w:r>
      <w:r w:rsidRPr="00AC67C8">
        <w:rPr>
          <w:rFonts w:ascii="Arial" w:hAnsi="Arial" w:cs="Arial"/>
        </w:rPr>
        <w:t>ed view of services, resources, rules, findings, and checks. This layout allows users to quickly identify which services have issues</w:t>
      </w:r>
      <w:r w:rsidR="00A04C2F">
        <w:rPr>
          <w:rFonts w:ascii="Arial" w:hAnsi="Arial" w:cs="Arial"/>
        </w:rPr>
        <w:t xml:space="preserve">. </w:t>
      </w:r>
    </w:p>
    <w:p w14:paraId="7A7856A6" w14:textId="18F816B9" w:rsidR="00AC67C8" w:rsidRPr="00AC67C8" w:rsidRDefault="00AC67C8" w:rsidP="00AC67C8">
      <w:pPr>
        <w:pStyle w:val="ListParagraph"/>
        <w:numPr>
          <w:ilvl w:val="0"/>
          <w:numId w:val="26"/>
        </w:numPr>
        <w:spacing w:line="360" w:lineRule="auto"/>
        <w:jc w:val="both"/>
        <w:rPr>
          <w:rFonts w:ascii="Arial" w:hAnsi="Arial" w:cs="Arial"/>
        </w:rPr>
      </w:pPr>
      <w:r w:rsidRPr="00AC67C8">
        <w:rPr>
          <w:rFonts w:ascii="Arial" w:hAnsi="Arial" w:cs="Arial"/>
        </w:rPr>
        <w:t xml:space="preserve">Risk Identification: </w:t>
      </w:r>
      <w:proofErr w:type="spellStart"/>
      <w:r w:rsidRPr="00AC67C8">
        <w:rPr>
          <w:rFonts w:ascii="Arial" w:hAnsi="Arial" w:cs="Arial"/>
        </w:rPr>
        <w:t>ScoutSuite</w:t>
      </w:r>
      <w:proofErr w:type="spellEnd"/>
      <w:r w:rsidRPr="00AC67C8">
        <w:rPr>
          <w:rFonts w:ascii="Arial" w:hAnsi="Arial" w:cs="Arial"/>
        </w:rPr>
        <w:t xml:space="preserve"> helps in identifying potential security risks or misconfigurations, as seen with the red and yellow warnings in the IAM, EC2, and VPC sections.</w:t>
      </w:r>
    </w:p>
    <w:p w14:paraId="425E247D" w14:textId="008C70E8" w:rsidR="00AC67C8" w:rsidRPr="00AC67C8" w:rsidRDefault="00AC67C8" w:rsidP="00AC67C8">
      <w:pPr>
        <w:pStyle w:val="ListParagraph"/>
        <w:numPr>
          <w:ilvl w:val="0"/>
          <w:numId w:val="26"/>
        </w:numPr>
        <w:spacing w:line="360" w:lineRule="auto"/>
        <w:jc w:val="both"/>
        <w:rPr>
          <w:rFonts w:ascii="Arial" w:hAnsi="Arial" w:cs="Arial"/>
        </w:rPr>
      </w:pPr>
      <w:r w:rsidRPr="00AC67C8">
        <w:rPr>
          <w:rFonts w:ascii="Arial" w:hAnsi="Arial" w:cs="Arial"/>
        </w:rPr>
        <w:t xml:space="preserve">Open Source and Free: </w:t>
      </w:r>
      <w:proofErr w:type="spellStart"/>
      <w:r w:rsidRPr="00AC67C8">
        <w:rPr>
          <w:rFonts w:ascii="Arial" w:hAnsi="Arial" w:cs="Arial"/>
        </w:rPr>
        <w:t>ScoutSuite</w:t>
      </w:r>
      <w:proofErr w:type="spellEnd"/>
      <w:r w:rsidRPr="00AC67C8">
        <w:rPr>
          <w:rFonts w:ascii="Arial" w:hAnsi="Arial" w:cs="Arial"/>
        </w:rPr>
        <w:t xml:space="preserve"> is an open-source tool, making it cost-effective and accessible to a wide range of users.</w:t>
      </w:r>
    </w:p>
    <w:p w14:paraId="22236973" w14:textId="63DD5D49" w:rsidR="00AC67C8" w:rsidRPr="00A04C2F" w:rsidRDefault="00AC67C8" w:rsidP="00AC67C8">
      <w:pPr>
        <w:pStyle w:val="ListParagraph"/>
        <w:numPr>
          <w:ilvl w:val="0"/>
          <w:numId w:val="26"/>
        </w:numPr>
        <w:spacing w:line="360" w:lineRule="auto"/>
        <w:jc w:val="both"/>
        <w:rPr>
          <w:rFonts w:ascii="Arial" w:hAnsi="Arial" w:cs="Arial"/>
        </w:rPr>
      </w:pPr>
      <w:r w:rsidRPr="00AC67C8">
        <w:rPr>
          <w:rFonts w:ascii="Arial" w:hAnsi="Arial" w:cs="Arial"/>
        </w:rPr>
        <w:t>Eas</w:t>
      </w:r>
      <w:r w:rsidR="008D2619">
        <w:rPr>
          <w:rFonts w:ascii="Arial" w:hAnsi="Arial" w:cs="Arial"/>
        </w:rPr>
        <w:t>y to use</w:t>
      </w:r>
      <w:r w:rsidRPr="00AC67C8">
        <w:rPr>
          <w:rFonts w:ascii="Arial" w:hAnsi="Arial" w:cs="Arial"/>
        </w:rPr>
        <w:t>: With a simple report layout and straightforward findings, users can easily navigate and understand the security posture of their cloud environment.</w:t>
      </w:r>
    </w:p>
    <w:p w14:paraId="23C0135E" w14:textId="77777777" w:rsidR="00A04C2F" w:rsidRDefault="00A04C2F" w:rsidP="00AC67C8">
      <w:pPr>
        <w:spacing w:line="360" w:lineRule="auto"/>
        <w:jc w:val="both"/>
        <w:rPr>
          <w:rFonts w:ascii="Arial" w:hAnsi="Arial" w:cs="Arial"/>
          <w:u w:val="single"/>
        </w:rPr>
      </w:pPr>
    </w:p>
    <w:p w14:paraId="0AF31874" w14:textId="4BAF6B9C" w:rsidR="00AC67C8" w:rsidRPr="008D2619" w:rsidRDefault="00AC67C8" w:rsidP="00AC67C8">
      <w:pPr>
        <w:spacing w:line="360" w:lineRule="auto"/>
        <w:jc w:val="both"/>
        <w:rPr>
          <w:rFonts w:ascii="Arial" w:hAnsi="Arial" w:cs="Arial"/>
          <w:u w:val="single"/>
        </w:rPr>
      </w:pPr>
      <w:r w:rsidRPr="008D2619">
        <w:rPr>
          <w:rFonts w:ascii="Arial" w:hAnsi="Arial" w:cs="Arial"/>
          <w:u w:val="single"/>
        </w:rPr>
        <w:t xml:space="preserve">Cons of Using </w:t>
      </w:r>
      <w:proofErr w:type="spellStart"/>
      <w:r w:rsidRPr="008D2619">
        <w:rPr>
          <w:rFonts w:ascii="Arial" w:hAnsi="Arial" w:cs="Arial"/>
          <w:u w:val="single"/>
        </w:rPr>
        <w:t>ScoutSuite</w:t>
      </w:r>
      <w:proofErr w:type="spellEnd"/>
      <w:r w:rsidRPr="008D2619">
        <w:rPr>
          <w:rFonts w:ascii="Arial" w:hAnsi="Arial" w:cs="Arial"/>
          <w:u w:val="single"/>
        </w:rPr>
        <w:t>:</w:t>
      </w:r>
    </w:p>
    <w:p w14:paraId="65E87684" w14:textId="7CDF0C74" w:rsidR="00AC67C8" w:rsidRPr="00AC67C8" w:rsidRDefault="00AC67C8" w:rsidP="00AC67C8">
      <w:pPr>
        <w:pStyle w:val="ListParagraph"/>
        <w:numPr>
          <w:ilvl w:val="0"/>
          <w:numId w:val="27"/>
        </w:numPr>
        <w:spacing w:line="360" w:lineRule="auto"/>
        <w:jc w:val="both"/>
        <w:rPr>
          <w:rFonts w:ascii="Arial" w:hAnsi="Arial" w:cs="Arial"/>
        </w:rPr>
      </w:pPr>
      <w:r w:rsidRPr="00AC67C8">
        <w:rPr>
          <w:rFonts w:ascii="Arial" w:hAnsi="Arial" w:cs="Arial"/>
        </w:rPr>
        <w:t>Limited Customi</w:t>
      </w:r>
      <w:r w:rsidR="008D2619">
        <w:rPr>
          <w:rFonts w:ascii="Arial" w:hAnsi="Arial" w:cs="Arial"/>
        </w:rPr>
        <w:t>s</w:t>
      </w:r>
      <w:r w:rsidRPr="00AC67C8">
        <w:rPr>
          <w:rFonts w:ascii="Arial" w:hAnsi="Arial" w:cs="Arial"/>
        </w:rPr>
        <w:t>ation: While the report is comprehensive, it may lack the flexibility that some organizations need for customized reporting and checks tailored to specific security requirements.</w:t>
      </w:r>
    </w:p>
    <w:p w14:paraId="7E93721E" w14:textId="6E437908" w:rsidR="00AC67C8" w:rsidRPr="00AC67C8" w:rsidRDefault="00AC67C8" w:rsidP="00AC67C8">
      <w:pPr>
        <w:pStyle w:val="ListParagraph"/>
        <w:numPr>
          <w:ilvl w:val="0"/>
          <w:numId w:val="27"/>
        </w:numPr>
        <w:spacing w:line="360" w:lineRule="auto"/>
        <w:jc w:val="both"/>
        <w:rPr>
          <w:rFonts w:ascii="Arial" w:hAnsi="Arial" w:cs="Arial"/>
        </w:rPr>
      </w:pPr>
      <w:r w:rsidRPr="00AC67C8">
        <w:rPr>
          <w:rFonts w:ascii="Arial" w:hAnsi="Arial" w:cs="Arial"/>
        </w:rPr>
        <w:t>Surface-Level Analysis: The findings, while helpful, may be somewhat surface-level. Deep dives into specific issues might require additional tools or manual investigation.</w:t>
      </w:r>
    </w:p>
    <w:p w14:paraId="798DD71D" w14:textId="69E53390" w:rsidR="00AC67C8" w:rsidRPr="00AC67C8" w:rsidRDefault="00AC67C8" w:rsidP="00AC67C8">
      <w:pPr>
        <w:pStyle w:val="ListParagraph"/>
        <w:numPr>
          <w:ilvl w:val="0"/>
          <w:numId w:val="27"/>
        </w:numPr>
        <w:spacing w:line="360" w:lineRule="auto"/>
        <w:jc w:val="both"/>
        <w:rPr>
          <w:rFonts w:ascii="Arial" w:hAnsi="Arial" w:cs="Arial"/>
        </w:rPr>
      </w:pPr>
      <w:r w:rsidRPr="00AC67C8">
        <w:rPr>
          <w:rFonts w:ascii="Arial" w:hAnsi="Arial" w:cs="Arial"/>
        </w:rPr>
        <w:lastRenderedPageBreak/>
        <w:t xml:space="preserve">Potential Performance Issues: For large cloud environments, running </w:t>
      </w:r>
      <w:proofErr w:type="spellStart"/>
      <w:r w:rsidRPr="00AC67C8">
        <w:rPr>
          <w:rFonts w:ascii="Arial" w:hAnsi="Arial" w:cs="Arial"/>
        </w:rPr>
        <w:t>ScoutSuite</w:t>
      </w:r>
      <w:proofErr w:type="spellEnd"/>
      <w:r w:rsidRPr="00AC67C8">
        <w:rPr>
          <w:rFonts w:ascii="Arial" w:hAnsi="Arial" w:cs="Arial"/>
        </w:rPr>
        <w:t xml:space="preserve"> can be resource-intensive and may take considerable time to generate the report.</w:t>
      </w:r>
    </w:p>
    <w:p w14:paraId="15BE5E7A" w14:textId="3EFFDD30" w:rsidR="00AC67C8" w:rsidRPr="00AC67C8" w:rsidRDefault="00AC67C8" w:rsidP="00AC67C8">
      <w:pPr>
        <w:pStyle w:val="ListParagraph"/>
        <w:numPr>
          <w:ilvl w:val="0"/>
          <w:numId w:val="27"/>
        </w:numPr>
        <w:spacing w:line="360" w:lineRule="auto"/>
        <w:jc w:val="both"/>
        <w:rPr>
          <w:rFonts w:ascii="Arial" w:hAnsi="Arial" w:cs="Arial"/>
        </w:rPr>
      </w:pPr>
      <w:r w:rsidRPr="00AC67C8">
        <w:rPr>
          <w:rFonts w:ascii="Arial" w:hAnsi="Arial" w:cs="Arial"/>
        </w:rPr>
        <w:t xml:space="preserve">Lack of Real-Time Monitoring: </w:t>
      </w:r>
      <w:proofErr w:type="spellStart"/>
      <w:r w:rsidRPr="00AC67C8">
        <w:rPr>
          <w:rFonts w:ascii="Arial" w:hAnsi="Arial" w:cs="Arial"/>
        </w:rPr>
        <w:t>ScoutSuite</w:t>
      </w:r>
      <w:proofErr w:type="spellEnd"/>
      <w:r w:rsidRPr="00AC67C8">
        <w:rPr>
          <w:rFonts w:ascii="Arial" w:hAnsi="Arial" w:cs="Arial"/>
        </w:rPr>
        <w:t xml:space="preserve"> typically provides a snapshot of the cloud environment at the time of the scan, lacking real-time monitoring capabilities</w:t>
      </w:r>
      <w:r w:rsidR="005B09E3">
        <w:rPr>
          <w:rFonts w:ascii="Arial" w:hAnsi="Arial" w:cs="Arial"/>
        </w:rPr>
        <w:t xml:space="preserve"> (</w:t>
      </w:r>
      <w:proofErr w:type="spellStart"/>
      <w:r w:rsidR="005B09E3">
        <w:rPr>
          <w:rFonts w:ascii="Arial" w:hAnsi="Arial" w:cs="Arial"/>
        </w:rPr>
        <w:t>Gavali</w:t>
      </w:r>
      <w:proofErr w:type="spellEnd"/>
      <w:r w:rsidR="005B09E3">
        <w:rPr>
          <w:rFonts w:ascii="Arial" w:hAnsi="Arial" w:cs="Arial"/>
        </w:rPr>
        <w:t>, 2023)</w:t>
      </w:r>
      <w:r w:rsidRPr="00AC67C8">
        <w:rPr>
          <w:rFonts w:ascii="Arial" w:hAnsi="Arial" w:cs="Arial"/>
        </w:rPr>
        <w:t>.</w:t>
      </w:r>
    </w:p>
    <w:p w14:paraId="4C6E68C5" w14:textId="7BB33F67" w:rsidR="6B80076E" w:rsidRDefault="4A3197C0" w:rsidP="003F5BBA">
      <w:pPr>
        <w:pStyle w:val="Heading1"/>
        <w:ind w:firstLine="720"/>
      </w:pPr>
      <w:r>
        <w:t>6</w:t>
      </w:r>
      <w:r w:rsidR="6B80076E">
        <w:t>. CONCLUSION</w:t>
      </w:r>
    </w:p>
    <w:p w14:paraId="6BC0CF23" w14:textId="77777777" w:rsidR="008B756D" w:rsidRPr="008B756D" w:rsidRDefault="008B756D" w:rsidP="008B756D">
      <w:pPr>
        <w:jc w:val="both"/>
        <w:rPr>
          <w:rFonts w:ascii="Arial" w:hAnsi="Arial" w:cs="Arial"/>
          <w:lang w:val="en-ZA"/>
        </w:rPr>
      </w:pPr>
      <w:r w:rsidRPr="008B756D">
        <w:rPr>
          <w:rFonts w:ascii="Arial" w:hAnsi="Arial" w:cs="Arial"/>
          <w:lang w:val="en-ZA"/>
        </w:rPr>
        <w:t>In conclusion, the development and implementation of a secure international payment system for our bank are paramount in ensuring the protection of sensitive customer data and maintaining trust in our services. This document has outlined a comprehensive approach to securing our online banking environment, from data flow and input security to measures for safeguarding data in transit and hardening the system against various cyber threats.</w:t>
      </w:r>
    </w:p>
    <w:p w14:paraId="5ED7742A" w14:textId="77777777" w:rsidR="008B756D" w:rsidRPr="008B756D" w:rsidRDefault="008B756D" w:rsidP="008B756D">
      <w:pPr>
        <w:jc w:val="both"/>
        <w:rPr>
          <w:rFonts w:ascii="Arial" w:hAnsi="Arial" w:cs="Arial"/>
          <w:lang w:val="en-ZA"/>
        </w:rPr>
      </w:pPr>
      <w:r w:rsidRPr="008B756D">
        <w:rPr>
          <w:rFonts w:ascii="Arial" w:hAnsi="Arial" w:cs="Arial"/>
          <w:lang w:val="en-ZA"/>
        </w:rPr>
        <w:t>The integration of advanced security features such as Two-Factor Authentication (2FA), Biometric Authentication, and robust encryption protocols, combined with rigorous input validation and sanitization practices, forms the foundation of our security strategy. Our proactive stance includes implementing measures to combat session hijacking, SQL Injection, Cross-Site Scripting (XSS), and DDoS attacks, among others. Regular updates and reviews of these security configurations will be crucial in adapting to evolving threats.</w:t>
      </w:r>
    </w:p>
    <w:p w14:paraId="0A90523E" w14:textId="77777777" w:rsidR="008B756D" w:rsidRPr="008B756D" w:rsidRDefault="008B756D" w:rsidP="008B756D">
      <w:pPr>
        <w:jc w:val="both"/>
        <w:rPr>
          <w:rFonts w:ascii="Arial" w:hAnsi="Arial" w:cs="Arial"/>
          <w:lang w:val="en-ZA"/>
        </w:rPr>
      </w:pPr>
      <w:r w:rsidRPr="008B756D">
        <w:rPr>
          <w:rFonts w:ascii="Arial" w:hAnsi="Arial" w:cs="Arial"/>
          <w:lang w:val="en-ZA"/>
        </w:rPr>
        <w:t xml:space="preserve">Furthermore, the use of </w:t>
      </w:r>
      <w:proofErr w:type="spellStart"/>
      <w:r w:rsidRPr="008B756D">
        <w:rPr>
          <w:rFonts w:ascii="Arial" w:hAnsi="Arial" w:cs="Arial"/>
          <w:lang w:val="en-ZA"/>
        </w:rPr>
        <w:t>MobSF</w:t>
      </w:r>
      <w:proofErr w:type="spellEnd"/>
      <w:r w:rsidRPr="008B756D">
        <w:rPr>
          <w:rFonts w:ascii="Arial" w:hAnsi="Arial" w:cs="Arial"/>
          <w:lang w:val="en-ZA"/>
        </w:rPr>
        <w:t xml:space="preserve"> and </w:t>
      </w:r>
      <w:proofErr w:type="spellStart"/>
      <w:r w:rsidRPr="008B756D">
        <w:rPr>
          <w:rFonts w:ascii="Arial" w:hAnsi="Arial" w:cs="Arial"/>
          <w:lang w:val="en-ZA"/>
        </w:rPr>
        <w:t>ScoutSuite</w:t>
      </w:r>
      <w:proofErr w:type="spellEnd"/>
      <w:r w:rsidRPr="008B756D">
        <w:rPr>
          <w:rFonts w:ascii="Arial" w:hAnsi="Arial" w:cs="Arial"/>
          <w:lang w:val="en-ZA"/>
        </w:rPr>
        <w:t xml:space="preserve">, while not without limitations, enhances our security posture by providing valuable insights and assessments of our mobile and cloud environments. </w:t>
      </w:r>
      <w:proofErr w:type="spellStart"/>
      <w:r w:rsidRPr="008B756D">
        <w:rPr>
          <w:rFonts w:ascii="Arial" w:hAnsi="Arial" w:cs="Arial"/>
          <w:lang w:val="en-ZA"/>
        </w:rPr>
        <w:t>MobSF</w:t>
      </w:r>
      <w:proofErr w:type="spellEnd"/>
      <w:r w:rsidRPr="008B756D">
        <w:rPr>
          <w:rFonts w:ascii="Arial" w:hAnsi="Arial" w:cs="Arial"/>
          <w:lang w:val="en-ZA"/>
        </w:rPr>
        <w:t xml:space="preserve">, though primarily focused on mobile security, offers additional insights that complement our existing security tools, while </w:t>
      </w:r>
      <w:proofErr w:type="spellStart"/>
      <w:r w:rsidRPr="008B756D">
        <w:rPr>
          <w:rFonts w:ascii="Arial" w:hAnsi="Arial" w:cs="Arial"/>
          <w:lang w:val="en-ZA"/>
        </w:rPr>
        <w:t>ScoutSuite</w:t>
      </w:r>
      <w:proofErr w:type="spellEnd"/>
      <w:r w:rsidRPr="008B756D">
        <w:rPr>
          <w:rFonts w:ascii="Arial" w:hAnsi="Arial" w:cs="Arial"/>
          <w:lang w:val="en-ZA"/>
        </w:rPr>
        <w:t xml:space="preserve"> provides a comprehensive overview of our cloud infrastructure's security, aiding in the identification of potential risks and misconfigurations.</w:t>
      </w:r>
    </w:p>
    <w:p w14:paraId="5DAFC5FA" w14:textId="77777777" w:rsidR="008B756D" w:rsidRPr="008B756D" w:rsidRDefault="008B756D" w:rsidP="008B756D">
      <w:pPr>
        <w:jc w:val="both"/>
        <w:rPr>
          <w:rFonts w:ascii="Arial" w:hAnsi="Arial" w:cs="Arial"/>
          <w:lang w:val="en-ZA"/>
        </w:rPr>
      </w:pPr>
      <w:r w:rsidRPr="008B756D">
        <w:rPr>
          <w:rFonts w:ascii="Arial" w:hAnsi="Arial" w:cs="Arial"/>
          <w:lang w:val="en-ZA"/>
        </w:rPr>
        <w:t>Overall, this multi-faceted approach ensures that our international payment system aligns with industry best practices and regulatory requirements. By safeguarding both customer and employee interactions, and by continuously evolving our security measures, we uphold the integrity and reliability of our banking services. Our commitment to rigorous security protocols not only protects sensitive information but also reinforces the trust placed in us by our customers.</w:t>
      </w:r>
    </w:p>
    <w:p w14:paraId="1C281BB6" w14:textId="3BD50D07" w:rsidR="6B80076E" w:rsidRDefault="6B80076E" w:rsidP="6B80076E"/>
    <w:p w14:paraId="527D4CDC" w14:textId="77777777" w:rsidR="001A4264" w:rsidRDefault="001A4264" w:rsidP="6B80076E"/>
    <w:p w14:paraId="465B53A1" w14:textId="0C29A6C4" w:rsidR="00F448A2" w:rsidRDefault="0767FAF8" w:rsidP="003F5BBA">
      <w:pPr>
        <w:pStyle w:val="Heading1"/>
        <w:ind w:firstLine="720"/>
      </w:pPr>
      <w:r>
        <w:lastRenderedPageBreak/>
        <w:t>REFERENCES</w:t>
      </w:r>
    </w:p>
    <w:p w14:paraId="0AA17923" w14:textId="77777777" w:rsidR="005B09E3" w:rsidRPr="005B09E3" w:rsidRDefault="005B09E3" w:rsidP="005B09E3"/>
    <w:p w14:paraId="52EB4C24" w14:textId="5BA27DBB" w:rsidR="00F2311C" w:rsidRDefault="00F2311C" w:rsidP="00F2311C">
      <w:pPr>
        <w:rPr>
          <w:lang w:val="en-ZA"/>
        </w:rPr>
      </w:pPr>
      <w:r w:rsidRPr="00F2311C">
        <w:rPr>
          <w:lang w:val="en-ZA"/>
        </w:rPr>
        <w:t>Cloudflare.com. 2024. </w:t>
      </w:r>
      <w:r w:rsidRPr="00F2311C">
        <w:rPr>
          <w:i/>
          <w:iCs/>
          <w:lang w:val="en-ZA"/>
        </w:rPr>
        <w:t>Advanced Rate Limiting &amp; Brute Force Protection</w:t>
      </w:r>
      <w:r w:rsidRPr="00F2311C">
        <w:rPr>
          <w:lang w:val="en-ZA"/>
        </w:rPr>
        <w:t xml:space="preserve">. [online] Available at: </w:t>
      </w:r>
      <w:hyperlink r:id="rId13" w:history="1">
        <w:r w:rsidR="005B09E3" w:rsidRPr="006B34B3">
          <w:rPr>
            <w:rStyle w:val="Hyperlink"/>
            <w:lang w:val="en-ZA"/>
          </w:rPr>
          <w:t>https://www.cloudflare.com/en-gb/application-services/products/rate-limiting/</w:t>
        </w:r>
      </w:hyperlink>
      <w:r w:rsidR="005B09E3">
        <w:rPr>
          <w:lang w:val="en-ZA"/>
        </w:rPr>
        <w:t xml:space="preserve"> </w:t>
      </w:r>
      <w:r w:rsidRPr="00F2311C">
        <w:rPr>
          <w:lang w:val="en-ZA"/>
        </w:rPr>
        <w:t xml:space="preserve"> [Accessed 27 Aug. 2024].</w:t>
      </w:r>
    </w:p>
    <w:p w14:paraId="62DC459A" w14:textId="77777777" w:rsidR="005B09E3" w:rsidRPr="00F2311C" w:rsidRDefault="005B09E3" w:rsidP="00F2311C">
      <w:pPr>
        <w:rPr>
          <w:lang w:val="en-ZA"/>
        </w:rPr>
      </w:pPr>
    </w:p>
    <w:p w14:paraId="27D4EC4D" w14:textId="0A9A93CA" w:rsidR="00F2311C" w:rsidRDefault="00F2311C" w:rsidP="00F2311C">
      <w:pPr>
        <w:rPr>
          <w:lang w:val="en-ZA"/>
        </w:rPr>
      </w:pPr>
      <w:r w:rsidRPr="00F2311C">
        <w:rPr>
          <w:lang w:val="en-ZA"/>
        </w:rPr>
        <w:t>Cloudflare.com. 2024. </w:t>
      </w:r>
      <w:r w:rsidRPr="00F2311C">
        <w:rPr>
          <w:i/>
          <w:iCs/>
          <w:lang w:val="en-ZA"/>
        </w:rPr>
        <w:t>What is HTTPS?</w:t>
      </w:r>
      <w:r w:rsidRPr="00F2311C">
        <w:rPr>
          <w:lang w:val="en-ZA"/>
        </w:rPr>
        <w:t xml:space="preserve"> [online] Available at: </w:t>
      </w:r>
      <w:hyperlink r:id="rId14" w:history="1">
        <w:r w:rsidR="005B09E3" w:rsidRPr="006B34B3">
          <w:rPr>
            <w:rStyle w:val="Hyperlink"/>
            <w:lang w:val="en-ZA"/>
          </w:rPr>
          <w:t>https://www.cloudflare.com/en-gb/learning/ssl/what-is-https/</w:t>
        </w:r>
      </w:hyperlink>
      <w:r w:rsidR="005B09E3">
        <w:rPr>
          <w:lang w:val="en-ZA"/>
        </w:rPr>
        <w:t xml:space="preserve"> </w:t>
      </w:r>
      <w:r w:rsidRPr="00F2311C">
        <w:rPr>
          <w:lang w:val="en-ZA"/>
        </w:rPr>
        <w:t xml:space="preserve"> [Accessed 27 Aug. 2024].</w:t>
      </w:r>
    </w:p>
    <w:p w14:paraId="6FCD5E0A" w14:textId="77777777" w:rsidR="005B09E3" w:rsidRPr="00F2311C" w:rsidRDefault="005B09E3" w:rsidP="00F2311C">
      <w:pPr>
        <w:rPr>
          <w:lang w:val="en-ZA"/>
        </w:rPr>
      </w:pPr>
    </w:p>
    <w:p w14:paraId="2E7A1D0A" w14:textId="122873FE" w:rsidR="00F2311C" w:rsidRDefault="00F2311C" w:rsidP="00F2311C">
      <w:pPr>
        <w:rPr>
          <w:lang w:val="en-ZA"/>
        </w:rPr>
      </w:pPr>
      <w:r w:rsidRPr="00F2311C">
        <w:rPr>
          <w:lang w:val="en-ZA"/>
        </w:rPr>
        <w:t>Crafting-Code</w:t>
      </w:r>
      <w:r w:rsidR="00B82AC7">
        <w:rPr>
          <w:lang w:val="en-ZA"/>
        </w:rPr>
        <w:t>.</w:t>
      </w:r>
      <w:r w:rsidRPr="00F2311C">
        <w:rPr>
          <w:lang w:val="en-ZA"/>
        </w:rPr>
        <w:t xml:space="preserve"> 2023. </w:t>
      </w:r>
      <w:r w:rsidRPr="00F2311C">
        <w:rPr>
          <w:i/>
          <w:iCs/>
          <w:lang w:val="en-ZA"/>
        </w:rPr>
        <w:t>Understanding SQL Injection Attacks and How to Prevent Them</w:t>
      </w:r>
      <w:r w:rsidRPr="00F2311C">
        <w:rPr>
          <w:lang w:val="en-ZA"/>
        </w:rPr>
        <w:t xml:space="preserve">. [online] Medium. Available at: </w:t>
      </w:r>
      <w:hyperlink r:id="rId15" w:history="1">
        <w:r w:rsidR="005B09E3" w:rsidRPr="006B34B3">
          <w:rPr>
            <w:rStyle w:val="Hyperlink"/>
            <w:lang w:val="en-ZA"/>
          </w:rPr>
          <w:t>https://medium.com/@craftingcode/understanding-sql-injection-attacks-and-how-to-prevent-them-8750ff1384fd</w:t>
        </w:r>
      </w:hyperlink>
      <w:r w:rsidR="005B09E3">
        <w:rPr>
          <w:lang w:val="en-ZA"/>
        </w:rPr>
        <w:t xml:space="preserve"> </w:t>
      </w:r>
      <w:r w:rsidRPr="00F2311C">
        <w:rPr>
          <w:lang w:val="en-ZA"/>
        </w:rPr>
        <w:t xml:space="preserve"> [Accessed 27 Aug. 2024].</w:t>
      </w:r>
    </w:p>
    <w:p w14:paraId="1E93D8A1" w14:textId="77777777" w:rsidR="005B09E3" w:rsidRPr="00F2311C" w:rsidRDefault="005B09E3" w:rsidP="00F2311C">
      <w:pPr>
        <w:rPr>
          <w:lang w:val="en-ZA"/>
        </w:rPr>
      </w:pPr>
    </w:p>
    <w:p w14:paraId="1DB8E506" w14:textId="2904348B" w:rsidR="00F2311C" w:rsidRDefault="00F2311C" w:rsidP="00F2311C">
      <w:pPr>
        <w:rPr>
          <w:lang w:val="en-ZA"/>
        </w:rPr>
      </w:pPr>
      <w:r w:rsidRPr="00F2311C">
        <w:rPr>
          <w:lang w:val="en-ZA"/>
        </w:rPr>
        <w:t>Descope.com. 2024. </w:t>
      </w:r>
      <w:r w:rsidRPr="00F2311C">
        <w:rPr>
          <w:i/>
          <w:iCs/>
          <w:lang w:val="en-ZA"/>
        </w:rPr>
        <w:t>What Is Session Fixation &amp; How to Prevent It</w:t>
      </w:r>
      <w:r w:rsidRPr="00F2311C">
        <w:rPr>
          <w:lang w:val="en-ZA"/>
        </w:rPr>
        <w:t xml:space="preserve">. [online] Available at: </w:t>
      </w:r>
      <w:hyperlink r:id="rId16" w:history="1">
        <w:r w:rsidR="005B09E3" w:rsidRPr="006B34B3">
          <w:rPr>
            <w:rStyle w:val="Hyperlink"/>
            <w:lang w:val="en-ZA"/>
          </w:rPr>
          <w:t>https://www.descope.com/learn/post/session-fixation</w:t>
        </w:r>
      </w:hyperlink>
      <w:r w:rsidR="005B09E3">
        <w:rPr>
          <w:lang w:val="en-ZA"/>
        </w:rPr>
        <w:t xml:space="preserve"> </w:t>
      </w:r>
      <w:r w:rsidRPr="00F2311C">
        <w:rPr>
          <w:lang w:val="en-ZA"/>
        </w:rPr>
        <w:t xml:space="preserve"> [Accessed 27 Aug. 2024].</w:t>
      </w:r>
    </w:p>
    <w:p w14:paraId="42EF0C2F" w14:textId="77777777" w:rsidR="005B09E3" w:rsidRPr="00F2311C" w:rsidRDefault="005B09E3" w:rsidP="00F2311C">
      <w:pPr>
        <w:rPr>
          <w:lang w:val="en-ZA"/>
        </w:rPr>
      </w:pPr>
    </w:p>
    <w:p w14:paraId="5936C93B" w14:textId="34F6A2BA" w:rsidR="00F2311C" w:rsidRDefault="00F2311C" w:rsidP="00F2311C">
      <w:pPr>
        <w:rPr>
          <w:lang w:val="en-ZA"/>
        </w:rPr>
      </w:pPr>
      <w:proofErr w:type="spellStart"/>
      <w:r w:rsidRPr="00F2311C">
        <w:rPr>
          <w:lang w:val="en-ZA"/>
        </w:rPr>
        <w:t>Foundeo</w:t>
      </w:r>
      <w:proofErr w:type="spellEnd"/>
      <w:r w:rsidRPr="00F2311C">
        <w:rPr>
          <w:lang w:val="en-ZA"/>
        </w:rPr>
        <w:t xml:space="preserve"> Inc</w:t>
      </w:r>
      <w:r w:rsidR="00B82AC7">
        <w:rPr>
          <w:lang w:val="en-ZA"/>
        </w:rPr>
        <w:t>.</w:t>
      </w:r>
      <w:r w:rsidRPr="00F2311C">
        <w:rPr>
          <w:lang w:val="en-ZA"/>
        </w:rPr>
        <w:t xml:space="preserve"> 2015. </w:t>
      </w:r>
      <w:r w:rsidRPr="00F2311C">
        <w:rPr>
          <w:i/>
          <w:iCs/>
          <w:lang w:val="en-ZA"/>
        </w:rPr>
        <w:t>Content-Security-Policy (CSP) Header Quick Reference</w:t>
      </w:r>
      <w:r w:rsidRPr="00F2311C">
        <w:rPr>
          <w:lang w:val="en-ZA"/>
        </w:rPr>
        <w:t xml:space="preserve">. [online] Content-security-policy.com. Available at: </w:t>
      </w:r>
      <w:hyperlink r:id="rId17" w:history="1">
        <w:r w:rsidR="005B09E3" w:rsidRPr="006B34B3">
          <w:rPr>
            <w:rStyle w:val="Hyperlink"/>
            <w:lang w:val="en-ZA"/>
          </w:rPr>
          <w:t>https://content-security-policy.com/</w:t>
        </w:r>
      </w:hyperlink>
      <w:r w:rsidR="005B09E3">
        <w:rPr>
          <w:lang w:val="en-ZA"/>
        </w:rPr>
        <w:t xml:space="preserve"> </w:t>
      </w:r>
      <w:r w:rsidRPr="00F2311C">
        <w:rPr>
          <w:lang w:val="en-ZA"/>
        </w:rPr>
        <w:t xml:space="preserve"> [Accessed 27 Aug. 2024].</w:t>
      </w:r>
    </w:p>
    <w:p w14:paraId="60641E7C" w14:textId="77777777" w:rsidR="005B09E3" w:rsidRDefault="005B09E3" w:rsidP="00F2311C">
      <w:pPr>
        <w:rPr>
          <w:lang w:val="en-ZA"/>
        </w:rPr>
      </w:pPr>
    </w:p>
    <w:p w14:paraId="6E091F69" w14:textId="33FB5ADF" w:rsidR="00A04C2F" w:rsidRDefault="00A04C2F" w:rsidP="00F2311C">
      <w:pPr>
        <w:rPr>
          <w:lang w:val="en-ZA"/>
        </w:rPr>
      </w:pPr>
      <w:proofErr w:type="spellStart"/>
      <w:r>
        <w:rPr>
          <w:lang w:val="en-ZA"/>
        </w:rPr>
        <w:t>Gavali</w:t>
      </w:r>
      <w:proofErr w:type="spellEnd"/>
      <w:r>
        <w:rPr>
          <w:lang w:val="en-ZA"/>
        </w:rPr>
        <w:t xml:space="preserve">, A. 2023. Audit AWS Cloud Security using </w:t>
      </w:r>
      <w:proofErr w:type="spellStart"/>
      <w:r>
        <w:rPr>
          <w:lang w:val="en-ZA"/>
        </w:rPr>
        <w:t>ScoutSuite</w:t>
      </w:r>
      <w:proofErr w:type="spellEnd"/>
      <w:r>
        <w:rPr>
          <w:lang w:val="en-ZA"/>
        </w:rPr>
        <w:t xml:space="preserve">. [blog]. Medium. Available at: </w:t>
      </w:r>
      <w:hyperlink r:id="rId18" w:history="1">
        <w:r w:rsidRPr="006B34B3">
          <w:rPr>
            <w:rStyle w:val="Hyperlink"/>
            <w:lang w:val="en-ZA"/>
          </w:rPr>
          <w:t>https://medium.com/globant/audit-aws-cloud-security-using-scoutsuite-4bc9073d2fc4</w:t>
        </w:r>
      </w:hyperlink>
      <w:r>
        <w:rPr>
          <w:lang w:val="en-ZA"/>
        </w:rPr>
        <w:t xml:space="preserve"> [Accessed 03 September 2024].</w:t>
      </w:r>
    </w:p>
    <w:p w14:paraId="1B2AF494" w14:textId="77777777" w:rsidR="005B09E3" w:rsidRPr="00F2311C" w:rsidRDefault="005B09E3" w:rsidP="00F2311C">
      <w:pPr>
        <w:rPr>
          <w:lang w:val="en-ZA"/>
        </w:rPr>
      </w:pPr>
    </w:p>
    <w:p w14:paraId="25D2C32A" w14:textId="7708324F" w:rsidR="00F2311C" w:rsidRDefault="00F2311C" w:rsidP="00F2311C">
      <w:pPr>
        <w:rPr>
          <w:lang w:val="en-ZA"/>
        </w:rPr>
      </w:pPr>
      <w:proofErr w:type="spellStart"/>
      <w:r w:rsidRPr="00F2311C">
        <w:rPr>
          <w:lang w:val="en-ZA"/>
        </w:rPr>
        <w:t>Himberjack</w:t>
      </w:r>
      <w:proofErr w:type="spellEnd"/>
      <w:r w:rsidR="00B82AC7">
        <w:rPr>
          <w:lang w:val="en-ZA"/>
        </w:rPr>
        <w:t>.</w:t>
      </w:r>
      <w:r w:rsidRPr="00F2311C">
        <w:rPr>
          <w:lang w:val="en-ZA"/>
        </w:rPr>
        <w:t xml:space="preserve"> 2024. </w:t>
      </w:r>
      <w:r w:rsidRPr="00F2311C">
        <w:rPr>
          <w:i/>
          <w:iCs/>
          <w:lang w:val="en-ZA"/>
        </w:rPr>
        <w:t>How to prevent script loading in different domain</w:t>
      </w:r>
      <w:r w:rsidRPr="00F2311C">
        <w:rPr>
          <w:lang w:val="en-ZA"/>
        </w:rPr>
        <w:t xml:space="preserve">. [online] Stack Overflow. Available at: </w:t>
      </w:r>
      <w:hyperlink r:id="rId19" w:history="1">
        <w:r w:rsidR="00A04C2F" w:rsidRPr="006B34B3">
          <w:rPr>
            <w:rStyle w:val="Hyperlink"/>
            <w:lang w:val="en-ZA"/>
          </w:rPr>
          <w:t>https://stackoverflow.com/questions/4216354/how-to-prevent-script-loading-in-different-domain</w:t>
        </w:r>
      </w:hyperlink>
      <w:r w:rsidR="00A04C2F">
        <w:rPr>
          <w:lang w:val="en-ZA"/>
        </w:rPr>
        <w:t xml:space="preserve"> </w:t>
      </w:r>
      <w:r w:rsidRPr="00F2311C">
        <w:rPr>
          <w:lang w:val="en-ZA"/>
        </w:rPr>
        <w:t xml:space="preserve"> [Accessed 27 Aug. 2024].</w:t>
      </w:r>
    </w:p>
    <w:p w14:paraId="3D2794A0" w14:textId="77777777" w:rsidR="005B09E3" w:rsidRPr="00F2311C" w:rsidRDefault="005B09E3" w:rsidP="00F2311C">
      <w:pPr>
        <w:rPr>
          <w:lang w:val="en-ZA"/>
        </w:rPr>
      </w:pPr>
    </w:p>
    <w:p w14:paraId="2195D6DC" w14:textId="701974B4" w:rsidR="00F2311C" w:rsidRDefault="00F2311C" w:rsidP="00F2311C">
      <w:pPr>
        <w:rPr>
          <w:lang w:val="en-ZA"/>
        </w:rPr>
      </w:pPr>
      <w:r w:rsidRPr="00F2311C">
        <w:rPr>
          <w:lang w:val="en-ZA"/>
        </w:rPr>
        <w:t>Host Duplex. 2024. </w:t>
      </w:r>
      <w:r w:rsidRPr="00F2311C">
        <w:rPr>
          <w:i/>
          <w:iCs/>
          <w:lang w:val="en-ZA"/>
        </w:rPr>
        <w:t>How to Detect and Respond to DDOS Attacks (Distributed Denial of Service) - Host Duplex Blog</w:t>
      </w:r>
      <w:r w:rsidRPr="00F2311C">
        <w:rPr>
          <w:lang w:val="en-ZA"/>
        </w:rPr>
        <w:t xml:space="preserve">. [online] Available at: </w:t>
      </w:r>
      <w:hyperlink r:id="rId20" w:history="1">
        <w:r w:rsidR="005B09E3" w:rsidRPr="006B34B3">
          <w:rPr>
            <w:rStyle w:val="Hyperlink"/>
            <w:lang w:val="en-ZA"/>
          </w:rPr>
          <w:t>https://www.hostduplex.com/blog/how-to-detect-and-respond-to-ddos-attacks/</w:t>
        </w:r>
      </w:hyperlink>
      <w:r w:rsidR="005B09E3">
        <w:rPr>
          <w:lang w:val="en-ZA"/>
        </w:rPr>
        <w:t xml:space="preserve">  </w:t>
      </w:r>
      <w:r w:rsidRPr="00F2311C">
        <w:rPr>
          <w:lang w:val="en-ZA"/>
        </w:rPr>
        <w:t>[Accessed 27 Aug. 2024].</w:t>
      </w:r>
    </w:p>
    <w:p w14:paraId="14CECC57" w14:textId="77777777" w:rsidR="005B09E3" w:rsidRPr="00F2311C" w:rsidRDefault="005B09E3" w:rsidP="00F2311C">
      <w:pPr>
        <w:rPr>
          <w:lang w:val="en-ZA"/>
        </w:rPr>
      </w:pPr>
    </w:p>
    <w:p w14:paraId="0C607D08" w14:textId="4133CE11" w:rsidR="00F2311C" w:rsidRDefault="00F2311C" w:rsidP="00F2311C">
      <w:pPr>
        <w:rPr>
          <w:lang w:val="en-ZA"/>
        </w:rPr>
      </w:pPr>
      <w:r w:rsidRPr="00F2311C">
        <w:rPr>
          <w:lang w:val="en-ZA"/>
        </w:rPr>
        <w:t>Infosecinstitute.com. 2020. </w:t>
      </w:r>
      <w:r w:rsidRPr="00F2311C">
        <w:rPr>
          <w:i/>
          <w:iCs/>
          <w:lang w:val="en-ZA"/>
        </w:rPr>
        <w:t xml:space="preserve">Enhance Your Security: Protecting Cookies with </w:t>
      </w:r>
      <w:proofErr w:type="spellStart"/>
      <w:r w:rsidRPr="00F2311C">
        <w:rPr>
          <w:i/>
          <w:iCs/>
          <w:lang w:val="en-ZA"/>
        </w:rPr>
        <w:t>HttpOnly</w:t>
      </w:r>
      <w:proofErr w:type="spellEnd"/>
      <w:r w:rsidRPr="00F2311C">
        <w:rPr>
          <w:i/>
          <w:iCs/>
          <w:lang w:val="en-ZA"/>
        </w:rPr>
        <w:t xml:space="preserve"> and Secure Flags | Infosec</w:t>
      </w:r>
      <w:r w:rsidRPr="00F2311C">
        <w:rPr>
          <w:lang w:val="en-ZA"/>
        </w:rPr>
        <w:t xml:space="preserve">. [online] Available at: </w:t>
      </w:r>
      <w:hyperlink r:id="rId21" w:history="1">
        <w:r w:rsidR="005B09E3" w:rsidRPr="006B34B3">
          <w:rPr>
            <w:rStyle w:val="Hyperlink"/>
            <w:lang w:val="en-ZA"/>
          </w:rPr>
          <w:t>https://www.infosecinstitute.com/resources/general-security/securing-cookies-httponly-secure-flags/</w:t>
        </w:r>
      </w:hyperlink>
      <w:r w:rsidR="005B09E3">
        <w:rPr>
          <w:lang w:val="en-ZA"/>
        </w:rPr>
        <w:t xml:space="preserve"> </w:t>
      </w:r>
      <w:r w:rsidRPr="00F2311C">
        <w:rPr>
          <w:lang w:val="en-ZA"/>
        </w:rPr>
        <w:t xml:space="preserve"> [Accessed 27 Aug. 2024].</w:t>
      </w:r>
    </w:p>
    <w:p w14:paraId="7D8B7FA0" w14:textId="77777777" w:rsidR="005B09E3" w:rsidRPr="00F2311C" w:rsidRDefault="005B09E3" w:rsidP="00F2311C">
      <w:pPr>
        <w:rPr>
          <w:lang w:val="en-ZA"/>
        </w:rPr>
      </w:pPr>
    </w:p>
    <w:p w14:paraId="6CA95DD7" w14:textId="0F4E02F5" w:rsidR="00F2311C" w:rsidRDefault="00F2311C" w:rsidP="00F2311C">
      <w:pPr>
        <w:rPr>
          <w:lang w:val="en-ZA"/>
        </w:rPr>
      </w:pPr>
      <w:r w:rsidRPr="00F2311C">
        <w:rPr>
          <w:lang w:val="en-ZA"/>
        </w:rPr>
        <w:t>Kinza Yasar</w:t>
      </w:r>
      <w:r w:rsidR="00B82AC7">
        <w:rPr>
          <w:lang w:val="en-ZA"/>
        </w:rPr>
        <w:t>.</w:t>
      </w:r>
      <w:r w:rsidRPr="00F2311C">
        <w:rPr>
          <w:lang w:val="en-ZA"/>
        </w:rPr>
        <w:t xml:space="preserve"> 2023. </w:t>
      </w:r>
      <w:r w:rsidRPr="00F2311C">
        <w:rPr>
          <w:i/>
          <w:iCs/>
          <w:lang w:val="en-ZA"/>
        </w:rPr>
        <w:t>Web application firewall (WAF)</w:t>
      </w:r>
      <w:r w:rsidRPr="00F2311C">
        <w:rPr>
          <w:lang w:val="en-ZA"/>
        </w:rPr>
        <w:t xml:space="preserve">. [online] Security. Available at: </w:t>
      </w:r>
      <w:hyperlink r:id="rId22" w:history="1">
        <w:r w:rsidR="005B09E3" w:rsidRPr="006B34B3">
          <w:rPr>
            <w:rStyle w:val="Hyperlink"/>
            <w:lang w:val="en-ZA"/>
          </w:rPr>
          <w:t>https://www.techtarget.com/searchsecurity/definition/Web-application-firewall-WAF</w:t>
        </w:r>
      </w:hyperlink>
      <w:r w:rsidR="005B09E3">
        <w:rPr>
          <w:lang w:val="en-ZA"/>
        </w:rPr>
        <w:t xml:space="preserve"> </w:t>
      </w:r>
      <w:r w:rsidRPr="00F2311C">
        <w:rPr>
          <w:lang w:val="en-ZA"/>
        </w:rPr>
        <w:t xml:space="preserve"> [Accessed 27 Aug. 2024].</w:t>
      </w:r>
    </w:p>
    <w:p w14:paraId="41D494F5" w14:textId="77777777" w:rsidR="005B09E3" w:rsidRPr="00F2311C" w:rsidRDefault="005B09E3" w:rsidP="00F2311C">
      <w:pPr>
        <w:rPr>
          <w:lang w:val="en-ZA"/>
        </w:rPr>
      </w:pPr>
    </w:p>
    <w:p w14:paraId="3881FB50" w14:textId="3B3B9963" w:rsidR="00F2311C" w:rsidRDefault="00F2311C" w:rsidP="00F2311C">
      <w:pPr>
        <w:rPr>
          <w:lang w:val="en-ZA"/>
        </w:rPr>
      </w:pPr>
      <w:r w:rsidRPr="00F2311C">
        <w:rPr>
          <w:lang w:val="en-ZA"/>
        </w:rPr>
        <w:t>Laws, P. </w:t>
      </w:r>
      <w:r w:rsidRPr="00F2311C">
        <w:rPr>
          <w:i/>
          <w:iCs/>
          <w:lang w:val="en-ZA"/>
        </w:rPr>
        <w:t>Electronic Banking and Fintech: Changes Over the Years, Electronic Banking and Fintech: Changes Over the Years, Disruptions and Where It Will Head in the Future Disruptions and Where It Will Head in the Future</w:t>
      </w:r>
      <w:r w:rsidRPr="00F2311C">
        <w:rPr>
          <w:lang w:val="en-ZA"/>
        </w:rPr>
        <w:t xml:space="preserve">. [online] Available at: </w:t>
      </w:r>
      <w:hyperlink r:id="rId23" w:history="1">
        <w:r w:rsidR="005B09E3" w:rsidRPr="006B34B3">
          <w:rPr>
            <w:rStyle w:val="Hyperlink"/>
            <w:lang w:val="en-ZA"/>
          </w:rPr>
          <w:t>https://scholars.unh.edu/cgi/viewcontent.cgi?article=1772&amp;context=honors</w:t>
        </w:r>
      </w:hyperlink>
      <w:r w:rsidR="005B09E3">
        <w:rPr>
          <w:lang w:val="en-ZA"/>
        </w:rPr>
        <w:t xml:space="preserve"> </w:t>
      </w:r>
      <w:r w:rsidRPr="00F2311C">
        <w:rPr>
          <w:lang w:val="en-ZA"/>
        </w:rPr>
        <w:t xml:space="preserve"> [Accessed 27 Aug. 2024].</w:t>
      </w:r>
    </w:p>
    <w:p w14:paraId="63B24009" w14:textId="77777777" w:rsidR="005B09E3" w:rsidRPr="00F2311C" w:rsidRDefault="005B09E3" w:rsidP="00F2311C">
      <w:pPr>
        <w:rPr>
          <w:lang w:val="en-ZA"/>
        </w:rPr>
      </w:pPr>
    </w:p>
    <w:p w14:paraId="6D930FCA" w14:textId="36034664" w:rsidR="00F2311C" w:rsidRDefault="00F2311C" w:rsidP="00F2311C">
      <w:pPr>
        <w:rPr>
          <w:lang w:val="en-ZA"/>
        </w:rPr>
      </w:pPr>
      <w:r w:rsidRPr="00F2311C">
        <w:rPr>
          <w:lang w:val="en-ZA"/>
        </w:rPr>
        <w:t>Maury, J. 2023. </w:t>
      </w:r>
      <w:r w:rsidRPr="00F2311C">
        <w:rPr>
          <w:i/>
          <w:iCs/>
          <w:lang w:val="en-ZA"/>
        </w:rPr>
        <w:t>How to Use Input Sanitization to Prevent Web Attacks</w:t>
      </w:r>
      <w:r w:rsidRPr="00F2311C">
        <w:rPr>
          <w:lang w:val="en-ZA"/>
        </w:rPr>
        <w:t xml:space="preserve">. [online] </w:t>
      </w:r>
      <w:proofErr w:type="spellStart"/>
      <w:r w:rsidRPr="00F2311C">
        <w:rPr>
          <w:lang w:val="en-ZA"/>
        </w:rPr>
        <w:t>eSecurity</w:t>
      </w:r>
      <w:proofErr w:type="spellEnd"/>
      <w:r w:rsidRPr="00F2311C">
        <w:rPr>
          <w:lang w:val="en-ZA"/>
        </w:rPr>
        <w:t xml:space="preserve"> Planet. Available at: </w:t>
      </w:r>
      <w:hyperlink r:id="rId24" w:history="1">
        <w:r w:rsidR="005B09E3" w:rsidRPr="006B34B3">
          <w:rPr>
            <w:rStyle w:val="Hyperlink"/>
            <w:lang w:val="en-ZA"/>
          </w:rPr>
          <w:t>https://www.esecurityplanet.com/endpoint/prevent-web-attacks-using-input-sanitization/</w:t>
        </w:r>
      </w:hyperlink>
      <w:r w:rsidR="005B09E3">
        <w:rPr>
          <w:lang w:val="en-ZA"/>
        </w:rPr>
        <w:t xml:space="preserve"> </w:t>
      </w:r>
      <w:r w:rsidRPr="00F2311C">
        <w:rPr>
          <w:lang w:val="en-ZA"/>
        </w:rPr>
        <w:t xml:space="preserve"> [Accessed 27 Aug. 2024].</w:t>
      </w:r>
    </w:p>
    <w:p w14:paraId="3001D12A" w14:textId="77777777" w:rsidR="005B09E3" w:rsidRPr="00F2311C" w:rsidRDefault="005B09E3" w:rsidP="00F2311C">
      <w:pPr>
        <w:rPr>
          <w:lang w:val="en-ZA"/>
        </w:rPr>
      </w:pPr>
    </w:p>
    <w:p w14:paraId="3DD1AF85" w14:textId="6656F233" w:rsidR="00F2311C" w:rsidRDefault="00F2311C" w:rsidP="00F2311C">
      <w:pPr>
        <w:rPr>
          <w:lang w:val="en-ZA"/>
        </w:rPr>
      </w:pPr>
      <w:r w:rsidRPr="00F2311C">
        <w:rPr>
          <w:lang w:val="en-ZA"/>
        </w:rPr>
        <w:t>MDN Web Docs. 2024. </w:t>
      </w:r>
      <w:r w:rsidRPr="00F2311C">
        <w:rPr>
          <w:i/>
          <w:iCs/>
          <w:lang w:val="en-ZA"/>
        </w:rPr>
        <w:t>Strict-Transport-Security - HTTP | MDN</w:t>
      </w:r>
      <w:r w:rsidRPr="00F2311C">
        <w:rPr>
          <w:lang w:val="en-ZA"/>
        </w:rPr>
        <w:t xml:space="preserve">. [online] Available at: </w:t>
      </w:r>
      <w:hyperlink r:id="rId25" w:history="1">
        <w:r w:rsidR="005B09E3" w:rsidRPr="006B34B3">
          <w:rPr>
            <w:rStyle w:val="Hyperlink"/>
            <w:lang w:val="en-ZA"/>
          </w:rPr>
          <w:t>https://developer.mozilla.org/en-US/docs/Web/HTTP/Headers/Strict-Transport-Security</w:t>
        </w:r>
      </w:hyperlink>
      <w:r w:rsidR="005B09E3">
        <w:rPr>
          <w:lang w:val="en-ZA"/>
        </w:rPr>
        <w:t xml:space="preserve"> </w:t>
      </w:r>
      <w:r w:rsidRPr="00F2311C">
        <w:rPr>
          <w:lang w:val="en-ZA"/>
        </w:rPr>
        <w:t xml:space="preserve"> [Accessed 27 Aug. 2024].</w:t>
      </w:r>
    </w:p>
    <w:p w14:paraId="40B01595" w14:textId="77777777" w:rsidR="005B09E3" w:rsidRPr="00F2311C" w:rsidRDefault="005B09E3" w:rsidP="00F2311C">
      <w:pPr>
        <w:rPr>
          <w:lang w:val="en-ZA"/>
        </w:rPr>
      </w:pPr>
    </w:p>
    <w:p w14:paraId="304753F7" w14:textId="6BFE6A73" w:rsidR="00F2311C" w:rsidRDefault="00F2311C" w:rsidP="00F2311C">
      <w:pPr>
        <w:rPr>
          <w:lang w:val="en-ZA"/>
        </w:rPr>
      </w:pPr>
      <w:r w:rsidRPr="00F2311C">
        <w:rPr>
          <w:lang w:val="en-ZA"/>
        </w:rPr>
        <w:t>MDN Web Docs. 2024. </w:t>
      </w:r>
      <w:r w:rsidRPr="00F2311C">
        <w:rPr>
          <w:i/>
          <w:iCs/>
          <w:lang w:val="en-ZA"/>
        </w:rPr>
        <w:t>X-Frame-Options - HTTP | MDN</w:t>
      </w:r>
      <w:r w:rsidRPr="00F2311C">
        <w:rPr>
          <w:lang w:val="en-ZA"/>
        </w:rPr>
        <w:t xml:space="preserve">. [online] Available at: </w:t>
      </w:r>
      <w:hyperlink r:id="rId26" w:history="1">
        <w:r w:rsidR="005B09E3" w:rsidRPr="006B34B3">
          <w:rPr>
            <w:rStyle w:val="Hyperlink"/>
            <w:lang w:val="en-ZA"/>
          </w:rPr>
          <w:t>https://developer.mozilla.org/en-US/docs/Web/HTTP/Headers/X-Frame-Options</w:t>
        </w:r>
      </w:hyperlink>
      <w:r w:rsidR="005B09E3">
        <w:rPr>
          <w:lang w:val="en-ZA"/>
        </w:rPr>
        <w:t xml:space="preserve"> </w:t>
      </w:r>
      <w:r w:rsidRPr="00F2311C">
        <w:rPr>
          <w:lang w:val="en-ZA"/>
        </w:rPr>
        <w:t>[Accessed 27 Aug. 2024].</w:t>
      </w:r>
    </w:p>
    <w:p w14:paraId="22A2A634" w14:textId="77777777" w:rsidR="005B09E3" w:rsidRPr="00F2311C" w:rsidRDefault="005B09E3" w:rsidP="00F2311C">
      <w:pPr>
        <w:rPr>
          <w:lang w:val="en-ZA"/>
        </w:rPr>
      </w:pPr>
    </w:p>
    <w:p w14:paraId="3B6CEB9E" w14:textId="2418F8C8" w:rsidR="00F2311C" w:rsidRDefault="00F2311C" w:rsidP="00F2311C">
      <w:pPr>
        <w:rPr>
          <w:lang w:val="en-ZA"/>
        </w:rPr>
      </w:pPr>
      <w:r w:rsidRPr="00F2311C">
        <w:rPr>
          <w:lang w:val="en-ZA"/>
        </w:rPr>
        <w:t>open-</w:t>
      </w:r>
      <w:proofErr w:type="spellStart"/>
      <w:r w:rsidRPr="00F2311C">
        <w:rPr>
          <w:lang w:val="en-ZA"/>
        </w:rPr>
        <w:t>appsec</w:t>
      </w:r>
      <w:proofErr w:type="spellEnd"/>
      <w:r w:rsidRPr="00F2311C">
        <w:rPr>
          <w:lang w:val="en-ZA"/>
        </w:rPr>
        <w:t>. 2022. </w:t>
      </w:r>
      <w:r w:rsidRPr="00F2311C">
        <w:rPr>
          <w:i/>
          <w:iCs/>
          <w:lang w:val="en-ZA"/>
        </w:rPr>
        <w:t>open-</w:t>
      </w:r>
      <w:proofErr w:type="spellStart"/>
      <w:r w:rsidRPr="00F2311C">
        <w:rPr>
          <w:i/>
          <w:iCs/>
          <w:lang w:val="en-ZA"/>
        </w:rPr>
        <w:t>appsec</w:t>
      </w:r>
      <w:proofErr w:type="spellEnd"/>
      <w:r w:rsidRPr="00F2311C">
        <w:rPr>
          <w:lang w:val="en-ZA"/>
        </w:rPr>
        <w:t xml:space="preserve">. [online] Available at: </w:t>
      </w:r>
      <w:hyperlink r:id="rId27" w:history="1">
        <w:r w:rsidR="005B09E3" w:rsidRPr="006B34B3">
          <w:rPr>
            <w:rStyle w:val="Hyperlink"/>
            <w:lang w:val="en-ZA"/>
          </w:rPr>
          <w:t>https://www.openappsec.io/</w:t>
        </w:r>
      </w:hyperlink>
      <w:r w:rsidR="005B09E3">
        <w:rPr>
          <w:lang w:val="en-ZA"/>
        </w:rPr>
        <w:t xml:space="preserve"> </w:t>
      </w:r>
      <w:r w:rsidRPr="00F2311C">
        <w:rPr>
          <w:lang w:val="en-ZA"/>
        </w:rPr>
        <w:t xml:space="preserve"> [Accessed 27 Aug. 2024].</w:t>
      </w:r>
    </w:p>
    <w:p w14:paraId="1C498669" w14:textId="77777777" w:rsidR="005B09E3" w:rsidRPr="00F2311C" w:rsidRDefault="005B09E3" w:rsidP="00F2311C">
      <w:pPr>
        <w:rPr>
          <w:lang w:val="en-ZA"/>
        </w:rPr>
      </w:pPr>
    </w:p>
    <w:p w14:paraId="5C97F1C6" w14:textId="3F1C062B" w:rsidR="00F2311C" w:rsidRDefault="00F2311C" w:rsidP="00F2311C">
      <w:pPr>
        <w:rPr>
          <w:lang w:val="en-ZA"/>
        </w:rPr>
      </w:pPr>
      <w:proofErr w:type="spellStart"/>
      <w:r w:rsidRPr="00F2311C">
        <w:rPr>
          <w:lang w:val="en-ZA"/>
        </w:rPr>
        <w:t>Radware</w:t>
      </w:r>
      <w:proofErr w:type="spellEnd"/>
      <w:r w:rsidR="00B82AC7">
        <w:rPr>
          <w:lang w:val="en-ZA"/>
        </w:rPr>
        <w:t>.</w:t>
      </w:r>
      <w:r w:rsidRPr="00F2311C">
        <w:rPr>
          <w:lang w:val="en-ZA"/>
        </w:rPr>
        <w:t xml:space="preserve"> 2024. </w:t>
      </w:r>
      <w:r w:rsidRPr="00F2311C">
        <w:rPr>
          <w:i/>
          <w:iCs/>
          <w:lang w:val="en-ZA"/>
        </w:rPr>
        <w:t xml:space="preserve">What is rate limiting and how does it work? | </w:t>
      </w:r>
      <w:proofErr w:type="spellStart"/>
      <w:r w:rsidRPr="00F2311C">
        <w:rPr>
          <w:i/>
          <w:iCs/>
          <w:lang w:val="en-ZA"/>
        </w:rPr>
        <w:t>Radware</w:t>
      </w:r>
      <w:proofErr w:type="spellEnd"/>
      <w:r w:rsidRPr="00F2311C">
        <w:rPr>
          <w:lang w:val="en-ZA"/>
        </w:rPr>
        <w:t xml:space="preserve">. [online] Radware.com. Available at: </w:t>
      </w:r>
      <w:hyperlink r:id="rId28" w:anchor=":~:text=In%20summary%2C%20rate%20limiting%20is,and%20protecting%20against%20DDoS%20attacks" w:history="1">
        <w:r w:rsidR="005B09E3" w:rsidRPr="006B34B3">
          <w:rPr>
            <w:rStyle w:val="Hyperlink"/>
            <w:lang w:val="en-ZA"/>
          </w:rPr>
          <w:t>https://www.radware.com/cyberpedia/bot-management/rate-</w:t>
        </w:r>
        <w:r w:rsidR="005B09E3" w:rsidRPr="006B34B3">
          <w:rPr>
            <w:rStyle w:val="Hyperlink"/>
            <w:lang w:val="en-ZA"/>
          </w:rPr>
          <w:lastRenderedPageBreak/>
          <w:t>limiting/#:~:text=In%20summary%2C%20rate%20limiting%20is,and%20protecting%20against%20DDoS%20attacks</w:t>
        </w:r>
      </w:hyperlink>
      <w:r w:rsidRPr="00F2311C">
        <w:rPr>
          <w:lang w:val="en-ZA"/>
        </w:rPr>
        <w:t>.</w:t>
      </w:r>
      <w:r w:rsidR="005B09E3">
        <w:rPr>
          <w:lang w:val="en-ZA"/>
        </w:rPr>
        <w:t xml:space="preserve"> </w:t>
      </w:r>
      <w:r w:rsidRPr="00F2311C">
        <w:rPr>
          <w:lang w:val="en-ZA"/>
        </w:rPr>
        <w:t xml:space="preserve"> [Accessed 27 Aug. 2024].</w:t>
      </w:r>
    </w:p>
    <w:p w14:paraId="25646562" w14:textId="77777777" w:rsidR="005B09E3" w:rsidRPr="00F2311C" w:rsidRDefault="005B09E3" w:rsidP="00F2311C">
      <w:pPr>
        <w:rPr>
          <w:lang w:val="en-ZA"/>
        </w:rPr>
      </w:pPr>
    </w:p>
    <w:p w14:paraId="4C232FEA" w14:textId="592D682F" w:rsidR="00F2311C" w:rsidRDefault="00F2311C" w:rsidP="00F2311C">
      <w:pPr>
        <w:rPr>
          <w:lang w:val="en-ZA"/>
        </w:rPr>
      </w:pPr>
      <w:r w:rsidRPr="00F2311C">
        <w:rPr>
          <w:lang w:val="en-ZA"/>
        </w:rPr>
        <w:t>Security Journey/</w:t>
      </w:r>
      <w:proofErr w:type="spellStart"/>
      <w:r w:rsidRPr="00F2311C">
        <w:rPr>
          <w:lang w:val="en-ZA"/>
        </w:rPr>
        <w:t>HackEDU</w:t>
      </w:r>
      <w:proofErr w:type="spellEnd"/>
      <w:r w:rsidRPr="00F2311C">
        <w:rPr>
          <w:lang w:val="en-ZA"/>
        </w:rPr>
        <w:t xml:space="preserve"> Team</w:t>
      </w:r>
      <w:r w:rsidR="00B82AC7">
        <w:rPr>
          <w:lang w:val="en-ZA"/>
        </w:rPr>
        <w:t xml:space="preserve">. </w:t>
      </w:r>
      <w:r w:rsidRPr="00F2311C">
        <w:rPr>
          <w:lang w:val="en-ZA"/>
        </w:rPr>
        <w:t>2020. </w:t>
      </w:r>
      <w:r w:rsidRPr="00F2311C">
        <w:rPr>
          <w:i/>
          <w:iCs/>
          <w:lang w:val="en-ZA"/>
        </w:rPr>
        <w:t>How to prevent SQL Injection Vulnerabilities: How Prepared Statements Work</w:t>
      </w:r>
      <w:r w:rsidRPr="00F2311C">
        <w:rPr>
          <w:lang w:val="en-ZA"/>
        </w:rPr>
        <w:t xml:space="preserve">. [online] Securityjourney.com. Available at: </w:t>
      </w:r>
      <w:hyperlink r:id="rId29" w:history="1">
        <w:r w:rsidR="005B09E3" w:rsidRPr="006B34B3">
          <w:rPr>
            <w:rStyle w:val="Hyperlink"/>
            <w:lang w:val="en-ZA"/>
          </w:rPr>
          <w:t>https://www.securityjourney.com/post/how-to-prevent-sql-injection-vulnerabilities-how-prepared-statements-work</w:t>
        </w:r>
      </w:hyperlink>
      <w:r w:rsidR="005B09E3">
        <w:rPr>
          <w:lang w:val="en-ZA"/>
        </w:rPr>
        <w:t xml:space="preserve"> </w:t>
      </w:r>
      <w:r w:rsidRPr="00F2311C">
        <w:rPr>
          <w:lang w:val="en-ZA"/>
        </w:rPr>
        <w:t xml:space="preserve"> [Accessed 27 Aug. 2024].</w:t>
      </w:r>
    </w:p>
    <w:p w14:paraId="5CCAF5E6" w14:textId="77777777" w:rsidR="005B09E3" w:rsidRPr="00F2311C" w:rsidRDefault="005B09E3" w:rsidP="00F2311C">
      <w:pPr>
        <w:rPr>
          <w:lang w:val="en-ZA"/>
        </w:rPr>
      </w:pPr>
    </w:p>
    <w:p w14:paraId="7CF20EED" w14:textId="14EECCDA" w:rsidR="00F2311C" w:rsidRPr="00F2311C" w:rsidRDefault="00F2311C" w:rsidP="00F2311C">
      <w:pPr>
        <w:rPr>
          <w:lang w:val="en-ZA"/>
        </w:rPr>
      </w:pPr>
      <w:proofErr w:type="spellStart"/>
      <w:r w:rsidRPr="00F2311C">
        <w:rPr>
          <w:lang w:val="en-ZA"/>
        </w:rPr>
        <w:t>SentinelOne</w:t>
      </w:r>
      <w:proofErr w:type="spellEnd"/>
      <w:r w:rsidR="00B82AC7">
        <w:rPr>
          <w:lang w:val="en-ZA"/>
        </w:rPr>
        <w:t xml:space="preserve">. </w:t>
      </w:r>
      <w:r w:rsidRPr="00F2311C">
        <w:rPr>
          <w:lang w:val="en-ZA"/>
        </w:rPr>
        <w:t>2024. </w:t>
      </w:r>
      <w:r w:rsidRPr="00F2311C">
        <w:rPr>
          <w:i/>
          <w:iCs/>
          <w:lang w:val="en-ZA"/>
        </w:rPr>
        <w:t>Cyber Security in Banking. Why Cyber Attacks on Financial Institutions are on the rise</w:t>
      </w:r>
      <w:r w:rsidRPr="00F2311C">
        <w:rPr>
          <w:lang w:val="en-ZA"/>
        </w:rPr>
        <w:t xml:space="preserve">. [online] </w:t>
      </w:r>
      <w:proofErr w:type="spellStart"/>
      <w:r w:rsidRPr="00F2311C">
        <w:rPr>
          <w:lang w:val="en-ZA"/>
        </w:rPr>
        <w:t>SentinelOne</w:t>
      </w:r>
      <w:proofErr w:type="spellEnd"/>
      <w:r w:rsidRPr="00F2311C">
        <w:rPr>
          <w:lang w:val="en-ZA"/>
        </w:rPr>
        <w:t xml:space="preserve">. Available at: </w:t>
      </w:r>
      <w:hyperlink r:id="rId30" w:history="1">
        <w:r w:rsidR="005B09E3" w:rsidRPr="006B34B3">
          <w:rPr>
            <w:rStyle w:val="Hyperlink"/>
            <w:lang w:val="en-ZA"/>
          </w:rPr>
          <w:t>https://www.sentinelone.com/blog/a-cyberwar-on-financial-institutions-why-banks-are-caught-in-the-crosshairs/</w:t>
        </w:r>
      </w:hyperlink>
      <w:r w:rsidR="005B09E3">
        <w:rPr>
          <w:lang w:val="en-ZA"/>
        </w:rPr>
        <w:t xml:space="preserve"> </w:t>
      </w:r>
      <w:r w:rsidRPr="00F2311C">
        <w:rPr>
          <w:lang w:val="en-ZA"/>
        </w:rPr>
        <w:t xml:space="preserve"> [Accessed 27 Aug. 2024].</w:t>
      </w:r>
    </w:p>
    <w:p w14:paraId="1C02B13D" w14:textId="77777777" w:rsidR="00F2311C" w:rsidRPr="00F2311C" w:rsidRDefault="00F2311C" w:rsidP="00F2311C"/>
    <w:sectPr w:rsidR="00F2311C" w:rsidRPr="00F2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8F7"/>
    <w:multiLevelType w:val="multilevel"/>
    <w:tmpl w:val="859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06A"/>
    <w:multiLevelType w:val="multilevel"/>
    <w:tmpl w:val="AF2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0DCA"/>
    <w:multiLevelType w:val="multilevel"/>
    <w:tmpl w:val="7FCE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0145C"/>
    <w:multiLevelType w:val="multilevel"/>
    <w:tmpl w:val="891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D5D69"/>
    <w:multiLevelType w:val="multilevel"/>
    <w:tmpl w:val="859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0E13"/>
    <w:multiLevelType w:val="multilevel"/>
    <w:tmpl w:val="61A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36F87"/>
    <w:multiLevelType w:val="multilevel"/>
    <w:tmpl w:val="A47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95E11"/>
    <w:multiLevelType w:val="multilevel"/>
    <w:tmpl w:val="0B7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37C1D"/>
    <w:multiLevelType w:val="multilevel"/>
    <w:tmpl w:val="7AC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309F6"/>
    <w:multiLevelType w:val="multilevel"/>
    <w:tmpl w:val="839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F40E1"/>
    <w:multiLevelType w:val="hybridMultilevel"/>
    <w:tmpl w:val="C17087BE"/>
    <w:lvl w:ilvl="0" w:tplc="D2CEAE42">
      <w:start w:val="1"/>
      <w:numFmt w:val="decimal"/>
      <w:lvlText w:val="%1."/>
      <w:lvlJc w:val="left"/>
      <w:pPr>
        <w:ind w:left="740" w:hanging="38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1C04221"/>
    <w:multiLevelType w:val="multilevel"/>
    <w:tmpl w:val="76C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11A4F"/>
    <w:multiLevelType w:val="hybridMultilevel"/>
    <w:tmpl w:val="EE2A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82785"/>
    <w:multiLevelType w:val="multilevel"/>
    <w:tmpl w:val="A24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A3487"/>
    <w:multiLevelType w:val="multilevel"/>
    <w:tmpl w:val="B7E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F448B"/>
    <w:multiLevelType w:val="multilevel"/>
    <w:tmpl w:val="742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32E6E"/>
    <w:multiLevelType w:val="multilevel"/>
    <w:tmpl w:val="B82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A07F9"/>
    <w:multiLevelType w:val="multilevel"/>
    <w:tmpl w:val="1A4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40FCE"/>
    <w:multiLevelType w:val="hybridMultilevel"/>
    <w:tmpl w:val="0A8CE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5A75CDA"/>
    <w:multiLevelType w:val="hybridMultilevel"/>
    <w:tmpl w:val="DE863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E891D27"/>
    <w:multiLevelType w:val="hybridMultilevel"/>
    <w:tmpl w:val="1EF8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2913EF"/>
    <w:multiLevelType w:val="multilevel"/>
    <w:tmpl w:val="548A9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9A397C"/>
    <w:multiLevelType w:val="multilevel"/>
    <w:tmpl w:val="2DB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B57A0D"/>
    <w:multiLevelType w:val="multilevel"/>
    <w:tmpl w:val="109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5691E"/>
    <w:multiLevelType w:val="multilevel"/>
    <w:tmpl w:val="04B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C041A"/>
    <w:multiLevelType w:val="multilevel"/>
    <w:tmpl w:val="299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21F57"/>
    <w:multiLevelType w:val="multilevel"/>
    <w:tmpl w:val="089C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A62478"/>
    <w:multiLevelType w:val="multilevel"/>
    <w:tmpl w:val="866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678283">
    <w:abstractNumId w:val="8"/>
  </w:num>
  <w:num w:numId="2" w16cid:durableId="1238982753">
    <w:abstractNumId w:val="5"/>
  </w:num>
  <w:num w:numId="3" w16cid:durableId="1286961333">
    <w:abstractNumId w:val="14"/>
  </w:num>
  <w:num w:numId="4" w16cid:durableId="835219777">
    <w:abstractNumId w:val="13"/>
  </w:num>
  <w:num w:numId="5" w16cid:durableId="696661658">
    <w:abstractNumId w:val="3"/>
  </w:num>
  <w:num w:numId="6" w16cid:durableId="1468357857">
    <w:abstractNumId w:val="15"/>
  </w:num>
  <w:num w:numId="7" w16cid:durableId="1647590030">
    <w:abstractNumId w:val="27"/>
  </w:num>
  <w:num w:numId="8" w16cid:durableId="569736854">
    <w:abstractNumId w:val="0"/>
  </w:num>
  <w:num w:numId="9" w16cid:durableId="588778865">
    <w:abstractNumId w:val="9"/>
  </w:num>
  <w:num w:numId="10" w16cid:durableId="514080216">
    <w:abstractNumId w:val="23"/>
  </w:num>
  <w:num w:numId="11" w16cid:durableId="1443258060">
    <w:abstractNumId w:val="25"/>
  </w:num>
  <w:num w:numId="12" w16cid:durableId="1761675585">
    <w:abstractNumId w:val="2"/>
  </w:num>
  <w:num w:numId="13" w16cid:durableId="1798332679">
    <w:abstractNumId w:val="17"/>
  </w:num>
  <w:num w:numId="14" w16cid:durableId="1629236633">
    <w:abstractNumId w:val="4"/>
  </w:num>
  <w:num w:numId="15" w16cid:durableId="2117556083">
    <w:abstractNumId w:val="16"/>
  </w:num>
  <w:num w:numId="16" w16cid:durableId="921139480">
    <w:abstractNumId w:val="7"/>
  </w:num>
  <w:num w:numId="17" w16cid:durableId="98187223">
    <w:abstractNumId w:val="21"/>
  </w:num>
  <w:num w:numId="18" w16cid:durableId="120996900">
    <w:abstractNumId w:val="22"/>
  </w:num>
  <w:num w:numId="19" w16cid:durableId="1305693841">
    <w:abstractNumId w:val="6"/>
  </w:num>
  <w:num w:numId="20" w16cid:durableId="1686469530">
    <w:abstractNumId w:val="24"/>
  </w:num>
  <w:num w:numId="21" w16cid:durableId="554894285">
    <w:abstractNumId w:val="11"/>
  </w:num>
  <w:num w:numId="22" w16cid:durableId="1172523608">
    <w:abstractNumId w:val="19"/>
  </w:num>
  <w:num w:numId="23" w16cid:durableId="1971743660">
    <w:abstractNumId w:val="1"/>
  </w:num>
  <w:num w:numId="24" w16cid:durableId="35668601">
    <w:abstractNumId w:val="10"/>
  </w:num>
  <w:num w:numId="25" w16cid:durableId="1323314093">
    <w:abstractNumId w:val="18"/>
  </w:num>
  <w:num w:numId="26" w16cid:durableId="1940674530">
    <w:abstractNumId w:val="20"/>
  </w:num>
  <w:num w:numId="27" w16cid:durableId="2043171232">
    <w:abstractNumId w:val="12"/>
  </w:num>
  <w:num w:numId="28" w16cid:durableId="9334360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CB"/>
    <w:rsid w:val="00010ADE"/>
    <w:rsid w:val="00012C5B"/>
    <w:rsid w:val="000139F9"/>
    <w:rsid w:val="00023FBF"/>
    <w:rsid w:val="00026BAD"/>
    <w:rsid w:val="0003553C"/>
    <w:rsid w:val="000665D8"/>
    <w:rsid w:val="00084281"/>
    <w:rsid w:val="00095EF6"/>
    <w:rsid w:val="000977CE"/>
    <w:rsid w:val="000A5531"/>
    <w:rsid w:val="000E192A"/>
    <w:rsid w:val="000F52F5"/>
    <w:rsid w:val="001133D2"/>
    <w:rsid w:val="00117428"/>
    <w:rsid w:val="001243D7"/>
    <w:rsid w:val="00126381"/>
    <w:rsid w:val="00127AE9"/>
    <w:rsid w:val="001475C0"/>
    <w:rsid w:val="00164375"/>
    <w:rsid w:val="00170F4D"/>
    <w:rsid w:val="00180712"/>
    <w:rsid w:val="0018114C"/>
    <w:rsid w:val="001A4264"/>
    <w:rsid w:val="001C07E0"/>
    <w:rsid w:val="001C7D03"/>
    <w:rsid w:val="001E78A3"/>
    <w:rsid w:val="001F613B"/>
    <w:rsid w:val="001F68EC"/>
    <w:rsid w:val="00204064"/>
    <w:rsid w:val="002070FB"/>
    <w:rsid w:val="002219D1"/>
    <w:rsid w:val="002221AA"/>
    <w:rsid w:val="00253AA3"/>
    <w:rsid w:val="0025628A"/>
    <w:rsid w:val="00262809"/>
    <w:rsid w:val="002A532D"/>
    <w:rsid w:val="002B0A26"/>
    <w:rsid w:val="002B61C5"/>
    <w:rsid w:val="002C2929"/>
    <w:rsid w:val="003802D7"/>
    <w:rsid w:val="003813CD"/>
    <w:rsid w:val="003C0E92"/>
    <w:rsid w:val="003D1CE8"/>
    <w:rsid w:val="003D4A30"/>
    <w:rsid w:val="003D5A35"/>
    <w:rsid w:val="003E068D"/>
    <w:rsid w:val="003F343D"/>
    <w:rsid w:val="003F5BBA"/>
    <w:rsid w:val="00400DC3"/>
    <w:rsid w:val="0041259F"/>
    <w:rsid w:val="0041498C"/>
    <w:rsid w:val="004203AA"/>
    <w:rsid w:val="004517B4"/>
    <w:rsid w:val="004A17B7"/>
    <w:rsid w:val="004A55A5"/>
    <w:rsid w:val="004A63C6"/>
    <w:rsid w:val="004B59D3"/>
    <w:rsid w:val="004C5BC2"/>
    <w:rsid w:val="004D126A"/>
    <w:rsid w:val="004D7EFA"/>
    <w:rsid w:val="00505C96"/>
    <w:rsid w:val="0051459F"/>
    <w:rsid w:val="00541C0B"/>
    <w:rsid w:val="0056196C"/>
    <w:rsid w:val="00570455"/>
    <w:rsid w:val="005714F3"/>
    <w:rsid w:val="005842A9"/>
    <w:rsid w:val="0058524F"/>
    <w:rsid w:val="005873A6"/>
    <w:rsid w:val="00592460"/>
    <w:rsid w:val="00596A6B"/>
    <w:rsid w:val="005B09E3"/>
    <w:rsid w:val="005B2486"/>
    <w:rsid w:val="005B38D2"/>
    <w:rsid w:val="005C270F"/>
    <w:rsid w:val="00617D41"/>
    <w:rsid w:val="006225C9"/>
    <w:rsid w:val="0063164B"/>
    <w:rsid w:val="006360BE"/>
    <w:rsid w:val="00650918"/>
    <w:rsid w:val="006662B2"/>
    <w:rsid w:val="00672405"/>
    <w:rsid w:val="00681AEF"/>
    <w:rsid w:val="00694351"/>
    <w:rsid w:val="006D23C4"/>
    <w:rsid w:val="006DDAEE"/>
    <w:rsid w:val="006E2A58"/>
    <w:rsid w:val="006F0395"/>
    <w:rsid w:val="00750745"/>
    <w:rsid w:val="007911ED"/>
    <w:rsid w:val="007A2986"/>
    <w:rsid w:val="007A2EAC"/>
    <w:rsid w:val="007A3E00"/>
    <w:rsid w:val="007B3646"/>
    <w:rsid w:val="007D0263"/>
    <w:rsid w:val="007E5879"/>
    <w:rsid w:val="007F2E7C"/>
    <w:rsid w:val="007F5C51"/>
    <w:rsid w:val="00805598"/>
    <w:rsid w:val="0081396B"/>
    <w:rsid w:val="00834275"/>
    <w:rsid w:val="00836FDB"/>
    <w:rsid w:val="008546A2"/>
    <w:rsid w:val="008A3E8B"/>
    <w:rsid w:val="008B756D"/>
    <w:rsid w:val="008C316A"/>
    <w:rsid w:val="008C39EF"/>
    <w:rsid w:val="008C77D1"/>
    <w:rsid w:val="008D2619"/>
    <w:rsid w:val="008E4DCB"/>
    <w:rsid w:val="008F4A4E"/>
    <w:rsid w:val="009065B8"/>
    <w:rsid w:val="00912F99"/>
    <w:rsid w:val="00980446"/>
    <w:rsid w:val="00992D28"/>
    <w:rsid w:val="009A6951"/>
    <w:rsid w:val="009A7A7C"/>
    <w:rsid w:val="009C2F94"/>
    <w:rsid w:val="009E02C5"/>
    <w:rsid w:val="009E126B"/>
    <w:rsid w:val="009E3598"/>
    <w:rsid w:val="009E628B"/>
    <w:rsid w:val="009F1110"/>
    <w:rsid w:val="009F7AB0"/>
    <w:rsid w:val="00A04C2F"/>
    <w:rsid w:val="00A22862"/>
    <w:rsid w:val="00A35282"/>
    <w:rsid w:val="00A5383D"/>
    <w:rsid w:val="00A649B2"/>
    <w:rsid w:val="00A7044C"/>
    <w:rsid w:val="00A744FF"/>
    <w:rsid w:val="00A844E5"/>
    <w:rsid w:val="00A86B7C"/>
    <w:rsid w:val="00AC67C8"/>
    <w:rsid w:val="00AC7D87"/>
    <w:rsid w:val="00AD64C0"/>
    <w:rsid w:val="00AD6E02"/>
    <w:rsid w:val="00AD792A"/>
    <w:rsid w:val="00B01498"/>
    <w:rsid w:val="00B01A2E"/>
    <w:rsid w:val="00B03697"/>
    <w:rsid w:val="00B353D3"/>
    <w:rsid w:val="00B71E22"/>
    <w:rsid w:val="00B74D27"/>
    <w:rsid w:val="00B82AC7"/>
    <w:rsid w:val="00B83598"/>
    <w:rsid w:val="00B8638C"/>
    <w:rsid w:val="00B9131D"/>
    <w:rsid w:val="00B95BB5"/>
    <w:rsid w:val="00BA5794"/>
    <w:rsid w:val="00BA5E0D"/>
    <w:rsid w:val="00BA7178"/>
    <w:rsid w:val="00BF0688"/>
    <w:rsid w:val="00C0287B"/>
    <w:rsid w:val="00C53F55"/>
    <w:rsid w:val="00C55D3A"/>
    <w:rsid w:val="00C657D3"/>
    <w:rsid w:val="00C8676A"/>
    <w:rsid w:val="00C9467A"/>
    <w:rsid w:val="00CA2156"/>
    <w:rsid w:val="00CC5D40"/>
    <w:rsid w:val="00D025F8"/>
    <w:rsid w:val="00D12DF9"/>
    <w:rsid w:val="00D14A81"/>
    <w:rsid w:val="00D20788"/>
    <w:rsid w:val="00D40900"/>
    <w:rsid w:val="00D50A13"/>
    <w:rsid w:val="00D520F2"/>
    <w:rsid w:val="00D576EE"/>
    <w:rsid w:val="00D64452"/>
    <w:rsid w:val="00DA3EB9"/>
    <w:rsid w:val="00DB4A3B"/>
    <w:rsid w:val="00DC6EDA"/>
    <w:rsid w:val="00DD5FFF"/>
    <w:rsid w:val="00E0436B"/>
    <w:rsid w:val="00E12B1D"/>
    <w:rsid w:val="00E27703"/>
    <w:rsid w:val="00E4442E"/>
    <w:rsid w:val="00E57A0F"/>
    <w:rsid w:val="00E6788A"/>
    <w:rsid w:val="00E83731"/>
    <w:rsid w:val="00E957EF"/>
    <w:rsid w:val="00E95F97"/>
    <w:rsid w:val="00EA09EC"/>
    <w:rsid w:val="00ED2656"/>
    <w:rsid w:val="00EE272D"/>
    <w:rsid w:val="00EF38F8"/>
    <w:rsid w:val="00EF47FC"/>
    <w:rsid w:val="00F13589"/>
    <w:rsid w:val="00F2311C"/>
    <w:rsid w:val="00F41FD2"/>
    <w:rsid w:val="00F42CA0"/>
    <w:rsid w:val="00F448A2"/>
    <w:rsid w:val="00F45D28"/>
    <w:rsid w:val="00F53EF6"/>
    <w:rsid w:val="00F6281F"/>
    <w:rsid w:val="00F65907"/>
    <w:rsid w:val="00F84DA0"/>
    <w:rsid w:val="00FA145D"/>
    <w:rsid w:val="00FD3878"/>
    <w:rsid w:val="00FD572D"/>
    <w:rsid w:val="00FE377E"/>
    <w:rsid w:val="031FD71A"/>
    <w:rsid w:val="03664598"/>
    <w:rsid w:val="05A613AB"/>
    <w:rsid w:val="06A77368"/>
    <w:rsid w:val="0767FAF8"/>
    <w:rsid w:val="0A2A4091"/>
    <w:rsid w:val="0B14A747"/>
    <w:rsid w:val="0C75F33F"/>
    <w:rsid w:val="10E0EC5E"/>
    <w:rsid w:val="1399F09A"/>
    <w:rsid w:val="18DAA482"/>
    <w:rsid w:val="1D91A783"/>
    <w:rsid w:val="2016C225"/>
    <w:rsid w:val="262B4D93"/>
    <w:rsid w:val="286AF742"/>
    <w:rsid w:val="2FD7138C"/>
    <w:rsid w:val="35549B1A"/>
    <w:rsid w:val="3A174837"/>
    <w:rsid w:val="3B1F9904"/>
    <w:rsid w:val="3D84F9C4"/>
    <w:rsid w:val="3E85B83B"/>
    <w:rsid w:val="3EA4E274"/>
    <w:rsid w:val="4146313B"/>
    <w:rsid w:val="4311C097"/>
    <w:rsid w:val="46119186"/>
    <w:rsid w:val="46CC3908"/>
    <w:rsid w:val="471B4E94"/>
    <w:rsid w:val="4849D43F"/>
    <w:rsid w:val="4A3197C0"/>
    <w:rsid w:val="4B4A14AF"/>
    <w:rsid w:val="4F87DD46"/>
    <w:rsid w:val="50E12E28"/>
    <w:rsid w:val="5BBCC46C"/>
    <w:rsid w:val="5C35A363"/>
    <w:rsid w:val="64484F7D"/>
    <w:rsid w:val="66D53352"/>
    <w:rsid w:val="6834C7A7"/>
    <w:rsid w:val="68871F54"/>
    <w:rsid w:val="6B80076E"/>
    <w:rsid w:val="6BDE1856"/>
    <w:rsid w:val="726BB887"/>
    <w:rsid w:val="7300A3D9"/>
    <w:rsid w:val="73EE3851"/>
    <w:rsid w:val="79628073"/>
    <w:rsid w:val="79686E6D"/>
    <w:rsid w:val="79B44E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0BDC"/>
  <w15:chartTrackingRefBased/>
  <w15:docId w15:val="{4E034DC2-B253-4C3D-8871-564336F8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4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C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4DC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E4DC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4DC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4DC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4DC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4DC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4DC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4DC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4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DC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4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DC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4DCB"/>
    <w:pPr>
      <w:spacing w:before="160"/>
      <w:jc w:val="center"/>
    </w:pPr>
    <w:rPr>
      <w:i/>
      <w:iCs/>
      <w:color w:val="404040" w:themeColor="text1" w:themeTint="BF"/>
    </w:rPr>
  </w:style>
  <w:style w:type="character" w:customStyle="1" w:styleId="QuoteChar">
    <w:name w:val="Quote Char"/>
    <w:basedOn w:val="DefaultParagraphFont"/>
    <w:link w:val="Quote"/>
    <w:uiPriority w:val="29"/>
    <w:rsid w:val="008E4DCB"/>
    <w:rPr>
      <w:i/>
      <w:iCs/>
      <w:color w:val="404040" w:themeColor="text1" w:themeTint="BF"/>
      <w:lang w:val="en-GB"/>
    </w:rPr>
  </w:style>
  <w:style w:type="paragraph" w:styleId="ListParagraph">
    <w:name w:val="List Paragraph"/>
    <w:basedOn w:val="Normal"/>
    <w:uiPriority w:val="34"/>
    <w:qFormat/>
    <w:rsid w:val="008E4DCB"/>
    <w:pPr>
      <w:ind w:left="720"/>
      <w:contextualSpacing/>
    </w:pPr>
  </w:style>
  <w:style w:type="character" w:styleId="IntenseEmphasis">
    <w:name w:val="Intense Emphasis"/>
    <w:basedOn w:val="DefaultParagraphFont"/>
    <w:uiPriority w:val="21"/>
    <w:qFormat/>
    <w:rsid w:val="008E4DCB"/>
    <w:rPr>
      <w:i/>
      <w:iCs/>
      <w:color w:val="0F4761" w:themeColor="accent1" w:themeShade="BF"/>
    </w:rPr>
  </w:style>
  <w:style w:type="paragraph" w:styleId="IntenseQuote">
    <w:name w:val="Intense Quote"/>
    <w:basedOn w:val="Normal"/>
    <w:next w:val="Normal"/>
    <w:link w:val="IntenseQuoteChar"/>
    <w:uiPriority w:val="30"/>
    <w:qFormat/>
    <w:rsid w:val="008E4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DCB"/>
    <w:rPr>
      <w:i/>
      <w:iCs/>
      <w:color w:val="0F4761" w:themeColor="accent1" w:themeShade="BF"/>
      <w:lang w:val="en-GB"/>
    </w:rPr>
  </w:style>
  <w:style w:type="character" w:styleId="IntenseReference">
    <w:name w:val="Intense Reference"/>
    <w:basedOn w:val="DefaultParagraphFont"/>
    <w:uiPriority w:val="32"/>
    <w:qFormat/>
    <w:rsid w:val="008E4DCB"/>
    <w:rPr>
      <w:b/>
      <w:bCs/>
      <w:smallCaps/>
      <w:color w:val="0F4761" w:themeColor="accent1" w:themeShade="BF"/>
      <w:spacing w:val="5"/>
    </w:rPr>
  </w:style>
  <w:style w:type="paragraph" w:styleId="NormalWeb">
    <w:name w:val="Normal (Web)"/>
    <w:basedOn w:val="Normal"/>
    <w:uiPriority w:val="99"/>
    <w:semiHidden/>
    <w:unhideWhenUsed/>
    <w:rsid w:val="00B03697"/>
    <w:pPr>
      <w:spacing w:before="100" w:beforeAutospacing="1" w:after="100" w:afterAutospacing="1" w:line="240" w:lineRule="auto"/>
    </w:pPr>
    <w:rPr>
      <w:rFonts w:ascii="Times New Roman" w:eastAsia="Times New Roman" w:hAnsi="Times New Roman" w:cs="Times New Roman"/>
      <w:kern w:val="0"/>
      <w:lang w:val="en-ZA" w:eastAsia="en-ZA"/>
      <w14:ligatures w14:val="none"/>
    </w:rPr>
  </w:style>
  <w:style w:type="character" w:styleId="Strong">
    <w:name w:val="Strong"/>
    <w:basedOn w:val="DefaultParagraphFont"/>
    <w:uiPriority w:val="22"/>
    <w:qFormat/>
    <w:rsid w:val="00B03697"/>
    <w:rPr>
      <w:b/>
      <w:bCs/>
    </w:rPr>
  </w:style>
  <w:style w:type="character" w:styleId="Hyperlink">
    <w:name w:val="Hyperlink"/>
    <w:basedOn w:val="DefaultParagraphFont"/>
    <w:uiPriority w:val="99"/>
    <w:unhideWhenUsed/>
    <w:rsid w:val="00A04C2F"/>
    <w:rPr>
      <w:color w:val="467886" w:themeColor="hyperlink"/>
      <w:u w:val="single"/>
    </w:rPr>
  </w:style>
  <w:style w:type="character" w:styleId="UnresolvedMention">
    <w:name w:val="Unresolved Mention"/>
    <w:basedOn w:val="DefaultParagraphFont"/>
    <w:uiPriority w:val="99"/>
    <w:semiHidden/>
    <w:unhideWhenUsed/>
    <w:rsid w:val="00A04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971">
      <w:bodyDiv w:val="1"/>
      <w:marLeft w:val="0"/>
      <w:marRight w:val="0"/>
      <w:marTop w:val="0"/>
      <w:marBottom w:val="0"/>
      <w:divBdr>
        <w:top w:val="none" w:sz="0" w:space="0" w:color="auto"/>
        <w:left w:val="none" w:sz="0" w:space="0" w:color="auto"/>
        <w:bottom w:val="none" w:sz="0" w:space="0" w:color="auto"/>
        <w:right w:val="none" w:sz="0" w:space="0" w:color="auto"/>
      </w:divBdr>
    </w:div>
    <w:div w:id="21709162">
      <w:bodyDiv w:val="1"/>
      <w:marLeft w:val="0"/>
      <w:marRight w:val="0"/>
      <w:marTop w:val="0"/>
      <w:marBottom w:val="0"/>
      <w:divBdr>
        <w:top w:val="none" w:sz="0" w:space="0" w:color="auto"/>
        <w:left w:val="none" w:sz="0" w:space="0" w:color="auto"/>
        <w:bottom w:val="none" w:sz="0" w:space="0" w:color="auto"/>
        <w:right w:val="none" w:sz="0" w:space="0" w:color="auto"/>
      </w:divBdr>
    </w:div>
    <w:div w:id="31542092">
      <w:bodyDiv w:val="1"/>
      <w:marLeft w:val="0"/>
      <w:marRight w:val="0"/>
      <w:marTop w:val="0"/>
      <w:marBottom w:val="0"/>
      <w:divBdr>
        <w:top w:val="none" w:sz="0" w:space="0" w:color="auto"/>
        <w:left w:val="none" w:sz="0" w:space="0" w:color="auto"/>
        <w:bottom w:val="none" w:sz="0" w:space="0" w:color="auto"/>
        <w:right w:val="none" w:sz="0" w:space="0" w:color="auto"/>
      </w:divBdr>
    </w:div>
    <w:div w:id="41517041">
      <w:bodyDiv w:val="1"/>
      <w:marLeft w:val="0"/>
      <w:marRight w:val="0"/>
      <w:marTop w:val="0"/>
      <w:marBottom w:val="0"/>
      <w:divBdr>
        <w:top w:val="none" w:sz="0" w:space="0" w:color="auto"/>
        <w:left w:val="none" w:sz="0" w:space="0" w:color="auto"/>
        <w:bottom w:val="none" w:sz="0" w:space="0" w:color="auto"/>
        <w:right w:val="none" w:sz="0" w:space="0" w:color="auto"/>
      </w:divBdr>
    </w:div>
    <w:div w:id="62602182">
      <w:bodyDiv w:val="1"/>
      <w:marLeft w:val="0"/>
      <w:marRight w:val="0"/>
      <w:marTop w:val="0"/>
      <w:marBottom w:val="0"/>
      <w:divBdr>
        <w:top w:val="none" w:sz="0" w:space="0" w:color="auto"/>
        <w:left w:val="none" w:sz="0" w:space="0" w:color="auto"/>
        <w:bottom w:val="none" w:sz="0" w:space="0" w:color="auto"/>
        <w:right w:val="none" w:sz="0" w:space="0" w:color="auto"/>
      </w:divBdr>
    </w:div>
    <w:div w:id="113452008">
      <w:bodyDiv w:val="1"/>
      <w:marLeft w:val="0"/>
      <w:marRight w:val="0"/>
      <w:marTop w:val="0"/>
      <w:marBottom w:val="0"/>
      <w:divBdr>
        <w:top w:val="none" w:sz="0" w:space="0" w:color="auto"/>
        <w:left w:val="none" w:sz="0" w:space="0" w:color="auto"/>
        <w:bottom w:val="none" w:sz="0" w:space="0" w:color="auto"/>
        <w:right w:val="none" w:sz="0" w:space="0" w:color="auto"/>
      </w:divBdr>
    </w:div>
    <w:div w:id="256640950">
      <w:bodyDiv w:val="1"/>
      <w:marLeft w:val="0"/>
      <w:marRight w:val="0"/>
      <w:marTop w:val="0"/>
      <w:marBottom w:val="0"/>
      <w:divBdr>
        <w:top w:val="none" w:sz="0" w:space="0" w:color="auto"/>
        <w:left w:val="none" w:sz="0" w:space="0" w:color="auto"/>
        <w:bottom w:val="none" w:sz="0" w:space="0" w:color="auto"/>
        <w:right w:val="none" w:sz="0" w:space="0" w:color="auto"/>
      </w:divBdr>
    </w:div>
    <w:div w:id="296767884">
      <w:bodyDiv w:val="1"/>
      <w:marLeft w:val="0"/>
      <w:marRight w:val="0"/>
      <w:marTop w:val="0"/>
      <w:marBottom w:val="0"/>
      <w:divBdr>
        <w:top w:val="none" w:sz="0" w:space="0" w:color="auto"/>
        <w:left w:val="none" w:sz="0" w:space="0" w:color="auto"/>
        <w:bottom w:val="none" w:sz="0" w:space="0" w:color="auto"/>
        <w:right w:val="none" w:sz="0" w:space="0" w:color="auto"/>
      </w:divBdr>
    </w:div>
    <w:div w:id="297107345">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55621845">
      <w:bodyDiv w:val="1"/>
      <w:marLeft w:val="0"/>
      <w:marRight w:val="0"/>
      <w:marTop w:val="0"/>
      <w:marBottom w:val="0"/>
      <w:divBdr>
        <w:top w:val="none" w:sz="0" w:space="0" w:color="auto"/>
        <w:left w:val="none" w:sz="0" w:space="0" w:color="auto"/>
        <w:bottom w:val="none" w:sz="0" w:space="0" w:color="auto"/>
        <w:right w:val="none" w:sz="0" w:space="0" w:color="auto"/>
      </w:divBdr>
    </w:div>
    <w:div w:id="401373588">
      <w:bodyDiv w:val="1"/>
      <w:marLeft w:val="0"/>
      <w:marRight w:val="0"/>
      <w:marTop w:val="0"/>
      <w:marBottom w:val="0"/>
      <w:divBdr>
        <w:top w:val="none" w:sz="0" w:space="0" w:color="auto"/>
        <w:left w:val="none" w:sz="0" w:space="0" w:color="auto"/>
        <w:bottom w:val="none" w:sz="0" w:space="0" w:color="auto"/>
        <w:right w:val="none" w:sz="0" w:space="0" w:color="auto"/>
      </w:divBdr>
    </w:div>
    <w:div w:id="484668137">
      <w:bodyDiv w:val="1"/>
      <w:marLeft w:val="0"/>
      <w:marRight w:val="0"/>
      <w:marTop w:val="0"/>
      <w:marBottom w:val="0"/>
      <w:divBdr>
        <w:top w:val="none" w:sz="0" w:space="0" w:color="auto"/>
        <w:left w:val="none" w:sz="0" w:space="0" w:color="auto"/>
        <w:bottom w:val="none" w:sz="0" w:space="0" w:color="auto"/>
        <w:right w:val="none" w:sz="0" w:space="0" w:color="auto"/>
      </w:divBdr>
    </w:div>
    <w:div w:id="578170500">
      <w:bodyDiv w:val="1"/>
      <w:marLeft w:val="0"/>
      <w:marRight w:val="0"/>
      <w:marTop w:val="0"/>
      <w:marBottom w:val="0"/>
      <w:divBdr>
        <w:top w:val="none" w:sz="0" w:space="0" w:color="auto"/>
        <w:left w:val="none" w:sz="0" w:space="0" w:color="auto"/>
        <w:bottom w:val="none" w:sz="0" w:space="0" w:color="auto"/>
        <w:right w:val="none" w:sz="0" w:space="0" w:color="auto"/>
      </w:divBdr>
    </w:div>
    <w:div w:id="661468241">
      <w:bodyDiv w:val="1"/>
      <w:marLeft w:val="0"/>
      <w:marRight w:val="0"/>
      <w:marTop w:val="0"/>
      <w:marBottom w:val="0"/>
      <w:divBdr>
        <w:top w:val="none" w:sz="0" w:space="0" w:color="auto"/>
        <w:left w:val="none" w:sz="0" w:space="0" w:color="auto"/>
        <w:bottom w:val="none" w:sz="0" w:space="0" w:color="auto"/>
        <w:right w:val="none" w:sz="0" w:space="0" w:color="auto"/>
      </w:divBdr>
    </w:div>
    <w:div w:id="703560692">
      <w:bodyDiv w:val="1"/>
      <w:marLeft w:val="0"/>
      <w:marRight w:val="0"/>
      <w:marTop w:val="0"/>
      <w:marBottom w:val="0"/>
      <w:divBdr>
        <w:top w:val="none" w:sz="0" w:space="0" w:color="auto"/>
        <w:left w:val="none" w:sz="0" w:space="0" w:color="auto"/>
        <w:bottom w:val="none" w:sz="0" w:space="0" w:color="auto"/>
        <w:right w:val="none" w:sz="0" w:space="0" w:color="auto"/>
      </w:divBdr>
    </w:div>
    <w:div w:id="722211846">
      <w:bodyDiv w:val="1"/>
      <w:marLeft w:val="0"/>
      <w:marRight w:val="0"/>
      <w:marTop w:val="0"/>
      <w:marBottom w:val="0"/>
      <w:divBdr>
        <w:top w:val="none" w:sz="0" w:space="0" w:color="auto"/>
        <w:left w:val="none" w:sz="0" w:space="0" w:color="auto"/>
        <w:bottom w:val="none" w:sz="0" w:space="0" w:color="auto"/>
        <w:right w:val="none" w:sz="0" w:space="0" w:color="auto"/>
      </w:divBdr>
    </w:div>
    <w:div w:id="732895686">
      <w:bodyDiv w:val="1"/>
      <w:marLeft w:val="0"/>
      <w:marRight w:val="0"/>
      <w:marTop w:val="0"/>
      <w:marBottom w:val="0"/>
      <w:divBdr>
        <w:top w:val="none" w:sz="0" w:space="0" w:color="auto"/>
        <w:left w:val="none" w:sz="0" w:space="0" w:color="auto"/>
        <w:bottom w:val="none" w:sz="0" w:space="0" w:color="auto"/>
        <w:right w:val="none" w:sz="0" w:space="0" w:color="auto"/>
      </w:divBdr>
    </w:div>
    <w:div w:id="753821503">
      <w:bodyDiv w:val="1"/>
      <w:marLeft w:val="0"/>
      <w:marRight w:val="0"/>
      <w:marTop w:val="0"/>
      <w:marBottom w:val="0"/>
      <w:divBdr>
        <w:top w:val="none" w:sz="0" w:space="0" w:color="auto"/>
        <w:left w:val="none" w:sz="0" w:space="0" w:color="auto"/>
        <w:bottom w:val="none" w:sz="0" w:space="0" w:color="auto"/>
        <w:right w:val="none" w:sz="0" w:space="0" w:color="auto"/>
      </w:divBdr>
    </w:div>
    <w:div w:id="785124856">
      <w:bodyDiv w:val="1"/>
      <w:marLeft w:val="0"/>
      <w:marRight w:val="0"/>
      <w:marTop w:val="0"/>
      <w:marBottom w:val="0"/>
      <w:divBdr>
        <w:top w:val="none" w:sz="0" w:space="0" w:color="auto"/>
        <w:left w:val="none" w:sz="0" w:space="0" w:color="auto"/>
        <w:bottom w:val="none" w:sz="0" w:space="0" w:color="auto"/>
        <w:right w:val="none" w:sz="0" w:space="0" w:color="auto"/>
      </w:divBdr>
    </w:div>
    <w:div w:id="801536177">
      <w:bodyDiv w:val="1"/>
      <w:marLeft w:val="0"/>
      <w:marRight w:val="0"/>
      <w:marTop w:val="0"/>
      <w:marBottom w:val="0"/>
      <w:divBdr>
        <w:top w:val="none" w:sz="0" w:space="0" w:color="auto"/>
        <w:left w:val="none" w:sz="0" w:space="0" w:color="auto"/>
        <w:bottom w:val="none" w:sz="0" w:space="0" w:color="auto"/>
        <w:right w:val="none" w:sz="0" w:space="0" w:color="auto"/>
      </w:divBdr>
    </w:div>
    <w:div w:id="835925543">
      <w:bodyDiv w:val="1"/>
      <w:marLeft w:val="0"/>
      <w:marRight w:val="0"/>
      <w:marTop w:val="0"/>
      <w:marBottom w:val="0"/>
      <w:divBdr>
        <w:top w:val="none" w:sz="0" w:space="0" w:color="auto"/>
        <w:left w:val="none" w:sz="0" w:space="0" w:color="auto"/>
        <w:bottom w:val="none" w:sz="0" w:space="0" w:color="auto"/>
        <w:right w:val="none" w:sz="0" w:space="0" w:color="auto"/>
      </w:divBdr>
    </w:div>
    <w:div w:id="870454446">
      <w:bodyDiv w:val="1"/>
      <w:marLeft w:val="0"/>
      <w:marRight w:val="0"/>
      <w:marTop w:val="0"/>
      <w:marBottom w:val="0"/>
      <w:divBdr>
        <w:top w:val="none" w:sz="0" w:space="0" w:color="auto"/>
        <w:left w:val="none" w:sz="0" w:space="0" w:color="auto"/>
        <w:bottom w:val="none" w:sz="0" w:space="0" w:color="auto"/>
        <w:right w:val="none" w:sz="0" w:space="0" w:color="auto"/>
      </w:divBdr>
    </w:div>
    <w:div w:id="988166703">
      <w:bodyDiv w:val="1"/>
      <w:marLeft w:val="0"/>
      <w:marRight w:val="0"/>
      <w:marTop w:val="0"/>
      <w:marBottom w:val="0"/>
      <w:divBdr>
        <w:top w:val="none" w:sz="0" w:space="0" w:color="auto"/>
        <w:left w:val="none" w:sz="0" w:space="0" w:color="auto"/>
        <w:bottom w:val="none" w:sz="0" w:space="0" w:color="auto"/>
        <w:right w:val="none" w:sz="0" w:space="0" w:color="auto"/>
      </w:divBdr>
    </w:div>
    <w:div w:id="1042829155">
      <w:bodyDiv w:val="1"/>
      <w:marLeft w:val="0"/>
      <w:marRight w:val="0"/>
      <w:marTop w:val="0"/>
      <w:marBottom w:val="0"/>
      <w:divBdr>
        <w:top w:val="none" w:sz="0" w:space="0" w:color="auto"/>
        <w:left w:val="none" w:sz="0" w:space="0" w:color="auto"/>
        <w:bottom w:val="none" w:sz="0" w:space="0" w:color="auto"/>
        <w:right w:val="none" w:sz="0" w:space="0" w:color="auto"/>
      </w:divBdr>
    </w:div>
    <w:div w:id="1057238857">
      <w:bodyDiv w:val="1"/>
      <w:marLeft w:val="0"/>
      <w:marRight w:val="0"/>
      <w:marTop w:val="0"/>
      <w:marBottom w:val="0"/>
      <w:divBdr>
        <w:top w:val="none" w:sz="0" w:space="0" w:color="auto"/>
        <w:left w:val="none" w:sz="0" w:space="0" w:color="auto"/>
        <w:bottom w:val="none" w:sz="0" w:space="0" w:color="auto"/>
        <w:right w:val="none" w:sz="0" w:space="0" w:color="auto"/>
      </w:divBdr>
    </w:div>
    <w:div w:id="1096091818">
      <w:bodyDiv w:val="1"/>
      <w:marLeft w:val="0"/>
      <w:marRight w:val="0"/>
      <w:marTop w:val="0"/>
      <w:marBottom w:val="0"/>
      <w:divBdr>
        <w:top w:val="none" w:sz="0" w:space="0" w:color="auto"/>
        <w:left w:val="none" w:sz="0" w:space="0" w:color="auto"/>
        <w:bottom w:val="none" w:sz="0" w:space="0" w:color="auto"/>
        <w:right w:val="none" w:sz="0" w:space="0" w:color="auto"/>
      </w:divBdr>
    </w:div>
    <w:div w:id="1242907606">
      <w:bodyDiv w:val="1"/>
      <w:marLeft w:val="0"/>
      <w:marRight w:val="0"/>
      <w:marTop w:val="0"/>
      <w:marBottom w:val="0"/>
      <w:divBdr>
        <w:top w:val="none" w:sz="0" w:space="0" w:color="auto"/>
        <w:left w:val="none" w:sz="0" w:space="0" w:color="auto"/>
        <w:bottom w:val="none" w:sz="0" w:space="0" w:color="auto"/>
        <w:right w:val="none" w:sz="0" w:space="0" w:color="auto"/>
      </w:divBdr>
    </w:div>
    <w:div w:id="1293290552">
      <w:bodyDiv w:val="1"/>
      <w:marLeft w:val="0"/>
      <w:marRight w:val="0"/>
      <w:marTop w:val="0"/>
      <w:marBottom w:val="0"/>
      <w:divBdr>
        <w:top w:val="none" w:sz="0" w:space="0" w:color="auto"/>
        <w:left w:val="none" w:sz="0" w:space="0" w:color="auto"/>
        <w:bottom w:val="none" w:sz="0" w:space="0" w:color="auto"/>
        <w:right w:val="none" w:sz="0" w:space="0" w:color="auto"/>
      </w:divBdr>
    </w:div>
    <w:div w:id="1319502255">
      <w:bodyDiv w:val="1"/>
      <w:marLeft w:val="0"/>
      <w:marRight w:val="0"/>
      <w:marTop w:val="0"/>
      <w:marBottom w:val="0"/>
      <w:divBdr>
        <w:top w:val="none" w:sz="0" w:space="0" w:color="auto"/>
        <w:left w:val="none" w:sz="0" w:space="0" w:color="auto"/>
        <w:bottom w:val="none" w:sz="0" w:space="0" w:color="auto"/>
        <w:right w:val="none" w:sz="0" w:space="0" w:color="auto"/>
      </w:divBdr>
    </w:div>
    <w:div w:id="1372614010">
      <w:bodyDiv w:val="1"/>
      <w:marLeft w:val="0"/>
      <w:marRight w:val="0"/>
      <w:marTop w:val="0"/>
      <w:marBottom w:val="0"/>
      <w:divBdr>
        <w:top w:val="none" w:sz="0" w:space="0" w:color="auto"/>
        <w:left w:val="none" w:sz="0" w:space="0" w:color="auto"/>
        <w:bottom w:val="none" w:sz="0" w:space="0" w:color="auto"/>
        <w:right w:val="none" w:sz="0" w:space="0" w:color="auto"/>
      </w:divBdr>
    </w:div>
    <w:div w:id="1513102877">
      <w:bodyDiv w:val="1"/>
      <w:marLeft w:val="0"/>
      <w:marRight w:val="0"/>
      <w:marTop w:val="0"/>
      <w:marBottom w:val="0"/>
      <w:divBdr>
        <w:top w:val="none" w:sz="0" w:space="0" w:color="auto"/>
        <w:left w:val="none" w:sz="0" w:space="0" w:color="auto"/>
        <w:bottom w:val="none" w:sz="0" w:space="0" w:color="auto"/>
        <w:right w:val="none" w:sz="0" w:space="0" w:color="auto"/>
      </w:divBdr>
    </w:div>
    <w:div w:id="1521698371">
      <w:bodyDiv w:val="1"/>
      <w:marLeft w:val="0"/>
      <w:marRight w:val="0"/>
      <w:marTop w:val="0"/>
      <w:marBottom w:val="0"/>
      <w:divBdr>
        <w:top w:val="none" w:sz="0" w:space="0" w:color="auto"/>
        <w:left w:val="none" w:sz="0" w:space="0" w:color="auto"/>
        <w:bottom w:val="none" w:sz="0" w:space="0" w:color="auto"/>
        <w:right w:val="none" w:sz="0" w:space="0" w:color="auto"/>
      </w:divBdr>
    </w:div>
    <w:div w:id="1531840316">
      <w:bodyDiv w:val="1"/>
      <w:marLeft w:val="0"/>
      <w:marRight w:val="0"/>
      <w:marTop w:val="0"/>
      <w:marBottom w:val="0"/>
      <w:divBdr>
        <w:top w:val="none" w:sz="0" w:space="0" w:color="auto"/>
        <w:left w:val="none" w:sz="0" w:space="0" w:color="auto"/>
        <w:bottom w:val="none" w:sz="0" w:space="0" w:color="auto"/>
        <w:right w:val="none" w:sz="0" w:space="0" w:color="auto"/>
      </w:divBdr>
    </w:div>
    <w:div w:id="1541749592">
      <w:bodyDiv w:val="1"/>
      <w:marLeft w:val="0"/>
      <w:marRight w:val="0"/>
      <w:marTop w:val="0"/>
      <w:marBottom w:val="0"/>
      <w:divBdr>
        <w:top w:val="none" w:sz="0" w:space="0" w:color="auto"/>
        <w:left w:val="none" w:sz="0" w:space="0" w:color="auto"/>
        <w:bottom w:val="none" w:sz="0" w:space="0" w:color="auto"/>
        <w:right w:val="none" w:sz="0" w:space="0" w:color="auto"/>
      </w:divBdr>
    </w:div>
    <w:div w:id="1560238540">
      <w:bodyDiv w:val="1"/>
      <w:marLeft w:val="0"/>
      <w:marRight w:val="0"/>
      <w:marTop w:val="0"/>
      <w:marBottom w:val="0"/>
      <w:divBdr>
        <w:top w:val="none" w:sz="0" w:space="0" w:color="auto"/>
        <w:left w:val="none" w:sz="0" w:space="0" w:color="auto"/>
        <w:bottom w:val="none" w:sz="0" w:space="0" w:color="auto"/>
        <w:right w:val="none" w:sz="0" w:space="0" w:color="auto"/>
      </w:divBdr>
    </w:div>
    <w:div w:id="1612131491">
      <w:bodyDiv w:val="1"/>
      <w:marLeft w:val="0"/>
      <w:marRight w:val="0"/>
      <w:marTop w:val="0"/>
      <w:marBottom w:val="0"/>
      <w:divBdr>
        <w:top w:val="none" w:sz="0" w:space="0" w:color="auto"/>
        <w:left w:val="none" w:sz="0" w:space="0" w:color="auto"/>
        <w:bottom w:val="none" w:sz="0" w:space="0" w:color="auto"/>
        <w:right w:val="none" w:sz="0" w:space="0" w:color="auto"/>
      </w:divBdr>
    </w:div>
    <w:div w:id="1637224257">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720785542">
      <w:bodyDiv w:val="1"/>
      <w:marLeft w:val="0"/>
      <w:marRight w:val="0"/>
      <w:marTop w:val="0"/>
      <w:marBottom w:val="0"/>
      <w:divBdr>
        <w:top w:val="none" w:sz="0" w:space="0" w:color="auto"/>
        <w:left w:val="none" w:sz="0" w:space="0" w:color="auto"/>
        <w:bottom w:val="none" w:sz="0" w:space="0" w:color="auto"/>
        <w:right w:val="none" w:sz="0" w:space="0" w:color="auto"/>
      </w:divBdr>
    </w:div>
    <w:div w:id="1733119199">
      <w:bodyDiv w:val="1"/>
      <w:marLeft w:val="0"/>
      <w:marRight w:val="0"/>
      <w:marTop w:val="0"/>
      <w:marBottom w:val="0"/>
      <w:divBdr>
        <w:top w:val="none" w:sz="0" w:space="0" w:color="auto"/>
        <w:left w:val="none" w:sz="0" w:space="0" w:color="auto"/>
        <w:bottom w:val="none" w:sz="0" w:space="0" w:color="auto"/>
        <w:right w:val="none" w:sz="0" w:space="0" w:color="auto"/>
      </w:divBdr>
    </w:div>
    <w:div w:id="1786271932">
      <w:bodyDiv w:val="1"/>
      <w:marLeft w:val="0"/>
      <w:marRight w:val="0"/>
      <w:marTop w:val="0"/>
      <w:marBottom w:val="0"/>
      <w:divBdr>
        <w:top w:val="none" w:sz="0" w:space="0" w:color="auto"/>
        <w:left w:val="none" w:sz="0" w:space="0" w:color="auto"/>
        <w:bottom w:val="none" w:sz="0" w:space="0" w:color="auto"/>
        <w:right w:val="none" w:sz="0" w:space="0" w:color="auto"/>
      </w:divBdr>
    </w:div>
    <w:div w:id="1788623822">
      <w:bodyDiv w:val="1"/>
      <w:marLeft w:val="0"/>
      <w:marRight w:val="0"/>
      <w:marTop w:val="0"/>
      <w:marBottom w:val="0"/>
      <w:divBdr>
        <w:top w:val="none" w:sz="0" w:space="0" w:color="auto"/>
        <w:left w:val="none" w:sz="0" w:space="0" w:color="auto"/>
        <w:bottom w:val="none" w:sz="0" w:space="0" w:color="auto"/>
        <w:right w:val="none" w:sz="0" w:space="0" w:color="auto"/>
      </w:divBdr>
    </w:div>
    <w:div w:id="1800343422">
      <w:bodyDiv w:val="1"/>
      <w:marLeft w:val="0"/>
      <w:marRight w:val="0"/>
      <w:marTop w:val="0"/>
      <w:marBottom w:val="0"/>
      <w:divBdr>
        <w:top w:val="none" w:sz="0" w:space="0" w:color="auto"/>
        <w:left w:val="none" w:sz="0" w:space="0" w:color="auto"/>
        <w:bottom w:val="none" w:sz="0" w:space="0" w:color="auto"/>
        <w:right w:val="none" w:sz="0" w:space="0" w:color="auto"/>
      </w:divBdr>
    </w:div>
    <w:div w:id="1825319221">
      <w:bodyDiv w:val="1"/>
      <w:marLeft w:val="0"/>
      <w:marRight w:val="0"/>
      <w:marTop w:val="0"/>
      <w:marBottom w:val="0"/>
      <w:divBdr>
        <w:top w:val="none" w:sz="0" w:space="0" w:color="auto"/>
        <w:left w:val="none" w:sz="0" w:space="0" w:color="auto"/>
        <w:bottom w:val="none" w:sz="0" w:space="0" w:color="auto"/>
        <w:right w:val="none" w:sz="0" w:space="0" w:color="auto"/>
      </w:divBdr>
    </w:div>
    <w:div w:id="1849058614">
      <w:bodyDiv w:val="1"/>
      <w:marLeft w:val="0"/>
      <w:marRight w:val="0"/>
      <w:marTop w:val="0"/>
      <w:marBottom w:val="0"/>
      <w:divBdr>
        <w:top w:val="none" w:sz="0" w:space="0" w:color="auto"/>
        <w:left w:val="none" w:sz="0" w:space="0" w:color="auto"/>
        <w:bottom w:val="none" w:sz="0" w:space="0" w:color="auto"/>
        <w:right w:val="none" w:sz="0" w:space="0" w:color="auto"/>
      </w:divBdr>
    </w:div>
    <w:div w:id="1894995847">
      <w:bodyDiv w:val="1"/>
      <w:marLeft w:val="0"/>
      <w:marRight w:val="0"/>
      <w:marTop w:val="0"/>
      <w:marBottom w:val="0"/>
      <w:divBdr>
        <w:top w:val="none" w:sz="0" w:space="0" w:color="auto"/>
        <w:left w:val="none" w:sz="0" w:space="0" w:color="auto"/>
        <w:bottom w:val="none" w:sz="0" w:space="0" w:color="auto"/>
        <w:right w:val="none" w:sz="0" w:space="0" w:color="auto"/>
      </w:divBdr>
    </w:div>
    <w:div w:id="1894998747">
      <w:bodyDiv w:val="1"/>
      <w:marLeft w:val="0"/>
      <w:marRight w:val="0"/>
      <w:marTop w:val="0"/>
      <w:marBottom w:val="0"/>
      <w:divBdr>
        <w:top w:val="none" w:sz="0" w:space="0" w:color="auto"/>
        <w:left w:val="none" w:sz="0" w:space="0" w:color="auto"/>
        <w:bottom w:val="none" w:sz="0" w:space="0" w:color="auto"/>
        <w:right w:val="none" w:sz="0" w:space="0" w:color="auto"/>
      </w:divBdr>
    </w:div>
    <w:div w:id="1999336641">
      <w:bodyDiv w:val="1"/>
      <w:marLeft w:val="0"/>
      <w:marRight w:val="0"/>
      <w:marTop w:val="0"/>
      <w:marBottom w:val="0"/>
      <w:divBdr>
        <w:top w:val="none" w:sz="0" w:space="0" w:color="auto"/>
        <w:left w:val="none" w:sz="0" w:space="0" w:color="auto"/>
        <w:bottom w:val="none" w:sz="0" w:space="0" w:color="auto"/>
        <w:right w:val="none" w:sz="0" w:space="0" w:color="auto"/>
      </w:divBdr>
    </w:div>
    <w:div w:id="2057463556">
      <w:bodyDiv w:val="1"/>
      <w:marLeft w:val="0"/>
      <w:marRight w:val="0"/>
      <w:marTop w:val="0"/>
      <w:marBottom w:val="0"/>
      <w:divBdr>
        <w:top w:val="none" w:sz="0" w:space="0" w:color="auto"/>
        <w:left w:val="none" w:sz="0" w:space="0" w:color="auto"/>
        <w:bottom w:val="none" w:sz="0" w:space="0" w:color="auto"/>
        <w:right w:val="none" w:sz="0" w:space="0" w:color="auto"/>
      </w:divBdr>
    </w:div>
    <w:div w:id="21301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cloudflare.com/en-gb/application-services/products/rate-limiting/" TargetMode="External" /><Relationship Id="rId18" Type="http://schemas.openxmlformats.org/officeDocument/2006/relationships/hyperlink" Target="https://medium.com/globant/audit-aws-cloud-security-using-scoutsuite-4bc9073d2fc4" TargetMode="External" /><Relationship Id="rId26" Type="http://schemas.openxmlformats.org/officeDocument/2006/relationships/hyperlink" Target="https://developer.mozilla.org/en-US/docs/Web/HTTP/Headers/X-Frame-Options" TargetMode="External" /><Relationship Id="rId3" Type="http://schemas.openxmlformats.org/officeDocument/2006/relationships/customXml" Target="../customXml/item3.xml" /><Relationship Id="rId21" Type="http://schemas.openxmlformats.org/officeDocument/2006/relationships/hyperlink" Target="https://www.infosecinstitute.com/resources/general-security/securing-cookies-httponly-secure-flags/" TargetMode="External" /><Relationship Id="rId7" Type="http://schemas.openxmlformats.org/officeDocument/2006/relationships/webSettings" Target="webSettings.xml" /><Relationship Id="rId12" Type="http://schemas.openxmlformats.org/officeDocument/2006/relationships/image" Target="media/image5.png" /><Relationship Id="rId17" Type="http://schemas.openxmlformats.org/officeDocument/2006/relationships/hyperlink" Target="https://content-security-policy.com/" TargetMode="External" /><Relationship Id="rId25" Type="http://schemas.openxmlformats.org/officeDocument/2006/relationships/hyperlink" Target="https://developer.mozilla.org/en-US/docs/Web/HTTP/Headers/Strict-Transport-Security" TargetMode="External" /><Relationship Id="rId2" Type="http://schemas.openxmlformats.org/officeDocument/2006/relationships/customXml" Target="../customXml/item2.xml" /><Relationship Id="rId16" Type="http://schemas.openxmlformats.org/officeDocument/2006/relationships/hyperlink" Target="https://www.descope.com/learn/post/session-fixation" TargetMode="External" /><Relationship Id="rId20" Type="http://schemas.openxmlformats.org/officeDocument/2006/relationships/hyperlink" Target="https://www.hostduplex.com/blog/how-to-detect-and-respond-to-ddos-attacks/" TargetMode="External" /><Relationship Id="rId29" Type="http://schemas.openxmlformats.org/officeDocument/2006/relationships/hyperlink" Target="https://www.securityjourney.com/post/how-to-prevent-sql-injection-vulnerabilities-how-prepared-statements-work" TargetMode="Externa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4.png" /><Relationship Id="rId24" Type="http://schemas.openxmlformats.org/officeDocument/2006/relationships/hyperlink" Target="https://www.esecurityplanet.com/endpoint/prevent-web-attacks-using-input-sanitization/" TargetMode="External" /><Relationship Id="rId32" Type="http://schemas.openxmlformats.org/officeDocument/2006/relationships/theme" Target="theme/theme1.xml" /><Relationship Id="rId5" Type="http://schemas.openxmlformats.org/officeDocument/2006/relationships/styles" Target="styles.xml" /><Relationship Id="rId15" Type="http://schemas.openxmlformats.org/officeDocument/2006/relationships/hyperlink" Target="https://medium.com/@craftingcode/understanding-sql-injection-attacks-and-how-to-prevent-them-8750ff1384fd" TargetMode="External" /><Relationship Id="rId23" Type="http://schemas.openxmlformats.org/officeDocument/2006/relationships/hyperlink" Target="https://scholars.unh.edu/cgi/viewcontent.cgi?article=1772&amp;context=honors" TargetMode="External" /><Relationship Id="rId28" Type="http://schemas.openxmlformats.org/officeDocument/2006/relationships/hyperlink" Target="https://www.radware.com/cyberpedia/bot-management/rate-limiting/" TargetMode="External" /><Relationship Id="rId10" Type="http://schemas.openxmlformats.org/officeDocument/2006/relationships/image" Target="media/image3.png" /><Relationship Id="rId19" Type="http://schemas.openxmlformats.org/officeDocument/2006/relationships/hyperlink" Target="https://stackoverflow.com/questions/4216354/how-to-prevent-script-loading-in-different-domain" TargetMode="External" /><Relationship Id="rId31"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image" Target="media/image2.png" /><Relationship Id="rId14" Type="http://schemas.openxmlformats.org/officeDocument/2006/relationships/hyperlink" Target="https://www.cloudflare.com/en-gb/learning/ssl/what-is-https/" TargetMode="External" /><Relationship Id="rId22" Type="http://schemas.openxmlformats.org/officeDocument/2006/relationships/hyperlink" Target="https://www.techtarget.com/searchsecurity/definition/Web-application-firewall-WAF" TargetMode="External" /><Relationship Id="rId27" Type="http://schemas.openxmlformats.org/officeDocument/2006/relationships/hyperlink" Target="https://www.openappsec.io/" TargetMode="External" /><Relationship Id="rId30" Type="http://schemas.openxmlformats.org/officeDocument/2006/relationships/hyperlink" Target="https://www.sentinelone.com/blog/a-cyberwar-on-financial-institutions-why-banks-are-caught-in-the-crosshai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5" ma:contentTypeDescription="Create a new document." ma:contentTypeScope="" ma:versionID="0b455d48fc090204accd444f2ce9a07b">
  <xsd:schema xmlns:xsd="http://www.w3.org/2001/XMLSchema" xmlns:xs="http://www.w3.org/2001/XMLSchema" xmlns:p="http://schemas.microsoft.com/office/2006/metadata/properties" xmlns:ns3="72af4704-c937-4627-bfe2-7b3dc8cc3fc2" targetNamespace="http://schemas.microsoft.com/office/2006/metadata/properties" ma:root="true" ma:fieldsID="a8c8a5e154bd519dc24216cbf91d5c31"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B0861-DC6B-4776-9254-95735D755B9A}">
  <ds:schemaRefs>
    <ds:schemaRef ds:uri="http://schemas.microsoft.com/sharepoint/v3/contenttype/forms"/>
  </ds:schemaRefs>
</ds:datastoreItem>
</file>

<file path=customXml/itemProps2.xml><?xml version="1.0" encoding="utf-8"?>
<ds:datastoreItem xmlns:ds="http://schemas.openxmlformats.org/officeDocument/2006/customXml" ds:itemID="{D3E9D737-C29E-4DB9-9865-7A6C282F71EC}">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B7594E8-BED0-4006-AB41-C81E6329AB2F}">
  <ds:schemaRefs>
    <ds:schemaRef ds:uri="http://schemas.microsoft.com/office/2006/metadata/contentType"/>
    <ds:schemaRef ds:uri="http://schemas.microsoft.com/office/2006/metadata/properties/metaAttributes"/>
    <ds:schemaRef ds:uri="http://www.w3.org/2000/xmlns/"/>
    <ds:schemaRef ds:uri="http://www.w3.org/2001/XMLSchema"/>
    <ds:schemaRef ds:uri="72af4704-c937-4627-bfe2-7b3dc8cc3fc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2</cp:revision>
  <dcterms:created xsi:type="dcterms:W3CDTF">2024-09-04T10:40:00Z</dcterms:created>
  <dcterms:modified xsi:type="dcterms:W3CDTF">2024-09-04T10:40:00Z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