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42985088"/>
        <w:docPartObj>
          <w:docPartGallery w:val="Cover Pages"/>
          <w:docPartUnique/>
        </w:docPartObj>
      </w:sdtPr>
      <w:sdtContent>
        <w:p w14:paraId="0A9929A0" w14:textId="725EA523" w:rsidR="003E29A3" w:rsidRDefault="003E29A3">
          <w:r>
            <w:rPr>
              <w:noProof/>
            </w:rPr>
            <mc:AlternateContent>
              <mc:Choice Requires="wps">
                <w:drawing>
                  <wp:anchor distT="0" distB="0" distL="114300" distR="114300" simplePos="0" relativeHeight="251659264" behindDoc="1" locked="0" layoutInCell="1" allowOverlap="0" wp14:anchorId="30DE8437" wp14:editId="63830872">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E29A3" w14:paraId="5E4E1083" w14:textId="77777777">
                                  <w:trPr>
                                    <w:trHeight w:hRule="exact" w:val="9360"/>
                                  </w:trPr>
                                  <w:tc>
                                    <w:tcPr>
                                      <w:tcW w:w="9350" w:type="dxa"/>
                                    </w:tcPr>
                                    <w:p w14:paraId="4EC1079E" w14:textId="77777777" w:rsidR="003E29A3" w:rsidRDefault="003E29A3">
                                      <w:r>
                                        <w:rPr>
                                          <w:noProof/>
                                        </w:rPr>
                                        <w:drawing>
                                          <wp:inline distT="0" distB="0" distL="0" distR="0" wp14:anchorId="0F70B831" wp14:editId="46C31DA4">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rcRect t="6533" b="653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E29A3" w14:paraId="445F0A47" w14:textId="77777777">
                                  <w:trPr>
                                    <w:trHeight w:hRule="exact" w:val="4320"/>
                                  </w:trPr>
                                  <w:tc>
                                    <w:tcPr>
                                      <w:tcW w:w="9350" w:type="dxa"/>
                                      <w:shd w:val="clear" w:color="auto" w:fill="0E2841" w:themeFill="text2"/>
                                      <w:vAlign w:val="center"/>
                                    </w:tcPr>
                                    <w:p w14:paraId="73DC62CE" w14:textId="461147A4" w:rsidR="003E29A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1E0A7963711F4C08886FC9D051D4A59B"/>
                                          </w:placeholder>
                                          <w:dataBinding w:prefixMappings="xmlns:ns0='http://purl.org/dc/elements/1.1/' xmlns:ns1='http://schemas.openxmlformats.org/package/2006/metadata/core-properties' " w:xpath="/ns1:coreProperties[1]/ns0:title[1]" w:storeItemID="{6C3C8BC8-F283-45AE-878A-BAB7291924A1}"/>
                                          <w:text/>
                                        </w:sdtPr>
                                        <w:sdtContent>
                                          <w:r w:rsidR="003E29A3">
                                            <w:rPr>
                                              <w:rFonts w:asciiTheme="majorHAnsi" w:hAnsiTheme="majorHAnsi"/>
                                              <w:color w:val="FFFFFF" w:themeColor="background1"/>
                                              <w:sz w:val="96"/>
                                              <w:szCs w:val="96"/>
                                            </w:rPr>
                                            <w:t>APDS7311 POE</w:t>
                                          </w:r>
                                          <w:r w:rsidR="002A1F3F">
                                            <w:rPr>
                                              <w:rFonts w:asciiTheme="majorHAnsi" w:hAnsiTheme="majorHAnsi"/>
                                              <w:color w:val="FFFFFF" w:themeColor="background1"/>
                                              <w:sz w:val="96"/>
                                              <w:szCs w:val="96"/>
                                            </w:rPr>
                                            <w:t xml:space="preserve"> Task 1</w:t>
                                          </w:r>
                                        </w:sdtContent>
                                      </w:sdt>
                                    </w:p>
                                    <w:p w14:paraId="68C76448" w14:textId="5ABF4DED" w:rsidR="003E29A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5E6CF26DBB547FBB670F2E685508002"/>
                                          </w:placeholder>
                                          <w:dataBinding w:prefixMappings="xmlns:ns0='http://purl.org/dc/elements/1.1/' xmlns:ns1='http://schemas.openxmlformats.org/package/2006/metadata/core-properties' " w:xpath="/ns1:coreProperties[1]/ns0:subject[1]" w:storeItemID="{6C3C8BC8-F283-45AE-878A-BAB7291924A1}"/>
                                          <w:text/>
                                        </w:sdtPr>
                                        <w:sdtContent>
                                          <w:r w:rsidR="00CC19B9" w:rsidRPr="00CC19B9">
                                            <w:rPr>
                                              <w:color w:val="FFFFFF" w:themeColor="background1"/>
                                              <w:sz w:val="32"/>
                                              <w:szCs w:val="32"/>
                                            </w:rPr>
                                            <w:t>Solutions Architecture: Plan your security and test security tool</w:t>
                                          </w:r>
                                          <w:r w:rsidR="00CC19B9">
                                            <w:rPr>
                                              <w:color w:val="FFFFFF" w:themeColor="background1"/>
                                              <w:sz w:val="32"/>
                                              <w:szCs w:val="32"/>
                                            </w:rPr>
                                            <w:t>s</w:t>
                                          </w:r>
                                        </w:sdtContent>
                                      </w:sdt>
                                    </w:p>
                                  </w:tc>
                                </w:tr>
                                <w:tr w:rsidR="003E29A3" w14:paraId="5DDA95D5"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E29A3" w14:paraId="6051A4EA" w14:textId="77777777">
                                        <w:trPr>
                                          <w:trHeight w:hRule="exact" w:val="720"/>
                                        </w:trPr>
                                        <w:tc>
                                          <w:tcPr>
                                            <w:tcW w:w="3590" w:type="dxa"/>
                                            <w:vAlign w:val="center"/>
                                          </w:tcPr>
                                          <w:p w14:paraId="0D1A23C2" w14:textId="38024078" w:rsidR="003E29A3" w:rsidRDefault="00000000">
                                            <w:pPr>
                                              <w:pStyle w:val="NoSpacing"/>
                                              <w:ind w:left="720" w:right="144"/>
                                              <w:rPr>
                                                <w:color w:val="FFFFFF" w:themeColor="background1"/>
                                              </w:rPr>
                                            </w:pPr>
                                            <w:sdt>
                                              <w:sdtPr>
                                                <w:rPr>
                                                  <w:color w:val="FFFFFF" w:themeColor="background1"/>
                                                </w:rPr>
                                                <w:alias w:val="Author"/>
                                                <w:tag w:val=""/>
                                                <w:id w:val="942812742"/>
                                                <w:placeholder>
                                                  <w:docPart w:val="8D858044A03B4F9B8FFCB3C3C01ED44E"/>
                                                </w:placeholder>
                                                <w:dataBinding w:prefixMappings="xmlns:ns0='http://purl.org/dc/elements/1.1/' xmlns:ns1='http://schemas.openxmlformats.org/package/2006/metadata/core-properties' " w:xpath="/ns1:coreProperties[1]/ns0:creator[1]" w:storeItemID="{6C3C8BC8-F283-45AE-878A-BAB7291924A1}"/>
                                                <w:text/>
                                              </w:sdtPr>
                                              <w:sdtContent>
                                                <w:r w:rsidR="002A1F3F">
                                                  <w:rPr>
                                                    <w:color w:val="FFFFFF" w:themeColor="background1"/>
                                                  </w:rPr>
                                                  <w:t>Wonder-Developers</w:t>
                                                </w:r>
                                              </w:sdtContent>
                                            </w:sdt>
                                          </w:p>
                                        </w:tc>
                                        <w:tc>
                                          <w:tcPr>
                                            <w:tcW w:w="3591" w:type="dxa"/>
                                            <w:vAlign w:val="center"/>
                                          </w:tcPr>
                                          <w:sdt>
                                            <w:sdtPr>
                                              <w:rPr>
                                                <w:color w:val="FFFFFF" w:themeColor="background1"/>
                                              </w:rPr>
                                              <w:alias w:val="Date"/>
                                              <w:tag w:val=""/>
                                              <w:id w:val="748164578"/>
                                              <w:placeholder>
                                                <w:docPart w:val="6599BBB99B5941C59547EF336C46CA5C"/>
                                              </w:placeholder>
                                              <w:dataBinding w:prefixMappings="xmlns:ns0='http://schemas.microsoft.com/office/2006/coverPageProps' " w:xpath="/ns0:CoverPageProperties[1]/ns0:PublishDate[1]" w:storeItemID="{55AF091B-3C7A-41E3-B477-F2FDAA23CFDA}"/>
                                              <w:date w:fullDate="2024-09-04T00:00:00Z">
                                                <w:dateFormat w:val="M/d/yy"/>
                                                <w:lid w:val="en-US"/>
                                                <w:storeMappedDataAs w:val="dateTime"/>
                                                <w:calendar w:val="gregorian"/>
                                              </w:date>
                                            </w:sdtPr>
                                            <w:sdtContent>
                                              <w:p w14:paraId="3EDA7469" w14:textId="6E392B25" w:rsidR="003E29A3" w:rsidRDefault="003E29A3">
                                                <w:pPr>
                                                  <w:pStyle w:val="NoSpacing"/>
                                                  <w:ind w:left="144" w:right="144"/>
                                                  <w:jc w:val="center"/>
                                                  <w:rPr>
                                                    <w:color w:val="FFFFFF" w:themeColor="background1"/>
                                                  </w:rPr>
                                                </w:pPr>
                                                <w:r>
                                                  <w:rPr>
                                                    <w:color w:val="FFFFFF" w:themeColor="background1"/>
                                                  </w:rPr>
                                                  <w:t>9/4/24</w:t>
                                                </w:r>
                                              </w:p>
                                            </w:sdtContent>
                                          </w:sdt>
                                        </w:tc>
                                        <w:sdt>
                                          <w:sdtPr>
                                            <w:rPr>
                                              <w:color w:val="FFFFFF" w:themeColor="background1"/>
                                            </w:rPr>
                                            <w:alias w:val="Course title"/>
                                            <w:tag w:val=""/>
                                            <w:id w:val="-15923909"/>
                                            <w:placeholder>
                                              <w:docPart w:val="80B91D5DEA3D4C84820E47526DFE227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DB0BD0E" w14:textId="4106473C" w:rsidR="003E29A3" w:rsidRDefault="003E29A3">
                                                <w:pPr>
                                                  <w:pStyle w:val="NoSpacing"/>
                                                  <w:ind w:left="144" w:right="720"/>
                                                  <w:jc w:val="right"/>
                                                  <w:rPr>
                                                    <w:color w:val="FFFFFF" w:themeColor="background1"/>
                                                  </w:rPr>
                                                </w:pPr>
                                                <w:r>
                                                  <w:rPr>
                                                    <w:color w:val="FFFFFF" w:themeColor="background1"/>
                                                  </w:rPr>
                                                  <w:t>APDS7311</w:t>
                                                </w:r>
                                              </w:p>
                                            </w:tc>
                                          </w:sdtContent>
                                        </w:sdt>
                                      </w:tr>
                                    </w:tbl>
                                    <w:p w14:paraId="37309540" w14:textId="77777777" w:rsidR="003E29A3" w:rsidRDefault="003E29A3"/>
                                  </w:tc>
                                </w:tr>
                              </w:tbl>
                              <w:p w14:paraId="25B30790" w14:textId="77777777" w:rsidR="003E29A3" w:rsidRDefault="003E29A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0DE8437"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E29A3" w14:paraId="5E4E1083" w14:textId="77777777">
                            <w:trPr>
                              <w:trHeight w:hRule="exact" w:val="9360"/>
                            </w:trPr>
                            <w:tc>
                              <w:tcPr>
                                <w:tcW w:w="9350" w:type="dxa"/>
                              </w:tcPr>
                              <w:p w14:paraId="4EC1079E" w14:textId="77777777" w:rsidR="003E29A3" w:rsidRDefault="003E29A3">
                                <w:r>
                                  <w:rPr>
                                    <w:noProof/>
                                  </w:rPr>
                                  <w:drawing>
                                    <wp:inline distT="0" distB="0" distL="0" distR="0" wp14:anchorId="0F70B831" wp14:editId="46C31DA4">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rcRect t="6533" b="653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E29A3" w14:paraId="445F0A47" w14:textId="77777777">
                            <w:trPr>
                              <w:trHeight w:hRule="exact" w:val="4320"/>
                            </w:trPr>
                            <w:tc>
                              <w:tcPr>
                                <w:tcW w:w="9350" w:type="dxa"/>
                                <w:shd w:val="clear" w:color="auto" w:fill="0E2841" w:themeFill="text2"/>
                                <w:vAlign w:val="center"/>
                              </w:tcPr>
                              <w:p w14:paraId="73DC62CE" w14:textId="461147A4" w:rsidR="003E29A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1E0A7963711F4C08886FC9D051D4A59B"/>
                                    </w:placeholder>
                                    <w:dataBinding w:prefixMappings="xmlns:ns0='http://purl.org/dc/elements/1.1/' xmlns:ns1='http://schemas.openxmlformats.org/package/2006/metadata/core-properties' " w:xpath="/ns1:coreProperties[1]/ns0:title[1]" w:storeItemID="{6C3C8BC8-F283-45AE-878A-BAB7291924A1}"/>
                                    <w:text/>
                                  </w:sdtPr>
                                  <w:sdtContent>
                                    <w:r w:rsidR="003E29A3">
                                      <w:rPr>
                                        <w:rFonts w:asciiTheme="majorHAnsi" w:hAnsiTheme="majorHAnsi"/>
                                        <w:color w:val="FFFFFF" w:themeColor="background1"/>
                                        <w:sz w:val="96"/>
                                        <w:szCs w:val="96"/>
                                      </w:rPr>
                                      <w:t>APDS7311 POE</w:t>
                                    </w:r>
                                    <w:r w:rsidR="002A1F3F">
                                      <w:rPr>
                                        <w:rFonts w:asciiTheme="majorHAnsi" w:hAnsiTheme="majorHAnsi"/>
                                        <w:color w:val="FFFFFF" w:themeColor="background1"/>
                                        <w:sz w:val="96"/>
                                        <w:szCs w:val="96"/>
                                      </w:rPr>
                                      <w:t xml:space="preserve"> Task 1</w:t>
                                    </w:r>
                                  </w:sdtContent>
                                </w:sdt>
                              </w:p>
                              <w:p w14:paraId="68C76448" w14:textId="5ABF4DED" w:rsidR="003E29A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5E6CF26DBB547FBB670F2E685508002"/>
                                    </w:placeholder>
                                    <w:dataBinding w:prefixMappings="xmlns:ns0='http://purl.org/dc/elements/1.1/' xmlns:ns1='http://schemas.openxmlformats.org/package/2006/metadata/core-properties' " w:xpath="/ns1:coreProperties[1]/ns0:subject[1]" w:storeItemID="{6C3C8BC8-F283-45AE-878A-BAB7291924A1}"/>
                                    <w:text/>
                                  </w:sdtPr>
                                  <w:sdtContent>
                                    <w:r w:rsidR="00CC19B9" w:rsidRPr="00CC19B9">
                                      <w:rPr>
                                        <w:color w:val="FFFFFF" w:themeColor="background1"/>
                                        <w:sz w:val="32"/>
                                        <w:szCs w:val="32"/>
                                      </w:rPr>
                                      <w:t>Solutions Architecture: Plan your security and test security tool</w:t>
                                    </w:r>
                                    <w:r w:rsidR="00CC19B9">
                                      <w:rPr>
                                        <w:color w:val="FFFFFF" w:themeColor="background1"/>
                                        <w:sz w:val="32"/>
                                        <w:szCs w:val="32"/>
                                      </w:rPr>
                                      <w:t>s</w:t>
                                    </w:r>
                                  </w:sdtContent>
                                </w:sdt>
                              </w:p>
                            </w:tc>
                          </w:tr>
                          <w:tr w:rsidR="003E29A3" w14:paraId="5DDA95D5"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E29A3" w14:paraId="6051A4EA" w14:textId="77777777">
                                  <w:trPr>
                                    <w:trHeight w:hRule="exact" w:val="720"/>
                                  </w:trPr>
                                  <w:tc>
                                    <w:tcPr>
                                      <w:tcW w:w="3590" w:type="dxa"/>
                                      <w:vAlign w:val="center"/>
                                    </w:tcPr>
                                    <w:p w14:paraId="0D1A23C2" w14:textId="38024078" w:rsidR="003E29A3" w:rsidRDefault="00000000">
                                      <w:pPr>
                                        <w:pStyle w:val="NoSpacing"/>
                                        <w:ind w:left="720" w:right="144"/>
                                        <w:rPr>
                                          <w:color w:val="FFFFFF" w:themeColor="background1"/>
                                        </w:rPr>
                                      </w:pPr>
                                      <w:sdt>
                                        <w:sdtPr>
                                          <w:rPr>
                                            <w:color w:val="FFFFFF" w:themeColor="background1"/>
                                          </w:rPr>
                                          <w:alias w:val="Author"/>
                                          <w:tag w:val=""/>
                                          <w:id w:val="942812742"/>
                                          <w:placeholder>
                                            <w:docPart w:val="8D858044A03B4F9B8FFCB3C3C01ED44E"/>
                                          </w:placeholder>
                                          <w:dataBinding w:prefixMappings="xmlns:ns0='http://purl.org/dc/elements/1.1/' xmlns:ns1='http://schemas.openxmlformats.org/package/2006/metadata/core-properties' " w:xpath="/ns1:coreProperties[1]/ns0:creator[1]" w:storeItemID="{6C3C8BC8-F283-45AE-878A-BAB7291924A1}"/>
                                          <w:text/>
                                        </w:sdtPr>
                                        <w:sdtContent>
                                          <w:r w:rsidR="002A1F3F">
                                            <w:rPr>
                                              <w:color w:val="FFFFFF" w:themeColor="background1"/>
                                            </w:rPr>
                                            <w:t>Wonder-Developers</w:t>
                                          </w:r>
                                        </w:sdtContent>
                                      </w:sdt>
                                    </w:p>
                                  </w:tc>
                                  <w:tc>
                                    <w:tcPr>
                                      <w:tcW w:w="3591" w:type="dxa"/>
                                      <w:vAlign w:val="center"/>
                                    </w:tcPr>
                                    <w:sdt>
                                      <w:sdtPr>
                                        <w:rPr>
                                          <w:color w:val="FFFFFF" w:themeColor="background1"/>
                                        </w:rPr>
                                        <w:alias w:val="Date"/>
                                        <w:tag w:val=""/>
                                        <w:id w:val="748164578"/>
                                        <w:placeholder>
                                          <w:docPart w:val="6599BBB99B5941C59547EF336C46CA5C"/>
                                        </w:placeholder>
                                        <w:dataBinding w:prefixMappings="xmlns:ns0='http://schemas.microsoft.com/office/2006/coverPageProps' " w:xpath="/ns0:CoverPageProperties[1]/ns0:PublishDate[1]" w:storeItemID="{55AF091B-3C7A-41E3-B477-F2FDAA23CFDA}"/>
                                        <w:date w:fullDate="2024-09-04T00:00:00Z">
                                          <w:dateFormat w:val="M/d/yy"/>
                                          <w:lid w:val="en-US"/>
                                          <w:storeMappedDataAs w:val="dateTime"/>
                                          <w:calendar w:val="gregorian"/>
                                        </w:date>
                                      </w:sdtPr>
                                      <w:sdtContent>
                                        <w:p w14:paraId="3EDA7469" w14:textId="6E392B25" w:rsidR="003E29A3" w:rsidRDefault="003E29A3">
                                          <w:pPr>
                                            <w:pStyle w:val="NoSpacing"/>
                                            <w:ind w:left="144" w:right="144"/>
                                            <w:jc w:val="center"/>
                                            <w:rPr>
                                              <w:color w:val="FFFFFF" w:themeColor="background1"/>
                                            </w:rPr>
                                          </w:pPr>
                                          <w:r>
                                            <w:rPr>
                                              <w:color w:val="FFFFFF" w:themeColor="background1"/>
                                            </w:rPr>
                                            <w:t>9/4/24</w:t>
                                          </w:r>
                                        </w:p>
                                      </w:sdtContent>
                                    </w:sdt>
                                  </w:tc>
                                  <w:sdt>
                                    <w:sdtPr>
                                      <w:rPr>
                                        <w:color w:val="FFFFFF" w:themeColor="background1"/>
                                      </w:rPr>
                                      <w:alias w:val="Course title"/>
                                      <w:tag w:val=""/>
                                      <w:id w:val="-15923909"/>
                                      <w:placeholder>
                                        <w:docPart w:val="80B91D5DEA3D4C84820E47526DFE227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DB0BD0E" w14:textId="4106473C" w:rsidR="003E29A3" w:rsidRDefault="003E29A3">
                                          <w:pPr>
                                            <w:pStyle w:val="NoSpacing"/>
                                            <w:ind w:left="144" w:right="720"/>
                                            <w:jc w:val="right"/>
                                            <w:rPr>
                                              <w:color w:val="FFFFFF" w:themeColor="background1"/>
                                            </w:rPr>
                                          </w:pPr>
                                          <w:r>
                                            <w:rPr>
                                              <w:color w:val="FFFFFF" w:themeColor="background1"/>
                                            </w:rPr>
                                            <w:t>APDS7311</w:t>
                                          </w:r>
                                        </w:p>
                                      </w:tc>
                                    </w:sdtContent>
                                  </w:sdt>
                                </w:tr>
                              </w:tbl>
                              <w:p w14:paraId="37309540" w14:textId="77777777" w:rsidR="003E29A3" w:rsidRDefault="003E29A3"/>
                            </w:tc>
                          </w:tr>
                        </w:tbl>
                        <w:p w14:paraId="25B30790" w14:textId="77777777" w:rsidR="003E29A3" w:rsidRDefault="003E29A3"/>
                      </w:txbxContent>
                    </v:textbox>
                    <w10:wrap anchorx="page" anchory="page"/>
                  </v:shape>
                </w:pict>
              </mc:Fallback>
            </mc:AlternateContent>
          </w:r>
        </w:p>
        <w:p w14:paraId="1F2B6E0B" w14:textId="60E39DCE" w:rsidR="00283B14" w:rsidRDefault="003E29A3">
          <w:r>
            <w:br w:type="page"/>
          </w:r>
        </w:p>
      </w:sdtContent>
    </w:sdt>
    <w:p w14:paraId="145CE98D" w14:textId="7EDA7E47" w:rsidR="00F76ADD" w:rsidRDefault="00F76ADD" w:rsidP="00283B14">
      <w:pPr>
        <w:jc w:val="center"/>
        <w:rPr>
          <w:b/>
          <w:bCs/>
          <w:i/>
          <w:iCs/>
          <w:sz w:val="40"/>
          <w:szCs w:val="40"/>
          <w:u w:val="single"/>
        </w:rPr>
      </w:pPr>
      <w:r w:rsidRPr="00283B14">
        <w:rPr>
          <w:b/>
          <w:bCs/>
          <w:i/>
          <w:iCs/>
          <w:sz w:val="40"/>
          <w:szCs w:val="40"/>
          <w:u w:val="single"/>
        </w:rPr>
        <w:lastRenderedPageBreak/>
        <w:t>Group members</w:t>
      </w:r>
    </w:p>
    <w:p w14:paraId="48586658" w14:textId="48B77838" w:rsidR="00283B14" w:rsidRDefault="00283B14" w:rsidP="00283B14">
      <w:pPr>
        <w:jc w:val="center"/>
        <w:rPr>
          <w:sz w:val="24"/>
          <w:szCs w:val="24"/>
        </w:rPr>
      </w:pPr>
      <w:r>
        <w:rPr>
          <w:sz w:val="24"/>
          <w:szCs w:val="24"/>
        </w:rPr>
        <w:t>Ashwin Pillay – ST10088734</w:t>
      </w:r>
    </w:p>
    <w:p w14:paraId="00EAA8EA" w14:textId="4C6C9ACB" w:rsidR="00283B14" w:rsidRDefault="00283B14" w:rsidP="00283B14">
      <w:pPr>
        <w:jc w:val="center"/>
        <w:rPr>
          <w:sz w:val="24"/>
          <w:szCs w:val="24"/>
        </w:rPr>
      </w:pPr>
      <w:r>
        <w:rPr>
          <w:sz w:val="24"/>
          <w:szCs w:val="24"/>
        </w:rPr>
        <w:t>Jaiden Naidoo – ST10218221</w:t>
      </w:r>
    </w:p>
    <w:p w14:paraId="4F00B354" w14:textId="6FC3955C" w:rsidR="00283B14" w:rsidRDefault="00283B14" w:rsidP="00283B14">
      <w:pPr>
        <w:jc w:val="center"/>
        <w:rPr>
          <w:sz w:val="24"/>
          <w:szCs w:val="24"/>
        </w:rPr>
      </w:pPr>
      <w:r>
        <w:rPr>
          <w:sz w:val="24"/>
          <w:szCs w:val="24"/>
        </w:rPr>
        <w:t>Tristan Singh – ST10022401</w:t>
      </w:r>
    </w:p>
    <w:p w14:paraId="40ACAE2F" w14:textId="17D6C714" w:rsidR="00283B14" w:rsidRDefault="00283B14" w:rsidP="00283B14">
      <w:pPr>
        <w:jc w:val="center"/>
        <w:rPr>
          <w:sz w:val="24"/>
          <w:szCs w:val="24"/>
        </w:rPr>
      </w:pPr>
      <w:r>
        <w:rPr>
          <w:sz w:val="24"/>
          <w:szCs w:val="24"/>
        </w:rPr>
        <w:t>Mehluli Booi – ST10028039</w:t>
      </w:r>
    </w:p>
    <w:p w14:paraId="413BAC98" w14:textId="77777777" w:rsidR="00283B14" w:rsidRDefault="00283B14" w:rsidP="00283B14">
      <w:pPr>
        <w:jc w:val="center"/>
        <w:rPr>
          <w:sz w:val="24"/>
          <w:szCs w:val="24"/>
        </w:rPr>
      </w:pPr>
    </w:p>
    <w:p w14:paraId="2ECEB14B" w14:textId="77777777" w:rsidR="00283B14" w:rsidRPr="00283B14" w:rsidRDefault="00283B14" w:rsidP="00283B14">
      <w:pPr>
        <w:jc w:val="center"/>
        <w:rPr>
          <w:sz w:val="24"/>
          <w:szCs w:val="24"/>
        </w:rPr>
      </w:pPr>
    </w:p>
    <w:p w14:paraId="18CF0D22" w14:textId="77777777" w:rsidR="00F76ADD" w:rsidRDefault="00F76ADD"/>
    <w:p w14:paraId="2234050E" w14:textId="77777777" w:rsidR="00F76ADD" w:rsidRDefault="00F76ADD"/>
    <w:p w14:paraId="23839EBF" w14:textId="77777777" w:rsidR="00F76ADD" w:rsidRDefault="00F76ADD"/>
    <w:p w14:paraId="10A3AB0C" w14:textId="77777777" w:rsidR="00F76ADD" w:rsidRDefault="00F76ADD"/>
    <w:p w14:paraId="134D0F6C" w14:textId="77777777" w:rsidR="00F76ADD" w:rsidRDefault="00F76ADD"/>
    <w:p w14:paraId="7D105E67" w14:textId="77777777" w:rsidR="00F76ADD" w:rsidRDefault="00F76ADD"/>
    <w:p w14:paraId="16A00199" w14:textId="77777777" w:rsidR="00F76ADD" w:rsidRDefault="00F76ADD"/>
    <w:p w14:paraId="64C8912C" w14:textId="77777777" w:rsidR="00F76ADD" w:rsidRDefault="00F76ADD"/>
    <w:p w14:paraId="37CE5339" w14:textId="77777777" w:rsidR="00F76ADD" w:rsidRDefault="00F76ADD"/>
    <w:p w14:paraId="2CA6F255" w14:textId="77777777" w:rsidR="00F76ADD" w:rsidRDefault="00F76ADD"/>
    <w:p w14:paraId="18F26402" w14:textId="77777777" w:rsidR="00F76ADD" w:rsidRDefault="00F76ADD"/>
    <w:p w14:paraId="06210BE7" w14:textId="77777777" w:rsidR="00F76ADD" w:rsidRDefault="00F76ADD"/>
    <w:p w14:paraId="6B955219" w14:textId="77777777" w:rsidR="00F76ADD" w:rsidRDefault="00F76ADD"/>
    <w:p w14:paraId="4E0CC156" w14:textId="77777777" w:rsidR="00F76ADD" w:rsidRDefault="00F76ADD"/>
    <w:p w14:paraId="76A4CD0C" w14:textId="77777777" w:rsidR="00F76ADD" w:rsidRDefault="00F76ADD"/>
    <w:p w14:paraId="6820D021" w14:textId="77777777" w:rsidR="00F76ADD" w:rsidRDefault="00F76ADD"/>
    <w:p w14:paraId="41CAB229" w14:textId="77777777" w:rsidR="00F76ADD" w:rsidRDefault="00F76ADD"/>
    <w:p w14:paraId="04D21398" w14:textId="77777777" w:rsidR="00F76ADD" w:rsidRDefault="00F76ADD"/>
    <w:p w14:paraId="659FC3EC" w14:textId="77777777" w:rsidR="00B76256" w:rsidRDefault="00B76256"/>
    <w:p w14:paraId="70C0011E" w14:textId="77777777" w:rsidR="00F76ADD" w:rsidRDefault="00F76ADD"/>
    <w:sdt>
      <w:sdtPr>
        <w:rPr>
          <w:rFonts w:asciiTheme="minorHAnsi" w:eastAsiaTheme="minorHAnsi" w:hAnsiTheme="minorHAnsi" w:cstheme="minorBidi"/>
          <w:color w:val="auto"/>
          <w:kern w:val="2"/>
          <w:sz w:val="22"/>
          <w:szCs w:val="22"/>
          <w14:ligatures w14:val="standardContextual"/>
        </w:rPr>
        <w:id w:val="1227023194"/>
        <w:docPartObj>
          <w:docPartGallery w:val="Table of Contents"/>
          <w:docPartUnique/>
        </w:docPartObj>
      </w:sdtPr>
      <w:sdtEndPr>
        <w:rPr>
          <w:b/>
          <w:bCs/>
          <w:noProof/>
        </w:rPr>
      </w:sdtEndPr>
      <w:sdtContent>
        <w:p w14:paraId="3458B59E" w14:textId="3D05DA37" w:rsidR="00F76ADD" w:rsidRDefault="00F76ADD">
          <w:pPr>
            <w:pStyle w:val="TOCHeading"/>
          </w:pPr>
          <w:r>
            <w:t>Table of Contents</w:t>
          </w:r>
        </w:p>
        <w:p w14:paraId="614CF9FC" w14:textId="4C767063" w:rsidR="00D4621D" w:rsidRDefault="00000000" w:rsidP="00D4621D">
          <w:pPr>
            <w:pStyle w:val="TOC1"/>
            <w:rPr>
              <w:rFonts w:eastAsiaTheme="minorEastAsia"/>
              <w:noProof/>
              <w:sz w:val="24"/>
              <w:szCs w:val="24"/>
              <w:lang w:val="en-ZA" w:eastAsia="en-ZA"/>
            </w:rPr>
          </w:pPr>
          <w:r>
            <w:fldChar w:fldCharType="begin"/>
          </w:r>
          <w:r>
            <w:instrText xml:space="preserve"> TOC \o "1-3" \h \z \u </w:instrText>
          </w:r>
          <w:r>
            <w:fldChar w:fldCharType="separate"/>
          </w:r>
          <w:hyperlink w:anchor="_Toc176340595" w:history="1">
            <w:r w:rsidR="00D4621D" w:rsidRPr="001511E5">
              <w:rPr>
                <w:rStyle w:val="Hyperlink"/>
                <w:b/>
                <w:bCs/>
                <w:noProof/>
              </w:rPr>
              <w:t>Question 1: Project Planning and Security: Data Flow</w:t>
            </w:r>
            <w:r w:rsidR="00D4621D">
              <w:rPr>
                <w:noProof/>
                <w:webHidden/>
              </w:rPr>
              <w:tab/>
            </w:r>
            <w:r w:rsidR="00D4621D">
              <w:rPr>
                <w:noProof/>
                <w:webHidden/>
              </w:rPr>
              <w:fldChar w:fldCharType="begin"/>
            </w:r>
            <w:r w:rsidR="00D4621D">
              <w:rPr>
                <w:noProof/>
                <w:webHidden/>
              </w:rPr>
              <w:instrText xml:space="preserve"> PAGEREF _Toc176340595 \h </w:instrText>
            </w:r>
            <w:r w:rsidR="00D4621D">
              <w:rPr>
                <w:noProof/>
                <w:webHidden/>
              </w:rPr>
            </w:r>
            <w:r w:rsidR="00D4621D">
              <w:rPr>
                <w:noProof/>
                <w:webHidden/>
              </w:rPr>
              <w:fldChar w:fldCharType="separate"/>
            </w:r>
            <w:r w:rsidR="00D4621D">
              <w:rPr>
                <w:noProof/>
                <w:webHidden/>
              </w:rPr>
              <w:t>3</w:t>
            </w:r>
            <w:r w:rsidR="00D4621D">
              <w:rPr>
                <w:noProof/>
                <w:webHidden/>
              </w:rPr>
              <w:fldChar w:fldCharType="end"/>
            </w:r>
          </w:hyperlink>
        </w:p>
        <w:p w14:paraId="611F2C9C" w14:textId="05ED0C78" w:rsidR="00D4621D" w:rsidRDefault="00D4621D">
          <w:pPr>
            <w:pStyle w:val="TOC2"/>
            <w:tabs>
              <w:tab w:val="right" w:leader="dot" w:pos="9350"/>
            </w:tabs>
            <w:rPr>
              <w:rFonts w:eastAsiaTheme="minorEastAsia"/>
              <w:noProof/>
              <w:sz w:val="24"/>
              <w:szCs w:val="24"/>
              <w:lang w:val="en-ZA" w:eastAsia="en-ZA"/>
            </w:rPr>
          </w:pPr>
          <w:hyperlink w:anchor="_Toc176340596" w:history="1">
            <w:r w:rsidRPr="001511E5">
              <w:rPr>
                <w:rStyle w:val="Hyperlink"/>
                <w:noProof/>
              </w:rPr>
              <w:t>1.Data Flow Diagram</w:t>
            </w:r>
            <w:r>
              <w:rPr>
                <w:noProof/>
                <w:webHidden/>
              </w:rPr>
              <w:tab/>
            </w:r>
            <w:r>
              <w:rPr>
                <w:noProof/>
                <w:webHidden/>
              </w:rPr>
              <w:fldChar w:fldCharType="begin"/>
            </w:r>
            <w:r>
              <w:rPr>
                <w:noProof/>
                <w:webHidden/>
              </w:rPr>
              <w:instrText xml:space="preserve"> PAGEREF _Toc176340596 \h </w:instrText>
            </w:r>
            <w:r>
              <w:rPr>
                <w:noProof/>
                <w:webHidden/>
              </w:rPr>
            </w:r>
            <w:r>
              <w:rPr>
                <w:noProof/>
                <w:webHidden/>
              </w:rPr>
              <w:fldChar w:fldCharType="separate"/>
            </w:r>
            <w:r>
              <w:rPr>
                <w:noProof/>
                <w:webHidden/>
              </w:rPr>
              <w:t>3</w:t>
            </w:r>
            <w:r>
              <w:rPr>
                <w:noProof/>
                <w:webHidden/>
              </w:rPr>
              <w:fldChar w:fldCharType="end"/>
            </w:r>
          </w:hyperlink>
        </w:p>
        <w:p w14:paraId="03FF4460" w14:textId="526C973F" w:rsidR="00D4621D" w:rsidRDefault="00D4621D">
          <w:pPr>
            <w:pStyle w:val="TOC3"/>
            <w:tabs>
              <w:tab w:val="left" w:pos="960"/>
              <w:tab w:val="right" w:leader="dot" w:pos="9350"/>
            </w:tabs>
            <w:rPr>
              <w:rFonts w:eastAsiaTheme="minorEastAsia"/>
              <w:noProof/>
              <w:sz w:val="24"/>
              <w:szCs w:val="24"/>
              <w:lang w:val="en-ZA" w:eastAsia="en-ZA"/>
            </w:rPr>
          </w:pPr>
          <w:hyperlink w:anchor="_Toc176340597" w:history="1">
            <w:r w:rsidRPr="001511E5">
              <w:rPr>
                <w:rStyle w:val="Hyperlink"/>
                <w:noProof/>
              </w:rPr>
              <w:t>a)</w:t>
            </w:r>
            <w:r>
              <w:rPr>
                <w:rFonts w:eastAsiaTheme="minorEastAsia"/>
                <w:noProof/>
                <w:sz w:val="24"/>
                <w:szCs w:val="24"/>
                <w:lang w:val="en-ZA" w:eastAsia="en-ZA"/>
              </w:rPr>
              <w:tab/>
            </w:r>
            <w:r w:rsidRPr="001511E5">
              <w:rPr>
                <w:rStyle w:val="Hyperlink"/>
                <w:noProof/>
              </w:rPr>
              <w:t>Security Information Provided as Input</w:t>
            </w:r>
            <w:r>
              <w:rPr>
                <w:noProof/>
                <w:webHidden/>
              </w:rPr>
              <w:tab/>
            </w:r>
            <w:r>
              <w:rPr>
                <w:noProof/>
                <w:webHidden/>
              </w:rPr>
              <w:fldChar w:fldCharType="begin"/>
            </w:r>
            <w:r>
              <w:rPr>
                <w:noProof/>
                <w:webHidden/>
              </w:rPr>
              <w:instrText xml:space="preserve"> PAGEREF _Toc176340597 \h </w:instrText>
            </w:r>
            <w:r>
              <w:rPr>
                <w:noProof/>
                <w:webHidden/>
              </w:rPr>
            </w:r>
            <w:r>
              <w:rPr>
                <w:noProof/>
                <w:webHidden/>
              </w:rPr>
              <w:fldChar w:fldCharType="separate"/>
            </w:r>
            <w:r>
              <w:rPr>
                <w:noProof/>
                <w:webHidden/>
              </w:rPr>
              <w:t>4</w:t>
            </w:r>
            <w:r>
              <w:rPr>
                <w:noProof/>
                <w:webHidden/>
              </w:rPr>
              <w:fldChar w:fldCharType="end"/>
            </w:r>
          </w:hyperlink>
        </w:p>
        <w:p w14:paraId="72EED955" w14:textId="180CB490" w:rsidR="00D4621D" w:rsidRDefault="00D4621D">
          <w:pPr>
            <w:pStyle w:val="TOC3"/>
            <w:tabs>
              <w:tab w:val="left" w:pos="960"/>
              <w:tab w:val="right" w:leader="dot" w:pos="9350"/>
            </w:tabs>
            <w:rPr>
              <w:rFonts w:eastAsiaTheme="minorEastAsia"/>
              <w:noProof/>
              <w:sz w:val="24"/>
              <w:szCs w:val="24"/>
              <w:lang w:val="en-ZA" w:eastAsia="en-ZA"/>
            </w:rPr>
          </w:pPr>
          <w:hyperlink w:anchor="_Toc176340598" w:history="1">
            <w:r w:rsidRPr="001511E5">
              <w:rPr>
                <w:rStyle w:val="Hyperlink"/>
                <w:noProof/>
              </w:rPr>
              <w:t>b)</w:t>
            </w:r>
            <w:r>
              <w:rPr>
                <w:rFonts w:eastAsiaTheme="minorEastAsia"/>
                <w:noProof/>
                <w:sz w:val="24"/>
                <w:szCs w:val="24"/>
                <w:lang w:val="en-ZA" w:eastAsia="en-ZA"/>
              </w:rPr>
              <w:tab/>
            </w:r>
            <w:r w:rsidRPr="001511E5">
              <w:rPr>
                <w:rStyle w:val="Hyperlink"/>
                <w:noProof/>
              </w:rPr>
              <w:t>Securing Data in Transit</w:t>
            </w:r>
            <w:r>
              <w:rPr>
                <w:noProof/>
                <w:webHidden/>
              </w:rPr>
              <w:tab/>
            </w:r>
            <w:r>
              <w:rPr>
                <w:noProof/>
                <w:webHidden/>
              </w:rPr>
              <w:fldChar w:fldCharType="begin"/>
            </w:r>
            <w:r>
              <w:rPr>
                <w:noProof/>
                <w:webHidden/>
              </w:rPr>
              <w:instrText xml:space="preserve"> PAGEREF _Toc176340598 \h </w:instrText>
            </w:r>
            <w:r>
              <w:rPr>
                <w:noProof/>
                <w:webHidden/>
              </w:rPr>
            </w:r>
            <w:r>
              <w:rPr>
                <w:noProof/>
                <w:webHidden/>
              </w:rPr>
              <w:fldChar w:fldCharType="separate"/>
            </w:r>
            <w:r>
              <w:rPr>
                <w:noProof/>
                <w:webHidden/>
              </w:rPr>
              <w:t>4</w:t>
            </w:r>
            <w:r>
              <w:rPr>
                <w:noProof/>
                <w:webHidden/>
              </w:rPr>
              <w:fldChar w:fldCharType="end"/>
            </w:r>
          </w:hyperlink>
        </w:p>
        <w:p w14:paraId="50149680" w14:textId="1D4ABCA4" w:rsidR="00D4621D" w:rsidRDefault="00D4621D">
          <w:pPr>
            <w:pStyle w:val="TOC3"/>
            <w:tabs>
              <w:tab w:val="left" w:pos="960"/>
              <w:tab w:val="right" w:leader="dot" w:pos="9350"/>
            </w:tabs>
            <w:rPr>
              <w:rFonts w:eastAsiaTheme="minorEastAsia"/>
              <w:noProof/>
              <w:sz w:val="24"/>
              <w:szCs w:val="24"/>
              <w:lang w:val="en-ZA" w:eastAsia="en-ZA"/>
            </w:rPr>
          </w:pPr>
          <w:hyperlink w:anchor="_Toc176340599" w:history="1">
            <w:r w:rsidRPr="001511E5">
              <w:rPr>
                <w:rStyle w:val="Hyperlink"/>
                <w:noProof/>
              </w:rPr>
              <w:t>c)</w:t>
            </w:r>
            <w:r>
              <w:rPr>
                <w:rFonts w:eastAsiaTheme="minorEastAsia"/>
                <w:noProof/>
                <w:sz w:val="24"/>
                <w:szCs w:val="24"/>
                <w:lang w:val="en-ZA" w:eastAsia="en-ZA"/>
              </w:rPr>
              <w:tab/>
            </w:r>
            <w:r w:rsidRPr="001511E5">
              <w:rPr>
                <w:rStyle w:val="Hyperlink"/>
                <w:noProof/>
              </w:rPr>
              <w:t>Hardening the Portal Against Attacks</w:t>
            </w:r>
            <w:r>
              <w:rPr>
                <w:noProof/>
                <w:webHidden/>
              </w:rPr>
              <w:tab/>
            </w:r>
            <w:r>
              <w:rPr>
                <w:noProof/>
                <w:webHidden/>
              </w:rPr>
              <w:fldChar w:fldCharType="begin"/>
            </w:r>
            <w:r>
              <w:rPr>
                <w:noProof/>
                <w:webHidden/>
              </w:rPr>
              <w:instrText xml:space="preserve"> PAGEREF _Toc176340599 \h </w:instrText>
            </w:r>
            <w:r>
              <w:rPr>
                <w:noProof/>
                <w:webHidden/>
              </w:rPr>
            </w:r>
            <w:r>
              <w:rPr>
                <w:noProof/>
                <w:webHidden/>
              </w:rPr>
              <w:fldChar w:fldCharType="separate"/>
            </w:r>
            <w:r>
              <w:rPr>
                <w:noProof/>
                <w:webHidden/>
              </w:rPr>
              <w:t>4</w:t>
            </w:r>
            <w:r>
              <w:rPr>
                <w:noProof/>
                <w:webHidden/>
              </w:rPr>
              <w:fldChar w:fldCharType="end"/>
            </w:r>
          </w:hyperlink>
        </w:p>
        <w:p w14:paraId="40DE99D2" w14:textId="14AF509F" w:rsidR="00D4621D" w:rsidRDefault="00D4621D" w:rsidP="00D4621D">
          <w:pPr>
            <w:pStyle w:val="TOC1"/>
            <w:rPr>
              <w:rFonts w:eastAsiaTheme="minorEastAsia"/>
              <w:noProof/>
              <w:sz w:val="24"/>
              <w:szCs w:val="24"/>
              <w:lang w:val="en-ZA" w:eastAsia="en-ZA"/>
            </w:rPr>
          </w:pPr>
          <w:hyperlink w:anchor="_Toc176340600" w:history="1">
            <w:r w:rsidRPr="001511E5">
              <w:rPr>
                <w:rStyle w:val="Hyperlink"/>
                <w:b/>
                <w:bCs/>
                <w:noProof/>
              </w:rPr>
              <w:t>Question 2: MobSF and ScoutSuite</w:t>
            </w:r>
            <w:r>
              <w:rPr>
                <w:noProof/>
                <w:webHidden/>
              </w:rPr>
              <w:tab/>
            </w:r>
            <w:r>
              <w:rPr>
                <w:noProof/>
                <w:webHidden/>
              </w:rPr>
              <w:fldChar w:fldCharType="begin"/>
            </w:r>
            <w:r>
              <w:rPr>
                <w:noProof/>
                <w:webHidden/>
              </w:rPr>
              <w:instrText xml:space="preserve"> PAGEREF _Toc176340600 \h </w:instrText>
            </w:r>
            <w:r>
              <w:rPr>
                <w:noProof/>
                <w:webHidden/>
              </w:rPr>
            </w:r>
            <w:r>
              <w:rPr>
                <w:noProof/>
                <w:webHidden/>
              </w:rPr>
              <w:fldChar w:fldCharType="separate"/>
            </w:r>
            <w:r>
              <w:rPr>
                <w:noProof/>
                <w:webHidden/>
              </w:rPr>
              <w:t>6</w:t>
            </w:r>
            <w:r>
              <w:rPr>
                <w:noProof/>
                <w:webHidden/>
              </w:rPr>
              <w:fldChar w:fldCharType="end"/>
            </w:r>
          </w:hyperlink>
        </w:p>
        <w:p w14:paraId="36BFE7A7" w14:textId="1A95EE65" w:rsidR="00D4621D" w:rsidRDefault="00D4621D">
          <w:pPr>
            <w:pStyle w:val="TOC2"/>
            <w:tabs>
              <w:tab w:val="left" w:pos="720"/>
              <w:tab w:val="right" w:leader="dot" w:pos="9350"/>
            </w:tabs>
            <w:rPr>
              <w:rFonts w:eastAsiaTheme="minorEastAsia"/>
              <w:noProof/>
              <w:sz w:val="24"/>
              <w:szCs w:val="24"/>
              <w:lang w:val="en-ZA" w:eastAsia="en-ZA"/>
            </w:rPr>
          </w:pPr>
          <w:hyperlink w:anchor="_Toc176340601" w:history="1">
            <w:r w:rsidRPr="001511E5">
              <w:rPr>
                <w:rStyle w:val="Hyperlink"/>
                <w:noProof/>
              </w:rPr>
              <w:t>a)</w:t>
            </w:r>
            <w:r>
              <w:rPr>
                <w:rFonts w:eastAsiaTheme="minorEastAsia"/>
                <w:noProof/>
                <w:sz w:val="24"/>
                <w:szCs w:val="24"/>
                <w:lang w:val="en-ZA" w:eastAsia="en-ZA"/>
              </w:rPr>
              <w:tab/>
            </w:r>
            <w:r w:rsidRPr="001511E5">
              <w:rPr>
                <w:rStyle w:val="Hyperlink"/>
                <w:noProof/>
              </w:rPr>
              <w:t>Report on MobSF</w:t>
            </w:r>
            <w:r>
              <w:rPr>
                <w:noProof/>
                <w:webHidden/>
              </w:rPr>
              <w:tab/>
            </w:r>
            <w:r>
              <w:rPr>
                <w:noProof/>
                <w:webHidden/>
              </w:rPr>
              <w:fldChar w:fldCharType="begin"/>
            </w:r>
            <w:r>
              <w:rPr>
                <w:noProof/>
                <w:webHidden/>
              </w:rPr>
              <w:instrText xml:space="preserve"> PAGEREF _Toc176340601 \h </w:instrText>
            </w:r>
            <w:r>
              <w:rPr>
                <w:noProof/>
                <w:webHidden/>
              </w:rPr>
            </w:r>
            <w:r>
              <w:rPr>
                <w:noProof/>
                <w:webHidden/>
              </w:rPr>
              <w:fldChar w:fldCharType="separate"/>
            </w:r>
            <w:r>
              <w:rPr>
                <w:noProof/>
                <w:webHidden/>
              </w:rPr>
              <w:t>6</w:t>
            </w:r>
            <w:r>
              <w:rPr>
                <w:noProof/>
                <w:webHidden/>
              </w:rPr>
              <w:fldChar w:fldCharType="end"/>
            </w:r>
          </w:hyperlink>
        </w:p>
        <w:p w14:paraId="7B26CDC0" w14:textId="5CEBC4B6" w:rsidR="00D4621D" w:rsidRDefault="00D4621D">
          <w:pPr>
            <w:pStyle w:val="TOC3"/>
            <w:tabs>
              <w:tab w:val="left" w:pos="960"/>
              <w:tab w:val="right" w:leader="dot" w:pos="9350"/>
            </w:tabs>
            <w:rPr>
              <w:rFonts w:eastAsiaTheme="minorEastAsia"/>
              <w:noProof/>
              <w:sz w:val="24"/>
              <w:szCs w:val="24"/>
              <w:lang w:val="en-ZA" w:eastAsia="en-ZA"/>
            </w:rPr>
          </w:pPr>
          <w:hyperlink w:anchor="_Toc176340602" w:history="1">
            <w:r w:rsidRPr="001511E5">
              <w:rPr>
                <w:rStyle w:val="Hyperlink"/>
                <w:noProof/>
              </w:rPr>
              <w:t>1.</w:t>
            </w:r>
            <w:r>
              <w:rPr>
                <w:rFonts w:eastAsiaTheme="minorEastAsia"/>
                <w:noProof/>
                <w:sz w:val="24"/>
                <w:szCs w:val="24"/>
                <w:lang w:val="en-ZA" w:eastAsia="en-ZA"/>
              </w:rPr>
              <w:tab/>
            </w:r>
            <w:r w:rsidRPr="001511E5">
              <w:rPr>
                <w:rStyle w:val="Hyperlink"/>
                <w:noProof/>
              </w:rPr>
              <w:t>INTRODUCTION</w:t>
            </w:r>
            <w:r>
              <w:rPr>
                <w:noProof/>
                <w:webHidden/>
              </w:rPr>
              <w:tab/>
            </w:r>
            <w:r>
              <w:rPr>
                <w:noProof/>
                <w:webHidden/>
              </w:rPr>
              <w:fldChar w:fldCharType="begin"/>
            </w:r>
            <w:r>
              <w:rPr>
                <w:noProof/>
                <w:webHidden/>
              </w:rPr>
              <w:instrText xml:space="preserve"> PAGEREF _Toc176340602 \h </w:instrText>
            </w:r>
            <w:r>
              <w:rPr>
                <w:noProof/>
                <w:webHidden/>
              </w:rPr>
            </w:r>
            <w:r>
              <w:rPr>
                <w:noProof/>
                <w:webHidden/>
              </w:rPr>
              <w:fldChar w:fldCharType="separate"/>
            </w:r>
            <w:r>
              <w:rPr>
                <w:noProof/>
                <w:webHidden/>
              </w:rPr>
              <w:t>6</w:t>
            </w:r>
            <w:r>
              <w:rPr>
                <w:noProof/>
                <w:webHidden/>
              </w:rPr>
              <w:fldChar w:fldCharType="end"/>
            </w:r>
          </w:hyperlink>
        </w:p>
        <w:p w14:paraId="1AB04805" w14:textId="7A7F5B93" w:rsidR="00D4621D" w:rsidRDefault="00D4621D">
          <w:pPr>
            <w:pStyle w:val="TOC3"/>
            <w:tabs>
              <w:tab w:val="left" w:pos="960"/>
              <w:tab w:val="right" w:leader="dot" w:pos="9350"/>
            </w:tabs>
            <w:rPr>
              <w:rFonts w:eastAsiaTheme="minorEastAsia"/>
              <w:noProof/>
              <w:sz w:val="24"/>
              <w:szCs w:val="24"/>
              <w:lang w:val="en-ZA" w:eastAsia="en-ZA"/>
            </w:rPr>
          </w:pPr>
          <w:hyperlink w:anchor="_Toc176340603" w:history="1">
            <w:r w:rsidRPr="001511E5">
              <w:rPr>
                <w:rStyle w:val="Hyperlink"/>
                <w:noProof/>
              </w:rPr>
              <w:t>2.</w:t>
            </w:r>
            <w:r>
              <w:rPr>
                <w:rFonts w:eastAsiaTheme="minorEastAsia"/>
                <w:noProof/>
                <w:sz w:val="24"/>
                <w:szCs w:val="24"/>
                <w:lang w:val="en-ZA" w:eastAsia="en-ZA"/>
              </w:rPr>
              <w:tab/>
            </w:r>
            <w:r w:rsidRPr="001511E5">
              <w:rPr>
                <w:rStyle w:val="Hyperlink"/>
                <w:noProof/>
              </w:rPr>
              <w:t>FINDINGS FROM MOBSF TEST ON “WONDER-TIME”</w:t>
            </w:r>
            <w:r>
              <w:rPr>
                <w:noProof/>
                <w:webHidden/>
              </w:rPr>
              <w:tab/>
            </w:r>
            <w:r>
              <w:rPr>
                <w:noProof/>
                <w:webHidden/>
              </w:rPr>
              <w:fldChar w:fldCharType="begin"/>
            </w:r>
            <w:r>
              <w:rPr>
                <w:noProof/>
                <w:webHidden/>
              </w:rPr>
              <w:instrText xml:space="preserve"> PAGEREF _Toc176340603 \h </w:instrText>
            </w:r>
            <w:r>
              <w:rPr>
                <w:noProof/>
                <w:webHidden/>
              </w:rPr>
            </w:r>
            <w:r>
              <w:rPr>
                <w:noProof/>
                <w:webHidden/>
              </w:rPr>
              <w:fldChar w:fldCharType="separate"/>
            </w:r>
            <w:r>
              <w:rPr>
                <w:noProof/>
                <w:webHidden/>
              </w:rPr>
              <w:t>7</w:t>
            </w:r>
            <w:r>
              <w:rPr>
                <w:noProof/>
                <w:webHidden/>
              </w:rPr>
              <w:fldChar w:fldCharType="end"/>
            </w:r>
          </w:hyperlink>
        </w:p>
        <w:p w14:paraId="77C7B8A9" w14:textId="75A031FD" w:rsidR="00D4621D" w:rsidRDefault="00D4621D">
          <w:pPr>
            <w:pStyle w:val="TOC3"/>
            <w:tabs>
              <w:tab w:val="left" w:pos="960"/>
              <w:tab w:val="right" w:leader="dot" w:pos="9350"/>
            </w:tabs>
            <w:rPr>
              <w:rFonts w:eastAsiaTheme="minorEastAsia"/>
              <w:noProof/>
              <w:sz w:val="24"/>
              <w:szCs w:val="24"/>
              <w:lang w:val="en-ZA" w:eastAsia="en-ZA"/>
            </w:rPr>
          </w:pPr>
          <w:hyperlink w:anchor="_Toc176340604" w:history="1">
            <w:r w:rsidRPr="001511E5">
              <w:rPr>
                <w:rStyle w:val="Hyperlink"/>
                <w:noProof/>
              </w:rPr>
              <w:t>3.</w:t>
            </w:r>
            <w:r>
              <w:rPr>
                <w:rFonts w:eastAsiaTheme="minorEastAsia"/>
                <w:noProof/>
                <w:sz w:val="24"/>
                <w:szCs w:val="24"/>
                <w:lang w:val="en-ZA" w:eastAsia="en-ZA"/>
              </w:rPr>
              <w:tab/>
            </w:r>
            <w:r w:rsidRPr="001511E5">
              <w:rPr>
                <w:rStyle w:val="Hyperlink"/>
                <w:noProof/>
              </w:rPr>
              <w:t>SUPPORTING THE USE OF MOBSF</w:t>
            </w:r>
            <w:r>
              <w:rPr>
                <w:noProof/>
                <w:webHidden/>
              </w:rPr>
              <w:tab/>
            </w:r>
            <w:r>
              <w:rPr>
                <w:noProof/>
                <w:webHidden/>
              </w:rPr>
              <w:fldChar w:fldCharType="begin"/>
            </w:r>
            <w:r>
              <w:rPr>
                <w:noProof/>
                <w:webHidden/>
              </w:rPr>
              <w:instrText xml:space="preserve"> PAGEREF _Toc176340604 \h </w:instrText>
            </w:r>
            <w:r>
              <w:rPr>
                <w:noProof/>
                <w:webHidden/>
              </w:rPr>
            </w:r>
            <w:r>
              <w:rPr>
                <w:noProof/>
                <w:webHidden/>
              </w:rPr>
              <w:fldChar w:fldCharType="separate"/>
            </w:r>
            <w:r>
              <w:rPr>
                <w:noProof/>
                <w:webHidden/>
              </w:rPr>
              <w:t>14</w:t>
            </w:r>
            <w:r>
              <w:rPr>
                <w:noProof/>
                <w:webHidden/>
              </w:rPr>
              <w:fldChar w:fldCharType="end"/>
            </w:r>
          </w:hyperlink>
        </w:p>
        <w:p w14:paraId="44042B39" w14:textId="328FE468" w:rsidR="00D4621D" w:rsidRDefault="00D4621D">
          <w:pPr>
            <w:pStyle w:val="TOC3"/>
            <w:tabs>
              <w:tab w:val="left" w:pos="960"/>
              <w:tab w:val="right" w:leader="dot" w:pos="9350"/>
            </w:tabs>
            <w:rPr>
              <w:rFonts w:eastAsiaTheme="minorEastAsia"/>
              <w:noProof/>
              <w:sz w:val="24"/>
              <w:szCs w:val="24"/>
              <w:lang w:val="en-ZA" w:eastAsia="en-ZA"/>
            </w:rPr>
          </w:pPr>
          <w:hyperlink w:anchor="_Toc176340605" w:history="1">
            <w:r w:rsidRPr="001511E5">
              <w:rPr>
                <w:rStyle w:val="Hyperlink"/>
                <w:noProof/>
              </w:rPr>
              <w:t>4.</w:t>
            </w:r>
            <w:r>
              <w:rPr>
                <w:rFonts w:eastAsiaTheme="minorEastAsia"/>
                <w:noProof/>
                <w:sz w:val="24"/>
                <w:szCs w:val="24"/>
                <w:lang w:val="en-ZA" w:eastAsia="en-ZA"/>
              </w:rPr>
              <w:tab/>
            </w:r>
            <w:r w:rsidRPr="001511E5">
              <w:rPr>
                <w:rStyle w:val="Hyperlink"/>
                <w:noProof/>
              </w:rPr>
              <w:t>CONCLUSION</w:t>
            </w:r>
            <w:r>
              <w:rPr>
                <w:noProof/>
                <w:webHidden/>
              </w:rPr>
              <w:tab/>
            </w:r>
            <w:r>
              <w:rPr>
                <w:noProof/>
                <w:webHidden/>
              </w:rPr>
              <w:fldChar w:fldCharType="begin"/>
            </w:r>
            <w:r>
              <w:rPr>
                <w:noProof/>
                <w:webHidden/>
              </w:rPr>
              <w:instrText xml:space="preserve"> PAGEREF _Toc176340605 \h </w:instrText>
            </w:r>
            <w:r>
              <w:rPr>
                <w:noProof/>
                <w:webHidden/>
              </w:rPr>
            </w:r>
            <w:r>
              <w:rPr>
                <w:noProof/>
                <w:webHidden/>
              </w:rPr>
              <w:fldChar w:fldCharType="separate"/>
            </w:r>
            <w:r>
              <w:rPr>
                <w:noProof/>
                <w:webHidden/>
              </w:rPr>
              <w:t>14</w:t>
            </w:r>
            <w:r>
              <w:rPr>
                <w:noProof/>
                <w:webHidden/>
              </w:rPr>
              <w:fldChar w:fldCharType="end"/>
            </w:r>
          </w:hyperlink>
        </w:p>
        <w:p w14:paraId="6EFAFF0C" w14:textId="57A97E7B" w:rsidR="00D4621D" w:rsidRDefault="00D4621D">
          <w:pPr>
            <w:pStyle w:val="TOC2"/>
            <w:tabs>
              <w:tab w:val="right" w:leader="dot" w:pos="9350"/>
            </w:tabs>
            <w:rPr>
              <w:rFonts w:eastAsiaTheme="minorEastAsia"/>
              <w:noProof/>
              <w:sz w:val="24"/>
              <w:szCs w:val="24"/>
              <w:lang w:val="en-ZA" w:eastAsia="en-ZA"/>
            </w:rPr>
          </w:pPr>
          <w:hyperlink w:anchor="_Toc176340606" w:history="1">
            <w:r w:rsidRPr="001511E5">
              <w:rPr>
                <w:rStyle w:val="Hyperlink"/>
                <w:noProof/>
              </w:rPr>
              <w:t>b/c/d) Report on ScoutSuite</w:t>
            </w:r>
            <w:r>
              <w:rPr>
                <w:noProof/>
                <w:webHidden/>
              </w:rPr>
              <w:tab/>
            </w:r>
            <w:r>
              <w:rPr>
                <w:noProof/>
                <w:webHidden/>
              </w:rPr>
              <w:fldChar w:fldCharType="begin"/>
            </w:r>
            <w:r>
              <w:rPr>
                <w:noProof/>
                <w:webHidden/>
              </w:rPr>
              <w:instrText xml:space="preserve"> PAGEREF _Toc176340606 \h </w:instrText>
            </w:r>
            <w:r>
              <w:rPr>
                <w:noProof/>
                <w:webHidden/>
              </w:rPr>
            </w:r>
            <w:r>
              <w:rPr>
                <w:noProof/>
                <w:webHidden/>
              </w:rPr>
              <w:fldChar w:fldCharType="separate"/>
            </w:r>
            <w:r>
              <w:rPr>
                <w:noProof/>
                <w:webHidden/>
              </w:rPr>
              <w:t>15</w:t>
            </w:r>
            <w:r>
              <w:rPr>
                <w:noProof/>
                <w:webHidden/>
              </w:rPr>
              <w:fldChar w:fldCharType="end"/>
            </w:r>
          </w:hyperlink>
        </w:p>
        <w:p w14:paraId="2E176B4B" w14:textId="740036F4" w:rsidR="00D4621D" w:rsidRDefault="00D4621D">
          <w:pPr>
            <w:pStyle w:val="TOC3"/>
            <w:tabs>
              <w:tab w:val="left" w:pos="960"/>
              <w:tab w:val="right" w:leader="dot" w:pos="9350"/>
            </w:tabs>
            <w:rPr>
              <w:rFonts w:eastAsiaTheme="minorEastAsia"/>
              <w:noProof/>
              <w:sz w:val="24"/>
              <w:szCs w:val="24"/>
              <w:lang w:val="en-ZA" w:eastAsia="en-ZA"/>
            </w:rPr>
          </w:pPr>
          <w:hyperlink w:anchor="_Toc176340607" w:history="1">
            <w:r w:rsidRPr="001511E5">
              <w:rPr>
                <w:rStyle w:val="Hyperlink"/>
                <w:noProof/>
              </w:rPr>
              <w:t>1.</w:t>
            </w:r>
            <w:r>
              <w:rPr>
                <w:rFonts w:eastAsiaTheme="minorEastAsia"/>
                <w:noProof/>
                <w:sz w:val="24"/>
                <w:szCs w:val="24"/>
                <w:lang w:val="en-ZA" w:eastAsia="en-ZA"/>
              </w:rPr>
              <w:tab/>
            </w:r>
            <w:r w:rsidRPr="001511E5">
              <w:rPr>
                <w:rStyle w:val="Hyperlink"/>
                <w:noProof/>
              </w:rPr>
              <w:t>SCOUTSUITE RUN AGAINST AWS INSTANCE</w:t>
            </w:r>
            <w:r>
              <w:rPr>
                <w:noProof/>
                <w:webHidden/>
              </w:rPr>
              <w:tab/>
            </w:r>
            <w:r>
              <w:rPr>
                <w:noProof/>
                <w:webHidden/>
              </w:rPr>
              <w:fldChar w:fldCharType="begin"/>
            </w:r>
            <w:r>
              <w:rPr>
                <w:noProof/>
                <w:webHidden/>
              </w:rPr>
              <w:instrText xml:space="preserve"> PAGEREF _Toc176340607 \h </w:instrText>
            </w:r>
            <w:r>
              <w:rPr>
                <w:noProof/>
                <w:webHidden/>
              </w:rPr>
            </w:r>
            <w:r>
              <w:rPr>
                <w:noProof/>
                <w:webHidden/>
              </w:rPr>
              <w:fldChar w:fldCharType="separate"/>
            </w:r>
            <w:r>
              <w:rPr>
                <w:noProof/>
                <w:webHidden/>
              </w:rPr>
              <w:t>15</w:t>
            </w:r>
            <w:r>
              <w:rPr>
                <w:noProof/>
                <w:webHidden/>
              </w:rPr>
              <w:fldChar w:fldCharType="end"/>
            </w:r>
          </w:hyperlink>
        </w:p>
        <w:p w14:paraId="537BE081" w14:textId="30A1DF95" w:rsidR="00D4621D" w:rsidRDefault="00D4621D">
          <w:pPr>
            <w:pStyle w:val="TOC3"/>
            <w:tabs>
              <w:tab w:val="left" w:pos="960"/>
              <w:tab w:val="right" w:leader="dot" w:pos="9350"/>
            </w:tabs>
            <w:rPr>
              <w:rFonts w:eastAsiaTheme="minorEastAsia"/>
              <w:noProof/>
              <w:sz w:val="24"/>
              <w:szCs w:val="24"/>
              <w:lang w:val="en-ZA" w:eastAsia="en-ZA"/>
            </w:rPr>
          </w:pPr>
          <w:hyperlink w:anchor="_Toc176340608" w:history="1">
            <w:r w:rsidRPr="001511E5">
              <w:rPr>
                <w:rStyle w:val="Hyperlink"/>
                <w:noProof/>
              </w:rPr>
              <w:t>2.</w:t>
            </w:r>
            <w:r>
              <w:rPr>
                <w:rFonts w:eastAsiaTheme="minorEastAsia"/>
                <w:noProof/>
                <w:sz w:val="24"/>
                <w:szCs w:val="24"/>
                <w:lang w:val="en-ZA" w:eastAsia="en-ZA"/>
              </w:rPr>
              <w:tab/>
            </w:r>
            <w:r w:rsidRPr="001511E5">
              <w:rPr>
                <w:rStyle w:val="Hyperlink"/>
                <w:noProof/>
              </w:rPr>
              <w:t>CRITICAL SECURITY ISSUES RELATED TO THE IAM PASSWORD POLICIES IDENTIFIED BY SCOUTSUITE</w:t>
            </w:r>
            <w:r>
              <w:rPr>
                <w:noProof/>
                <w:webHidden/>
              </w:rPr>
              <w:tab/>
            </w:r>
            <w:r>
              <w:rPr>
                <w:noProof/>
                <w:webHidden/>
              </w:rPr>
              <w:fldChar w:fldCharType="begin"/>
            </w:r>
            <w:r>
              <w:rPr>
                <w:noProof/>
                <w:webHidden/>
              </w:rPr>
              <w:instrText xml:space="preserve"> PAGEREF _Toc176340608 \h </w:instrText>
            </w:r>
            <w:r>
              <w:rPr>
                <w:noProof/>
                <w:webHidden/>
              </w:rPr>
            </w:r>
            <w:r>
              <w:rPr>
                <w:noProof/>
                <w:webHidden/>
              </w:rPr>
              <w:fldChar w:fldCharType="separate"/>
            </w:r>
            <w:r>
              <w:rPr>
                <w:noProof/>
                <w:webHidden/>
              </w:rPr>
              <w:t>16</w:t>
            </w:r>
            <w:r>
              <w:rPr>
                <w:noProof/>
                <w:webHidden/>
              </w:rPr>
              <w:fldChar w:fldCharType="end"/>
            </w:r>
          </w:hyperlink>
        </w:p>
        <w:p w14:paraId="5260A0E9" w14:textId="09A5CAD0" w:rsidR="00D4621D" w:rsidRDefault="00D4621D" w:rsidP="00D4621D">
          <w:pPr>
            <w:pStyle w:val="TOC1"/>
            <w:rPr>
              <w:rFonts w:eastAsiaTheme="minorEastAsia"/>
              <w:noProof/>
              <w:sz w:val="24"/>
              <w:szCs w:val="24"/>
              <w:lang w:val="en-ZA" w:eastAsia="en-ZA"/>
            </w:rPr>
          </w:pPr>
          <w:hyperlink w:anchor="_Toc176340609" w:history="1">
            <w:r w:rsidRPr="001511E5">
              <w:rPr>
                <w:rStyle w:val="Hyperlink"/>
                <w:b/>
                <w:bCs/>
                <w:noProof/>
              </w:rPr>
              <w:t>REFERENCE LIST</w:t>
            </w:r>
            <w:r>
              <w:rPr>
                <w:noProof/>
                <w:webHidden/>
              </w:rPr>
              <w:tab/>
            </w:r>
            <w:r>
              <w:rPr>
                <w:noProof/>
                <w:webHidden/>
              </w:rPr>
              <w:fldChar w:fldCharType="begin"/>
            </w:r>
            <w:r>
              <w:rPr>
                <w:noProof/>
                <w:webHidden/>
              </w:rPr>
              <w:instrText xml:space="preserve"> PAGEREF _Toc176340609 \h </w:instrText>
            </w:r>
            <w:r>
              <w:rPr>
                <w:noProof/>
                <w:webHidden/>
              </w:rPr>
            </w:r>
            <w:r>
              <w:rPr>
                <w:noProof/>
                <w:webHidden/>
              </w:rPr>
              <w:fldChar w:fldCharType="separate"/>
            </w:r>
            <w:r>
              <w:rPr>
                <w:noProof/>
                <w:webHidden/>
              </w:rPr>
              <w:t>18</w:t>
            </w:r>
            <w:r>
              <w:rPr>
                <w:noProof/>
                <w:webHidden/>
              </w:rPr>
              <w:fldChar w:fldCharType="end"/>
            </w:r>
          </w:hyperlink>
        </w:p>
        <w:p w14:paraId="4A3C3E46" w14:textId="6009E1A2" w:rsidR="00F76ADD" w:rsidRDefault="00000000">
          <w:r>
            <w:rPr>
              <w:b/>
              <w:bCs/>
              <w:noProof/>
            </w:rPr>
            <w:fldChar w:fldCharType="end"/>
          </w:r>
        </w:p>
      </w:sdtContent>
    </w:sdt>
    <w:p w14:paraId="0F9E44F4" w14:textId="77777777" w:rsidR="00F76ADD" w:rsidRDefault="00F76ADD"/>
    <w:p w14:paraId="2D32F489" w14:textId="77777777" w:rsidR="00F76ADD" w:rsidRDefault="00F76ADD"/>
    <w:p w14:paraId="12291F56" w14:textId="77777777" w:rsidR="00F76ADD" w:rsidRDefault="00F76ADD"/>
    <w:p w14:paraId="02ACEDF0" w14:textId="77777777" w:rsidR="00F76ADD" w:rsidRDefault="00F76ADD"/>
    <w:p w14:paraId="4B95D087" w14:textId="77777777" w:rsidR="00F76ADD" w:rsidRDefault="00F76ADD"/>
    <w:p w14:paraId="0410301F" w14:textId="77777777" w:rsidR="00F76ADD" w:rsidRDefault="00F76ADD"/>
    <w:p w14:paraId="75B7A2D5" w14:textId="77777777" w:rsidR="00F76ADD" w:rsidRDefault="00F76ADD"/>
    <w:p w14:paraId="01474C17" w14:textId="77777777" w:rsidR="00F76ADD" w:rsidRDefault="00F76ADD"/>
    <w:p w14:paraId="2C658826" w14:textId="77777777" w:rsidR="00F76ADD" w:rsidRDefault="00F76ADD"/>
    <w:p w14:paraId="7A9F82CE" w14:textId="77777777" w:rsidR="00F76ADD" w:rsidRDefault="00F76ADD"/>
    <w:p w14:paraId="47856798" w14:textId="77777777" w:rsidR="00B32E2C" w:rsidRDefault="00B32E2C"/>
    <w:p w14:paraId="51FC62F9" w14:textId="6072F016" w:rsidR="00B32E2C" w:rsidRPr="00FF37C0" w:rsidRDefault="00B32E2C" w:rsidP="00B32E2C">
      <w:pPr>
        <w:pStyle w:val="Heading1"/>
        <w:jc w:val="center"/>
        <w:rPr>
          <w:b/>
          <w:bCs/>
          <w:color w:val="auto"/>
        </w:rPr>
      </w:pPr>
      <w:bookmarkStart w:id="0" w:name="_Toc176340595"/>
      <w:r w:rsidRPr="00FF37C0">
        <w:rPr>
          <w:b/>
          <w:bCs/>
          <w:color w:val="auto"/>
        </w:rPr>
        <w:lastRenderedPageBreak/>
        <w:t>Question 1: Project Planning and Security: Data Flow</w:t>
      </w:r>
      <w:bookmarkEnd w:id="0"/>
    </w:p>
    <w:p w14:paraId="31B994BB" w14:textId="378B910B" w:rsidR="0003330D" w:rsidRDefault="00B32E2C" w:rsidP="005F1ECF">
      <w:pPr>
        <w:pStyle w:val="Heading2"/>
        <w:jc w:val="center"/>
        <w:rPr>
          <w:color w:val="auto"/>
        </w:rPr>
      </w:pPr>
      <w:bookmarkStart w:id="1" w:name="_Toc176340596"/>
      <w:r w:rsidRPr="00B32E2C">
        <w:rPr>
          <w:color w:val="auto"/>
        </w:rPr>
        <w:t>1.Data Flow Diagram</w:t>
      </w:r>
      <w:bookmarkEnd w:id="1"/>
    </w:p>
    <w:p w14:paraId="6857E8AB" w14:textId="0F85CBC8" w:rsidR="0003330D" w:rsidRDefault="0003330D" w:rsidP="0003330D">
      <w:pPr>
        <w:jc w:val="center"/>
      </w:pPr>
      <w:r w:rsidRPr="004065BA">
        <w:rPr>
          <w:noProof/>
        </w:rPr>
        <w:drawing>
          <wp:inline distT="0" distB="0" distL="0" distR="0" wp14:anchorId="1AE7697C" wp14:editId="3AC68BDF">
            <wp:extent cx="5050465" cy="3211017"/>
            <wp:effectExtent l="0" t="0" r="0" b="0"/>
            <wp:docPr id="12281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4255"/>
                    <a:stretch/>
                  </pic:blipFill>
                  <pic:spPr bwMode="auto">
                    <a:xfrm>
                      <a:off x="0" y="0"/>
                      <a:ext cx="5083577" cy="3232069"/>
                    </a:xfrm>
                    <a:prstGeom prst="rect">
                      <a:avLst/>
                    </a:prstGeom>
                    <a:noFill/>
                    <a:ln>
                      <a:noFill/>
                    </a:ln>
                    <a:extLst>
                      <a:ext uri="{53640926-AAD7-44D8-BBD7-CCE9431645EC}">
                        <a14:shadowObscured xmlns:a14="http://schemas.microsoft.com/office/drawing/2010/main"/>
                      </a:ext>
                    </a:extLst>
                  </pic:spPr>
                </pic:pic>
              </a:graphicData>
            </a:graphic>
          </wp:inline>
        </w:drawing>
      </w:r>
    </w:p>
    <w:p w14:paraId="0AF6CE02" w14:textId="4C6F8622" w:rsidR="0003330D" w:rsidRDefault="0003330D" w:rsidP="0003330D">
      <w:pPr>
        <w:jc w:val="center"/>
      </w:pPr>
      <w:r w:rsidRPr="0086069E">
        <w:t xml:space="preserve">Figure 1: </w:t>
      </w:r>
      <w:r>
        <w:t>Booi</w:t>
      </w:r>
      <w:r w:rsidRPr="0086069E">
        <w:t xml:space="preserve">, </w:t>
      </w:r>
      <w:r>
        <w:t>M</w:t>
      </w:r>
      <w:r w:rsidRPr="0086069E">
        <w:t>.</w:t>
      </w:r>
      <w:r>
        <w:t>O.</w:t>
      </w:r>
      <w:r w:rsidRPr="0086069E">
        <w:t xml:space="preserve"> 2024 Diagram showing </w:t>
      </w:r>
      <w:r>
        <w:t>the flow of data</w:t>
      </w:r>
      <w:r w:rsidRPr="0086069E">
        <w:t>. [Personal Drawing]. Johannesburg: Unpublished.</w:t>
      </w:r>
    </w:p>
    <w:p w14:paraId="4E694356" w14:textId="374907B8" w:rsidR="0003330D" w:rsidRDefault="0003330D" w:rsidP="0003330D">
      <w:pPr>
        <w:jc w:val="center"/>
      </w:pPr>
      <w:r w:rsidRPr="00CA4F6D">
        <w:rPr>
          <w:noProof/>
          <w:sz w:val="28"/>
          <w:szCs w:val="28"/>
        </w:rPr>
        <w:drawing>
          <wp:inline distT="0" distB="0" distL="0" distR="0" wp14:anchorId="07B9F0A5" wp14:editId="03519268">
            <wp:extent cx="2837344" cy="2138728"/>
            <wp:effectExtent l="0" t="0" r="0" b="0"/>
            <wp:docPr id="1854313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23127" r="74573" b="22759"/>
                    <a:stretch/>
                  </pic:blipFill>
                  <pic:spPr bwMode="auto">
                    <a:xfrm>
                      <a:off x="0" y="0"/>
                      <a:ext cx="2862072" cy="2157367"/>
                    </a:xfrm>
                    <a:prstGeom prst="rect">
                      <a:avLst/>
                    </a:prstGeom>
                    <a:noFill/>
                    <a:ln>
                      <a:noFill/>
                    </a:ln>
                    <a:extLst>
                      <a:ext uri="{53640926-AAD7-44D8-BBD7-CCE9431645EC}">
                        <a14:shadowObscured xmlns:a14="http://schemas.microsoft.com/office/drawing/2010/main"/>
                      </a:ext>
                    </a:extLst>
                  </pic:spPr>
                </pic:pic>
              </a:graphicData>
            </a:graphic>
          </wp:inline>
        </w:drawing>
      </w:r>
    </w:p>
    <w:p w14:paraId="4B98AD12" w14:textId="1B46B077" w:rsidR="0003330D" w:rsidRDefault="0003330D" w:rsidP="0003330D">
      <w:pPr>
        <w:jc w:val="center"/>
      </w:pPr>
      <w:r w:rsidRPr="0086069E">
        <w:t xml:space="preserve">Figure 2: </w:t>
      </w:r>
      <w:r>
        <w:t>Booi</w:t>
      </w:r>
      <w:r w:rsidRPr="0086069E">
        <w:t xml:space="preserve">, </w:t>
      </w:r>
      <w:r>
        <w:t>M</w:t>
      </w:r>
      <w:r w:rsidRPr="0086069E">
        <w:t>.</w:t>
      </w:r>
      <w:r>
        <w:t>O</w:t>
      </w:r>
      <w:r w:rsidRPr="0086069E">
        <w:t xml:space="preserve">. 2024 </w:t>
      </w:r>
      <w:r>
        <w:t>Key symbols for the data flow diagram</w:t>
      </w:r>
      <w:r w:rsidRPr="0086069E">
        <w:t>. [Personal Drawing]. Johannesburg: Unpublished.</w:t>
      </w:r>
    </w:p>
    <w:p w14:paraId="1D160AE2" w14:textId="77777777" w:rsidR="00B76256" w:rsidRDefault="00B76256" w:rsidP="0003330D">
      <w:pPr>
        <w:jc w:val="center"/>
      </w:pPr>
    </w:p>
    <w:p w14:paraId="76E8CF00" w14:textId="77777777" w:rsidR="00B76256" w:rsidRPr="0003330D" w:rsidRDefault="00B76256" w:rsidP="0003330D">
      <w:pPr>
        <w:jc w:val="center"/>
      </w:pPr>
    </w:p>
    <w:p w14:paraId="72C61D3B" w14:textId="349FB8EA" w:rsidR="00B32E2C" w:rsidRDefault="00B32E2C" w:rsidP="00B76256">
      <w:pPr>
        <w:pStyle w:val="Heading3"/>
        <w:numPr>
          <w:ilvl w:val="0"/>
          <w:numId w:val="3"/>
        </w:numPr>
        <w:rPr>
          <w:color w:val="auto"/>
        </w:rPr>
      </w:pPr>
      <w:bookmarkStart w:id="2" w:name="_Toc176340597"/>
      <w:r w:rsidRPr="00B32E2C">
        <w:rPr>
          <w:color w:val="auto"/>
        </w:rPr>
        <w:lastRenderedPageBreak/>
        <w:t>Security Information Provided as Input</w:t>
      </w:r>
      <w:bookmarkEnd w:id="2"/>
    </w:p>
    <w:p w14:paraId="187D9B74" w14:textId="4FAE01B3" w:rsidR="00247779" w:rsidRPr="00247779" w:rsidRDefault="00247779" w:rsidP="00247779">
      <w:pPr>
        <w:pStyle w:val="ListParagraph"/>
        <w:numPr>
          <w:ilvl w:val="1"/>
          <w:numId w:val="3"/>
        </w:numPr>
      </w:pPr>
      <w:r w:rsidRPr="00247779">
        <w:rPr>
          <w:b/>
          <w:bCs/>
        </w:rPr>
        <w:t>Encryption</w:t>
      </w:r>
      <w:r w:rsidRPr="00247779">
        <w:t>: Advanced encryption methods like AES-256 should be used to secure sensitive data before it is sent within the system, including login credentials and transaction details. Throughout the system, this encryption needs to be used consistently, particularly when a client, the Bank Online Session, and the Authentication Session are interacting. AES-256's 256-bit key length, which protects it against brute-force assaults, offers a strong degree of security. To further guarantee that keys are not readily compromised, encryption should be used in conjunction with safe key management procedures (Kiteworks, 2023).</w:t>
      </w:r>
    </w:p>
    <w:p w14:paraId="25C17EB1" w14:textId="77777777" w:rsidR="00247779" w:rsidRPr="00247779" w:rsidRDefault="00247779" w:rsidP="00247779">
      <w:pPr>
        <w:pStyle w:val="ListParagraph"/>
      </w:pPr>
    </w:p>
    <w:p w14:paraId="0B262612" w14:textId="47B1947B" w:rsidR="00247779" w:rsidRPr="00247779" w:rsidRDefault="00247779" w:rsidP="00247779">
      <w:pPr>
        <w:pStyle w:val="ListParagraph"/>
        <w:numPr>
          <w:ilvl w:val="1"/>
          <w:numId w:val="3"/>
        </w:numPr>
      </w:pPr>
      <w:r w:rsidRPr="00247779">
        <w:rPr>
          <w:b/>
          <w:bCs/>
        </w:rPr>
        <w:t>Input Validation</w:t>
      </w:r>
      <w:r w:rsidRPr="00247779">
        <w:t xml:space="preserve">: To stop potentially dangerous inputs from being processed, each item of incoming data needs to be carefully vetted. Because input validation cleans data before it enters the database, it acts as the first line of </w:t>
      </w:r>
      <w:r w:rsidRPr="00247779">
        <w:t>defense</w:t>
      </w:r>
      <w:r w:rsidRPr="00247779">
        <w:t xml:space="preserve"> against SQL injection attacks. Strict validation guidelines, such those offered by OWASP's Enterprise Security API (ESAPI), can be used to make sure that only data that is properly structured is handled. Code injection attacks can be reduced by using ESAPI to impose rules that encode or remove harmful characters (OWASP, 2023).</w:t>
      </w:r>
    </w:p>
    <w:p w14:paraId="518F24E1" w14:textId="77777777" w:rsidR="00247779" w:rsidRPr="00247779" w:rsidRDefault="00247779" w:rsidP="00247779">
      <w:pPr>
        <w:pStyle w:val="ListParagraph"/>
      </w:pPr>
    </w:p>
    <w:p w14:paraId="7B86A93F" w14:textId="7DC7046D" w:rsidR="00247779" w:rsidRPr="00247779" w:rsidRDefault="00247779" w:rsidP="00247779">
      <w:pPr>
        <w:pStyle w:val="ListParagraph"/>
        <w:numPr>
          <w:ilvl w:val="1"/>
          <w:numId w:val="3"/>
        </w:numPr>
      </w:pPr>
      <w:r w:rsidRPr="00247779">
        <w:rPr>
          <w:b/>
          <w:bCs/>
        </w:rPr>
        <w:t>Multi-Factor Authentication (MFA):</w:t>
      </w:r>
      <w:r w:rsidRPr="00247779">
        <w:t xml:space="preserve"> Using MFA requires users to authenticate themselves during the Authentication Session using several channels, such SMS, email, or authenticator applications. This provides a crucial layer of protection. This lessens the possibility of unwanted access, even </w:t>
      </w:r>
      <w:proofErr w:type="gramStart"/>
      <w:r w:rsidRPr="00247779">
        <w:t>in the event that</w:t>
      </w:r>
      <w:proofErr w:type="gramEnd"/>
      <w:r w:rsidRPr="00247779">
        <w:t xml:space="preserve"> login information is stolen. MFA </w:t>
      </w:r>
      <w:r w:rsidRPr="00247779">
        <w:t>must</w:t>
      </w:r>
      <w:r w:rsidRPr="00247779">
        <w:t xml:space="preserve"> be required for all significant system transactions since it is particularly crucial for protecting access to sensitive data (National Institute of Standards and Technology [NIST], 2022).</w:t>
      </w:r>
    </w:p>
    <w:p w14:paraId="7817CA19" w14:textId="77777777" w:rsidR="00247779" w:rsidRPr="00247779" w:rsidRDefault="00247779" w:rsidP="00247779">
      <w:pPr>
        <w:pStyle w:val="ListParagraph"/>
      </w:pPr>
    </w:p>
    <w:p w14:paraId="7477F451" w14:textId="07DC3C53" w:rsidR="00B76256" w:rsidRPr="00247779" w:rsidRDefault="00247779" w:rsidP="00247779">
      <w:pPr>
        <w:pStyle w:val="ListParagraph"/>
        <w:numPr>
          <w:ilvl w:val="1"/>
          <w:numId w:val="3"/>
        </w:numPr>
      </w:pPr>
      <w:r w:rsidRPr="00247779">
        <w:rPr>
          <w:b/>
          <w:bCs/>
        </w:rPr>
        <w:t>Hashing and Salting Passwords</w:t>
      </w:r>
      <w:r w:rsidRPr="00247779">
        <w:t>: By hashing and salting passwords, security can be greatly improved. Passwords are changed by hashing into fixed-length character strings that are almost hard to decipher. By giving each password a distinct value prior to hashing, salting provides an extra degree of security by guaranteeing that even similar passwords produce distinct hashes. Because they are resistant to brute-force assaults, contemporary hashing algorithms like bcrypt and Argon2 are advised for adoption (OWASP, 2023).</w:t>
      </w:r>
    </w:p>
    <w:p w14:paraId="048F8EDE" w14:textId="7AD6D4DB" w:rsidR="00B76256" w:rsidRDefault="00B32E2C" w:rsidP="00B76256">
      <w:pPr>
        <w:pStyle w:val="Heading3"/>
        <w:numPr>
          <w:ilvl w:val="0"/>
          <w:numId w:val="3"/>
        </w:numPr>
        <w:rPr>
          <w:color w:val="auto"/>
        </w:rPr>
      </w:pPr>
      <w:bookmarkStart w:id="3" w:name="_Toc176340598"/>
      <w:r w:rsidRPr="00B32E2C">
        <w:rPr>
          <w:color w:val="auto"/>
        </w:rPr>
        <w:t>Securing Data in Transit</w:t>
      </w:r>
      <w:bookmarkEnd w:id="3"/>
    </w:p>
    <w:p w14:paraId="41D2F1B3" w14:textId="2C74A5B0" w:rsidR="00247779" w:rsidRPr="00247779" w:rsidRDefault="00247779" w:rsidP="00247779">
      <w:pPr>
        <w:pStyle w:val="ListParagraph"/>
        <w:numPr>
          <w:ilvl w:val="1"/>
          <w:numId w:val="3"/>
        </w:numPr>
      </w:pPr>
      <w:r w:rsidRPr="00247779">
        <w:rPr>
          <w:b/>
          <w:bCs/>
        </w:rPr>
        <w:t>SSL/TLS Encryption</w:t>
      </w:r>
      <w:r w:rsidRPr="00247779">
        <w:t>: SSL/TLS protocols must be used to encrypt all data sent between the client and the server, especially during the Bank Online Session, Transaction Process, and communications with the Payment Provider. To guarantee that data is shielded from interception or manipulation during transmission, TLS 1.2 or 1.3 should be used. Disabling antiquated protocols like SSLv3, which are susceptible to known weaknesses like the POODLE attack, is essential. You should also upgrade encryption libraries on a regular basis to avoid using compromised algorithms (Qualys, 2023).</w:t>
      </w:r>
    </w:p>
    <w:p w14:paraId="548F4328" w14:textId="77777777" w:rsidR="00247779" w:rsidRPr="00247779" w:rsidRDefault="00247779" w:rsidP="00247779">
      <w:pPr>
        <w:pStyle w:val="ListParagraph"/>
      </w:pPr>
    </w:p>
    <w:p w14:paraId="076D4885" w14:textId="34A1CE8F" w:rsidR="00016998" w:rsidRDefault="00247779" w:rsidP="00247779">
      <w:pPr>
        <w:pStyle w:val="ListParagraph"/>
        <w:numPr>
          <w:ilvl w:val="1"/>
          <w:numId w:val="3"/>
        </w:numPr>
      </w:pPr>
      <w:r w:rsidRPr="00247779">
        <w:rPr>
          <w:b/>
          <w:bCs/>
        </w:rPr>
        <w:lastRenderedPageBreak/>
        <w:t>Perfect Forward Secrecy (PFS):</w:t>
      </w:r>
      <w:r w:rsidRPr="00247779">
        <w:t xml:space="preserve"> PFS should be used </w:t>
      </w:r>
      <w:r w:rsidRPr="00247779">
        <w:t>to</w:t>
      </w:r>
      <w:r w:rsidRPr="00247779">
        <w:t xml:space="preserve"> safeguard session keys even in the case of a server private key compromise. </w:t>
      </w:r>
      <w:r w:rsidRPr="00247779">
        <w:t>To</w:t>
      </w:r>
      <w:r w:rsidRPr="00247779">
        <w:t xml:space="preserve"> prevent session keys from being decrypted in the past, PFS uses ephemeral Diffie-Hellman key exchanges. To increase security, using secure key groups like ffdhe3072 is advised. Even in the event of further significant breaches, PFS implementation is crucial to preserving the privacy of previous conversations (Kuhn &amp; Metzger, 2023).</w:t>
      </w:r>
    </w:p>
    <w:p w14:paraId="05723545" w14:textId="77777777" w:rsidR="00247779" w:rsidRPr="00247779" w:rsidRDefault="00247779" w:rsidP="00247779">
      <w:pPr>
        <w:pStyle w:val="ListParagraph"/>
        <w:ind w:left="1440"/>
      </w:pPr>
    </w:p>
    <w:p w14:paraId="22E202E9" w14:textId="79C0E268" w:rsidR="00D4621D" w:rsidRPr="00D4621D" w:rsidRDefault="00B32E2C" w:rsidP="00D4621D">
      <w:pPr>
        <w:pStyle w:val="Heading3"/>
        <w:numPr>
          <w:ilvl w:val="0"/>
          <w:numId w:val="3"/>
        </w:numPr>
        <w:rPr>
          <w:color w:val="auto"/>
        </w:rPr>
      </w:pPr>
      <w:bookmarkStart w:id="4" w:name="_Toc176340599"/>
      <w:r w:rsidRPr="00B32E2C">
        <w:rPr>
          <w:color w:val="auto"/>
        </w:rPr>
        <w:t>Hardening the Portal Against Attacks</w:t>
      </w:r>
      <w:bookmarkEnd w:id="4"/>
    </w:p>
    <w:p w14:paraId="53966D8D" w14:textId="77777777" w:rsidR="00D4621D" w:rsidRPr="00D4621D" w:rsidRDefault="00D4621D" w:rsidP="00D4621D">
      <w:pPr>
        <w:pStyle w:val="ListParagraph"/>
        <w:numPr>
          <w:ilvl w:val="0"/>
          <w:numId w:val="17"/>
        </w:numPr>
      </w:pPr>
      <w:r w:rsidRPr="00247779">
        <w:rPr>
          <w:b/>
          <w:bCs/>
        </w:rPr>
        <w:t xml:space="preserve">Session Management: </w:t>
      </w:r>
      <w:r w:rsidRPr="00D4621D">
        <w:t>Regenerating session IDs following a successful login and saving session tokens in secure cookies are two actions that improve session security and lessen the possibility of session hijacking (OWASP, 2023).</w:t>
      </w:r>
    </w:p>
    <w:p w14:paraId="4CF589F2" w14:textId="77777777" w:rsidR="00D4621D" w:rsidRPr="00D4621D" w:rsidRDefault="00D4621D" w:rsidP="00D4621D">
      <w:pPr>
        <w:pStyle w:val="ListParagraph"/>
      </w:pPr>
    </w:p>
    <w:p w14:paraId="02B9ECF3" w14:textId="77777777" w:rsidR="00D4621D" w:rsidRPr="00D4621D" w:rsidRDefault="00D4621D" w:rsidP="00D4621D">
      <w:pPr>
        <w:pStyle w:val="ListParagraph"/>
        <w:numPr>
          <w:ilvl w:val="0"/>
          <w:numId w:val="17"/>
        </w:numPr>
      </w:pPr>
      <w:r w:rsidRPr="00247779">
        <w:rPr>
          <w:b/>
          <w:bCs/>
        </w:rPr>
        <w:t>Clickjacking Protection:</w:t>
      </w:r>
      <w:r w:rsidRPr="00D4621D">
        <w:t xml:space="preserve"> The X-Frame-Options HTTP header should be used to stop your International Payment Portal from being included in a frame on other websites. This will stop clickjacking and protect users from harmful acts that appear to be legitimate (Mozilla Developer Network, 2023).</w:t>
      </w:r>
    </w:p>
    <w:p w14:paraId="31C3C633" w14:textId="77777777" w:rsidR="00D4621D" w:rsidRPr="00D4621D" w:rsidRDefault="00D4621D" w:rsidP="00D4621D">
      <w:pPr>
        <w:pStyle w:val="ListParagraph"/>
      </w:pPr>
    </w:p>
    <w:p w14:paraId="3E97548B" w14:textId="544164D9" w:rsidR="00D4621D" w:rsidRPr="00D4621D" w:rsidRDefault="00D4621D" w:rsidP="00D4621D">
      <w:pPr>
        <w:pStyle w:val="ListParagraph"/>
        <w:numPr>
          <w:ilvl w:val="0"/>
          <w:numId w:val="17"/>
        </w:numPr>
      </w:pPr>
      <w:r w:rsidRPr="00247779">
        <w:rPr>
          <w:b/>
          <w:bCs/>
        </w:rPr>
        <w:t>SQL Injection Prevention:</w:t>
      </w:r>
      <w:r w:rsidRPr="00D4621D">
        <w:t xml:space="preserve"> When using </w:t>
      </w:r>
      <w:r w:rsidRPr="00D4621D">
        <w:t>parameterized</w:t>
      </w:r>
      <w:r w:rsidRPr="00D4621D">
        <w:t xml:space="preserve"> queries or Object-Relational Mappers (ORMs) to interact with the database, user inputs are strictly regarded as data and not as executable code. SQL injection attacks are avoided as a result (OWASP, 2023).</w:t>
      </w:r>
    </w:p>
    <w:p w14:paraId="4E9323F3" w14:textId="77777777" w:rsidR="00D4621D" w:rsidRPr="00D4621D" w:rsidRDefault="00D4621D" w:rsidP="00D4621D">
      <w:pPr>
        <w:pStyle w:val="ListParagraph"/>
      </w:pPr>
    </w:p>
    <w:p w14:paraId="207E2264" w14:textId="237E2795" w:rsidR="00E6606F" w:rsidRDefault="00D4621D" w:rsidP="00E6606F">
      <w:pPr>
        <w:pStyle w:val="ListParagraph"/>
        <w:numPr>
          <w:ilvl w:val="0"/>
          <w:numId w:val="17"/>
        </w:numPr>
      </w:pPr>
      <w:r w:rsidRPr="00247779">
        <w:rPr>
          <w:b/>
          <w:bCs/>
        </w:rPr>
        <w:t>Cross-Site Scripting (XSS) Mitigation:</w:t>
      </w:r>
      <w:r w:rsidRPr="00D4621D">
        <w:t xml:space="preserve"> </w:t>
      </w:r>
      <w:r w:rsidR="00247779" w:rsidRPr="00D4621D">
        <w:t>Sanitizing</w:t>
      </w:r>
      <w:r w:rsidRPr="00D4621D">
        <w:t xml:space="preserve"> all user inputs prior to their presentation on the interface and putting in place a Content Security Policy (CSP) that limits the sites from which scripts can be loaded are essential steps in preventing XSS attacks (Mozilla Developer Network, 2023).</w:t>
      </w:r>
      <w:r w:rsidR="00E6606F">
        <w:br/>
      </w:r>
    </w:p>
    <w:p w14:paraId="45E4D024" w14:textId="7611C9F8" w:rsidR="00E6606F" w:rsidRPr="00E6606F" w:rsidRDefault="00E6606F" w:rsidP="00E6606F">
      <w:pPr>
        <w:pStyle w:val="ListParagraph"/>
        <w:numPr>
          <w:ilvl w:val="0"/>
          <w:numId w:val="17"/>
        </w:numPr>
      </w:pPr>
      <w:r w:rsidRPr="00E6606F">
        <w:rPr>
          <w:b/>
          <w:bCs/>
        </w:rPr>
        <w:t xml:space="preserve">Prevention of Man-in-the-Middle (MitM) Attacks: </w:t>
      </w:r>
      <w:r w:rsidRPr="00E6606F">
        <w:t>Preventing MitM attacks requires ensuring that all communications, particularly those involving the Customer and the Transaction Process, are secured using TLS. Further reducing these dangers is the implementation of HTTP Strict Transport Security (HSTS) to enforce HTTPS. According to Qualys (2023).</w:t>
      </w:r>
      <w:r>
        <w:br/>
      </w:r>
    </w:p>
    <w:p w14:paraId="0AA33903" w14:textId="6C701223" w:rsidR="00E6606F" w:rsidRPr="00E6606F" w:rsidRDefault="00E6606F" w:rsidP="00E6606F">
      <w:pPr>
        <w:pStyle w:val="ListParagraph"/>
        <w:numPr>
          <w:ilvl w:val="0"/>
          <w:numId w:val="17"/>
        </w:numPr>
      </w:pPr>
      <w:r w:rsidRPr="00E6606F">
        <w:rPr>
          <w:b/>
          <w:bCs/>
        </w:rPr>
        <w:t xml:space="preserve">DDoS Protection: </w:t>
      </w:r>
      <w:r w:rsidRPr="00E6606F">
        <w:t xml:space="preserve">Use rate limiting and a Web Application Firewall (WAF) to block harmful traffic aimed at the International Payment Portal and Transaction Process </w:t>
      </w:r>
      <w:r w:rsidR="00566E36" w:rsidRPr="00E6606F">
        <w:t>to</w:t>
      </w:r>
      <w:r w:rsidRPr="00E6606F">
        <w:t xml:space="preserve"> protect against Distributed Denial of Service (DDoS) attacks (Cloudflare, 2023).</w:t>
      </w:r>
    </w:p>
    <w:p w14:paraId="32CEE3F5" w14:textId="77777777" w:rsidR="00E6606F" w:rsidRPr="00E6606F" w:rsidRDefault="00E6606F" w:rsidP="00E6606F">
      <w:pPr>
        <w:pStyle w:val="ListParagraph"/>
        <w:rPr>
          <w:b/>
          <w:bCs/>
        </w:rPr>
      </w:pPr>
    </w:p>
    <w:p w14:paraId="460C0CDD" w14:textId="77777777" w:rsidR="00E6606F" w:rsidRPr="00E6606F" w:rsidRDefault="00E6606F" w:rsidP="00E6606F">
      <w:pPr>
        <w:pStyle w:val="ListParagraph"/>
        <w:rPr>
          <w:b/>
          <w:bCs/>
        </w:rPr>
      </w:pPr>
    </w:p>
    <w:p w14:paraId="588390A8" w14:textId="77777777" w:rsidR="001A27C7" w:rsidRDefault="001A27C7" w:rsidP="001A27C7">
      <w:pPr>
        <w:pStyle w:val="ListParagraph"/>
      </w:pPr>
    </w:p>
    <w:p w14:paraId="0B1C8AEA" w14:textId="77777777" w:rsidR="00016998" w:rsidRPr="00016998" w:rsidRDefault="00016998" w:rsidP="00016998">
      <w:pPr>
        <w:pStyle w:val="ListParagraph"/>
      </w:pPr>
    </w:p>
    <w:p w14:paraId="173A6196" w14:textId="77777777" w:rsidR="00D4621D" w:rsidRDefault="00D4621D"/>
    <w:p w14:paraId="0AEE4670" w14:textId="6FA2C6B5" w:rsidR="003B5F16" w:rsidRPr="00FF37C0" w:rsidRDefault="003B5F16" w:rsidP="003B5F16">
      <w:pPr>
        <w:pStyle w:val="Heading1"/>
        <w:jc w:val="center"/>
        <w:rPr>
          <w:b/>
          <w:bCs/>
          <w:color w:val="auto"/>
        </w:rPr>
      </w:pPr>
      <w:bookmarkStart w:id="5" w:name="_Toc176340600"/>
      <w:r w:rsidRPr="00FF37C0">
        <w:rPr>
          <w:b/>
          <w:bCs/>
          <w:color w:val="auto"/>
        </w:rPr>
        <w:lastRenderedPageBreak/>
        <w:t>Question 2: MobSF and ScoutSuite</w:t>
      </w:r>
      <w:bookmarkEnd w:id="5"/>
    </w:p>
    <w:p w14:paraId="34161F41" w14:textId="7C683205" w:rsidR="003B5F16" w:rsidRPr="001627F6" w:rsidRDefault="003B5F16" w:rsidP="005F1ECF">
      <w:pPr>
        <w:pStyle w:val="Heading2"/>
        <w:numPr>
          <w:ilvl w:val="0"/>
          <w:numId w:val="11"/>
        </w:numPr>
        <w:jc w:val="center"/>
        <w:rPr>
          <w:color w:val="auto"/>
        </w:rPr>
      </w:pPr>
      <w:bookmarkStart w:id="6" w:name="_Toc176340601"/>
      <w:r w:rsidRPr="001627F6">
        <w:rPr>
          <w:color w:val="auto"/>
        </w:rPr>
        <w:t>Report on MobSF</w:t>
      </w:r>
      <w:bookmarkEnd w:id="6"/>
    </w:p>
    <w:p w14:paraId="6A2C0F97" w14:textId="31D5854F" w:rsidR="00F76ADD" w:rsidRPr="001627F6" w:rsidRDefault="00F76ADD" w:rsidP="00C54AE7">
      <w:pPr>
        <w:pStyle w:val="Heading3"/>
        <w:numPr>
          <w:ilvl w:val="0"/>
          <w:numId w:val="12"/>
        </w:numPr>
        <w:rPr>
          <w:color w:val="auto"/>
        </w:rPr>
      </w:pPr>
      <w:bookmarkStart w:id="7" w:name="_Toc176340602"/>
      <w:r w:rsidRPr="001627F6">
        <w:rPr>
          <w:color w:val="auto"/>
        </w:rPr>
        <w:t>INTRODUCTION</w:t>
      </w:r>
      <w:bookmarkEnd w:id="7"/>
      <w:r w:rsidRPr="001627F6">
        <w:rPr>
          <w:color w:val="auto"/>
        </w:rPr>
        <w:t xml:space="preserve"> </w:t>
      </w:r>
    </w:p>
    <w:p w14:paraId="1B9F079C" w14:textId="43234083" w:rsidR="00C531F6" w:rsidRDefault="006424E0" w:rsidP="000904B0">
      <w:pPr>
        <w:ind w:left="360"/>
        <w:rPr>
          <w:sz w:val="24"/>
          <w:szCs w:val="24"/>
        </w:rPr>
      </w:pPr>
      <w:r>
        <w:rPr>
          <w:sz w:val="24"/>
          <w:szCs w:val="24"/>
        </w:rPr>
        <w:t xml:space="preserve">According to </w:t>
      </w:r>
      <w:r w:rsidRPr="006424E0">
        <w:rPr>
          <w:noProof/>
          <w:sz w:val="24"/>
          <w:szCs w:val="24"/>
        </w:rPr>
        <w:t>Akhil</w:t>
      </w:r>
      <w:r>
        <w:rPr>
          <w:noProof/>
          <w:sz w:val="24"/>
          <w:szCs w:val="24"/>
        </w:rPr>
        <w:t xml:space="preserve"> (</w:t>
      </w:r>
      <w:r w:rsidRPr="006424E0">
        <w:rPr>
          <w:noProof/>
          <w:sz w:val="24"/>
          <w:szCs w:val="24"/>
        </w:rPr>
        <w:t>2023)</w:t>
      </w:r>
      <w:r>
        <w:rPr>
          <w:noProof/>
          <w:sz w:val="24"/>
          <w:szCs w:val="24"/>
        </w:rPr>
        <w:t xml:space="preserve">, </w:t>
      </w:r>
      <w:r>
        <w:rPr>
          <w:sz w:val="24"/>
          <w:szCs w:val="24"/>
        </w:rPr>
        <w:t>e</w:t>
      </w:r>
      <w:r w:rsidR="00F41ED5">
        <w:rPr>
          <w:sz w:val="24"/>
          <w:szCs w:val="24"/>
        </w:rPr>
        <w:t xml:space="preserve">nsuring the security of mobile applications is extremely important in </w:t>
      </w:r>
      <w:r w:rsidR="004D2472">
        <w:rPr>
          <w:sz w:val="24"/>
          <w:szCs w:val="24"/>
        </w:rPr>
        <w:t>today’s</w:t>
      </w:r>
      <w:r w:rsidR="00F41ED5">
        <w:rPr>
          <w:sz w:val="24"/>
          <w:szCs w:val="24"/>
        </w:rPr>
        <w:t xml:space="preserve"> fast-paced digital environment</w:t>
      </w:r>
      <w:r>
        <w:rPr>
          <w:sz w:val="24"/>
          <w:szCs w:val="24"/>
        </w:rPr>
        <w:t>. M</w:t>
      </w:r>
      <w:r w:rsidR="004D2472">
        <w:rPr>
          <w:sz w:val="24"/>
          <w:szCs w:val="24"/>
        </w:rPr>
        <w:t>obile applications that are secure</w:t>
      </w:r>
      <w:r w:rsidR="00F075DF">
        <w:rPr>
          <w:sz w:val="24"/>
          <w:szCs w:val="24"/>
        </w:rPr>
        <w:t xml:space="preserve">, </w:t>
      </w:r>
      <w:r>
        <w:rPr>
          <w:sz w:val="24"/>
          <w:szCs w:val="24"/>
        </w:rPr>
        <w:t>prevent</w:t>
      </w:r>
      <w:r w:rsidR="004D2472">
        <w:rPr>
          <w:sz w:val="24"/>
          <w:szCs w:val="24"/>
        </w:rPr>
        <w:t xml:space="preserve"> and </w:t>
      </w:r>
      <w:r>
        <w:rPr>
          <w:sz w:val="24"/>
          <w:szCs w:val="24"/>
        </w:rPr>
        <w:t>defend</w:t>
      </w:r>
      <w:r w:rsidR="004D2472">
        <w:rPr>
          <w:sz w:val="24"/>
          <w:szCs w:val="24"/>
        </w:rPr>
        <w:t xml:space="preserve"> against the theft </w:t>
      </w:r>
      <w:r w:rsidR="004F7110">
        <w:rPr>
          <w:sz w:val="24"/>
          <w:szCs w:val="24"/>
        </w:rPr>
        <w:t xml:space="preserve">of login </w:t>
      </w:r>
      <w:r w:rsidR="00CD3404">
        <w:rPr>
          <w:sz w:val="24"/>
          <w:szCs w:val="24"/>
        </w:rPr>
        <w:t>credentials</w:t>
      </w:r>
      <w:r w:rsidR="004F7110">
        <w:rPr>
          <w:sz w:val="24"/>
          <w:szCs w:val="24"/>
        </w:rPr>
        <w:t>, personal data and financial information</w:t>
      </w:r>
      <w:r w:rsidR="004D2472">
        <w:rPr>
          <w:sz w:val="24"/>
          <w:szCs w:val="24"/>
        </w:rPr>
        <w:t xml:space="preserve"> of all who use the app</w:t>
      </w:r>
      <w:r w:rsidR="004F7110">
        <w:rPr>
          <w:sz w:val="24"/>
          <w:szCs w:val="24"/>
        </w:rPr>
        <w:t>.</w:t>
      </w:r>
      <w:r w:rsidR="00CD3404">
        <w:rPr>
          <w:sz w:val="24"/>
          <w:szCs w:val="24"/>
        </w:rPr>
        <w:t xml:space="preserve"> </w:t>
      </w:r>
      <w:r w:rsidR="000F0FC0">
        <w:rPr>
          <w:sz w:val="24"/>
          <w:szCs w:val="24"/>
        </w:rPr>
        <w:t xml:space="preserve">What forms part </w:t>
      </w:r>
      <w:r w:rsidR="00CB6307">
        <w:rPr>
          <w:sz w:val="24"/>
          <w:szCs w:val="24"/>
        </w:rPr>
        <w:t xml:space="preserve">of </w:t>
      </w:r>
      <w:r w:rsidR="000F0FC0">
        <w:rPr>
          <w:sz w:val="24"/>
          <w:szCs w:val="24"/>
        </w:rPr>
        <w:t>a continual dedication to protecting and securing IT Systems, MobSF (Mobile Security Framework) is used</w:t>
      </w:r>
      <w:r>
        <w:rPr>
          <w:sz w:val="24"/>
          <w:szCs w:val="24"/>
        </w:rPr>
        <w:t xml:space="preserve"> </w:t>
      </w:r>
      <w:r w:rsidR="000F0FC0">
        <w:rPr>
          <w:sz w:val="24"/>
          <w:szCs w:val="24"/>
        </w:rPr>
        <w:t>which</w:t>
      </w:r>
      <w:r>
        <w:rPr>
          <w:sz w:val="24"/>
          <w:szCs w:val="24"/>
        </w:rPr>
        <w:t xml:space="preserve"> is, according to </w:t>
      </w:r>
      <w:r w:rsidRPr="006424E0">
        <w:rPr>
          <w:noProof/>
          <w:sz w:val="24"/>
          <w:szCs w:val="24"/>
        </w:rPr>
        <w:t>Abraham</w:t>
      </w:r>
      <w:r>
        <w:rPr>
          <w:noProof/>
          <w:sz w:val="24"/>
          <w:szCs w:val="24"/>
        </w:rPr>
        <w:t xml:space="preserve"> (</w:t>
      </w:r>
      <w:r w:rsidRPr="006424E0">
        <w:rPr>
          <w:noProof/>
          <w:sz w:val="24"/>
          <w:szCs w:val="24"/>
        </w:rPr>
        <w:t>2024)</w:t>
      </w:r>
      <w:r>
        <w:rPr>
          <w:noProof/>
          <w:sz w:val="24"/>
          <w:szCs w:val="24"/>
        </w:rPr>
        <w:t>,</w:t>
      </w:r>
      <w:r>
        <w:rPr>
          <w:sz w:val="24"/>
          <w:szCs w:val="24"/>
        </w:rPr>
        <w:t xml:space="preserve"> </w:t>
      </w:r>
      <w:r w:rsidR="000F0FC0">
        <w:rPr>
          <w:sz w:val="24"/>
          <w:szCs w:val="24"/>
        </w:rPr>
        <w:t xml:space="preserve">a pioneering open-source instrument developed to automatically evaluate mobile application. The process of auto evaluation consists of security testing, malware detection, and the assessment of vulnerabilities. </w:t>
      </w:r>
    </w:p>
    <w:p w14:paraId="29831EB5" w14:textId="1FDBB6CB" w:rsidR="00491924" w:rsidRDefault="00491924" w:rsidP="000904B0">
      <w:pPr>
        <w:ind w:left="360"/>
        <w:rPr>
          <w:sz w:val="24"/>
          <w:szCs w:val="24"/>
        </w:rPr>
      </w:pPr>
      <w:r>
        <w:rPr>
          <w:sz w:val="24"/>
          <w:szCs w:val="24"/>
        </w:rPr>
        <w:t>This report aims to present the findings from</w:t>
      </w:r>
      <w:r w:rsidR="00D11837">
        <w:rPr>
          <w:sz w:val="24"/>
          <w:szCs w:val="24"/>
        </w:rPr>
        <w:t xml:space="preserve"> a</w:t>
      </w:r>
      <w:r>
        <w:rPr>
          <w:sz w:val="24"/>
          <w:szCs w:val="24"/>
        </w:rPr>
        <w:t xml:space="preserve"> MobSF analysis carried out on the Wonder-Time </w:t>
      </w:r>
      <w:r w:rsidR="00D11837">
        <w:rPr>
          <w:sz w:val="24"/>
          <w:szCs w:val="24"/>
        </w:rPr>
        <w:t>Application and</w:t>
      </w:r>
      <w:r>
        <w:rPr>
          <w:sz w:val="24"/>
          <w:szCs w:val="24"/>
        </w:rPr>
        <w:t xml:space="preserve"> provides an assessment of the </w:t>
      </w:r>
      <w:r w:rsidR="000904B0">
        <w:rPr>
          <w:sz w:val="24"/>
          <w:szCs w:val="24"/>
        </w:rPr>
        <w:t>instrument’s</w:t>
      </w:r>
      <w:r>
        <w:rPr>
          <w:sz w:val="24"/>
          <w:szCs w:val="24"/>
        </w:rPr>
        <w:t xml:space="preserve"> effectiveness in improving security measures </w:t>
      </w:r>
      <w:r w:rsidR="00227CF1">
        <w:rPr>
          <w:sz w:val="24"/>
          <w:szCs w:val="24"/>
        </w:rPr>
        <w:t>to be taken.</w:t>
      </w:r>
      <w:r w:rsidR="00CB6307">
        <w:rPr>
          <w:sz w:val="24"/>
          <w:szCs w:val="24"/>
        </w:rPr>
        <w:t xml:space="preserve"> This will be represented in a structured manner consisting of a 1. Introduction, 2. Finding from the test on an application called Wonder-Time, 3. A discussion supporting the use of the MobSF instrument, 4. a conclusion, and 5. a reference list. </w:t>
      </w:r>
    </w:p>
    <w:p w14:paraId="12F83113" w14:textId="77777777" w:rsidR="009F4780" w:rsidRDefault="009F4780" w:rsidP="000904B0">
      <w:pPr>
        <w:ind w:left="360"/>
        <w:rPr>
          <w:sz w:val="24"/>
          <w:szCs w:val="24"/>
        </w:rPr>
      </w:pPr>
    </w:p>
    <w:p w14:paraId="725A8474" w14:textId="77777777" w:rsidR="009F4780" w:rsidRDefault="009F4780" w:rsidP="000904B0">
      <w:pPr>
        <w:ind w:left="360"/>
        <w:rPr>
          <w:sz w:val="24"/>
          <w:szCs w:val="24"/>
        </w:rPr>
      </w:pPr>
    </w:p>
    <w:p w14:paraId="0F9A06B4" w14:textId="77777777" w:rsidR="009F4780" w:rsidRDefault="009F4780" w:rsidP="000904B0">
      <w:pPr>
        <w:ind w:left="360"/>
        <w:rPr>
          <w:sz w:val="24"/>
          <w:szCs w:val="24"/>
        </w:rPr>
      </w:pPr>
    </w:p>
    <w:p w14:paraId="4C512A42" w14:textId="77777777" w:rsidR="009F4780" w:rsidRDefault="009F4780" w:rsidP="000904B0">
      <w:pPr>
        <w:ind w:left="360"/>
        <w:rPr>
          <w:sz w:val="24"/>
          <w:szCs w:val="24"/>
        </w:rPr>
      </w:pPr>
    </w:p>
    <w:p w14:paraId="03AB3EE6" w14:textId="77777777" w:rsidR="009F4780" w:rsidRDefault="009F4780" w:rsidP="000904B0">
      <w:pPr>
        <w:ind w:left="360"/>
        <w:rPr>
          <w:sz w:val="24"/>
          <w:szCs w:val="24"/>
        </w:rPr>
      </w:pPr>
    </w:p>
    <w:p w14:paraId="0BDAB0EF" w14:textId="77777777" w:rsidR="009F4780" w:rsidRDefault="009F4780" w:rsidP="000904B0">
      <w:pPr>
        <w:ind w:left="360"/>
        <w:rPr>
          <w:sz w:val="24"/>
          <w:szCs w:val="24"/>
        </w:rPr>
      </w:pPr>
    </w:p>
    <w:p w14:paraId="448C81C5" w14:textId="77777777" w:rsidR="009F4780" w:rsidRDefault="009F4780" w:rsidP="000904B0">
      <w:pPr>
        <w:ind w:left="360"/>
        <w:rPr>
          <w:sz w:val="24"/>
          <w:szCs w:val="24"/>
        </w:rPr>
      </w:pPr>
    </w:p>
    <w:p w14:paraId="112907F2" w14:textId="77777777" w:rsidR="009F4780" w:rsidRDefault="009F4780" w:rsidP="000904B0">
      <w:pPr>
        <w:ind w:left="360"/>
        <w:rPr>
          <w:sz w:val="24"/>
          <w:szCs w:val="24"/>
        </w:rPr>
      </w:pPr>
    </w:p>
    <w:p w14:paraId="3F668BAE" w14:textId="77777777" w:rsidR="009F4780" w:rsidRDefault="009F4780" w:rsidP="000904B0">
      <w:pPr>
        <w:ind w:left="360"/>
        <w:rPr>
          <w:sz w:val="24"/>
          <w:szCs w:val="24"/>
        </w:rPr>
      </w:pPr>
    </w:p>
    <w:p w14:paraId="6D6F63D4" w14:textId="77777777" w:rsidR="009F4780" w:rsidRDefault="009F4780" w:rsidP="000904B0">
      <w:pPr>
        <w:ind w:left="360"/>
        <w:rPr>
          <w:sz w:val="24"/>
          <w:szCs w:val="24"/>
        </w:rPr>
      </w:pPr>
    </w:p>
    <w:p w14:paraId="21CFA860" w14:textId="77777777" w:rsidR="009F4780" w:rsidRDefault="009F4780" w:rsidP="000904B0">
      <w:pPr>
        <w:ind w:left="360"/>
        <w:rPr>
          <w:sz w:val="24"/>
          <w:szCs w:val="24"/>
        </w:rPr>
      </w:pPr>
    </w:p>
    <w:p w14:paraId="6402B4EA" w14:textId="77777777" w:rsidR="009F4780" w:rsidRDefault="009F4780" w:rsidP="000904B0">
      <w:pPr>
        <w:ind w:left="360"/>
        <w:rPr>
          <w:sz w:val="24"/>
          <w:szCs w:val="24"/>
        </w:rPr>
      </w:pPr>
    </w:p>
    <w:p w14:paraId="6B5CF518" w14:textId="77777777" w:rsidR="009F4780" w:rsidRPr="00C531F6" w:rsidRDefault="009F4780" w:rsidP="000904B0">
      <w:pPr>
        <w:ind w:left="360"/>
        <w:rPr>
          <w:sz w:val="24"/>
          <w:szCs w:val="24"/>
        </w:rPr>
      </w:pPr>
    </w:p>
    <w:p w14:paraId="739C2769" w14:textId="5C09D876" w:rsidR="00F76ADD" w:rsidRPr="001627F6" w:rsidRDefault="00334F01" w:rsidP="00C54AE7">
      <w:pPr>
        <w:pStyle w:val="Heading3"/>
        <w:numPr>
          <w:ilvl w:val="0"/>
          <w:numId w:val="12"/>
        </w:numPr>
        <w:rPr>
          <w:color w:val="auto"/>
        </w:rPr>
      </w:pPr>
      <w:bookmarkStart w:id="8" w:name="_Toc176340603"/>
      <w:r w:rsidRPr="001627F6">
        <w:rPr>
          <w:color w:val="auto"/>
        </w:rPr>
        <w:lastRenderedPageBreak/>
        <w:t>FINDINGS FROM MOBSF TEST ON “WONDER-TIME”</w:t>
      </w:r>
      <w:bookmarkEnd w:id="8"/>
    </w:p>
    <w:p w14:paraId="19DD54C9" w14:textId="15A55323" w:rsidR="00F9045A" w:rsidRDefault="00F9045A" w:rsidP="00FA35A2">
      <w:pPr>
        <w:ind w:left="360"/>
      </w:pPr>
      <w:r>
        <w:t>Below are the</w:t>
      </w:r>
      <w:r w:rsidR="004D3E48">
        <w:t xml:space="preserve"> </w:t>
      </w:r>
      <w:r w:rsidR="009F4780">
        <w:t xml:space="preserve">most important </w:t>
      </w:r>
      <w:r>
        <w:t>results that MobSF has provided after a thorough analysis on the Wonder-Time Application,</w:t>
      </w:r>
      <w:r w:rsidR="00FA35A2">
        <w:t xml:space="preserve"> these results</w:t>
      </w:r>
      <w:r w:rsidR="009F4780">
        <w:t xml:space="preserve"> represented in this report are screenshots from the PDF files provided by MobSF </w:t>
      </w:r>
      <w:r w:rsidR="00FA35A2">
        <w:t>and are presented in a table form with</w:t>
      </w:r>
      <w:r w:rsidR="00B10516">
        <w:t xml:space="preserve"> headings such as</w:t>
      </w:r>
      <w:r w:rsidR="00FA35A2">
        <w:t xml:space="preserve"> permission, status, info, description</w:t>
      </w:r>
      <w:r w:rsidR="00F042D7">
        <w:t>, info, severity, description, options</w:t>
      </w:r>
      <w:r w:rsidR="00FA35A2">
        <w:t xml:space="preserve">, and code mappings Under which all the </w:t>
      </w:r>
      <w:r w:rsidR="001E537D">
        <w:t xml:space="preserve">data with regards to </w:t>
      </w:r>
      <w:r w:rsidR="00FA35A2">
        <w:t xml:space="preserve">security concerns of the app are tabulated: </w:t>
      </w:r>
    </w:p>
    <w:p w14:paraId="57F02F9F" w14:textId="345FCF10" w:rsidR="009C20D2" w:rsidRDefault="009F4780" w:rsidP="009C20D2">
      <w:pPr>
        <w:jc w:val="center"/>
      </w:pPr>
      <w:r>
        <w:rPr>
          <w:noProof/>
        </w:rPr>
        <w:drawing>
          <wp:inline distT="0" distB="0" distL="0" distR="0" wp14:anchorId="63F55582" wp14:editId="594AADF8">
            <wp:extent cx="4257675" cy="5514975"/>
            <wp:effectExtent l="0" t="0" r="9525" b="9525"/>
            <wp:docPr id="612232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4257675" cy="5514975"/>
                    </a:xfrm>
                    <a:prstGeom prst="rect">
                      <a:avLst/>
                    </a:prstGeom>
                    <a:noFill/>
                    <a:ln>
                      <a:noFill/>
                    </a:ln>
                  </pic:spPr>
                </pic:pic>
              </a:graphicData>
            </a:graphic>
          </wp:inline>
        </w:drawing>
      </w:r>
    </w:p>
    <w:p w14:paraId="1F5845B7" w14:textId="1B1D6F71" w:rsidR="00B10516" w:rsidRDefault="009C20D2" w:rsidP="00E63311">
      <w:pPr>
        <w:jc w:val="center"/>
      </w:pPr>
      <w:r>
        <w:rPr>
          <w:noProof/>
        </w:rPr>
        <w:drawing>
          <wp:inline distT="0" distB="0" distL="0" distR="0" wp14:anchorId="16973EFD" wp14:editId="08807E59">
            <wp:extent cx="2181225" cy="5448300"/>
            <wp:effectExtent l="4763" t="0" r="0" b="0"/>
            <wp:docPr id="506666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181225" cy="5448300"/>
                    </a:xfrm>
                    <a:prstGeom prst="rect">
                      <a:avLst/>
                    </a:prstGeom>
                    <a:noFill/>
                    <a:ln>
                      <a:noFill/>
                    </a:ln>
                  </pic:spPr>
                </pic:pic>
              </a:graphicData>
            </a:graphic>
          </wp:inline>
        </w:drawing>
      </w:r>
    </w:p>
    <w:p w14:paraId="65886841" w14:textId="3D1469A5" w:rsidR="000B5E49" w:rsidRDefault="000B5E49" w:rsidP="00E63311">
      <w:pPr>
        <w:jc w:val="center"/>
      </w:pPr>
      <w:r w:rsidRPr="0077659C">
        <w:rPr>
          <w:noProof/>
          <w:lang w:val="en-ZA"/>
        </w:rPr>
        <w:lastRenderedPageBreak/>
        <w:drawing>
          <wp:inline distT="0" distB="0" distL="0" distR="0" wp14:anchorId="5325A539" wp14:editId="66406415">
            <wp:extent cx="1143000" cy="6724650"/>
            <wp:effectExtent l="9525" t="0" r="9525" b="9525"/>
            <wp:docPr id="5680860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143434" cy="6727203"/>
                    </a:xfrm>
                    <a:prstGeom prst="rect">
                      <a:avLst/>
                    </a:prstGeom>
                    <a:noFill/>
                    <a:ln>
                      <a:noFill/>
                    </a:ln>
                  </pic:spPr>
                </pic:pic>
              </a:graphicData>
            </a:graphic>
          </wp:inline>
        </w:drawing>
      </w:r>
    </w:p>
    <w:p w14:paraId="1C63DEFD" w14:textId="24760CC2" w:rsidR="000B5E49" w:rsidRPr="000B5E49" w:rsidRDefault="000B5E49" w:rsidP="000B5E49">
      <w:pPr>
        <w:jc w:val="center"/>
        <w:rPr>
          <w:lang w:val="en-ZA"/>
        </w:rPr>
      </w:pPr>
      <w:r w:rsidRPr="000B5E49">
        <w:rPr>
          <w:noProof/>
          <w:lang w:val="en-ZA"/>
        </w:rPr>
        <w:drawing>
          <wp:inline distT="0" distB="0" distL="0" distR="0" wp14:anchorId="41C0CC21" wp14:editId="4C3B9961">
            <wp:extent cx="5943600" cy="6391751"/>
            <wp:effectExtent l="4762" t="0" r="4763" b="4762"/>
            <wp:docPr id="1950059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5947953" cy="6396432"/>
                    </a:xfrm>
                    <a:prstGeom prst="rect">
                      <a:avLst/>
                    </a:prstGeom>
                    <a:noFill/>
                    <a:ln>
                      <a:noFill/>
                    </a:ln>
                  </pic:spPr>
                </pic:pic>
              </a:graphicData>
            </a:graphic>
          </wp:inline>
        </w:drawing>
      </w:r>
    </w:p>
    <w:p w14:paraId="1EF3CD23" w14:textId="77777777" w:rsidR="000B5E49" w:rsidRPr="00E63311" w:rsidRDefault="000B5E49" w:rsidP="00E63311">
      <w:pPr>
        <w:jc w:val="center"/>
      </w:pPr>
    </w:p>
    <w:p w14:paraId="415154C1" w14:textId="682D4C33" w:rsidR="00B10516" w:rsidRDefault="00B10516" w:rsidP="00B10516">
      <w:pPr>
        <w:rPr>
          <w:lang w:val="en-ZA"/>
        </w:rPr>
      </w:pPr>
      <w:r>
        <w:rPr>
          <w:noProof/>
        </w:rPr>
        <w:lastRenderedPageBreak/>
        <w:drawing>
          <wp:inline distT="0" distB="0" distL="0" distR="0" wp14:anchorId="4BD8103E" wp14:editId="35513285">
            <wp:extent cx="3790950" cy="5343525"/>
            <wp:effectExtent l="4762" t="0" r="4763" b="4762"/>
            <wp:docPr id="1719429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3790950" cy="5343525"/>
                    </a:xfrm>
                    <a:prstGeom prst="rect">
                      <a:avLst/>
                    </a:prstGeom>
                    <a:noFill/>
                    <a:ln>
                      <a:noFill/>
                    </a:ln>
                  </pic:spPr>
                </pic:pic>
              </a:graphicData>
            </a:graphic>
          </wp:inline>
        </w:drawing>
      </w:r>
    </w:p>
    <w:p w14:paraId="6E492A2B" w14:textId="77777777" w:rsidR="00B10516" w:rsidRDefault="00B10516" w:rsidP="00B10516">
      <w:pPr>
        <w:rPr>
          <w:lang w:val="en-ZA"/>
        </w:rPr>
      </w:pPr>
    </w:p>
    <w:p w14:paraId="4568181F" w14:textId="77777777" w:rsidR="00B10516" w:rsidRDefault="00B10516" w:rsidP="00B10516">
      <w:pPr>
        <w:rPr>
          <w:lang w:val="en-ZA"/>
        </w:rPr>
      </w:pPr>
    </w:p>
    <w:p w14:paraId="439AE398" w14:textId="2243EA40" w:rsidR="0077659C" w:rsidRDefault="00B10516" w:rsidP="0077659C">
      <w:pPr>
        <w:rPr>
          <w:lang w:val="en-ZA"/>
        </w:rPr>
      </w:pPr>
      <w:r w:rsidRPr="00B10516">
        <w:rPr>
          <w:noProof/>
          <w:lang w:val="en-ZA"/>
        </w:rPr>
        <w:drawing>
          <wp:inline distT="0" distB="0" distL="0" distR="0" wp14:anchorId="1C1D409F" wp14:editId="3A166860">
            <wp:extent cx="3717030" cy="6587621"/>
            <wp:effectExtent l="0" t="6667" r="0" b="0"/>
            <wp:docPr id="2099965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3725434" cy="6602515"/>
                    </a:xfrm>
                    <a:prstGeom prst="rect">
                      <a:avLst/>
                    </a:prstGeom>
                    <a:noFill/>
                    <a:ln>
                      <a:noFill/>
                    </a:ln>
                  </pic:spPr>
                </pic:pic>
              </a:graphicData>
            </a:graphic>
          </wp:inline>
        </w:drawing>
      </w:r>
    </w:p>
    <w:p w14:paraId="074EB776" w14:textId="65B075C6" w:rsidR="000B5E49" w:rsidRPr="000B5E49" w:rsidRDefault="000B5E49" w:rsidP="000B5E49">
      <w:pPr>
        <w:rPr>
          <w:lang w:val="en-ZA"/>
        </w:rPr>
      </w:pPr>
      <w:r w:rsidRPr="000B5E49">
        <w:rPr>
          <w:noProof/>
          <w:lang w:val="en-ZA"/>
        </w:rPr>
        <w:lastRenderedPageBreak/>
        <w:drawing>
          <wp:inline distT="0" distB="0" distL="0" distR="0" wp14:anchorId="0B34E555" wp14:editId="1DD1BA39">
            <wp:extent cx="5943600" cy="6562883"/>
            <wp:effectExtent l="0" t="4763" r="0" b="0"/>
            <wp:docPr id="18220210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5948136" cy="6567891"/>
                    </a:xfrm>
                    <a:prstGeom prst="rect">
                      <a:avLst/>
                    </a:prstGeom>
                    <a:noFill/>
                    <a:ln>
                      <a:noFill/>
                    </a:ln>
                  </pic:spPr>
                </pic:pic>
              </a:graphicData>
            </a:graphic>
          </wp:inline>
        </w:drawing>
      </w:r>
    </w:p>
    <w:p w14:paraId="3638B527" w14:textId="77777777" w:rsidR="000B5E49" w:rsidRPr="0077659C" w:rsidRDefault="000B5E49" w:rsidP="0077659C">
      <w:pPr>
        <w:rPr>
          <w:lang w:val="en-ZA"/>
        </w:rPr>
      </w:pPr>
    </w:p>
    <w:p w14:paraId="2309EABF" w14:textId="0B96AE78" w:rsidR="0077659C" w:rsidRPr="0077659C" w:rsidRDefault="0077659C" w:rsidP="0077659C">
      <w:pPr>
        <w:rPr>
          <w:lang w:val="en-ZA"/>
        </w:rPr>
      </w:pPr>
      <w:r w:rsidRPr="0077659C">
        <w:rPr>
          <w:noProof/>
          <w:lang w:val="en-ZA"/>
        </w:rPr>
        <w:lastRenderedPageBreak/>
        <w:drawing>
          <wp:inline distT="0" distB="0" distL="0" distR="0" wp14:anchorId="59761B80" wp14:editId="6BC83E2B">
            <wp:extent cx="5943600" cy="6078220"/>
            <wp:effectExtent l="8890" t="0" r="8890" b="8890"/>
            <wp:docPr id="13315028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5946839" cy="6081532"/>
                    </a:xfrm>
                    <a:prstGeom prst="rect">
                      <a:avLst/>
                    </a:prstGeom>
                    <a:noFill/>
                    <a:ln>
                      <a:noFill/>
                    </a:ln>
                  </pic:spPr>
                </pic:pic>
              </a:graphicData>
            </a:graphic>
          </wp:inline>
        </w:drawing>
      </w:r>
    </w:p>
    <w:p w14:paraId="33B58395" w14:textId="77777777" w:rsidR="0077659C" w:rsidRDefault="0077659C" w:rsidP="009C20D2">
      <w:pPr>
        <w:rPr>
          <w:lang w:val="en-ZA"/>
        </w:rPr>
      </w:pPr>
    </w:p>
    <w:p w14:paraId="0FE94A0A" w14:textId="5C483DCB" w:rsidR="0077659C" w:rsidRPr="0077659C" w:rsidRDefault="0077659C" w:rsidP="0077659C">
      <w:pPr>
        <w:rPr>
          <w:lang w:val="en-ZA"/>
        </w:rPr>
      </w:pPr>
      <w:r w:rsidRPr="0077659C">
        <w:rPr>
          <w:noProof/>
          <w:lang w:val="en-ZA"/>
        </w:rPr>
        <w:lastRenderedPageBreak/>
        <w:drawing>
          <wp:inline distT="0" distB="0" distL="0" distR="0" wp14:anchorId="6D451FFE" wp14:editId="78B368F6">
            <wp:extent cx="4696460" cy="6696551"/>
            <wp:effectExtent l="0" t="9208" r="0" b="0"/>
            <wp:docPr id="290871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4700477" cy="6702278"/>
                    </a:xfrm>
                    <a:prstGeom prst="rect">
                      <a:avLst/>
                    </a:prstGeom>
                    <a:noFill/>
                    <a:ln>
                      <a:noFill/>
                    </a:ln>
                  </pic:spPr>
                </pic:pic>
              </a:graphicData>
            </a:graphic>
          </wp:inline>
        </w:drawing>
      </w:r>
    </w:p>
    <w:p w14:paraId="344A47D3" w14:textId="77777777" w:rsidR="00E63311" w:rsidRDefault="00E63311" w:rsidP="009C20D2">
      <w:pPr>
        <w:rPr>
          <w:lang w:val="en-ZA"/>
        </w:rPr>
      </w:pPr>
    </w:p>
    <w:p w14:paraId="480A18AC" w14:textId="77777777" w:rsidR="00E820A0" w:rsidRDefault="00E63311" w:rsidP="009C20D2">
      <w:pPr>
        <w:rPr>
          <w:lang w:val="en-ZA"/>
        </w:rPr>
      </w:pPr>
      <w:r w:rsidRPr="00E63311">
        <w:rPr>
          <w:noProof/>
          <w:lang w:val="en-ZA"/>
        </w:rPr>
        <w:lastRenderedPageBreak/>
        <w:drawing>
          <wp:inline distT="0" distB="0" distL="0" distR="0" wp14:anchorId="2F816D18" wp14:editId="6DFD740A">
            <wp:extent cx="5682864" cy="6119541"/>
            <wp:effectExtent l="0" t="8890" r="4445" b="4445"/>
            <wp:docPr id="17158079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5690634" cy="6127908"/>
                    </a:xfrm>
                    <a:prstGeom prst="rect">
                      <a:avLst/>
                    </a:prstGeom>
                    <a:noFill/>
                    <a:ln>
                      <a:noFill/>
                    </a:ln>
                  </pic:spPr>
                </pic:pic>
              </a:graphicData>
            </a:graphic>
          </wp:inline>
        </w:drawing>
      </w:r>
    </w:p>
    <w:p w14:paraId="7243B872" w14:textId="77777777" w:rsidR="000B5E49" w:rsidRDefault="000B5E49" w:rsidP="009C20D2">
      <w:pPr>
        <w:rPr>
          <w:lang w:val="en-ZA"/>
        </w:rPr>
      </w:pPr>
    </w:p>
    <w:p w14:paraId="3548D89D" w14:textId="77777777" w:rsidR="00E820A0" w:rsidRDefault="00E820A0" w:rsidP="009C20D2">
      <w:pPr>
        <w:rPr>
          <w:lang w:val="en-ZA"/>
        </w:rPr>
      </w:pPr>
    </w:p>
    <w:p w14:paraId="6B308CC3" w14:textId="77777777" w:rsidR="000B5E49" w:rsidRDefault="000B5E49" w:rsidP="009C20D2">
      <w:pPr>
        <w:rPr>
          <w:lang w:val="en-ZA"/>
        </w:rPr>
      </w:pPr>
    </w:p>
    <w:p w14:paraId="30B44B92" w14:textId="77777777" w:rsidR="000B5E49" w:rsidRDefault="000B5E49" w:rsidP="009C20D2">
      <w:pPr>
        <w:rPr>
          <w:lang w:val="en-ZA"/>
        </w:rPr>
      </w:pPr>
    </w:p>
    <w:p w14:paraId="6BEBA331" w14:textId="77777777" w:rsidR="000B5E49" w:rsidRDefault="000B5E49" w:rsidP="009C20D2">
      <w:pPr>
        <w:rPr>
          <w:lang w:val="en-ZA"/>
        </w:rPr>
      </w:pPr>
    </w:p>
    <w:p w14:paraId="46A44D7E" w14:textId="77777777" w:rsidR="000B5E49" w:rsidRDefault="000B5E49" w:rsidP="009C20D2">
      <w:pPr>
        <w:rPr>
          <w:lang w:val="en-ZA"/>
        </w:rPr>
      </w:pPr>
    </w:p>
    <w:p w14:paraId="2E3628E7" w14:textId="77777777" w:rsidR="00C54AE7" w:rsidRPr="00E63311" w:rsidRDefault="00C54AE7" w:rsidP="009C20D2">
      <w:pPr>
        <w:rPr>
          <w:lang w:val="en-ZA"/>
        </w:rPr>
      </w:pPr>
    </w:p>
    <w:p w14:paraId="70E3AEBF" w14:textId="65DA56DF" w:rsidR="00334F01" w:rsidRPr="001627F6" w:rsidRDefault="00B724D8" w:rsidP="00C54AE7">
      <w:pPr>
        <w:pStyle w:val="Heading3"/>
        <w:numPr>
          <w:ilvl w:val="0"/>
          <w:numId w:val="12"/>
        </w:numPr>
        <w:rPr>
          <w:color w:val="auto"/>
        </w:rPr>
      </w:pPr>
      <w:bookmarkStart w:id="9" w:name="_Toc176340604"/>
      <w:r w:rsidRPr="001627F6">
        <w:rPr>
          <w:color w:val="auto"/>
        </w:rPr>
        <w:lastRenderedPageBreak/>
        <w:t>SUPPORTING THE USE OF MOBSF</w:t>
      </w:r>
      <w:bookmarkEnd w:id="9"/>
    </w:p>
    <w:p w14:paraId="7812E0B5" w14:textId="5287B09B" w:rsidR="00550A5D" w:rsidRDefault="00550A5D" w:rsidP="00F60DBD">
      <w:pPr>
        <w:ind w:left="360"/>
      </w:pPr>
      <w:r>
        <w:t>Based on the findings from th</w:t>
      </w:r>
      <w:r w:rsidR="005E5469">
        <w:t xml:space="preserve">e </w:t>
      </w:r>
      <w:r>
        <w:t xml:space="preserve">analysis </w:t>
      </w:r>
      <w:r w:rsidR="005E5469">
        <w:t xml:space="preserve">done </w:t>
      </w:r>
      <w:r>
        <w:t xml:space="preserve">on the Wonder-Time application, it </w:t>
      </w:r>
      <w:r w:rsidR="00791BED">
        <w:t>is clear that MobSF is functional and can identify potential security breaches that developers may not</w:t>
      </w:r>
      <w:r w:rsidR="005E5469">
        <w:t xml:space="preserve">; </w:t>
      </w:r>
      <w:r w:rsidR="00791BED">
        <w:t>additionally</w:t>
      </w:r>
      <w:r w:rsidR="005E5469">
        <w:t>,</w:t>
      </w:r>
      <w:r w:rsidR="00791BED">
        <w:t xml:space="preserve"> it </w:t>
      </w:r>
      <w:r>
        <w:t xml:space="preserve">can be stated that MobSF has shown to be a very </w:t>
      </w:r>
      <w:r w:rsidR="00D514E2">
        <w:t>robust and comprehensive instrument for mobile application security analyses</w:t>
      </w:r>
      <w:r w:rsidR="005E5469">
        <w:t xml:space="preserve"> as it provides a</w:t>
      </w:r>
      <w:r w:rsidR="00051EC0">
        <w:t xml:space="preserve"> </w:t>
      </w:r>
      <w:r w:rsidR="005E5469">
        <w:t xml:space="preserve">variety of </w:t>
      </w:r>
      <w:r w:rsidR="00874383">
        <w:t xml:space="preserve">robust </w:t>
      </w:r>
      <w:r w:rsidR="005E5469">
        <w:t xml:space="preserve">features, making it a vital asset for the </w:t>
      </w:r>
      <w:r w:rsidR="00051EC0">
        <w:t>organization’s</w:t>
      </w:r>
      <w:r w:rsidR="005E5469">
        <w:t xml:space="preserve"> security protocols</w:t>
      </w:r>
      <w:r w:rsidR="00171459">
        <w:t xml:space="preserve"> </w:t>
      </w:r>
      <w:sdt>
        <w:sdtPr>
          <w:id w:val="-189303238"/>
          <w:citation/>
        </w:sdtPr>
        <w:sdtContent>
          <w:r w:rsidR="00171459">
            <w:fldChar w:fldCharType="begin"/>
          </w:r>
          <w:r w:rsidR="00171459">
            <w:rPr>
              <w:lang w:val="en-ZA"/>
            </w:rPr>
            <w:instrText xml:space="preserve"> CITATION Ope24 \l 7177 </w:instrText>
          </w:r>
          <w:r w:rsidR="00171459">
            <w:fldChar w:fldCharType="separate"/>
          </w:r>
          <w:r w:rsidR="00856656" w:rsidRPr="00856656">
            <w:rPr>
              <w:noProof/>
              <w:lang w:val="en-ZA"/>
            </w:rPr>
            <w:t>(OpenAI, 2024)</w:t>
          </w:r>
          <w:r w:rsidR="00171459">
            <w:fldChar w:fldCharType="end"/>
          </w:r>
        </w:sdtContent>
      </w:sdt>
      <w:r w:rsidR="00874383">
        <w:t xml:space="preserve">. </w:t>
      </w:r>
      <w:r w:rsidR="00560E90">
        <w:t>Below are attributes of</w:t>
      </w:r>
      <w:r w:rsidR="00DD21A3">
        <w:t xml:space="preserve"> </w:t>
      </w:r>
      <w:r w:rsidR="00560E90">
        <w:t xml:space="preserve">MobSF that further support its use, relevance and need:  </w:t>
      </w:r>
    </w:p>
    <w:p w14:paraId="3DEBC40C" w14:textId="26772073" w:rsidR="008127E0" w:rsidRPr="00CD1898" w:rsidRDefault="008127E0" w:rsidP="008127E0">
      <w:pPr>
        <w:pStyle w:val="ListParagraph"/>
        <w:numPr>
          <w:ilvl w:val="0"/>
          <w:numId w:val="2"/>
        </w:numPr>
        <w:rPr>
          <w:lang w:val="en-ZA"/>
        </w:rPr>
      </w:pPr>
      <w:r w:rsidRPr="00FD7EEC">
        <w:rPr>
          <w:b/>
          <w:bCs/>
          <w:lang w:val="en-ZA"/>
        </w:rPr>
        <w:t>Automated Analysis</w:t>
      </w:r>
      <w:r w:rsidRPr="00CD1898">
        <w:rPr>
          <w:lang w:val="en-ZA"/>
        </w:rPr>
        <w:t>: By automating the security assessment procedure, MobSF makes it possible to quickly identify vulnerabilities without a lot of manual labour. This saves a great deal of time and work when doing comprehensive security inspections</w:t>
      </w:r>
      <w:r w:rsidR="00FD7EEC">
        <w:rPr>
          <w:lang w:val="en-ZA"/>
        </w:rPr>
        <w:t xml:space="preserve"> </w:t>
      </w:r>
      <w:sdt>
        <w:sdtPr>
          <w:rPr>
            <w:lang w:val="en-ZA"/>
          </w:rPr>
          <w:id w:val="100694020"/>
          <w:citation/>
        </w:sdtPr>
        <w:sdtContent>
          <w:r w:rsidR="00FD7EEC">
            <w:rPr>
              <w:lang w:val="en-ZA"/>
            </w:rPr>
            <w:fldChar w:fldCharType="begin"/>
          </w:r>
          <w:r w:rsidR="00FD7EEC">
            <w:rPr>
              <w:lang w:val="en-ZA"/>
            </w:rPr>
            <w:instrText xml:space="preserve"> CITATION Ope24 \l 7177 </w:instrText>
          </w:r>
          <w:r w:rsidR="00FD7EEC">
            <w:rPr>
              <w:lang w:val="en-ZA"/>
            </w:rPr>
            <w:fldChar w:fldCharType="separate"/>
          </w:r>
          <w:r w:rsidR="00856656" w:rsidRPr="00856656">
            <w:rPr>
              <w:noProof/>
              <w:lang w:val="en-ZA"/>
            </w:rPr>
            <w:t>(OpenAI, 2024)</w:t>
          </w:r>
          <w:r w:rsidR="00FD7EEC">
            <w:rPr>
              <w:lang w:val="en-ZA"/>
            </w:rPr>
            <w:fldChar w:fldCharType="end"/>
          </w:r>
        </w:sdtContent>
      </w:sdt>
      <w:r w:rsidRPr="00CD1898">
        <w:rPr>
          <w:lang w:val="en-ZA"/>
        </w:rPr>
        <w:t>.</w:t>
      </w:r>
    </w:p>
    <w:p w14:paraId="060C8601" w14:textId="490CF7A5" w:rsidR="008127E0" w:rsidRPr="00CD1898" w:rsidRDefault="008127E0" w:rsidP="008127E0">
      <w:pPr>
        <w:pStyle w:val="ListParagraph"/>
        <w:numPr>
          <w:ilvl w:val="0"/>
          <w:numId w:val="2"/>
        </w:numPr>
        <w:rPr>
          <w:lang w:val="en-ZA"/>
        </w:rPr>
      </w:pPr>
      <w:r w:rsidRPr="00FD7EEC">
        <w:rPr>
          <w:b/>
          <w:bCs/>
          <w:lang w:val="en-ZA"/>
        </w:rPr>
        <w:t>Extensive Reporting</w:t>
      </w:r>
      <w:r w:rsidRPr="00CD1898">
        <w:rPr>
          <w:lang w:val="en-ZA"/>
        </w:rPr>
        <w:t>: The tool offers thorough reports that contain a range of security metrics, including dangerous API requests, unsafe permissions, and possible vulnerabilities. With the use of these insights, developers may proactively handle security concerns throughout the development process</w:t>
      </w:r>
      <w:r w:rsidR="00FD7EEC">
        <w:rPr>
          <w:lang w:val="en-ZA"/>
        </w:rPr>
        <w:t xml:space="preserve"> </w:t>
      </w:r>
      <w:sdt>
        <w:sdtPr>
          <w:rPr>
            <w:lang w:val="en-ZA"/>
          </w:rPr>
          <w:id w:val="691728654"/>
          <w:citation/>
        </w:sdtPr>
        <w:sdtContent>
          <w:r w:rsidR="00FD7EEC">
            <w:rPr>
              <w:lang w:val="en-ZA"/>
            </w:rPr>
            <w:fldChar w:fldCharType="begin"/>
          </w:r>
          <w:r w:rsidR="00FD7EEC">
            <w:rPr>
              <w:lang w:val="en-ZA"/>
            </w:rPr>
            <w:instrText xml:space="preserve"> CITATION Ope24 \l 7177 </w:instrText>
          </w:r>
          <w:r w:rsidR="00FD7EEC">
            <w:rPr>
              <w:lang w:val="en-ZA"/>
            </w:rPr>
            <w:fldChar w:fldCharType="separate"/>
          </w:r>
          <w:r w:rsidR="00856656" w:rsidRPr="00856656">
            <w:rPr>
              <w:noProof/>
              <w:lang w:val="en-ZA"/>
            </w:rPr>
            <w:t>(OpenAI, 2024)</w:t>
          </w:r>
          <w:r w:rsidR="00FD7EEC">
            <w:rPr>
              <w:lang w:val="en-ZA"/>
            </w:rPr>
            <w:fldChar w:fldCharType="end"/>
          </w:r>
        </w:sdtContent>
      </w:sdt>
      <w:r w:rsidRPr="00CD1898">
        <w:rPr>
          <w:lang w:val="en-ZA"/>
        </w:rPr>
        <w:t>.</w:t>
      </w:r>
    </w:p>
    <w:p w14:paraId="1E5DC552" w14:textId="3DF68FCC" w:rsidR="00CA4F30" w:rsidRPr="00CD1898" w:rsidRDefault="008127E0" w:rsidP="008127E0">
      <w:pPr>
        <w:pStyle w:val="ListParagraph"/>
        <w:numPr>
          <w:ilvl w:val="0"/>
          <w:numId w:val="2"/>
        </w:numPr>
        <w:spacing w:after="0" w:line="240" w:lineRule="auto"/>
        <w:rPr>
          <w:rFonts w:eastAsia="Times New Roman" w:cs="Times New Roman"/>
          <w:kern w:val="0"/>
          <w:lang w:val="en-ZA" w:eastAsia="en-ZA"/>
          <w14:ligatures w14:val="none"/>
        </w:rPr>
      </w:pPr>
      <w:r w:rsidRPr="00FD7EEC">
        <w:rPr>
          <w:rFonts w:eastAsia="Times New Roman" w:cs="Times New Roman"/>
          <w:b/>
          <w:bCs/>
          <w:kern w:val="0"/>
          <w:lang w:val="en-ZA" w:eastAsia="en-ZA"/>
          <w14:ligatures w14:val="none"/>
        </w:rPr>
        <w:t>Multi-Platform Support</w:t>
      </w:r>
      <w:r w:rsidRPr="00CD1898">
        <w:rPr>
          <w:rFonts w:eastAsia="Times New Roman" w:cs="Times New Roman"/>
          <w:kern w:val="0"/>
          <w:lang w:val="en-ZA" w:eastAsia="en-ZA"/>
          <w14:ligatures w14:val="none"/>
        </w:rPr>
        <w:t>: MobSF is adaptable to our development requirements because it can run both iOS and Android apps. We can keep a uniform security standard across all mobile goods thanks to this cross-platform feature</w:t>
      </w:r>
      <w:r w:rsidR="00FD7EEC">
        <w:rPr>
          <w:rFonts w:eastAsia="Times New Roman" w:cs="Times New Roman"/>
          <w:kern w:val="0"/>
          <w:lang w:val="en-ZA" w:eastAsia="en-ZA"/>
          <w14:ligatures w14:val="none"/>
        </w:rPr>
        <w:t xml:space="preserve"> </w:t>
      </w:r>
      <w:sdt>
        <w:sdtPr>
          <w:rPr>
            <w:rFonts w:eastAsia="Times New Roman" w:cs="Times New Roman"/>
            <w:kern w:val="0"/>
            <w:lang w:val="en-ZA" w:eastAsia="en-ZA"/>
            <w14:ligatures w14:val="none"/>
          </w:rPr>
          <w:id w:val="1312140855"/>
          <w:citation/>
        </w:sdtPr>
        <w:sdtContent>
          <w:r w:rsidR="00FD7EEC">
            <w:rPr>
              <w:rFonts w:eastAsia="Times New Roman" w:cs="Times New Roman"/>
              <w:kern w:val="0"/>
              <w:lang w:val="en-ZA" w:eastAsia="en-ZA"/>
              <w14:ligatures w14:val="none"/>
            </w:rPr>
            <w:fldChar w:fldCharType="begin"/>
          </w:r>
          <w:r w:rsidR="00FD7EEC">
            <w:rPr>
              <w:rFonts w:eastAsia="Times New Roman" w:cs="Times New Roman"/>
              <w:kern w:val="0"/>
              <w:lang w:val="en-ZA" w:eastAsia="en-ZA"/>
              <w14:ligatures w14:val="none"/>
            </w:rPr>
            <w:instrText xml:space="preserve"> CITATION Ope24 \l 7177 </w:instrText>
          </w:r>
          <w:r w:rsidR="00FD7EEC">
            <w:rPr>
              <w:rFonts w:eastAsia="Times New Roman" w:cs="Times New Roman"/>
              <w:kern w:val="0"/>
              <w:lang w:val="en-ZA" w:eastAsia="en-ZA"/>
              <w14:ligatures w14:val="none"/>
            </w:rPr>
            <w:fldChar w:fldCharType="separate"/>
          </w:r>
          <w:r w:rsidR="00856656" w:rsidRPr="00856656">
            <w:rPr>
              <w:rFonts w:eastAsia="Times New Roman" w:cs="Times New Roman"/>
              <w:noProof/>
              <w:kern w:val="0"/>
              <w:lang w:val="en-ZA" w:eastAsia="en-ZA"/>
              <w14:ligatures w14:val="none"/>
            </w:rPr>
            <w:t>(OpenAI, 2024)</w:t>
          </w:r>
          <w:r w:rsidR="00FD7EEC">
            <w:rPr>
              <w:rFonts w:eastAsia="Times New Roman" w:cs="Times New Roman"/>
              <w:kern w:val="0"/>
              <w:lang w:val="en-ZA" w:eastAsia="en-ZA"/>
              <w14:ligatures w14:val="none"/>
            </w:rPr>
            <w:fldChar w:fldCharType="end"/>
          </w:r>
        </w:sdtContent>
      </w:sdt>
      <w:r w:rsidRPr="00CD1898">
        <w:rPr>
          <w:rFonts w:eastAsia="Times New Roman" w:cs="Times New Roman"/>
          <w:kern w:val="0"/>
          <w:lang w:val="en-ZA" w:eastAsia="en-ZA"/>
          <w14:ligatures w14:val="none"/>
        </w:rPr>
        <w:t>.</w:t>
      </w:r>
    </w:p>
    <w:p w14:paraId="5A1CD73B" w14:textId="225E7FE9" w:rsidR="00CA4F30" w:rsidRPr="00CD1898" w:rsidRDefault="008127E0" w:rsidP="008127E0">
      <w:pPr>
        <w:pStyle w:val="ListParagraph"/>
        <w:numPr>
          <w:ilvl w:val="0"/>
          <w:numId w:val="2"/>
        </w:numPr>
        <w:spacing w:after="0" w:line="240" w:lineRule="auto"/>
        <w:rPr>
          <w:rFonts w:eastAsia="Times New Roman" w:cs="Times New Roman"/>
          <w:kern w:val="0"/>
          <w:lang w:val="en-ZA" w:eastAsia="en-ZA"/>
          <w14:ligatures w14:val="none"/>
        </w:rPr>
      </w:pPr>
      <w:r w:rsidRPr="00FD7EEC">
        <w:rPr>
          <w:rFonts w:eastAsia="Times New Roman" w:cs="Times New Roman"/>
          <w:b/>
          <w:bCs/>
          <w:kern w:val="0"/>
          <w:lang w:val="en-ZA" w:eastAsia="en-ZA"/>
          <w14:ligatures w14:val="none"/>
        </w:rPr>
        <w:t>Connectivity with CI/CD Pipelines</w:t>
      </w:r>
      <w:r w:rsidRPr="00CD1898">
        <w:rPr>
          <w:rFonts w:eastAsia="Times New Roman" w:cs="Times New Roman"/>
          <w:kern w:val="0"/>
          <w:lang w:val="en-ZA" w:eastAsia="en-ZA"/>
          <w14:ligatures w14:val="none"/>
        </w:rPr>
        <w:t>: MobSF can be connected to CI/CD (Continuous</w:t>
      </w:r>
    </w:p>
    <w:p w14:paraId="6160F4DD" w14:textId="60DBE9E5" w:rsidR="001F4C45" w:rsidRPr="00CD1898" w:rsidRDefault="008127E0" w:rsidP="001F4C45">
      <w:pPr>
        <w:pStyle w:val="ListParagraph"/>
        <w:spacing w:after="0" w:line="240" w:lineRule="auto"/>
        <w:rPr>
          <w:rFonts w:eastAsia="Times New Roman" w:cs="Times New Roman"/>
          <w:kern w:val="0"/>
          <w:lang w:val="en-ZA" w:eastAsia="en-ZA"/>
          <w14:ligatures w14:val="none"/>
        </w:rPr>
      </w:pPr>
      <w:r w:rsidRPr="00CD1898">
        <w:rPr>
          <w:rFonts w:eastAsia="Times New Roman" w:cs="Times New Roman"/>
          <w:kern w:val="0"/>
          <w:lang w:val="en-ZA" w:eastAsia="en-ZA"/>
          <w14:ligatures w14:val="none"/>
        </w:rPr>
        <w:t>Integration/Continuous Deployment) pipelines, enabling ongoing security observation during the development phase. As a result, there are fewer possible weaknesses in the finished product since risks are identified and mitigated early</w:t>
      </w:r>
      <w:r w:rsidR="00FD7EEC">
        <w:rPr>
          <w:rFonts w:eastAsia="Times New Roman" w:cs="Times New Roman"/>
          <w:kern w:val="0"/>
          <w:lang w:val="en-ZA" w:eastAsia="en-ZA"/>
          <w14:ligatures w14:val="none"/>
        </w:rPr>
        <w:t xml:space="preserve"> </w:t>
      </w:r>
      <w:sdt>
        <w:sdtPr>
          <w:rPr>
            <w:rFonts w:eastAsia="Times New Roman" w:cs="Times New Roman"/>
            <w:kern w:val="0"/>
            <w:lang w:val="en-ZA" w:eastAsia="en-ZA"/>
            <w14:ligatures w14:val="none"/>
          </w:rPr>
          <w:id w:val="1931384694"/>
          <w:citation/>
        </w:sdtPr>
        <w:sdtContent>
          <w:r w:rsidR="00FD7EEC">
            <w:rPr>
              <w:rFonts w:eastAsia="Times New Roman" w:cs="Times New Roman"/>
              <w:kern w:val="0"/>
              <w:lang w:val="en-ZA" w:eastAsia="en-ZA"/>
              <w14:ligatures w14:val="none"/>
            </w:rPr>
            <w:fldChar w:fldCharType="begin"/>
          </w:r>
          <w:r w:rsidR="00FD7EEC">
            <w:rPr>
              <w:rFonts w:eastAsia="Times New Roman" w:cs="Times New Roman"/>
              <w:kern w:val="0"/>
              <w:lang w:val="en-ZA" w:eastAsia="en-ZA"/>
              <w14:ligatures w14:val="none"/>
            </w:rPr>
            <w:instrText xml:space="preserve"> CITATION Ope24 \l 7177 </w:instrText>
          </w:r>
          <w:r w:rsidR="00FD7EEC">
            <w:rPr>
              <w:rFonts w:eastAsia="Times New Roman" w:cs="Times New Roman"/>
              <w:kern w:val="0"/>
              <w:lang w:val="en-ZA" w:eastAsia="en-ZA"/>
              <w14:ligatures w14:val="none"/>
            </w:rPr>
            <w:fldChar w:fldCharType="separate"/>
          </w:r>
          <w:r w:rsidR="00856656" w:rsidRPr="00856656">
            <w:rPr>
              <w:rFonts w:eastAsia="Times New Roman" w:cs="Times New Roman"/>
              <w:noProof/>
              <w:kern w:val="0"/>
              <w:lang w:val="en-ZA" w:eastAsia="en-ZA"/>
              <w14:ligatures w14:val="none"/>
            </w:rPr>
            <w:t>(OpenAI, 2024)</w:t>
          </w:r>
          <w:r w:rsidR="00FD7EEC">
            <w:rPr>
              <w:rFonts w:eastAsia="Times New Roman" w:cs="Times New Roman"/>
              <w:kern w:val="0"/>
              <w:lang w:val="en-ZA" w:eastAsia="en-ZA"/>
              <w14:ligatures w14:val="none"/>
            </w:rPr>
            <w:fldChar w:fldCharType="end"/>
          </w:r>
        </w:sdtContent>
      </w:sdt>
      <w:r w:rsidRPr="00CD1898">
        <w:rPr>
          <w:rFonts w:eastAsia="Times New Roman" w:cs="Times New Roman"/>
          <w:kern w:val="0"/>
          <w:lang w:val="en-ZA" w:eastAsia="en-ZA"/>
          <w14:ligatures w14:val="none"/>
        </w:rPr>
        <w:t>.</w:t>
      </w:r>
    </w:p>
    <w:p w14:paraId="5DBEAC92" w14:textId="0347FDC5" w:rsidR="00FD7EEC" w:rsidRPr="00FD7EEC" w:rsidRDefault="008127E0" w:rsidP="00FD7EEC">
      <w:pPr>
        <w:pStyle w:val="ListParagraph"/>
        <w:numPr>
          <w:ilvl w:val="0"/>
          <w:numId w:val="2"/>
        </w:numPr>
        <w:spacing w:after="0" w:line="240" w:lineRule="auto"/>
        <w:rPr>
          <w:rFonts w:eastAsia="Times New Roman" w:cs="Times New Roman"/>
          <w:kern w:val="0"/>
          <w:lang w:val="en-ZA" w:eastAsia="en-ZA"/>
          <w14:ligatures w14:val="none"/>
        </w:rPr>
      </w:pPr>
      <w:r w:rsidRPr="00FD7EEC">
        <w:rPr>
          <w:rFonts w:eastAsia="Times New Roman" w:cs="Times New Roman"/>
          <w:b/>
          <w:bCs/>
          <w:kern w:val="0"/>
          <w:lang w:val="en-ZA" w:eastAsia="en-ZA"/>
          <w14:ligatures w14:val="none"/>
        </w:rPr>
        <w:t>Open-Source Flexibility</w:t>
      </w:r>
      <w:r w:rsidRPr="00CD1898">
        <w:rPr>
          <w:rFonts w:eastAsia="Times New Roman" w:cs="Times New Roman"/>
          <w:kern w:val="0"/>
          <w:lang w:val="en-ZA" w:eastAsia="en-ZA"/>
          <w14:ligatures w14:val="none"/>
        </w:rPr>
        <w:t>: MobSF is an open-source solution that can be adapted and adjusted to fit certain organisational needs. The tool can adapt to our changing security requirements thanks to its versatility</w:t>
      </w:r>
      <w:r w:rsidR="00FD7EEC">
        <w:rPr>
          <w:rFonts w:eastAsia="Times New Roman" w:cs="Times New Roman"/>
          <w:kern w:val="0"/>
          <w:lang w:val="en-ZA" w:eastAsia="en-ZA"/>
          <w14:ligatures w14:val="none"/>
        </w:rPr>
        <w:t xml:space="preserve"> </w:t>
      </w:r>
      <w:sdt>
        <w:sdtPr>
          <w:rPr>
            <w:rFonts w:eastAsia="Times New Roman" w:cs="Times New Roman"/>
            <w:kern w:val="0"/>
            <w:lang w:val="en-ZA" w:eastAsia="en-ZA"/>
            <w14:ligatures w14:val="none"/>
          </w:rPr>
          <w:id w:val="104550859"/>
          <w:citation/>
        </w:sdtPr>
        <w:sdtContent>
          <w:r w:rsidR="00FD7EEC">
            <w:rPr>
              <w:rFonts w:eastAsia="Times New Roman" w:cs="Times New Roman"/>
              <w:kern w:val="0"/>
              <w:lang w:val="en-ZA" w:eastAsia="en-ZA"/>
              <w14:ligatures w14:val="none"/>
            </w:rPr>
            <w:fldChar w:fldCharType="begin"/>
          </w:r>
          <w:r w:rsidR="00FD7EEC">
            <w:rPr>
              <w:rFonts w:eastAsia="Times New Roman" w:cs="Times New Roman"/>
              <w:kern w:val="0"/>
              <w:lang w:val="en-ZA" w:eastAsia="en-ZA"/>
              <w14:ligatures w14:val="none"/>
            </w:rPr>
            <w:instrText xml:space="preserve"> CITATION Ope24 \l 7177 </w:instrText>
          </w:r>
          <w:r w:rsidR="00FD7EEC">
            <w:rPr>
              <w:rFonts w:eastAsia="Times New Roman" w:cs="Times New Roman"/>
              <w:kern w:val="0"/>
              <w:lang w:val="en-ZA" w:eastAsia="en-ZA"/>
              <w14:ligatures w14:val="none"/>
            </w:rPr>
            <w:fldChar w:fldCharType="separate"/>
          </w:r>
          <w:r w:rsidR="00856656" w:rsidRPr="00856656">
            <w:rPr>
              <w:rFonts w:eastAsia="Times New Roman" w:cs="Times New Roman"/>
              <w:noProof/>
              <w:kern w:val="0"/>
              <w:lang w:val="en-ZA" w:eastAsia="en-ZA"/>
              <w14:ligatures w14:val="none"/>
            </w:rPr>
            <w:t>(OpenAI, 2024)</w:t>
          </w:r>
          <w:r w:rsidR="00FD7EEC">
            <w:rPr>
              <w:rFonts w:eastAsia="Times New Roman" w:cs="Times New Roman"/>
              <w:kern w:val="0"/>
              <w:lang w:val="en-ZA" w:eastAsia="en-ZA"/>
              <w14:ligatures w14:val="none"/>
            </w:rPr>
            <w:fldChar w:fldCharType="end"/>
          </w:r>
        </w:sdtContent>
      </w:sdt>
      <w:r w:rsidRPr="00CD1898">
        <w:rPr>
          <w:rFonts w:eastAsia="Times New Roman" w:cs="Times New Roman"/>
          <w:kern w:val="0"/>
          <w:lang w:val="en-ZA" w:eastAsia="en-ZA"/>
          <w14:ligatures w14:val="none"/>
        </w:rPr>
        <w:t>.</w:t>
      </w:r>
    </w:p>
    <w:p w14:paraId="3D6577BF" w14:textId="64FD8FC5" w:rsidR="00F92870" w:rsidRDefault="00B724D8" w:rsidP="00AC357B">
      <w:pPr>
        <w:pStyle w:val="Heading3"/>
        <w:numPr>
          <w:ilvl w:val="0"/>
          <w:numId w:val="12"/>
        </w:numPr>
      </w:pPr>
      <w:bookmarkStart w:id="10" w:name="_Toc176340605"/>
      <w:r w:rsidRPr="001627F6">
        <w:rPr>
          <w:color w:val="auto"/>
        </w:rPr>
        <w:t>CONCLUSION</w:t>
      </w:r>
      <w:bookmarkEnd w:id="10"/>
    </w:p>
    <w:p w14:paraId="5CA35F95" w14:textId="208C619C" w:rsidR="00417292" w:rsidRDefault="00F92870" w:rsidP="00C23F93">
      <w:pPr>
        <w:spacing w:after="0" w:line="240" w:lineRule="auto"/>
        <w:ind w:left="360"/>
        <w:rPr>
          <w:rFonts w:eastAsia="Times New Roman" w:cs="Times New Roman"/>
          <w:kern w:val="0"/>
          <w:lang w:val="en-ZA" w:eastAsia="en-ZA"/>
          <w14:ligatures w14:val="none"/>
        </w:rPr>
      </w:pPr>
      <w:r w:rsidRPr="00F92870">
        <w:rPr>
          <w:rFonts w:eastAsia="Times New Roman" w:cs="Times New Roman"/>
          <w:kern w:val="0"/>
          <w:lang w:val="en-ZA" w:eastAsia="en-ZA"/>
          <w14:ligatures w14:val="none"/>
        </w:rPr>
        <w:t>improving mobile application security and identifying security flaws. MobSF helps our organization's security efforts with its automated analysis, comprehensive reporting, multi-platform support, and seamless integration capabilities.</w:t>
      </w:r>
      <w:r w:rsidRPr="00F92870">
        <w:rPr>
          <w:rFonts w:eastAsia="Times New Roman" w:cs="Times New Roman"/>
          <w:kern w:val="0"/>
          <w:lang w:val="en-ZA" w:eastAsia="en-ZA"/>
          <w14:ligatures w14:val="none"/>
        </w:rPr>
        <w:br/>
        <w:t>It is highly advised that we incorporate MobSF into our routine security procedures in order to protect our applications and user data, as it can expedite security testing and proactively handle possible problems.</w:t>
      </w:r>
    </w:p>
    <w:p w14:paraId="195F5564" w14:textId="77777777" w:rsidR="00291DB0" w:rsidRDefault="00291DB0" w:rsidP="00C23F93">
      <w:pPr>
        <w:spacing w:after="0" w:line="240" w:lineRule="auto"/>
        <w:ind w:left="360"/>
        <w:rPr>
          <w:rFonts w:eastAsia="Times New Roman" w:cs="Times New Roman"/>
          <w:kern w:val="0"/>
          <w:lang w:val="en-ZA" w:eastAsia="en-ZA"/>
          <w14:ligatures w14:val="none"/>
        </w:rPr>
      </w:pPr>
    </w:p>
    <w:p w14:paraId="498CB7F9" w14:textId="77777777" w:rsidR="00291DB0" w:rsidRDefault="00291DB0" w:rsidP="00C23F93">
      <w:pPr>
        <w:spacing w:after="0" w:line="240" w:lineRule="auto"/>
        <w:ind w:left="360"/>
        <w:rPr>
          <w:rFonts w:eastAsia="Times New Roman" w:cs="Times New Roman"/>
          <w:kern w:val="0"/>
          <w:lang w:val="en-ZA" w:eastAsia="en-ZA"/>
          <w14:ligatures w14:val="none"/>
        </w:rPr>
      </w:pPr>
    </w:p>
    <w:p w14:paraId="198EAD02" w14:textId="77777777" w:rsidR="00291DB0" w:rsidRDefault="00291DB0" w:rsidP="00C23F93">
      <w:pPr>
        <w:spacing w:after="0" w:line="240" w:lineRule="auto"/>
        <w:ind w:left="360"/>
        <w:rPr>
          <w:rFonts w:eastAsia="Times New Roman" w:cs="Times New Roman"/>
          <w:kern w:val="0"/>
          <w:lang w:val="en-ZA" w:eastAsia="en-ZA"/>
          <w14:ligatures w14:val="none"/>
        </w:rPr>
      </w:pPr>
    </w:p>
    <w:p w14:paraId="59D98B8A" w14:textId="77777777" w:rsidR="00291DB0" w:rsidRDefault="00291DB0" w:rsidP="00C23F93">
      <w:pPr>
        <w:spacing w:after="0" w:line="240" w:lineRule="auto"/>
        <w:ind w:left="360"/>
        <w:rPr>
          <w:rFonts w:eastAsia="Times New Roman" w:cs="Times New Roman"/>
          <w:kern w:val="0"/>
          <w:lang w:val="en-ZA" w:eastAsia="en-ZA"/>
          <w14:ligatures w14:val="none"/>
        </w:rPr>
      </w:pPr>
    </w:p>
    <w:p w14:paraId="4F2D353A" w14:textId="77777777" w:rsidR="00291DB0" w:rsidRDefault="00291DB0" w:rsidP="00C23F93">
      <w:pPr>
        <w:spacing w:after="0" w:line="240" w:lineRule="auto"/>
        <w:ind w:left="360"/>
        <w:rPr>
          <w:rFonts w:eastAsia="Times New Roman" w:cs="Times New Roman"/>
          <w:kern w:val="0"/>
          <w:lang w:val="en-ZA" w:eastAsia="en-ZA"/>
          <w14:ligatures w14:val="none"/>
        </w:rPr>
      </w:pPr>
    </w:p>
    <w:p w14:paraId="3DD310A4" w14:textId="77777777" w:rsidR="00291DB0" w:rsidRDefault="00291DB0" w:rsidP="00C23F93">
      <w:pPr>
        <w:spacing w:after="0" w:line="240" w:lineRule="auto"/>
        <w:ind w:left="360"/>
        <w:rPr>
          <w:rFonts w:eastAsia="Times New Roman" w:cs="Times New Roman"/>
          <w:kern w:val="0"/>
          <w:lang w:val="en-ZA" w:eastAsia="en-ZA"/>
          <w14:ligatures w14:val="none"/>
        </w:rPr>
      </w:pPr>
    </w:p>
    <w:p w14:paraId="50C4A210" w14:textId="77777777" w:rsidR="00291DB0" w:rsidRDefault="00291DB0" w:rsidP="00C23F93">
      <w:pPr>
        <w:spacing w:after="0" w:line="240" w:lineRule="auto"/>
        <w:ind w:left="360"/>
        <w:rPr>
          <w:rFonts w:eastAsia="Times New Roman" w:cs="Times New Roman"/>
          <w:kern w:val="0"/>
          <w:lang w:val="en-ZA" w:eastAsia="en-ZA"/>
          <w14:ligatures w14:val="none"/>
        </w:rPr>
      </w:pPr>
    </w:p>
    <w:p w14:paraId="28FB16D7" w14:textId="77777777" w:rsidR="00291DB0" w:rsidRDefault="00291DB0" w:rsidP="00C23F93">
      <w:pPr>
        <w:spacing w:after="0" w:line="240" w:lineRule="auto"/>
        <w:ind w:left="360"/>
        <w:rPr>
          <w:rFonts w:eastAsia="Times New Roman" w:cs="Times New Roman"/>
          <w:kern w:val="0"/>
          <w:lang w:val="en-ZA" w:eastAsia="en-ZA"/>
          <w14:ligatures w14:val="none"/>
        </w:rPr>
      </w:pPr>
    </w:p>
    <w:p w14:paraId="1D6DB725" w14:textId="77777777" w:rsidR="00291DB0" w:rsidRDefault="00291DB0" w:rsidP="00C23F93">
      <w:pPr>
        <w:spacing w:after="0" w:line="240" w:lineRule="auto"/>
        <w:ind w:left="360"/>
        <w:rPr>
          <w:rFonts w:eastAsia="Times New Roman" w:cs="Times New Roman"/>
          <w:kern w:val="0"/>
          <w:lang w:val="en-ZA" w:eastAsia="en-ZA"/>
          <w14:ligatures w14:val="none"/>
        </w:rPr>
      </w:pPr>
    </w:p>
    <w:p w14:paraId="4E0FD255" w14:textId="77777777" w:rsidR="00291DB0" w:rsidRDefault="00291DB0" w:rsidP="00C23F93">
      <w:pPr>
        <w:spacing w:after="0" w:line="240" w:lineRule="auto"/>
        <w:ind w:left="360"/>
        <w:rPr>
          <w:rFonts w:eastAsia="Times New Roman" w:cs="Times New Roman"/>
          <w:kern w:val="0"/>
          <w:lang w:val="en-ZA" w:eastAsia="en-ZA"/>
          <w14:ligatures w14:val="none"/>
        </w:rPr>
      </w:pPr>
    </w:p>
    <w:p w14:paraId="6822551D" w14:textId="77777777" w:rsidR="00C23F93" w:rsidRDefault="00C23F93" w:rsidP="00C23F93">
      <w:pPr>
        <w:spacing w:after="0" w:line="240" w:lineRule="auto"/>
        <w:rPr>
          <w:rFonts w:eastAsia="Times New Roman" w:cs="Times New Roman"/>
          <w:kern w:val="0"/>
          <w:lang w:val="en-ZA" w:eastAsia="en-ZA"/>
          <w14:ligatures w14:val="none"/>
        </w:rPr>
      </w:pPr>
    </w:p>
    <w:p w14:paraId="23E3135B" w14:textId="35E93D5B" w:rsidR="00974E9A" w:rsidRDefault="00291DB0" w:rsidP="00291DB0">
      <w:pPr>
        <w:pStyle w:val="Heading2"/>
        <w:jc w:val="center"/>
        <w:rPr>
          <w:color w:val="auto"/>
        </w:rPr>
      </w:pPr>
      <w:bookmarkStart w:id="11" w:name="_Toc176340606"/>
      <w:r w:rsidRPr="00291DB0">
        <w:rPr>
          <w:color w:val="auto"/>
        </w:rPr>
        <w:lastRenderedPageBreak/>
        <w:t xml:space="preserve">b/c/d) </w:t>
      </w:r>
      <w:r w:rsidR="009E44F7">
        <w:rPr>
          <w:color w:val="auto"/>
        </w:rPr>
        <w:t>Report on ScoutSuite</w:t>
      </w:r>
      <w:bookmarkEnd w:id="11"/>
    </w:p>
    <w:p w14:paraId="3F7EB798" w14:textId="161D8497" w:rsidR="00F612E2" w:rsidRDefault="00D83CB3" w:rsidP="00F612E2">
      <w:pPr>
        <w:pStyle w:val="Heading3"/>
        <w:numPr>
          <w:ilvl w:val="0"/>
          <w:numId w:val="13"/>
        </w:numPr>
        <w:rPr>
          <w:color w:val="auto"/>
        </w:rPr>
      </w:pPr>
      <w:bookmarkStart w:id="12" w:name="_Toc176340607"/>
      <w:r w:rsidRPr="00FD6D7F">
        <w:rPr>
          <w:color w:val="auto"/>
        </w:rPr>
        <w:t>SCOUTSUITE RUN AGAINST AWS INSTANCE</w:t>
      </w:r>
      <w:bookmarkEnd w:id="12"/>
    </w:p>
    <w:p w14:paraId="62C6A115" w14:textId="77777777" w:rsidR="00F612E2" w:rsidRPr="00F8650A" w:rsidRDefault="00F612E2" w:rsidP="00F612E2">
      <w:pPr>
        <w:spacing w:line="360" w:lineRule="auto"/>
        <w:ind w:left="360"/>
        <w:rPr>
          <w:lang w:val="en-GB"/>
        </w:rPr>
      </w:pPr>
      <w:r w:rsidRPr="00F8650A">
        <w:rPr>
          <w:rFonts w:eastAsia="Times New Roman"/>
          <w:color w:val="000000"/>
        </w:rPr>
        <w:t>In cloud security, ensuring that AWS environments are configured according to best practices is crucial for maintaining robust defences. The combination of Scout Suite and AWS CLI offers a practical approach for managing and auditing AWS settings. This report summaries the findings from running Scout Suite against an AWS instance, highlighting key security issues and providing recommendations for improving password policies</w:t>
      </w:r>
      <w:r w:rsidRPr="00F8650A">
        <w:rPr>
          <w:rFonts w:ascii="-webkit-standard" w:eastAsia="Times New Roman" w:hAnsi="-webkit-standard"/>
          <w:color w:val="000000"/>
        </w:rPr>
        <w:t>.</w:t>
      </w:r>
    </w:p>
    <w:p w14:paraId="0DC726AC" w14:textId="77777777" w:rsidR="00F612E2" w:rsidRPr="00F8650A" w:rsidRDefault="00F612E2" w:rsidP="00F612E2">
      <w:pPr>
        <w:spacing w:line="360" w:lineRule="auto"/>
        <w:ind w:left="360"/>
        <w:rPr>
          <w:lang w:val="en-GB"/>
        </w:rPr>
      </w:pPr>
      <w:r w:rsidRPr="00F8650A">
        <w:rPr>
          <w:lang w:val="en-GB"/>
        </w:rPr>
        <w:t>Scout Suite and AWS CLI provide an effective combination for administering and auditing AWS settings, providing a balance of simplicity and productivity. AWS CLI, as a command-line tool, enables users to directly interface with AWS services, providing precise control and automation possibilities. It's simple to configure and integrate.</w:t>
      </w:r>
    </w:p>
    <w:p w14:paraId="5DFE5966" w14:textId="77777777" w:rsidR="00F612E2" w:rsidRPr="00F8650A" w:rsidRDefault="00F612E2" w:rsidP="00F612E2">
      <w:pPr>
        <w:spacing w:line="360" w:lineRule="auto"/>
        <w:ind w:left="360"/>
        <w:rPr>
          <w:lang w:val="en-GB"/>
        </w:rPr>
      </w:pPr>
      <w:r w:rsidRPr="00F8650A">
        <w:rPr>
          <w:lang w:val="en-GB"/>
        </w:rPr>
        <w:t>Scout Suite, on the other hand, enhances the AWS CLI by providing a more visual and comprehensive security auditing tool. Its ease of use is demonstrated by its ability to generate rich, interactive HTML reports that identify potential security concerns across many AWS services. Running Scout Suite after configuring AWS CLI is relatively simple, requiring only a few command executions to scan the environment.</w:t>
      </w:r>
    </w:p>
    <w:p w14:paraId="598910BB" w14:textId="51DA7F8F" w:rsidR="00F612E2" w:rsidRDefault="00F612E2" w:rsidP="00F955E1">
      <w:pPr>
        <w:spacing w:line="360" w:lineRule="auto"/>
        <w:ind w:left="360"/>
        <w:rPr>
          <w:lang w:val="en-GB"/>
        </w:rPr>
      </w:pPr>
      <w:r w:rsidRPr="00F8650A">
        <w:rPr>
          <w:lang w:val="en-GB"/>
        </w:rPr>
        <w:t>Overall, the combination of AWS CLI with Scout Suite provides a good blend of command-line management and user-friendly visual reporting. While some initial configuration is required, particularly when setting AWS CLI and installing Scout Suite, the tools are simple and effective for both new and experienced users. Scout Suite generates detailed reports that make it easier to discover and handle security risks, hence improving overall AWS management.</w:t>
      </w:r>
    </w:p>
    <w:p w14:paraId="66015C79" w14:textId="77777777" w:rsidR="00F955E1" w:rsidRDefault="00F955E1" w:rsidP="00F955E1">
      <w:pPr>
        <w:spacing w:line="360" w:lineRule="auto"/>
        <w:ind w:left="360"/>
        <w:rPr>
          <w:lang w:val="en-GB"/>
        </w:rPr>
      </w:pPr>
    </w:p>
    <w:p w14:paraId="4CB13781" w14:textId="77777777" w:rsidR="00F955E1" w:rsidRDefault="00F955E1" w:rsidP="00F955E1">
      <w:pPr>
        <w:spacing w:line="360" w:lineRule="auto"/>
        <w:ind w:left="360"/>
        <w:rPr>
          <w:lang w:val="en-GB"/>
        </w:rPr>
      </w:pPr>
    </w:p>
    <w:p w14:paraId="506C0715" w14:textId="77777777" w:rsidR="00F955E1" w:rsidRDefault="00F955E1" w:rsidP="00F955E1">
      <w:pPr>
        <w:spacing w:line="360" w:lineRule="auto"/>
        <w:ind w:left="360"/>
        <w:rPr>
          <w:lang w:val="en-GB"/>
        </w:rPr>
      </w:pPr>
    </w:p>
    <w:p w14:paraId="6F65E805" w14:textId="77777777" w:rsidR="00F955E1" w:rsidRDefault="00F955E1" w:rsidP="00F955E1">
      <w:pPr>
        <w:spacing w:line="360" w:lineRule="auto"/>
        <w:ind w:left="360"/>
        <w:rPr>
          <w:lang w:val="en-GB"/>
        </w:rPr>
      </w:pPr>
    </w:p>
    <w:p w14:paraId="44AF3B60" w14:textId="77777777" w:rsidR="00F955E1" w:rsidRPr="00F955E1" w:rsidRDefault="00F955E1" w:rsidP="00F955E1">
      <w:pPr>
        <w:spacing w:line="360" w:lineRule="auto"/>
        <w:ind w:left="360"/>
        <w:rPr>
          <w:lang w:val="en-GB"/>
        </w:rPr>
      </w:pPr>
    </w:p>
    <w:p w14:paraId="10B193E3" w14:textId="2A35DB59" w:rsidR="00D83CB3" w:rsidRDefault="00D83CB3" w:rsidP="00D83CB3">
      <w:pPr>
        <w:pStyle w:val="Heading3"/>
        <w:numPr>
          <w:ilvl w:val="0"/>
          <w:numId w:val="13"/>
        </w:numPr>
        <w:rPr>
          <w:color w:val="auto"/>
        </w:rPr>
      </w:pPr>
      <w:bookmarkStart w:id="13" w:name="_Toc176340608"/>
      <w:r w:rsidRPr="00FD6D7F">
        <w:rPr>
          <w:color w:val="auto"/>
        </w:rPr>
        <w:lastRenderedPageBreak/>
        <w:t>CRITICAL SECURITY ISSUES RELATED TO THE IAM PASSWORD POLICIES IDENTIFIED BY SCOUTSUITE</w:t>
      </w:r>
      <w:bookmarkEnd w:id="13"/>
    </w:p>
    <w:p w14:paraId="59BA9278" w14:textId="09709ECC" w:rsidR="00F955E1" w:rsidRDefault="00F955E1" w:rsidP="00F955E1">
      <w:pPr>
        <w:ind w:left="360"/>
        <w:rPr>
          <w:sz w:val="24"/>
          <w:szCs w:val="24"/>
        </w:rPr>
      </w:pPr>
      <w:r w:rsidRPr="00F955E1">
        <w:rPr>
          <w:sz w:val="24"/>
          <w:szCs w:val="24"/>
        </w:rPr>
        <w:t xml:space="preserve">2.1) Screenshots </w:t>
      </w:r>
    </w:p>
    <w:p w14:paraId="13812DB9" w14:textId="67FE5757" w:rsidR="005639BA" w:rsidRDefault="005639BA" w:rsidP="005639BA">
      <w:pPr>
        <w:jc w:val="center"/>
        <w:rPr>
          <w:sz w:val="24"/>
          <w:szCs w:val="24"/>
        </w:rPr>
      </w:pPr>
      <w:r>
        <w:rPr>
          <w:noProof/>
        </w:rPr>
        <w:drawing>
          <wp:inline distT="0" distB="0" distL="0" distR="0" wp14:anchorId="0B0AAF3E" wp14:editId="1C87705D">
            <wp:extent cx="5943600" cy="3714750"/>
            <wp:effectExtent l="0" t="0" r="0" b="0"/>
            <wp:docPr id="349089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C1CA196" w14:textId="4D4164F1" w:rsidR="005639BA" w:rsidRDefault="005639BA" w:rsidP="005639BA">
      <w:pPr>
        <w:jc w:val="center"/>
        <w:rPr>
          <w:sz w:val="24"/>
          <w:szCs w:val="24"/>
        </w:rPr>
      </w:pPr>
      <w:r>
        <w:rPr>
          <w:noProof/>
        </w:rPr>
        <w:drawing>
          <wp:inline distT="0" distB="0" distL="0" distR="0" wp14:anchorId="20131E01" wp14:editId="22580087">
            <wp:extent cx="5562600" cy="3476625"/>
            <wp:effectExtent l="0" t="0" r="0" b="9525"/>
            <wp:docPr id="1285620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6828" cy="3479268"/>
                    </a:xfrm>
                    <a:prstGeom prst="rect">
                      <a:avLst/>
                    </a:prstGeom>
                    <a:noFill/>
                    <a:ln>
                      <a:noFill/>
                    </a:ln>
                  </pic:spPr>
                </pic:pic>
              </a:graphicData>
            </a:graphic>
          </wp:inline>
        </w:drawing>
      </w:r>
    </w:p>
    <w:p w14:paraId="0D19F798" w14:textId="6A580DEE" w:rsidR="00F955E1" w:rsidRDefault="005639BA" w:rsidP="005639BA">
      <w:pPr>
        <w:jc w:val="center"/>
        <w:rPr>
          <w:sz w:val="24"/>
          <w:szCs w:val="24"/>
        </w:rPr>
      </w:pPr>
      <w:r>
        <w:rPr>
          <w:noProof/>
        </w:rPr>
        <w:lastRenderedPageBreak/>
        <w:drawing>
          <wp:inline distT="0" distB="0" distL="0" distR="0" wp14:anchorId="7A8C7F70" wp14:editId="39358112">
            <wp:extent cx="5943600" cy="3714750"/>
            <wp:effectExtent l="0" t="0" r="0" b="0"/>
            <wp:docPr id="837704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91E9EAD" w14:textId="77777777" w:rsidR="005639BA" w:rsidRDefault="005639BA" w:rsidP="005639BA">
      <w:pPr>
        <w:jc w:val="center"/>
        <w:rPr>
          <w:sz w:val="24"/>
          <w:szCs w:val="24"/>
        </w:rPr>
      </w:pPr>
    </w:p>
    <w:p w14:paraId="75CD6316" w14:textId="635F4909" w:rsidR="00F955E1" w:rsidRPr="00F955E1" w:rsidRDefault="00F955E1" w:rsidP="00F955E1">
      <w:pPr>
        <w:ind w:left="360"/>
        <w:rPr>
          <w:sz w:val="24"/>
          <w:szCs w:val="24"/>
        </w:rPr>
      </w:pPr>
      <w:r>
        <w:rPr>
          <w:sz w:val="24"/>
          <w:szCs w:val="24"/>
        </w:rPr>
        <w:t>2.2) Discussion</w:t>
      </w:r>
    </w:p>
    <w:p w14:paraId="6562178F" w14:textId="39F1EB7F" w:rsidR="00F955E1" w:rsidRPr="00F955E1" w:rsidRDefault="00F955E1" w:rsidP="00F955E1">
      <w:pPr>
        <w:pStyle w:val="ListParagraph"/>
        <w:numPr>
          <w:ilvl w:val="0"/>
          <w:numId w:val="2"/>
        </w:numPr>
      </w:pPr>
      <w:r w:rsidRPr="00F955E1">
        <w:rPr>
          <w:b/>
          <w:bCs/>
          <w:lang w:val="en-GB"/>
        </w:rPr>
        <w:t>The minimum password length is too short</w:t>
      </w:r>
      <w:r w:rsidRPr="00F955E1">
        <w:rPr>
          <w:lang w:val="en-GB"/>
        </w:rPr>
        <w:t>: The password policy enables passwords less than 14 characters, which is contrary to suggested security best practices. To improve security, it is recommended that a password be at least 14 characters long.</w:t>
      </w:r>
    </w:p>
    <w:p w14:paraId="71BCA1A4" w14:textId="77777777" w:rsidR="00F955E1" w:rsidRDefault="00F955E1" w:rsidP="00F955E1">
      <w:pPr>
        <w:numPr>
          <w:ilvl w:val="0"/>
          <w:numId w:val="2"/>
        </w:numPr>
        <w:spacing w:line="360" w:lineRule="auto"/>
        <w:rPr>
          <w:lang w:val="en-GB"/>
        </w:rPr>
      </w:pPr>
      <w:r w:rsidRPr="00F955E1">
        <w:rPr>
          <w:b/>
          <w:bCs/>
          <w:lang w:val="en-GB"/>
        </w:rPr>
        <w:t>Password Expiration Disabled</w:t>
      </w:r>
      <w:r>
        <w:rPr>
          <w:lang w:val="en-GB"/>
        </w:rPr>
        <w:t>: Password expiration is not enforced, allowing hacked credentials to be used forever. It is recommended to implement a policy requiring password changes on a regular basis, ideally every 90 days.</w:t>
      </w:r>
    </w:p>
    <w:p w14:paraId="40287E8F" w14:textId="0C2C2138" w:rsidR="00F955E1" w:rsidRPr="005639BA" w:rsidRDefault="00F955E1" w:rsidP="00F955E1">
      <w:pPr>
        <w:pStyle w:val="ListParagraph"/>
        <w:numPr>
          <w:ilvl w:val="0"/>
          <w:numId w:val="2"/>
        </w:numPr>
      </w:pPr>
      <w:r w:rsidRPr="00F955E1">
        <w:rPr>
          <w:b/>
          <w:bCs/>
          <w:lang w:val="en-GB"/>
        </w:rPr>
        <w:t>Password Reuse Allowed</w:t>
      </w:r>
      <w:r w:rsidRPr="00F955E1">
        <w:rPr>
          <w:lang w:val="en-GB"/>
        </w:rPr>
        <w:t>: The current policy allows password reuse, which reduces overall security. To reduce risks, the policy should be set to prohibit users from reusing past passwords.</w:t>
      </w:r>
    </w:p>
    <w:p w14:paraId="4F180B65" w14:textId="77777777" w:rsidR="005639BA" w:rsidRPr="005639BA" w:rsidRDefault="005639BA" w:rsidP="005639BA">
      <w:pPr>
        <w:spacing w:line="360" w:lineRule="auto"/>
        <w:ind w:left="360"/>
        <w:rPr>
          <w:lang w:val="en-GB"/>
        </w:rPr>
      </w:pPr>
      <w:r w:rsidRPr="005639BA">
        <w:rPr>
          <w:lang w:val="en-GB"/>
        </w:rPr>
        <w:t>These flaws indicate significant weaknesses in password management that could be exploited if not corrected. Remediation steps are recommended to match with the CIS Amazon Web Services Foundations benchmarks, ensuring that password policies adhere to established security guidelines.</w:t>
      </w:r>
    </w:p>
    <w:p w14:paraId="6879F516" w14:textId="77777777" w:rsidR="005639BA" w:rsidRPr="005639BA" w:rsidRDefault="005639BA" w:rsidP="005639BA">
      <w:pPr>
        <w:spacing w:line="360" w:lineRule="auto"/>
        <w:ind w:left="360"/>
        <w:rPr>
          <w:lang w:val="en-GB"/>
        </w:rPr>
      </w:pPr>
      <w:r w:rsidRPr="005639BA">
        <w:rPr>
          <w:lang w:val="en-GB"/>
        </w:rPr>
        <w:t xml:space="preserve">The Scout Suite report has revealed several critical vulnerabilities in the IAM password policies that could compromise AWS security. The identified issues, including insufficient password </w:t>
      </w:r>
      <w:r w:rsidRPr="005639BA">
        <w:rPr>
          <w:lang w:val="en-GB"/>
        </w:rPr>
        <w:lastRenderedPageBreak/>
        <w:t>length, disabled password expiration, and allowed password reuse, present significant risks. Addressing these concerns by aligning with CIS Amazon Web Services Foundations benchmarks will enhance the overall security posture of the AWS environment. By taking the recommended remediation steps, organizations can fortify their security practices and better protect against potential threats.</w:t>
      </w:r>
    </w:p>
    <w:p w14:paraId="3C886127" w14:textId="77777777" w:rsidR="005639BA" w:rsidRPr="00F955E1" w:rsidRDefault="005639BA" w:rsidP="005639BA">
      <w:pPr>
        <w:ind w:left="360"/>
      </w:pPr>
    </w:p>
    <w:p w14:paraId="2B4CB92E" w14:textId="77777777" w:rsidR="00D83CB3" w:rsidRPr="003E5494" w:rsidRDefault="00D83CB3" w:rsidP="003E5494"/>
    <w:p w14:paraId="720F78CF" w14:textId="77777777" w:rsidR="00974E9A" w:rsidRPr="00974E9A" w:rsidRDefault="00974E9A" w:rsidP="00974E9A">
      <w:pPr>
        <w:rPr>
          <w:lang w:val="en-ZA" w:eastAsia="en-ZA"/>
        </w:rPr>
      </w:pPr>
    </w:p>
    <w:p w14:paraId="6953CE0D" w14:textId="77777777" w:rsidR="00417292" w:rsidRDefault="00417292" w:rsidP="00856656">
      <w:pPr>
        <w:spacing w:after="0" w:line="240" w:lineRule="auto"/>
        <w:ind w:left="360"/>
        <w:rPr>
          <w:rFonts w:eastAsia="Times New Roman" w:cs="Times New Roman"/>
          <w:kern w:val="0"/>
          <w:lang w:val="en-ZA" w:eastAsia="en-ZA"/>
          <w14:ligatures w14:val="none"/>
        </w:rPr>
      </w:pPr>
    </w:p>
    <w:p w14:paraId="5D84961D" w14:textId="77777777" w:rsidR="00D4621D" w:rsidRDefault="00D4621D" w:rsidP="00856656">
      <w:pPr>
        <w:spacing w:after="0" w:line="240" w:lineRule="auto"/>
        <w:ind w:left="360"/>
        <w:rPr>
          <w:rFonts w:eastAsia="Times New Roman" w:cs="Times New Roman"/>
          <w:kern w:val="0"/>
          <w:lang w:val="en-ZA" w:eastAsia="en-ZA"/>
          <w14:ligatures w14:val="none"/>
        </w:rPr>
      </w:pPr>
    </w:p>
    <w:p w14:paraId="3A785AB4" w14:textId="77777777" w:rsidR="00D4621D" w:rsidRDefault="00D4621D" w:rsidP="00856656">
      <w:pPr>
        <w:spacing w:after="0" w:line="240" w:lineRule="auto"/>
        <w:ind w:left="360"/>
        <w:rPr>
          <w:rFonts w:eastAsia="Times New Roman" w:cs="Times New Roman"/>
          <w:kern w:val="0"/>
          <w:lang w:val="en-ZA" w:eastAsia="en-ZA"/>
          <w14:ligatures w14:val="none"/>
        </w:rPr>
      </w:pPr>
    </w:p>
    <w:p w14:paraId="47BF3D69" w14:textId="77777777" w:rsidR="00D4621D" w:rsidRDefault="00D4621D" w:rsidP="00856656">
      <w:pPr>
        <w:spacing w:after="0" w:line="240" w:lineRule="auto"/>
        <w:ind w:left="360"/>
        <w:rPr>
          <w:rFonts w:eastAsia="Times New Roman" w:cs="Times New Roman"/>
          <w:kern w:val="0"/>
          <w:lang w:val="en-ZA" w:eastAsia="en-ZA"/>
          <w14:ligatures w14:val="none"/>
        </w:rPr>
      </w:pPr>
    </w:p>
    <w:p w14:paraId="3CB16666" w14:textId="77777777" w:rsidR="00D4621D" w:rsidRDefault="00D4621D" w:rsidP="00856656">
      <w:pPr>
        <w:spacing w:after="0" w:line="240" w:lineRule="auto"/>
        <w:ind w:left="360"/>
        <w:rPr>
          <w:rFonts w:eastAsia="Times New Roman" w:cs="Times New Roman"/>
          <w:kern w:val="0"/>
          <w:lang w:val="en-ZA" w:eastAsia="en-ZA"/>
          <w14:ligatures w14:val="none"/>
        </w:rPr>
      </w:pPr>
    </w:p>
    <w:p w14:paraId="5947472B" w14:textId="77777777" w:rsidR="00D4621D" w:rsidRDefault="00D4621D" w:rsidP="00856656">
      <w:pPr>
        <w:spacing w:after="0" w:line="240" w:lineRule="auto"/>
        <w:ind w:left="360"/>
        <w:rPr>
          <w:rFonts w:eastAsia="Times New Roman" w:cs="Times New Roman"/>
          <w:kern w:val="0"/>
          <w:lang w:val="en-ZA" w:eastAsia="en-ZA"/>
          <w14:ligatures w14:val="none"/>
        </w:rPr>
      </w:pPr>
    </w:p>
    <w:p w14:paraId="7ECFC81B" w14:textId="77777777" w:rsidR="00D4621D" w:rsidRDefault="00D4621D" w:rsidP="00856656">
      <w:pPr>
        <w:spacing w:after="0" w:line="240" w:lineRule="auto"/>
        <w:ind w:left="360"/>
        <w:rPr>
          <w:rFonts w:eastAsia="Times New Roman" w:cs="Times New Roman"/>
          <w:kern w:val="0"/>
          <w:lang w:val="en-ZA" w:eastAsia="en-ZA"/>
          <w14:ligatures w14:val="none"/>
        </w:rPr>
      </w:pPr>
    </w:p>
    <w:p w14:paraId="2776ACFA" w14:textId="77777777" w:rsidR="00D4621D" w:rsidRDefault="00D4621D" w:rsidP="00856656">
      <w:pPr>
        <w:spacing w:after="0" w:line="240" w:lineRule="auto"/>
        <w:ind w:left="360"/>
        <w:rPr>
          <w:rFonts w:eastAsia="Times New Roman" w:cs="Times New Roman"/>
          <w:kern w:val="0"/>
          <w:lang w:val="en-ZA" w:eastAsia="en-ZA"/>
          <w14:ligatures w14:val="none"/>
        </w:rPr>
      </w:pPr>
    </w:p>
    <w:p w14:paraId="5F347B0F" w14:textId="77777777" w:rsidR="00D4621D" w:rsidRDefault="00D4621D" w:rsidP="00856656">
      <w:pPr>
        <w:spacing w:after="0" w:line="240" w:lineRule="auto"/>
        <w:ind w:left="360"/>
        <w:rPr>
          <w:rFonts w:eastAsia="Times New Roman" w:cs="Times New Roman"/>
          <w:kern w:val="0"/>
          <w:lang w:val="en-ZA" w:eastAsia="en-ZA"/>
          <w14:ligatures w14:val="none"/>
        </w:rPr>
      </w:pPr>
    </w:p>
    <w:p w14:paraId="74A34A24" w14:textId="77777777" w:rsidR="00D4621D" w:rsidRDefault="00D4621D" w:rsidP="00856656">
      <w:pPr>
        <w:spacing w:after="0" w:line="240" w:lineRule="auto"/>
        <w:ind w:left="360"/>
        <w:rPr>
          <w:rFonts w:eastAsia="Times New Roman" w:cs="Times New Roman"/>
          <w:kern w:val="0"/>
          <w:lang w:val="en-ZA" w:eastAsia="en-ZA"/>
          <w14:ligatures w14:val="none"/>
        </w:rPr>
      </w:pPr>
    </w:p>
    <w:p w14:paraId="0419E137" w14:textId="77777777" w:rsidR="00D4621D" w:rsidRDefault="00D4621D" w:rsidP="00856656">
      <w:pPr>
        <w:spacing w:after="0" w:line="240" w:lineRule="auto"/>
        <w:ind w:left="360"/>
        <w:rPr>
          <w:rFonts w:eastAsia="Times New Roman" w:cs="Times New Roman"/>
          <w:kern w:val="0"/>
          <w:lang w:val="en-ZA" w:eastAsia="en-ZA"/>
          <w14:ligatures w14:val="none"/>
        </w:rPr>
      </w:pPr>
    </w:p>
    <w:p w14:paraId="427B12D2" w14:textId="77777777" w:rsidR="00D4621D" w:rsidRDefault="00D4621D" w:rsidP="00856656">
      <w:pPr>
        <w:spacing w:after="0" w:line="240" w:lineRule="auto"/>
        <w:ind w:left="360"/>
        <w:rPr>
          <w:rFonts w:eastAsia="Times New Roman" w:cs="Times New Roman"/>
          <w:kern w:val="0"/>
          <w:lang w:val="en-ZA" w:eastAsia="en-ZA"/>
          <w14:ligatures w14:val="none"/>
        </w:rPr>
      </w:pPr>
    </w:p>
    <w:p w14:paraId="08FE09CA" w14:textId="77777777" w:rsidR="00D4621D" w:rsidRDefault="00D4621D" w:rsidP="00856656">
      <w:pPr>
        <w:spacing w:after="0" w:line="240" w:lineRule="auto"/>
        <w:ind w:left="360"/>
        <w:rPr>
          <w:rFonts w:eastAsia="Times New Roman" w:cs="Times New Roman"/>
          <w:kern w:val="0"/>
          <w:lang w:val="en-ZA" w:eastAsia="en-ZA"/>
          <w14:ligatures w14:val="none"/>
        </w:rPr>
      </w:pPr>
    </w:p>
    <w:p w14:paraId="2BE8074A" w14:textId="77777777" w:rsidR="00D4621D" w:rsidRDefault="00D4621D" w:rsidP="00856656">
      <w:pPr>
        <w:spacing w:after="0" w:line="240" w:lineRule="auto"/>
        <w:ind w:left="360"/>
        <w:rPr>
          <w:rFonts w:eastAsia="Times New Roman" w:cs="Times New Roman"/>
          <w:kern w:val="0"/>
          <w:lang w:val="en-ZA" w:eastAsia="en-ZA"/>
          <w14:ligatures w14:val="none"/>
        </w:rPr>
      </w:pPr>
    </w:p>
    <w:p w14:paraId="7B163073" w14:textId="77777777" w:rsidR="00D4621D" w:rsidRDefault="00D4621D" w:rsidP="00856656">
      <w:pPr>
        <w:spacing w:after="0" w:line="240" w:lineRule="auto"/>
        <w:ind w:left="360"/>
        <w:rPr>
          <w:rFonts w:eastAsia="Times New Roman" w:cs="Times New Roman"/>
          <w:kern w:val="0"/>
          <w:lang w:val="en-ZA" w:eastAsia="en-ZA"/>
          <w14:ligatures w14:val="none"/>
        </w:rPr>
      </w:pPr>
    </w:p>
    <w:p w14:paraId="49A2F8B8" w14:textId="77777777" w:rsidR="00D4621D" w:rsidRDefault="00D4621D" w:rsidP="00856656">
      <w:pPr>
        <w:spacing w:after="0" w:line="240" w:lineRule="auto"/>
        <w:ind w:left="360"/>
        <w:rPr>
          <w:rFonts w:eastAsia="Times New Roman" w:cs="Times New Roman"/>
          <w:kern w:val="0"/>
          <w:lang w:val="en-ZA" w:eastAsia="en-ZA"/>
          <w14:ligatures w14:val="none"/>
        </w:rPr>
      </w:pPr>
    </w:p>
    <w:p w14:paraId="26187AA6" w14:textId="77777777" w:rsidR="00D4621D" w:rsidRDefault="00D4621D" w:rsidP="00856656">
      <w:pPr>
        <w:spacing w:after="0" w:line="240" w:lineRule="auto"/>
        <w:ind w:left="360"/>
        <w:rPr>
          <w:rFonts w:eastAsia="Times New Roman" w:cs="Times New Roman"/>
          <w:kern w:val="0"/>
          <w:lang w:val="en-ZA" w:eastAsia="en-ZA"/>
          <w14:ligatures w14:val="none"/>
        </w:rPr>
      </w:pPr>
    </w:p>
    <w:p w14:paraId="104E3467" w14:textId="77777777" w:rsidR="00D4621D" w:rsidRDefault="00D4621D" w:rsidP="00856656">
      <w:pPr>
        <w:spacing w:after="0" w:line="240" w:lineRule="auto"/>
        <w:ind w:left="360"/>
        <w:rPr>
          <w:rFonts w:eastAsia="Times New Roman" w:cs="Times New Roman"/>
          <w:kern w:val="0"/>
          <w:lang w:val="en-ZA" w:eastAsia="en-ZA"/>
          <w14:ligatures w14:val="none"/>
        </w:rPr>
      </w:pPr>
    </w:p>
    <w:p w14:paraId="7B014589" w14:textId="77777777" w:rsidR="00D4621D" w:rsidRDefault="00D4621D" w:rsidP="00856656">
      <w:pPr>
        <w:spacing w:after="0" w:line="240" w:lineRule="auto"/>
        <w:ind w:left="360"/>
        <w:rPr>
          <w:rFonts w:eastAsia="Times New Roman" w:cs="Times New Roman"/>
          <w:kern w:val="0"/>
          <w:lang w:val="en-ZA" w:eastAsia="en-ZA"/>
          <w14:ligatures w14:val="none"/>
        </w:rPr>
      </w:pPr>
    </w:p>
    <w:p w14:paraId="6F5D39FF" w14:textId="77777777" w:rsidR="00D4621D" w:rsidRDefault="00D4621D" w:rsidP="00856656">
      <w:pPr>
        <w:spacing w:after="0" w:line="240" w:lineRule="auto"/>
        <w:ind w:left="360"/>
        <w:rPr>
          <w:rFonts w:eastAsia="Times New Roman" w:cs="Times New Roman"/>
          <w:kern w:val="0"/>
          <w:lang w:val="en-ZA" w:eastAsia="en-ZA"/>
          <w14:ligatures w14:val="none"/>
        </w:rPr>
      </w:pPr>
    </w:p>
    <w:p w14:paraId="6065F09C" w14:textId="77777777" w:rsidR="00D4621D" w:rsidRDefault="00D4621D" w:rsidP="00856656">
      <w:pPr>
        <w:spacing w:after="0" w:line="240" w:lineRule="auto"/>
        <w:ind w:left="360"/>
        <w:rPr>
          <w:rFonts w:eastAsia="Times New Roman" w:cs="Times New Roman"/>
          <w:kern w:val="0"/>
          <w:lang w:val="en-ZA" w:eastAsia="en-ZA"/>
          <w14:ligatures w14:val="none"/>
        </w:rPr>
      </w:pPr>
    </w:p>
    <w:p w14:paraId="5DA86C86" w14:textId="77777777" w:rsidR="00D4621D" w:rsidRDefault="00D4621D" w:rsidP="00856656">
      <w:pPr>
        <w:spacing w:after="0" w:line="240" w:lineRule="auto"/>
        <w:ind w:left="360"/>
        <w:rPr>
          <w:rFonts w:eastAsia="Times New Roman" w:cs="Times New Roman"/>
          <w:kern w:val="0"/>
          <w:lang w:val="en-ZA" w:eastAsia="en-ZA"/>
          <w14:ligatures w14:val="none"/>
        </w:rPr>
      </w:pPr>
    </w:p>
    <w:p w14:paraId="4F415808" w14:textId="77777777" w:rsidR="00D4621D" w:rsidRDefault="00D4621D" w:rsidP="00856656">
      <w:pPr>
        <w:spacing w:after="0" w:line="240" w:lineRule="auto"/>
        <w:ind w:left="360"/>
        <w:rPr>
          <w:rFonts w:eastAsia="Times New Roman" w:cs="Times New Roman"/>
          <w:kern w:val="0"/>
          <w:lang w:val="en-ZA" w:eastAsia="en-ZA"/>
          <w14:ligatures w14:val="none"/>
        </w:rPr>
      </w:pPr>
    </w:p>
    <w:p w14:paraId="23B117D0" w14:textId="77777777" w:rsidR="00D4621D" w:rsidRDefault="00D4621D" w:rsidP="00856656">
      <w:pPr>
        <w:spacing w:after="0" w:line="240" w:lineRule="auto"/>
        <w:ind w:left="360"/>
        <w:rPr>
          <w:rFonts w:eastAsia="Times New Roman" w:cs="Times New Roman"/>
          <w:kern w:val="0"/>
          <w:lang w:val="en-ZA" w:eastAsia="en-ZA"/>
          <w14:ligatures w14:val="none"/>
        </w:rPr>
      </w:pPr>
    </w:p>
    <w:p w14:paraId="6D5D1DED" w14:textId="77777777" w:rsidR="00D4621D" w:rsidRDefault="00D4621D" w:rsidP="00856656">
      <w:pPr>
        <w:spacing w:after="0" w:line="240" w:lineRule="auto"/>
        <w:ind w:left="360"/>
        <w:rPr>
          <w:rFonts w:eastAsia="Times New Roman" w:cs="Times New Roman"/>
          <w:kern w:val="0"/>
          <w:lang w:val="en-ZA" w:eastAsia="en-ZA"/>
          <w14:ligatures w14:val="none"/>
        </w:rPr>
      </w:pPr>
    </w:p>
    <w:p w14:paraId="6E81B88B" w14:textId="77777777" w:rsidR="00D4621D" w:rsidRDefault="00D4621D" w:rsidP="00856656">
      <w:pPr>
        <w:spacing w:after="0" w:line="240" w:lineRule="auto"/>
        <w:ind w:left="360"/>
        <w:rPr>
          <w:rFonts w:eastAsia="Times New Roman" w:cs="Times New Roman"/>
          <w:kern w:val="0"/>
          <w:lang w:val="en-ZA" w:eastAsia="en-ZA"/>
          <w14:ligatures w14:val="none"/>
        </w:rPr>
      </w:pPr>
    </w:p>
    <w:p w14:paraId="498A6428" w14:textId="77777777" w:rsidR="00D4621D" w:rsidRDefault="00D4621D" w:rsidP="00856656">
      <w:pPr>
        <w:spacing w:after="0" w:line="240" w:lineRule="auto"/>
        <w:ind w:left="360"/>
        <w:rPr>
          <w:rFonts w:eastAsia="Times New Roman" w:cs="Times New Roman"/>
          <w:kern w:val="0"/>
          <w:lang w:val="en-ZA" w:eastAsia="en-ZA"/>
          <w14:ligatures w14:val="none"/>
        </w:rPr>
      </w:pPr>
    </w:p>
    <w:p w14:paraId="40A5CAFD" w14:textId="77777777" w:rsidR="00D4621D" w:rsidRDefault="00D4621D" w:rsidP="00856656">
      <w:pPr>
        <w:spacing w:after="0" w:line="240" w:lineRule="auto"/>
        <w:ind w:left="360"/>
        <w:rPr>
          <w:rFonts w:eastAsia="Times New Roman" w:cs="Times New Roman"/>
          <w:kern w:val="0"/>
          <w:lang w:val="en-ZA" w:eastAsia="en-ZA"/>
          <w14:ligatures w14:val="none"/>
        </w:rPr>
      </w:pPr>
    </w:p>
    <w:p w14:paraId="60FFE945" w14:textId="77777777" w:rsidR="00D4621D" w:rsidRPr="00F92870" w:rsidRDefault="00D4621D" w:rsidP="00856656">
      <w:pPr>
        <w:spacing w:after="0" w:line="240" w:lineRule="auto"/>
        <w:ind w:left="360"/>
        <w:rPr>
          <w:rFonts w:eastAsia="Times New Roman" w:cs="Times New Roman"/>
          <w:kern w:val="0"/>
          <w:lang w:val="en-ZA" w:eastAsia="en-ZA"/>
          <w14:ligatures w14:val="none"/>
        </w:rPr>
      </w:pPr>
    </w:p>
    <w:p w14:paraId="09344816" w14:textId="1F08CD4E" w:rsidR="002B5160" w:rsidRPr="002B5160" w:rsidRDefault="002B5160" w:rsidP="002B5160"/>
    <w:bookmarkStart w:id="14" w:name="_Toc176340609" w:displacedByCustomXml="next"/>
    <w:sdt>
      <w:sdtPr>
        <w:rPr>
          <w:rFonts w:asciiTheme="minorHAnsi" w:eastAsiaTheme="minorHAnsi" w:hAnsiTheme="minorHAnsi" w:cstheme="minorBidi"/>
          <w:color w:val="auto"/>
          <w:sz w:val="22"/>
          <w:szCs w:val="22"/>
        </w:rPr>
        <w:id w:val="-53240951"/>
        <w:docPartObj>
          <w:docPartGallery w:val="Bibliographies"/>
          <w:docPartUnique/>
        </w:docPartObj>
      </w:sdtPr>
      <w:sdtContent>
        <w:p w14:paraId="36879574" w14:textId="63ED8EF1" w:rsidR="00E26FBC" w:rsidRPr="002D7228" w:rsidRDefault="00E26FBC" w:rsidP="003B37A5">
          <w:pPr>
            <w:pStyle w:val="Heading1"/>
            <w:ind w:left="360"/>
            <w:rPr>
              <w:b/>
              <w:bCs/>
              <w:color w:val="auto"/>
            </w:rPr>
          </w:pPr>
          <w:r w:rsidRPr="002D7228">
            <w:rPr>
              <w:b/>
              <w:bCs/>
              <w:color w:val="auto"/>
            </w:rPr>
            <w:t>REFERENCE LIST</w:t>
          </w:r>
          <w:bookmarkEnd w:id="14"/>
        </w:p>
        <w:sdt>
          <w:sdtPr>
            <w:id w:val="111145805"/>
            <w:bibliography/>
          </w:sdtPr>
          <w:sdtContent>
            <w:p w14:paraId="7940AEAE" w14:textId="1284579E" w:rsidR="00856656" w:rsidRDefault="00E26FBC" w:rsidP="00856656">
              <w:pPr>
                <w:pStyle w:val="Bibliography"/>
                <w:rPr>
                  <w:noProof/>
                  <w:kern w:val="0"/>
                  <w:sz w:val="24"/>
                  <w:szCs w:val="24"/>
                  <w14:ligatures w14:val="none"/>
                </w:rPr>
              </w:pPr>
              <w:r>
                <w:fldChar w:fldCharType="begin"/>
              </w:r>
              <w:r>
                <w:instrText xml:space="preserve"> BIBLIOGRAPHY </w:instrText>
              </w:r>
              <w:r>
                <w:fldChar w:fldCharType="separate"/>
              </w:r>
              <w:r w:rsidR="00856656">
                <w:rPr>
                  <w:noProof/>
                </w:rPr>
                <w:t xml:space="preserve">Abraham, A., 2024. </w:t>
              </w:r>
              <w:r w:rsidR="00856656">
                <w:rPr>
                  <w:i/>
                  <w:iCs/>
                  <w:noProof/>
                </w:rPr>
                <w:t xml:space="preserve">Github. </w:t>
              </w:r>
              <w:r w:rsidR="00856656">
                <w:rPr>
                  <w:noProof/>
                </w:rPr>
                <w:t xml:space="preserve">[Online] </w:t>
              </w:r>
              <w:r w:rsidR="000370D3">
                <w:rPr>
                  <w:noProof/>
                </w:rPr>
                <w:br/>
              </w:r>
              <w:r w:rsidR="00856656">
                <w:rPr>
                  <w:noProof/>
                </w:rPr>
                <w:t xml:space="preserve">Available at: </w:t>
              </w:r>
              <w:r w:rsidR="00856656">
                <w:rPr>
                  <w:noProof/>
                  <w:u w:val="single"/>
                </w:rPr>
                <w:t>https://github.com/MobSF/Mobile-Security-Framework-MobSF</w:t>
              </w:r>
              <w:r w:rsidR="00856656">
                <w:rPr>
                  <w:noProof/>
                </w:rPr>
                <w:br/>
                <w:t>[Accessed 28 August 2024].</w:t>
              </w:r>
            </w:p>
            <w:p w14:paraId="417A39E7" w14:textId="77777777" w:rsidR="00856656" w:rsidRDefault="00856656" w:rsidP="00856656">
              <w:pPr>
                <w:pStyle w:val="Bibliography"/>
                <w:rPr>
                  <w:noProof/>
                </w:rPr>
              </w:pPr>
              <w:r>
                <w:rPr>
                  <w:noProof/>
                </w:rPr>
                <w:t xml:space="preserve">Akhil, 2023. </w:t>
              </w:r>
              <w:r>
                <w:rPr>
                  <w:i/>
                  <w:iCs/>
                  <w:noProof/>
                </w:rPr>
                <w:t xml:space="preserve">Apptunix. </w:t>
              </w:r>
              <w:r>
                <w:rPr>
                  <w:noProof/>
                </w:rPr>
                <w:t xml:space="preserve">[Online] </w:t>
              </w:r>
              <w:r>
                <w:rPr>
                  <w:noProof/>
                </w:rPr>
                <w:br/>
                <w:t xml:space="preserve">Available at: </w:t>
              </w:r>
              <w:r>
                <w:rPr>
                  <w:noProof/>
                  <w:u w:val="single"/>
                </w:rPr>
                <w:t>https://www.apptunix.com/blog/why-is-mobile-application-security-important-best-practices/</w:t>
              </w:r>
              <w:r>
                <w:rPr>
                  <w:noProof/>
                </w:rPr>
                <w:br/>
                <w:t>[Accessed 28 August 2024].</w:t>
              </w:r>
            </w:p>
            <w:p w14:paraId="090C33F4" w14:textId="77777777" w:rsidR="00856656" w:rsidRDefault="00856656" w:rsidP="00856656">
              <w:pPr>
                <w:pStyle w:val="Bibliography"/>
                <w:rPr>
                  <w:noProof/>
                </w:rPr>
              </w:pPr>
              <w:r>
                <w:rPr>
                  <w:noProof/>
                </w:rPr>
                <w:t xml:space="preserve">OpenAI, 2024. </w:t>
              </w:r>
              <w:r>
                <w:rPr>
                  <w:i/>
                  <w:iCs/>
                  <w:noProof/>
                </w:rPr>
                <w:t xml:space="preserve">OprnAI. </w:t>
              </w:r>
              <w:r>
                <w:rPr>
                  <w:noProof/>
                </w:rPr>
                <w:t xml:space="preserve">[Online] </w:t>
              </w:r>
              <w:r>
                <w:rPr>
                  <w:noProof/>
                </w:rPr>
                <w:br/>
                <w:t>[Accessed 29 August 2024].</w:t>
              </w:r>
            </w:p>
            <w:p w14:paraId="6406B5B0" w14:textId="77777777" w:rsidR="005F76E1" w:rsidRDefault="005F76E1" w:rsidP="005F76E1">
              <w:r>
                <w:t xml:space="preserve">Cloudflare. 2023. Distributed Denial of Service (DDoS) protection. [Online]. Available at: </w:t>
              </w:r>
              <w:hyperlink r:id="rId23" w:history="1">
                <w:r w:rsidRPr="004D03E3">
                  <w:rPr>
                    <w:rStyle w:val="Hyperlink"/>
                  </w:rPr>
                  <w:t>https://www.cloudflare.com/learning/ddos/what-is-a-ddos-attack/</w:t>
                </w:r>
              </w:hyperlink>
              <w:r>
                <w:t xml:space="preserve">  [Accessed 3 September 2024]</w:t>
              </w:r>
            </w:p>
            <w:p w14:paraId="707519DE" w14:textId="77777777" w:rsidR="005F76E1" w:rsidRDefault="005F76E1" w:rsidP="005F76E1">
              <w:r>
                <w:t xml:space="preserve">Kiteworks. 2023. AES-256 Encryption: Best practices for securing data. [Online]. Available at: </w:t>
              </w:r>
              <w:hyperlink r:id="rId24" w:history="1">
                <w:r w:rsidRPr="004D03E3">
                  <w:rPr>
                    <w:rStyle w:val="Hyperlink"/>
                  </w:rPr>
                  <w:t>https://www.kiteworks.com/encryption/aes-256-encryption/</w:t>
                </w:r>
              </w:hyperlink>
              <w:r>
                <w:t xml:space="preserve">  [Accessed 3 September 2024].</w:t>
              </w:r>
            </w:p>
            <w:p w14:paraId="576E604B" w14:textId="77777777" w:rsidR="005F76E1" w:rsidRDefault="005F76E1" w:rsidP="005F76E1">
              <w:r>
                <w:t xml:space="preserve">Kuhn, A. &amp; Metzger, B. 2023. Perfect Forward Secrecy: How to implement it using Diffie-Hellman. [Online]. Available at: </w:t>
              </w:r>
              <w:hyperlink r:id="rId25" w:history="1">
                <w:r w:rsidRPr="004D03E3">
                  <w:rPr>
                    <w:rStyle w:val="Hyperlink"/>
                  </w:rPr>
                  <w:t>https://www.cybersecurity-insiders.com/perfect-forward-secrecy /</w:t>
                </w:r>
              </w:hyperlink>
              <w:r>
                <w:t xml:space="preserve">  [Accessed 3 September 2024].</w:t>
              </w:r>
            </w:p>
            <w:p w14:paraId="407106D2" w14:textId="77777777" w:rsidR="005F76E1" w:rsidRDefault="005F76E1" w:rsidP="005F76E1">
              <w:r>
                <w:t xml:space="preserve">Mozilla Developer Network. 2023. X-Frame-Options. [Online]. Available at: </w:t>
              </w:r>
              <w:hyperlink r:id="rId26" w:history="1">
                <w:r w:rsidRPr="004D03E3">
                  <w:rPr>
                    <w:rStyle w:val="Hyperlink"/>
                  </w:rPr>
                  <w:t>https://developer.mozilla.org/en-US/docs/Web/HTTP/Headers/X-Frame-Options</w:t>
                </w:r>
              </w:hyperlink>
              <w:r>
                <w:t xml:space="preserve">  [Accessed 3 September 2024].</w:t>
              </w:r>
            </w:p>
            <w:p w14:paraId="4B1F7D81" w14:textId="77777777" w:rsidR="005F76E1" w:rsidRDefault="005F76E1" w:rsidP="005F76E1">
              <w:r>
                <w:t xml:space="preserve">National Institute of Standards and Technology (NIST). 2022. Multi-Factor Authentication (MFA) guidelines. [Online]. Available at: </w:t>
              </w:r>
              <w:hyperlink r:id="rId27" w:history="1">
                <w:r w:rsidRPr="004D03E3">
                  <w:rPr>
                    <w:rStyle w:val="Hyperlink"/>
                  </w:rPr>
                  <w:t>https://www.nist.gov/mfa-guidelines</w:t>
                </w:r>
              </w:hyperlink>
              <w:r>
                <w:t xml:space="preserve">  [Accessed 3 September 2024].</w:t>
              </w:r>
            </w:p>
            <w:p w14:paraId="121EA831" w14:textId="77777777" w:rsidR="005F76E1" w:rsidRDefault="005F76E1" w:rsidP="005F76E1">
              <w:r>
                <w:t xml:space="preserve">OWASP. 2023. ESAPI project: Enterprise Security API. [Online]. Available at: </w:t>
              </w:r>
              <w:hyperlink r:id="rId28" w:history="1">
                <w:r w:rsidRPr="004D03E3">
                  <w:rPr>
                    <w:rStyle w:val="Hyperlink"/>
                  </w:rPr>
                  <w:t>https://owasp.org/www-project-enterprise-security-api/</w:t>
                </w:r>
              </w:hyperlink>
              <w:r>
                <w:t xml:space="preserve">  [Accessed 3 September 2024].</w:t>
              </w:r>
            </w:p>
            <w:p w14:paraId="3D27099C" w14:textId="77777777" w:rsidR="005F76E1" w:rsidRPr="005F049E" w:rsidRDefault="005F76E1" w:rsidP="005F76E1">
              <w:r>
                <w:t xml:space="preserve">Qualys. 2023. SSL/TLS security: Best practices. [Online]. Available at: </w:t>
              </w:r>
              <w:hyperlink r:id="rId29" w:history="1">
                <w:r w:rsidRPr="004D03E3">
                  <w:rPr>
                    <w:rStyle w:val="Hyperlink"/>
                  </w:rPr>
                  <w:t>https://www.ssllabs.com/ssltest/</w:t>
                </w:r>
              </w:hyperlink>
              <w:r>
                <w:t xml:space="preserve">  [Accessed 3 September 2024].</w:t>
              </w:r>
            </w:p>
            <w:p w14:paraId="518C3284" w14:textId="682EC96C" w:rsidR="005F76E1" w:rsidRDefault="00B87AEE" w:rsidP="005F76E1">
              <w:r w:rsidRPr="00B87AEE">
                <w:t xml:space="preserve">OWASP. 2024. Threat Modeling Process. [Online]. Available at: </w:t>
              </w:r>
              <w:proofErr w:type="gramStart"/>
              <w:r w:rsidRPr="00B87AEE">
                <w:t>https://owasp.org/www-community/Threat_Modeling_Process</w:t>
              </w:r>
              <w:r w:rsidR="00EF67C0">
                <w:t xml:space="preserve"> </w:t>
              </w:r>
              <w:r w:rsidRPr="00B87AEE">
                <w:t xml:space="preserve"> [</w:t>
              </w:r>
              <w:proofErr w:type="gramEnd"/>
              <w:r w:rsidRPr="00B87AEE">
                <w:t>Accessed 4 September 2024].</w:t>
              </w:r>
            </w:p>
            <w:p w14:paraId="0CCE6941" w14:textId="65F22274" w:rsidR="00B87AEE" w:rsidRPr="005F76E1" w:rsidRDefault="00EF67C0" w:rsidP="005F76E1">
              <w:r w:rsidRPr="00EF67C0">
                <w:t xml:space="preserve">Drummond, J. 2023. OWASP Threat Modeling. [YouTube]. Available at: </w:t>
              </w:r>
              <w:proofErr w:type="gramStart"/>
              <w:r w:rsidRPr="00EF67C0">
                <w:t>https://youtu.be/rEnJYNkUde0?si=ik-1UbePADs5W_PR</w:t>
              </w:r>
              <w:r>
                <w:t xml:space="preserve"> </w:t>
              </w:r>
              <w:r w:rsidRPr="00EF67C0">
                <w:t xml:space="preserve"> [</w:t>
              </w:r>
              <w:proofErr w:type="gramEnd"/>
              <w:r w:rsidRPr="00EF67C0">
                <w:t>Accessed 4 September 2024].</w:t>
              </w:r>
            </w:p>
            <w:p w14:paraId="0A7D57BD" w14:textId="7694A0B2" w:rsidR="00E26FBC" w:rsidRDefault="00E26FBC" w:rsidP="00856656">
              <w:r>
                <w:rPr>
                  <w:b/>
                  <w:bCs/>
                  <w:noProof/>
                </w:rPr>
                <w:fldChar w:fldCharType="end"/>
              </w:r>
            </w:p>
          </w:sdtContent>
        </w:sdt>
      </w:sdtContent>
    </w:sdt>
    <w:p w14:paraId="07C877A4" w14:textId="77777777" w:rsidR="00E26FBC" w:rsidRPr="00E26FBC" w:rsidRDefault="00E26FBC" w:rsidP="00E26FBC"/>
    <w:sectPr w:rsidR="00E26FBC" w:rsidRPr="00E26FBC" w:rsidSect="003E29A3">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2F8D7" w14:textId="77777777" w:rsidR="0006297A" w:rsidRDefault="0006297A" w:rsidP="003E29A3">
      <w:pPr>
        <w:spacing w:after="0" w:line="240" w:lineRule="auto"/>
      </w:pPr>
      <w:r>
        <w:separator/>
      </w:r>
    </w:p>
  </w:endnote>
  <w:endnote w:type="continuationSeparator" w:id="0">
    <w:p w14:paraId="6DE8338B" w14:textId="77777777" w:rsidR="0006297A" w:rsidRDefault="0006297A" w:rsidP="003E2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ebkit-standard">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159420"/>
      <w:docPartObj>
        <w:docPartGallery w:val="Page Numbers (Bottom of Page)"/>
        <w:docPartUnique/>
      </w:docPartObj>
    </w:sdtPr>
    <w:sdtEndPr>
      <w:rPr>
        <w:noProof/>
      </w:rPr>
    </w:sdtEndPr>
    <w:sdtContent>
      <w:p w14:paraId="202C8C9B" w14:textId="6A484CD2" w:rsidR="003E29A3" w:rsidRDefault="003E29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57740" w14:textId="77777777" w:rsidR="003E29A3" w:rsidRDefault="003E2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91F6AF" w14:textId="77777777" w:rsidR="0006297A" w:rsidRDefault="0006297A" w:rsidP="003E29A3">
      <w:pPr>
        <w:spacing w:after="0" w:line="240" w:lineRule="auto"/>
      </w:pPr>
      <w:r>
        <w:separator/>
      </w:r>
    </w:p>
  </w:footnote>
  <w:footnote w:type="continuationSeparator" w:id="0">
    <w:p w14:paraId="7957BC31" w14:textId="77777777" w:rsidR="0006297A" w:rsidRDefault="0006297A" w:rsidP="003E29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DB128" w14:textId="5E01DFFC" w:rsidR="003E29A3" w:rsidRDefault="003E29A3" w:rsidP="003E29A3">
    <w:pPr>
      <w:pStyle w:val="Header"/>
      <w:jc w:val="center"/>
    </w:pPr>
    <w:r>
      <w:t>ST10088734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33E069D"/>
    <w:multiLevelType w:val="hybridMultilevel"/>
    <w:tmpl w:val="B6A8F7F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3837662"/>
    <w:multiLevelType w:val="hybridMultilevel"/>
    <w:tmpl w:val="C3842E86"/>
    <w:lvl w:ilvl="0" w:tplc="1160D5BA">
      <w:start w:val="1"/>
      <w:numFmt w:val="lowerRoman"/>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 w15:restartNumberingAfterBreak="0">
    <w:nsid w:val="03F45918"/>
    <w:multiLevelType w:val="hybridMultilevel"/>
    <w:tmpl w:val="4D2CFBE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045B4920"/>
    <w:multiLevelType w:val="hybridMultilevel"/>
    <w:tmpl w:val="3ABA6608"/>
    <w:lvl w:ilvl="0" w:tplc="B5B8CE66">
      <w:numFmt w:val="bullet"/>
      <w:lvlText w:val="-"/>
      <w:lvlJc w:val="left"/>
      <w:pPr>
        <w:ind w:left="720" w:hanging="360"/>
      </w:pPr>
      <w:rPr>
        <w:rFonts w:ascii="Aptos Display" w:eastAsiaTheme="majorEastAsia" w:hAnsi="Aptos Display" w:cstheme="maj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CB3575B"/>
    <w:multiLevelType w:val="hybridMultilevel"/>
    <w:tmpl w:val="E2F2051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3817547"/>
    <w:multiLevelType w:val="hybridMultilevel"/>
    <w:tmpl w:val="9AEE049A"/>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11728A7"/>
    <w:multiLevelType w:val="hybridMultilevel"/>
    <w:tmpl w:val="B33C8D72"/>
    <w:lvl w:ilvl="0" w:tplc="B5B8CE66">
      <w:numFmt w:val="bullet"/>
      <w:lvlText w:val="-"/>
      <w:lvlJc w:val="left"/>
      <w:pPr>
        <w:ind w:left="720" w:hanging="360"/>
      </w:pPr>
      <w:rPr>
        <w:rFonts w:ascii="Aptos Display" w:eastAsiaTheme="majorEastAsia" w:hAnsi="Aptos Display" w:cstheme="maj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55E3825"/>
    <w:multiLevelType w:val="hybridMultilevel"/>
    <w:tmpl w:val="4058F746"/>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0782CAC"/>
    <w:multiLevelType w:val="hybridMultilevel"/>
    <w:tmpl w:val="DA3CAACA"/>
    <w:lvl w:ilvl="0" w:tplc="1C090017">
      <w:start w:val="1"/>
      <w:numFmt w:val="lowerLetter"/>
      <w:lvlText w:val="%1)"/>
      <w:lvlJc w:val="left"/>
      <w:pPr>
        <w:ind w:left="720" w:hanging="360"/>
      </w:pPr>
      <w:rPr>
        <w:rFonts w:hint="default"/>
      </w:rPr>
    </w:lvl>
    <w:lvl w:ilvl="1" w:tplc="AA74C0A8">
      <w:numFmt w:val="bullet"/>
      <w:lvlText w:val="-"/>
      <w:lvlJc w:val="left"/>
      <w:pPr>
        <w:ind w:left="1440" w:hanging="360"/>
      </w:pPr>
      <w:rPr>
        <w:rFonts w:ascii="Aptos" w:eastAsiaTheme="minorHAnsi" w:hAnsi="Aptos" w:cstheme="minorBidi"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31623B67"/>
    <w:multiLevelType w:val="hybridMultilevel"/>
    <w:tmpl w:val="1AFEF8C8"/>
    <w:lvl w:ilvl="0" w:tplc="B77C9AFC">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C122C98"/>
    <w:multiLevelType w:val="hybridMultilevel"/>
    <w:tmpl w:val="D4C896FE"/>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3CEF5E6F"/>
    <w:multiLevelType w:val="hybridMultilevel"/>
    <w:tmpl w:val="FB86EE34"/>
    <w:lvl w:ilvl="0" w:tplc="1160D5BA">
      <w:start w:val="1"/>
      <w:numFmt w:val="low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4AA572FC"/>
    <w:multiLevelType w:val="hybridMultilevel"/>
    <w:tmpl w:val="10A01FB2"/>
    <w:lvl w:ilvl="0" w:tplc="B5B8CE66">
      <w:numFmt w:val="bullet"/>
      <w:lvlText w:val="-"/>
      <w:lvlJc w:val="left"/>
      <w:pPr>
        <w:ind w:left="720" w:hanging="360"/>
      </w:pPr>
      <w:rPr>
        <w:rFonts w:ascii="Aptos Display" w:eastAsiaTheme="majorEastAsia" w:hAnsi="Aptos Display" w:cstheme="maj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DB2359A"/>
    <w:multiLevelType w:val="hybridMultilevel"/>
    <w:tmpl w:val="6DEEB6E4"/>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6A463CA3"/>
    <w:multiLevelType w:val="hybridMultilevel"/>
    <w:tmpl w:val="57F25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2F6727"/>
    <w:multiLevelType w:val="hybridMultilevel"/>
    <w:tmpl w:val="351E0928"/>
    <w:lvl w:ilvl="0" w:tplc="1C090013">
      <w:start w:val="1"/>
      <w:numFmt w:val="upperRoman"/>
      <w:lvlText w:val="%1."/>
      <w:lvlJc w:val="righ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71F63346"/>
    <w:multiLevelType w:val="hybridMultilevel"/>
    <w:tmpl w:val="03A4EFF4"/>
    <w:lvl w:ilvl="0" w:tplc="1160D5BA">
      <w:start w:val="1"/>
      <w:numFmt w:val="lowerRoman"/>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79946F37"/>
    <w:multiLevelType w:val="hybridMultilevel"/>
    <w:tmpl w:val="3EB63728"/>
    <w:lvl w:ilvl="0" w:tplc="7A2C909A">
      <w:start w:val="1"/>
      <w:numFmt w:val="decimal"/>
      <w:lvlText w:val="%1."/>
      <w:lvlJc w:val="left"/>
      <w:pPr>
        <w:ind w:left="720" w:hanging="360"/>
      </w:pPr>
      <w:rPr>
        <w:rFonts w:hint="default"/>
        <w:color w:val="auto"/>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7DB97D7E"/>
    <w:multiLevelType w:val="hybridMultilevel"/>
    <w:tmpl w:val="F2EE5D1A"/>
    <w:lvl w:ilvl="0" w:tplc="40321F10">
      <w:start w:val="1"/>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56823940">
    <w:abstractNumId w:val="15"/>
  </w:num>
  <w:num w:numId="2" w16cid:durableId="1275287619">
    <w:abstractNumId w:val="10"/>
  </w:num>
  <w:num w:numId="3" w16cid:durableId="25105784">
    <w:abstractNumId w:val="9"/>
  </w:num>
  <w:num w:numId="4" w16cid:durableId="1552382990">
    <w:abstractNumId w:val="4"/>
  </w:num>
  <w:num w:numId="5" w16cid:durableId="593900657">
    <w:abstractNumId w:val="19"/>
  </w:num>
  <w:num w:numId="6" w16cid:durableId="629753141">
    <w:abstractNumId w:val="13"/>
  </w:num>
  <w:num w:numId="7" w16cid:durableId="1229656906">
    <w:abstractNumId w:val="7"/>
  </w:num>
  <w:num w:numId="8" w16cid:durableId="220597513">
    <w:abstractNumId w:val="14"/>
  </w:num>
  <w:num w:numId="9" w16cid:durableId="580795361">
    <w:abstractNumId w:val="11"/>
  </w:num>
  <w:num w:numId="10" w16cid:durableId="192310120">
    <w:abstractNumId w:val="6"/>
  </w:num>
  <w:num w:numId="11" w16cid:durableId="1312638967">
    <w:abstractNumId w:val="8"/>
  </w:num>
  <w:num w:numId="12" w16cid:durableId="125778504">
    <w:abstractNumId w:val="18"/>
  </w:num>
  <w:num w:numId="13" w16cid:durableId="861355331">
    <w:abstractNumId w:val="5"/>
  </w:num>
  <w:num w:numId="14" w16cid:durableId="205413477">
    <w:abstractNumId w:val="0"/>
    <w:lvlOverride w:ilvl="0">
      <w:startOverride w:val="1"/>
    </w:lvlOverride>
    <w:lvlOverride w:ilvl="1"/>
    <w:lvlOverride w:ilvl="2"/>
    <w:lvlOverride w:ilvl="3"/>
    <w:lvlOverride w:ilvl="4"/>
    <w:lvlOverride w:ilvl="5"/>
    <w:lvlOverride w:ilvl="6"/>
    <w:lvlOverride w:ilvl="7"/>
    <w:lvlOverride w:ilvl="8"/>
  </w:num>
  <w:num w:numId="15" w16cid:durableId="640380531">
    <w:abstractNumId w:val="12"/>
  </w:num>
  <w:num w:numId="16" w16cid:durableId="1920670737">
    <w:abstractNumId w:val="16"/>
  </w:num>
  <w:num w:numId="17" w16cid:durableId="1288850356">
    <w:abstractNumId w:val="17"/>
  </w:num>
  <w:num w:numId="18" w16cid:durableId="1271932639">
    <w:abstractNumId w:val="3"/>
  </w:num>
  <w:num w:numId="19" w16cid:durableId="1719477069">
    <w:abstractNumId w:val="1"/>
  </w:num>
  <w:num w:numId="20" w16cid:durableId="727537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C55"/>
    <w:rsid w:val="00016998"/>
    <w:rsid w:val="0003330D"/>
    <w:rsid w:val="000370D3"/>
    <w:rsid w:val="00051EC0"/>
    <w:rsid w:val="0006297A"/>
    <w:rsid w:val="000904B0"/>
    <w:rsid w:val="000B5E49"/>
    <w:rsid w:val="000C2973"/>
    <w:rsid w:val="000F0FC0"/>
    <w:rsid w:val="00127A5B"/>
    <w:rsid w:val="001627F6"/>
    <w:rsid w:val="00171459"/>
    <w:rsid w:val="001A27C7"/>
    <w:rsid w:val="001E537D"/>
    <w:rsid w:val="001F4C45"/>
    <w:rsid w:val="00210D1A"/>
    <w:rsid w:val="00227CF1"/>
    <w:rsid w:val="00247779"/>
    <w:rsid w:val="00275B2C"/>
    <w:rsid w:val="00283B14"/>
    <w:rsid w:val="00291DB0"/>
    <w:rsid w:val="002A1F3F"/>
    <w:rsid w:val="002B5160"/>
    <w:rsid w:val="002D7228"/>
    <w:rsid w:val="00307E68"/>
    <w:rsid w:val="00334F01"/>
    <w:rsid w:val="003B37A5"/>
    <w:rsid w:val="003B4AAB"/>
    <w:rsid w:val="003B5F16"/>
    <w:rsid w:val="003C3F4A"/>
    <w:rsid w:val="003E29A3"/>
    <w:rsid w:val="003E5494"/>
    <w:rsid w:val="003F361D"/>
    <w:rsid w:val="00417292"/>
    <w:rsid w:val="00491924"/>
    <w:rsid w:val="004D2472"/>
    <w:rsid w:val="004D3E48"/>
    <w:rsid w:val="004F5136"/>
    <w:rsid w:val="004F7110"/>
    <w:rsid w:val="00542D5B"/>
    <w:rsid w:val="00550A5D"/>
    <w:rsid w:val="00551D65"/>
    <w:rsid w:val="00560E90"/>
    <w:rsid w:val="005639BA"/>
    <w:rsid w:val="00566E36"/>
    <w:rsid w:val="005E5469"/>
    <w:rsid w:val="005F1ECF"/>
    <w:rsid w:val="005F76E1"/>
    <w:rsid w:val="0061600F"/>
    <w:rsid w:val="006424E0"/>
    <w:rsid w:val="0072702A"/>
    <w:rsid w:val="00742FC3"/>
    <w:rsid w:val="007608E4"/>
    <w:rsid w:val="0077659C"/>
    <w:rsid w:val="00791BED"/>
    <w:rsid w:val="007C26E1"/>
    <w:rsid w:val="008127E0"/>
    <w:rsid w:val="0083665F"/>
    <w:rsid w:val="00844BCF"/>
    <w:rsid w:val="00856656"/>
    <w:rsid w:val="00874383"/>
    <w:rsid w:val="00920A74"/>
    <w:rsid w:val="0095555B"/>
    <w:rsid w:val="00974E9A"/>
    <w:rsid w:val="009C20D2"/>
    <w:rsid w:val="009E44F7"/>
    <w:rsid w:val="009F4780"/>
    <w:rsid w:val="00A00595"/>
    <w:rsid w:val="00A262EF"/>
    <w:rsid w:val="00A31286"/>
    <w:rsid w:val="00AA1A74"/>
    <w:rsid w:val="00AC357B"/>
    <w:rsid w:val="00B054FC"/>
    <w:rsid w:val="00B10516"/>
    <w:rsid w:val="00B32E2C"/>
    <w:rsid w:val="00B724D8"/>
    <w:rsid w:val="00B76256"/>
    <w:rsid w:val="00B81C70"/>
    <w:rsid w:val="00B87AEE"/>
    <w:rsid w:val="00BB56FD"/>
    <w:rsid w:val="00BD6D3D"/>
    <w:rsid w:val="00C23F93"/>
    <w:rsid w:val="00C531F6"/>
    <w:rsid w:val="00C54AE7"/>
    <w:rsid w:val="00C64CD6"/>
    <w:rsid w:val="00C94628"/>
    <w:rsid w:val="00CA4F30"/>
    <w:rsid w:val="00CB6307"/>
    <w:rsid w:val="00CC19B9"/>
    <w:rsid w:val="00CD1898"/>
    <w:rsid w:val="00CD3404"/>
    <w:rsid w:val="00D11837"/>
    <w:rsid w:val="00D3330C"/>
    <w:rsid w:val="00D4621D"/>
    <w:rsid w:val="00D514E2"/>
    <w:rsid w:val="00D60C55"/>
    <w:rsid w:val="00D67F25"/>
    <w:rsid w:val="00D83CB3"/>
    <w:rsid w:val="00DD21A3"/>
    <w:rsid w:val="00DF06B0"/>
    <w:rsid w:val="00E26FBC"/>
    <w:rsid w:val="00E63311"/>
    <w:rsid w:val="00E6606F"/>
    <w:rsid w:val="00E820A0"/>
    <w:rsid w:val="00ED0304"/>
    <w:rsid w:val="00ED2C20"/>
    <w:rsid w:val="00EF384C"/>
    <w:rsid w:val="00EF67C0"/>
    <w:rsid w:val="00F042D7"/>
    <w:rsid w:val="00F075DF"/>
    <w:rsid w:val="00F41993"/>
    <w:rsid w:val="00F41ED5"/>
    <w:rsid w:val="00F60DBD"/>
    <w:rsid w:val="00F612E2"/>
    <w:rsid w:val="00F71069"/>
    <w:rsid w:val="00F76ADD"/>
    <w:rsid w:val="00F8650A"/>
    <w:rsid w:val="00F87A1C"/>
    <w:rsid w:val="00F9045A"/>
    <w:rsid w:val="00F92870"/>
    <w:rsid w:val="00F955E1"/>
    <w:rsid w:val="00FA35A2"/>
    <w:rsid w:val="00FD6D7F"/>
    <w:rsid w:val="00FD7EEC"/>
    <w:rsid w:val="00FF37C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67316"/>
  <w15:chartTrackingRefBased/>
  <w15:docId w15:val="{FF9D2DC3-0098-4722-8046-701921D77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C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0C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0C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C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C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C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C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C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C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C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0C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0C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0C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C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C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C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C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C55"/>
    <w:rPr>
      <w:rFonts w:eastAsiaTheme="majorEastAsia" w:cstheme="majorBidi"/>
      <w:color w:val="272727" w:themeColor="text1" w:themeTint="D8"/>
    </w:rPr>
  </w:style>
  <w:style w:type="paragraph" w:styleId="Title">
    <w:name w:val="Title"/>
    <w:basedOn w:val="Normal"/>
    <w:next w:val="Normal"/>
    <w:link w:val="TitleChar"/>
    <w:uiPriority w:val="10"/>
    <w:qFormat/>
    <w:rsid w:val="00D60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C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C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C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C55"/>
    <w:pPr>
      <w:spacing w:before="160"/>
      <w:jc w:val="center"/>
    </w:pPr>
    <w:rPr>
      <w:i/>
      <w:iCs/>
      <w:color w:val="404040" w:themeColor="text1" w:themeTint="BF"/>
    </w:rPr>
  </w:style>
  <w:style w:type="character" w:customStyle="1" w:styleId="QuoteChar">
    <w:name w:val="Quote Char"/>
    <w:basedOn w:val="DefaultParagraphFont"/>
    <w:link w:val="Quote"/>
    <w:uiPriority w:val="29"/>
    <w:rsid w:val="00D60C55"/>
    <w:rPr>
      <w:i/>
      <w:iCs/>
      <w:color w:val="404040" w:themeColor="text1" w:themeTint="BF"/>
    </w:rPr>
  </w:style>
  <w:style w:type="paragraph" w:styleId="ListParagraph">
    <w:name w:val="List Paragraph"/>
    <w:basedOn w:val="Normal"/>
    <w:uiPriority w:val="34"/>
    <w:qFormat/>
    <w:rsid w:val="00D60C55"/>
    <w:pPr>
      <w:ind w:left="720"/>
      <w:contextualSpacing/>
    </w:pPr>
  </w:style>
  <w:style w:type="character" w:styleId="IntenseEmphasis">
    <w:name w:val="Intense Emphasis"/>
    <w:basedOn w:val="DefaultParagraphFont"/>
    <w:uiPriority w:val="21"/>
    <w:qFormat/>
    <w:rsid w:val="00D60C55"/>
    <w:rPr>
      <w:i/>
      <w:iCs/>
      <w:color w:val="0F4761" w:themeColor="accent1" w:themeShade="BF"/>
    </w:rPr>
  </w:style>
  <w:style w:type="paragraph" w:styleId="IntenseQuote">
    <w:name w:val="Intense Quote"/>
    <w:basedOn w:val="Normal"/>
    <w:next w:val="Normal"/>
    <w:link w:val="IntenseQuoteChar"/>
    <w:uiPriority w:val="30"/>
    <w:qFormat/>
    <w:rsid w:val="00D60C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C55"/>
    <w:rPr>
      <w:i/>
      <w:iCs/>
      <w:color w:val="0F4761" w:themeColor="accent1" w:themeShade="BF"/>
    </w:rPr>
  </w:style>
  <w:style w:type="character" w:styleId="IntenseReference">
    <w:name w:val="Intense Reference"/>
    <w:basedOn w:val="DefaultParagraphFont"/>
    <w:uiPriority w:val="32"/>
    <w:qFormat/>
    <w:rsid w:val="00D60C55"/>
    <w:rPr>
      <w:b/>
      <w:bCs/>
      <w:smallCaps/>
      <w:color w:val="0F4761" w:themeColor="accent1" w:themeShade="BF"/>
      <w:spacing w:val="5"/>
    </w:rPr>
  </w:style>
  <w:style w:type="paragraph" w:styleId="Header">
    <w:name w:val="header"/>
    <w:basedOn w:val="Normal"/>
    <w:link w:val="HeaderChar"/>
    <w:uiPriority w:val="99"/>
    <w:unhideWhenUsed/>
    <w:rsid w:val="003E2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9A3"/>
  </w:style>
  <w:style w:type="paragraph" w:styleId="Footer">
    <w:name w:val="footer"/>
    <w:basedOn w:val="Normal"/>
    <w:link w:val="FooterChar"/>
    <w:uiPriority w:val="99"/>
    <w:unhideWhenUsed/>
    <w:rsid w:val="003E2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9A3"/>
  </w:style>
  <w:style w:type="paragraph" w:styleId="NoSpacing">
    <w:name w:val="No Spacing"/>
    <w:uiPriority w:val="1"/>
    <w:qFormat/>
    <w:rsid w:val="003E29A3"/>
    <w:pPr>
      <w:spacing w:after="0" w:line="240" w:lineRule="auto"/>
    </w:pPr>
    <w:rPr>
      <w:color w:val="0E2841" w:themeColor="text2"/>
      <w:kern w:val="0"/>
      <w:sz w:val="20"/>
      <w:szCs w:val="20"/>
      <w14:ligatures w14:val="none"/>
    </w:rPr>
  </w:style>
  <w:style w:type="paragraph" w:styleId="TOCHeading">
    <w:name w:val="TOC Heading"/>
    <w:basedOn w:val="Heading1"/>
    <w:next w:val="Normal"/>
    <w:uiPriority w:val="39"/>
    <w:unhideWhenUsed/>
    <w:qFormat/>
    <w:rsid w:val="00F76ADD"/>
    <w:pPr>
      <w:spacing w:before="240" w:after="0"/>
      <w:outlineLvl w:val="9"/>
    </w:pPr>
    <w:rPr>
      <w:kern w:val="0"/>
      <w:sz w:val="32"/>
      <w:szCs w:val="32"/>
      <w14:ligatures w14:val="none"/>
    </w:rPr>
  </w:style>
  <w:style w:type="paragraph" w:styleId="Bibliography">
    <w:name w:val="Bibliography"/>
    <w:basedOn w:val="Normal"/>
    <w:next w:val="Normal"/>
    <w:uiPriority w:val="37"/>
    <w:unhideWhenUsed/>
    <w:rsid w:val="00856656"/>
  </w:style>
  <w:style w:type="paragraph" w:styleId="TOC1">
    <w:name w:val="toc 1"/>
    <w:basedOn w:val="Normal"/>
    <w:next w:val="Normal"/>
    <w:autoRedefine/>
    <w:uiPriority w:val="39"/>
    <w:unhideWhenUsed/>
    <w:rsid w:val="00D4621D"/>
    <w:pPr>
      <w:tabs>
        <w:tab w:val="right" w:leader="dot" w:pos="9350"/>
      </w:tabs>
      <w:spacing w:after="100"/>
    </w:pPr>
  </w:style>
  <w:style w:type="character" w:styleId="Hyperlink">
    <w:name w:val="Hyperlink"/>
    <w:basedOn w:val="DefaultParagraphFont"/>
    <w:uiPriority w:val="99"/>
    <w:unhideWhenUsed/>
    <w:rsid w:val="00920A74"/>
    <w:rPr>
      <w:color w:val="467886" w:themeColor="hyperlink"/>
      <w:u w:val="single"/>
    </w:rPr>
  </w:style>
  <w:style w:type="paragraph" w:styleId="TOC2">
    <w:name w:val="toc 2"/>
    <w:basedOn w:val="Normal"/>
    <w:next w:val="Normal"/>
    <w:autoRedefine/>
    <w:uiPriority w:val="39"/>
    <w:unhideWhenUsed/>
    <w:rsid w:val="00EF384C"/>
    <w:pPr>
      <w:spacing w:after="100"/>
      <w:ind w:left="220"/>
    </w:pPr>
  </w:style>
  <w:style w:type="paragraph" w:styleId="TOC3">
    <w:name w:val="toc 3"/>
    <w:basedOn w:val="Normal"/>
    <w:next w:val="Normal"/>
    <w:autoRedefine/>
    <w:uiPriority w:val="39"/>
    <w:unhideWhenUsed/>
    <w:rsid w:val="00EF38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27417">
      <w:bodyDiv w:val="1"/>
      <w:marLeft w:val="0"/>
      <w:marRight w:val="0"/>
      <w:marTop w:val="0"/>
      <w:marBottom w:val="0"/>
      <w:divBdr>
        <w:top w:val="none" w:sz="0" w:space="0" w:color="auto"/>
        <w:left w:val="none" w:sz="0" w:space="0" w:color="auto"/>
        <w:bottom w:val="none" w:sz="0" w:space="0" w:color="auto"/>
        <w:right w:val="none" w:sz="0" w:space="0" w:color="auto"/>
      </w:divBdr>
    </w:div>
    <w:div w:id="88624850">
      <w:bodyDiv w:val="1"/>
      <w:marLeft w:val="0"/>
      <w:marRight w:val="0"/>
      <w:marTop w:val="0"/>
      <w:marBottom w:val="0"/>
      <w:divBdr>
        <w:top w:val="none" w:sz="0" w:space="0" w:color="auto"/>
        <w:left w:val="none" w:sz="0" w:space="0" w:color="auto"/>
        <w:bottom w:val="none" w:sz="0" w:space="0" w:color="auto"/>
        <w:right w:val="none" w:sz="0" w:space="0" w:color="auto"/>
      </w:divBdr>
    </w:div>
    <w:div w:id="90129718">
      <w:bodyDiv w:val="1"/>
      <w:marLeft w:val="0"/>
      <w:marRight w:val="0"/>
      <w:marTop w:val="0"/>
      <w:marBottom w:val="0"/>
      <w:divBdr>
        <w:top w:val="none" w:sz="0" w:space="0" w:color="auto"/>
        <w:left w:val="none" w:sz="0" w:space="0" w:color="auto"/>
        <w:bottom w:val="none" w:sz="0" w:space="0" w:color="auto"/>
        <w:right w:val="none" w:sz="0" w:space="0" w:color="auto"/>
      </w:divBdr>
    </w:div>
    <w:div w:id="99571211">
      <w:bodyDiv w:val="1"/>
      <w:marLeft w:val="0"/>
      <w:marRight w:val="0"/>
      <w:marTop w:val="0"/>
      <w:marBottom w:val="0"/>
      <w:divBdr>
        <w:top w:val="none" w:sz="0" w:space="0" w:color="auto"/>
        <w:left w:val="none" w:sz="0" w:space="0" w:color="auto"/>
        <w:bottom w:val="none" w:sz="0" w:space="0" w:color="auto"/>
        <w:right w:val="none" w:sz="0" w:space="0" w:color="auto"/>
      </w:divBdr>
    </w:div>
    <w:div w:id="151289709">
      <w:bodyDiv w:val="1"/>
      <w:marLeft w:val="0"/>
      <w:marRight w:val="0"/>
      <w:marTop w:val="0"/>
      <w:marBottom w:val="0"/>
      <w:divBdr>
        <w:top w:val="none" w:sz="0" w:space="0" w:color="auto"/>
        <w:left w:val="none" w:sz="0" w:space="0" w:color="auto"/>
        <w:bottom w:val="none" w:sz="0" w:space="0" w:color="auto"/>
        <w:right w:val="none" w:sz="0" w:space="0" w:color="auto"/>
      </w:divBdr>
    </w:div>
    <w:div w:id="309989146">
      <w:bodyDiv w:val="1"/>
      <w:marLeft w:val="0"/>
      <w:marRight w:val="0"/>
      <w:marTop w:val="0"/>
      <w:marBottom w:val="0"/>
      <w:divBdr>
        <w:top w:val="none" w:sz="0" w:space="0" w:color="auto"/>
        <w:left w:val="none" w:sz="0" w:space="0" w:color="auto"/>
        <w:bottom w:val="none" w:sz="0" w:space="0" w:color="auto"/>
        <w:right w:val="none" w:sz="0" w:space="0" w:color="auto"/>
      </w:divBdr>
    </w:div>
    <w:div w:id="359624486">
      <w:bodyDiv w:val="1"/>
      <w:marLeft w:val="0"/>
      <w:marRight w:val="0"/>
      <w:marTop w:val="0"/>
      <w:marBottom w:val="0"/>
      <w:divBdr>
        <w:top w:val="none" w:sz="0" w:space="0" w:color="auto"/>
        <w:left w:val="none" w:sz="0" w:space="0" w:color="auto"/>
        <w:bottom w:val="none" w:sz="0" w:space="0" w:color="auto"/>
        <w:right w:val="none" w:sz="0" w:space="0" w:color="auto"/>
      </w:divBdr>
    </w:div>
    <w:div w:id="482041618">
      <w:bodyDiv w:val="1"/>
      <w:marLeft w:val="0"/>
      <w:marRight w:val="0"/>
      <w:marTop w:val="0"/>
      <w:marBottom w:val="0"/>
      <w:divBdr>
        <w:top w:val="none" w:sz="0" w:space="0" w:color="auto"/>
        <w:left w:val="none" w:sz="0" w:space="0" w:color="auto"/>
        <w:bottom w:val="none" w:sz="0" w:space="0" w:color="auto"/>
        <w:right w:val="none" w:sz="0" w:space="0" w:color="auto"/>
      </w:divBdr>
    </w:div>
    <w:div w:id="496111530">
      <w:bodyDiv w:val="1"/>
      <w:marLeft w:val="0"/>
      <w:marRight w:val="0"/>
      <w:marTop w:val="0"/>
      <w:marBottom w:val="0"/>
      <w:divBdr>
        <w:top w:val="none" w:sz="0" w:space="0" w:color="auto"/>
        <w:left w:val="none" w:sz="0" w:space="0" w:color="auto"/>
        <w:bottom w:val="none" w:sz="0" w:space="0" w:color="auto"/>
        <w:right w:val="none" w:sz="0" w:space="0" w:color="auto"/>
      </w:divBdr>
    </w:div>
    <w:div w:id="648360792">
      <w:bodyDiv w:val="1"/>
      <w:marLeft w:val="0"/>
      <w:marRight w:val="0"/>
      <w:marTop w:val="0"/>
      <w:marBottom w:val="0"/>
      <w:divBdr>
        <w:top w:val="none" w:sz="0" w:space="0" w:color="auto"/>
        <w:left w:val="none" w:sz="0" w:space="0" w:color="auto"/>
        <w:bottom w:val="none" w:sz="0" w:space="0" w:color="auto"/>
        <w:right w:val="none" w:sz="0" w:space="0" w:color="auto"/>
      </w:divBdr>
    </w:div>
    <w:div w:id="677540112">
      <w:bodyDiv w:val="1"/>
      <w:marLeft w:val="0"/>
      <w:marRight w:val="0"/>
      <w:marTop w:val="0"/>
      <w:marBottom w:val="0"/>
      <w:divBdr>
        <w:top w:val="none" w:sz="0" w:space="0" w:color="auto"/>
        <w:left w:val="none" w:sz="0" w:space="0" w:color="auto"/>
        <w:bottom w:val="none" w:sz="0" w:space="0" w:color="auto"/>
        <w:right w:val="none" w:sz="0" w:space="0" w:color="auto"/>
      </w:divBdr>
    </w:div>
    <w:div w:id="715157187">
      <w:bodyDiv w:val="1"/>
      <w:marLeft w:val="0"/>
      <w:marRight w:val="0"/>
      <w:marTop w:val="0"/>
      <w:marBottom w:val="0"/>
      <w:divBdr>
        <w:top w:val="none" w:sz="0" w:space="0" w:color="auto"/>
        <w:left w:val="none" w:sz="0" w:space="0" w:color="auto"/>
        <w:bottom w:val="none" w:sz="0" w:space="0" w:color="auto"/>
        <w:right w:val="none" w:sz="0" w:space="0" w:color="auto"/>
      </w:divBdr>
    </w:div>
    <w:div w:id="734428895">
      <w:bodyDiv w:val="1"/>
      <w:marLeft w:val="0"/>
      <w:marRight w:val="0"/>
      <w:marTop w:val="0"/>
      <w:marBottom w:val="0"/>
      <w:divBdr>
        <w:top w:val="none" w:sz="0" w:space="0" w:color="auto"/>
        <w:left w:val="none" w:sz="0" w:space="0" w:color="auto"/>
        <w:bottom w:val="none" w:sz="0" w:space="0" w:color="auto"/>
        <w:right w:val="none" w:sz="0" w:space="0" w:color="auto"/>
      </w:divBdr>
    </w:div>
    <w:div w:id="885213156">
      <w:bodyDiv w:val="1"/>
      <w:marLeft w:val="0"/>
      <w:marRight w:val="0"/>
      <w:marTop w:val="0"/>
      <w:marBottom w:val="0"/>
      <w:divBdr>
        <w:top w:val="none" w:sz="0" w:space="0" w:color="auto"/>
        <w:left w:val="none" w:sz="0" w:space="0" w:color="auto"/>
        <w:bottom w:val="none" w:sz="0" w:space="0" w:color="auto"/>
        <w:right w:val="none" w:sz="0" w:space="0" w:color="auto"/>
      </w:divBdr>
    </w:div>
    <w:div w:id="916592290">
      <w:bodyDiv w:val="1"/>
      <w:marLeft w:val="0"/>
      <w:marRight w:val="0"/>
      <w:marTop w:val="0"/>
      <w:marBottom w:val="0"/>
      <w:divBdr>
        <w:top w:val="none" w:sz="0" w:space="0" w:color="auto"/>
        <w:left w:val="none" w:sz="0" w:space="0" w:color="auto"/>
        <w:bottom w:val="none" w:sz="0" w:space="0" w:color="auto"/>
        <w:right w:val="none" w:sz="0" w:space="0" w:color="auto"/>
      </w:divBdr>
    </w:div>
    <w:div w:id="993990510">
      <w:bodyDiv w:val="1"/>
      <w:marLeft w:val="0"/>
      <w:marRight w:val="0"/>
      <w:marTop w:val="0"/>
      <w:marBottom w:val="0"/>
      <w:divBdr>
        <w:top w:val="none" w:sz="0" w:space="0" w:color="auto"/>
        <w:left w:val="none" w:sz="0" w:space="0" w:color="auto"/>
        <w:bottom w:val="none" w:sz="0" w:space="0" w:color="auto"/>
        <w:right w:val="none" w:sz="0" w:space="0" w:color="auto"/>
      </w:divBdr>
    </w:div>
    <w:div w:id="994918388">
      <w:bodyDiv w:val="1"/>
      <w:marLeft w:val="0"/>
      <w:marRight w:val="0"/>
      <w:marTop w:val="0"/>
      <w:marBottom w:val="0"/>
      <w:divBdr>
        <w:top w:val="none" w:sz="0" w:space="0" w:color="auto"/>
        <w:left w:val="none" w:sz="0" w:space="0" w:color="auto"/>
        <w:bottom w:val="none" w:sz="0" w:space="0" w:color="auto"/>
        <w:right w:val="none" w:sz="0" w:space="0" w:color="auto"/>
      </w:divBdr>
    </w:div>
    <w:div w:id="1105149217">
      <w:bodyDiv w:val="1"/>
      <w:marLeft w:val="0"/>
      <w:marRight w:val="0"/>
      <w:marTop w:val="0"/>
      <w:marBottom w:val="0"/>
      <w:divBdr>
        <w:top w:val="none" w:sz="0" w:space="0" w:color="auto"/>
        <w:left w:val="none" w:sz="0" w:space="0" w:color="auto"/>
        <w:bottom w:val="none" w:sz="0" w:space="0" w:color="auto"/>
        <w:right w:val="none" w:sz="0" w:space="0" w:color="auto"/>
      </w:divBdr>
    </w:div>
    <w:div w:id="1149711077">
      <w:bodyDiv w:val="1"/>
      <w:marLeft w:val="0"/>
      <w:marRight w:val="0"/>
      <w:marTop w:val="0"/>
      <w:marBottom w:val="0"/>
      <w:divBdr>
        <w:top w:val="none" w:sz="0" w:space="0" w:color="auto"/>
        <w:left w:val="none" w:sz="0" w:space="0" w:color="auto"/>
        <w:bottom w:val="none" w:sz="0" w:space="0" w:color="auto"/>
        <w:right w:val="none" w:sz="0" w:space="0" w:color="auto"/>
      </w:divBdr>
    </w:div>
    <w:div w:id="1167747982">
      <w:bodyDiv w:val="1"/>
      <w:marLeft w:val="0"/>
      <w:marRight w:val="0"/>
      <w:marTop w:val="0"/>
      <w:marBottom w:val="0"/>
      <w:divBdr>
        <w:top w:val="none" w:sz="0" w:space="0" w:color="auto"/>
        <w:left w:val="none" w:sz="0" w:space="0" w:color="auto"/>
        <w:bottom w:val="none" w:sz="0" w:space="0" w:color="auto"/>
        <w:right w:val="none" w:sz="0" w:space="0" w:color="auto"/>
      </w:divBdr>
    </w:div>
    <w:div w:id="1193574134">
      <w:bodyDiv w:val="1"/>
      <w:marLeft w:val="0"/>
      <w:marRight w:val="0"/>
      <w:marTop w:val="0"/>
      <w:marBottom w:val="0"/>
      <w:divBdr>
        <w:top w:val="none" w:sz="0" w:space="0" w:color="auto"/>
        <w:left w:val="none" w:sz="0" w:space="0" w:color="auto"/>
        <w:bottom w:val="none" w:sz="0" w:space="0" w:color="auto"/>
        <w:right w:val="none" w:sz="0" w:space="0" w:color="auto"/>
      </w:divBdr>
    </w:div>
    <w:div w:id="1245648794">
      <w:bodyDiv w:val="1"/>
      <w:marLeft w:val="0"/>
      <w:marRight w:val="0"/>
      <w:marTop w:val="0"/>
      <w:marBottom w:val="0"/>
      <w:divBdr>
        <w:top w:val="none" w:sz="0" w:space="0" w:color="auto"/>
        <w:left w:val="none" w:sz="0" w:space="0" w:color="auto"/>
        <w:bottom w:val="none" w:sz="0" w:space="0" w:color="auto"/>
        <w:right w:val="none" w:sz="0" w:space="0" w:color="auto"/>
      </w:divBdr>
    </w:div>
    <w:div w:id="1263998418">
      <w:bodyDiv w:val="1"/>
      <w:marLeft w:val="0"/>
      <w:marRight w:val="0"/>
      <w:marTop w:val="0"/>
      <w:marBottom w:val="0"/>
      <w:divBdr>
        <w:top w:val="none" w:sz="0" w:space="0" w:color="auto"/>
        <w:left w:val="none" w:sz="0" w:space="0" w:color="auto"/>
        <w:bottom w:val="none" w:sz="0" w:space="0" w:color="auto"/>
        <w:right w:val="none" w:sz="0" w:space="0" w:color="auto"/>
      </w:divBdr>
    </w:div>
    <w:div w:id="1281454079">
      <w:bodyDiv w:val="1"/>
      <w:marLeft w:val="0"/>
      <w:marRight w:val="0"/>
      <w:marTop w:val="0"/>
      <w:marBottom w:val="0"/>
      <w:divBdr>
        <w:top w:val="none" w:sz="0" w:space="0" w:color="auto"/>
        <w:left w:val="none" w:sz="0" w:space="0" w:color="auto"/>
        <w:bottom w:val="none" w:sz="0" w:space="0" w:color="auto"/>
        <w:right w:val="none" w:sz="0" w:space="0" w:color="auto"/>
      </w:divBdr>
    </w:div>
    <w:div w:id="1309673902">
      <w:bodyDiv w:val="1"/>
      <w:marLeft w:val="0"/>
      <w:marRight w:val="0"/>
      <w:marTop w:val="0"/>
      <w:marBottom w:val="0"/>
      <w:divBdr>
        <w:top w:val="none" w:sz="0" w:space="0" w:color="auto"/>
        <w:left w:val="none" w:sz="0" w:space="0" w:color="auto"/>
        <w:bottom w:val="none" w:sz="0" w:space="0" w:color="auto"/>
        <w:right w:val="none" w:sz="0" w:space="0" w:color="auto"/>
      </w:divBdr>
    </w:div>
    <w:div w:id="1360202275">
      <w:bodyDiv w:val="1"/>
      <w:marLeft w:val="0"/>
      <w:marRight w:val="0"/>
      <w:marTop w:val="0"/>
      <w:marBottom w:val="0"/>
      <w:divBdr>
        <w:top w:val="none" w:sz="0" w:space="0" w:color="auto"/>
        <w:left w:val="none" w:sz="0" w:space="0" w:color="auto"/>
        <w:bottom w:val="none" w:sz="0" w:space="0" w:color="auto"/>
        <w:right w:val="none" w:sz="0" w:space="0" w:color="auto"/>
      </w:divBdr>
    </w:div>
    <w:div w:id="1364601033">
      <w:bodyDiv w:val="1"/>
      <w:marLeft w:val="0"/>
      <w:marRight w:val="0"/>
      <w:marTop w:val="0"/>
      <w:marBottom w:val="0"/>
      <w:divBdr>
        <w:top w:val="none" w:sz="0" w:space="0" w:color="auto"/>
        <w:left w:val="none" w:sz="0" w:space="0" w:color="auto"/>
        <w:bottom w:val="none" w:sz="0" w:space="0" w:color="auto"/>
        <w:right w:val="none" w:sz="0" w:space="0" w:color="auto"/>
      </w:divBdr>
    </w:div>
    <w:div w:id="1537498372">
      <w:bodyDiv w:val="1"/>
      <w:marLeft w:val="0"/>
      <w:marRight w:val="0"/>
      <w:marTop w:val="0"/>
      <w:marBottom w:val="0"/>
      <w:divBdr>
        <w:top w:val="none" w:sz="0" w:space="0" w:color="auto"/>
        <w:left w:val="none" w:sz="0" w:space="0" w:color="auto"/>
        <w:bottom w:val="none" w:sz="0" w:space="0" w:color="auto"/>
        <w:right w:val="none" w:sz="0" w:space="0" w:color="auto"/>
      </w:divBdr>
    </w:div>
    <w:div w:id="1545480437">
      <w:bodyDiv w:val="1"/>
      <w:marLeft w:val="0"/>
      <w:marRight w:val="0"/>
      <w:marTop w:val="0"/>
      <w:marBottom w:val="0"/>
      <w:divBdr>
        <w:top w:val="none" w:sz="0" w:space="0" w:color="auto"/>
        <w:left w:val="none" w:sz="0" w:space="0" w:color="auto"/>
        <w:bottom w:val="none" w:sz="0" w:space="0" w:color="auto"/>
        <w:right w:val="none" w:sz="0" w:space="0" w:color="auto"/>
      </w:divBdr>
    </w:div>
    <w:div w:id="1579906317">
      <w:bodyDiv w:val="1"/>
      <w:marLeft w:val="0"/>
      <w:marRight w:val="0"/>
      <w:marTop w:val="0"/>
      <w:marBottom w:val="0"/>
      <w:divBdr>
        <w:top w:val="none" w:sz="0" w:space="0" w:color="auto"/>
        <w:left w:val="none" w:sz="0" w:space="0" w:color="auto"/>
        <w:bottom w:val="none" w:sz="0" w:space="0" w:color="auto"/>
        <w:right w:val="none" w:sz="0" w:space="0" w:color="auto"/>
      </w:divBdr>
    </w:div>
    <w:div w:id="1692610373">
      <w:bodyDiv w:val="1"/>
      <w:marLeft w:val="0"/>
      <w:marRight w:val="0"/>
      <w:marTop w:val="0"/>
      <w:marBottom w:val="0"/>
      <w:divBdr>
        <w:top w:val="none" w:sz="0" w:space="0" w:color="auto"/>
        <w:left w:val="none" w:sz="0" w:space="0" w:color="auto"/>
        <w:bottom w:val="none" w:sz="0" w:space="0" w:color="auto"/>
        <w:right w:val="none" w:sz="0" w:space="0" w:color="auto"/>
      </w:divBdr>
    </w:div>
    <w:div w:id="1763454738">
      <w:bodyDiv w:val="1"/>
      <w:marLeft w:val="0"/>
      <w:marRight w:val="0"/>
      <w:marTop w:val="0"/>
      <w:marBottom w:val="0"/>
      <w:divBdr>
        <w:top w:val="none" w:sz="0" w:space="0" w:color="auto"/>
        <w:left w:val="none" w:sz="0" w:space="0" w:color="auto"/>
        <w:bottom w:val="none" w:sz="0" w:space="0" w:color="auto"/>
        <w:right w:val="none" w:sz="0" w:space="0" w:color="auto"/>
      </w:divBdr>
    </w:div>
    <w:div w:id="1819414077">
      <w:bodyDiv w:val="1"/>
      <w:marLeft w:val="0"/>
      <w:marRight w:val="0"/>
      <w:marTop w:val="0"/>
      <w:marBottom w:val="0"/>
      <w:divBdr>
        <w:top w:val="none" w:sz="0" w:space="0" w:color="auto"/>
        <w:left w:val="none" w:sz="0" w:space="0" w:color="auto"/>
        <w:bottom w:val="none" w:sz="0" w:space="0" w:color="auto"/>
        <w:right w:val="none" w:sz="0" w:space="0" w:color="auto"/>
      </w:divBdr>
    </w:div>
    <w:div w:id="1980647217">
      <w:bodyDiv w:val="1"/>
      <w:marLeft w:val="0"/>
      <w:marRight w:val="0"/>
      <w:marTop w:val="0"/>
      <w:marBottom w:val="0"/>
      <w:divBdr>
        <w:top w:val="none" w:sz="0" w:space="0" w:color="auto"/>
        <w:left w:val="none" w:sz="0" w:space="0" w:color="auto"/>
        <w:bottom w:val="none" w:sz="0" w:space="0" w:color="auto"/>
        <w:right w:val="none" w:sz="0" w:space="0" w:color="auto"/>
      </w:divBdr>
    </w:div>
    <w:div w:id="2009206156">
      <w:bodyDiv w:val="1"/>
      <w:marLeft w:val="0"/>
      <w:marRight w:val="0"/>
      <w:marTop w:val="0"/>
      <w:marBottom w:val="0"/>
      <w:divBdr>
        <w:top w:val="none" w:sz="0" w:space="0" w:color="auto"/>
        <w:left w:val="none" w:sz="0" w:space="0" w:color="auto"/>
        <w:bottom w:val="none" w:sz="0" w:space="0" w:color="auto"/>
        <w:right w:val="none" w:sz="0" w:space="0" w:color="auto"/>
      </w:divBdr>
    </w:div>
    <w:div w:id="2035958345">
      <w:bodyDiv w:val="1"/>
      <w:marLeft w:val="0"/>
      <w:marRight w:val="0"/>
      <w:marTop w:val="0"/>
      <w:marBottom w:val="0"/>
      <w:divBdr>
        <w:top w:val="none" w:sz="0" w:space="0" w:color="auto"/>
        <w:left w:val="none" w:sz="0" w:space="0" w:color="auto"/>
        <w:bottom w:val="none" w:sz="0" w:space="0" w:color="auto"/>
        <w:right w:val="none" w:sz="0" w:space="0" w:color="auto"/>
      </w:divBdr>
    </w:div>
    <w:div w:id="2060399955">
      <w:bodyDiv w:val="1"/>
      <w:marLeft w:val="0"/>
      <w:marRight w:val="0"/>
      <w:marTop w:val="0"/>
      <w:marBottom w:val="0"/>
      <w:divBdr>
        <w:top w:val="none" w:sz="0" w:space="0" w:color="auto"/>
        <w:left w:val="none" w:sz="0" w:space="0" w:color="auto"/>
        <w:bottom w:val="none" w:sz="0" w:space="0" w:color="auto"/>
        <w:right w:val="none" w:sz="0" w:space="0" w:color="auto"/>
      </w:divBdr>
    </w:div>
    <w:div w:id="210025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eveloper.mozilla.org/en-US/docs/Web/HTTP/Headers/X-Frame-Options"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cybersecurity-insiders.com/perfect-forward-secrecy%20/"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ssllabs.com/ssl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kiteworks.com/encryption/aes-256-encryption/"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cloudflare.com/learning/ddos/what-is-a-ddos-attack/" TargetMode="External"/><Relationship Id="rId28" Type="http://schemas.openxmlformats.org/officeDocument/2006/relationships/hyperlink" Target="https://owasp.org/www-project-enterprise-security-api/"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nist.gov/mfa-guidelines" TargetMode="External"/><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E0A7963711F4C08886FC9D051D4A59B"/>
        <w:category>
          <w:name w:val="General"/>
          <w:gallery w:val="placeholder"/>
        </w:category>
        <w:types>
          <w:type w:val="bbPlcHdr"/>
        </w:types>
        <w:behaviors>
          <w:behavior w:val="content"/>
        </w:behaviors>
        <w:guid w:val="{F269D32B-B80D-4C1E-A6C5-FB363F6A0B36}"/>
      </w:docPartPr>
      <w:docPartBody>
        <w:p w:rsidR="005E0A30" w:rsidRDefault="009358D3" w:rsidP="009358D3">
          <w:pPr>
            <w:pStyle w:val="1E0A7963711F4C08886FC9D051D4A59B"/>
          </w:pPr>
          <w:r>
            <w:rPr>
              <w:rFonts w:asciiTheme="majorHAnsi" w:hAnsiTheme="majorHAnsi"/>
              <w:color w:val="FFFFFF" w:themeColor="background1"/>
              <w:sz w:val="96"/>
              <w:szCs w:val="96"/>
            </w:rPr>
            <w:t>[Document title]</w:t>
          </w:r>
        </w:p>
      </w:docPartBody>
    </w:docPart>
    <w:docPart>
      <w:docPartPr>
        <w:name w:val="D5E6CF26DBB547FBB670F2E685508002"/>
        <w:category>
          <w:name w:val="General"/>
          <w:gallery w:val="placeholder"/>
        </w:category>
        <w:types>
          <w:type w:val="bbPlcHdr"/>
        </w:types>
        <w:behaviors>
          <w:behavior w:val="content"/>
        </w:behaviors>
        <w:guid w:val="{BFE954C8-3D9F-4C95-BDAF-D5314DABCBDF}"/>
      </w:docPartPr>
      <w:docPartBody>
        <w:p w:rsidR="005E0A30" w:rsidRDefault="009358D3" w:rsidP="009358D3">
          <w:pPr>
            <w:pStyle w:val="D5E6CF26DBB547FBB670F2E685508002"/>
          </w:pPr>
          <w:r>
            <w:rPr>
              <w:color w:val="FFFFFF" w:themeColor="background1"/>
              <w:sz w:val="32"/>
              <w:szCs w:val="32"/>
            </w:rPr>
            <w:t>[Document subtitle]</w:t>
          </w:r>
        </w:p>
      </w:docPartBody>
    </w:docPart>
    <w:docPart>
      <w:docPartPr>
        <w:name w:val="8D858044A03B4F9B8FFCB3C3C01ED44E"/>
        <w:category>
          <w:name w:val="General"/>
          <w:gallery w:val="placeholder"/>
        </w:category>
        <w:types>
          <w:type w:val="bbPlcHdr"/>
        </w:types>
        <w:behaviors>
          <w:behavior w:val="content"/>
        </w:behaviors>
        <w:guid w:val="{59A0B220-BBAF-4658-A07D-BF4CC73E5C48}"/>
      </w:docPartPr>
      <w:docPartBody>
        <w:p w:rsidR="005E0A30" w:rsidRDefault="009358D3" w:rsidP="009358D3">
          <w:pPr>
            <w:pStyle w:val="8D858044A03B4F9B8FFCB3C3C01ED44E"/>
          </w:pPr>
          <w:r>
            <w:rPr>
              <w:color w:val="FFFFFF" w:themeColor="background1"/>
            </w:rPr>
            <w:t>[Author name]</w:t>
          </w:r>
        </w:p>
      </w:docPartBody>
    </w:docPart>
    <w:docPart>
      <w:docPartPr>
        <w:name w:val="6599BBB99B5941C59547EF336C46CA5C"/>
        <w:category>
          <w:name w:val="General"/>
          <w:gallery w:val="placeholder"/>
        </w:category>
        <w:types>
          <w:type w:val="bbPlcHdr"/>
        </w:types>
        <w:behaviors>
          <w:behavior w:val="content"/>
        </w:behaviors>
        <w:guid w:val="{3DB5FA52-DFA2-4F51-87CD-6F95F572F271}"/>
      </w:docPartPr>
      <w:docPartBody>
        <w:p w:rsidR="005E0A30" w:rsidRDefault="009358D3" w:rsidP="009358D3">
          <w:pPr>
            <w:pStyle w:val="6599BBB99B5941C59547EF336C46CA5C"/>
          </w:pPr>
          <w:r>
            <w:rPr>
              <w:color w:val="FFFFFF" w:themeColor="background1"/>
            </w:rPr>
            <w:t>[Date]</w:t>
          </w:r>
        </w:p>
      </w:docPartBody>
    </w:docPart>
    <w:docPart>
      <w:docPartPr>
        <w:name w:val="80B91D5DEA3D4C84820E47526DFE2278"/>
        <w:category>
          <w:name w:val="General"/>
          <w:gallery w:val="placeholder"/>
        </w:category>
        <w:types>
          <w:type w:val="bbPlcHdr"/>
        </w:types>
        <w:behaviors>
          <w:behavior w:val="content"/>
        </w:behaviors>
        <w:guid w:val="{E9F9B13A-805B-46CB-B558-0CE99FF00BEE}"/>
      </w:docPartPr>
      <w:docPartBody>
        <w:p w:rsidR="005E0A30" w:rsidRDefault="009358D3" w:rsidP="009358D3">
          <w:pPr>
            <w:pStyle w:val="80B91D5DEA3D4C84820E47526DFE227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ebkit-standard">
    <w:altName w:val="Cambria"/>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8D3"/>
    <w:rsid w:val="00042F00"/>
    <w:rsid w:val="001022D0"/>
    <w:rsid w:val="00210D1A"/>
    <w:rsid w:val="003B4AAB"/>
    <w:rsid w:val="00542D5B"/>
    <w:rsid w:val="005521FF"/>
    <w:rsid w:val="005E0A30"/>
    <w:rsid w:val="009358D3"/>
    <w:rsid w:val="00BA2083"/>
    <w:rsid w:val="00C64CD6"/>
    <w:rsid w:val="00C94628"/>
    <w:rsid w:val="00E80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0A7963711F4C08886FC9D051D4A59B">
    <w:name w:val="1E0A7963711F4C08886FC9D051D4A59B"/>
    <w:rsid w:val="009358D3"/>
  </w:style>
  <w:style w:type="paragraph" w:customStyle="1" w:styleId="D5E6CF26DBB547FBB670F2E685508002">
    <w:name w:val="D5E6CF26DBB547FBB670F2E685508002"/>
    <w:rsid w:val="009358D3"/>
  </w:style>
  <w:style w:type="paragraph" w:customStyle="1" w:styleId="8D858044A03B4F9B8FFCB3C3C01ED44E">
    <w:name w:val="8D858044A03B4F9B8FFCB3C3C01ED44E"/>
    <w:rsid w:val="009358D3"/>
  </w:style>
  <w:style w:type="paragraph" w:customStyle="1" w:styleId="6599BBB99B5941C59547EF336C46CA5C">
    <w:name w:val="6599BBB99B5941C59547EF336C46CA5C"/>
    <w:rsid w:val="009358D3"/>
  </w:style>
  <w:style w:type="paragraph" w:customStyle="1" w:styleId="80B91D5DEA3D4C84820E47526DFE2278">
    <w:name w:val="80B91D5DEA3D4C84820E47526DFE2278"/>
    <w:rsid w:val="00935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Akh23</b:Tag>
    <b:SourceType>InternetSite</b:SourceType>
    <b:Guid>{26FEB331-B721-4679-8D5E-1ACA3738B445}</b:Guid>
    <b:Title>Apptunix</b:Title>
    <b:Year>2023</b:Year>
    <b:Author>
      <b:Author>
        <b:NameList>
          <b:Person>
            <b:Last>Akhil</b:Last>
          </b:Person>
        </b:NameList>
      </b:Author>
    </b:Author>
    <b:YearAccessed>2024</b:YearAccessed>
    <b:MonthAccessed>August</b:MonthAccessed>
    <b:DayAccessed>28</b:DayAccessed>
    <b:URL>https://www.apptunix.com/blog/why-is-mobile-application-security-important-best-practices/</b:URL>
    <b:RefOrder>2</b:RefOrder>
  </b:Source>
  <b:Source>
    <b:Tag>Aji24</b:Tag>
    <b:SourceType>InternetSite</b:SourceType>
    <b:Guid>{DC430D47-9ACE-4624-9EA5-C1303A0FA135}</b:Guid>
    <b:Author>
      <b:Author>
        <b:NameList>
          <b:Person>
            <b:Last>Abraham</b:Last>
            <b:First>Ajin</b:First>
          </b:Person>
        </b:NameList>
      </b:Author>
    </b:Author>
    <b:Title>Github</b:Title>
    <b:Year>2024</b:Year>
    <b:YearAccessed>2024</b:YearAccessed>
    <b:MonthAccessed>August</b:MonthAccessed>
    <b:DayAccessed>28</b:DayAccessed>
    <b:URL>https://github.com/MobSF/Mobile-Security-Framework-MobSF</b:URL>
    <b:RefOrder>3</b:RefOrder>
  </b:Source>
  <b:Source>
    <b:Tag>Ope24</b:Tag>
    <b:SourceType>InternetSite</b:SourceType>
    <b:Guid>{ABFCD295-F87A-4930-8C04-172F9763B42E}</b:Guid>
    <b:Author>
      <b:Author>
        <b:NameList>
          <b:Person>
            <b:Last>OpenAI</b:Last>
          </b:Person>
        </b:NameList>
      </b:Author>
    </b:Author>
    <b:Title>OprnAI</b:Title>
    <b:Year>2024</b:Year>
    <b:YearAccessed>2024</b:YearAccessed>
    <b:MonthAccessed>August</b:MonthAccessed>
    <b:DayAccessed>29</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994618-9D18-4D45-B713-2AB16399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20</Pages>
  <Words>2572</Words>
  <Characters>14666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APDS7311 POE Task 1</vt:lpstr>
    </vt:vector>
  </TitlesOfParts>
  <Company/>
  <LinksUpToDate>false</LinksUpToDate>
  <CharactersWithSpaces>17204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APDS7311 POE Task 1</dc:title>
  <dc:subject>Solutions Architecture: Plan your security and test security tools</dc:subject>
  <dc:creator>Wonder-Developers</dc:creator>
  <cp:keywords/>
  <dc:description/>
  <cp:lastModifiedBy>Jaiden Naidoo</cp:lastModifiedBy>
  <cp:revision>8</cp:revision>
  <dcterms:created xsi:type="dcterms:W3CDTF">2024-09-04T09:41:00Z</dcterms:created>
  <dcterms:modified xsi:type="dcterms:W3CDTF">2024-09-04T10:56:00Z</dcterms:modified>
  <cp:category>APDS7311</cp:category>
</cp:coreProperties>
</file>