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BF1D47" w14:textId="5E65DB9B" w:rsidR="002145E5" w:rsidRDefault="00AC6705">
      <w:r>
        <w:t xml:space="preserve"> </w:t>
      </w:r>
      <w:r w:rsidR="0020071F">
        <w:t>Motjoka Fanana ST10089515 CLDV6212 POE PART 3</w:t>
      </w:r>
    </w:p>
    <w:p w14:paraId="654F633D" w14:textId="77777777" w:rsidR="0020071F" w:rsidRDefault="0020071F"/>
    <w:p w14:paraId="3BC7C00D" w14:textId="479D21CC" w:rsidR="0020071F" w:rsidRDefault="0020071F">
      <w:r>
        <w:t>A.</w:t>
      </w:r>
    </w:p>
    <w:tbl>
      <w:tblPr>
        <w:tblStyle w:val="TableGrid"/>
        <w:tblW w:w="0" w:type="auto"/>
        <w:tblLook w:val="04A0" w:firstRow="1" w:lastRow="0" w:firstColumn="1" w:lastColumn="0" w:noHBand="0" w:noVBand="1"/>
      </w:tblPr>
      <w:tblGrid>
        <w:gridCol w:w="3116"/>
        <w:gridCol w:w="3117"/>
        <w:gridCol w:w="3117"/>
      </w:tblGrid>
      <w:tr w:rsidR="0020071F" w14:paraId="782BE13B" w14:textId="77777777" w:rsidTr="0020071F">
        <w:tc>
          <w:tcPr>
            <w:tcW w:w="3116" w:type="dxa"/>
            <w:shd w:val="clear" w:color="auto" w:fill="E7E6E6" w:themeFill="background2"/>
          </w:tcPr>
          <w:p w14:paraId="29EF7DC9" w14:textId="3F51C3D3" w:rsidR="0020071F" w:rsidRPr="0020071F" w:rsidRDefault="0020071F">
            <w:pPr>
              <w:rPr>
                <w:b/>
                <w:bCs/>
                <w:sz w:val="26"/>
                <w:szCs w:val="26"/>
              </w:rPr>
            </w:pPr>
            <w:r w:rsidRPr="0020071F">
              <w:rPr>
                <w:b/>
                <w:bCs/>
                <w:sz w:val="26"/>
                <w:szCs w:val="26"/>
              </w:rPr>
              <w:t xml:space="preserve">COMPONENT </w:t>
            </w:r>
          </w:p>
        </w:tc>
        <w:tc>
          <w:tcPr>
            <w:tcW w:w="3117" w:type="dxa"/>
            <w:shd w:val="clear" w:color="auto" w:fill="E7E6E6" w:themeFill="background2"/>
          </w:tcPr>
          <w:p w14:paraId="63B9600F" w14:textId="1A7FD976" w:rsidR="0020071F" w:rsidRPr="0020071F" w:rsidRDefault="0020071F">
            <w:pPr>
              <w:rPr>
                <w:b/>
                <w:bCs/>
                <w:sz w:val="26"/>
                <w:szCs w:val="26"/>
              </w:rPr>
            </w:pPr>
            <w:r w:rsidRPr="0020071F">
              <w:rPr>
                <w:b/>
                <w:bCs/>
                <w:sz w:val="26"/>
                <w:szCs w:val="26"/>
              </w:rPr>
              <w:t xml:space="preserve">TECHNOLOGY CHOICE </w:t>
            </w:r>
          </w:p>
        </w:tc>
        <w:tc>
          <w:tcPr>
            <w:tcW w:w="3117" w:type="dxa"/>
            <w:shd w:val="clear" w:color="auto" w:fill="E7E6E6" w:themeFill="background2"/>
          </w:tcPr>
          <w:p w14:paraId="59A709B2" w14:textId="219CD1A4" w:rsidR="0020071F" w:rsidRPr="0020071F" w:rsidRDefault="0020071F">
            <w:pPr>
              <w:rPr>
                <w:b/>
                <w:bCs/>
                <w:sz w:val="26"/>
                <w:szCs w:val="26"/>
              </w:rPr>
            </w:pPr>
            <w:r w:rsidRPr="0020071F">
              <w:rPr>
                <w:b/>
                <w:bCs/>
                <w:sz w:val="26"/>
                <w:szCs w:val="26"/>
              </w:rPr>
              <w:t>HOSTING MODEL</w:t>
            </w:r>
          </w:p>
        </w:tc>
      </w:tr>
      <w:tr w:rsidR="0020071F" w14:paraId="25CA5306" w14:textId="77777777" w:rsidTr="0020071F">
        <w:tc>
          <w:tcPr>
            <w:tcW w:w="3116" w:type="dxa"/>
          </w:tcPr>
          <w:p w14:paraId="466C8008" w14:textId="05B18714" w:rsidR="0020071F" w:rsidRDefault="0020071F">
            <w:r>
              <w:t>AZURE FUNCTION</w:t>
            </w:r>
          </w:p>
        </w:tc>
        <w:tc>
          <w:tcPr>
            <w:tcW w:w="3117" w:type="dxa"/>
          </w:tcPr>
          <w:p w14:paraId="4B788673" w14:textId="4CE21CC2" w:rsidR="0020071F" w:rsidRDefault="0020071F">
            <w:r>
              <w:t xml:space="preserve">COMPUTE </w:t>
            </w:r>
          </w:p>
        </w:tc>
        <w:tc>
          <w:tcPr>
            <w:tcW w:w="3117" w:type="dxa"/>
          </w:tcPr>
          <w:p w14:paraId="69CAD7EB" w14:textId="50533529" w:rsidR="0020071F" w:rsidRDefault="0020071F">
            <w:r>
              <w:t>SERVERLESS</w:t>
            </w:r>
          </w:p>
        </w:tc>
      </w:tr>
      <w:tr w:rsidR="0020071F" w14:paraId="6D5FEA12" w14:textId="77777777" w:rsidTr="0020071F">
        <w:tc>
          <w:tcPr>
            <w:tcW w:w="3116" w:type="dxa"/>
          </w:tcPr>
          <w:p w14:paraId="5DDFE24C" w14:textId="09433B8A" w:rsidR="0020071F" w:rsidRDefault="0020071F">
            <w:r>
              <w:t>AZURE SQL DATABASE</w:t>
            </w:r>
          </w:p>
        </w:tc>
        <w:tc>
          <w:tcPr>
            <w:tcW w:w="3117" w:type="dxa"/>
          </w:tcPr>
          <w:p w14:paraId="70F964A2" w14:textId="0C84615B" w:rsidR="0020071F" w:rsidRDefault="0020071F">
            <w:r>
              <w:t>DATA STORAGE</w:t>
            </w:r>
          </w:p>
        </w:tc>
        <w:tc>
          <w:tcPr>
            <w:tcW w:w="3117" w:type="dxa"/>
          </w:tcPr>
          <w:p w14:paraId="2A9691B1" w14:textId="4F6CAEF9" w:rsidR="0020071F" w:rsidRDefault="0020071F">
            <w:r>
              <w:t>PaaS</w:t>
            </w:r>
          </w:p>
        </w:tc>
      </w:tr>
      <w:tr w:rsidR="0020071F" w14:paraId="660BA02E" w14:textId="77777777" w:rsidTr="0020071F">
        <w:tc>
          <w:tcPr>
            <w:tcW w:w="3116" w:type="dxa"/>
          </w:tcPr>
          <w:p w14:paraId="13A3AC47" w14:textId="07F8E894" w:rsidR="0020071F" w:rsidRDefault="0020071F">
            <w:r>
              <w:t>AZURE QUEUE STORAGE</w:t>
            </w:r>
          </w:p>
        </w:tc>
        <w:tc>
          <w:tcPr>
            <w:tcW w:w="3117" w:type="dxa"/>
          </w:tcPr>
          <w:p w14:paraId="0914DD76" w14:textId="77C33438" w:rsidR="0020071F" w:rsidRDefault="0020071F">
            <w:r>
              <w:t xml:space="preserve">DATA STORAGE </w:t>
            </w:r>
          </w:p>
        </w:tc>
        <w:tc>
          <w:tcPr>
            <w:tcW w:w="3117" w:type="dxa"/>
          </w:tcPr>
          <w:p w14:paraId="0080BE27" w14:textId="109EF84C" w:rsidR="0020071F" w:rsidRDefault="0020071F">
            <w:r>
              <w:t>PaaS</w:t>
            </w:r>
          </w:p>
        </w:tc>
      </w:tr>
      <w:tr w:rsidR="0020071F" w14:paraId="04781857" w14:textId="77777777" w:rsidTr="0020071F">
        <w:tc>
          <w:tcPr>
            <w:tcW w:w="3116" w:type="dxa"/>
          </w:tcPr>
          <w:p w14:paraId="670CDF86" w14:textId="6FC7520E" w:rsidR="0020071F" w:rsidRDefault="0020071F">
            <w:r>
              <w:t xml:space="preserve">AZURE HTTP TRIGGER </w:t>
            </w:r>
          </w:p>
        </w:tc>
        <w:tc>
          <w:tcPr>
            <w:tcW w:w="3117" w:type="dxa"/>
          </w:tcPr>
          <w:p w14:paraId="73E802AD" w14:textId="704ABA8B" w:rsidR="0020071F" w:rsidRDefault="0020071F">
            <w:r>
              <w:t xml:space="preserve">COMPUTE </w:t>
            </w:r>
          </w:p>
        </w:tc>
        <w:tc>
          <w:tcPr>
            <w:tcW w:w="3117" w:type="dxa"/>
          </w:tcPr>
          <w:p w14:paraId="26BB8F60" w14:textId="10DA5CC6" w:rsidR="0020071F" w:rsidRDefault="0020071F">
            <w:r>
              <w:t>SERVERLESS</w:t>
            </w:r>
          </w:p>
        </w:tc>
      </w:tr>
    </w:tbl>
    <w:p w14:paraId="580D710F" w14:textId="77777777" w:rsidR="0020071F" w:rsidRDefault="0020071F"/>
    <w:p w14:paraId="0A19C402" w14:textId="0DA835F6" w:rsidR="0020071F" w:rsidRDefault="0020071F">
      <w:r>
        <w:t>B.</w:t>
      </w:r>
    </w:p>
    <w:p w14:paraId="2A994BE1" w14:textId="77777777" w:rsidR="005265A4" w:rsidRDefault="005265A4" w:rsidP="005265A4"/>
    <w:p w14:paraId="5600B0F5" w14:textId="4AE52F16" w:rsidR="005265A4" w:rsidRDefault="005265A4" w:rsidP="005265A4">
      <w:r>
        <w:t>Motivation for Change: Cost Optimization, Scalability, and Isolation</w:t>
      </w:r>
    </w:p>
    <w:p w14:paraId="30CF0738" w14:textId="351F7538" w:rsidR="005265A4" w:rsidRDefault="005265A4" w:rsidP="005265A4">
      <w:r>
        <w:t>1. Efficient Data Organization:</w:t>
      </w:r>
    </w:p>
    <w:p w14:paraId="1154B900" w14:textId="77777777" w:rsidR="005265A4" w:rsidRDefault="005265A4" w:rsidP="005265A4">
      <w:r>
        <w:t xml:space="preserve">   - Azure Table Storage, as a NoSQL data store, excels in organizing structured data with a key/attribute format. Shifting from a Storage Queue Trigger to Azure Table Storage allows for a more organized and query-friendly approach to storing and retrieving data.</w:t>
      </w:r>
    </w:p>
    <w:p w14:paraId="0395DD66" w14:textId="270B71E1" w:rsidR="005265A4" w:rsidRDefault="005265A4" w:rsidP="005265A4">
      <w:r>
        <w:t>2. Seamless Integration with Existing Systems:</w:t>
      </w:r>
    </w:p>
    <w:p w14:paraId="275B35CC" w14:textId="77777777" w:rsidR="005265A4" w:rsidRDefault="005265A4" w:rsidP="005265A4">
      <w:r>
        <w:t xml:space="preserve">   - Azure Table Storage seamlessly integrates with other Azure services. By transitioning from Storage Queue Trigger to Azure Table Storage, you ensure compatibility and a smooth interaction with the broader Azure ecosystem. This integration fosters a cohesive and interconnected architecture.</w:t>
      </w:r>
    </w:p>
    <w:p w14:paraId="3188AF9E" w14:textId="5A3A6681" w:rsidR="005265A4" w:rsidRDefault="005265A4" w:rsidP="005265A4">
      <w:r>
        <w:t>3. Cost-Effective Data Handling:</w:t>
      </w:r>
    </w:p>
    <w:p w14:paraId="63C60CC0" w14:textId="77777777" w:rsidR="005265A4" w:rsidRDefault="005265A4" w:rsidP="005265A4">
      <w:r>
        <w:t xml:space="preserve">   - Cost optimization is a critical factor in any system. Azure Table Storage offers a cost-effective solution, especially when compared to the potentially higher costs associated with managing </w:t>
      </w:r>
      <w:proofErr w:type="gramStart"/>
      <w:r>
        <w:t>a large number of</w:t>
      </w:r>
      <w:proofErr w:type="gramEnd"/>
      <w:r>
        <w:t xml:space="preserve"> messages in storage queues. By leveraging Azure Table Storage, you can optimize costs without compromising on performance.</w:t>
      </w:r>
    </w:p>
    <w:p w14:paraId="28BEBB73" w14:textId="7E1A7C96" w:rsidR="005265A4" w:rsidRDefault="005265A4" w:rsidP="005265A4">
      <w:r>
        <w:t>4. Streamlined Query Capabilities:</w:t>
      </w:r>
    </w:p>
    <w:p w14:paraId="382A024B" w14:textId="77777777" w:rsidR="005265A4" w:rsidRDefault="005265A4" w:rsidP="005265A4">
      <w:r>
        <w:t xml:space="preserve">   - Azure Table Storage provides powerful query capabilities, allowing you to retrieve specific data efficiently. This is particularly beneficial when dealing with diverse data associated with different vaccination records. The ability to query and filter data directly from Azure Table Storage enhances the speed and accuracy of information retrieval.</w:t>
      </w:r>
    </w:p>
    <w:p w14:paraId="21960052" w14:textId="23FEEF4D" w:rsidR="005265A4" w:rsidRDefault="005265A4" w:rsidP="005265A4">
      <w:r>
        <w:t>5. Enhanced Scalability:</w:t>
      </w:r>
    </w:p>
    <w:p w14:paraId="12970C67" w14:textId="77777777" w:rsidR="005265A4" w:rsidRDefault="005265A4" w:rsidP="005265A4">
      <w:r>
        <w:t xml:space="preserve">   - Azure Table Storage is designed to scale horizontally, accommodating increasing data volumes and request rates. This scalability is crucial in scenarios where the demand for vaccination-related data may grow rapidly. Transitioning to Azure Table Storage ensures that your system can seamlessly handle increased workloads as needed.</w:t>
      </w:r>
    </w:p>
    <w:p w14:paraId="47C39140" w14:textId="77777777" w:rsidR="005265A4" w:rsidRDefault="005265A4" w:rsidP="005265A4"/>
    <w:p w14:paraId="34A8292E" w14:textId="4F6BF6EF" w:rsidR="005265A4" w:rsidRDefault="005265A4" w:rsidP="005265A4">
      <w:r>
        <w:t>6. Improved Data Relationships:</w:t>
      </w:r>
    </w:p>
    <w:p w14:paraId="324096E3" w14:textId="77777777" w:rsidR="005265A4" w:rsidRDefault="005265A4" w:rsidP="005265A4">
      <w:r>
        <w:t xml:space="preserve">   - Unlike simple queue-triggered systems, Azure Table Storage enables you to establish relationships between different pieces of data. This relational structure can enhance the representation of complex associations within vaccination records, providing a more comprehensive view of the data.</w:t>
      </w:r>
    </w:p>
    <w:p w14:paraId="7E0B280E" w14:textId="250AB807" w:rsidR="005265A4" w:rsidRDefault="005265A4" w:rsidP="005265A4">
      <w:r>
        <w:t>7. Fine-Grained Access Control:</w:t>
      </w:r>
    </w:p>
    <w:p w14:paraId="0D0CA317" w14:textId="77777777" w:rsidR="005265A4" w:rsidRDefault="005265A4" w:rsidP="005265A4">
      <w:r>
        <w:t xml:space="preserve">   - Azure Table Storage offers fine-grained access control mechanisms, allowing you to define specific permissions for different operations. This enhances security and ensures that only authorized entities can perform certain actions on the stored data, contributing to a more robust and secure system.</w:t>
      </w:r>
    </w:p>
    <w:p w14:paraId="4BC9913E" w14:textId="06A59F3A" w:rsidR="0020071F" w:rsidRDefault="005265A4" w:rsidP="005265A4">
      <w:r>
        <w:t>In summary, the decision to transition from a Storage Queue Trigger to Azure Table Storage is driven by the desire for cost optimization, enhanced scalability, streamlined query capabilities, improved data relationships, and seamless integration within the broader Azure ecosystem. Embracing Azure Table Storage aligns with the evolving needs of efficiently managing and retrieving vaccination-related data in a scalable and cost-effective manner.</w:t>
      </w:r>
    </w:p>
    <w:p w14:paraId="49D7B929" w14:textId="33B52E91" w:rsidR="00CD1C9F" w:rsidRDefault="00CD1C9F">
      <w:r>
        <w:t>C.</w:t>
      </w:r>
      <w:r w:rsidR="0092684B">
        <w:t xml:space="preserve"> D.</w:t>
      </w:r>
    </w:p>
    <w:p w14:paraId="7293AC74" w14:textId="77777777" w:rsidR="0092684B" w:rsidRDefault="0092684B"/>
    <w:p w14:paraId="44C38890" w14:textId="77777777" w:rsidR="0092684B" w:rsidRDefault="0092684B"/>
    <w:p w14:paraId="667429B4" w14:textId="77777777" w:rsidR="0092684B" w:rsidRDefault="0092684B"/>
    <w:p w14:paraId="31DBE19C" w14:textId="77777777" w:rsidR="0092684B" w:rsidRDefault="0092684B"/>
    <w:p w14:paraId="2D4DC050" w14:textId="77777777" w:rsidR="0092684B" w:rsidRDefault="0092684B"/>
    <w:p w14:paraId="593E2AB0" w14:textId="77777777" w:rsidR="0092684B" w:rsidRDefault="0092684B"/>
    <w:p w14:paraId="189A287E" w14:textId="77777777" w:rsidR="0092684B" w:rsidRDefault="0092684B"/>
    <w:p w14:paraId="1FE57EEA" w14:textId="77777777" w:rsidR="0092684B" w:rsidRDefault="0092684B"/>
    <w:p w14:paraId="0EECBB88" w14:textId="77777777" w:rsidR="0092684B" w:rsidRDefault="0092684B"/>
    <w:p w14:paraId="6246C4B4" w14:textId="77777777" w:rsidR="0092684B" w:rsidRDefault="0092684B"/>
    <w:p w14:paraId="07AFE243" w14:textId="77777777" w:rsidR="0092684B" w:rsidRDefault="0092684B"/>
    <w:p w14:paraId="5460B3BC" w14:textId="77777777" w:rsidR="0092684B" w:rsidRDefault="0092684B"/>
    <w:p w14:paraId="40BD172E" w14:textId="77777777" w:rsidR="0092684B" w:rsidRDefault="0092684B"/>
    <w:p w14:paraId="754D7AE7" w14:textId="77777777" w:rsidR="0092684B" w:rsidRDefault="0092684B"/>
    <w:p w14:paraId="5E73D5B2" w14:textId="77777777" w:rsidR="0092684B" w:rsidRDefault="0092684B"/>
    <w:p w14:paraId="71649112" w14:textId="77777777" w:rsidR="0092684B" w:rsidRDefault="0092684B"/>
    <w:p w14:paraId="781F85AF" w14:textId="77777777" w:rsidR="0092684B" w:rsidRDefault="0092684B"/>
    <w:p w14:paraId="1AC57225" w14:textId="77777777" w:rsidR="0092684B" w:rsidRDefault="0092684B">
      <w:r>
        <w:lastRenderedPageBreak/>
        <w:t>CODE</w:t>
      </w:r>
    </w:p>
    <w:p w14:paraId="1C1B0067" w14:textId="77777777" w:rsidR="0092684B" w:rsidRDefault="0092684B" w:rsidP="0092684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System;</w:t>
      </w:r>
      <w:proofErr w:type="gramEnd"/>
    </w:p>
    <w:p w14:paraId="52EB327A" w14:textId="77777777" w:rsidR="0092684B" w:rsidRDefault="0092684B" w:rsidP="0092684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System.Data.SqlClient</w:t>
      </w:r>
      <w:proofErr w:type="spellEnd"/>
      <w:proofErr w:type="gramEnd"/>
      <w:r>
        <w:rPr>
          <w:rFonts w:ascii="Cascadia Mono" w:hAnsi="Cascadia Mono" w:cs="Cascadia Mono"/>
          <w:color w:val="000000"/>
          <w:kern w:val="0"/>
          <w:sz w:val="19"/>
          <w:szCs w:val="19"/>
        </w:rPr>
        <w:t>;</w:t>
      </w:r>
    </w:p>
    <w:p w14:paraId="23FC61F7" w14:textId="77777777" w:rsidR="0092684B" w:rsidRDefault="0092684B" w:rsidP="0092684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Microsoft.Azure.WebJobs</w:t>
      </w:r>
      <w:proofErr w:type="spellEnd"/>
      <w:proofErr w:type="gramEnd"/>
      <w:r>
        <w:rPr>
          <w:rFonts w:ascii="Cascadia Mono" w:hAnsi="Cascadia Mono" w:cs="Cascadia Mono"/>
          <w:color w:val="000000"/>
          <w:kern w:val="0"/>
          <w:sz w:val="19"/>
          <w:szCs w:val="19"/>
        </w:rPr>
        <w:t>;</w:t>
      </w:r>
    </w:p>
    <w:p w14:paraId="24470CEF" w14:textId="77777777" w:rsidR="0092684B" w:rsidRDefault="0092684B" w:rsidP="0092684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Microsoft.Extensions.Logging</w:t>
      </w:r>
      <w:proofErr w:type="spellEnd"/>
      <w:proofErr w:type="gramEnd"/>
      <w:r>
        <w:rPr>
          <w:rFonts w:ascii="Cascadia Mono" w:hAnsi="Cascadia Mono" w:cs="Cascadia Mono"/>
          <w:color w:val="000000"/>
          <w:kern w:val="0"/>
          <w:sz w:val="19"/>
          <w:szCs w:val="19"/>
        </w:rPr>
        <w:t>;</w:t>
      </w:r>
    </w:p>
    <w:p w14:paraId="54C7FC3F" w14:textId="77777777" w:rsidR="0092684B" w:rsidRDefault="0092684B" w:rsidP="0092684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Microsoft.WindowsAzure.Storage</w:t>
      </w:r>
      <w:proofErr w:type="spellEnd"/>
      <w:proofErr w:type="gramEnd"/>
      <w:r>
        <w:rPr>
          <w:rFonts w:ascii="Cascadia Mono" w:hAnsi="Cascadia Mono" w:cs="Cascadia Mono"/>
          <w:color w:val="000000"/>
          <w:kern w:val="0"/>
          <w:sz w:val="19"/>
          <w:szCs w:val="19"/>
        </w:rPr>
        <w:t>;</w:t>
      </w:r>
    </w:p>
    <w:p w14:paraId="1724EB69" w14:textId="77777777" w:rsidR="0092684B" w:rsidRDefault="0092684B" w:rsidP="0092684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Microsoft.WindowsAzure.Storage.Queue</w:t>
      </w:r>
      <w:proofErr w:type="spellEnd"/>
      <w:proofErr w:type="gramEnd"/>
      <w:r>
        <w:rPr>
          <w:rFonts w:ascii="Cascadia Mono" w:hAnsi="Cascadia Mono" w:cs="Cascadia Mono"/>
          <w:color w:val="000000"/>
          <w:kern w:val="0"/>
          <w:sz w:val="19"/>
          <w:szCs w:val="19"/>
        </w:rPr>
        <w:t>;</w:t>
      </w:r>
    </w:p>
    <w:p w14:paraId="7E67CB8B" w14:textId="77777777" w:rsidR="0092684B" w:rsidRDefault="0092684B" w:rsidP="0092684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Microsoft.WindowsAzure.Storage.Table</w:t>
      </w:r>
      <w:proofErr w:type="spellEnd"/>
      <w:proofErr w:type="gramEnd"/>
      <w:r>
        <w:rPr>
          <w:rFonts w:ascii="Cascadia Mono" w:hAnsi="Cascadia Mono" w:cs="Cascadia Mono"/>
          <w:color w:val="000000"/>
          <w:kern w:val="0"/>
          <w:sz w:val="19"/>
          <w:szCs w:val="19"/>
        </w:rPr>
        <w:t>;</w:t>
      </w:r>
    </w:p>
    <w:p w14:paraId="6EF8A0BC" w14:textId="77777777" w:rsidR="0092684B" w:rsidRDefault="0092684B" w:rsidP="0092684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Serilog</w:t>
      </w:r>
      <w:proofErr w:type="spellEnd"/>
      <w:r>
        <w:rPr>
          <w:rFonts w:ascii="Cascadia Mono" w:hAnsi="Cascadia Mono" w:cs="Cascadia Mono"/>
          <w:color w:val="000000"/>
          <w:kern w:val="0"/>
          <w:sz w:val="19"/>
          <w:szCs w:val="19"/>
        </w:rPr>
        <w:t>;</w:t>
      </w:r>
      <w:proofErr w:type="gramEnd"/>
    </w:p>
    <w:p w14:paraId="21778457" w14:textId="06B90E2C" w:rsidR="0092684B" w:rsidRDefault="0092684B" w:rsidP="0092684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Function1</w:t>
      </w:r>
    </w:p>
    <w:p w14:paraId="011CC325" w14:textId="77777777" w:rsidR="0092684B" w:rsidRDefault="0092684B" w:rsidP="0092684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47770522" w14:textId="77777777" w:rsidR="0092684B" w:rsidRDefault="0092684B" w:rsidP="0092684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FunctionName</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"Function1"</w:t>
      </w:r>
      <w:r>
        <w:rPr>
          <w:rFonts w:ascii="Cascadia Mono" w:hAnsi="Cascadia Mono" w:cs="Cascadia Mono"/>
          <w:color w:val="000000"/>
          <w:kern w:val="0"/>
          <w:sz w:val="19"/>
          <w:szCs w:val="19"/>
        </w:rPr>
        <w:t>)]</w:t>
      </w:r>
    </w:p>
    <w:p w14:paraId="3C0CC703" w14:textId="77777777" w:rsidR="0092684B" w:rsidRDefault="0092684B" w:rsidP="0092684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Run(</w:t>
      </w:r>
      <w:proofErr w:type="gram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QueueTrigger</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"message-queue"</w:t>
      </w:r>
      <w:r>
        <w:rPr>
          <w:rFonts w:ascii="Cascadia Mono" w:hAnsi="Cascadia Mono" w:cs="Cascadia Mono"/>
          <w:color w:val="000000"/>
          <w:kern w:val="0"/>
          <w:sz w:val="19"/>
          <w:szCs w:val="19"/>
        </w:rPr>
        <w:t xml:space="preserve">, Connection = </w:t>
      </w:r>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MyQueueCon</w:t>
      </w:r>
      <w:proofErr w:type="spellEnd"/>
      <w:r>
        <w:rPr>
          <w:rFonts w:ascii="Cascadia Mono" w:hAnsi="Cascadia Mono" w:cs="Cascadia Mono"/>
          <w:color w:val="A31515"/>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myQueueItem</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Microsoft.Extensions.Logging.ILogger</w:t>
      </w:r>
      <w:proofErr w:type="spellEnd"/>
      <w:r>
        <w:rPr>
          <w:rFonts w:ascii="Cascadia Mono" w:hAnsi="Cascadia Mono" w:cs="Cascadia Mono"/>
          <w:color w:val="000000"/>
          <w:kern w:val="0"/>
          <w:sz w:val="19"/>
          <w:szCs w:val="19"/>
        </w:rPr>
        <w:t xml:space="preserve"> log)</w:t>
      </w:r>
    </w:p>
    <w:p w14:paraId="3897972C" w14:textId="57CFB795" w:rsidR="0092684B" w:rsidRDefault="0092684B" w:rsidP="0092684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6B5C1866" w14:textId="4720FE7C" w:rsidR="0092684B" w:rsidRDefault="0092684B" w:rsidP="0092684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Connstri</w:t>
      </w:r>
      <w:proofErr w:type="spellEnd"/>
      <w:r>
        <w:rPr>
          <w:rFonts w:ascii="Cascadia Mono" w:hAnsi="Cascadia Mono" w:cs="Cascadia Mono"/>
          <w:color w:val="000000"/>
          <w:kern w:val="0"/>
          <w:sz w:val="19"/>
          <w:szCs w:val="19"/>
        </w:rPr>
        <w:t xml:space="preserve"> = </w:t>
      </w:r>
      <w:r>
        <w:rPr>
          <w:rFonts w:ascii="Cascadia Mono" w:hAnsi="Cascadia Mono" w:cs="Cascadia Mono"/>
          <w:color w:val="A31515"/>
          <w:kern w:val="0"/>
          <w:sz w:val="19"/>
          <w:szCs w:val="19"/>
        </w:rPr>
        <w:t>"Server=</w:t>
      </w:r>
      <w:proofErr w:type="gramStart"/>
      <w:r>
        <w:rPr>
          <w:rFonts w:ascii="Cascadia Mono" w:hAnsi="Cascadia Mono" w:cs="Cascadia Mono"/>
          <w:color w:val="A31515"/>
          <w:kern w:val="0"/>
          <w:sz w:val="19"/>
          <w:szCs w:val="19"/>
        </w:rPr>
        <w:t>tcp:queuestorageserver1.database.windows.net</w:t>
      </w:r>
      <w:proofErr w:type="gramEnd"/>
      <w:r>
        <w:rPr>
          <w:rFonts w:ascii="Cascadia Mono" w:hAnsi="Cascadia Mono" w:cs="Cascadia Mono"/>
          <w:color w:val="A31515"/>
          <w:kern w:val="0"/>
          <w:sz w:val="19"/>
          <w:szCs w:val="19"/>
        </w:rPr>
        <w:t>,1433;Initial Catalog=</w:t>
      </w:r>
      <w:proofErr w:type="spellStart"/>
      <w:r>
        <w:rPr>
          <w:rFonts w:ascii="Cascadia Mono" w:hAnsi="Cascadia Mono" w:cs="Cascadia Mono"/>
          <w:color w:val="A31515"/>
          <w:kern w:val="0"/>
          <w:sz w:val="19"/>
          <w:szCs w:val="19"/>
        </w:rPr>
        <w:t>dbQueues;Persist</w:t>
      </w:r>
      <w:proofErr w:type="spellEnd"/>
      <w:r>
        <w:rPr>
          <w:rFonts w:ascii="Cascadia Mono" w:hAnsi="Cascadia Mono" w:cs="Cascadia Mono"/>
          <w:color w:val="A31515"/>
          <w:kern w:val="0"/>
          <w:sz w:val="19"/>
          <w:szCs w:val="19"/>
        </w:rPr>
        <w:t xml:space="preserve"> Security Info=</w:t>
      </w:r>
      <w:proofErr w:type="spellStart"/>
      <w:r>
        <w:rPr>
          <w:rFonts w:ascii="Cascadia Mono" w:hAnsi="Cascadia Mono" w:cs="Cascadia Mono"/>
          <w:color w:val="A31515"/>
          <w:kern w:val="0"/>
          <w:sz w:val="19"/>
          <w:szCs w:val="19"/>
        </w:rPr>
        <w:t>False;User</w:t>
      </w:r>
      <w:proofErr w:type="spellEnd"/>
      <w:r>
        <w:rPr>
          <w:rFonts w:ascii="Cascadia Mono" w:hAnsi="Cascadia Mono" w:cs="Cascadia Mono"/>
          <w:color w:val="A31515"/>
          <w:kern w:val="0"/>
          <w:sz w:val="19"/>
          <w:szCs w:val="19"/>
        </w:rPr>
        <w:t xml:space="preserve"> ID=kops;Password=Dbzgt1103;MultipleActiveResultSets=False;Encrypt=True;TrustServerCertificate=False;Connection Timeout=30;"</w:t>
      </w:r>
      <w:r>
        <w:rPr>
          <w:rFonts w:ascii="Cascadia Mono" w:hAnsi="Cascadia Mono" w:cs="Cascadia Mono"/>
          <w:color w:val="000000"/>
          <w:kern w:val="0"/>
          <w:sz w:val="19"/>
          <w:szCs w:val="19"/>
        </w:rPr>
        <w:t>;</w:t>
      </w:r>
    </w:p>
    <w:p w14:paraId="35A18E7A" w14:textId="5534F306" w:rsidR="0092684B" w:rsidRDefault="0092684B" w:rsidP="0092684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t</w:t>
      </w:r>
      <w:r>
        <w:rPr>
          <w:rFonts w:ascii="Cascadia Mono" w:hAnsi="Cascadia Mono" w:cs="Cascadia Mono"/>
          <w:color w:val="0000FF"/>
          <w:kern w:val="0"/>
          <w:sz w:val="19"/>
          <w:szCs w:val="19"/>
        </w:rPr>
        <w:t>ry</w:t>
      </w:r>
    </w:p>
    <w:p w14:paraId="11E3BAB6" w14:textId="77777777" w:rsidR="0092684B" w:rsidRDefault="0092684B" w:rsidP="0092684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87E8A2B" w14:textId="77777777" w:rsidR="0092684B" w:rsidRDefault="0092684B" w:rsidP="0092684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 xml:space="preserve">] attributes = </w:t>
      </w:r>
      <w:proofErr w:type="spellStart"/>
      <w:r>
        <w:rPr>
          <w:rFonts w:ascii="Cascadia Mono" w:hAnsi="Cascadia Mono" w:cs="Cascadia Mono"/>
          <w:color w:val="000000"/>
          <w:kern w:val="0"/>
          <w:sz w:val="19"/>
          <w:szCs w:val="19"/>
        </w:rPr>
        <w:t>myQueueItem.Split</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
    <w:p w14:paraId="59877A59" w14:textId="77777777" w:rsidR="0092684B" w:rsidRDefault="0092684B" w:rsidP="0092684B">
      <w:pPr>
        <w:autoSpaceDE w:val="0"/>
        <w:autoSpaceDN w:val="0"/>
        <w:adjustRightInd w:val="0"/>
        <w:spacing w:after="0" w:line="240" w:lineRule="auto"/>
        <w:rPr>
          <w:rFonts w:ascii="Cascadia Mono" w:hAnsi="Cascadia Mono" w:cs="Cascadia Mono"/>
          <w:color w:val="000000"/>
          <w:kern w:val="0"/>
          <w:sz w:val="19"/>
          <w:szCs w:val="19"/>
        </w:rPr>
      </w:pPr>
    </w:p>
    <w:p w14:paraId="3D6D834C" w14:textId="77777777" w:rsidR="0092684B" w:rsidRDefault="0092684B" w:rsidP="0092684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xml:space="preserve">//INSERT VALUES HERE </w:t>
      </w:r>
    </w:p>
    <w:p w14:paraId="2D52C1B8" w14:textId="77777777" w:rsidR="0092684B" w:rsidRDefault="0092684B" w:rsidP="0092684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firstName</w:t>
      </w:r>
      <w:proofErr w:type="spellEnd"/>
      <w:r>
        <w:rPr>
          <w:rFonts w:ascii="Cascadia Mono" w:hAnsi="Cascadia Mono" w:cs="Cascadia Mono"/>
          <w:color w:val="000000"/>
          <w:kern w:val="0"/>
          <w:sz w:val="19"/>
          <w:szCs w:val="19"/>
        </w:rPr>
        <w:t xml:space="preserve"> = </w:t>
      </w:r>
      <w:r>
        <w:rPr>
          <w:rFonts w:ascii="Cascadia Mono" w:hAnsi="Cascadia Mono" w:cs="Cascadia Mono"/>
          <w:color w:val="A31515"/>
          <w:kern w:val="0"/>
          <w:sz w:val="19"/>
          <w:szCs w:val="19"/>
        </w:rPr>
        <w:t>"Kopano</w:t>
      </w:r>
      <w:proofErr w:type="gramStart"/>
      <w:r>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roofErr w:type="gramEnd"/>
    </w:p>
    <w:p w14:paraId="5ADE71C8" w14:textId="77777777" w:rsidR="0092684B" w:rsidRDefault="0092684B" w:rsidP="0092684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lastName</w:t>
      </w:r>
      <w:proofErr w:type="spellEnd"/>
      <w:r>
        <w:rPr>
          <w:rFonts w:ascii="Cascadia Mono" w:hAnsi="Cascadia Mono" w:cs="Cascadia Mono"/>
          <w:color w:val="000000"/>
          <w:kern w:val="0"/>
          <w:sz w:val="19"/>
          <w:szCs w:val="19"/>
        </w:rPr>
        <w:t xml:space="preserve"> = </w:t>
      </w:r>
      <w:r>
        <w:rPr>
          <w:rFonts w:ascii="Cascadia Mono" w:hAnsi="Cascadia Mono" w:cs="Cascadia Mono"/>
          <w:color w:val="A31515"/>
          <w:kern w:val="0"/>
          <w:sz w:val="19"/>
          <w:szCs w:val="19"/>
        </w:rPr>
        <w:t>"Fanana</w:t>
      </w:r>
      <w:proofErr w:type="gramStart"/>
      <w:r>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roofErr w:type="gramEnd"/>
    </w:p>
    <w:p w14:paraId="22BFD981" w14:textId="77777777" w:rsidR="0092684B" w:rsidRDefault="0092684B" w:rsidP="0092684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id = </w:t>
      </w:r>
      <w:r>
        <w:rPr>
          <w:rFonts w:ascii="Cascadia Mono" w:hAnsi="Cascadia Mono" w:cs="Cascadia Mono"/>
          <w:color w:val="A31515"/>
          <w:kern w:val="0"/>
          <w:sz w:val="19"/>
          <w:szCs w:val="19"/>
        </w:rPr>
        <w:t>"02100151090</w:t>
      </w:r>
      <w:proofErr w:type="gramStart"/>
      <w:r>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roofErr w:type="gramEnd"/>
    </w:p>
    <w:p w14:paraId="3507E728" w14:textId="77777777" w:rsidR="0092684B" w:rsidRDefault="0092684B" w:rsidP="0092684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center = </w:t>
      </w:r>
      <w:r>
        <w:rPr>
          <w:rFonts w:ascii="Cascadia Mono" w:hAnsi="Cascadia Mono" w:cs="Cascadia Mono"/>
          <w:color w:val="A31515"/>
          <w:kern w:val="0"/>
          <w:sz w:val="19"/>
          <w:szCs w:val="19"/>
        </w:rPr>
        <w:t>"WATERFALL</w:t>
      </w:r>
      <w:proofErr w:type="gramStart"/>
      <w:r>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roofErr w:type="gramEnd"/>
    </w:p>
    <w:p w14:paraId="0B3BB357" w14:textId="77777777" w:rsidR="0092684B" w:rsidRDefault="0092684B" w:rsidP="0092684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vaccinationDate</w:t>
      </w:r>
      <w:proofErr w:type="spellEnd"/>
      <w:r>
        <w:rPr>
          <w:rFonts w:ascii="Cascadia Mono" w:hAnsi="Cascadia Mono" w:cs="Cascadia Mono"/>
          <w:color w:val="000000"/>
          <w:kern w:val="0"/>
          <w:sz w:val="19"/>
          <w:szCs w:val="19"/>
        </w:rPr>
        <w:t xml:space="preserve"> = </w:t>
      </w:r>
      <w:r>
        <w:rPr>
          <w:rFonts w:ascii="Cascadia Mono" w:hAnsi="Cascadia Mono" w:cs="Cascadia Mono"/>
          <w:color w:val="A31515"/>
          <w:kern w:val="0"/>
          <w:sz w:val="19"/>
          <w:szCs w:val="19"/>
        </w:rPr>
        <w:t>"2023/05/06</w:t>
      </w:r>
      <w:proofErr w:type="gramStart"/>
      <w:r>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roofErr w:type="gramEnd"/>
    </w:p>
    <w:p w14:paraId="0C5BC0DD" w14:textId="77777777" w:rsidR="0092684B" w:rsidRDefault="0092684B" w:rsidP="0092684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serialNumber</w:t>
      </w:r>
      <w:proofErr w:type="spellEnd"/>
      <w:r>
        <w:rPr>
          <w:rFonts w:ascii="Cascadia Mono" w:hAnsi="Cascadia Mono" w:cs="Cascadia Mono"/>
          <w:color w:val="000000"/>
          <w:kern w:val="0"/>
          <w:sz w:val="19"/>
          <w:szCs w:val="19"/>
        </w:rPr>
        <w:t xml:space="preserve"> = </w:t>
      </w:r>
      <w:r>
        <w:rPr>
          <w:rFonts w:ascii="Cascadia Mono" w:hAnsi="Cascadia Mono" w:cs="Cascadia Mono"/>
          <w:color w:val="A31515"/>
          <w:kern w:val="0"/>
          <w:sz w:val="19"/>
          <w:szCs w:val="19"/>
        </w:rPr>
        <w:t>"RRT7752</w:t>
      </w:r>
      <w:proofErr w:type="gramStart"/>
      <w:r>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roofErr w:type="gramEnd"/>
    </w:p>
    <w:p w14:paraId="370290DD" w14:textId="77777777" w:rsidR="0092684B" w:rsidRDefault="0092684B" w:rsidP="0092684B">
      <w:pPr>
        <w:autoSpaceDE w:val="0"/>
        <w:autoSpaceDN w:val="0"/>
        <w:adjustRightInd w:val="0"/>
        <w:spacing w:after="0" w:line="240" w:lineRule="auto"/>
        <w:rPr>
          <w:rFonts w:ascii="Cascadia Mono" w:hAnsi="Cascadia Mono" w:cs="Cascadia Mono"/>
          <w:color w:val="000000"/>
          <w:kern w:val="0"/>
          <w:sz w:val="19"/>
          <w:szCs w:val="19"/>
        </w:rPr>
      </w:pPr>
    </w:p>
    <w:p w14:paraId="787C390F" w14:textId="77777777" w:rsidR="0092684B" w:rsidRDefault="0092684B" w:rsidP="0092684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log.LogInformation</w:t>
      </w:r>
      <w:proofErr w:type="spellEnd"/>
      <w:proofErr w:type="gramEnd"/>
      <w:r>
        <w:rPr>
          <w:rFonts w:ascii="Cascadia Mono" w:hAnsi="Cascadia Mono" w:cs="Cascadia Mono"/>
          <w:color w:val="000000"/>
          <w:kern w:val="0"/>
          <w:sz w:val="19"/>
          <w:szCs w:val="19"/>
        </w:rPr>
        <w:t>(</w:t>
      </w:r>
      <w:r>
        <w:rPr>
          <w:rFonts w:ascii="Cascadia Mono" w:hAnsi="Cascadia Mono" w:cs="Cascadia Mono"/>
          <w:color w:val="A31515"/>
          <w:kern w:val="0"/>
          <w:sz w:val="19"/>
          <w:szCs w:val="19"/>
        </w:rPr>
        <w:t xml:space="preserve">$"Processing queue ID: </w:t>
      </w:r>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myQueueItem</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
    <w:p w14:paraId="50A5FF4A" w14:textId="77777777" w:rsidR="0092684B" w:rsidRDefault="0092684B" w:rsidP="0092684B">
      <w:pPr>
        <w:autoSpaceDE w:val="0"/>
        <w:autoSpaceDN w:val="0"/>
        <w:adjustRightInd w:val="0"/>
        <w:spacing w:after="0" w:line="240" w:lineRule="auto"/>
        <w:rPr>
          <w:rFonts w:ascii="Cascadia Mono" w:hAnsi="Cascadia Mono" w:cs="Cascadia Mono"/>
          <w:color w:val="000000"/>
          <w:kern w:val="0"/>
          <w:sz w:val="19"/>
          <w:szCs w:val="19"/>
        </w:rPr>
      </w:pPr>
    </w:p>
    <w:p w14:paraId="0B3FAA0E" w14:textId="77777777" w:rsidR="0092684B" w:rsidRDefault="0092684B" w:rsidP="0092684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Add the message to the 'message-queue'</w:t>
      </w:r>
    </w:p>
    <w:p w14:paraId="246B8B57" w14:textId="77777777" w:rsidR="0092684B" w:rsidRDefault="0092684B" w:rsidP="0092684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queueName</w:t>
      </w:r>
      <w:proofErr w:type="spellEnd"/>
      <w:r>
        <w:rPr>
          <w:rFonts w:ascii="Cascadia Mono" w:hAnsi="Cascadia Mono" w:cs="Cascadia Mono"/>
          <w:color w:val="000000"/>
          <w:kern w:val="0"/>
          <w:sz w:val="19"/>
          <w:szCs w:val="19"/>
        </w:rPr>
        <w:t xml:space="preserve"> = </w:t>
      </w:r>
      <w:r>
        <w:rPr>
          <w:rFonts w:ascii="Cascadia Mono" w:hAnsi="Cascadia Mono" w:cs="Cascadia Mono"/>
          <w:color w:val="A31515"/>
          <w:kern w:val="0"/>
          <w:sz w:val="19"/>
          <w:szCs w:val="19"/>
        </w:rPr>
        <w:t>"message-queue</w:t>
      </w:r>
      <w:proofErr w:type="gramStart"/>
      <w:r>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roofErr w:type="gramEnd"/>
    </w:p>
    <w:p w14:paraId="4CCD618B" w14:textId="77777777" w:rsidR="0092684B" w:rsidRDefault="0092684B" w:rsidP="0092684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CloudStorageAccount</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cloudStorageAccount</w:t>
      </w:r>
      <w:proofErr w:type="spellEnd"/>
      <w:r>
        <w:rPr>
          <w:rFonts w:ascii="Cascadia Mono" w:hAnsi="Cascadia Mono" w:cs="Cascadia Mono"/>
          <w:color w:val="000000"/>
          <w:kern w:val="0"/>
          <w:sz w:val="19"/>
          <w:szCs w:val="19"/>
        </w:rPr>
        <w:t xml:space="preserve"> = CloudStorageAccount.Parse(</w:t>
      </w:r>
      <w:r>
        <w:rPr>
          <w:rFonts w:ascii="Cascadia Mono" w:hAnsi="Cascadia Mono" w:cs="Cascadia Mono"/>
          <w:color w:val="A31515"/>
          <w:kern w:val="0"/>
          <w:sz w:val="19"/>
          <w:szCs w:val="19"/>
        </w:rPr>
        <w:t>"DefaultEndpointsProtocol=</w:t>
      </w:r>
      <w:proofErr w:type="gramStart"/>
      <w:r>
        <w:rPr>
          <w:rFonts w:ascii="Cascadia Mono" w:hAnsi="Cascadia Mono" w:cs="Cascadia Mono"/>
          <w:color w:val="A31515"/>
          <w:kern w:val="0"/>
          <w:sz w:val="19"/>
          <w:szCs w:val="19"/>
        </w:rPr>
        <w:t>https;AccountName</w:t>
      </w:r>
      <w:proofErr w:type="gramEnd"/>
      <w:r>
        <w:rPr>
          <w:rFonts w:ascii="Cascadia Mono" w:hAnsi="Cascadia Mono" w:cs="Cascadia Mono"/>
          <w:color w:val="A31515"/>
          <w:kern w:val="0"/>
          <w:sz w:val="19"/>
          <w:szCs w:val="19"/>
        </w:rPr>
        <w:t>=sakopano;AccountKey=0uJk9x/GShmzpqNjEigFSH5NXps5BMkAv13XTlreMmAV9IS/q9l97jHBU2ig7kPmdCm9OekazXYX+AStfC5QXw==;EndpointSuffix=core.windows.net"</w:t>
      </w:r>
      <w:r>
        <w:rPr>
          <w:rFonts w:ascii="Cascadia Mono" w:hAnsi="Cascadia Mono" w:cs="Cascadia Mono"/>
          <w:color w:val="000000"/>
          <w:kern w:val="0"/>
          <w:sz w:val="19"/>
          <w:szCs w:val="19"/>
        </w:rPr>
        <w:t>);</w:t>
      </w:r>
    </w:p>
    <w:p w14:paraId="7E2402A2" w14:textId="77777777" w:rsidR="0092684B" w:rsidRDefault="0092684B" w:rsidP="0092684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CloudQueueClient</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queueClient</w:t>
      </w:r>
      <w:proofErr w:type="spellEnd"/>
      <w:r>
        <w:rPr>
          <w:rFonts w:ascii="Cascadia Mono" w:hAnsi="Cascadia Mono" w:cs="Cascadia Mono"/>
          <w:color w:val="000000"/>
          <w:kern w:val="0"/>
          <w:sz w:val="19"/>
          <w:szCs w:val="19"/>
        </w:rPr>
        <w:t xml:space="preserve"> = </w:t>
      </w:r>
      <w:proofErr w:type="spellStart"/>
      <w:r>
        <w:rPr>
          <w:rFonts w:ascii="Cascadia Mono" w:hAnsi="Cascadia Mono" w:cs="Cascadia Mono"/>
          <w:color w:val="000000"/>
          <w:kern w:val="0"/>
          <w:sz w:val="19"/>
          <w:szCs w:val="19"/>
        </w:rPr>
        <w:t>cloudStorageAccount.CreateCloudQueueClient</w:t>
      </w:r>
      <w:proofErr w:type="spellEnd"/>
      <w:r>
        <w:rPr>
          <w:rFonts w:ascii="Cascadia Mono" w:hAnsi="Cascadia Mono" w:cs="Cascadia Mono"/>
          <w:color w:val="000000"/>
          <w:kern w:val="0"/>
          <w:sz w:val="19"/>
          <w:szCs w:val="19"/>
        </w:rPr>
        <w:t>(</w:t>
      </w:r>
      <w:proofErr w:type="gramStart"/>
      <w:r>
        <w:rPr>
          <w:rFonts w:ascii="Cascadia Mono" w:hAnsi="Cascadia Mono" w:cs="Cascadia Mono"/>
          <w:color w:val="000000"/>
          <w:kern w:val="0"/>
          <w:sz w:val="19"/>
          <w:szCs w:val="19"/>
        </w:rPr>
        <w:t>);</w:t>
      </w:r>
      <w:proofErr w:type="gramEnd"/>
    </w:p>
    <w:p w14:paraId="46860BB2" w14:textId="77777777" w:rsidR="0092684B" w:rsidRDefault="0092684B" w:rsidP="0092684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CloudQueue</w:t>
      </w:r>
      <w:proofErr w:type="spellEnd"/>
      <w:r>
        <w:rPr>
          <w:rFonts w:ascii="Cascadia Mono" w:hAnsi="Cascadia Mono" w:cs="Cascadia Mono"/>
          <w:color w:val="000000"/>
          <w:kern w:val="0"/>
          <w:sz w:val="19"/>
          <w:szCs w:val="19"/>
        </w:rPr>
        <w:t xml:space="preserve"> queue = </w:t>
      </w:r>
      <w:proofErr w:type="spellStart"/>
      <w:r>
        <w:rPr>
          <w:rFonts w:ascii="Cascadia Mono" w:hAnsi="Cascadia Mono" w:cs="Cascadia Mono"/>
          <w:color w:val="000000"/>
          <w:kern w:val="0"/>
          <w:sz w:val="19"/>
          <w:szCs w:val="19"/>
        </w:rPr>
        <w:t>queueClient.GetQueueReference</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queueName</w:t>
      </w:r>
      <w:proofErr w:type="spellEnd"/>
      <w:proofErr w:type="gramStart"/>
      <w:r>
        <w:rPr>
          <w:rFonts w:ascii="Cascadia Mono" w:hAnsi="Cascadia Mono" w:cs="Cascadia Mono"/>
          <w:color w:val="000000"/>
          <w:kern w:val="0"/>
          <w:sz w:val="19"/>
          <w:szCs w:val="19"/>
        </w:rPr>
        <w:t>);</w:t>
      </w:r>
      <w:proofErr w:type="gramEnd"/>
    </w:p>
    <w:p w14:paraId="1F7B7579" w14:textId="77777777" w:rsidR="0092684B" w:rsidRDefault="0092684B" w:rsidP="0092684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queueMessageContent</w:t>
      </w:r>
      <w:proofErr w:type="spellEnd"/>
      <w:r>
        <w:rPr>
          <w:rFonts w:ascii="Cascadia Mono" w:hAnsi="Cascadia Mono" w:cs="Cascadia Mono"/>
          <w:color w:val="000000"/>
          <w:kern w:val="0"/>
          <w:sz w:val="19"/>
          <w:szCs w:val="19"/>
        </w:rPr>
        <w:t xml:space="preserve"> = </w:t>
      </w:r>
      <w:r>
        <w:rPr>
          <w:rFonts w:ascii="Cascadia Mono" w:hAnsi="Cascadia Mono" w:cs="Cascadia Mono"/>
          <w:color w:val="A31515"/>
          <w:kern w:val="0"/>
          <w:sz w:val="19"/>
          <w:szCs w:val="19"/>
        </w:rPr>
        <w:t>$"</w:t>
      </w:r>
      <w:r>
        <w:rPr>
          <w:rFonts w:ascii="Cascadia Mono" w:hAnsi="Cascadia Mono" w:cs="Cascadia Mono"/>
          <w:color w:val="000000"/>
          <w:kern w:val="0"/>
          <w:sz w:val="19"/>
          <w:szCs w:val="19"/>
        </w:rPr>
        <w:t>{firstName</w:t>
      </w:r>
      <w:proofErr w:type="gramStart"/>
      <w:r>
        <w:rPr>
          <w:rFonts w:ascii="Cascadia Mono" w:hAnsi="Cascadia Mono" w:cs="Cascadia Mono"/>
          <w:color w:val="000000"/>
          <w:kern w:val="0"/>
          <w:sz w:val="19"/>
          <w:szCs w:val="19"/>
        </w:rPr>
        <w:t>}</w:t>
      </w:r>
      <w:r>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lastName}</w:t>
      </w:r>
      <w:r>
        <w:rPr>
          <w:rFonts w:ascii="Cascadia Mono" w:hAnsi="Cascadia Mono" w:cs="Cascadia Mono"/>
          <w:color w:val="A31515"/>
          <w:kern w:val="0"/>
          <w:sz w:val="19"/>
          <w:szCs w:val="19"/>
        </w:rPr>
        <w:t>:</w:t>
      </w:r>
      <w:r>
        <w:rPr>
          <w:rFonts w:ascii="Cascadia Mono" w:hAnsi="Cascadia Mono" w:cs="Cascadia Mono"/>
          <w:color w:val="000000"/>
          <w:kern w:val="0"/>
          <w:sz w:val="19"/>
          <w:szCs w:val="19"/>
        </w:rPr>
        <w:t>{id}</w:t>
      </w:r>
      <w:r>
        <w:rPr>
          <w:rFonts w:ascii="Cascadia Mono" w:hAnsi="Cascadia Mono" w:cs="Cascadia Mono"/>
          <w:color w:val="A31515"/>
          <w:kern w:val="0"/>
          <w:sz w:val="19"/>
          <w:szCs w:val="19"/>
        </w:rPr>
        <w:t>:</w:t>
      </w:r>
      <w:r>
        <w:rPr>
          <w:rFonts w:ascii="Cascadia Mono" w:hAnsi="Cascadia Mono" w:cs="Cascadia Mono"/>
          <w:color w:val="000000"/>
          <w:kern w:val="0"/>
          <w:sz w:val="19"/>
          <w:szCs w:val="19"/>
        </w:rPr>
        <w:t>{center}</w:t>
      </w:r>
      <w:r>
        <w:rPr>
          <w:rFonts w:ascii="Cascadia Mono" w:hAnsi="Cascadia Mono" w:cs="Cascadia Mono"/>
          <w:color w:val="A31515"/>
          <w:kern w:val="0"/>
          <w:sz w:val="19"/>
          <w:szCs w:val="19"/>
        </w:rPr>
        <w:t>:</w:t>
      </w:r>
      <w:r>
        <w:rPr>
          <w:rFonts w:ascii="Cascadia Mono" w:hAnsi="Cascadia Mono" w:cs="Cascadia Mono"/>
          <w:color w:val="000000"/>
          <w:kern w:val="0"/>
          <w:sz w:val="19"/>
          <w:szCs w:val="19"/>
        </w:rPr>
        <w:t>{vaccinationDate}</w:t>
      </w:r>
      <w:r>
        <w:rPr>
          <w:rFonts w:ascii="Cascadia Mono" w:hAnsi="Cascadia Mono" w:cs="Cascadia Mono"/>
          <w:color w:val="A31515"/>
          <w:kern w:val="0"/>
          <w:sz w:val="19"/>
          <w:szCs w:val="19"/>
        </w:rPr>
        <w:t>:</w:t>
      </w:r>
      <w:r>
        <w:rPr>
          <w:rFonts w:ascii="Cascadia Mono" w:hAnsi="Cascadia Mono" w:cs="Cascadia Mono"/>
          <w:color w:val="000000"/>
          <w:kern w:val="0"/>
          <w:sz w:val="19"/>
          <w:szCs w:val="19"/>
        </w:rPr>
        <w:t>{serialNumber}</w:t>
      </w:r>
      <w:r>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
    <w:p w14:paraId="5E565336" w14:textId="77777777" w:rsidR="0092684B" w:rsidRDefault="0092684B" w:rsidP="0092684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CloudQueueMessage</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queueMessage</w:t>
      </w:r>
      <w:proofErr w:type="spellEnd"/>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CloudQueueMessage</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queueMessageContent</w:t>
      </w:r>
      <w:proofErr w:type="spellEnd"/>
      <w:proofErr w:type="gramStart"/>
      <w:r>
        <w:rPr>
          <w:rFonts w:ascii="Cascadia Mono" w:hAnsi="Cascadia Mono" w:cs="Cascadia Mono"/>
          <w:color w:val="000000"/>
          <w:kern w:val="0"/>
          <w:sz w:val="19"/>
          <w:szCs w:val="19"/>
        </w:rPr>
        <w:t>);</w:t>
      </w:r>
      <w:proofErr w:type="gramEnd"/>
    </w:p>
    <w:p w14:paraId="30C3178F" w14:textId="77777777" w:rsidR="0092684B" w:rsidRDefault="0092684B" w:rsidP="0092684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queue.AddMessageAsync</w:t>
      </w:r>
      <w:proofErr w:type="spellEnd"/>
      <w:proofErr w:type="gram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queueMessage</w:t>
      </w:r>
      <w:proofErr w:type="spellEnd"/>
      <w:r>
        <w:rPr>
          <w:rFonts w:ascii="Cascadia Mono" w:hAnsi="Cascadia Mono" w:cs="Cascadia Mono"/>
          <w:color w:val="000000"/>
          <w:kern w:val="0"/>
          <w:sz w:val="19"/>
          <w:szCs w:val="19"/>
        </w:rPr>
        <w:t>);</w:t>
      </w:r>
    </w:p>
    <w:p w14:paraId="476B93BA" w14:textId="77777777" w:rsidR="0092684B" w:rsidRDefault="0092684B" w:rsidP="0092684B">
      <w:pPr>
        <w:autoSpaceDE w:val="0"/>
        <w:autoSpaceDN w:val="0"/>
        <w:adjustRightInd w:val="0"/>
        <w:spacing w:after="0" w:line="240" w:lineRule="auto"/>
        <w:rPr>
          <w:rFonts w:ascii="Cascadia Mono" w:hAnsi="Cascadia Mono" w:cs="Cascadia Mono"/>
          <w:color w:val="000000"/>
          <w:kern w:val="0"/>
          <w:sz w:val="19"/>
          <w:szCs w:val="19"/>
        </w:rPr>
      </w:pPr>
    </w:p>
    <w:p w14:paraId="050F2B0E" w14:textId="77777777" w:rsidR="0092684B" w:rsidRDefault="0092684B" w:rsidP="0092684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Log successful message addition to the queue</w:t>
      </w:r>
    </w:p>
    <w:p w14:paraId="31F35B74" w14:textId="77777777" w:rsidR="0092684B" w:rsidRDefault="0092684B" w:rsidP="0092684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log.LogInformation</w:t>
      </w:r>
      <w:proofErr w:type="spellEnd"/>
      <w:proofErr w:type="gramEnd"/>
      <w:r>
        <w:rPr>
          <w:rFonts w:ascii="Cascadia Mono" w:hAnsi="Cascadia Mono" w:cs="Cascadia Mono"/>
          <w:color w:val="000000"/>
          <w:kern w:val="0"/>
          <w:sz w:val="19"/>
          <w:szCs w:val="19"/>
        </w:rPr>
        <w:t>(</w:t>
      </w:r>
      <w:r>
        <w:rPr>
          <w:rFonts w:ascii="Cascadia Mono" w:hAnsi="Cascadia Mono" w:cs="Cascadia Mono"/>
          <w:color w:val="A31515"/>
          <w:kern w:val="0"/>
          <w:sz w:val="19"/>
          <w:szCs w:val="19"/>
        </w:rPr>
        <w:t xml:space="preserve">$"Queue Message Added To the 'message-queue' successfully, Id = </w:t>
      </w:r>
      <w:r>
        <w:rPr>
          <w:rFonts w:ascii="Cascadia Mono" w:hAnsi="Cascadia Mono" w:cs="Cascadia Mono"/>
          <w:color w:val="000000"/>
          <w:kern w:val="0"/>
          <w:sz w:val="19"/>
          <w:szCs w:val="19"/>
        </w:rPr>
        <w:t>{id}</w:t>
      </w:r>
      <w:r>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
    <w:p w14:paraId="600840CA" w14:textId="77777777" w:rsidR="0092684B" w:rsidRDefault="0092684B" w:rsidP="0092684B">
      <w:pPr>
        <w:autoSpaceDE w:val="0"/>
        <w:autoSpaceDN w:val="0"/>
        <w:adjustRightInd w:val="0"/>
        <w:spacing w:after="0" w:line="240" w:lineRule="auto"/>
        <w:rPr>
          <w:rFonts w:ascii="Cascadia Mono" w:hAnsi="Cascadia Mono" w:cs="Cascadia Mono"/>
          <w:color w:val="000000"/>
          <w:kern w:val="0"/>
          <w:sz w:val="19"/>
          <w:szCs w:val="19"/>
        </w:rPr>
      </w:pPr>
    </w:p>
    <w:p w14:paraId="37AA6272" w14:textId="77777777" w:rsidR="0092684B" w:rsidRDefault="0092684B" w:rsidP="0092684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SqlConnection</w:t>
      </w:r>
      <w:proofErr w:type="spellEnd"/>
      <w:r>
        <w:rPr>
          <w:rFonts w:ascii="Cascadia Mono" w:hAnsi="Cascadia Mono" w:cs="Cascadia Mono"/>
          <w:color w:val="000000"/>
          <w:kern w:val="0"/>
          <w:sz w:val="19"/>
          <w:szCs w:val="19"/>
        </w:rPr>
        <w:t xml:space="preserve"> connection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SqlConnection</w:t>
      </w:r>
      <w:proofErr w:type="spellEnd"/>
      <w:r>
        <w:rPr>
          <w:rFonts w:ascii="Cascadia Mono" w:hAnsi="Cascadia Mono" w:cs="Cascadia Mono"/>
          <w:color w:val="000000"/>
          <w:kern w:val="0"/>
          <w:sz w:val="19"/>
          <w:szCs w:val="19"/>
        </w:rPr>
        <w:t>(</w:t>
      </w:r>
      <w:proofErr w:type="spellStart"/>
      <w:proofErr w:type="gramEnd"/>
      <w:r>
        <w:rPr>
          <w:rFonts w:ascii="Cascadia Mono" w:hAnsi="Cascadia Mono" w:cs="Cascadia Mono"/>
          <w:color w:val="000000"/>
          <w:kern w:val="0"/>
          <w:sz w:val="19"/>
          <w:szCs w:val="19"/>
        </w:rPr>
        <w:t>Connstri</w:t>
      </w:r>
      <w:proofErr w:type="spellEnd"/>
      <w:r>
        <w:rPr>
          <w:rFonts w:ascii="Cascadia Mono" w:hAnsi="Cascadia Mono" w:cs="Cascadia Mono"/>
          <w:color w:val="000000"/>
          <w:kern w:val="0"/>
          <w:sz w:val="19"/>
          <w:szCs w:val="19"/>
        </w:rPr>
        <w:t>))</w:t>
      </w:r>
    </w:p>
    <w:p w14:paraId="1E8F79D2" w14:textId="77777777" w:rsidR="0092684B" w:rsidRDefault="0092684B" w:rsidP="0092684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1412EEE" w14:textId="77777777" w:rsidR="0092684B" w:rsidRDefault="0092684B" w:rsidP="0092684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connection.Open</w:t>
      </w:r>
      <w:proofErr w:type="spellEnd"/>
      <w:proofErr w:type="gramEnd"/>
      <w:r>
        <w:rPr>
          <w:rFonts w:ascii="Cascadia Mono" w:hAnsi="Cascadia Mono" w:cs="Cascadia Mono"/>
          <w:color w:val="000000"/>
          <w:kern w:val="0"/>
          <w:sz w:val="19"/>
          <w:szCs w:val="19"/>
        </w:rPr>
        <w:t>();</w:t>
      </w:r>
    </w:p>
    <w:p w14:paraId="3CB2186F" w14:textId="77777777" w:rsidR="0092684B" w:rsidRDefault="0092684B" w:rsidP="0092684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SqlCommand</w:t>
      </w:r>
      <w:proofErr w:type="spellEnd"/>
      <w:r>
        <w:rPr>
          <w:rFonts w:ascii="Cascadia Mono" w:hAnsi="Cascadia Mono" w:cs="Cascadia Mono"/>
          <w:color w:val="000000"/>
          <w:kern w:val="0"/>
          <w:sz w:val="19"/>
          <w:szCs w:val="19"/>
        </w:rPr>
        <w:t xml:space="preserve"> command = </w:t>
      </w:r>
      <w:proofErr w:type="spellStart"/>
      <w:proofErr w:type="gramStart"/>
      <w:r>
        <w:rPr>
          <w:rFonts w:ascii="Cascadia Mono" w:hAnsi="Cascadia Mono" w:cs="Cascadia Mono"/>
          <w:color w:val="000000"/>
          <w:kern w:val="0"/>
          <w:sz w:val="19"/>
          <w:szCs w:val="19"/>
        </w:rPr>
        <w:t>connection.CreateCommand</w:t>
      </w:r>
      <w:proofErr w:type="spellEnd"/>
      <w:proofErr w:type="gramEnd"/>
      <w:r>
        <w:rPr>
          <w:rFonts w:ascii="Cascadia Mono" w:hAnsi="Cascadia Mono" w:cs="Cascadia Mono"/>
          <w:color w:val="000000"/>
          <w:kern w:val="0"/>
          <w:sz w:val="19"/>
          <w:szCs w:val="19"/>
        </w:rPr>
        <w:t>())</w:t>
      </w:r>
    </w:p>
    <w:p w14:paraId="1760281B" w14:textId="77777777" w:rsidR="0092684B" w:rsidRDefault="0092684B" w:rsidP="0092684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EEF4137" w14:textId="77777777" w:rsidR="0092684B" w:rsidRDefault="0092684B" w:rsidP="0092684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lastRenderedPageBreak/>
        <w:t xml:space="preserve">                    </w:t>
      </w:r>
      <w:r>
        <w:rPr>
          <w:rFonts w:ascii="Cascadia Mono" w:hAnsi="Cascadia Mono" w:cs="Cascadia Mono"/>
          <w:color w:val="008000"/>
          <w:kern w:val="0"/>
          <w:sz w:val="19"/>
          <w:szCs w:val="19"/>
        </w:rPr>
        <w:t>// SQL command to insert data into the '</w:t>
      </w:r>
      <w:proofErr w:type="spellStart"/>
      <w:r>
        <w:rPr>
          <w:rFonts w:ascii="Cascadia Mono" w:hAnsi="Cascadia Mono" w:cs="Cascadia Mono"/>
          <w:color w:val="008000"/>
          <w:kern w:val="0"/>
          <w:sz w:val="19"/>
          <w:szCs w:val="19"/>
        </w:rPr>
        <w:t>messages_final</w:t>
      </w:r>
      <w:proofErr w:type="spellEnd"/>
      <w:r>
        <w:rPr>
          <w:rFonts w:ascii="Cascadia Mono" w:hAnsi="Cascadia Mono" w:cs="Cascadia Mono"/>
          <w:color w:val="008000"/>
          <w:kern w:val="0"/>
          <w:sz w:val="19"/>
          <w:szCs w:val="19"/>
        </w:rPr>
        <w:t>' table</w:t>
      </w:r>
    </w:p>
    <w:p w14:paraId="1BA5B7AB" w14:textId="77777777" w:rsidR="0092684B" w:rsidRDefault="0092684B" w:rsidP="0092684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command.CommandText</w:t>
      </w:r>
      <w:proofErr w:type="spellEnd"/>
      <w:proofErr w:type="gramEnd"/>
      <w:r>
        <w:rPr>
          <w:rFonts w:ascii="Cascadia Mono" w:hAnsi="Cascadia Mono" w:cs="Cascadia Mono"/>
          <w:color w:val="000000"/>
          <w:kern w:val="0"/>
          <w:sz w:val="19"/>
          <w:szCs w:val="19"/>
        </w:rPr>
        <w:t xml:space="preserve"> = </w:t>
      </w:r>
      <w:r>
        <w:rPr>
          <w:rFonts w:ascii="Cascadia Mono" w:hAnsi="Cascadia Mono" w:cs="Cascadia Mono"/>
          <w:color w:val="A31515"/>
          <w:kern w:val="0"/>
          <w:sz w:val="19"/>
          <w:szCs w:val="19"/>
        </w:rPr>
        <w:t xml:space="preserve">"INSERT INTO </w:t>
      </w:r>
      <w:proofErr w:type="spellStart"/>
      <w:r>
        <w:rPr>
          <w:rFonts w:ascii="Cascadia Mono" w:hAnsi="Cascadia Mono" w:cs="Cascadia Mono"/>
          <w:color w:val="A31515"/>
          <w:kern w:val="0"/>
          <w:sz w:val="19"/>
          <w:szCs w:val="19"/>
        </w:rPr>
        <w:t>VacTable</w:t>
      </w:r>
      <w:proofErr w:type="spellEnd"/>
      <w:r>
        <w:rPr>
          <w:rFonts w:ascii="Cascadia Mono" w:hAnsi="Cascadia Mono" w:cs="Cascadia Mono"/>
          <w:color w:val="A31515"/>
          <w:kern w:val="0"/>
          <w:sz w:val="19"/>
          <w:szCs w:val="19"/>
        </w:rPr>
        <w:t xml:space="preserve"> (</w:t>
      </w:r>
      <w:proofErr w:type="spellStart"/>
      <w:r>
        <w:rPr>
          <w:rFonts w:ascii="Cascadia Mono" w:hAnsi="Cascadia Mono" w:cs="Cascadia Mono"/>
          <w:color w:val="A31515"/>
          <w:kern w:val="0"/>
          <w:sz w:val="19"/>
          <w:szCs w:val="19"/>
        </w:rPr>
        <w:t>firstName</w:t>
      </w:r>
      <w:proofErr w:type="spellEnd"/>
      <w:r>
        <w:rPr>
          <w:rFonts w:ascii="Cascadia Mono" w:hAnsi="Cascadia Mono" w:cs="Cascadia Mono"/>
          <w:color w:val="A31515"/>
          <w:kern w:val="0"/>
          <w:sz w:val="19"/>
          <w:szCs w:val="19"/>
        </w:rPr>
        <w:t xml:space="preserve">, </w:t>
      </w:r>
      <w:proofErr w:type="spellStart"/>
      <w:r>
        <w:rPr>
          <w:rFonts w:ascii="Cascadia Mono" w:hAnsi="Cascadia Mono" w:cs="Cascadia Mono"/>
          <w:color w:val="A31515"/>
          <w:kern w:val="0"/>
          <w:sz w:val="19"/>
          <w:szCs w:val="19"/>
        </w:rPr>
        <w:t>lastName</w:t>
      </w:r>
      <w:proofErr w:type="spellEnd"/>
      <w:r>
        <w:rPr>
          <w:rFonts w:ascii="Cascadia Mono" w:hAnsi="Cascadia Mono" w:cs="Cascadia Mono"/>
          <w:color w:val="A31515"/>
          <w:kern w:val="0"/>
          <w:sz w:val="19"/>
          <w:szCs w:val="19"/>
        </w:rPr>
        <w:t xml:space="preserve">, Id, CENTER, </w:t>
      </w:r>
      <w:proofErr w:type="spellStart"/>
      <w:r>
        <w:rPr>
          <w:rFonts w:ascii="Cascadia Mono" w:hAnsi="Cascadia Mono" w:cs="Cascadia Mono"/>
          <w:color w:val="A31515"/>
          <w:kern w:val="0"/>
          <w:sz w:val="19"/>
          <w:szCs w:val="19"/>
        </w:rPr>
        <w:t>VaccinationDate</w:t>
      </w:r>
      <w:proofErr w:type="spellEnd"/>
      <w:r>
        <w:rPr>
          <w:rFonts w:ascii="Cascadia Mono" w:hAnsi="Cascadia Mono" w:cs="Cascadia Mono"/>
          <w:color w:val="A31515"/>
          <w:kern w:val="0"/>
          <w:sz w:val="19"/>
          <w:szCs w:val="19"/>
        </w:rPr>
        <w:t xml:space="preserve">, </w:t>
      </w:r>
      <w:proofErr w:type="spellStart"/>
      <w:r>
        <w:rPr>
          <w:rFonts w:ascii="Cascadia Mono" w:hAnsi="Cascadia Mono" w:cs="Cascadia Mono"/>
          <w:color w:val="A31515"/>
          <w:kern w:val="0"/>
          <w:sz w:val="19"/>
          <w:szCs w:val="19"/>
        </w:rPr>
        <w:t>SerialNumber</w:t>
      </w:r>
      <w:proofErr w:type="spellEnd"/>
      <w:r>
        <w:rPr>
          <w:rFonts w:ascii="Cascadia Mono" w:hAnsi="Cascadia Mono" w:cs="Cascadia Mono"/>
          <w:color w:val="A31515"/>
          <w:kern w:val="0"/>
          <w:sz w:val="19"/>
          <w:szCs w:val="19"/>
        </w:rPr>
        <w:t>) VALUES (@firstName, @lastName, @Id, @Center, @VaccinationDate, @SerialNumber)"</w:t>
      </w:r>
      <w:r>
        <w:rPr>
          <w:rFonts w:ascii="Cascadia Mono" w:hAnsi="Cascadia Mono" w:cs="Cascadia Mono"/>
          <w:color w:val="000000"/>
          <w:kern w:val="0"/>
          <w:sz w:val="19"/>
          <w:szCs w:val="19"/>
        </w:rPr>
        <w:t>;</w:t>
      </w:r>
    </w:p>
    <w:p w14:paraId="3F83E90C" w14:textId="77777777" w:rsidR="0092684B" w:rsidRDefault="0092684B" w:rsidP="0092684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command.Parameters.AddWithValue</w:t>
      </w:r>
      <w:proofErr w:type="spellEnd"/>
      <w:proofErr w:type="gramEnd"/>
      <w:r>
        <w:rPr>
          <w:rFonts w:ascii="Cascadia Mono" w:hAnsi="Cascadia Mono" w:cs="Cascadia Mono"/>
          <w:color w:val="000000"/>
          <w:kern w:val="0"/>
          <w:sz w:val="19"/>
          <w:szCs w:val="19"/>
        </w:rPr>
        <w:t>(</w:t>
      </w:r>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firstName</w:t>
      </w:r>
      <w:proofErr w:type="spellEnd"/>
      <w:r>
        <w:rPr>
          <w:rFonts w:ascii="Cascadia Mono" w:hAnsi="Cascadia Mono" w:cs="Cascadia Mono"/>
          <w:color w:val="A31515"/>
          <w:kern w:val="0"/>
          <w:sz w:val="19"/>
          <w:szCs w:val="19"/>
        </w:rPr>
        <w: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firstName</w:t>
      </w:r>
      <w:proofErr w:type="spellEnd"/>
      <w:r>
        <w:rPr>
          <w:rFonts w:ascii="Cascadia Mono" w:hAnsi="Cascadia Mono" w:cs="Cascadia Mono"/>
          <w:color w:val="000000"/>
          <w:kern w:val="0"/>
          <w:sz w:val="19"/>
          <w:szCs w:val="19"/>
        </w:rPr>
        <w:t>);</w:t>
      </w:r>
    </w:p>
    <w:p w14:paraId="4290479A" w14:textId="77777777" w:rsidR="0092684B" w:rsidRDefault="0092684B" w:rsidP="0092684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command.Parameters.AddWithValue</w:t>
      </w:r>
      <w:proofErr w:type="spellEnd"/>
      <w:proofErr w:type="gramEnd"/>
      <w:r>
        <w:rPr>
          <w:rFonts w:ascii="Cascadia Mono" w:hAnsi="Cascadia Mono" w:cs="Cascadia Mono"/>
          <w:color w:val="000000"/>
          <w:kern w:val="0"/>
          <w:sz w:val="19"/>
          <w:szCs w:val="19"/>
        </w:rPr>
        <w:t>(</w:t>
      </w:r>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lastName</w:t>
      </w:r>
      <w:proofErr w:type="spellEnd"/>
      <w:r>
        <w:rPr>
          <w:rFonts w:ascii="Cascadia Mono" w:hAnsi="Cascadia Mono" w:cs="Cascadia Mono"/>
          <w:color w:val="A31515"/>
          <w:kern w:val="0"/>
          <w:sz w:val="19"/>
          <w:szCs w:val="19"/>
        </w:rPr>
        <w: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lastName</w:t>
      </w:r>
      <w:proofErr w:type="spellEnd"/>
      <w:r>
        <w:rPr>
          <w:rFonts w:ascii="Cascadia Mono" w:hAnsi="Cascadia Mono" w:cs="Cascadia Mono"/>
          <w:color w:val="000000"/>
          <w:kern w:val="0"/>
          <w:sz w:val="19"/>
          <w:szCs w:val="19"/>
        </w:rPr>
        <w:t>);</w:t>
      </w:r>
    </w:p>
    <w:p w14:paraId="3417BB68" w14:textId="77777777" w:rsidR="0092684B" w:rsidRDefault="0092684B" w:rsidP="0092684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command.Parameters.AddWithValue</w:t>
      </w:r>
      <w:proofErr w:type="spellEnd"/>
      <w:proofErr w:type="gramEnd"/>
      <w:r>
        <w:rPr>
          <w:rFonts w:ascii="Cascadia Mono" w:hAnsi="Cascadia Mono" w:cs="Cascadia Mono"/>
          <w:color w:val="000000"/>
          <w:kern w:val="0"/>
          <w:sz w:val="19"/>
          <w:szCs w:val="19"/>
        </w:rPr>
        <w:t>(</w:t>
      </w:r>
      <w:r>
        <w:rPr>
          <w:rFonts w:ascii="Cascadia Mono" w:hAnsi="Cascadia Mono" w:cs="Cascadia Mono"/>
          <w:color w:val="A31515"/>
          <w:kern w:val="0"/>
          <w:sz w:val="19"/>
          <w:szCs w:val="19"/>
        </w:rPr>
        <w:t>"@Id"</w:t>
      </w:r>
      <w:r>
        <w:rPr>
          <w:rFonts w:ascii="Cascadia Mono" w:hAnsi="Cascadia Mono" w:cs="Cascadia Mono"/>
          <w:color w:val="000000"/>
          <w:kern w:val="0"/>
          <w:sz w:val="19"/>
          <w:szCs w:val="19"/>
        </w:rPr>
        <w:t>, id);</w:t>
      </w:r>
    </w:p>
    <w:p w14:paraId="0D7D642B" w14:textId="77777777" w:rsidR="0092684B" w:rsidRDefault="0092684B" w:rsidP="0092684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command.Parameters.AddWithValue</w:t>
      </w:r>
      <w:proofErr w:type="spellEnd"/>
      <w:proofErr w:type="gramEnd"/>
      <w:r>
        <w:rPr>
          <w:rFonts w:ascii="Cascadia Mono" w:hAnsi="Cascadia Mono" w:cs="Cascadia Mono"/>
          <w:color w:val="000000"/>
          <w:kern w:val="0"/>
          <w:sz w:val="19"/>
          <w:szCs w:val="19"/>
        </w:rPr>
        <w:t>(</w:t>
      </w:r>
      <w:r>
        <w:rPr>
          <w:rFonts w:ascii="Cascadia Mono" w:hAnsi="Cascadia Mono" w:cs="Cascadia Mono"/>
          <w:color w:val="A31515"/>
          <w:kern w:val="0"/>
          <w:sz w:val="19"/>
          <w:szCs w:val="19"/>
        </w:rPr>
        <w:t>"@Center"</w:t>
      </w:r>
      <w:r>
        <w:rPr>
          <w:rFonts w:ascii="Cascadia Mono" w:hAnsi="Cascadia Mono" w:cs="Cascadia Mono"/>
          <w:color w:val="000000"/>
          <w:kern w:val="0"/>
          <w:sz w:val="19"/>
          <w:szCs w:val="19"/>
        </w:rPr>
        <w:t>, center);</w:t>
      </w:r>
    </w:p>
    <w:p w14:paraId="1E7881DE" w14:textId="77777777" w:rsidR="0092684B" w:rsidRDefault="0092684B" w:rsidP="0092684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command.Parameters.AddWithValue</w:t>
      </w:r>
      <w:proofErr w:type="spellEnd"/>
      <w:proofErr w:type="gramEnd"/>
      <w:r>
        <w:rPr>
          <w:rFonts w:ascii="Cascadia Mono" w:hAnsi="Cascadia Mono" w:cs="Cascadia Mono"/>
          <w:color w:val="000000"/>
          <w:kern w:val="0"/>
          <w:sz w:val="19"/>
          <w:szCs w:val="19"/>
        </w:rPr>
        <w:t>(</w:t>
      </w:r>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VaccinationDate</w:t>
      </w:r>
      <w:proofErr w:type="spellEnd"/>
      <w:r>
        <w:rPr>
          <w:rFonts w:ascii="Cascadia Mono" w:hAnsi="Cascadia Mono" w:cs="Cascadia Mono"/>
          <w:color w:val="A31515"/>
          <w:kern w:val="0"/>
          <w:sz w:val="19"/>
          <w:szCs w:val="19"/>
        </w:rPr>
        <w: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vaccinationDate</w:t>
      </w:r>
      <w:proofErr w:type="spellEnd"/>
      <w:r>
        <w:rPr>
          <w:rFonts w:ascii="Cascadia Mono" w:hAnsi="Cascadia Mono" w:cs="Cascadia Mono"/>
          <w:color w:val="000000"/>
          <w:kern w:val="0"/>
          <w:sz w:val="19"/>
          <w:szCs w:val="19"/>
        </w:rPr>
        <w:t>);</w:t>
      </w:r>
    </w:p>
    <w:p w14:paraId="101AD6A0" w14:textId="77777777" w:rsidR="0092684B" w:rsidRDefault="0092684B" w:rsidP="0092684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command.Parameters.AddWithValue</w:t>
      </w:r>
      <w:proofErr w:type="spellEnd"/>
      <w:proofErr w:type="gramEnd"/>
      <w:r>
        <w:rPr>
          <w:rFonts w:ascii="Cascadia Mono" w:hAnsi="Cascadia Mono" w:cs="Cascadia Mono"/>
          <w:color w:val="000000"/>
          <w:kern w:val="0"/>
          <w:sz w:val="19"/>
          <w:szCs w:val="19"/>
        </w:rPr>
        <w:t>(</w:t>
      </w:r>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SerialNumber</w:t>
      </w:r>
      <w:proofErr w:type="spellEnd"/>
      <w:r>
        <w:rPr>
          <w:rFonts w:ascii="Cascadia Mono" w:hAnsi="Cascadia Mono" w:cs="Cascadia Mono"/>
          <w:color w:val="A31515"/>
          <w:kern w:val="0"/>
          <w:sz w:val="19"/>
          <w:szCs w:val="19"/>
        </w:rPr>
        <w: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serialNumber</w:t>
      </w:r>
      <w:proofErr w:type="spellEnd"/>
      <w:r>
        <w:rPr>
          <w:rFonts w:ascii="Cascadia Mono" w:hAnsi="Cascadia Mono" w:cs="Cascadia Mono"/>
          <w:color w:val="000000"/>
          <w:kern w:val="0"/>
          <w:sz w:val="19"/>
          <w:szCs w:val="19"/>
        </w:rPr>
        <w:t>);</w:t>
      </w:r>
    </w:p>
    <w:p w14:paraId="70A87BB5" w14:textId="77777777" w:rsidR="0092684B" w:rsidRDefault="0092684B" w:rsidP="0092684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command.ExecuteNonQuery</w:t>
      </w:r>
      <w:proofErr w:type="spellEnd"/>
      <w:proofErr w:type="gramEnd"/>
      <w:r>
        <w:rPr>
          <w:rFonts w:ascii="Cascadia Mono" w:hAnsi="Cascadia Mono" w:cs="Cascadia Mono"/>
          <w:color w:val="000000"/>
          <w:kern w:val="0"/>
          <w:sz w:val="19"/>
          <w:szCs w:val="19"/>
        </w:rPr>
        <w:t>();</w:t>
      </w:r>
    </w:p>
    <w:p w14:paraId="0A9EC8D1" w14:textId="77777777" w:rsidR="0092684B" w:rsidRDefault="0092684B" w:rsidP="0092684B">
      <w:pPr>
        <w:autoSpaceDE w:val="0"/>
        <w:autoSpaceDN w:val="0"/>
        <w:adjustRightInd w:val="0"/>
        <w:spacing w:after="0" w:line="240" w:lineRule="auto"/>
        <w:rPr>
          <w:rFonts w:ascii="Cascadia Mono" w:hAnsi="Cascadia Mono" w:cs="Cascadia Mono"/>
          <w:color w:val="000000"/>
          <w:kern w:val="0"/>
          <w:sz w:val="19"/>
          <w:szCs w:val="19"/>
        </w:rPr>
      </w:pPr>
    </w:p>
    <w:p w14:paraId="088AA95C" w14:textId="77777777" w:rsidR="0092684B" w:rsidRDefault="0092684B" w:rsidP="0092684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Add the entry to the '</w:t>
      </w:r>
      <w:proofErr w:type="spellStart"/>
      <w:r>
        <w:rPr>
          <w:rFonts w:ascii="Cascadia Mono" w:hAnsi="Cascadia Mono" w:cs="Cascadia Mono"/>
          <w:color w:val="008000"/>
          <w:kern w:val="0"/>
          <w:sz w:val="19"/>
          <w:szCs w:val="19"/>
        </w:rPr>
        <w:t>VacTable</w:t>
      </w:r>
      <w:proofErr w:type="spellEnd"/>
      <w:r>
        <w:rPr>
          <w:rFonts w:ascii="Cascadia Mono" w:hAnsi="Cascadia Mono" w:cs="Cascadia Mono"/>
          <w:color w:val="008000"/>
          <w:kern w:val="0"/>
          <w:sz w:val="19"/>
          <w:szCs w:val="19"/>
        </w:rPr>
        <w:t>'</w:t>
      </w:r>
    </w:p>
    <w:p w14:paraId="4A8FE113" w14:textId="77777777" w:rsidR="0092684B" w:rsidRDefault="0092684B" w:rsidP="0092684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CloudTableClient</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cloudTableClient</w:t>
      </w:r>
      <w:proofErr w:type="spellEnd"/>
      <w:r>
        <w:rPr>
          <w:rFonts w:ascii="Cascadia Mono" w:hAnsi="Cascadia Mono" w:cs="Cascadia Mono"/>
          <w:color w:val="000000"/>
          <w:kern w:val="0"/>
          <w:sz w:val="19"/>
          <w:szCs w:val="19"/>
        </w:rPr>
        <w:t xml:space="preserve"> = </w:t>
      </w:r>
      <w:proofErr w:type="spellStart"/>
      <w:r>
        <w:rPr>
          <w:rFonts w:ascii="Cascadia Mono" w:hAnsi="Cascadia Mono" w:cs="Cascadia Mono"/>
          <w:color w:val="000000"/>
          <w:kern w:val="0"/>
          <w:sz w:val="19"/>
          <w:szCs w:val="19"/>
        </w:rPr>
        <w:t>cloudStorageAccount.CreateCloudTableClient</w:t>
      </w:r>
      <w:proofErr w:type="spellEnd"/>
      <w:r>
        <w:rPr>
          <w:rFonts w:ascii="Cascadia Mono" w:hAnsi="Cascadia Mono" w:cs="Cascadia Mono"/>
          <w:color w:val="000000"/>
          <w:kern w:val="0"/>
          <w:sz w:val="19"/>
          <w:szCs w:val="19"/>
        </w:rPr>
        <w:t>(</w:t>
      </w:r>
      <w:proofErr w:type="gramStart"/>
      <w:r>
        <w:rPr>
          <w:rFonts w:ascii="Cascadia Mono" w:hAnsi="Cascadia Mono" w:cs="Cascadia Mono"/>
          <w:color w:val="000000"/>
          <w:kern w:val="0"/>
          <w:sz w:val="19"/>
          <w:szCs w:val="19"/>
        </w:rPr>
        <w:t>);</w:t>
      </w:r>
      <w:proofErr w:type="gramEnd"/>
    </w:p>
    <w:p w14:paraId="0CBA67A7" w14:textId="77777777" w:rsidR="0092684B" w:rsidRDefault="0092684B" w:rsidP="0092684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CloudTable</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VacTable</w:t>
      </w:r>
      <w:proofErr w:type="spellEnd"/>
      <w:r>
        <w:rPr>
          <w:rFonts w:ascii="Cascadia Mono" w:hAnsi="Cascadia Mono" w:cs="Cascadia Mono"/>
          <w:color w:val="000000"/>
          <w:kern w:val="0"/>
          <w:sz w:val="19"/>
          <w:szCs w:val="19"/>
        </w:rPr>
        <w:t xml:space="preserve"> = </w:t>
      </w:r>
      <w:proofErr w:type="spellStart"/>
      <w:r>
        <w:rPr>
          <w:rFonts w:ascii="Cascadia Mono" w:hAnsi="Cascadia Mono" w:cs="Cascadia Mono"/>
          <w:color w:val="000000"/>
          <w:kern w:val="0"/>
          <w:sz w:val="19"/>
          <w:szCs w:val="19"/>
        </w:rPr>
        <w:t>cloudTableClient.GetTableReference</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VacTable</w:t>
      </w:r>
      <w:proofErr w:type="spellEnd"/>
      <w:r>
        <w:rPr>
          <w:rFonts w:ascii="Cascadia Mono" w:hAnsi="Cascadia Mono" w:cs="Cascadia Mono"/>
          <w:color w:val="A31515"/>
          <w:kern w:val="0"/>
          <w:sz w:val="19"/>
          <w:szCs w:val="19"/>
        </w:rPr>
        <w:t>"</w:t>
      </w:r>
      <w:proofErr w:type="gramStart"/>
      <w:r>
        <w:rPr>
          <w:rFonts w:ascii="Cascadia Mono" w:hAnsi="Cascadia Mono" w:cs="Cascadia Mono"/>
          <w:color w:val="000000"/>
          <w:kern w:val="0"/>
          <w:sz w:val="19"/>
          <w:szCs w:val="19"/>
        </w:rPr>
        <w:t>);</w:t>
      </w:r>
      <w:proofErr w:type="gramEnd"/>
    </w:p>
    <w:p w14:paraId="66272BA9" w14:textId="77777777" w:rsidR="0092684B" w:rsidRDefault="0092684B" w:rsidP="0092684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VacTableEntity</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vaccinationEntry</w:t>
      </w:r>
      <w:proofErr w:type="spellEnd"/>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VacTableEntity</w:t>
      </w:r>
      <w:proofErr w:type="spellEnd"/>
      <w:r>
        <w:rPr>
          <w:rFonts w:ascii="Cascadia Mono" w:hAnsi="Cascadia Mono" w:cs="Cascadia Mono"/>
          <w:color w:val="000000"/>
          <w:kern w:val="0"/>
          <w:sz w:val="19"/>
          <w:szCs w:val="19"/>
        </w:rPr>
        <w:t>(</w:t>
      </w:r>
      <w:proofErr w:type="spellStart"/>
      <w:proofErr w:type="gramEnd"/>
      <w:r>
        <w:rPr>
          <w:rFonts w:ascii="Cascadia Mono" w:hAnsi="Cascadia Mono" w:cs="Cascadia Mono"/>
          <w:color w:val="000000"/>
          <w:kern w:val="0"/>
          <w:sz w:val="19"/>
          <w:szCs w:val="19"/>
        </w:rPr>
        <w:t>firstName</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lastName</w:t>
      </w:r>
      <w:proofErr w:type="spellEnd"/>
      <w:r>
        <w:rPr>
          <w:rFonts w:ascii="Cascadia Mono" w:hAnsi="Cascadia Mono" w:cs="Cascadia Mono"/>
          <w:color w:val="000000"/>
          <w:kern w:val="0"/>
          <w:sz w:val="19"/>
          <w:szCs w:val="19"/>
        </w:rPr>
        <w:t xml:space="preserve">, id, center, </w:t>
      </w:r>
      <w:proofErr w:type="spellStart"/>
      <w:r>
        <w:rPr>
          <w:rFonts w:ascii="Cascadia Mono" w:hAnsi="Cascadia Mono" w:cs="Cascadia Mono"/>
          <w:color w:val="000000"/>
          <w:kern w:val="0"/>
          <w:sz w:val="19"/>
          <w:szCs w:val="19"/>
        </w:rPr>
        <w:t>vaccinationDate</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serialNumber</w:t>
      </w:r>
      <w:proofErr w:type="spellEnd"/>
      <w:r>
        <w:rPr>
          <w:rFonts w:ascii="Cascadia Mono" w:hAnsi="Cascadia Mono" w:cs="Cascadia Mono"/>
          <w:color w:val="000000"/>
          <w:kern w:val="0"/>
          <w:sz w:val="19"/>
          <w:szCs w:val="19"/>
        </w:rPr>
        <w:t>);</w:t>
      </w:r>
    </w:p>
    <w:p w14:paraId="07C2E2DE" w14:textId="77777777" w:rsidR="0092684B" w:rsidRDefault="0092684B" w:rsidP="0092684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TableOperation</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insertOp</w:t>
      </w:r>
      <w:proofErr w:type="spellEnd"/>
      <w:r>
        <w:rPr>
          <w:rFonts w:ascii="Cascadia Mono" w:hAnsi="Cascadia Mono" w:cs="Cascadia Mono"/>
          <w:color w:val="000000"/>
          <w:kern w:val="0"/>
          <w:sz w:val="19"/>
          <w:szCs w:val="19"/>
        </w:rPr>
        <w:t xml:space="preserve"> = </w:t>
      </w:r>
      <w:proofErr w:type="spellStart"/>
      <w:r>
        <w:rPr>
          <w:rFonts w:ascii="Cascadia Mono" w:hAnsi="Cascadia Mono" w:cs="Cascadia Mono"/>
          <w:color w:val="000000"/>
          <w:kern w:val="0"/>
          <w:sz w:val="19"/>
          <w:szCs w:val="19"/>
        </w:rPr>
        <w:t>TableOperation.Insert</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vaccinationEntry</w:t>
      </w:r>
      <w:proofErr w:type="spellEnd"/>
      <w:proofErr w:type="gramStart"/>
      <w:r>
        <w:rPr>
          <w:rFonts w:ascii="Cascadia Mono" w:hAnsi="Cascadia Mono" w:cs="Cascadia Mono"/>
          <w:color w:val="000000"/>
          <w:kern w:val="0"/>
          <w:sz w:val="19"/>
          <w:szCs w:val="19"/>
        </w:rPr>
        <w:t>);</w:t>
      </w:r>
      <w:proofErr w:type="gramEnd"/>
    </w:p>
    <w:p w14:paraId="5A860469" w14:textId="77777777" w:rsidR="0092684B" w:rsidRDefault="0092684B" w:rsidP="0092684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VacTable.ExecuteAsync</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insertOp</w:t>
      </w:r>
      <w:proofErr w:type="spellEnd"/>
      <w:proofErr w:type="gramStart"/>
      <w:r>
        <w:rPr>
          <w:rFonts w:ascii="Cascadia Mono" w:hAnsi="Cascadia Mono" w:cs="Cascadia Mono"/>
          <w:color w:val="000000"/>
          <w:kern w:val="0"/>
          <w:sz w:val="19"/>
          <w:szCs w:val="19"/>
        </w:rPr>
        <w:t>);</w:t>
      </w:r>
      <w:proofErr w:type="gramEnd"/>
    </w:p>
    <w:p w14:paraId="62641EF6" w14:textId="77777777" w:rsidR="0092684B" w:rsidRDefault="0092684B" w:rsidP="0092684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604B602" w14:textId="77777777" w:rsidR="0092684B" w:rsidRDefault="0092684B" w:rsidP="0092684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DC7411E" w14:textId="77777777" w:rsidR="0092684B" w:rsidRDefault="0092684B" w:rsidP="0092684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01A064D" w14:textId="77777777" w:rsidR="0092684B" w:rsidRDefault="0092684B" w:rsidP="0092684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catch</w:t>
      </w:r>
      <w:r>
        <w:rPr>
          <w:rFonts w:ascii="Cascadia Mono" w:hAnsi="Cascadia Mono" w:cs="Cascadia Mono"/>
          <w:color w:val="000000"/>
          <w:kern w:val="0"/>
          <w:sz w:val="19"/>
          <w:szCs w:val="19"/>
        </w:rPr>
        <w:t xml:space="preserve"> (Exception ex)</w:t>
      </w:r>
    </w:p>
    <w:p w14:paraId="517068C0" w14:textId="77777777" w:rsidR="0092684B" w:rsidRDefault="0092684B" w:rsidP="0092684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06F711A" w14:textId="77777777" w:rsidR="0092684B" w:rsidRDefault="0092684B" w:rsidP="0092684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log.LogError</w:t>
      </w:r>
      <w:proofErr w:type="spellEnd"/>
      <w:proofErr w:type="gramEnd"/>
      <w:r>
        <w:rPr>
          <w:rFonts w:ascii="Cascadia Mono" w:hAnsi="Cascadia Mono" w:cs="Cascadia Mono"/>
          <w:color w:val="000000"/>
          <w:kern w:val="0"/>
          <w:sz w:val="19"/>
          <w:szCs w:val="19"/>
        </w:rPr>
        <w:t>(</w:t>
      </w:r>
      <w:r>
        <w:rPr>
          <w:rFonts w:ascii="Cascadia Mono" w:hAnsi="Cascadia Mono" w:cs="Cascadia Mono"/>
          <w:color w:val="A31515"/>
          <w:kern w:val="0"/>
          <w:sz w:val="19"/>
          <w:szCs w:val="19"/>
        </w:rPr>
        <w:t xml:space="preserve">$"Error processing queue message: </w:t>
      </w:r>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ex.Message</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
    <w:p w14:paraId="2E52ED1B" w14:textId="77777777" w:rsidR="0092684B" w:rsidRDefault="0092684B" w:rsidP="0092684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E5EE58C" w14:textId="77777777" w:rsidR="0092684B" w:rsidRDefault="0092684B" w:rsidP="0092684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999034D" w14:textId="77777777" w:rsidR="0092684B" w:rsidRDefault="0092684B" w:rsidP="0092684B">
      <w:pPr>
        <w:autoSpaceDE w:val="0"/>
        <w:autoSpaceDN w:val="0"/>
        <w:adjustRightInd w:val="0"/>
        <w:spacing w:after="0" w:line="240" w:lineRule="auto"/>
        <w:rPr>
          <w:rFonts w:ascii="Cascadia Mono" w:hAnsi="Cascadia Mono" w:cs="Cascadia Mono"/>
          <w:color w:val="000000"/>
          <w:kern w:val="0"/>
          <w:sz w:val="19"/>
          <w:szCs w:val="19"/>
        </w:rPr>
      </w:pPr>
    </w:p>
    <w:p w14:paraId="5E2079D6" w14:textId="77777777" w:rsidR="0092684B" w:rsidRDefault="0092684B" w:rsidP="0092684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2B91AF"/>
          <w:kern w:val="0"/>
          <w:sz w:val="19"/>
          <w:szCs w:val="19"/>
        </w:rPr>
        <w:t>VacTableEntity</w:t>
      </w:r>
      <w:proofErr w:type="spellEnd"/>
      <w:r>
        <w:rPr>
          <w:rFonts w:ascii="Cascadia Mono" w:hAnsi="Cascadia Mono" w:cs="Cascadia Mono"/>
          <w:color w:val="000000"/>
          <w:kern w:val="0"/>
          <w:sz w:val="19"/>
          <w:szCs w:val="19"/>
        </w:rPr>
        <w:t xml:space="preserve"> :</w:t>
      </w:r>
      <w:proofErr w:type="gram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TableEntity</w:t>
      </w:r>
      <w:proofErr w:type="spellEnd"/>
    </w:p>
    <w:p w14:paraId="1EEEF0EB" w14:textId="77777777" w:rsidR="0092684B" w:rsidRDefault="0092684B" w:rsidP="0092684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F9D299B" w14:textId="77777777" w:rsidR="0092684B" w:rsidRDefault="0092684B" w:rsidP="0092684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FirstName </w:t>
      </w:r>
      <w:proofErr w:type="gramStart"/>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get</w:t>
      </w:r>
      <w:proofErr w:type="gramEnd"/>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set</w:t>
      </w:r>
      <w:r>
        <w:rPr>
          <w:rFonts w:ascii="Cascadia Mono" w:hAnsi="Cascadia Mono" w:cs="Cascadia Mono"/>
          <w:color w:val="000000"/>
          <w:kern w:val="0"/>
          <w:sz w:val="19"/>
          <w:szCs w:val="19"/>
        </w:rPr>
        <w:t>; }</w:t>
      </w:r>
    </w:p>
    <w:p w14:paraId="5B520F06" w14:textId="77777777" w:rsidR="0092684B" w:rsidRDefault="0092684B" w:rsidP="0092684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LastName </w:t>
      </w:r>
      <w:proofErr w:type="gramStart"/>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get</w:t>
      </w:r>
      <w:proofErr w:type="gramEnd"/>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set</w:t>
      </w:r>
      <w:r>
        <w:rPr>
          <w:rFonts w:ascii="Cascadia Mono" w:hAnsi="Cascadia Mono" w:cs="Cascadia Mono"/>
          <w:color w:val="000000"/>
          <w:kern w:val="0"/>
          <w:sz w:val="19"/>
          <w:szCs w:val="19"/>
        </w:rPr>
        <w:t>; }</w:t>
      </w:r>
    </w:p>
    <w:p w14:paraId="761752B6" w14:textId="77777777" w:rsidR="0092684B" w:rsidRDefault="0092684B" w:rsidP="0092684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Id </w:t>
      </w:r>
      <w:proofErr w:type="gramStart"/>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get</w:t>
      </w:r>
      <w:proofErr w:type="gramEnd"/>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set</w:t>
      </w:r>
      <w:r>
        <w:rPr>
          <w:rFonts w:ascii="Cascadia Mono" w:hAnsi="Cascadia Mono" w:cs="Cascadia Mono"/>
          <w:color w:val="000000"/>
          <w:kern w:val="0"/>
          <w:sz w:val="19"/>
          <w:szCs w:val="19"/>
        </w:rPr>
        <w:t>; }</w:t>
      </w:r>
    </w:p>
    <w:p w14:paraId="77CD01C8" w14:textId="77777777" w:rsidR="0092684B" w:rsidRDefault="0092684B" w:rsidP="0092684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Center </w:t>
      </w:r>
      <w:proofErr w:type="gramStart"/>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get</w:t>
      </w:r>
      <w:proofErr w:type="gramEnd"/>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set</w:t>
      </w:r>
      <w:r>
        <w:rPr>
          <w:rFonts w:ascii="Cascadia Mono" w:hAnsi="Cascadia Mono" w:cs="Cascadia Mono"/>
          <w:color w:val="000000"/>
          <w:kern w:val="0"/>
          <w:sz w:val="19"/>
          <w:szCs w:val="19"/>
        </w:rPr>
        <w:t>; }</w:t>
      </w:r>
    </w:p>
    <w:p w14:paraId="0ECA44A1" w14:textId="77777777" w:rsidR="0092684B" w:rsidRDefault="0092684B" w:rsidP="0092684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VaccinationDate</w:t>
      </w:r>
      <w:proofErr w:type="spellEnd"/>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get</w:t>
      </w:r>
      <w:proofErr w:type="gramEnd"/>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set</w:t>
      </w:r>
      <w:r>
        <w:rPr>
          <w:rFonts w:ascii="Cascadia Mono" w:hAnsi="Cascadia Mono" w:cs="Cascadia Mono"/>
          <w:color w:val="000000"/>
          <w:kern w:val="0"/>
          <w:sz w:val="19"/>
          <w:szCs w:val="19"/>
        </w:rPr>
        <w:t>; }</w:t>
      </w:r>
    </w:p>
    <w:p w14:paraId="00B7886B" w14:textId="77777777" w:rsidR="0092684B" w:rsidRDefault="0092684B" w:rsidP="0092684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SerialNumber</w:t>
      </w:r>
      <w:proofErr w:type="spellEnd"/>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get</w:t>
      </w:r>
      <w:proofErr w:type="gramEnd"/>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set</w:t>
      </w:r>
      <w:r>
        <w:rPr>
          <w:rFonts w:ascii="Cascadia Mono" w:hAnsi="Cascadia Mono" w:cs="Cascadia Mono"/>
          <w:color w:val="000000"/>
          <w:kern w:val="0"/>
          <w:sz w:val="19"/>
          <w:szCs w:val="19"/>
        </w:rPr>
        <w:t>; }</w:t>
      </w:r>
    </w:p>
    <w:p w14:paraId="1BF91FA1" w14:textId="77777777" w:rsidR="0092684B" w:rsidRDefault="0092684B" w:rsidP="0092684B">
      <w:pPr>
        <w:autoSpaceDE w:val="0"/>
        <w:autoSpaceDN w:val="0"/>
        <w:adjustRightInd w:val="0"/>
        <w:spacing w:after="0" w:line="240" w:lineRule="auto"/>
        <w:rPr>
          <w:rFonts w:ascii="Cascadia Mono" w:hAnsi="Cascadia Mono" w:cs="Cascadia Mono"/>
          <w:color w:val="000000"/>
          <w:kern w:val="0"/>
          <w:sz w:val="19"/>
          <w:szCs w:val="19"/>
        </w:rPr>
      </w:pPr>
    </w:p>
    <w:p w14:paraId="3F3F2427" w14:textId="77777777" w:rsidR="0092684B" w:rsidRDefault="0092684B" w:rsidP="0092684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2B91AF"/>
          <w:kern w:val="0"/>
          <w:sz w:val="19"/>
          <w:szCs w:val="19"/>
        </w:rPr>
        <w:t>VacTableEntity</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firstName</w:t>
      </w:r>
      <w:proofErr w:type="spellEnd"/>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lastName</w:t>
      </w:r>
      <w:proofErr w:type="spellEnd"/>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id, </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center, </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vaccinationDate</w:t>
      </w:r>
      <w:proofErr w:type="spellEnd"/>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serialNumber</w:t>
      </w:r>
      <w:proofErr w:type="spellEnd"/>
      <w:r>
        <w:rPr>
          <w:rFonts w:ascii="Cascadia Mono" w:hAnsi="Cascadia Mono" w:cs="Cascadia Mono"/>
          <w:color w:val="000000"/>
          <w:kern w:val="0"/>
          <w:sz w:val="19"/>
          <w:szCs w:val="19"/>
        </w:rPr>
        <w:t>)</w:t>
      </w:r>
    </w:p>
    <w:p w14:paraId="745AC824" w14:textId="77777777" w:rsidR="0092684B" w:rsidRDefault="0092684B" w:rsidP="0092684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9BCF8AD" w14:textId="77777777" w:rsidR="0092684B" w:rsidRDefault="0092684B" w:rsidP="0092684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FF"/>
          <w:kern w:val="0"/>
          <w:sz w:val="19"/>
          <w:szCs w:val="19"/>
        </w:rPr>
        <w:t>this</w:t>
      </w:r>
      <w:r>
        <w:rPr>
          <w:rFonts w:ascii="Cascadia Mono" w:hAnsi="Cascadia Mono" w:cs="Cascadia Mono"/>
          <w:color w:val="000000"/>
          <w:kern w:val="0"/>
          <w:sz w:val="19"/>
          <w:szCs w:val="19"/>
        </w:rPr>
        <w:t>.PartitionKey</w:t>
      </w:r>
      <w:proofErr w:type="spellEnd"/>
      <w:proofErr w:type="gramEnd"/>
      <w:r>
        <w:rPr>
          <w:rFonts w:ascii="Cascadia Mono" w:hAnsi="Cascadia Mono" w:cs="Cascadia Mono"/>
          <w:color w:val="000000"/>
          <w:kern w:val="0"/>
          <w:sz w:val="19"/>
          <w:szCs w:val="19"/>
        </w:rPr>
        <w:t xml:space="preserve"> = id;</w:t>
      </w:r>
    </w:p>
    <w:p w14:paraId="419CD865" w14:textId="77777777" w:rsidR="0092684B" w:rsidRDefault="0092684B" w:rsidP="0092684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FF"/>
          <w:kern w:val="0"/>
          <w:sz w:val="19"/>
          <w:szCs w:val="19"/>
        </w:rPr>
        <w:t>this</w:t>
      </w:r>
      <w:r>
        <w:rPr>
          <w:rFonts w:ascii="Cascadia Mono" w:hAnsi="Cascadia Mono" w:cs="Cascadia Mono"/>
          <w:color w:val="000000"/>
          <w:kern w:val="0"/>
          <w:sz w:val="19"/>
          <w:szCs w:val="19"/>
        </w:rPr>
        <w:t>.RowKey</w:t>
      </w:r>
      <w:proofErr w:type="spellEnd"/>
      <w:proofErr w:type="gramEnd"/>
      <w:r>
        <w:rPr>
          <w:rFonts w:ascii="Cascadia Mono" w:hAnsi="Cascadia Mono" w:cs="Cascadia Mono"/>
          <w:color w:val="000000"/>
          <w:kern w:val="0"/>
          <w:sz w:val="19"/>
          <w:szCs w:val="19"/>
        </w:rPr>
        <w:t xml:space="preserve"> = center;</w:t>
      </w:r>
    </w:p>
    <w:p w14:paraId="39266279" w14:textId="77777777" w:rsidR="0092684B" w:rsidRDefault="0092684B" w:rsidP="0092684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FF"/>
          <w:kern w:val="0"/>
          <w:sz w:val="19"/>
          <w:szCs w:val="19"/>
        </w:rPr>
        <w:t>this</w:t>
      </w:r>
      <w:r>
        <w:rPr>
          <w:rFonts w:ascii="Cascadia Mono" w:hAnsi="Cascadia Mono" w:cs="Cascadia Mono"/>
          <w:color w:val="000000"/>
          <w:kern w:val="0"/>
          <w:sz w:val="19"/>
          <w:szCs w:val="19"/>
        </w:rPr>
        <w:t>.FirstName</w:t>
      </w:r>
      <w:proofErr w:type="spellEnd"/>
      <w:proofErr w:type="gramEnd"/>
      <w:r>
        <w:rPr>
          <w:rFonts w:ascii="Cascadia Mono" w:hAnsi="Cascadia Mono" w:cs="Cascadia Mono"/>
          <w:color w:val="000000"/>
          <w:kern w:val="0"/>
          <w:sz w:val="19"/>
          <w:szCs w:val="19"/>
        </w:rPr>
        <w:t xml:space="preserve"> = </w:t>
      </w:r>
      <w:proofErr w:type="spellStart"/>
      <w:r>
        <w:rPr>
          <w:rFonts w:ascii="Cascadia Mono" w:hAnsi="Cascadia Mono" w:cs="Cascadia Mono"/>
          <w:color w:val="000000"/>
          <w:kern w:val="0"/>
          <w:sz w:val="19"/>
          <w:szCs w:val="19"/>
        </w:rPr>
        <w:t>firstName</w:t>
      </w:r>
      <w:proofErr w:type="spellEnd"/>
      <w:r>
        <w:rPr>
          <w:rFonts w:ascii="Cascadia Mono" w:hAnsi="Cascadia Mono" w:cs="Cascadia Mono"/>
          <w:color w:val="000000"/>
          <w:kern w:val="0"/>
          <w:sz w:val="19"/>
          <w:szCs w:val="19"/>
        </w:rPr>
        <w:t>;</w:t>
      </w:r>
    </w:p>
    <w:p w14:paraId="109C9640" w14:textId="77777777" w:rsidR="0092684B" w:rsidRDefault="0092684B" w:rsidP="0092684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FF"/>
          <w:kern w:val="0"/>
          <w:sz w:val="19"/>
          <w:szCs w:val="19"/>
        </w:rPr>
        <w:t>this</w:t>
      </w:r>
      <w:r>
        <w:rPr>
          <w:rFonts w:ascii="Cascadia Mono" w:hAnsi="Cascadia Mono" w:cs="Cascadia Mono"/>
          <w:color w:val="000000"/>
          <w:kern w:val="0"/>
          <w:sz w:val="19"/>
          <w:szCs w:val="19"/>
        </w:rPr>
        <w:t>.LastName</w:t>
      </w:r>
      <w:proofErr w:type="spellEnd"/>
      <w:proofErr w:type="gramEnd"/>
      <w:r>
        <w:rPr>
          <w:rFonts w:ascii="Cascadia Mono" w:hAnsi="Cascadia Mono" w:cs="Cascadia Mono"/>
          <w:color w:val="000000"/>
          <w:kern w:val="0"/>
          <w:sz w:val="19"/>
          <w:szCs w:val="19"/>
        </w:rPr>
        <w:t xml:space="preserve"> = </w:t>
      </w:r>
      <w:proofErr w:type="spellStart"/>
      <w:r>
        <w:rPr>
          <w:rFonts w:ascii="Cascadia Mono" w:hAnsi="Cascadia Mono" w:cs="Cascadia Mono"/>
          <w:color w:val="000000"/>
          <w:kern w:val="0"/>
          <w:sz w:val="19"/>
          <w:szCs w:val="19"/>
        </w:rPr>
        <w:t>lastName</w:t>
      </w:r>
      <w:proofErr w:type="spellEnd"/>
      <w:r>
        <w:rPr>
          <w:rFonts w:ascii="Cascadia Mono" w:hAnsi="Cascadia Mono" w:cs="Cascadia Mono"/>
          <w:color w:val="000000"/>
          <w:kern w:val="0"/>
          <w:sz w:val="19"/>
          <w:szCs w:val="19"/>
        </w:rPr>
        <w:t>;</w:t>
      </w:r>
    </w:p>
    <w:p w14:paraId="623CC401" w14:textId="77777777" w:rsidR="0092684B" w:rsidRDefault="0092684B" w:rsidP="0092684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FF"/>
          <w:kern w:val="0"/>
          <w:sz w:val="19"/>
          <w:szCs w:val="19"/>
        </w:rPr>
        <w:t>this</w:t>
      </w:r>
      <w:r>
        <w:rPr>
          <w:rFonts w:ascii="Cascadia Mono" w:hAnsi="Cascadia Mono" w:cs="Cascadia Mono"/>
          <w:color w:val="000000"/>
          <w:kern w:val="0"/>
          <w:sz w:val="19"/>
          <w:szCs w:val="19"/>
        </w:rPr>
        <w:t>.Id</w:t>
      </w:r>
      <w:proofErr w:type="spellEnd"/>
      <w:proofErr w:type="gramEnd"/>
      <w:r>
        <w:rPr>
          <w:rFonts w:ascii="Cascadia Mono" w:hAnsi="Cascadia Mono" w:cs="Cascadia Mono"/>
          <w:color w:val="000000"/>
          <w:kern w:val="0"/>
          <w:sz w:val="19"/>
          <w:szCs w:val="19"/>
        </w:rPr>
        <w:t xml:space="preserve"> = id;</w:t>
      </w:r>
    </w:p>
    <w:p w14:paraId="50384164" w14:textId="77777777" w:rsidR="0092684B" w:rsidRDefault="0092684B" w:rsidP="0092684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FF"/>
          <w:kern w:val="0"/>
          <w:sz w:val="19"/>
          <w:szCs w:val="19"/>
        </w:rPr>
        <w:t>this</w:t>
      </w:r>
      <w:r>
        <w:rPr>
          <w:rFonts w:ascii="Cascadia Mono" w:hAnsi="Cascadia Mono" w:cs="Cascadia Mono"/>
          <w:color w:val="000000"/>
          <w:kern w:val="0"/>
          <w:sz w:val="19"/>
          <w:szCs w:val="19"/>
        </w:rPr>
        <w:t>.Center</w:t>
      </w:r>
      <w:proofErr w:type="spellEnd"/>
      <w:proofErr w:type="gramEnd"/>
      <w:r>
        <w:rPr>
          <w:rFonts w:ascii="Cascadia Mono" w:hAnsi="Cascadia Mono" w:cs="Cascadia Mono"/>
          <w:color w:val="000000"/>
          <w:kern w:val="0"/>
          <w:sz w:val="19"/>
          <w:szCs w:val="19"/>
        </w:rPr>
        <w:t xml:space="preserve"> = center;</w:t>
      </w:r>
    </w:p>
    <w:p w14:paraId="193169CE" w14:textId="77777777" w:rsidR="0092684B" w:rsidRDefault="0092684B" w:rsidP="0092684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FF"/>
          <w:kern w:val="0"/>
          <w:sz w:val="19"/>
          <w:szCs w:val="19"/>
        </w:rPr>
        <w:t>this</w:t>
      </w:r>
      <w:r>
        <w:rPr>
          <w:rFonts w:ascii="Cascadia Mono" w:hAnsi="Cascadia Mono" w:cs="Cascadia Mono"/>
          <w:color w:val="000000"/>
          <w:kern w:val="0"/>
          <w:sz w:val="19"/>
          <w:szCs w:val="19"/>
        </w:rPr>
        <w:t>.VaccinationDate</w:t>
      </w:r>
      <w:proofErr w:type="spellEnd"/>
      <w:proofErr w:type="gramEnd"/>
      <w:r>
        <w:rPr>
          <w:rFonts w:ascii="Cascadia Mono" w:hAnsi="Cascadia Mono" w:cs="Cascadia Mono"/>
          <w:color w:val="000000"/>
          <w:kern w:val="0"/>
          <w:sz w:val="19"/>
          <w:szCs w:val="19"/>
        </w:rPr>
        <w:t xml:space="preserve"> = </w:t>
      </w:r>
      <w:proofErr w:type="spellStart"/>
      <w:r>
        <w:rPr>
          <w:rFonts w:ascii="Cascadia Mono" w:hAnsi="Cascadia Mono" w:cs="Cascadia Mono"/>
          <w:color w:val="000000"/>
          <w:kern w:val="0"/>
          <w:sz w:val="19"/>
          <w:szCs w:val="19"/>
        </w:rPr>
        <w:t>vaccinationDate</w:t>
      </w:r>
      <w:proofErr w:type="spellEnd"/>
      <w:r>
        <w:rPr>
          <w:rFonts w:ascii="Cascadia Mono" w:hAnsi="Cascadia Mono" w:cs="Cascadia Mono"/>
          <w:color w:val="000000"/>
          <w:kern w:val="0"/>
          <w:sz w:val="19"/>
          <w:szCs w:val="19"/>
        </w:rPr>
        <w:t>;</w:t>
      </w:r>
    </w:p>
    <w:p w14:paraId="17B4BA76" w14:textId="77777777" w:rsidR="0092684B" w:rsidRDefault="0092684B" w:rsidP="0092684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FF"/>
          <w:kern w:val="0"/>
          <w:sz w:val="19"/>
          <w:szCs w:val="19"/>
        </w:rPr>
        <w:t>this</w:t>
      </w:r>
      <w:r>
        <w:rPr>
          <w:rFonts w:ascii="Cascadia Mono" w:hAnsi="Cascadia Mono" w:cs="Cascadia Mono"/>
          <w:color w:val="000000"/>
          <w:kern w:val="0"/>
          <w:sz w:val="19"/>
          <w:szCs w:val="19"/>
        </w:rPr>
        <w:t>.SerialNumber</w:t>
      </w:r>
      <w:proofErr w:type="spellEnd"/>
      <w:proofErr w:type="gramEnd"/>
      <w:r>
        <w:rPr>
          <w:rFonts w:ascii="Cascadia Mono" w:hAnsi="Cascadia Mono" w:cs="Cascadia Mono"/>
          <w:color w:val="000000"/>
          <w:kern w:val="0"/>
          <w:sz w:val="19"/>
          <w:szCs w:val="19"/>
        </w:rPr>
        <w:t xml:space="preserve"> = </w:t>
      </w:r>
      <w:proofErr w:type="spellStart"/>
      <w:r>
        <w:rPr>
          <w:rFonts w:ascii="Cascadia Mono" w:hAnsi="Cascadia Mono" w:cs="Cascadia Mono"/>
          <w:color w:val="000000"/>
          <w:kern w:val="0"/>
          <w:sz w:val="19"/>
          <w:szCs w:val="19"/>
        </w:rPr>
        <w:t>serialNumber</w:t>
      </w:r>
      <w:proofErr w:type="spellEnd"/>
      <w:r>
        <w:rPr>
          <w:rFonts w:ascii="Cascadia Mono" w:hAnsi="Cascadia Mono" w:cs="Cascadia Mono"/>
          <w:color w:val="000000"/>
          <w:kern w:val="0"/>
          <w:sz w:val="19"/>
          <w:szCs w:val="19"/>
        </w:rPr>
        <w:t>;</w:t>
      </w:r>
    </w:p>
    <w:p w14:paraId="0B62044E" w14:textId="77777777" w:rsidR="0092684B" w:rsidRDefault="0092684B" w:rsidP="0092684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A4BEA18" w14:textId="77777777" w:rsidR="0092684B" w:rsidRDefault="0092684B" w:rsidP="0092684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D6078AD" w14:textId="77777777" w:rsidR="0092684B" w:rsidRDefault="0092684B" w:rsidP="0092684B">
      <w:pPr>
        <w:autoSpaceDE w:val="0"/>
        <w:autoSpaceDN w:val="0"/>
        <w:adjustRightInd w:val="0"/>
        <w:spacing w:after="0" w:line="240" w:lineRule="auto"/>
        <w:rPr>
          <w:rFonts w:ascii="Cascadia Mono" w:hAnsi="Cascadia Mono" w:cs="Cascadia Mono"/>
          <w:color w:val="000000"/>
          <w:kern w:val="0"/>
          <w:sz w:val="19"/>
          <w:szCs w:val="19"/>
        </w:rPr>
      </w:pPr>
    </w:p>
    <w:p w14:paraId="59027C82" w14:textId="77777777" w:rsidR="0092684B" w:rsidRDefault="0092684B" w:rsidP="0092684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43252690" w14:textId="6C5883CE" w:rsidR="0092684B" w:rsidRDefault="0092684B">
      <w:r>
        <w:t xml:space="preserve"> </w:t>
      </w:r>
    </w:p>
    <w:p w14:paraId="611594B3" w14:textId="77777777" w:rsidR="0092684B" w:rsidRDefault="0092684B"/>
    <w:p w14:paraId="181DC692" w14:textId="77777777" w:rsidR="00946DBD" w:rsidRDefault="00946DBD"/>
    <w:p w14:paraId="323B7A12" w14:textId="59D91117" w:rsidR="00A110AB" w:rsidRDefault="00A110AB"/>
    <w:p w14:paraId="1CB01389" w14:textId="77777777" w:rsidR="00A110AB" w:rsidRDefault="00A110AB"/>
    <w:p w14:paraId="18D13E4D" w14:textId="0873B450" w:rsidR="00A110AB" w:rsidRDefault="00A110AB"/>
    <w:p w14:paraId="5A977B4A" w14:textId="77777777" w:rsidR="00575256" w:rsidRDefault="00575256"/>
    <w:p w14:paraId="60A0E856" w14:textId="1AA72C72" w:rsidR="00CD1C9F" w:rsidRDefault="00CD1C9F"/>
    <w:p w14:paraId="059C71B4" w14:textId="36267B69" w:rsidR="006D4AC2" w:rsidRDefault="0092684B">
      <w:r w:rsidRPr="0092684B">
        <w:drawing>
          <wp:inline distT="0" distB="0" distL="0" distR="0" wp14:anchorId="7D594CD9" wp14:editId="44B5C411">
            <wp:extent cx="5943600" cy="3343275"/>
            <wp:effectExtent l="0" t="0" r="0" b="9525"/>
            <wp:docPr id="19641128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112887" name=""/>
                    <pic:cNvPicPr/>
                  </pic:nvPicPr>
                  <pic:blipFill>
                    <a:blip r:embed="rId4"/>
                    <a:stretch>
                      <a:fillRect/>
                    </a:stretch>
                  </pic:blipFill>
                  <pic:spPr>
                    <a:xfrm>
                      <a:off x="0" y="0"/>
                      <a:ext cx="5943600" cy="3343275"/>
                    </a:xfrm>
                    <a:prstGeom prst="rect">
                      <a:avLst/>
                    </a:prstGeom>
                  </pic:spPr>
                </pic:pic>
              </a:graphicData>
            </a:graphic>
          </wp:inline>
        </w:drawing>
      </w:r>
    </w:p>
    <w:p w14:paraId="57B50546" w14:textId="60A41609" w:rsidR="006D4AC2" w:rsidRDefault="006D4AC2"/>
    <w:p w14:paraId="2B7A29A8" w14:textId="379F777B" w:rsidR="006D4AC2" w:rsidRDefault="006D4AC2">
      <w:r w:rsidRPr="006D4AC2">
        <w:rPr>
          <w:noProof/>
        </w:rPr>
        <w:lastRenderedPageBreak/>
        <w:drawing>
          <wp:inline distT="0" distB="0" distL="0" distR="0" wp14:anchorId="7BB782B2" wp14:editId="602EC214">
            <wp:extent cx="5943600" cy="3343275"/>
            <wp:effectExtent l="0" t="0" r="0" b="9525"/>
            <wp:docPr id="5513159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315919" name="Picture 1" descr="A screenshot of a computer&#10;&#10;Description automatically generated"/>
                    <pic:cNvPicPr/>
                  </pic:nvPicPr>
                  <pic:blipFill>
                    <a:blip r:embed="rId5"/>
                    <a:stretch>
                      <a:fillRect/>
                    </a:stretch>
                  </pic:blipFill>
                  <pic:spPr>
                    <a:xfrm>
                      <a:off x="0" y="0"/>
                      <a:ext cx="5943600" cy="3343275"/>
                    </a:xfrm>
                    <a:prstGeom prst="rect">
                      <a:avLst/>
                    </a:prstGeom>
                  </pic:spPr>
                </pic:pic>
              </a:graphicData>
            </a:graphic>
          </wp:inline>
        </w:drawing>
      </w:r>
    </w:p>
    <w:p w14:paraId="035EFAB0" w14:textId="77777777" w:rsidR="006D4AC2" w:rsidRDefault="006D4AC2"/>
    <w:p w14:paraId="10EE520B" w14:textId="73DF90E1" w:rsidR="006D4AC2" w:rsidRDefault="006D4AC2">
      <w:r w:rsidRPr="006D4AC2">
        <w:rPr>
          <w:noProof/>
        </w:rPr>
        <w:drawing>
          <wp:inline distT="0" distB="0" distL="0" distR="0" wp14:anchorId="62C5EE9D" wp14:editId="42C2B6EF">
            <wp:extent cx="5943600" cy="2460625"/>
            <wp:effectExtent l="0" t="0" r="0" b="0"/>
            <wp:docPr id="4976826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682690" name=""/>
                    <pic:cNvPicPr/>
                  </pic:nvPicPr>
                  <pic:blipFill>
                    <a:blip r:embed="rId6"/>
                    <a:stretch>
                      <a:fillRect/>
                    </a:stretch>
                  </pic:blipFill>
                  <pic:spPr>
                    <a:xfrm>
                      <a:off x="0" y="0"/>
                      <a:ext cx="5943600" cy="2460625"/>
                    </a:xfrm>
                    <a:prstGeom prst="rect">
                      <a:avLst/>
                    </a:prstGeom>
                  </pic:spPr>
                </pic:pic>
              </a:graphicData>
            </a:graphic>
          </wp:inline>
        </w:drawing>
      </w:r>
    </w:p>
    <w:p w14:paraId="2AD32D7B" w14:textId="320443D6" w:rsidR="006D4AC2" w:rsidRDefault="006D4AC2">
      <w:r w:rsidRPr="006D4AC2">
        <w:rPr>
          <w:noProof/>
        </w:rPr>
        <w:lastRenderedPageBreak/>
        <w:drawing>
          <wp:inline distT="0" distB="0" distL="0" distR="0" wp14:anchorId="68AB311F" wp14:editId="08AB985F">
            <wp:extent cx="5943600" cy="3342640"/>
            <wp:effectExtent l="0" t="0" r="0" b="0"/>
            <wp:docPr id="12311986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198689" name="Picture 1" descr="A screenshot of a computer&#10;&#10;Description automatically generated"/>
                    <pic:cNvPicPr/>
                  </pic:nvPicPr>
                  <pic:blipFill>
                    <a:blip r:embed="rId7"/>
                    <a:stretch>
                      <a:fillRect/>
                    </a:stretch>
                  </pic:blipFill>
                  <pic:spPr>
                    <a:xfrm>
                      <a:off x="0" y="0"/>
                      <a:ext cx="5943600" cy="3342640"/>
                    </a:xfrm>
                    <a:prstGeom prst="rect">
                      <a:avLst/>
                    </a:prstGeom>
                  </pic:spPr>
                </pic:pic>
              </a:graphicData>
            </a:graphic>
          </wp:inline>
        </w:drawing>
      </w:r>
    </w:p>
    <w:p w14:paraId="582BB4CF" w14:textId="013999EF" w:rsidR="006D4AC2" w:rsidRDefault="006D4AC2">
      <w:r w:rsidRPr="006D4AC2">
        <w:rPr>
          <w:noProof/>
        </w:rPr>
        <w:drawing>
          <wp:inline distT="0" distB="0" distL="0" distR="0" wp14:anchorId="19D32105" wp14:editId="76E7A6D9">
            <wp:extent cx="5943600" cy="3343275"/>
            <wp:effectExtent l="0" t="0" r="0" b="9525"/>
            <wp:docPr id="15873964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396457" name=""/>
                    <pic:cNvPicPr/>
                  </pic:nvPicPr>
                  <pic:blipFill>
                    <a:blip r:embed="rId8"/>
                    <a:stretch>
                      <a:fillRect/>
                    </a:stretch>
                  </pic:blipFill>
                  <pic:spPr>
                    <a:xfrm>
                      <a:off x="0" y="0"/>
                      <a:ext cx="5943600" cy="3343275"/>
                    </a:xfrm>
                    <a:prstGeom prst="rect">
                      <a:avLst/>
                    </a:prstGeom>
                  </pic:spPr>
                </pic:pic>
              </a:graphicData>
            </a:graphic>
          </wp:inline>
        </w:drawing>
      </w:r>
    </w:p>
    <w:p w14:paraId="3E565957" w14:textId="48453CF4" w:rsidR="00DE5E09" w:rsidRDefault="00DE5E09">
      <w:r w:rsidRPr="00DE5E09">
        <w:rPr>
          <w:noProof/>
        </w:rPr>
        <w:lastRenderedPageBreak/>
        <w:drawing>
          <wp:inline distT="0" distB="0" distL="0" distR="0" wp14:anchorId="234025FF" wp14:editId="205610CF">
            <wp:extent cx="5943600" cy="3343275"/>
            <wp:effectExtent l="0" t="0" r="0" b="9525"/>
            <wp:docPr id="3992880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288052" name=""/>
                    <pic:cNvPicPr/>
                  </pic:nvPicPr>
                  <pic:blipFill>
                    <a:blip r:embed="rId9"/>
                    <a:stretch>
                      <a:fillRect/>
                    </a:stretch>
                  </pic:blipFill>
                  <pic:spPr>
                    <a:xfrm>
                      <a:off x="0" y="0"/>
                      <a:ext cx="5943600" cy="3343275"/>
                    </a:xfrm>
                    <a:prstGeom prst="rect">
                      <a:avLst/>
                    </a:prstGeom>
                  </pic:spPr>
                </pic:pic>
              </a:graphicData>
            </a:graphic>
          </wp:inline>
        </w:drawing>
      </w:r>
    </w:p>
    <w:p w14:paraId="58BA787A" w14:textId="6E0499E2" w:rsidR="00DE5E09" w:rsidRDefault="00DE5E09">
      <w:r w:rsidRPr="00DE5E09">
        <w:rPr>
          <w:noProof/>
        </w:rPr>
        <w:drawing>
          <wp:inline distT="0" distB="0" distL="0" distR="0" wp14:anchorId="41907075" wp14:editId="2DD32B8F">
            <wp:extent cx="5943600" cy="3345180"/>
            <wp:effectExtent l="0" t="0" r="0" b="7620"/>
            <wp:docPr id="17475232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523283" name=""/>
                    <pic:cNvPicPr/>
                  </pic:nvPicPr>
                  <pic:blipFill>
                    <a:blip r:embed="rId10"/>
                    <a:stretch>
                      <a:fillRect/>
                    </a:stretch>
                  </pic:blipFill>
                  <pic:spPr>
                    <a:xfrm>
                      <a:off x="0" y="0"/>
                      <a:ext cx="5943600" cy="3345180"/>
                    </a:xfrm>
                    <a:prstGeom prst="rect">
                      <a:avLst/>
                    </a:prstGeom>
                  </pic:spPr>
                </pic:pic>
              </a:graphicData>
            </a:graphic>
          </wp:inline>
        </w:drawing>
      </w:r>
    </w:p>
    <w:p w14:paraId="037567E7" w14:textId="2E640B8E" w:rsidR="00DE5E09" w:rsidRDefault="00DE5E09">
      <w:r w:rsidRPr="00DE5E09">
        <w:rPr>
          <w:noProof/>
        </w:rPr>
        <w:lastRenderedPageBreak/>
        <w:drawing>
          <wp:inline distT="0" distB="0" distL="0" distR="0" wp14:anchorId="4F1C0F91" wp14:editId="30196FAB">
            <wp:extent cx="5943600" cy="3345180"/>
            <wp:effectExtent l="0" t="0" r="0" b="7620"/>
            <wp:docPr id="1297922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92214" name=""/>
                    <pic:cNvPicPr/>
                  </pic:nvPicPr>
                  <pic:blipFill>
                    <a:blip r:embed="rId11"/>
                    <a:stretch>
                      <a:fillRect/>
                    </a:stretch>
                  </pic:blipFill>
                  <pic:spPr>
                    <a:xfrm>
                      <a:off x="0" y="0"/>
                      <a:ext cx="5943600" cy="3345180"/>
                    </a:xfrm>
                    <a:prstGeom prst="rect">
                      <a:avLst/>
                    </a:prstGeom>
                  </pic:spPr>
                </pic:pic>
              </a:graphicData>
            </a:graphic>
          </wp:inline>
        </w:drawing>
      </w:r>
    </w:p>
    <w:p w14:paraId="05BFDC93" w14:textId="1167B463" w:rsidR="00DE5E09" w:rsidRDefault="00DE5E09">
      <w:r w:rsidRPr="00DE5E09">
        <w:rPr>
          <w:noProof/>
        </w:rPr>
        <w:drawing>
          <wp:inline distT="0" distB="0" distL="0" distR="0" wp14:anchorId="527FEC64" wp14:editId="1521D7CA">
            <wp:extent cx="5943600" cy="3389630"/>
            <wp:effectExtent l="0" t="0" r="0" b="1270"/>
            <wp:docPr id="2519339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933940" name="Picture 1" descr="A screenshot of a computer&#10;&#10;Description automatically generated"/>
                    <pic:cNvPicPr/>
                  </pic:nvPicPr>
                  <pic:blipFill>
                    <a:blip r:embed="rId12"/>
                    <a:stretch>
                      <a:fillRect/>
                    </a:stretch>
                  </pic:blipFill>
                  <pic:spPr>
                    <a:xfrm>
                      <a:off x="0" y="0"/>
                      <a:ext cx="5943600" cy="3389630"/>
                    </a:xfrm>
                    <a:prstGeom prst="rect">
                      <a:avLst/>
                    </a:prstGeom>
                  </pic:spPr>
                </pic:pic>
              </a:graphicData>
            </a:graphic>
          </wp:inline>
        </w:drawing>
      </w:r>
    </w:p>
    <w:p w14:paraId="7DEB4533" w14:textId="316A5CD1" w:rsidR="00737E30" w:rsidRDefault="00737E30"/>
    <w:p w14:paraId="44CB90F1" w14:textId="58777A51" w:rsidR="00737E30" w:rsidRDefault="00737E30"/>
    <w:p w14:paraId="2E271AE6" w14:textId="7A9C5EB2" w:rsidR="00737E30" w:rsidRDefault="00737E30"/>
    <w:p w14:paraId="01EF3CBF" w14:textId="5BE9DABC" w:rsidR="00737E30" w:rsidRDefault="00737E30"/>
    <w:p w14:paraId="1DD78FAB" w14:textId="77777777" w:rsidR="00CD1C9F" w:rsidRDefault="00CD1C9F"/>
    <w:p w14:paraId="2912A3AA" w14:textId="77777777" w:rsidR="006C0EB4" w:rsidRDefault="006C0EB4"/>
    <w:p w14:paraId="167FF7E0" w14:textId="6B61C351" w:rsidR="00CD1C9F" w:rsidRDefault="00CD1C9F">
      <w:r>
        <w:t>REFERENCES:</w:t>
      </w:r>
    </w:p>
    <w:p w14:paraId="25B680E5" w14:textId="77777777" w:rsidR="00CD1C9F" w:rsidRDefault="00CD1C9F"/>
    <w:p w14:paraId="4B6393D2" w14:textId="77777777" w:rsidR="00CD1C9F" w:rsidRDefault="00CD1C9F" w:rsidP="00CD1C9F">
      <w:pPr>
        <w:pStyle w:val="NormalWeb"/>
        <w:ind w:left="567" w:hanging="567"/>
      </w:pPr>
      <w:r>
        <w:t xml:space="preserve">Microsoft (2023) </w:t>
      </w:r>
      <w:r>
        <w:rPr>
          <w:i/>
          <w:iCs/>
        </w:rPr>
        <w:t>Azure blob storage</w:t>
      </w:r>
      <w:r>
        <w:t xml:space="preserve">, </w:t>
      </w:r>
      <w:r>
        <w:rPr>
          <w:i/>
          <w:iCs/>
        </w:rPr>
        <w:t>Microsoft Azure</w:t>
      </w:r>
      <w:r>
        <w:t xml:space="preserve">. Available at: https://azure.microsoft.com/en-gb/products/storage/blobs/?ef_id=_k_Cj0KCQiAmNeqBhD4ARIsADsYfTdkxQVhOgelHx--2J99oeR6iUjJf1L_uX4DBZc4kK_qx57fAXtnt0oaAimwEALw_wcB_k_&amp;OCID=AIDcmmck5pq7og_SEM__k_Cj0KCQiAmNeqBhD4ARIsADsYfTdkxQVhOgelHx--2J99oeR6iUjJf1L_uX4DBZc4kK_qx57fAXtnt0oaAimwEALw_wcB_k_&amp;gad_source=1 (Accessed: 16 November 2023). </w:t>
      </w:r>
    </w:p>
    <w:p w14:paraId="64831C59" w14:textId="77777777" w:rsidR="000A4FF7" w:rsidRDefault="000A4FF7" w:rsidP="000A4FF7">
      <w:pPr>
        <w:pStyle w:val="NormalWeb"/>
        <w:ind w:left="567" w:hanging="567"/>
      </w:pPr>
      <w:r>
        <w:t xml:space="preserve">Amazon, n.d. What is an Event-Driven </w:t>
      </w:r>
      <w:proofErr w:type="gramStart"/>
      <w:r>
        <w:t>Architecture?.</w:t>
      </w:r>
      <w:proofErr w:type="gramEnd"/>
      <w:r>
        <w:t xml:space="preserve"> [Online</w:t>
      </w:r>
      <w:proofErr w:type="gramStart"/>
      <w:r>
        <w:t>] .Available</w:t>
      </w:r>
      <w:proofErr w:type="gramEnd"/>
      <w:r>
        <w:t xml:space="preserve"> at: https://aws.amazon.com/event-driven-architecture/#:~:text=An%20event%2Ddriven%20architecture%20uses,on%20an%20e%2Dcommerce%20website. [Accessed 2 September 2023].</w:t>
      </w:r>
    </w:p>
    <w:p w14:paraId="14E37533" w14:textId="77777777" w:rsidR="000A4FF7" w:rsidRDefault="000A4FF7" w:rsidP="000A4FF7">
      <w:pPr>
        <w:pStyle w:val="NormalWeb"/>
        <w:ind w:left="567" w:hanging="567"/>
      </w:pPr>
      <w:proofErr w:type="spellStart"/>
      <w:r>
        <w:t>cassandrad</w:t>
      </w:r>
      <w:proofErr w:type="spellEnd"/>
      <w:r>
        <w:t xml:space="preserve">, </w:t>
      </w:r>
      <w:proofErr w:type="gramStart"/>
      <w:r>
        <w:t>2017 .</w:t>
      </w:r>
      <w:proofErr w:type="gramEnd"/>
      <w:r>
        <w:t xml:space="preserve"> Data Driven vs Event Driven model/</w:t>
      </w:r>
      <w:proofErr w:type="gramStart"/>
      <w:r>
        <w:t>architecture?.</w:t>
      </w:r>
      <w:proofErr w:type="gramEnd"/>
      <w:r>
        <w:t xml:space="preserve"> [Online]. Available at: </w:t>
      </w:r>
      <w:proofErr w:type="gramStart"/>
      <w:r>
        <w:t>https://stackoverflow.com/questions/42174856/data-driven-vs-event-driven-model-architecture .</w:t>
      </w:r>
      <w:proofErr w:type="gramEnd"/>
      <w:r>
        <w:t>[Accessed 1 September 2023].</w:t>
      </w:r>
    </w:p>
    <w:p w14:paraId="7513EA75" w14:textId="77777777" w:rsidR="000A4FF7" w:rsidRDefault="000A4FF7" w:rsidP="000A4FF7">
      <w:pPr>
        <w:pStyle w:val="NormalWeb"/>
        <w:ind w:left="567" w:hanging="567"/>
      </w:pPr>
      <w:r>
        <w:t xml:space="preserve">Fonzi, B., 2023. Choosing between Data and Event-Driven Architecture. [Online]. Available at: </w:t>
      </w:r>
      <w:proofErr w:type="gramStart"/>
      <w:r>
        <w:t>https://www.linkedin.com/pulse/choosing-between-data-event-driven-architecture-bruno-fonzi/ .</w:t>
      </w:r>
      <w:proofErr w:type="gramEnd"/>
      <w:r>
        <w:t>[Accessed 3 September 2023].</w:t>
      </w:r>
    </w:p>
    <w:p w14:paraId="18168EE8" w14:textId="77777777" w:rsidR="000A4FF7" w:rsidRDefault="000A4FF7" w:rsidP="000A4FF7">
      <w:pPr>
        <w:pStyle w:val="NormalWeb"/>
        <w:ind w:left="567" w:hanging="567"/>
      </w:pPr>
      <w:r>
        <w:t>Sommerville, I., 2016. Software Engineering. 10th ed. Boston: Pearson Education.</w:t>
      </w:r>
    </w:p>
    <w:p w14:paraId="34750C42" w14:textId="77777777" w:rsidR="000A4FF7" w:rsidRDefault="000A4FF7" w:rsidP="000A4FF7">
      <w:pPr>
        <w:pStyle w:val="NormalWeb"/>
        <w:ind w:left="567" w:hanging="567"/>
      </w:pPr>
      <w:r>
        <w:t>Vaughan, J., n.d. data. [Online]. Available at: https://www.techtarget.com/searchdatamanagement/definition/data#:~:text=In%20computing%2C%20data%20is%20information,subject%20or%20a%20plural%20subject. [Accessed 2 September 2023].</w:t>
      </w:r>
    </w:p>
    <w:p w14:paraId="09641FBD" w14:textId="77777777" w:rsidR="000A4FF7" w:rsidRDefault="000A4FF7" w:rsidP="000A4FF7">
      <w:pPr>
        <w:pStyle w:val="NormalWeb"/>
        <w:ind w:left="567" w:hanging="567"/>
      </w:pPr>
    </w:p>
    <w:p w14:paraId="61224E61" w14:textId="77777777" w:rsidR="000A4FF7" w:rsidRDefault="000A4FF7" w:rsidP="000A4FF7">
      <w:pPr>
        <w:pStyle w:val="NormalWeb"/>
        <w:ind w:left="567" w:hanging="567"/>
      </w:pPr>
      <w:r>
        <w:t>Microsoft. (2022). Azure Virtual Machines documentation. Microsoft Azure. https://docs.microsoft.com/en-us/azure/virtual-machines/ [Accessed 2 September 2023].</w:t>
      </w:r>
    </w:p>
    <w:p w14:paraId="7C25CC55" w14:textId="77777777" w:rsidR="000A4FF7" w:rsidRDefault="000A4FF7" w:rsidP="000A4FF7">
      <w:pPr>
        <w:pStyle w:val="NormalWeb"/>
        <w:ind w:left="567" w:hanging="567"/>
      </w:pPr>
    </w:p>
    <w:p w14:paraId="511CC4B3" w14:textId="5EFEEF51" w:rsidR="000A4FF7" w:rsidRDefault="000A4FF7" w:rsidP="000A4FF7">
      <w:pPr>
        <w:pStyle w:val="NormalWeb"/>
        <w:ind w:left="567" w:hanging="567"/>
      </w:pPr>
      <w:r>
        <w:t xml:space="preserve"> Smith, J. (2021). Best Practices for Azure Blob Storage. Microsoft Azure. https://azure.microsoft.com/en-us/resources/whitepapers/ [Accessed 25 </w:t>
      </w:r>
      <w:r w:rsidR="00272EED">
        <w:t>September</w:t>
      </w:r>
      <w:r>
        <w:t xml:space="preserve"> 2023].</w:t>
      </w:r>
    </w:p>
    <w:p w14:paraId="57B2EF8D" w14:textId="77777777" w:rsidR="000A4FF7" w:rsidRDefault="000A4FF7" w:rsidP="000A4FF7">
      <w:pPr>
        <w:pStyle w:val="NormalWeb"/>
        <w:ind w:left="567" w:hanging="567"/>
      </w:pPr>
    </w:p>
    <w:p w14:paraId="069CDCFA" w14:textId="4D8C866E" w:rsidR="000A4FF7" w:rsidRDefault="000A4FF7" w:rsidP="000A4FF7">
      <w:pPr>
        <w:pStyle w:val="NormalWeb"/>
        <w:ind w:left="567" w:hanging="567"/>
      </w:pPr>
      <w:r>
        <w:t>Microsoft. (2023). Azure SQL Database documentation. Microsoft Azure. https://docs.microsoft.com/en-us/azure/sql-database/ [Accessed 2</w:t>
      </w:r>
      <w:r w:rsidR="00272EED">
        <w:t>2</w:t>
      </w:r>
      <w:r>
        <w:t xml:space="preserve"> </w:t>
      </w:r>
      <w:r w:rsidR="00272EED">
        <w:t>October</w:t>
      </w:r>
      <w:r w:rsidR="00272EED">
        <w:t xml:space="preserve"> </w:t>
      </w:r>
      <w:r>
        <w:t>2023].</w:t>
      </w:r>
    </w:p>
    <w:p w14:paraId="4AD613C0" w14:textId="489C264A" w:rsidR="000A4FF7" w:rsidRDefault="000A4FF7" w:rsidP="000A4FF7">
      <w:pPr>
        <w:pStyle w:val="NormalWeb"/>
        <w:ind w:left="567" w:hanging="567"/>
      </w:pPr>
      <w:r>
        <w:t xml:space="preserve"> Microsoft. (2022). Azure Active Directory documentation. Microsoft Azure. https://docs.microsoft.com/en-us/azure/active-directory/ [Accessed </w:t>
      </w:r>
      <w:r w:rsidR="00272EED">
        <w:t>22</w:t>
      </w:r>
      <w:r>
        <w:t xml:space="preserve"> </w:t>
      </w:r>
      <w:r w:rsidR="00272EED">
        <w:t>October</w:t>
      </w:r>
      <w:r w:rsidR="00272EED">
        <w:t xml:space="preserve"> </w:t>
      </w:r>
      <w:r>
        <w:t>2023].</w:t>
      </w:r>
    </w:p>
    <w:p w14:paraId="11F82E77" w14:textId="7717FDAF" w:rsidR="000A4FF7" w:rsidRDefault="000A4FF7" w:rsidP="000A4FF7">
      <w:pPr>
        <w:pStyle w:val="NormalWeb"/>
        <w:ind w:left="567" w:hanging="567"/>
      </w:pPr>
      <w:r>
        <w:t xml:space="preserve"> Microsoft. (2021). Azure Functions documentation. Microsoft Azure. https://docs.microsoft.com/en-us/azure/azure-functions/ [Accessed 27 </w:t>
      </w:r>
      <w:r w:rsidR="00272EED">
        <w:t>October</w:t>
      </w:r>
      <w:r>
        <w:t>2023].</w:t>
      </w:r>
    </w:p>
    <w:p w14:paraId="3EC71319" w14:textId="77777777" w:rsidR="0058270A" w:rsidRDefault="0058270A" w:rsidP="00CD1C9F">
      <w:pPr>
        <w:pStyle w:val="NormalWeb"/>
        <w:ind w:left="567" w:hanging="567"/>
      </w:pPr>
    </w:p>
    <w:p w14:paraId="4F247FB7" w14:textId="77777777" w:rsidR="00CD1C9F" w:rsidRDefault="00CD1C9F"/>
    <w:sectPr w:rsidR="00CD1C9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scadia Mono">
    <w:panose1 w:val="020B0609020000020004"/>
    <w:charset w:val="00"/>
    <w:family w:val="modern"/>
    <w:pitch w:val="fixed"/>
    <w:sig w:usb0="A1002AFF" w:usb1="4000F9FB" w:usb2="00040000"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071F"/>
    <w:rsid w:val="00077E50"/>
    <w:rsid w:val="000A4FF7"/>
    <w:rsid w:val="0020071F"/>
    <w:rsid w:val="002145E5"/>
    <w:rsid w:val="00272EED"/>
    <w:rsid w:val="005265A4"/>
    <w:rsid w:val="00575256"/>
    <w:rsid w:val="0058270A"/>
    <w:rsid w:val="0067739D"/>
    <w:rsid w:val="006C0EB4"/>
    <w:rsid w:val="006D4AC2"/>
    <w:rsid w:val="00737E30"/>
    <w:rsid w:val="00771269"/>
    <w:rsid w:val="0092684B"/>
    <w:rsid w:val="00946DBD"/>
    <w:rsid w:val="00A110AB"/>
    <w:rsid w:val="00A90ADE"/>
    <w:rsid w:val="00AC6705"/>
    <w:rsid w:val="00B35D1A"/>
    <w:rsid w:val="00CD1C9F"/>
    <w:rsid w:val="00D96DA8"/>
    <w:rsid w:val="00DE5E09"/>
    <w:rsid w:val="00FF50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9E7E72"/>
  <w15:chartTrackingRefBased/>
  <w15:docId w15:val="{80B527F8-05D1-4072-9CCB-16E3B6E374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2007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CD1C9F"/>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587924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5215</TotalTime>
  <Pages>11</Pages>
  <Words>1499</Words>
  <Characters>8548</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Motjoka Fanana</dc:creator>
  <cp:keywords/>
  <dc:description/>
  <cp:lastModifiedBy>Motjoka Fanana</cp:lastModifiedBy>
  <cp:revision>7</cp:revision>
  <dcterms:created xsi:type="dcterms:W3CDTF">2023-11-16T09:08:00Z</dcterms:created>
  <dcterms:modified xsi:type="dcterms:W3CDTF">2023-11-20T18:25:00Z</dcterms:modified>
</cp:coreProperties>
</file>