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color w:val="000000"/>
          <w:sz w:val="26"/>
          <w:szCs w:val="26"/>
        </w:rPr>
      </w:pPr>
      <w:bookmarkStart w:colFirst="0" w:colLast="0" w:name="_g29uklrisl4" w:id="0"/>
      <w:bookmarkEnd w:id="0"/>
      <w:r w:rsidDel="00000000" w:rsidR="00000000" w:rsidRPr="00000000">
        <w:rPr>
          <w:color w:val="000000"/>
          <w:sz w:val="26"/>
          <w:szCs w:val="26"/>
          <w:rtl w:val="0"/>
        </w:rPr>
        <w:t xml:space="preserve">PROG6212- ST10451478 - Khaya Nxumalo</w:t>
      </w:r>
    </w:p>
    <w:p w:rsidR="00000000" w:rsidDel="00000000" w:rsidP="00000000" w:rsidRDefault="00000000" w:rsidRPr="00000000" w14:paraId="00000002">
      <w:pPr>
        <w:rPr/>
      </w:pPr>
      <w:r w:rsidDel="00000000" w:rsidR="00000000" w:rsidRPr="00000000">
        <w:rPr>
          <w:rtl w:val="0"/>
        </w:rPr>
        <w:t xml:space="preserve">Assignment 1</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3"/>
        <w:keepNext w:val="0"/>
        <w:keepLines w:val="0"/>
        <w:numPr>
          <w:ilvl w:val="0"/>
          <w:numId w:val="1"/>
        </w:numPr>
        <w:spacing w:before="280" w:lineRule="auto"/>
        <w:ind w:left="720" w:hanging="360"/>
        <w:rPr>
          <w:color w:val="000000"/>
          <w:sz w:val="26"/>
          <w:szCs w:val="26"/>
          <w:u w:val="none"/>
        </w:rPr>
      </w:pPr>
      <w:bookmarkStart w:colFirst="0" w:colLast="0" w:name="_1c9tlxdelpgz" w:id="1"/>
      <w:bookmarkEnd w:id="1"/>
      <w:r w:rsidDel="00000000" w:rsidR="00000000" w:rsidRPr="00000000">
        <w:rPr>
          <w:color w:val="000000"/>
          <w:sz w:val="26"/>
          <w:szCs w:val="26"/>
          <w:rtl w:val="0"/>
        </w:rPr>
        <w:t xml:space="preserve">Documentation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sz w:val="26"/>
          <w:szCs w:val="26"/>
        </w:rPr>
      </w:pPr>
      <w:r w:rsidDel="00000000" w:rsidR="00000000" w:rsidRPr="00000000">
        <w:rPr>
          <w:sz w:val="26"/>
          <w:szCs w:val="26"/>
          <w:rtl w:val="0"/>
        </w:rPr>
        <w:t xml:space="preserve">Design choices </w:t>
      </w:r>
    </w:p>
    <w:p w:rsidR="00000000" w:rsidDel="00000000" w:rsidP="00000000" w:rsidRDefault="00000000" w:rsidRPr="00000000" w14:paraId="00000007">
      <w:pPr>
        <w:ind w:left="0" w:firstLine="0"/>
        <w:rPr>
          <w:sz w:val="26"/>
          <w:szCs w:val="26"/>
        </w:rPr>
      </w:pPr>
      <w:r w:rsidDel="00000000" w:rsidR="00000000" w:rsidRPr="00000000">
        <w:rPr>
          <w:sz w:val="26"/>
          <w:szCs w:val="26"/>
          <w:rtl w:val="0"/>
        </w:rPr>
        <w:t xml:space="preserve">For the contract monthly claim system the design must be streamlined for the submission and approval of monthly claims for independent contractor lecturers.The system must be modular, scalable and comply with the separation of concerns principles, ensuring maintainability and extensibility.Troelsen, A. and Japikse, P. (2021)</w:t>
      </w:r>
    </w:p>
    <w:p w:rsidR="00000000" w:rsidDel="00000000" w:rsidP="00000000" w:rsidRDefault="00000000" w:rsidRPr="00000000" w14:paraId="00000008">
      <w:pPr>
        <w:ind w:left="0" w:firstLine="0"/>
        <w:rPr>
          <w:sz w:val="26"/>
          <w:szCs w:val="26"/>
        </w:rPr>
      </w:pPr>
      <w:r w:rsidDel="00000000" w:rsidR="00000000" w:rsidRPr="00000000">
        <w:rPr>
          <w:sz w:val="26"/>
          <w:szCs w:val="26"/>
          <w:rtl w:val="0"/>
        </w:rPr>
        <w:t xml:space="preserve">The architectural pattern is an (Model-View-ViewModel)</w:t>
      </w:r>
    </w:p>
    <w:p w:rsidR="00000000" w:rsidDel="00000000" w:rsidP="00000000" w:rsidRDefault="00000000" w:rsidRPr="00000000" w14:paraId="00000009">
      <w:pPr>
        <w:numPr>
          <w:ilvl w:val="0"/>
          <w:numId w:val="10"/>
        </w:numPr>
        <w:ind w:left="720" w:hanging="360"/>
        <w:rPr>
          <w:sz w:val="26"/>
          <w:szCs w:val="26"/>
        </w:rPr>
      </w:pPr>
      <w:r w:rsidDel="00000000" w:rsidR="00000000" w:rsidRPr="00000000">
        <w:rPr>
          <w:sz w:val="26"/>
          <w:szCs w:val="26"/>
          <w:rtl w:val="0"/>
        </w:rPr>
        <w:t xml:space="preserve">Model - represents domain entities and database schema </w:t>
      </w:r>
    </w:p>
    <w:p w:rsidR="00000000" w:rsidDel="00000000" w:rsidP="00000000" w:rsidRDefault="00000000" w:rsidRPr="00000000" w14:paraId="0000000A">
      <w:pPr>
        <w:numPr>
          <w:ilvl w:val="0"/>
          <w:numId w:val="10"/>
        </w:numPr>
        <w:ind w:left="720" w:hanging="360"/>
        <w:rPr>
          <w:sz w:val="26"/>
          <w:szCs w:val="26"/>
        </w:rPr>
      </w:pPr>
      <w:r w:rsidDel="00000000" w:rsidR="00000000" w:rsidRPr="00000000">
        <w:rPr>
          <w:sz w:val="26"/>
          <w:szCs w:val="26"/>
          <w:rtl w:val="0"/>
        </w:rPr>
        <w:t xml:space="preserve">View - XAML based user interface for user interaction</w:t>
      </w:r>
    </w:p>
    <w:p w:rsidR="00000000" w:rsidDel="00000000" w:rsidP="00000000" w:rsidRDefault="00000000" w:rsidRPr="00000000" w14:paraId="0000000B">
      <w:pPr>
        <w:numPr>
          <w:ilvl w:val="0"/>
          <w:numId w:val="10"/>
        </w:numPr>
        <w:ind w:left="720" w:hanging="360"/>
        <w:rPr>
          <w:sz w:val="26"/>
          <w:szCs w:val="26"/>
          <w:u w:val="none"/>
        </w:rPr>
      </w:pPr>
      <w:r w:rsidDel="00000000" w:rsidR="00000000" w:rsidRPr="00000000">
        <w:rPr>
          <w:sz w:val="26"/>
          <w:szCs w:val="26"/>
          <w:rtl w:val="0"/>
        </w:rPr>
        <w:t xml:space="preserve">ViewModel- Will handle user input,business logic and data flow</w:t>
      </w:r>
    </w:p>
    <w:p w:rsidR="00000000" w:rsidDel="00000000" w:rsidP="00000000" w:rsidRDefault="00000000" w:rsidRPr="00000000" w14:paraId="0000000C">
      <w:pPr>
        <w:ind w:left="0" w:firstLine="0"/>
        <w:rPr>
          <w:sz w:val="26"/>
          <w:szCs w:val="26"/>
        </w:rPr>
      </w:pPr>
      <w:r w:rsidDel="00000000" w:rsidR="00000000" w:rsidRPr="00000000">
        <w:rPr>
          <w:rtl w:val="0"/>
        </w:rPr>
      </w:r>
    </w:p>
    <w:p w:rsidR="00000000" w:rsidDel="00000000" w:rsidP="00000000" w:rsidRDefault="00000000" w:rsidRPr="00000000" w14:paraId="0000000D">
      <w:pPr>
        <w:ind w:left="0" w:firstLine="0"/>
        <w:rPr>
          <w:sz w:val="26"/>
          <w:szCs w:val="26"/>
        </w:rPr>
      </w:pPr>
      <w:r w:rsidDel="00000000" w:rsidR="00000000" w:rsidRPr="00000000">
        <w:rPr>
          <w:sz w:val="26"/>
          <w:szCs w:val="26"/>
          <w:rtl w:val="0"/>
        </w:rPr>
        <w:t xml:space="preserve">Technologies </w:t>
      </w:r>
    </w:p>
    <w:p w:rsidR="00000000" w:rsidDel="00000000" w:rsidP="00000000" w:rsidRDefault="00000000" w:rsidRPr="00000000" w14:paraId="0000000E">
      <w:pPr>
        <w:numPr>
          <w:ilvl w:val="0"/>
          <w:numId w:val="3"/>
        </w:numPr>
        <w:ind w:left="720" w:hanging="360"/>
        <w:rPr>
          <w:sz w:val="26"/>
          <w:szCs w:val="26"/>
          <w:u w:val="none"/>
        </w:rPr>
      </w:pPr>
      <w:r w:rsidDel="00000000" w:rsidR="00000000" w:rsidRPr="00000000">
        <w:rPr>
          <w:sz w:val="26"/>
          <w:szCs w:val="26"/>
          <w:rtl w:val="0"/>
        </w:rPr>
        <w:t xml:space="preserve">.Net Core WPF</w:t>
      </w:r>
    </w:p>
    <w:p w:rsidR="00000000" w:rsidDel="00000000" w:rsidP="00000000" w:rsidRDefault="00000000" w:rsidRPr="00000000" w14:paraId="0000000F">
      <w:pPr>
        <w:numPr>
          <w:ilvl w:val="0"/>
          <w:numId w:val="3"/>
        </w:numPr>
        <w:ind w:left="720" w:hanging="360"/>
        <w:rPr>
          <w:sz w:val="26"/>
          <w:szCs w:val="26"/>
          <w:u w:val="none"/>
        </w:rPr>
      </w:pPr>
      <w:r w:rsidDel="00000000" w:rsidR="00000000" w:rsidRPr="00000000">
        <w:rPr>
          <w:sz w:val="26"/>
          <w:szCs w:val="26"/>
          <w:rtl w:val="0"/>
        </w:rPr>
        <w:t xml:space="preserve">XAML</w:t>
      </w:r>
    </w:p>
    <w:p w:rsidR="00000000" w:rsidDel="00000000" w:rsidP="00000000" w:rsidRDefault="00000000" w:rsidRPr="00000000" w14:paraId="00000010">
      <w:pPr>
        <w:numPr>
          <w:ilvl w:val="0"/>
          <w:numId w:val="3"/>
        </w:numPr>
        <w:ind w:left="720" w:hanging="360"/>
        <w:rPr>
          <w:sz w:val="26"/>
          <w:szCs w:val="26"/>
          <w:u w:val="none"/>
        </w:rPr>
      </w:pPr>
      <w:r w:rsidDel="00000000" w:rsidR="00000000" w:rsidRPr="00000000">
        <w:rPr>
          <w:sz w:val="26"/>
          <w:szCs w:val="26"/>
          <w:rtl w:val="0"/>
        </w:rPr>
        <w:t xml:space="preserve">ObservableCollection Troelsen</w:t>
      </w:r>
      <w:r w:rsidDel="00000000" w:rsidR="00000000" w:rsidRPr="00000000">
        <w:rPr>
          <w:sz w:val="27"/>
          <w:szCs w:val="27"/>
          <w:rtl w:val="0"/>
        </w:rPr>
        <w:t xml:space="preserve">, A. and Japikse, P. (2021)</w:t>
      </w:r>
      <w:r w:rsidDel="00000000" w:rsidR="00000000" w:rsidRPr="00000000">
        <w:rPr>
          <w:sz w:val="26"/>
          <w:szCs w:val="26"/>
          <w:rtl w:val="0"/>
        </w:rPr>
        <w:t xml:space="preserve"> </w:t>
      </w:r>
    </w:p>
    <w:p w:rsidR="00000000" w:rsidDel="00000000" w:rsidP="00000000" w:rsidRDefault="00000000" w:rsidRPr="00000000" w14:paraId="00000011">
      <w:pPr>
        <w:ind w:left="0" w:firstLine="0"/>
        <w:rPr>
          <w:sz w:val="26"/>
          <w:szCs w:val="26"/>
        </w:rPr>
      </w:pP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color w:val="000000"/>
          <w:sz w:val="26"/>
          <w:szCs w:val="26"/>
        </w:rPr>
      </w:pPr>
      <w:bookmarkStart w:colFirst="0" w:colLast="0" w:name="_kch540kghnyo" w:id="2"/>
      <w:bookmarkEnd w:id="2"/>
      <w:r w:rsidDel="00000000" w:rsidR="00000000" w:rsidRPr="00000000">
        <w:rPr>
          <w:color w:val="000000"/>
          <w:sz w:val="26"/>
          <w:szCs w:val="26"/>
          <w:rtl w:val="0"/>
        </w:rPr>
        <w:t xml:space="preserve"> GUI Layout (MVC razor views)</w:t>
      </w:r>
    </w:p>
    <w:p w:rsidR="00000000" w:rsidDel="00000000" w:rsidP="00000000" w:rsidRDefault="00000000" w:rsidRPr="00000000" w14:paraId="00000013">
      <w:pPr>
        <w:numPr>
          <w:ilvl w:val="0"/>
          <w:numId w:val="4"/>
        </w:numPr>
        <w:ind w:left="720" w:hanging="360"/>
        <w:rPr>
          <w:u w:val="none"/>
        </w:rPr>
      </w:pPr>
      <w:r w:rsidDel="00000000" w:rsidR="00000000" w:rsidRPr="00000000">
        <w:rPr>
          <w:rtl w:val="0"/>
        </w:rPr>
        <w:t xml:space="preserve">Manager views </w:t>
      </w:r>
    </w:p>
    <w:p w:rsidR="00000000" w:rsidDel="00000000" w:rsidP="00000000" w:rsidRDefault="00000000" w:rsidRPr="00000000" w14:paraId="00000014">
      <w:pPr>
        <w:numPr>
          <w:ilvl w:val="0"/>
          <w:numId w:val="12"/>
        </w:numPr>
        <w:ind w:left="720" w:hanging="360"/>
        <w:rPr>
          <w:u w:val="none"/>
        </w:rPr>
      </w:pPr>
      <w:r w:rsidDel="00000000" w:rsidR="00000000" w:rsidRPr="00000000">
        <w:rPr>
          <w:rtl w:val="0"/>
        </w:rPr>
        <w:t xml:space="preserve">Approval panel where final decision shown</w:t>
      </w:r>
    </w:p>
    <w:p w:rsidR="00000000" w:rsidDel="00000000" w:rsidP="00000000" w:rsidRDefault="00000000" w:rsidRPr="00000000" w14:paraId="00000015">
      <w:pPr>
        <w:numPr>
          <w:ilvl w:val="0"/>
          <w:numId w:val="12"/>
        </w:numPr>
        <w:ind w:left="720" w:hanging="360"/>
        <w:rPr>
          <w:u w:val="none"/>
        </w:rPr>
      </w:pPr>
      <w:r w:rsidDel="00000000" w:rsidR="00000000" w:rsidRPr="00000000">
        <w:rPr>
          <w:rtl w:val="0"/>
        </w:rPr>
        <w:t xml:space="preserve">Audit trail access where view logs and supporting documents is </w:t>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numPr>
          <w:ilvl w:val="0"/>
          <w:numId w:val="11"/>
        </w:numPr>
        <w:ind w:left="720" w:hanging="360"/>
        <w:rPr>
          <w:u w:val="none"/>
        </w:rPr>
      </w:pPr>
      <w:r w:rsidDel="00000000" w:rsidR="00000000" w:rsidRPr="00000000">
        <w:rPr>
          <w:rtl w:val="0"/>
        </w:rPr>
        <w:t xml:space="preserve">Lecturer views</w:t>
      </w:r>
    </w:p>
    <w:p w:rsidR="00000000" w:rsidDel="00000000" w:rsidP="00000000" w:rsidRDefault="00000000" w:rsidRPr="00000000" w14:paraId="00000018">
      <w:pPr>
        <w:numPr>
          <w:ilvl w:val="0"/>
          <w:numId w:val="5"/>
        </w:numPr>
        <w:ind w:left="720" w:hanging="360"/>
        <w:rPr>
          <w:u w:val="none"/>
        </w:rPr>
      </w:pPr>
      <w:r w:rsidDel="00000000" w:rsidR="00000000" w:rsidRPr="00000000">
        <w:rPr>
          <w:rtl w:val="0"/>
        </w:rPr>
        <w:t xml:space="preserve">Dashboard contains overview of submitted claims and statuses</w:t>
      </w:r>
    </w:p>
    <w:p w:rsidR="00000000" w:rsidDel="00000000" w:rsidP="00000000" w:rsidRDefault="00000000" w:rsidRPr="00000000" w14:paraId="00000019">
      <w:pPr>
        <w:numPr>
          <w:ilvl w:val="0"/>
          <w:numId w:val="5"/>
        </w:numPr>
        <w:ind w:left="720" w:hanging="360"/>
        <w:rPr>
          <w:u w:val="none"/>
        </w:rPr>
      </w:pPr>
      <w:r w:rsidDel="00000000" w:rsidR="00000000" w:rsidRPr="00000000">
        <w:rPr>
          <w:rtl w:val="0"/>
        </w:rPr>
        <w:t xml:space="preserve">Submit claim form prompts for input hours,month and upload documents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numPr>
          <w:ilvl w:val="0"/>
          <w:numId w:val="8"/>
        </w:numPr>
        <w:ind w:left="720" w:hanging="360"/>
        <w:rPr>
          <w:u w:val="none"/>
        </w:rPr>
      </w:pPr>
      <w:r w:rsidDel="00000000" w:rsidR="00000000" w:rsidRPr="00000000">
        <w:rPr>
          <w:rtl w:val="0"/>
        </w:rPr>
        <w:t xml:space="preserve">Coordinator views</w:t>
      </w:r>
    </w:p>
    <w:p w:rsidR="00000000" w:rsidDel="00000000" w:rsidP="00000000" w:rsidRDefault="00000000" w:rsidRPr="00000000" w14:paraId="0000001C">
      <w:pPr>
        <w:numPr>
          <w:ilvl w:val="0"/>
          <w:numId w:val="7"/>
        </w:numPr>
        <w:ind w:left="720" w:hanging="360"/>
        <w:rPr>
          <w:u w:val="none"/>
        </w:rPr>
      </w:pPr>
      <w:r w:rsidDel="00000000" w:rsidR="00000000" w:rsidRPr="00000000">
        <w:rPr>
          <w:rtl w:val="0"/>
        </w:rPr>
        <w:t xml:space="preserve">Claim detail view is the approve or reject with comments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GUI layout contains validation,consistency and accessibility: layout is clear across all roles, input constraints and designed to be responsive for desktop and mobile.</w: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color w:val="000000"/>
          <w:sz w:val="26"/>
          <w:szCs w:val="26"/>
        </w:rPr>
      </w:pPr>
      <w:bookmarkStart w:colFirst="0" w:colLast="0" w:name="_f0aw3v60c9p2" w:id="3"/>
      <w:bookmarkEnd w:id="3"/>
      <w:r w:rsidDel="00000000" w:rsidR="00000000" w:rsidRPr="00000000">
        <w:rPr>
          <w:color w:val="000000"/>
          <w:sz w:val="26"/>
          <w:szCs w:val="26"/>
          <w:rtl w:val="0"/>
        </w:rPr>
        <w:t xml:space="preserve">Assumptions and constraints </w:t>
      </w:r>
    </w:p>
    <w:p w:rsidR="00000000" w:rsidDel="00000000" w:rsidP="00000000" w:rsidRDefault="00000000" w:rsidRPr="00000000" w14:paraId="00000020">
      <w:pPr>
        <w:rPr/>
      </w:pPr>
      <w:r w:rsidDel="00000000" w:rsidR="00000000" w:rsidRPr="00000000">
        <w:rPr>
          <w:rtl w:val="0"/>
        </w:rPr>
        <w:t xml:space="preserve">Assumptions </w:t>
      </w:r>
    </w:p>
    <w:p w:rsidR="00000000" w:rsidDel="00000000" w:rsidP="00000000" w:rsidRDefault="00000000" w:rsidRPr="00000000" w14:paraId="00000021">
      <w:pPr>
        <w:numPr>
          <w:ilvl w:val="0"/>
          <w:numId w:val="6"/>
        </w:numPr>
        <w:ind w:left="720" w:hanging="360"/>
        <w:rPr>
          <w:u w:val="none"/>
        </w:rPr>
      </w:pPr>
      <w:r w:rsidDel="00000000" w:rsidR="00000000" w:rsidRPr="00000000">
        <w:rPr>
          <w:rtl w:val="0"/>
        </w:rPr>
        <w:t xml:space="preserve">Claims are being submitted monthly and must be approved within the very same month</w:t>
      </w:r>
    </w:p>
    <w:p w:rsidR="00000000" w:rsidDel="00000000" w:rsidP="00000000" w:rsidRDefault="00000000" w:rsidRPr="00000000" w14:paraId="00000022">
      <w:pPr>
        <w:numPr>
          <w:ilvl w:val="0"/>
          <w:numId w:val="6"/>
        </w:numPr>
        <w:ind w:left="720" w:hanging="360"/>
        <w:rPr>
          <w:u w:val="none"/>
        </w:rPr>
      </w:pPr>
      <w:r w:rsidDel="00000000" w:rsidR="00000000" w:rsidRPr="00000000">
        <w:rPr>
          <w:rtl w:val="0"/>
        </w:rPr>
        <w:t xml:space="preserve">Coordinators and managers have different roles and levels of access</w:t>
      </w:r>
    </w:p>
    <w:p w:rsidR="00000000" w:rsidDel="00000000" w:rsidP="00000000" w:rsidRDefault="00000000" w:rsidRPr="00000000" w14:paraId="00000023">
      <w:pPr>
        <w:numPr>
          <w:ilvl w:val="0"/>
          <w:numId w:val="6"/>
        </w:numPr>
        <w:ind w:left="720" w:hanging="360"/>
        <w:rPr>
          <w:u w:val="none"/>
        </w:rPr>
      </w:pPr>
      <w:r w:rsidDel="00000000" w:rsidR="00000000" w:rsidRPr="00000000">
        <w:rPr>
          <w:rtl w:val="0"/>
        </w:rPr>
        <w:t xml:space="preserve">PDF and image files are the allowed document type for uploads </w:t>
      </w:r>
    </w:p>
    <w:p w:rsidR="00000000" w:rsidDel="00000000" w:rsidP="00000000" w:rsidRDefault="00000000" w:rsidRPr="00000000" w14:paraId="00000024">
      <w:pPr>
        <w:numPr>
          <w:ilvl w:val="0"/>
          <w:numId w:val="6"/>
        </w:numPr>
        <w:spacing w:after="0" w:afterAutospacing="0"/>
        <w:ind w:left="720" w:hanging="360"/>
        <w:rPr>
          <w:u w:val="none"/>
        </w:rPr>
      </w:pPr>
      <w:r w:rsidDel="00000000" w:rsidR="00000000" w:rsidRPr="00000000">
        <w:rPr>
          <w:rtl w:val="0"/>
        </w:rPr>
        <w:t xml:space="preserve">Each lecturer has a fixed hourly rate</w:t>
      </w:r>
      <w:r w:rsidDel="00000000" w:rsidR="00000000" w:rsidRPr="00000000">
        <w:rPr>
          <w:rtl w:val="0"/>
        </w:rPr>
      </w:r>
    </w:p>
    <w:p w:rsidR="00000000" w:rsidDel="00000000" w:rsidP="00000000" w:rsidRDefault="00000000" w:rsidRPr="00000000" w14:paraId="00000025">
      <w:pPr>
        <w:numPr>
          <w:ilvl w:val="0"/>
          <w:numId w:val="2"/>
        </w:numPr>
        <w:spacing w:after="240" w:before="0" w:beforeAutospacing="0" w:lineRule="auto"/>
        <w:ind w:left="720" w:hanging="360"/>
      </w:pPr>
      <w:r w:rsidDel="00000000" w:rsidR="00000000" w:rsidRPr="00000000">
        <w:rPr>
          <w:rtl w:val="0"/>
        </w:rPr>
        <w:t xml:space="preserve">Coordinators and Managers have distinct roles and access levels. </w:t>
      </w:r>
    </w:p>
    <w:p w:rsidR="00000000" w:rsidDel="00000000" w:rsidP="00000000" w:rsidRDefault="00000000" w:rsidRPr="00000000" w14:paraId="00000026">
      <w:pPr>
        <w:spacing w:after="240" w:before="240" w:lineRule="auto"/>
        <w:rPr/>
      </w:pPr>
      <w:r w:rsidDel="00000000" w:rsidR="00000000" w:rsidRPr="00000000">
        <w:rPr>
          <w:rtl w:val="0"/>
        </w:rPr>
        <w:t xml:space="preserve">Constraints </w:t>
      </w:r>
    </w:p>
    <w:p w:rsidR="00000000" w:rsidDel="00000000" w:rsidP="00000000" w:rsidRDefault="00000000" w:rsidRPr="00000000" w14:paraId="00000027">
      <w:pPr>
        <w:numPr>
          <w:ilvl w:val="0"/>
          <w:numId w:val="9"/>
        </w:numPr>
        <w:spacing w:after="0" w:afterAutospacing="0" w:before="240" w:lineRule="auto"/>
        <w:ind w:left="720" w:hanging="360"/>
        <w:rPr>
          <w:u w:val="none"/>
        </w:rPr>
      </w:pPr>
      <w:r w:rsidDel="00000000" w:rsidR="00000000" w:rsidRPr="00000000">
        <w:rPr>
          <w:rtl w:val="0"/>
        </w:rPr>
        <w:t xml:space="preserve">Authentication and authorization are assumed but have not been configured.</w:t>
      </w:r>
    </w:p>
    <w:p w:rsidR="00000000" w:rsidDel="00000000" w:rsidP="00000000" w:rsidRDefault="00000000" w:rsidRPr="00000000" w14:paraId="00000028">
      <w:pPr>
        <w:numPr>
          <w:ilvl w:val="0"/>
          <w:numId w:val="9"/>
        </w:numPr>
        <w:spacing w:after="0" w:afterAutospacing="0" w:before="0" w:beforeAutospacing="0" w:lineRule="auto"/>
        <w:ind w:left="720" w:hanging="360"/>
        <w:rPr>
          <w:u w:val="none"/>
        </w:rPr>
      </w:pPr>
      <w:r w:rsidDel="00000000" w:rsidR="00000000" w:rsidRPr="00000000">
        <w:rPr>
          <w:rtl w:val="0"/>
        </w:rPr>
        <w:t xml:space="preserve">Azure services are planned for but have not been implemented at this stage</w:t>
      </w:r>
    </w:p>
    <w:p w:rsidR="00000000" w:rsidDel="00000000" w:rsidP="00000000" w:rsidRDefault="00000000" w:rsidRPr="00000000" w14:paraId="00000029">
      <w:pPr>
        <w:numPr>
          <w:ilvl w:val="0"/>
          <w:numId w:val="9"/>
        </w:numPr>
        <w:spacing w:after="240" w:before="0" w:beforeAutospacing="0" w:lineRule="auto"/>
        <w:ind w:left="720" w:hanging="360"/>
        <w:rPr>
          <w:u w:val="none"/>
        </w:rPr>
      </w:pPr>
      <w:r w:rsidDel="00000000" w:rsidR="00000000" w:rsidRPr="00000000">
        <w:rPr>
          <w:rtl w:val="0"/>
        </w:rPr>
        <w:t xml:space="preserve">Backend logic or connection to the database have not been implemented at this stage</w:t>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numPr>
          <w:ilvl w:val="0"/>
          <w:numId w:val="1"/>
        </w:numPr>
        <w:spacing w:after="240" w:before="240" w:lineRule="auto"/>
        <w:ind w:left="720" w:hanging="360"/>
        <w:rPr>
          <w:sz w:val="26"/>
          <w:szCs w:val="26"/>
          <w:u w:val="none"/>
        </w:rPr>
      </w:pPr>
      <w:r w:rsidDel="00000000" w:rsidR="00000000" w:rsidRPr="00000000">
        <w:rPr>
          <w:sz w:val="26"/>
          <w:szCs w:val="26"/>
          <w:rtl w:val="0"/>
        </w:rPr>
        <w:t xml:space="preserve">UML class diagram for databases</w:t>
      </w:r>
    </w:p>
    <w:p w:rsidR="00000000" w:rsidDel="00000000" w:rsidP="00000000" w:rsidRDefault="00000000" w:rsidRPr="00000000" w14:paraId="0000002C">
      <w:pPr>
        <w:spacing w:after="240" w:before="240" w:lineRule="auto"/>
        <w:rPr>
          <w:sz w:val="26"/>
          <w:szCs w:val="26"/>
        </w:rPr>
      </w:pPr>
      <w:r w:rsidDel="00000000" w:rsidR="00000000" w:rsidRPr="00000000">
        <w:rPr>
          <w:sz w:val="26"/>
          <w:szCs w:val="26"/>
        </w:rPr>
        <w:drawing>
          <wp:inline distB="114300" distT="114300" distL="114300" distR="114300">
            <wp:extent cx="5943600" cy="32385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numPr>
          <w:ilvl w:val="0"/>
          <w:numId w:val="1"/>
        </w:numPr>
        <w:spacing w:after="240" w:before="240" w:lineRule="auto"/>
        <w:ind w:left="720" w:hanging="360"/>
        <w:rPr>
          <w:sz w:val="26"/>
          <w:szCs w:val="26"/>
          <w:u w:val="none"/>
        </w:rPr>
      </w:pPr>
      <w:r w:rsidDel="00000000" w:rsidR="00000000" w:rsidRPr="00000000">
        <w:rPr>
          <w:sz w:val="26"/>
          <w:szCs w:val="26"/>
          <w:rtl w:val="0"/>
        </w:rPr>
        <w:t xml:space="preserve">Project plan</w:t>
      </w:r>
    </w:p>
    <w:p w:rsidR="00000000" w:rsidDel="00000000" w:rsidP="00000000" w:rsidRDefault="00000000" w:rsidRPr="00000000" w14:paraId="0000002E">
      <w:pPr>
        <w:spacing w:after="240" w:before="240" w:lineRule="auto"/>
        <w:ind w:left="720" w:firstLine="0"/>
        <w:rPr>
          <w:sz w:val="26"/>
          <w:szCs w:val="26"/>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8"/>
        <w:gridCol w:w="3927.272727272727"/>
        <w:gridCol w:w="1309.090909090909"/>
        <w:gridCol w:w="1675.6363636363635"/>
        <w:tblGridChange w:id="0">
          <w:tblGrid>
            <w:gridCol w:w="2448"/>
            <w:gridCol w:w="3927.272727272727"/>
            <w:gridCol w:w="1309.090909090909"/>
            <w:gridCol w:w="1675.6363636363635"/>
          </w:tblGrid>
        </w:tblGridChange>
      </w:tblGrid>
      <w:tr>
        <w:trPr>
          <w:cantSplit w:val="0"/>
          <w:trHeight w:val="315" w:hRule="atLeast"/>
          <w:tblHeader w:val="0"/>
        </w:trPr>
        <w:tc>
          <w:tcPr>
            <w:tcBorders>
              <w:top w:color="284e3f" w:space="0" w:sz="4" w:val="single"/>
              <w:left w:color="284e3f" w:space="0" w:sz="4" w:val="single"/>
              <w:bottom w:color="284e3f" w:space="0" w:sz="4" w:val="single"/>
              <w:right w:color="356854" w:space="0" w:sz="4"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2F">
            <w:pPr>
              <w:widowControl w:val="0"/>
              <w:jc w:val="center"/>
              <w:rPr>
                <w:sz w:val="20"/>
                <w:szCs w:val="20"/>
              </w:rPr>
            </w:pPr>
            <w:r w:rsidDel="00000000" w:rsidR="00000000" w:rsidRPr="00000000">
              <w:rPr>
                <w:rFonts w:ascii="Roboto" w:cs="Roboto" w:eastAsia="Roboto" w:hAnsi="Roboto"/>
                <w:b w:val="1"/>
                <w:color w:val="ffffff"/>
                <w:sz w:val="20"/>
                <w:szCs w:val="20"/>
                <w:rtl w:val="0"/>
              </w:rPr>
              <w:t xml:space="preserve">Phase</w:t>
            </w:r>
            <w:r w:rsidDel="00000000" w:rsidR="00000000" w:rsidRPr="00000000">
              <w:rPr>
                <w:rtl w:val="0"/>
              </w:rPr>
            </w:r>
          </w:p>
        </w:tc>
        <w:tc>
          <w:tcPr>
            <w:tcBorders>
              <w:top w:color="284e3f" w:space="0" w:sz="4" w:val="single"/>
              <w:left w:color="cccccc" w:space="0" w:sz="4" w:val="single"/>
              <w:bottom w:color="284e3f" w:space="0" w:sz="4" w:val="single"/>
              <w:right w:color="356854" w:space="0" w:sz="4"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30">
            <w:pPr>
              <w:widowControl w:val="0"/>
              <w:jc w:val="center"/>
              <w:rPr>
                <w:sz w:val="20"/>
                <w:szCs w:val="20"/>
              </w:rPr>
            </w:pPr>
            <w:r w:rsidDel="00000000" w:rsidR="00000000" w:rsidRPr="00000000">
              <w:rPr>
                <w:rFonts w:ascii="Roboto" w:cs="Roboto" w:eastAsia="Roboto" w:hAnsi="Roboto"/>
                <w:b w:val="1"/>
                <w:color w:val="ffffff"/>
                <w:sz w:val="20"/>
                <w:szCs w:val="20"/>
                <w:rtl w:val="0"/>
              </w:rPr>
              <w:t xml:space="preserve">Task</w:t>
            </w:r>
            <w:r w:rsidDel="00000000" w:rsidR="00000000" w:rsidRPr="00000000">
              <w:rPr>
                <w:rtl w:val="0"/>
              </w:rPr>
            </w:r>
          </w:p>
        </w:tc>
        <w:tc>
          <w:tcPr>
            <w:tcBorders>
              <w:top w:color="284e3f" w:space="0" w:sz="4" w:val="single"/>
              <w:left w:color="cccccc" w:space="0" w:sz="4" w:val="single"/>
              <w:bottom w:color="284e3f" w:space="0" w:sz="4" w:val="single"/>
              <w:right w:color="356854" w:space="0" w:sz="4"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31">
            <w:pPr>
              <w:widowControl w:val="0"/>
              <w:jc w:val="center"/>
              <w:rPr>
                <w:sz w:val="20"/>
                <w:szCs w:val="20"/>
              </w:rPr>
            </w:pPr>
            <w:r w:rsidDel="00000000" w:rsidR="00000000" w:rsidRPr="00000000">
              <w:rPr>
                <w:rFonts w:ascii="Roboto" w:cs="Roboto" w:eastAsia="Roboto" w:hAnsi="Roboto"/>
                <w:b w:val="1"/>
                <w:color w:val="ffffff"/>
                <w:sz w:val="20"/>
                <w:szCs w:val="20"/>
                <w:rtl w:val="0"/>
              </w:rPr>
              <w:t xml:space="preserve">Duration</w:t>
            </w:r>
            <w:r w:rsidDel="00000000" w:rsidR="00000000" w:rsidRPr="00000000">
              <w:rPr>
                <w:rtl w:val="0"/>
              </w:rPr>
            </w:r>
          </w:p>
        </w:tc>
        <w:tc>
          <w:tcPr>
            <w:tcBorders>
              <w:top w:color="284e3f" w:space="0" w:sz="4" w:val="single"/>
              <w:left w:color="cccccc" w:space="0" w:sz="4" w:val="single"/>
              <w:bottom w:color="284e3f" w:space="0" w:sz="4" w:val="single"/>
              <w:right w:color="284e3f" w:space="0" w:sz="4"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32">
            <w:pPr>
              <w:widowControl w:val="0"/>
              <w:jc w:val="center"/>
              <w:rPr>
                <w:sz w:val="20"/>
                <w:szCs w:val="20"/>
              </w:rPr>
            </w:pPr>
            <w:r w:rsidDel="00000000" w:rsidR="00000000" w:rsidRPr="00000000">
              <w:rPr>
                <w:rFonts w:ascii="Roboto" w:cs="Roboto" w:eastAsia="Roboto" w:hAnsi="Roboto"/>
                <w:b w:val="1"/>
                <w:color w:val="ffffff"/>
                <w:sz w:val="20"/>
                <w:szCs w:val="20"/>
                <w:rtl w:val="0"/>
              </w:rPr>
              <w:t xml:space="preserve">Dependencies</w:t>
            </w:r>
            <w:r w:rsidDel="00000000" w:rsidR="00000000" w:rsidRPr="00000000">
              <w:rPr>
                <w:rtl w:val="0"/>
              </w:rPr>
            </w:r>
          </w:p>
        </w:tc>
      </w:tr>
      <w:tr>
        <w:trPr>
          <w:cantSplit w:val="0"/>
          <w:trHeight w:val="345" w:hRule="atLeast"/>
          <w:tblHeader w:val="0"/>
        </w:trPr>
        <w:tc>
          <w:tcPr>
            <w:tcBorders>
              <w:top w:color="cccccc" w:space="0" w:sz="4" w:val="single"/>
              <w:left w:color="284e3f" w:space="0" w:sz="4" w:val="single"/>
              <w:bottom w:color="f6f8f9"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3">
            <w:pPr>
              <w:widowControl w:val="0"/>
              <w:rPr>
                <w:sz w:val="20"/>
                <w:szCs w:val="20"/>
              </w:rPr>
            </w:pPr>
            <w:r w:rsidDel="00000000" w:rsidR="00000000" w:rsidRPr="00000000">
              <w:rPr>
                <w:rFonts w:ascii="Andika" w:cs="Andika" w:eastAsia="Andika" w:hAnsi="Andika"/>
                <w:color w:val="434343"/>
                <w:sz w:val="20"/>
                <w:szCs w:val="20"/>
                <w:rtl w:val="0"/>
              </w:rPr>
              <w:t xml:space="preserve">1️ Requirements and planning</w:t>
            </w:r>
            <w:r w:rsidDel="00000000" w:rsidR="00000000" w:rsidRPr="00000000">
              <w:rPr>
                <w:rtl w:val="0"/>
              </w:rPr>
            </w:r>
          </w:p>
        </w:tc>
        <w:tc>
          <w:tcPr>
            <w:tcBorders>
              <w:top w:color="cccccc" w:space="0" w:sz="4" w:val="single"/>
              <w:left w:color="cccccc" w:space="0" w:sz="4" w:val="single"/>
              <w:bottom w:color="f6f8f9"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4">
            <w:pPr>
              <w:widowControl w:val="0"/>
              <w:rPr>
                <w:sz w:val="20"/>
                <w:szCs w:val="20"/>
              </w:rPr>
            </w:pPr>
            <w:r w:rsidDel="00000000" w:rsidR="00000000" w:rsidRPr="00000000">
              <w:rPr>
                <w:rFonts w:ascii="Roboto" w:cs="Roboto" w:eastAsia="Roboto" w:hAnsi="Roboto"/>
                <w:color w:val="434343"/>
                <w:sz w:val="20"/>
                <w:szCs w:val="20"/>
                <w:rtl w:val="0"/>
              </w:rPr>
              <w:t xml:space="preserve">Analyze assignment brief, define scope</w:t>
            </w:r>
            <w:r w:rsidDel="00000000" w:rsidR="00000000" w:rsidRPr="00000000">
              <w:rPr>
                <w:rtl w:val="0"/>
              </w:rPr>
            </w:r>
          </w:p>
        </w:tc>
        <w:tc>
          <w:tcPr>
            <w:tcBorders>
              <w:top w:color="cccccc" w:space="0" w:sz="4" w:val="single"/>
              <w:left w:color="cccccc" w:space="0" w:sz="4" w:val="single"/>
              <w:bottom w:color="f6f8f9"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5">
            <w:pPr>
              <w:widowControl w:val="0"/>
              <w:rPr>
                <w:sz w:val="20"/>
                <w:szCs w:val="20"/>
              </w:rPr>
            </w:pPr>
            <w:r w:rsidDel="00000000" w:rsidR="00000000" w:rsidRPr="00000000">
              <w:rPr>
                <w:rFonts w:ascii="Roboto" w:cs="Roboto" w:eastAsia="Roboto" w:hAnsi="Roboto"/>
                <w:color w:val="434343"/>
                <w:sz w:val="20"/>
                <w:szCs w:val="20"/>
                <w:rtl w:val="0"/>
              </w:rPr>
              <w:t xml:space="preserve">1 day</w:t>
            </w:r>
            <w:r w:rsidDel="00000000" w:rsidR="00000000" w:rsidRPr="00000000">
              <w:rPr>
                <w:rtl w:val="0"/>
              </w:rPr>
            </w:r>
          </w:p>
        </w:tc>
        <w:tc>
          <w:tcPr>
            <w:tcBorders>
              <w:top w:color="cccccc" w:space="0" w:sz="4" w:val="single"/>
              <w:left w:color="cccccc" w:space="0" w:sz="4" w:val="single"/>
              <w:bottom w:color="f6f8f9" w:space="0" w:sz="4" w:val="single"/>
              <w:right w:color="284e3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6">
            <w:pPr>
              <w:widowControl w:val="0"/>
              <w:rPr>
                <w:sz w:val="20"/>
                <w:szCs w:val="20"/>
              </w:rPr>
            </w:pPr>
            <w:r w:rsidDel="00000000" w:rsidR="00000000" w:rsidRPr="00000000">
              <w:rPr>
                <w:rFonts w:ascii="Roboto" w:cs="Roboto" w:eastAsia="Roboto" w:hAnsi="Roboto"/>
                <w:color w:val="434343"/>
                <w:sz w:val="20"/>
                <w:szCs w:val="20"/>
                <w:rtl w:val="0"/>
              </w:rPr>
              <w:t xml:space="preserve">None</w:t>
            </w:r>
            <w:r w:rsidDel="00000000" w:rsidR="00000000" w:rsidRPr="00000000">
              <w:rPr>
                <w:rtl w:val="0"/>
              </w:rPr>
            </w:r>
          </w:p>
        </w:tc>
      </w:tr>
      <w:tr>
        <w:trPr>
          <w:cantSplit w:val="0"/>
          <w:trHeight w:val="555" w:hRule="atLeast"/>
          <w:tblHeader w:val="0"/>
        </w:trPr>
        <w:tc>
          <w:tcPr>
            <w:tcBorders>
              <w:top w:color="cccccc" w:space="0" w:sz="4" w:val="single"/>
              <w:left w:color="284e3f" w:space="0" w:sz="4" w:val="single"/>
              <w:bottom w:color="f6f8f9" w:space="0" w:sz="4" w:val="single"/>
              <w:right w:color="f6f8f9"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37">
            <w:pPr>
              <w:widowControl w:val="0"/>
              <w:rPr>
                <w:sz w:val="20"/>
                <w:szCs w:val="20"/>
              </w:rPr>
            </w:pPr>
            <w:r w:rsidDel="00000000" w:rsidR="00000000" w:rsidRPr="00000000">
              <w:rPr>
                <w:rFonts w:ascii="Andika" w:cs="Andika" w:eastAsia="Andika" w:hAnsi="Andika"/>
                <w:color w:val="434343"/>
                <w:sz w:val="20"/>
                <w:szCs w:val="20"/>
                <w:rtl w:val="0"/>
              </w:rPr>
              <w:t xml:space="preserve">2️  Database design</w:t>
            </w:r>
            <w:r w:rsidDel="00000000" w:rsidR="00000000" w:rsidRPr="00000000">
              <w:rPr>
                <w:rtl w:val="0"/>
              </w:rPr>
            </w:r>
          </w:p>
        </w:tc>
        <w:tc>
          <w:tcPr>
            <w:tcBorders>
              <w:top w:color="cccccc" w:space="0" w:sz="4" w:val="single"/>
              <w:left w:color="cccccc" w:space="0" w:sz="4" w:val="single"/>
              <w:bottom w:color="f6f8f9" w:space="0" w:sz="4" w:val="single"/>
              <w:right w:color="f6f8f9"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38">
            <w:pPr>
              <w:widowControl w:val="0"/>
              <w:rPr>
                <w:sz w:val="20"/>
                <w:szCs w:val="20"/>
              </w:rPr>
            </w:pPr>
            <w:r w:rsidDel="00000000" w:rsidR="00000000" w:rsidRPr="00000000">
              <w:rPr>
                <w:rFonts w:ascii="Roboto" w:cs="Roboto" w:eastAsia="Roboto" w:hAnsi="Roboto"/>
                <w:color w:val="434343"/>
                <w:sz w:val="20"/>
                <w:szCs w:val="20"/>
                <w:rtl w:val="0"/>
              </w:rPr>
              <w:t xml:space="preserve">Create UML class diagram</w:t>
            </w:r>
            <w:r w:rsidDel="00000000" w:rsidR="00000000" w:rsidRPr="00000000">
              <w:rPr>
                <w:rtl w:val="0"/>
              </w:rPr>
            </w:r>
          </w:p>
        </w:tc>
        <w:tc>
          <w:tcPr>
            <w:tcBorders>
              <w:top w:color="cccccc" w:space="0" w:sz="4" w:val="single"/>
              <w:left w:color="cccccc" w:space="0" w:sz="4" w:val="single"/>
              <w:bottom w:color="f6f8f9" w:space="0" w:sz="4" w:val="single"/>
              <w:right w:color="f6f8f9"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39">
            <w:pPr>
              <w:widowControl w:val="0"/>
              <w:rPr>
                <w:sz w:val="20"/>
                <w:szCs w:val="20"/>
              </w:rPr>
            </w:pPr>
            <w:r w:rsidDel="00000000" w:rsidR="00000000" w:rsidRPr="00000000">
              <w:rPr>
                <w:rFonts w:ascii="Roboto" w:cs="Roboto" w:eastAsia="Roboto" w:hAnsi="Roboto"/>
                <w:color w:val="434343"/>
                <w:sz w:val="20"/>
                <w:szCs w:val="20"/>
                <w:rtl w:val="0"/>
              </w:rPr>
              <w:t xml:space="preserve">2 days</w:t>
            </w:r>
            <w:r w:rsidDel="00000000" w:rsidR="00000000" w:rsidRPr="00000000">
              <w:rPr>
                <w:rtl w:val="0"/>
              </w:rPr>
            </w:r>
          </w:p>
        </w:tc>
        <w:tc>
          <w:tcPr>
            <w:tcBorders>
              <w:top w:color="cccccc" w:space="0" w:sz="4" w:val="single"/>
              <w:left w:color="cccccc" w:space="0" w:sz="4" w:val="single"/>
              <w:bottom w:color="f6f8f9" w:space="0" w:sz="4" w:val="single"/>
              <w:right w:color="284e3f"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3A">
            <w:pPr>
              <w:widowControl w:val="0"/>
              <w:rPr>
                <w:sz w:val="20"/>
                <w:szCs w:val="20"/>
              </w:rPr>
            </w:pPr>
            <w:r w:rsidDel="00000000" w:rsidR="00000000" w:rsidRPr="00000000">
              <w:rPr>
                <w:rFonts w:ascii="Roboto" w:cs="Roboto" w:eastAsia="Roboto" w:hAnsi="Roboto"/>
                <w:color w:val="434343"/>
                <w:sz w:val="20"/>
                <w:szCs w:val="20"/>
                <w:rtl w:val="0"/>
              </w:rPr>
              <w:t xml:space="preserve">Phase 1</w:t>
            </w:r>
            <w:r w:rsidDel="00000000" w:rsidR="00000000" w:rsidRPr="00000000">
              <w:rPr>
                <w:rtl w:val="0"/>
              </w:rPr>
            </w:r>
          </w:p>
        </w:tc>
      </w:tr>
      <w:tr>
        <w:trPr>
          <w:cantSplit w:val="0"/>
          <w:trHeight w:val="555" w:hRule="atLeast"/>
          <w:tblHeader w:val="0"/>
        </w:trPr>
        <w:tc>
          <w:tcPr>
            <w:tcBorders>
              <w:top w:color="cccccc" w:space="0" w:sz="4" w:val="single"/>
              <w:left w:color="284e3f" w:space="0" w:sz="4" w:val="single"/>
              <w:bottom w:color="f6f8f9"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B">
            <w:pPr>
              <w:widowControl w:val="0"/>
              <w:rPr>
                <w:sz w:val="20"/>
                <w:szCs w:val="20"/>
              </w:rPr>
            </w:pPr>
            <w:r w:rsidDel="00000000" w:rsidR="00000000" w:rsidRPr="00000000">
              <w:rPr>
                <w:rFonts w:ascii="Andika" w:cs="Andika" w:eastAsia="Andika" w:hAnsi="Andika"/>
                <w:color w:val="434343"/>
                <w:sz w:val="20"/>
                <w:szCs w:val="20"/>
                <w:rtl w:val="0"/>
              </w:rPr>
              <w:t xml:space="preserve">3️  Project setup</w:t>
            </w:r>
            <w:r w:rsidDel="00000000" w:rsidR="00000000" w:rsidRPr="00000000">
              <w:rPr>
                <w:rtl w:val="0"/>
              </w:rPr>
            </w:r>
          </w:p>
        </w:tc>
        <w:tc>
          <w:tcPr>
            <w:tcBorders>
              <w:top w:color="cccccc" w:space="0" w:sz="4" w:val="single"/>
              <w:left w:color="cccccc" w:space="0" w:sz="4" w:val="single"/>
              <w:bottom w:color="f6f8f9"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C">
            <w:pPr>
              <w:widowControl w:val="0"/>
              <w:rPr>
                <w:sz w:val="20"/>
                <w:szCs w:val="20"/>
              </w:rPr>
            </w:pPr>
            <w:r w:rsidDel="00000000" w:rsidR="00000000" w:rsidRPr="00000000">
              <w:rPr>
                <w:rFonts w:ascii="Roboto" w:cs="Roboto" w:eastAsia="Roboto" w:hAnsi="Roboto"/>
                <w:color w:val="434343"/>
                <w:sz w:val="20"/>
                <w:szCs w:val="20"/>
                <w:rtl w:val="0"/>
              </w:rPr>
              <w:t xml:space="preserve">Initialize ASP.NET Core MVC project, configure folders</w:t>
            </w:r>
            <w:r w:rsidDel="00000000" w:rsidR="00000000" w:rsidRPr="00000000">
              <w:rPr>
                <w:rtl w:val="0"/>
              </w:rPr>
            </w:r>
          </w:p>
        </w:tc>
        <w:tc>
          <w:tcPr>
            <w:tcBorders>
              <w:top w:color="cccccc" w:space="0" w:sz="4" w:val="single"/>
              <w:left w:color="cccccc" w:space="0" w:sz="4" w:val="single"/>
              <w:bottom w:color="f6f8f9"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D">
            <w:pPr>
              <w:widowControl w:val="0"/>
              <w:rPr>
                <w:sz w:val="20"/>
                <w:szCs w:val="20"/>
              </w:rPr>
            </w:pPr>
            <w:r w:rsidDel="00000000" w:rsidR="00000000" w:rsidRPr="00000000">
              <w:rPr>
                <w:rFonts w:ascii="Roboto" w:cs="Roboto" w:eastAsia="Roboto" w:hAnsi="Roboto"/>
                <w:color w:val="434343"/>
                <w:sz w:val="20"/>
                <w:szCs w:val="20"/>
                <w:rtl w:val="0"/>
              </w:rPr>
              <w:t xml:space="preserve">1 day</w:t>
            </w:r>
            <w:r w:rsidDel="00000000" w:rsidR="00000000" w:rsidRPr="00000000">
              <w:rPr>
                <w:rtl w:val="0"/>
              </w:rPr>
            </w:r>
          </w:p>
        </w:tc>
        <w:tc>
          <w:tcPr>
            <w:tcBorders>
              <w:top w:color="cccccc" w:space="0" w:sz="4" w:val="single"/>
              <w:left w:color="cccccc" w:space="0" w:sz="4" w:val="single"/>
              <w:bottom w:color="f6f8f9" w:space="0" w:sz="4" w:val="single"/>
              <w:right w:color="284e3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E">
            <w:pPr>
              <w:widowControl w:val="0"/>
              <w:rPr>
                <w:sz w:val="20"/>
                <w:szCs w:val="20"/>
              </w:rPr>
            </w:pPr>
            <w:r w:rsidDel="00000000" w:rsidR="00000000" w:rsidRPr="00000000">
              <w:rPr>
                <w:rFonts w:ascii="Roboto" w:cs="Roboto" w:eastAsia="Roboto" w:hAnsi="Roboto"/>
                <w:color w:val="434343"/>
                <w:sz w:val="20"/>
                <w:szCs w:val="20"/>
                <w:rtl w:val="0"/>
              </w:rPr>
              <w:t xml:space="preserve">Phase 2</w:t>
            </w:r>
            <w:r w:rsidDel="00000000" w:rsidR="00000000" w:rsidRPr="00000000">
              <w:rPr>
                <w:rtl w:val="0"/>
              </w:rPr>
            </w:r>
          </w:p>
        </w:tc>
      </w:tr>
      <w:tr>
        <w:trPr>
          <w:cantSplit w:val="0"/>
          <w:trHeight w:val="555" w:hRule="atLeast"/>
          <w:tblHeader w:val="0"/>
        </w:trPr>
        <w:tc>
          <w:tcPr>
            <w:tcBorders>
              <w:top w:color="cccccc" w:space="0" w:sz="4" w:val="single"/>
              <w:left w:color="284e3f" w:space="0" w:sz="4" w:val="single"/>
              <w:bottom w:color="f6f8f9" w:space="0" w:sz="4" w:val="single"/>
              <w:right w:color="f6f8f9"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3F">
            <w:pPr>
              <w:widowControl w:val="0"/>
              <w:rPr>
                <w:sz w:val="20"/>
                <w:szCs w:val="20"/>
              </w:rPr>
            </w:pPr>
            <w:r w:rsidDel="00000000" w:rsidR="00000000" w:rsidRPr="00000000">
              <w:rPr>
                <w:rFonts w:ascii="Andika" w:cs="Andika" w:eastAsia="Andika" w:hAnsi="Andika"/>
                <w:color w:val="434343"/>
                <w:sz w:val="20"/>
                <w:szCs w:val="20"/>
                <w:rtl w:val="0"/>
              </w:rPr>
              <w:t xml:space="preserve">4️  Model creation</w:t>
            </w:r>
            <w:r w:rsidDel="00000000" w:rsidR="00000000" w:rsidRPr="00000000">
              <w:rPr>
                <w:rtl w:val="0"/>
              </w:rPr>
            </w:r>
          </w:p>
        </w:tc>
        <w:tc>
          <w:tcPr>
            <w:tcBorders>
              <w:top w:color="cccccc" w:space="0" w:sz="4" w:val="single"/>
              <w:left w:color="cccccc" w:space="0" w:sz="4" w:val="single"/>
              <w:bottom w:color="f6f8f9" w:space="0" w:sz="4" w:val="single"/>
              <w:right w:color="f6f8f9"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0">
            <w:pPr>
              <w:widowControl w:val="0"/>
              <w:rPr>
                <w:sz w:val="20"/>
                <w:szCs w:val="20"/>
              </w:rPr>
            </w:pPr>
            <w:r w:rsidDel="00000000" w:rsidR="00000000" w:rsidRPr="00000000">
              <w:rPr>
                <w:rFonts w:ascii="Roboto" w:cs="Roboto" w:eastAsia="Roboto" w:hAnsi="Roboto"/>
                <w:color w:val="434343"/>
                <w:sz w:val="20"/>
                <w:szCs w:val="20"/>
                <w:rtl w:val="0"/>
              </w:rPr>
              <w:t xml:space="preserve">Define C# classes for Lecturer, Claim, Document, etc.</w:t>
            </w:r>
            <w:r w:rsidDel="00000000" w:rsidR="00000000" w:rsidRPr="00000000">
              <w:rPr>
                <w:rtl w:val="0"/>
              </w:rPr>
            </w:r>
          </w:p>
        </w:tc>
        <w:tc>
          <w:tcPr>
            <w:tcBorders>
              <w:top w:color="cccccc" w:space="0" w:sz="4" w:val="single"/>
              <w:left w:color="cccccc" w:space="0" w:sz="4" w:val="single"/>
              <w:bottom w:color="f6f8f9" w:space="0" w:sz="4" w:val="single"/>
              <w:right w:color="f6f8f9"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1">
            <w:pPr>
              <w:widowControl w:val="0"/>
              <w:rPr>
                <w:sz w:val="20"/>
                <w:szCs w:val="20"/>
              </w:rPr>
            </w:pPr>
            <w:r w:rsidDel="00000000" w:rsidR="00000000" w:rsidRPr="00000000">
              <w:rPr>
                <w:rFonts w:ascii="Roboto" w:cs="Roboto" w:eastAsia="Roboto" w:hAnsi="Roboto"/>
                <w:color w:val="434343"/>
                <w:sz w:val="20"/>
                <w:szCs w:val="20"/>
                <w:rtl w:val="0"/>
              </w:rPr>
              <w:t xml:space="preserve">2 days</w:t>
            </w:r>
            <w:r w:rsidDel="00000000" w:rsidR="00000000" w:rsidRPr="00000000">
              <w:rPr>
                <w:rtl w:val="0"/>
              </w:rPr>
            </w:r>
          </w:p>
        </w:tc>
        <w:tc>
          <w:tcPr>
            <w:tcBorders>
              <w:top w:color="cccccc" w:space="0" w:sz="4" w:val="single"/>
              <w:left w:color="cccccc" w:space="0" w:sz="4" w:val="single"/>
              <w:bottom w:color="f6f8f9" w:space="0" w:sz="4" w:val="single"/>
              <w:right w:color="284e3f"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2">
            <w:pPr>
              <w:widowControl w:val="0"/>
              <w:rPr>
                <w:sz w:val="20"/>
                <w:szCs w:val="20"/>
              </w:rPr>
            </w:pPr>
            <w:r w:rsidDel="00000000" w:rsidR="00000000" w:rsidRPr="00000000">
              <w:rPr>
                <w:rFonts w:ascii="Roboto" w:cs="Roboto" w:eastAsia="Roboto" w:hAnsi="Roboto"/>
                <w:color w:val="434343"/>
                <w:sz w:val="20"/>
                <w:szCs w:val="20"/>
                <w:rtl w:val="0"/>
              </w:rPr>
              <w:t xml:space="preserve">Phase 3</w:t>
            </w:r>
            <w:r w:rsidDel="00000000" w:rsidR="00000000" w:rsidRPr="00000000">
              <w:rPr>
                <w:rtl w:val="0"/>
              </w:rPr>
            </w:r>
          </w:p>
        </w:tc>
      </w:tr>
      <w:tr>
        <w:trPr>
          <w:cantSplit w:val="0"/>
          <w:trHeight w:val="555" w:hRule="atLeast"/>
          <w:tblHeader w:val="0"/>
        </w:trPr>
        <w:tc>
          <w:tcPr>
            <w:tcBorders>
              <w:top w:color="cccccc" w:space="0" w:sz="4" w:val="single"/>
              <w:left w:color="284e3f" w:space="0" w:sz="4" w:val="single"/>
              <w:bottom w:color="f6f8f9"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3">
            <w:pPr>
              <w:widowControl w:val="0"/>
              <w:rPr>
                <w:sz w:val="20"/>
                <w:szCs w:val="20"/>
              </w:rPr>
            </w:pPr>
            <w:r w:rsidDel="00000000" w:rsidR="00000000" w:rsidRPr="00000000">
              <w:rPr>
                <w:rFonts w:ascii="Andika" w:cs="Andika" w:eastAsia="Andika" w:hAnsi="Andika"/>
                <w:color w:val="434343"/>
                <w:sz w:val="20"/>
                <w:szCs w:val="20"/>
                <w:rtl w:val="0"/>
              </w:rPr>
              <w:t xml:space="preserve">5️  View design</w:t>
            </w:r>
            <w:r w:rsidDel="00000000" w:rsidR="00000000" w:rsidRPr="00000000">
              <w:rPr>
                <w:rtl w:val="0"/>
              </w:rPr>
            </w:r>
          </w:p>
        </w:tc>
        <w:tc>
          <w:tcPr>
            <w:tcBorders>
              <w:top w:color="cccccc" w:space="0" w:sz="4" w:val="single"/>
              <w:left w:color="cccccc" w:space="0" w:sz="4" w:val="single"/>
              <w:bottom w:color="f6f8f9"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4">
            <w:pPr>
              <w:widowControl w:val="0"/>
              <w:rPr>
                <w:sz w:val="20"/>
                <w:szCs w:val="20"/>
              </w:rPr>
            </w:pPr>
            <w:r w:rsidDel="00000000" w:rsidR="00000000" w:rsidRPr="00000000">
              <w:rPr>
                <w:rFonts w:ascii="Roboto" w:cs="Roboto" w:eastAsia="Roboto" w:hAnsi="Roboto"/>
                <w:color w:val="434343"/>
                <w:sz w:val="20"/>
                <w:szCs w:val="20"/>
                <w:rtl w:val="0"/>
              </w:rPr>
              <w:t xml:space="preserve">Create Razor views for Lecturer Dashboard, Claim Form, Admin Panels</w:t>
            </w:r>
            <w:r w:rsidDel="00000000" w:rsidR="00000000" w:rsidRPr="00000000">
              <w:rPr>
                <w:rtl w:val="0"/>
              </w:rPr>
            </w:r>
          </w:p>
        </w:tc>
        <w:tc>
          <w:tcPr>
            <w:tcBorders>
              <w:top w:color="cccccc" w:space="0" w:sz="4" w:val="single"/>
              <w:left w:color="cccccc" w:space="0" w:sz="4" w:val="single"/>
              <w:bottom w:color="f6f8f9"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5">
            <w:pPr>
              <w:widowControl w:val="0"/>
              <w:rPr>
                <w:sz w:val="20"/>
                <w:szCs w:val="20"/>
              </w:rPr>
            </w:pPr>
            <w:r w:rsidDel="00000000" w:rsidR="00000000" w:rsidRPr="00000000">
              <w:rPr>
                <w:rFonts w:ascii="Roboto" w:cs="Roboto" w:eastAsia="Roboto" w:hAnsi="Roboto"/>
                <w:color w:val="434343"/>
                <w:sz w:val="20"/>
                <w:szCs w:val="20"/>
                <w:rtl w:val="0"/>
              </w:rPr>
              <w:t xml:space="preserve">3 days</w:t>
            </w:r>
            <w:r w:rsidDel="00000000" w:rsidR="00000000" w:rsidRPr="00000000">
              <w:rPr>
                <w:rtl w:val="0"/>
              </w:rPr>
            </w:r>
          </w:p>
        </w:tc>
        <w:tc>
          <w:tcPr>
            <w:tcBorders>
              <w:top w:color="cccccc" w:space="0" w:sz="4" w:val="single"/>
              <w:left w:color="cccccc" w:space="0" w:sz="4" w:val="single"/>
              <w:bottom w:color="f6f8f9" w:space="0" w:sz="4" w:val="single"/>
              <w:right w:color="284e3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6">
            <w:pPr>
              <w:widowControl w:val="0"/>
              <w:rPr>
                <w:sz w:val="20"/>
                <w:szCs w:val="20"/>
              </w:rPr>
            </w:pPr>
            <w:r w:rsidDel="00000000" w:rsidR="00000000" w:rsidRPr="00000000">
              <w:rPr>
                <w:rFonts w:ascii="Roboto" w:cs="Roboto" w:eastAsia="Roboto" w:hAnsi="Roboto"/>
                <w:color w:val="434343"/>
                <w:sz w:val="20"/>
                <w:szCs w:val="20"/>
                <w:rtl w:val="0"/>
              </w:rPr>
              <w:t xml:space="preserve">Phase 4</w:t>
            </w:r>
            <w:r w:rsidDel="00000000" w:rsidR="00000000" w:rsidRPr="00000000">
              <w:rPr>
                <w:rtl w:val="0"/>
              </w:rPr>
            </w:r>
          </w:p>
        </w:tc>
      </w:tr>
      <w:tr>
        <w:trPr>
          <w:cantSplit w:val="0"/>
          <w:trHeight w:val="555" w:hRule="atLeast"/>
          <w:tblHeader w:val="0"/>
        </w:trPr>
        <w:tc>
          <w:tcPr>
            <w:tcBorders>
              <w:top w:color="cccccc" w:space="0" w:sz="4" w:val="single"/>
              <w:left w:color="284e3f" w:space="0" w:sz="4" w:val="single"/>
              <w:bottom w:color="f6f8f9" w:space="0" w:sz="4" w:val="single"/>
              <w:right w:color="f6f8f9"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7">
            <w:pPr>
              <w:widowControl w:val="0"/>
              <w:rPr>
                <w:sz w:val="20"/>
                <w:szCs w:val="20"/>
              </w:rPr>
            </w:pPr>
            <w:r w:rsidDel="00000000" w:rsidR="00000000" w:rsidRPr="00000000">
              <w:rPr>
                <w:rFonts w:ascii="Andika" w:cs="Andika" w:eastAsia="Andika" w:hAnsi="Andika"/>
                <w:color w:val="434343"/>
                <w:sz w:val="20"/>
                <w:szCs w:val="20"/>
                <w:rtl w:val="0"/>
              </w:rPr>
              <w:t xml:space="preserve">6️  Controller stubs</w:t>
            </w:r>
            <w:r w:rsidDel="00000000" w:rsidR="00000000" w:rsidRPr="00000000">
              <w:rPr>
                <w:rtl w:val="0"/>
              </w:rPr>
            </w:r>
          </w:p>
        </w:tc>
        <w:tc>
          <w:tcPr>
            <w:tcBorders>
              <w:top w:color="cccccc" w:space="0" w:sz="4" w:val="single"/>
              <w:left w:color="cccccc" w:space="0" w:sz="4" w:val="single"/>
              <w:bottom w:color="f6f8f9" w:space="0" w:sz="4" w:val="single"/>
              <w:right w:color="f6f8f9"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8">
            <w:pPr>
              <w:widowControl w:val="0"/>
              <w:rPr>
                <w:sz w:val="20"/>
                <w:szCs w:val="20"/>
              </w:rPr>
            </w:pPr>
            <w:r w:rsidDel="00000000" w:rsidR="00000000" w:rsidRPr="00000000">
              <w:rPr>
                <w:rFonts w:ascii="Roboto" w:cs="Roboto" w:eastAsia="Roboto" w:hAnsi="Roboto"/>
                <w:color w:val="434343"/>
                <w:sz w:val="20"/>
                <w:szCs w:val="20"/>
                <w:rtl w:val="0"/>
              </w:rPr>
              <w:t xml:space="preserve">Add empty controllers for navigation and routing</w:t>
            </w:r>
            <w:r w:rsidDel="00000000" w:rsidR="00000000" w:rsidRPr="00000000">
              <w:rPr>
                <w:rtl w:val="0"/>
              </w:rPr>
            </w:r>
          </w:p>
        </w:tc>
        <w:tc>
          <w:tcPr>
            <w:tcBorders>
              <w:top w:color="cccccc" w:space="0" w:sz="4" w:val="single"/>
              <w:left w:color="cccccc" w:space="0" w:sz="4" w:val="single"/>
              <w:bottom w:color="f6f8f9" w:space="0" w:sz="4" w:val="single"/>
              <w:right w:color="f6f8f9"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9">
            <w:pPr>
              <w:widowControl w:val="0"/>
              <w:rPr>
                <w:sz w:val="20"/>
                <w:szCs w:val="20"/>
              </w:rPr>
            </w:pPr>
            <w:r w:rsidDel="00000000" w:rsidR="00000000" w:rsidRPr="00000000">
              <w:rPr>
                <w:rFonts w:ascii="Roboto" w:cs="Roboto" w:eastAsia="Roboto" w:hAnsi="Roboto"/>
                <w:color w:val="434343"/>
                <w:sz w:val="20"/>
                <w:szCs w:val="20"/>
                <w:rtl w:val="0"/>
              </w:rPr>
              <w:t xml:space="preserve">1 day</w:t>
            </w:r>
            <w:r w:rsidDel="00000000" w:rsidR="00000000" w:rsidRPr="00000000">
              <w:rPr>
                <w:rtl w:val="0"/>
              </w:rPr>
            </w:r>
          </w:p>
        </w:tc>
        <w:tc>
          <w:tcPr>
            <w:tcBorders>
              <w:top w:color="cccccc" w:space="0" w:sz="4" w:val="single"/>
              <w:left w:color="cccccc" w:space="0" w:sz="4" w:val="single"/>
              <w:bottom w:color="f6f8f9" w:space="0" w:sz="4" w:val="single"/>
              <w:right w:color="284e3f"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A">
            <w:pPr>
              <w:widowControl w:val="0"/>
              <w:rPr>
                <w:sz w:val="20"/>
                <w:szCs w:val="20"/>
              </w:rPr>
            </w:pPr>
            <w:r w:rsidDel="00000000" w:rsidR="00000000" w:rsidRPr="00000000">
              <w:rPr>
                <w:rFonts w:ascii="Roboto" w:cs="Roboto" w:eastAsia="Roboto" w:hAnsi="Roboto"/>
                <w:color w:val="434343"/>
                <w:sz w:val="20"/>
                <w:szCs w:val="20"/>
                <w:rtl w:val="0"/>
              </w:rPr>
              <w:t xml:space="preserve">Phase 5</w:t>
            </w:r>
            <w:r w:rsidDel="00000000" w:rsidR="00000000" w:rsidRPr="00000000">
              <w:rPr>
                <w:rtl w:val="0"/>
              </w:rPr>
            </w:r>
          </w:p>
        </w:tc>
      </w:tr>
      <w:tr>
        <w:trPr>
          <w:cantSplit w:val="0"/>
          <w:trHeight w:val="345" w:hRule="atLeast"/>
          <w:tblHeader w:val="0"/>
        </w:trPr>
        <w:tc>
          <w:tcPr>
            <w:tcBorders>
              <w:top w:color="cccccc" w:space="0" w:sz="4" w:val="single"/>
              <w:left w:color="284e3f" w:space="0" w:sz="4" w:val="single"/>
              <w:bottom w:color="f6f8f9"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B">
            <w:pPr>
              <w:widowControl w:val="0"/>
              <w:rPr>
                <w:sz w:val="20"/>
                <w:szCs w:val="20"/>
              </w:rPr>
            </w:pPr>
            <w:r w:rsidDel="00000000" w:rsidR="00000000" w:rsidRPr="00000000">
              <w:rPr>
                <w:rFonts w:ascii="Andika" w:cs="Andika" w:eastAsia="Andika" w:hAnsi="Andika"/>
                <w:color w:val="434343"/>
                <w:sz w:val="20"/>
                <w:szCs w:val="20"/>
                <w:rtl w:val="0"/>
              </w:rPr>
              <w:t xml:space="preserve">7️  UI styling</w:t>
            </w:r>
            <w:r w:rsidDel="00000000" w:rsidR="00000000" w:rsidRPr="00000000">
              <w:rPr>
                <w:rtl w:val="0"/>
              </w:rPr>
            </w:r>
          </w:p>
        </w:tc>
        <w:tc>
          <w:tcPr>
            <w:tcBorders>
              <w:top w:color="cccccc" w:space="0" w:sz="4" w:val="single"/>
              <w:left w:color="cccccc" w:space="0" w:sz="4" w:val="single"/>
              <w:bottom w:color="f6f8f9"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C">
            <w:pPr>
              <w:widowControl w:val="0"/>
              <w:rPr>
                <w:sz w:val="20"/>
                <w:szCs w:val="20"/>
              </w:rPr>
            </w:pPr>
            <w:r w:rsidDel="00000000" w:rsidR="00000000" w:rsidRPr="00000000">
              <w:rPr>
                <w:rFonts w:ascii="Roboto" w:cs="Roboto" w:eastAsia="Roboto" w:hAnsi="Roboto"/>
                <w:color w:val="434343"/>
                <w:sz w:val="20"/>
                <w:szCs w:val="20"/>
                <w:rtl w:val="0"/>
              </w:rPr>
              <w:t xml:space="preserve">Apply Bootstrap for layout and responsiveness</w:t>
            </w:r>
            <w:r w:rsidDel="00000000" w:rsidR="00000000" w:rsidRPr="00000000">
              <w:rPr>
                <w:rtl w:val="0"/>
              </w:rPr>
            </w:r>
          </w:p>
        </w:tc>
        <w:tc>
          <w:tcPr>
            <w:tcBorders>
              <w:top w:color="cccccc" w:space="0" w:sz="4" w:val="single"/>
              <w:left w:color="cccccc" w:space="0" w:sz="4" w:val="single"/>
              <w:bottom w:color="f6f8f9"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D">
            <w:pPr>
              <w:widowControl w:val="0"/>
              <w:rPr>
                <w:sz w:val="20"/>
                <w:szCs w:val="20"/>
              </w:rPr>
            </w:pPr>
            <w:r w:rsidDel="00000000" w:rsidR="00000000" w:rsidRPr="00000000">
              <w:rPr>
                <w:rFonts w:ascii="Roboto" w:cs="Roboto" w:eastAsia="Roboto" w:hAnsi="Roboto"/>
                <w:color w:val="434343"/>
                <w:sz w:val="20"/>
                <w:szCs w:val="20"/>
                <w:rtl w:val="0"/>
              </w:rPr>
              <w:t xml:space="preserve">2 days</w:t>
            </w:r>
            <w:r w:rsidDel="00000000" w:rsidR="00000000" w:rsidRPr="00000000">
              <w:rPr>
                <w:rtl w:val="0"/>
              </w:rPr>
            </w:r>
          </w:p>
        </w:tc>
        <w:tc>
          <w:tcPr>
            <w:tcBorders>
              <w:top w:color="cccccc" w:space="0" w:sz="4" w:val="single"/>
              <w:left w:color="cccccc" w:space="0" w:sz="4" w:val="single"/>
              <w:bottom w:color="f6f8f9" w:space="0" w:sz="4" w:val="single"/>
              <w:right w:color="284e3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E">
            <w:pPr>
              <w:widowControl w:val="0"/>
              <w:rPr>
                <w:sz w:val="20"/>
                <w:szCs w:val="20"/>
              </w:rPr>
            </w:pPr>
            <w:r w:rsidDel="00000000" w:rsidR="00000000" w:rsidRPr="00000000">
              <w:rPr>
                <w:rFonts w:ascii="Roboto" w:cs="Roboto" w:eastAsia="Roboto" w:hAnsi="Roboto"/>
                <w:color w:val="434343"/>
                <w:sz w:val="20"/>
                <w:szCs w:val="20"/>
                <w:rtl w:val="0"/>
              </w:rPr>
              <w:t xml:space="preserve">Phase 5</w:t>
            </w:r>
            <w:r w:rsidDel="00000000" w:rsidR="00000000" w:rsidRPr="00000000">
              <w:rPr>
                <w:rtl w:val="0"/>
              </w:rPr>
            </w:r>
          </w:p>
        </w:tc>
      </w:tr>
      <w:tr>
        <w:trPr>
          <w:cantSplit w:val="0"/>
          <w:trHeight w:val="555" w:hRule="atLeast"/>
          <w:tblHeader w:val="0"/>
        </w:trPr>
        <w:tc>
          <w:tcPr>
            <w:tcBorders>
              <w:top w:color="cccccc" w:space="0" w:sz="4" w:val="single"/>
              <w:left w:color="284e3f" w:space="0" w:sz="4" w:val="single"/>
              <w:bottom w:color="f6f8f9" w:space="0" w:sz="4" w:val="single"/>
              <w:right w:color="f6f8f9"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F">
            <w:pPr>
              <w:widowControl w:val="0"/>
              <w:rPr>
                <w:sz w:val="20"/>
                <w:szCs w:val="20"/>
              </w:rPr>
            </w:pPr>
            <w:r w:rsidDel="00000000" w:rsidR="00000000" w:rsidRPr="00000000">
              <w:rPr>
                <w:rFonts w:ascii="Andika" w:cs="Andika" w:eastAsia="Andika" w:hAnsi="Andika"/>
                <w:color w:val="434343"/>
                <w:sz w:val="20"/>
                <w:szCs w:val="20"/>
                <w:rtl w:val="0"/>
              </w:rPr>
              <w:t xml:space="preserve">8️  Documentation</w:t>
            </w:r>
            <w:r w:rsidDel="00000000" w:rsidR="00000000" w:rsidRPr="00000000">
              <w:rPr>
                <w:rtl w:val="0"/>
              </w:rPr>
            </w:r>
          </w:p>
        </w:tc>
        <w:tc>
          <w:tcPr>
            <w:tcBorders>
              <w:top w:color="cccccc" w:space="0" w:sz="4" w:val="single"/>
              <w:left w:color="cccccc" w:space="0" w:sz="4" w:val="single"/>
              <w:bottom w:color="f6f8f9" w:space="0" w:sz="4" w:val="single"/>
              <w:right w:color="f6f8f9"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0">
            <w:pPr>
              <w:widowControl w:val="0"/>
              <w:rPr>
                <w:sz w:val="20"/>
                <w:szCs w:val="20"/>
              </w:rPr>
            </w:pPr>
            <w:r w:rsidDel="00000000" w:rsidR="00000000" w:rsidRPr="00000000">
              <w:rPr>
                <w:rFonts w:ascii="Roboto" w:cs="Roboto" w:eastAsia="Roboto" w:hAnsi="Roboto"/>
                <w:color w:val="434343"/>
                <w:sz w:val="20"/>
                <w:szCs w:val="20"/>
                <w:rtl w:val="0"/>
              </w:rPr>
              <w:t xml:space="preserve">Write design rationale, assumptions, and constraints</w:t>
            </w:r>
            <w:r w:rsidDel="00000000" w:rsidR="00000000" w:rsidRPr="00000000">
              <w:rPr>
                <w:rtl w:val="0"/>
              </w:rPr>
            </w:r>
          </w:p>
        </w:tc>
        <w:tc>
          <w:tcPr>
            <w:tcBorders>
              <w:top w:color="cccccc" w:space="0" w:sz="4" w:val="single"/>
              <w:left w:color="cccccc" w:space="0" w:sz="4" w:val="single"/>
              <w:bottom w:color="f6f8f9" w:space="0" w:sz="4" w:val="single"/>
              <w:right w:color="f6f8f9"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1">
            <w:pPr>
              <w:widowControl w:val="0"/>
              <w:rPr>
                <w:sz w:val="20"/>
                <w:szCs w:val="20"/>
              </w:rPr>
            </w:pPr>
            <w:r w:rsidDel="00000000" w:rsidR="00000000" w:rsidRPr="00000000">
              <w:rPr>
                <w:rFonts w:ascii="Roboto" w:cs="Roboto" w:eastAsia="Roboto" w:hAnsi="Roboto"/>
                <w:color w:val="434343"/>
                <w:sz w:val="20"/>
                <w:szCs w:val="20"/>
                <w:rtl w:val="0"/>
              </w:rPr>
              <w:t xml:space="preserve">1 day</w:t>
            </w:r>
            <w:r w:rsidDel="00000000" w:rsidR="00000000" w:rsidRPr="00000000">
              <w:rPr>
                <w:rtl w:val="0"/>
              </w:rPr>
            </w:r>
          </w:p>
        </w:tc>
        <w:tc>
          <w:tcPr>
            <w:tcBorders>
              <w:top w:color="cccccc" w:space="0" w:sz="4" w:val="single"/>
              <w:left w:color="cccccc" w:space="0" w:sz="4" w:val="single"/>
              <w:bottom w:color="f6f8f9" w:space="0" w:sz="4" w:val="single"/>
              <w:right w:color="284e3f"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2">
            <w:pPr>
              <w:widowControl w:val="0"/>
              <w:rPr>
                <w:sz w:val="20"/>
                <w:szCs w:val="20"/>
              </w:rPr>
            </w:pPr>
            <w:r w:rsidDel="00000000" w:rsidR="00000000" w:rsidRPr="00000000">
              <w:rPr>
                <w:rFonts w:ascii="Roboto" w:cs="Roboto" w:eastAsia="Roboto" w:hAnsi="Roboto"/>
                <w:color w:val="434343"/>
                <w:sz w:val="20"/>
                <w:szCs w:val="20"/>
                <w:rtl w:val="0"/>
              </w:rPr>
              <w:t xml:space="preserve">All phases</w:t>
            </w:r>
            <w:r w:rsidDel="00000000" w:rsidR="00000000" w:rsidRPr="00000000">
              <w:rPr>
                <w:rtl w:val="0"/>
              </w:rPr>
            </w:r>
          </w:p>
        </w:tc>
      </w:tr>
      <w:tr>
        <w:trPr>
          <w:cantSplit w:val="0"/>
          <w:trHeight w:val="555" w:hRule="atLeast"/>
          <w:tblHeader w:val="0"/>
        </w:trPr>
        <w:tc>
          <w:tcPr>
            <w:tcBorders>
              <w:top w:color="cccccc" w:space="0" w:sz="4" w:val="single"/>
              <w:left w:color="284e3f" w:space="0" w:sz="4" w:val="single"/>
              <w:bottom w:color="284e3f"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3">
            <w:pPr>
              <w:widowControl w:val="0"/>
              <w:rPr>
                <w:sz w:val="20"/>
                <w:szCs w:val="20"/>
              </w:rPr>
            </w:pPr>
            <w:r w:rsidDel="00000000" w:rsidR="00000000" w:rsidRPr="00000000">
              <w:rPr>
                <w:rFonts w:ascii="Roboto" w:cs="Roboto" w:eastAsia="Roboto" w:hAnsi="Roboto"/>
                <w:color w:val="434343"/>
                <w:sz w:val="20"/>
                <w:szCs w:val="20"/>
                <w:rtl w:val="0"/>
              </w:rPr>
              <w:t xml:space="preserve"> Final Review</w:t>
            </w:r>
            <w:r w:rsidDel="00000000" w:rsidR="00000000" w:rsidRPr="00000000">
              <w:rPr>
                <w:rtl w:val="0"/>
              </w:rPr>
            </w:r>
          </w:p>
        </w:tc>
        <w:tc>
          <w:tcPr>
            <w:tcBorders>
              <w:top w:color="cccccc" w:space="0" w:sz="4" w:val="single"/>
              <w:left w:color="cccccc" w:space="0" w:sz="4" w:val="single"/>
              <w:bottom w:color="284e3f"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4">
            <w:pPr>
              <w:widowControl w:val="0"/>
              <w:rPr>
                <w:sz w:val="20"/>
                <w:szCs w:val="20"/>
              </w:rPr>
            </w:pPr>
            <w:r w:rsidDel="00000000" w:rsidR="00000000" w:rsidRPr="00000000">
              <w:rPr>
                <w:rFonts w:ascii="Roboto" w:cs="Roboto" w:eastAsia="Roboto" w:hAnsi="Roboto"/>
                <w:color w:val="434343"/>
                <w:sz w:val="20"/>
                <w:szCs w:val="20"/>
                <w:rtl w:val="0"/>
              </w:rPr>
              <w:t xml:space="preserve">Test navigation, validate layout, prepare submission</w:t>
            </w:r>
            <w:r w:rsidDel="00000000" w:rsidR="00000000" w:rsidRPr="00000000">
              <w:rPr>
                <w:rtl w:val="0"/>
              </w:rPr>
            </w:r>
          </w:p>
        </w:tc>
        <w:tc>
          <w:tcPr>
            <w:tcBorders>
              <w:top w:color="cccccc" w:space="0" w:sz="4" w:val="single"/>
              <w:left w:color="cccccc" w:space="0" w:sz="4" w:val="single"/>
              <w:bottom w:color="284e3f"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5">
            <w:pPr>
              <w:widowControl w:val="0"/>
              <w:rPr>
                <w:sz w:val="20"/>
                <w:szCs w:val="20"/>
              </w:rPr>
            </w:pPr>
            <w:r w:rsidDel="00000000" w:rsidR="00000000" w:rsidRPr="00000000">
              <w:rPr>
                <w:rFonts w:ascii="Roboto" w:cs="Roboto" w:eastAsia="Roboto" w:hAnsi="Roboto"/>
                <w:color w:val="434343"/>
                <w:sz w:val="20"/>
                <w:szCs w:val="20"/>
                <w:rtl w:val="0"/>
              </w:rPr>
              <w:t xml:space="preserve">1 day</w:t>
            </w:r>
            <w:r w:rsidDel="00000000" w:rsidR="00000000" w:rsidRPr="00000000">
              <w:rPr>
                <w:rtl w:val="0"/>
              </w:rPr>
            </w:r>
          </w:p>
        </w:tc>
        <w:tc>
          <w:tcPr>
            <w:tcBorders>
              <w:top w:color="cccccc" w:space="0" w:sz="4" w:val="single"/>
              <w:left w:color="cccccc" w:space="0" w:sz="4" w:val="single"/>
              <w:bottom w:color="284e3f" w:space="0" w:sz="4" w:val="single"/>
              <w:right w:color="284e3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6">
            <w:pPr>
              <w:widowControl w:val="0"/>
              <w:rPr>
                <w:sz w:val="20"/>
                <w:szCs w:val="20"/>
              </w:rPr>
            </w:pPr>
            <w:r w:rsidDel="00000000" w:rsidR="00000000" w:rsidRPr="00000000">
              <w:rPr>
                <w:rFonts w:ascii="Roboto" w:cs="Roboto" w:eastAsia="Roboto" w:hAnsi="Roboto"/>
                <w:color w:val="434343"/>
                <w:sz w:val="20"/>
                <w:szCs w:val="20"/>
                <w:rtl w:val="0"/>
              </w:rPr>
              <w:t xml:space="preserve">All phases</w:t>
            </w:r>
            <w:r w:rsidDel="00000000" w:rsidR="00000000" w:rsidRPr="00000000">
              <w:rPr>
                <w:rtl w:val="0"/>
              </w:rPr>
            </w:r>
          </w:p>
        </w:tc>
      </w:tr>
    </w:tbl>
    <w:p w:rsidR="00000000" w:rsidDel="00000000" w:rsidP="00000000" w:rsidRDefault="00000000" w:rsidRPr="00000000" w14:paraId="00000057">
      <w:pPr>
        <w:spacing w:after="240" w:before="240" w:lineRule="auto"/>
        <w:rPr>
          <w:sz w:val="26"/>
          <w:szCs w:val="26"/>
        </w:rPr>
      </w:pPr>
      <w:r w:rsidDel="00000000" w:rsidR="00000000" w:rsidRPr="00000000">
        <w:rPr>
          <w:sz w:val="26"/>
          <w:szCs w:val="26"/>
        </w:rPr>
        <w:drawing>
          <wp:inline distB="114300" distT="114300" distL="114300" distR="114300">
            <wp:extent cx="5943600" cy="27178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numPr>
          <w:ilvl w:val="0"/>
          <w:numId w:val="1"/>
        </w:numPr>
        <w:spacing w:after="240" w:before="240" w:lineRule="auto"/>
        <w:ind w:left="720" w:hanging="360"/>
        <w:rPr>
          <w:sz w:val="26"/>
          <w:szCs w:val="26"/>
          <w:u w:val="none"/>
        </w:rPr>
      </w:pPr>
      <w:r w:rsidDel="00000000" w:rsidR="00000000" w:rsidRPr="00000000">
        <w:rPr>
          <w:sz w:val="26"/>
          <w:szCs w:val="26"/>
          <w:rtl w:val="0"/>
        </w:rPr>
        <w:t xml:space="preserve">GUI/UI</w:t>
      </w:r>
    </w:p>
    <w:p w:rsidR="00000000" w:rsidDel="00000000" w:rsidP="00000000" w:rsidRDefault="00000000" w:rsidRPr="00000000" w14:paraId="00000059">
      <w:pPr>
        <w:spacing w:after="240" w:before="240" w:lineRule="auto"/>
        <w:rPr>
          <w:sz w:val="26"/>
          <w:szCs w:val="26"/>
        </w:rPr>
      </w:pPr>
      <w:r w:rsidDel="00000000" w:rsidR="00000000" w:rsidRPr="00000000">
        <w:rPr>
          <w:rtl w:val="0"/>
        </w:rPr>
      </w:r>
    </w:p>
    <w:p w:rsidR="00000000" w:rsidDel="00000000" w:rsidP="00000000" w:rsidRDefault="00000000" w:rsidRPr="00000000" w14:paraId="0000005A">
      <w:pPr>
        <w:spacing w:after="240" w:before="240" w:lineRule="auto"/>
        <w:rPr>
          <w:sz w:val="27"/>
          <w:szCs w:val="27"/>
        </w:rPr>
      </w:pPr>
      <w:r w:rsidDel="00000000" w:rsidR="00000000" w:rsidRPr="00000000">
        <w:rPr>
          <w:sz w:val="26"/>
          <w:szCs w:val="26"/>
          <w:rtl w:val="0"/>
        </w:rPr>
        <w:t xml:space="preserve">References </w:t>
        <w:br w:type="textWrapping"/>
      </w:r>
      <w:r w:rsidDel="00000000" w:rsidR="00000000" w:rsidRPr="00000000">
        <w:rPr>
          <w:sz w:val="27"/>
          <w:szCs w:val="27"/>
          <w:rtl w:val="0"/>
        </w:rPr>
        <w:t xml:space="preserve">Troelsen, A. and Japikse, P. (2021). </w:t>
      </w:r>
      <w:r w:rsidDel="00000000" w:rsidR="00000000" w:rsidRPr="00000000">
        <w:rPr>
          <w:i w:val="1"/>
          <w:sz w:val="27"/>
          <w:szCs w:val="27"/>
          <w:rtl w:val="0"/>
        </w:rPr>
        <w:t xml:space="preserve">Pro C# 9 with .NET 5 : foundational principles and practices in programming</w:t>
      </w:r>
      <w:r w:rsidDel="00000000" w:rsidR="00000000" w:rsidRPr="00000000">
        <w:rPr>
          <w:sz w:val="27"/>
          <w:szCs w:val="27"/>
          <w:rtl w:val="0"/>
        </w:rPr>
        <w:t xml:space="preserve">. Berkeley, Ca: Apress L. P., . Copyright.</w:t>
      </w:r>
    </w:p>
    <w:p w:rsidR="00000000" w:rsidDel="00000000" w:rsidP="00000000" w:rsidRDefault="00000000" w:rsidRPr="00000000" w14:paraId="0000005B">
      <w:pPr>
        <w:spacing w:after="240" w:before="240" w:lineRule="auto"/>
        <w:rPr>
          <w:sz w:val="27"/>
          <w:szCs w:val="27"/>
        </w:rPr>
      </w:pPr>
      <w:r w:rsidDel="00000000" w:rsidR="00000000" w:rsidRPr="00000000">
        <w:rPr>
          <w:rtl w:val="0"/>
        </w:rPr>
      </w:r>
    </w:p>
    <w:p w:rsidR="00000000" w:rsidDel="00000000" w:rsidP="00000000" w:rsidRDefault="00000000" w:rsidRPr="00000000" w14:paraId="0000005C">
      <w:pPr>
        <w:spacing w:after="240" w:before="240" w:lineRule="auto"/>
        <w:rPr>
          <w:sz w:val="26"/>
          <w:szCs w:val="26"/>
        </w:rPr>
      </w:pPr>
      <w:r w:rsidDel="00000000" w:rsidR="00000000" w:rsidRPr="00000000">
        <w:rPr>
          <w:sz w:val="26"/>
          <w:szCs w:val="26"/>
          <w:rtl w:val="0"/>
        </w:rPr>
        <w:t xml:space="preserve">‌</w:t>
      </w:r>
    </w:p>
    <w:p w:rsidR="00000000" w:rsidDel="00000000" w:rsidP="00000000" w:rsidRDefault="00000000" w:rsidRPr="00000000" w14:paraId="0000005D">
      <w:pPr>
        <w:spacing w:after="240" w:before="240" w:lineRule="auto"/>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