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8DEF2" w14:textId="6869B007" w:rsidR="002F63A1" w:rsidRDefault="002F63A1">
      <w:pPr>
        <w:rPr>
          <w:rFonts w:asciiTheme="majorHAnsi" w:hAnsiTheme="majorHAnsi"/>
          <w:sz w:val="36"/>
          <w:szCs w:val="36"/>
          <w:lang w:val="en-US"/>
        </w:rPr>
      </w:pPr>
      <w:r>
        <w:rPr>
          <w:rFonts w:asciiTheme="majorHAnsi" w:hAnsiTheme="majorHAnsi"/>
          <w:sz w:val="36"/>
          <w:szCs w:val="36"/>
          <w:lang w:val="en-US"/>
        </w:rPr>
        <w:t xml:space="preserve">The output expected for submitting the </w:t>
      </w:r>
      <w:proofErr w:type="spellStart"/>
      <w:r>
        <w:rPr>
          <w:rFonts w:asciiTheme="majorHAnsi" w:hAnsiTheme="majorHAnsi"/>
          <w:sz w:val="36"/>
          <w:szCs w:val="36"/>
          <w:lang w:val="en-US"/>
        </w:rPr>
        <w:t>powerbi</w:t>
      </w:r>
      <w:proofErr w:type="spellEnd"/>
      <w:r>
        <w:rPr>
          <w:rFonts w:asciiTheme="majorHAnsi" w:hAnsiTheme="majorHAnsi"/>
          <w:sz w:val="36"/>
          <w:szCs w:val="36"/>
          <w:lang w:val="en-US"/>
        </w:rPr>
        <w:t xml:space="preserve"> </w:t>
      </w:r>
      <w:proofErr w:type="spellStart"/>
      <w:r>
        <w:rPr>
          <w:rFonts w:asciiTheme="majorHAnsi" w:hAnsiTheme="majorHAnsi"/>
          <w:sz w:val="36"/>
          <w:szCs w:val="36"/>
          <w:lang w:val="en-US"/>
        </w:rPr>
        <w:t>casestudy</w:t>
      </w:r>
      <w:proofErr w:type="spellEnd"/>
    </w:p>
    <w:p w14:paraId="20E099F7" w14:textId="17743302" w:rsidR="002F63A1" w:rsidRPr="002F63A1" w:rsidRDefault="002F63A1" w:rsidP="002F63A1">
      <w:pPr>
        <w:rPr>
          <w:rFonts w:asciiTheme="majorHAnsi" w:hAnsiTheme="majorHAnsi"/>
          <w:sz w:val="24"/>
          <w:szCs w:val="24"/>
        </w:rPr>
      </w:pPr>
      <w:r w:rsidRPr="002F63A1">
        <w:rPr>
          <w:rFonts w:asciiTheme="majorHAnsi" w:hAnsiTheme="majorHAnsi"/>
          <w:sz w:val="24"/>
          <w:szCs w:val="24"/>
        </w:rPr>
        <w:t>The output files from the Power BI implementation, as described in the case study, would include the following:</w:t>
      </w:r>
      <w:r w:rsidR="00F91390">
        <w:rPr>
          <w:rFonts w:asciiTheme="majorHAnsi" w:hAnsiTheme="majorHAnsi"/>
          <w:sz w:val="24"/>
          <w:szCs w:val="24"/>
        </w:rPr>
        <w:t xml:space="preserve"> you are required to place the files in the output folder </w:t>
      </w:r>
    </w:p>
    <w:p w14:paraId="637F4C34" w14:textId="77777777" w:rsidR="002F63A1" w:rsidRPr="002F63A1" w:rsidRDefault="002F63A1" w:rsidP="002F63A1">
      <w:pPr>
        <w:numPr>
          <w:ilvl w:val="0"/>
          <w:numId w:val="1"/>
        </w:numPr>
        <w:rPr>
          <w:rFonts w:asciiTheme="majorHAnsi" w:hAnsiTheme="majorHAnsi"/>
          <w:sz w:val="24"/>
          <w:szCs w:val="24"/>
        </w:rPr>
      </w:pPr>
      <w:r w:rsidRPr="002F63A1">
        <w:rPr>
          <w:rFonts w:asciiTheme="majorHAnsi" w:hAnsiTheme="majorHAnsi"/>
          <w:b/>
          <w:bCs/>
          <w:sz w:val="24"/>
          <w:szCs w:val="24"/>
        </w:rPr>
        <w:t>Power BI File (.</w:t>
      </w:r>
      <w:proofErr w:type="spellStart"/>
      <w:r w:rsidRPr="002F63A1">
        <w:rPr>
          <w:rFonts w:asciiTheme="majorHAnsi" w:hAnsiTheme="majorHAnsi"/>
          <w:b/>
          <w:bCs/>
          <w:sz w:val="24"/>
          <w:szCs w:val="24"/>
        </w:rPr>
        <w:t>pbix</w:t>
      </w:r>
      <w:proofErr w:type="spellEnd"/>
      <w:r w:rsidRPr="002F63A1">
        <w:rPr>
          <w:rFonts w:asciiTheme="majorHAnsi" w:hAnsiTheme="majorHAnsi"/>
          <w:b/>
          <w:bCs/>
          <w:sz w:val="24"/>
          <w:szCs w:val="24"/>
        </w:rPr>
        <w:t>)</w:t>
      </w:r>
      <w:r w:rsidRPr="002F63A1">
        <w:rPr>
          <w:rFonts w:asciiTheme="majorHAnsi" w:hAnsiTheme="majorHAnsi"/>
          <w:sz w:val="24"/>
          <w:szCs w:val="24"/>
        </w:rPr>
        <w:t>:</w:t>
      </w:r>
    </w:p>
    <w:p w14:paraId="259B5EED" w14:textId="77777777" w:rsidR="002F63A1" w:rsidRPr="002F63A1" w:rsidRDefault="002F63A1" w:rsidP="002F63A1">
      <w:pPr>
        <w:numPr>
          <w:ilvl w:val="1"/>
          <w:numId w:val="1"/>
        </w:numPr>
        <w:rPr>
          <w:rFonts w:asciiTheme="majorHAnsi" w:hAnsiTheme="majorHAnsi"/>
          <w:sz w:val="24"/>
          <w:szCs w:val="24"/>
        </w:rPr>
      </w:pPr>
      <w:r w:rsidRPr="002F63A1">
        <w:rPr>
          <w:rFonts w:asciiTheme="majorHAnsi" w:hAnsiTheme="majorHAnsi"/>
          <w:sz w:val="24"/>
          <w:szCs w:val="24"/>
        </w:rPr>
        <w:t>This is the main file that contains all the data models, visualizations, dashboards, and reports created in Power BI. It includes the dynamic dashboards, visualizations, calculated columns, measures, and interactive features like slicers and drill-through options.</w:t>
      </w:r>
    </w:p>
    <w:p w14:paraId="5495837C" w14:textId="77777777" w:rsidR="002F63A1" w:rsidRPr="002F63A1" w:rsidRDefault="002F63A1" w:rsidP="002F63A1">
      <w:pPr>
        <w:numPr>
          <w:ilvl w:val="0"/>
          <w:numId w:val="1"/>
        </w:numPr>
        <w:rPr>
          <w:rFonts w:asciiTheme="majorHAnsi" w:hAnsiTheme="majorHAnsi"/>
          <w:sz w:val="24"/>
          <w:szCs w:val="24"/>
        </w:rPr>
      </w:pPr>
      <w:r w:rsidRPr="002F63A1">
        <w:rPr>
          <w:rFonts w:asciiTheme="majorHAnsi" w:hAnsiTheme="majorHAnsi"/>
          <w:b/>
          <w:bCs/>
          <w:sz w:val="24"/>
          <w:szCs w:val="24"/>
        </w:rPr>
        <w:t>CSV Files (.csv)</w:t>
      </w:r>
      <w:r w:rsidRPr="002F63A1">
        <w:rPr>
          <w:rFonts w:asciiTheme="majorHAnsi" w:hAnsiTheme="majorHAnsi"/>
          <w:sz w:val="24"/>
          <w:szCs w:val="24"/>
        </w:rPr>
        <w:t>:</w:t>
      </w:r>
    </w:p>
    <w:p w14:paraId="06E220A4" w14:textId="77777777" w:rsidR="002F63A1" w:rsidRPr="002F63A1" w:rsidRDefault="002F63A1" w:rsidP="002F63A1">
      <w:pPr>
        <w:numPr>
          <w:ilvl w:val="1"/>
          <w:numId w:val="1"/>
        </w:numPr>
        <w:rPr>
          <w:rFonts w:asciiTheme="majorHAnsi" w:hAnsiTheme="majorHAnsi"/>
          <w:sz w:val="24"/>
          <w:szCs w:val="24"/>
        </w:rPr>
      </w:pPr>
      <w:r w:rsidRPr="002F63A1">
        <w:rPr>
          <w:rFonts w:asciiTheme="majorHAnsi" w:hAnsiTheme="majorHAnsi"/>
          <w:sz w:val="24"/>
          <w:szCs w:val="24"/>
        </w:rPr>
        <w:t>The cleaned and transformed datasets (</w:t>
      </w:r>
      <w:proofErr w:type="spellStart"/>
      <w:r w:rsidRPr="002F63A1">
        <w:rPr>
          <w:rFonts w:asciiTheme="majorHAnsi" w:hAnsiTheme="majorHAnsi"/>
          <w:sz w:val="24"/>
          <w:szCs w:val="24"/>
        </w:rPr>
        <w:t>CustomerData</w:t>
      </w:r>
      <w:proofErr w:type="spellEnd"/>
      <w:r w:rsidRPr="002F63A1">
        <w:rPr>
          <w:rFonts w:asciiTheme="majorHAnsi" w:hAnsiTheme="majorHAnsi"/>
          <w:sz w:val="24"/>
          <w:szCs w:val="24"/>
        </w:rPr>
        <w:t xml:space="preserve">, </w:t>
      </w:r>
      <w:proofErr w:type="spellStart"/>
      <w:r w:rsidRPr="002F63A1">
        <w:rPr>
          <w:rFonts w:asciiTheme="majorHAnsi" w:hAnsiTheme="majorHAnsi"/>
          <w:sz w:val="24"/>
          <w:szCs w:val="24"/>
        </w:rPr>
        <w:t>ProductData</w:t>
      </w:r>
      <w:proofErr w:type="spellEnd"/>
      <w:r w:rsidRPr="002F63A1">
        <w:rPr>
          <w:rFonts w:asciiTheme="majorHAnsi" w:hAnsiTheme="majorHAnsi"/>
          <w:sz w:val="24"/>
          <w:szCs w:val="24"/>
        </w:rPr>
        <w:t xml:space="preserve">, and </w:t>
      </w:r>
      <w:proofErr w:type="spellStart"/>
      <w:r w:rsidRPr="002F63A1">
        <w:rPr>
          <w:rFonts w:asciiTheme="majorHAnsi" w:hAnsiTheme="majorHAnsi"/>
          <w:sz w:val="24"/>
          <w:szCs w:val="24"/>
        </w:rPr>
        <w:t>SalesData</w:t>
      </w:r>
      <w:proofErr w:type="spellEnd"/>
      <w:r w:rsidRPr="002F63A1">
        <w:rPr>
          <w:rFonts w:asciiTheme="majorHAnsi" w:hAnsiTheme="majorHAnsi"/>
          <w:sz w:val="24"/>
          <w:szCs w:val="24"/>
        </w:rPr>
        <w:t>) can be exported as CSV files. These files represent the underlying data used for analysis in Power BI.</w:t>
      </w:r>
    </w:p>
    <w:p w14:paraId="2C0AD8F8" w14:textId="77777777" w:rsidR="002F63A1" w:rsidRPr="002F63A1" w:rsidRDefault="002F63A1" w:rsidP="002F63A1">
      <w:pPr>
        <w:numPr>
          <w:ilvl w:val="0"/>
          <w:numId w:val="1"/>
        </w:numPr>
        <w:rPr>
          <w:rFonts w:asciiTheme="majorHAnsi" w:hAnsiTheme="majorHAnsi"/>
          <w:sz w:val="24"/>
          <w:szCs w:val="24"/>
        </w:rPr>
      </w:pPr>
      <w:r w:rsidRPr="002F63A1">
        <w:rPr>
          <w:rFonts w:asciiTheme="majorHAnsi" w:hAnsiTheme="majorHAnsi"/>
          <w:b/>
          <w:bCs/>
          <w:sz w:val="24"/>
          <w:szCs w:val="24"/>
        </w:rPr>
        <w:t>Report or Image Files (.</w:t>
      </w:r>
      <w:proofErr w:type="spellStart"/>
      <w:r w:rsidRPr="002F63A1">
        <w:rPr>
          <w:rFonts w:asciiTheme="majorHAnsi" w:hAnsiTheme="majorHAnsi"/>
          <w:b/>
          <w:bCs/>
          <w:sz w:val="24"/>
          <w:szCs w:val="24"/>
        </w:rPr>
        <w:t>png</w:t>
      </w:r>
      <w:proofErr w:type="spellEnd"/>
      <w:r w:rsidRPr="002F63A1">
        <w:rPr>
          <w:rFonts w:asciiTheme="majorHAnsi" w:hAnsiTheme="majorHAnsi"/>
          <w:b/>
          <w:bCs/>
          <w:sz w:val="24"/>
          <w:szCs w:val="24"/>
        </w:rPr>
        <w:t>, .pdf, or .jpeg)</w:t>
      </w:r>
      <w:r w:rsidRPr="002F63A1">
        <w:rPr>
          <w:rFonts w:asciiTheme="majorHAnsi" w:hAnsiTheme="majorHAnsi"/>
          <w:sz w:val="24"/>
          <w:szCs w:val="24"/>
        </w:rPr>
        <w:t>:</w:t>
      </w:r>
    </w:p>
    <w:p w14:paraId="37326E12" w14:textId="77777777" w:rsidR="002F63A1" w:rsidRPr="002F63A1" w:rsidRDefault="002F63A1" w:rsidP="002F63A1">
      <w:pPr>
        <w:numPr>
          <w:ilvl w:val="1"/>
          <w:numId w:val="1"/>
        </w:numPr>
        <w:rPr>
          <w:rFonts w:asciiTheme="majorHAnsi" w:hAnsiTheme="majorHAnsi"/>
          <w:sz w:val="24"/>
          <w:szCs w:val="24"/>
        </w:rPr>
      </w:pPr>
      <w:r w:rsidRPr="002F63A1">
        <w:rPr>
          <w:rFonts w:asciiTheme="majorHAnsi" w:hAnsiTheme="majorHAnsi"/>
          <w:sz w:val="24"/>
          <w:szCs w:val="24"/>
        </w:rPr>
        <w:t>Screenshots or exported images of the dashboards, charts, and visual reports can be saved as image files for sharing or presentation purposes.</w:t>
      </w:r>
    </w:p>
    <w:p w14:paraId="24B5896C" w14:textId="77777777" w:rsidR="002F63A1" w:rsidRPr="002F63A1" w:rsidRDefault="002F63A1" w:rsidP="002F63A1">
      <w:pPr>
        <w:numPr>
          <w:ilvl w:val="1"/>
          <w:numId w:val="1"/>
        </w:numPr>
        <w:rPr>
          <w:rFonts w:asciiTheme="majorHAnsi" w:hAnsiTheme="majorHAnsi"/>
          <w:sz w:val="24"/>
          <w:szCs w:val="24"/>
        </w:rPr>
      </w:pPr>
      <w:r w:rsidRPr="002F63A1">
        <w:rPr>
          <w:rFonts w:asciiTheme="majorHAnsi" w:hAnsiTheme="majorHAnsi"/>
          <w:sz w:val="24"/>
          <w:szCs w:val="24"/>
        </w:rPr>
        <w:t>Reports can also be exported to PDF format for distribution.</w:t>
      </w:r>
    </w:p>
    <w:p w14:paraId="6365C8C0" w14:textId="77777777" w:rsidR="002F63A1" w:rsidRPr="002F63A1" w:rsidRDefault="002F63A1" w:rsidP="002F63A1">
      <w:pPr>
        <w:numPr>
          <w:ilvl w:val="0"/>
          <w:numId w:val="1"/>
        </w:numPr>
        <w:rPr>
          <w:rFonts w:asciiTheme="majorHAnsi" w:hAnsiTheme="majorHAnsi"/>
          <w:sz w:val="24"/>
          <w:szCs w:val="24"/>
        </w:rPr>
      </w:pPr>
      <w:r w:rsidRPr="002F63A1">
        <w:rPr>
          <w:rFonts w:asciiTheme="majorHAnsi" w:hAnsiTheme="majorHAnsi"/>
          <w:b/>
          <w:bCs/>
          <w:sz w:val="24"/>
          <w:szCs w:val="24"/>
        </w:rPr>
        <w:t>Bookmarks or Saved Views</w:t>
      </w:r>
      <w:r w:rsidRPr="002F63A1">
        <w:rPr>
          <w:rFonts w:asciiTheme="majorHAnsi" w:hAnsiTheme="majorHAnsi"/>
          <w:sz w:val="24"/>
          <w:szCs w:val="24"/>
        </w:rPr>
        <w:t>:</w:t>
      </w:r>
    </w:p>
    <w:p w14:paraId="52D369C1" w14:textId="77777777" w:rsidR="002F63A1" w:rsidRPr="002F63A1" w:rsidRDefault="002F63A1" w:rsidP="002F63A1">
      <w:pPr>
        <w:numPr>
          <w:ilvl w:val="1"/>
          <w:numId w:val="1"/>
        </w:numPr>
        <w:rPr>
          <w:rFonts w:asciiTheme="majorHAnsi" w:hAnsiTheme="majorHAnsi"/>
          <w:sz w:val="24"/>
          <w:szCs w:val="24"/>
        </w:rPr>
      </w:pPr>
      <w:r w:rsidRPr="002F63A1">
        <w:rPr>
          <w:rFonts w:asciiTheme="majorHAnsi" w:hAnsiTheme="majorHAnsi"/>
          <w:sz w:val="24"/>
          <w:szCs w:val="24"/>
        </w:rPr>
        <w:t>Bookmarked dashboard views for different user roles (e.g., sales managers, executives) could be saved within the Power BI file but could also be exported as individual view files or PDF reports.</w:t>
      </w:r>
    </w:p>
    <w:p w14:paraId="21491EFE" w14:textId="77777777" w:rsidR="002F63A1" w:rsidRDefault="002F63A1">
      <w:pPr>
        <w:rPr>
          <w:rFonts w:asciiTheme="majorHAnsi" w:hAnsiTheme="majorHAnsi"/>
          <w:sz w:val="36"/>
          <w:szCs w:val="36"/>
          <w:lang w:val="en-US"/>
        </w:rPr>
      </w:pPr>
      <w:r>
        <w:rPr>
          <w:rFonts w:asciiTheme="majorHAnsi" w:hAnsiTheme="majorHAnsi"/>
          <w:sz w:val="36"/>
          <w:szCs w:val="36"/>
          <w:lang w:val="en-US"/>
        </w:rPr>
        <w:t xml:space="preserve"> </w:t>
      </w:r>
    </w:p>
    <w:p w14:paraId="16D0EA38" w14:textId="3D97153E" w:rsidR="00995D44" w:rsidRDefault="00995D44">
      <w:pPr>
        <w:rPr>
          <w:rFonts w:asciiTheme="majorHAnsi" w:hAnsiTheme="majorHAnsi"/>
          <w:sz w:val="36"/>
          <w:szCs w:val="36"/>
          <w:lang w:val="en-US"/>
        </w:rPr>
      </w:pPr>
      <w:r>
        <w:rPr>
          <w:rFonts w:asciiTheme="majorHAnsi" w:hAnsiTheme="majorHAnsi"/>
          <w:sz w:val="36"/>
          <w:szCs w:val="36"/>
          <w:lang w:val="en-US"/>
        </w:rPr>
        <w:t xml:space="preserve">Your name </w:t>
      </w:r>
      <w:r>
        <w:rPr>
          <w:rFonts w:asciiTheme="majorHAnsi" w:hAnsiTheme="majorHAnsi"/>
          <w:sz w:val="36"/>
          <w:szCs w:val="36"/>
          <w:lang w:val="en-US"/>
        </w:rPr>
        <w:tab/>
      </w:r>
      <w:r>
        <w:rPr>
          <w:rFonts w:asciiTheme="majorHAnsi" w:hAnsiTheme="majorHAnsi"/>
          <w:sz w:val="36"/>
          <w:szCs w:val="36"/>
          <w:lang w:val="en-US"/>
        </w:rPr>
        <w:tab/>
      </w:r>
      <w:r w:rsidRPr="00995D44">
        <w:rPr>
          <w:rFonts w:asciiTheme="majorHAnsi" w:hAnsiTheme="majorHAnsi"/>
          <w:sz w:val="36"/>
          <w:szCs w:val="36"/>
          <w:lang w:val="en-US"/>
        </w:rPr>
        <w:sym w:font="Wingdings" w:char="F0E0"/>
      </w:r>
    </w:p>
    <w:p w14:paraId="038266CA" w14:textId="71B5BC91" w:rsidR="00995D44" w:rsidRDefault="00995D44">
      <w:pPr>
        <w:rPr>
          <w:rFonts w:asciiTheme="majorHAnsi" w:hAnsiTheme="majorHAnsi"/>
          <w:sz w:val="36"/>
          <w:szCs w:val="36"/>
          <w:lang w:val="en-US"/>
        </w:rPr>
      </w:pPr>
      <w:r>
        <w:rPr>
          <w:rFonts w:asciiTheme="majorHAnsi" w:hAnsiTheme="majorHAnsi"/>
          <w:sz w:val="36"/>
          <w:szCs w:val="36"/>
          <w:lang w:val="en-US"/>
        </w:rPr>
        <w:t xml:space="preserve">Your email id </w:t>
      </w:r>
      <w:r>
        <w:rPr>
          <w:rFonts w:asciiTheme="majorHAnsi" w:hAnsiTheme="majorHAnsi"/>
          <w:sz w:val="36"/>
          <w:szCs w:val="36"/>
          <w:lang w:val="en-US"/>
        </w:rPr>
        <w:tab/>
        <w:t xml:space="preserve"> </w:t>
      </w:r>
      <w:r>
        <w:rPr>
          <w:rFonts w:asciiTheme="majorHAnsi" w:hAnsiTheme="majorHAnsi"/>
          <w:sz w:val="36"/>
          <w:szCs w:val="36"/>
          <w:lang w:val="en-US"/>
        </w:rPr>
        <w:tab/>
      </w:r>
      <w:r w:rsidRPr="00995D44">
        <w:rPr>
          <w:rFonts w:asciiTheme="majorHAnsi" w:hAnsiTheme="majorHAnsi"/>
          <w:sz w:val="36"/>
          <w:szCs w:val="36"/>
          <w:lang w:val="en-US"/>
        </w:rPr>
        <w:sym w:font="Wingdings" w:char="F0E0"/>
      </w:r>
    </w:p>
    <w:p w14:paraId="4FB322D7" w14:textId="77777777" w:rsidR="00995D44" w:rsidRDefault="00995D44">
      <w:pPr>
        <w:rPr>
          <w:rFonts w:asciiTheme="majorHAnsi" w:hAnsiTheme="majorHAnsi"/>
          <w:sz w:val="36"/>
          <w:szCs w:val="36"/>
          <w:lang w:val="en-US"/>
        </w:rPr>
      </w:pPr>
    </w:p>
    <w:p w14:paraId="0E7BECE1" w14:textId="17688F2B" w:rsidR="008E5D69" w:rsidRPr="002F63A1" w:rsidRDefault="002F63A1">
      <w:pPr>
        <w:rPr>
          <w:u w:val="single"/>
          <w:lang w:val="en-US"/>
        </w:rPr>
      </w:pPr>
      <w:r w:rsidRPr="002F63A1">
        <w:rPr>
          <w:rFonts w:asciiTheme="majorHAnsi" w:hAnsiTheme="majorHAnsi"/>
          <w:sz w:val="36"/>
          <w:szCs w:val="36"/>
          <w:u w:val="single"/>
          <w:lang w:val="en-US"/>
        </w:rPr>
        <w:t>Screen shot Template</w:t>
      </w:r>
      <w:r w:rsidRPr="002F63A1">
        <w:rPr>
          <w:u w:val="single"/>
          <w:lang w:val="en-US"/>
        </w:rPr>
        <w:t xml:space="preserve"> </w:t>
      </w:r>
    </w:p>
    <w:p w14:paraId="2C07478A" w14:textId="7F154BA8" w:rsidR="002F63A1" w:rsidRPr="002F63A1" w:rsidRDefault="002F63A1">
      <w:pPr>
        <w:rPr>
          <w:color w:val="FF0000"/>
          <w:lang w:val="en-US"/>
        </w:rPr>
      </w:pPr>
      <w:r w:rsidRPr="002F63A1">
        <w:rPr>
          <w:color w:val="FF0000"/>
          <w:lang w:val="en-US"/>
        </w:rPr>
        <w:t xml:space="preserve">Screen shot of your implementation goes here </w:t>
      </w:r>
    </w:p>
    <w:p w14:paraId="58166873" w14:textId="77777777" w:rsidR="002F63A1" w:rsidRDefault="002F63A1">
      <w:pPr>
        <w:rPr>
          <w:lang w:val="en-US"/>
        </w:rPr>
      </w:pPr>
    </w:p>
    <w:p w14:paraId="3B83C60F" w14:textId="77777777" w:rsidR="002F63A1" w:rsidRDefault="002F63A1">
      <w:pPr>
        <w:rPr>
          <w:lang w:val="en-US"/>
        </w:rPr>
      </w:pPr>
    </w:p>
    <w:p w14:paraId="696D44E2" w14:textId="77777777" w:rsidR="002F63A1" w:rsidRDefault="002F63A1">
      <w:pPr>
        <w:rPr>
          <w:lang w:val="en-US"/>
        </w:rPr>
      </w:pPr>
    </w:p>
    <w:p w14:paraId="1A8534E1" w14:textId="77777777" w:rsidR="002F63A1" w:rsidRDefault="002F63A1">
      <w:pPr>
        <w:rPr>
          <w:lang w:val="en-US"/>
        </w:rPr>
      </w:pPr>
    </w:p>
    <w:p w14:paraId="546C070C" w14:textId="77777777" w:rsidR="002F63A1" w:rsidRDefault="002F63A1">
      <w:pPr>
        <w:rPr>
          <w:lang w:val="en-US"/>
        </w:rPr>
      </w:pPr>
    </w:p>
    <w:p w14:paraId="22C8F311" w14:textId="30C44CD5" w:rsidR="002F63A1" w:rsidRPr="002F63A1" w:rsidRDefault="002F63A1">
      <w:pPr>
        <w:rPr>
          <w:color w:val="FF0000"/>
          <w:lang w:val="en-US"/>
        </w:rPr>
      </w:pPr>
      <w:r w:rsidRPr="002F63A1">
        <w:rPr>
          <w:color w:val="FF0000"/>
          <w:lang w:val="en-US"/>
        </w:rPr>
        <w:lastRenderedPageBreak/>
        <w:t xml:space="preserve">Query use for implementation goes here </w:t>
      </w:r>
    </w:p>
    <w:p w14:paraId="2E95DF8B" w14:textId="77777777" w:rsidR="002F63A1" w:rsidRDefault="002F63A1">
      <w:pPr>
        <w:rPr>
          <w:lang w:val="en-US"/>
        </w:rPr>
      </w:pPr>
    </w:p>
    <w:p w14:paraId="0F1A51B2" w14:textId="77777777" w:rsidR="002F63A1" w:rsidRPr="002F63A1" w:rsidRDefault="002F63A1">
      <w:pPr>
        <w:rPr>
          <w:lang w:val="en-US"/>
        </w:rPr>
      </w:pPr>
    </w:p>
    <w:p w14:paraId="704567DB" w14:textId="77777777" w:rsidR="002F63A1" w:rsidRDefault="002F63A1">
      <w:pPr>
        <w:rPr>
          <w:lang w:val="en-US"/>
        </w:rPr>
      </w:pPr>
    </w:p>
    <w:p w14:paraId="0415F9E6" w14:textId="77777777" w:rsidR="002F63A1" w:rsidRDefault="002F63A1">
      <w:pPr>
        <w:rPr>
          <w:lang w:val="en-US"/>
        </w:rPr>
      </w:pPr>
    </w:p>
    <w:p w14:paraId="30DEC21F" w14:textId="77777777" w:rsidR="002F63A1" w:rsidRDefault="002F63A1">
      <w:pPr>
        <w:rPr>
          <w:lang w:val="en-US"/>
        </w:rPr>
      </w:pPr>
    </w:p>
    <w:p w14:paraId="1B188F9D" w14:textId="77777777" w:rsidR="002F63A1" w:rsidRPr="002F63A1" w:rsidRDefault="002F63A1">
      <w:pPr>
        <w:rPr>
          <w:lang w:val="en-US"/>
        </w:rPr>
      </w:pPr>
    </w:p>
    <w:sectPr w:rsidR="002F63A1" w:rsidRPr="002F6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F18AB"/>
    <w:multiLevelType w:val="multilevel"/>
    <w:tmpl w:val="1D082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319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3A1"/>
    <w:rsid w:val="002F63A1"/>
    <w:rsid w:val="00333D3E"/>
    <w:rsid w:val="007839CE"/>
    <w:rsid w:val="008E5D69"/>
    <w:rsid w:val="00916BAF"/>
    <w:rsid w:val="00995D44"/>
    <w:rsid w:val="00AC52C4"/>
    <w:rsid w:val="00CC7056"/>
    <w:rsid w:val="00F91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68F15"/>
  <w15:chartTrackingRefBased/>
  <w15:docId w15:val="{E28F8C7E-00B3-4525-99DB-810570063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6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6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6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6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6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3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63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63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63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63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63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3A1"/>
    <w:rPr>
      <w:rFonts w:eastAsiaTheme="majorEastAsia" w:cstheme="majorBidi"/>
      <w:color w:val="272727" w:themeColor="text1" w:themeTint="D8"/>
    </w:rPr>
  </w:style>
  <w:style w:type="paragraph" w:styleId="Title">
    <w:name w:val="Title"/>
    <w:basedOn w:val="Normal"/>
    <w:next w:val="Normal"/>
    <w:link w:val="TitleChar"/>
    <w:uiPriority w:val="10"/>
    <w:qFormat/>
    <w:rsid w:val="002F6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3A1"/>
    <w:pPr>
      <w:spacing w:before="160"/>
      <w:jc w:val="center"/>
    </w:pPr>
    <w:rPr>
      <w:i/>
      <w:iCs/>
      <w:color w:val="404040" w:themeColor="text1" w:themeTint="BF"/>
    </w:rPr>
  </w:style>
  <w:style w:type="character" w:customStyle="1" w:styleId="QuoteChar">
    <w:name w:val="Quote Char"/>
    <w:basedOn w:val="DefaultParagraphFont"/>
    <w:link w:val="Quote"/>
    <w:uiPriority w:val="29"/>
    <w:rsid w:val="002F63A1"/>
    <w:rPr>
      <w:i/>
      <w:iCs/>
      <w:color w:val="404040" w:themeColor="text1" w:themeTint="BF"/>
    </w:rPr>
  </w:style>
  <w:style w:type="paragraph" w:styleId="ListParagraph">
    <w:name w:val="List Paragraph"/>
    <w:basedOn w:val="Normal"/>
    <w:uiPriority w:val="34"/>
    <w:qFormat/>
    <w:rsid w:val="002F63A1"/>
    <w:pPr>
      <w:ind w:left="720"/>
      <w:contextualSpacing/>
    </w:pPr>
  </w:style>
  <w:style w:type="character" w:styleId="IntenseEmphasis">
    <w:name w:val="Intense Emphasis"/>
    <w:basedOn w:val="DefaultParagraphFont"/>
    <w:uiPriority w:val="21"/>
    <w:qFormat/>
    <w:rsid w:val="002F63A1"/>
    <w:rPr>
      <w:i/>
      <w:iCs/>
      <w:color w:val="0F4761" w:themeColor="accent1" w:themeShade="BF"/>
    </w:rPr>
  </w:style>
  <w:style w:type="paragraph" w:styleId="IntenseQuote">
    <w:name w:val="Intense Quote"/>
    <w:basedOn w:val="Normal"/>
    <w:next w:val="Normal"/>
    <w:link w:val="IntenseQuoteChar"/>
    <w:uiPriority w:val="30"/>
    <w:qFormat/>
    <w:rsid w:val="002F6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63A1"/>
    <w:rPr>
      <w:i/>
      <w:iCs/>
      <w:color w:val="0F4761" w:themeColor="accent1" w:themeShade="BF"/>
    </w:rPr>
  </w:style>
  <w:style w:type="character" w:styleId="IntenseReference">
    <w:name w:val="Intense Reference"/>
    <w:basedOn w:val="DefaultParagraphFont"/>
    <w:uiPriority w:val="32"/>
    <w:qFormat/>
    <w:rsid w:val="002F63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150363">
      <w:bodyDiv w:val="1"/>
      <w:marLeft w:val="0"/>
      <w:marRight w:val="0"/>
      <w:marTop w:val="0"/>
      <w:marBottom w:val="0"/>
      <w:divBdr>
        <w:top w:val="none" w:sz="0" w:space="0" w:color="auto"/>
        <w:left w:val="none" w:sz="0" w:space="0" w:color="auto"/>
        <w:bottom w:val="none" w:sz="0" w:space="0" w:color="auto"/>
        <w:right w:val="none" w:sz="0" w:space="0" w:color="auto"/>
      </w:divBdr>
    </w:div>
    <w:div w:id="1119059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Vignesh S</cp:lastModifiedBy>
  <cp:revision>3</cp:revision>
  <dcterms:created xsi:type="dcterms:W3CDTF">2024-10-25T05:06:00Z</dcterms:created>
  <dcterms:modified xsi:type="dcterms:W3CDTF">2024-10-25T05:50:00Z</dcterms:modified>
</cp:coreProperties>
</file>