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9E9E7" w14:textId="13CDEAEC" w:rsidR="001C4F2F" w:rsidRPr="002542A8" w:rsidRDefault="002D75DF" w:rsidP="00376DEB">
      <w:pPr>
        <w:pStyle w:val="Title"/>
        <w:ind w:left="0"/>
        <w:rPr>
          <w:smallCaps/>
          <w:color w:val="FFFFFF"/>
          <w:spacing w:val="-2"/>
          <w:u w:val="single"/>
        </w:rPr>
      </w:pPr>
      <w:r w:rsidRPr="002542A8">
        <w:rPr>
          <w:noProof/>
          <w:u w:val="single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1CB6D188">
                <wp:simplePos x="0" y="0"/>
                <wp:positionH relativeFrom="page">
                  <wp:posOffset>0</wp:posOffset>
                </wp:positionH>
                <wp:positionV relativeFrom="page">
                  <wp:posOffset>2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1B0601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&#13;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&#13;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&#13;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&#13;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CE0F09" w:rsidRPr="002542A8">
        <w:rPr>
          <w:smallCaps/>
          <w:color w:val="FFFFFF"/>
          <w:spacing w:val="-2"/>
          <w:u w:val="single"/>
        </w:rPr>
        <w:t>HealthApp</w:t>
      </w:r>
      <w:proofErr w:type="spellEnd"/>
      <w:r w:rsidR="00F53FD6" w:rsidRPr="002542A8">
        <w:rPr>
          <w:smallCaps/>
          <w:color w:val="FFFFFF"/>
          <w:spacing w:val="-2"/>
          <w:u w:val="single"/>
        </w:rPr>
        <w:t xml:space="preserve"> </w:t>
      </w:r>
      <w:r w:rsidRPr="002542A8">
        <w:rPr>
          <w:smallCaps/>
          <w:color w:val="FFFFFF"/>
          <w:spacing w:val="-2"/>
          <w:u w:val="single"/>
        </w:rPr>
        <w:t>Automation</w:t>
      </w:r>
    </w:p>
    <w:p w14:paraId="0E4ACF2F" w14:textId="3D57DEC4" w:rsidR="00AB2E5B" w:rsidRPr="002542A8" w:rsidRDefault="00112385" w:rsidP="00376DEB">
      <w:pPr>
        <w:pStyle w:val="Title"/>
        <w:ind w:left="0"/>
        <w:rPr>
          <w:u w:val="single"/>
        </w:rPr>
      </w:pPr>
      <w:proofErr w:type="spellStart"/>
      <w:r w:rsidRPr="002542A8">
        <w:rPr>
          <w:smallCaps/>
          <w:color w:val="FFFFFF"/>
          <w:spacing w:val="-2"/>
          <w:u w:val="single"/>
        </w:rPr>
        <w:t>Substore</w:t>
      </w:r>
      <w:proofErr w:type="spellEnd"/>
      <w:r w:rsidR="00CE0F09" w:rsidRPr="002542A8">
        <w:rPr>
          <w:smallCaps/>
          <w:color w:val="FFFFFF"/>
          <w:spacing w:val="-2"/>
          <w:u w:val="single"/>
        </w:rPr>
        <w:t xml:space="preserve"> Module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2B6C371A" w14:textId="20A3FDDE" w:rsidR="00185355" w:rsidRPr="005A4AB4" w:rsidRDefault="00185355" w:rsidP="00185355">
      <w:pPr>
        <w:pStyle w:val="TOCHeading"/>
        <w:rPr>
          <w:color w:val="000000" w:themeColor="text1"/>
          <w:u w:val="single"/>
        </w:rPr>
      </w:pPr>
      <w:bookmarkStart w:id="0" w:name="_bookmark0"/>
      <w:bookmarkStart w:id="1" w:name="_Hlk160605730"/>
      <w:bookmarkEnd w:id="0"/>
      <w:r w:rsidRPr="005A4AB4">
        <w:rPr>
          <w:color w:val="000000" w:themeColor="text1"/>
          <w:u w:val="single"/>
        </w:rPr>
        <w:lastRenderedPageBreak/>
        <w:t>Pre-requisite:</w:t>
      </w:r>
    </w:p>
    <w:p w14:paraId="422ED55F" w14:textId="77777777" w:rsidR="00185355" w:rsidRPr="00185355" w:rsidRDefault="00185355" w:rsidP="00185355"/>
    <w:p w14:paraId="59C9BD33" w14:textId="7993CEDF" w:rsidR="00185355" w:rsidRDefault="00185355" w:rsidP="00185355">
      <w:pPr>
        <w:pStyle w:val="BodyText"/>
      </w:pPr>
      <w:r>
        <w:t xml:space="preserve">As soon as you import </w:t>
      </w:r>
      <w:r w:rsidR="009B2D25">
        <w:t xml:space="preserve">the </w:t>
      </w:r>
      <w:r>
        <w:t xml:space="preserve">project in </w:t>
      </w:r>
      <w:r w:rsidR="009B2D25">
        <w:t>E</w:t>
      </w:r>
      <w:r>
        <w:t xml:space="preserve">clipse, update the project using </w:t>
      </w:r>
      <w:r w:rsidR="009B2D25">
        <w:t xml:space="preserve">the </w:t>
      </w:r>
      <w:r>
        <w:t xml:space="preserve">maven update option as below. This is to resolve </w:t>
      </w:r>
      <w:r w:rsidR="009B2D25">
        <w:t xml:space="preserve">the </w:t>
      </w:r>
      <w:r>
        <w:t xml:space="preserve">issue if any </w:t>
      </w:r>
      <w:r w:rsidR="009B2D25">
        <w:t>M</w:t>
      </w:r>
      <w:r>
        <w:t>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36743946" w:rsidR="00185355" w:rsidRDefault="00185355" w:rsidP="00185355">
      <w:pPr>
        <w:pStyle w:val="BodyText"/>
        <w:numPr>
          <w:ilvl w:val="0"/>
          <w:numId w:val="14"/>
        </w:numPr>
      </w:pPr>
      <w:r>
        <w:t>Right</w:t>
      </w:r>
      <w:r w:rsidR="009B2D25">
        <w:t>-</w:t>
      </w:r>
      <w:r>
        <w:t xml:space="preserve">click on </w:t>
      </w:r>
      <w:r w:rsidR="009B2D25">
        <w:t xml:space="preserve">the </w:t>
      </w:r>
      <w:r>
        <w:t xml:space="preserve">project: Go to “Maven” </w:t>
      </w:r>
      <w:r w:rsidR="009B2D25">
        <w:t>and s</w:t>
      </w:r>
      <w:r>
        <w:t>elect “Update Project”</w:t>
      </w:r>
    </w:p>
    <w:p w14:paraId="48575EE1" w14:textId="77777777" w:rsidR="009B2D25" w:rsidRDefault="009B2D25" w:rsidP="009B2D25">
      <w:pPr>
        <w:pStyle w:val="BodyText"/>
        <w:ind w:left="720"/>
      </w:pPr>
    </w:p>
    <w:p w14:paraId="28D2DFC4" w14:textId="10E9B3AB" w:rsidR="00185355" w:rsidRDefault="00185355" w:rsidP="005A4AB4">
      <w:r>
        <w:rPr>
          <w:noProof/>
        </w:rPr>
        <w:drawing>
          <wp:inline distT="0" distB="0" distL="0" distR="0" wp14:anchorId="5913686E" wp14:editId="65EB2D1C">
            <wp:extent cx="6051600" cy="3693600"/>
            <wp:effectExtent l="12700" t="12700" r="6350" b="1524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636" b="24772"/>
                    <a:stretch/>
                  </pic:blipFill>
                  <pic:spPr bwMode="auto">
                    <a:xfrm>
                      <a:off x="0" y="0"/>
                      <a:ext cx="6051600" cy="3693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5A4AB4">
      <w:pPr>
        <w:pStyle w:val="ListParagraph"/>
        <w:ind w:left="0" w:firstLine="0"/>
      </w:pPr>
      <w:r>
        <w:rPr>
          <w:noProof/>
        </w:rPr>
        <w:drawing>
          <wp:inline distT="0" distB="0" distL="0" distR="0" wp14:anchorId="2AE2709F" wp14:editId="37832C09">
            <wp:extent cx="6030000" cy="3164400"/>
            <wp:effectExtent l="12700" t="12700" r="15240" b="10795"/>
            <wp:docPr id="73149618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34" b="8815"/>
                    <a:stretch/>
                  </pic:blipFill>
                  <pic:spPr bwMode="auto">
                    <a:xfrm>
                      <a:off x="0" y="0"/>
                      <a:ext cx="6030000" cy="3164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1"/>
    <w:p w14:paraId="0050DBE7" w14:textId="77777777" w:rsidR="00594BFB" w:rsidRPr="005A4AB4" w:rsidRDefault="00341786" w:rsidP="00341786">
      <w:pPr>
        <w:pStyle w:val="TOCHeading"/>
        <w:rPr>
          <w:color w:val="000000" w:themeColor="text1"/>
          <w:u w:val="single"/>
        </w:rPr>
      </w:pPr>
      <w:r w:rsidRPr="005A4AB4">
        <w:rPr>
          <w:color w:val="000000" w:themeColor="text1"/>
          <w:u w:val="single"/>
        </w:rPr>
        <w:lastRenderedPageBreak/>
        <w:t>Template Code Structure:</w:t>
      </w:r>
      <w:r w:rsidR="007C2CB5" w:rsidRPr="005A4AB4">
        <w:rPr>
          <w:color w:val="000000" w:themeColor="text1"/>
          <w:u w:val="single"/>
        </w:rPr>
        <w:t xml:space="preserve"> </w:t>
      </w:r>
    </w:p>
    <w:p w14:paraId="549430FD" w14:textId="02333DB4" w:rsidR="00594BFB" w:rsidRPr="005A4AB4" w:rsidRDefault="00594BFB" w:rsidP="00594BFB">
      <w:pPr>
        <w:pStyle w:val="TOCHeading"/>
        <w:numPr>
          <w:ilvl w:val="0"/>
          <w:numId w:val="15"/>
        </w:numPr>
        <w:rPr>
          <w:rFonts w:ascii="Carlito" w:eastAsia="Carlito" w:hAnsi="Carlito" w:cs="Carlito"/>
          <w:color w:val="auto"/>
          <w:sz w:val="22"/>
          <w:szCs w:val="22"/>
        </w:rPr>
      </w:pPr>
      <w:r w:rsidRPr="005A4AB4">
        <w:rPr>
          <w:rFonts w:ascii="Carlito" w:eastAsia="Carlito" w:hAnsi="Carlito" w:cs="Carlito"/>
          <w:color w:val="auto"/>
          <w:sz w:val="22"/>
          <w:szCs w:val="22"/>
        </w:rPr>
        <w:t>Below are the p</w:t>
      </w:r>
      <w:r w:rsidR="007C2CB5" w:rsidRPr="005A4AB4">
        <w:rPr>
          <w:rFonts w:ascii="Carlito" w:eastAsia="Carlito" w:hAnsi="Carlito" w:cs="Carlito"/>
          <w:color w:val="auto"/>
          <w:sz w:val="22"/>
          <w:szCs w:val="22"/>
        </w:rPr>
        <w:t>ackages and files you will be required to work on</w:t>
      </w:r>
      <w:r w:rsidR="00DB54CF" w:rsidRPr="005A4AB4">
        <w:rPr>
          <w:rFonts w:ascii="Carlito" w:eastAsia="Carlito" w:hAnsi="Carlito" w:cs="Carlito"/>
          <w:color w:val="auto"/>
          <w:sz w:val="22"/>
          <w:szCs w:val="22"/>
        </w:rPr>
        <w:t xml:space="preserve">. </w:t>
      </w:r>
    </w:p>
    <w:p w14:paraId="5F1F9F77" w14:textId="498D80D4" w:rsidR="00341786" w:rsidRPr="005A4AB4" w:rsidRDefault="00DB54CF" w:rsidP="00594BFB">
      <w:pPr>
        <w:pStyle w:val="TOCHeading"/>
        <w:numPr>
          <w:ilvl w:val="0"/>
          <w:numId w:val="15"/>
        </w:numPr>
        <w:rPr>
          <w:rFonts w:ascii="Carlito" w:eastAsia="Carlito" w:hAnsi="Carlito" w:cs="Carlito"/>
          <w:color w:val="auto"/>
          <w:sz w:val="22"/>
          <w:szCs w:val="22"/>
        </w:rPr>
      </w:pPr>
      <w:r w:rsidRPr="005A4AB4">
        <w:rPr>
          <w:rFonts w:ascii="Carlito" w:eastAsia="Carlito" w:hAnsi="Carlito" w:cs="Carlito"/>
          <w:color w:val="auto"/>
          <w:sz w:val="22"/>
          <w:szCs w:val="22"/>
        </w:rPr>
        <w:t>Other Files and packages you can ignore</w:t>
      </w:r>
      <w:r w:rsidR="00185355" w:rsidRPr="005A4AB4">
        <w:rPr>
          <w:rFonts w:ascii="Carlito" w:eastAsia="Carlito" w:hAnsi="Carlito" w:cs="Carlito"/>
          <w:color w:val="auto"/>
          <w:sz w:val="22"/>
          <w:szCs w:val="22"/>
        </w:rPr>
        <w:t>.</w:t>
      </w:r>
    </w:p>
    <w:p w14:paraId="2D8DC21B" w14:textId="7592221A" w:rsidR="00594BFB" w:rsidRPr="005A4AB4" w:rsidRDefault="00594BFB" w:rsidP="00594BFB">
      <w:pPr>
        <w:pStyle w:val="TOCHeading"/>
        <w:numPr>
          <w:ilvl w:val="0"/>
          <w:numId w:val="15"/>
        </w:numPr>
        <w:rPr>
          <w:rFonts w:ascii="Carlito" w:eastAsia="Carlito" w:hAnsi="Carlito" w:cs="Carlito"/>
          <w:color w:val="auto"/>
          <w:sz w:val="22"/>
          <w:szCs w:val="22"/>
        </w:rPr>
      </w:pPr>
      <w:r w:rsidRPr="005A4AB4">
        <w:rPr>
          <w:rFonts w:ascii="Carlito" w:eastAsia="Carlito" w:hAnsi="Carlito" w:cs="Carlito"/>
          <w:color w:val="auto"/>
          <w:sz w:val="22"/>
          <w:szCs w:val="22"/>
        </w:rPr>
        <w:t xml:space="preserve">In other Files and packages do not </w:t>
      </w:r>
      <w:r w:rsidR="005A4AB4">
        <w:rPr>
          <w:rFonts w:ascii="Carlito" w:eastAsia="Carlito" w:hAnsi="Carlito" w:cs="Carlito"/>
          <w:color w:val="auto"/>
          <w:sz w:val="22"/>
          <w:szCs w:val="22"/>
        </w:rPr>
        <w:t>make</w:t>
      </w:r>
      <w:r w:rsidRPr="005A4AB4">
        <w:rPr>
          <w:rFonts w:ascii="Carlito" w:eastAsia="Carlito" w:hAnsi="Carlito" w:cs="Carlito"/>
          <w:color w:val="auto"/>
          <w:sz w:val="22"/>
          <w:szCs w:val="22"/>
        </w:rPr>
        <w:t xml:space="preserve"> any changes. It would affect your evaluation.</w:t>
      </w:r>
    </w:p>
    <w:p w14:paraId="2FECFCD5" w14:textId="29546C0D" w:rsidR="00341786" w:rsidRDefault="00594BFB" w:rsidP="007C2681">
      <w:pPr>
        <w:pStyle w:val="TOCHeading"/>
        <w:numPr>
          <w:ilvl w:val="0"/>
          <w:numId w:val="15"/>
        </w:numPr>
        <w:rPr>
          <w:rFonts w:ascii="Carlito" w:eastAsia="Carlito" w:hAnsi="Carlito" w:cs="Carlito"/>
          <w:color w:val="auto"/>
          <w:sz w:val="22"/>
          <w:szCs w:val="22"/>
        </w:rPr>
      </w:pPr>
      <w:r w:rsidRPr="005A4AB4">
        <w:rPr>
          <w:rFonts w:ascii="Carlito" w:eastAsia="Carlito" w:hAnsi="Carlito" w:cs="Carlito"/>
          <w:color w:val="auto"/>
          <w:sz w:val="22"/>
          <w:szCs w:val="22"/>
        </w:rPr>
        <w:t xml:space="preserve">You are not required to work in </w:t>
      </w:r>
      <w:r w:rsidR="005A4AB4">
        <w:rPr>
          <w:rFonts w:ascii="Carlito" w:eastAsia="Carlito" w:hAnsi="Carlito" w:cs="Carlito"/>
          <w:color w:val="auto"/>
          <w:sz w:val="22"/>
          <w:szCs w:val="22"/>
        </w:rPr>
        <w:t>the “Test” Folder. The files there are non-editable. Editing those files and trying to save them will throw errors an</w:t>
      </w:r>
      <w:r w:rsidRPr="005A4AB4">
        <w:rPr>
          <w:rFonts w:ascii="Carlito" w:eastAsia="Carlito" w:hAnsi="Carlito" w:cs="Carlito"/>
          <w:color w:val="auto"/>
          <w:sz w:val="22"/>
          <w:szCs w:val="22"/>
        </w:rPr>
        <w:t>d affect your evaluation.</w:t>
      </w:r>
    </w:p>
    <w:p w14:paraId="6E9D440D" w14:textId="77777777" w:rsidR="005A4AB4" w:rsidRPr="005A4AB4" w:rsidRDefault="005A4AB4" w:rsidP="005A4A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2459"/>
        <w:gridCol w:w="4253"/>
      </w:tblGrid>
      <w:tr w:rsidR="003527C7" w14:paraId="2CEBB82D" w14:textId="77777777" w:rsidTr="005A4AB4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Pr="006579EF" w:rsidRDefault="003527C7">
            <w:pPr>
              <w:rPr>
                <w:b/>
                <w:bCs/>
              </w:rPr>
            </w:pPr>
            <w:bookmarkStart w:id="2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D72B81" w14:paraId="258CD81C" w14:textId="77777777" w:rsidTr="005A4AB4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D28A" w14:textId="7E8E8944" w:rsidR="00D72B81" w:rsidRDefault="008665CB" w:rsidP="00D72B81"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/utils/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AA69" w14:textId="57C7BB9F" w:rsidR="00D72B81" w:rsidRDefault="00D72B81" w:rsidP="00D72B81">
            <w:r>
              <w:t>FileOperations.java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9AA8" w14:textId="45E1100E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r w:rsidR="00931006">
              <w:t>excel</w:t>
            </w:r>
            <w:r>
              <w:t xml:space="preserve"> file.</w:t>
            </w:r>
          </w:p>
          <w:p w14:paraId="2D8DFBC0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1600536A" w14:textId="5A453EFB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D72B81" w14:paraId="7F1BDABA" w14:textId="77777777" w:rsidTr="005A4AB4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13F40101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/main/java/pages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048B48E0" w:rsidR="00D72B81" w:rsidRDefault="00112385" w:rsidP="00D72B81">
            <w:r w:rsidRPr="00112385">
              <w:t>substore_page.java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D72B81" w14:paraId="7671CB7B" w14:textId="77777777" w:rsidTr="005A4AB4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5966DD82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/main/resources/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2C6E1851" w:rsidR="00D72B81" w:rsidRDefault="00D72B81" w:rsidP="00D72B81">
            <w:r>
              <w:t>Config.</w:t>
            </w:r>
            <w:r w:rsidR="00931006">
              <w:t>xlsx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D72B81" w:rsidRDefault="00D72B81" w:rsidP="00D72B81">
            <w:r>
              <w:t>URL to navigate to. Already URL is defined here</w:t>
            </w:r>
          </w:p>
        </w:tc>
      </w:tr>
      <w:tr w:rsidR="00D72B81" w14:paraId="02EC0820" w14:textId="77777777" w:rsidTr="005A4AB4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D72B81" w:rsidRDefault="00D72B81" w:rsidP="00D72B81"/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056B19B3" w:rsidR="00D72B81" w:rsidRDefault="00D72B81" w:rsidP="00D72B81">
            <w:r>
              <w:t>expected_data.</w:t>
            </w:r>
            <w:r w:rsidR="00931006">
              <w:t>xlsx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D72B81" w:rsidRDefault="00D72B81" w:rsidP="00D72B81">
            <w:r>
              <w:t>Contains data to fill in form</w:t>
            </w:r>
          </w:p>
        </w:tc>
      </w:tr>
      <w:tr w:rsidR="00D72B81" w14:paraId="36F7D4EB" w14:textId="77777777" w:rsidTr="005A4AB4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1DE8AF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D72B81" w:rsidRDefault="00D72B81" w:rsidP="00D72B81">
            <w:r>
              <w:t>CommonEvents.java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D72B81" w14:paraId="4016259F" w14:textId="77777777" w:rsidTr="005A4AB4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D72B81" w:rsidRDefault="00D72B81" w:rsidP="00D72B81"/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498FDCBA" w:rsidR="00D72B81" w:rsidRDefault="008665CB" w:rsidP="00D72B81">
            <w:r w:rsidRPr="008665CB">
              <w:t>Testng.xml</w:t>
            </w:r>
            <w:r w:rsidRPr="008665CB">
              <w:tab/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246E63DF" w:rsidR="00D72B81" w:rsidRDefault="008665CB" w:rsidP="00D72B81">
            <w:r w:rsidRPr="008665CB">
              <w:t>Execution needs to kick started from TestNG xml</w:t>
            </w:r>
          </w:p>
        </w:tc>
      </w:tr>
    </w:tbl>
    <w:bookmarkEnd w:id="2"/>
    <w:p w14:paraId="0017726A" w14:textId="7C5E443E" w:rsidR="008665CB" w:rsidRPr="005A4AB4" w:rsidRDefault="008665CB" w:rsidP="008665CB">
      <w:pPr>
        <w:pStyle w:val="TOCHeading"/>
        <w:rPr>
          <w:color w:val="000000" w:themeColor="text1"/>
          <w:u w:val="single"/>
        </w:rPr>
      </w:pPr>
      <w:r w:rsidRPr="005A4AB4">
        <w:rPr>
          <w:color w:val="000000" w:themeColor="text1"/>
          <w:u w:val="single"/>
        </w:rPr>
        <w:t>PROBLEM STATEMENT</w:t>
      </w:r>
      <w:r w:rsidR="005A4AB4">
        <w:rPr>
          <w:color w:val="000000" w:themeColor="text1"/>
          <w:u w:val="single"/>
        </w:rPr>
        <w:t>:</w:t>
      </w:r>
    </w:p>
    <w:p w14:paraId="1E8CF1C0" w14:textId="77777777" w:rsidR="008665CB" w:rsidRDefault="008665CB" w:rsidP="008665CB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6FF2B0D7" w14:textId="77777777" w:rsidR="005A4AB4" w:rsidRDefault="005A4AB4" w:rsidP="008665CB">
      <w:pPr>
        <w:pStyle w:val="TOCHeading"/>
        <w:rPr>
          <w:sz w:val="36"/>
          <w:szCs w:val="36"/>
        </w:rPr>
      </w:pPr>
      <w:bookmarkStart w:id="3" w:name="_bookmark1"/>
      <w:bookmarkEnd w:id="3"/>
    </w:p>
    <w:p w14:paraId="202310CB" w14:textId="3A6C8337" w:rsidR="008665CB" w:rsidRPr="00DB54CF" w:rsidRDefault="008665CB" w:rsidP="008665CB">
      <w:pPr>
        <w:pStyle w:val="TOCHeading"/>
        <w:rPr>
          <w:sz w:val="24"/>
        </w:rPr>
      </w:pPr>
      <w:r w:rsidRPr="005A4AB4">
        <w:rPr>
          <w:color w:val="000000" w:themeColor="text1"/>
          <w:u w:val="single"/>
        </w:rPr>
        <w:t>Key Activities to implement</w:t>
      </w:r>
      <w:r>
        <w:rPr>
          <w:sz w:val="24"/>
        </w:rPr>
        <w:t>:</w:t>
      </w:r>
    </w:p>
    <w:p w14:paraId="4AA54281" w14:textId="77777777" w:rsidR="008665CB" w:rsidRDefault="008665CB" w:rsidP="008665CB"/>
    <w:p w14:paraId="157F59AC" w14:textId="77777777" w:rsidR="00112385" w:rsidRDefault="00112385" w:rsidP="008665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2502"/>
        <w:gridCol w:w="3817"/>
        <w:gridCol w:w="3261"/>
      </w:tblGrid>
      <w:tr w:rsidR="002542A8" w:rsidRPr="00112385" w14:paraId="4A867ACF" w14:textId="77777777" w:rsidTr="00B3256C">
        <w:trPr>
          <w:trHeight w:val="435"/>
        </w:trPr>
        <w:tc>
          <w:tcPr>
            <w:tcW w:w="480" w:type="dxa"/>
            <w:hideMark/>
          </w:tcPr>
          <w:p w14:paraId="45B1CE70" w14:textId="77777777" w:rsidR="002542A8" w:rsidRPr="002542A8" w:rsidRDefault="002542A8" w:rsidP="00A25402">
            <w:pPr>
              <w:rPr>
                <w:b/>
                <w:bCs/>
                <w:sz w:val="18"/>
                <w:szCs w:val="18"/>
                <w:lang w:val="en-IN"/>
              </w:rPr>
            </w:pPr>
            <w:proofErr w:type="spellStart"/>
            <w:r w:rsidRPr="002542A8">
              <w:rPr>
                <w:b/>
                <w:bCs/>
                <w:sz w:val="18"/>
                <w:szCs w:val="18"/>
                <w:lang w:val="en-IN"/>
              </w:rPr>
              <w:t>Sl</w:t>
            </w:r>
            <w:proofErr w:type="spellEnd"/>
            <w:r w:rsidRPr="002542A8">
              <w:rPr>
                <w:b/>
                <w:bCs/>
                <w:sz w:val="18"/>
                <w:szCs w:val="18"/>
                <w:lang w:val="en-IN"/>
              </w:rPr>
              <w:t xml:space="preserve"> No.</w:t>
            </w:r>
          </w:p>
        </w:tc>
        <w:tc>
          <w:tcPr>
            <w:tcW w:w="2502" w:type="dxa"/>
            <w:hideMark/>
          </w:tcPr>
          <w:p w14:paraId="51497D2C" w14:textId="77777777" w:rsidR="002542A8" w:rsidRPr="002542A8" w:rsidRDefault="002542A8" w:rsidP="00A25402">
            <w:pPr>
              <w:rPr>
                <w:b/>
                <w:bCs/>
                <w:sz w:val="18"/>
                <w:szCs w:val="18"/>
                <w:lang w:val="en-IN"/>
              </w:rPr>
            </w:pPr>
            <w:r w:rsidRPr="002542A8">
              <w:rPr>
                <w:b/>
                <w:bCs/>
                <w:sz w:val="18"/>
                <w:szCs w:val="18"/>
                <w:lang w:val="en-IN"/>
              </w:rPr>
              <w:t>Summary</w:t>
            </w:r>
          </w:p>
        </w:tc>
        <w:tc>
          <w:tcPr>
            <w:tcW w:w="3817" w:type="dxa"/>
            <w:hideMark/>
          </w:tcPr>
          <w:p w14:paraId="0B53DCB3" w14:textId="77777777" w:rsidR="002542A8" w:rsidRPr="002542A8" w:rsidRDefault="002542A8" w:rsidP="00A25402">
            <w:pPr>
              <w:rPr>
                <w:b/>
                <w:bCs/>
                <w:sz w:val="18"/>
                <w:szCs w:val="18"/>
                <w:lang w:val="en-IN"/>
              </w:rPr>
            </w:pPr>
            <w:r w:rsidRPr="002542A8">
              <w:rPr>
                <w:b/>
                <w:bCs/>
                <w:sz w:val="18"/>
                <w:szCs w:val="18"/>
                <w:lang w:val="en-IN"/>
              </w:rPr>
              <w:t>Action</w:t>
            </w:r>
          </w:p>
        </w:tc>
        <w:tc>
          <w:tcPr>
            <w:tcW w:w="3261" w:type="dxa"/>
            <w:hideMark/>
          </w:tcPr>
          <w:p w14:paraId="2B467F18" w14:textId="77777777" w:rsidR="002542A8" w:rsidRPr="002542A8" w:rsidRDefault="002542A8" w:rsidP="00A25402">
            <w:pPr>
              <w:rPr>
                <w:b/>
                <w:bCs/>
                <w:sz w:val="18"/>
                <w:szCs w:val="18"/>
                <w:lang w:val="en-IN"/>
              </w:rPr>
            </w:pPr>
            <w:r w:rsidRPr="002542A8">
              <w:rPr>
                <w:b/>
                <w:bCs/>
                <w:sz w:val="18"/>
                <w:szCs w:val="18"/>
                <w:lang w:val="en-IN"/>
              </w:rPr>
              <w:t>Expected Result</w:t>
            </w:r>
          </w:p>
        </w:tc>
      </w:tr>
      <w:tr w:rsidR="002542A8" w:rsidRPr="00112385" w14:paraId="316020CB" w14:textId="77777777" w:rsidTr="00B3256C">
        <w:trPr>
          <w:trHeight w:val="900"/>
        </w:trPr>
        <w:tc>
          <w:tcPr>
            <w:tcW w:w="480" w:type="dxa"/>
            <w:hideMark/>
          </w:tcPr>
          <w:p w14:paraId="24222ECB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1</w:t>
            </w:r>
          </w:p>
        </w:tc>
        <w:tc>
          <w:tcPr>
            <w:tcW w:w="2502" w:type="dxa"/>
            <w:hideMark/>
          </w:tcPr>
          <w:p w14:paraId="4E69E22F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Verify the SubStore module is present or not</w:t>
            </w:r>
          </w:p>
        </w:tc>
        <w:tc>
          <w:tcPr>
            <w:tcW w:w="3817" w:type="dxa"/>
            <w:hideMark/>
          </w:tcPr>
          <w:p w14:paraId="2F09141E" w14:textId="04064AD5" w:rsidR="002542A8" w:rsidRPr="00FD42C6" w:rsidRDefault="002542A8" w:rsidP="002542A8">
            <w:pPr>
              <w:rPr>
                <w:sz w:val="18"/>
                <w:szCs w:val="18"/>
                <w:lang w:val="en-IN"/>
              </w:rPr>
            </w:pPr>
            <w:r w:rsidRPr="00FD42C6">
              <w:rPr>
                <w:sz w:val="18"/>
                <w:szCs w:val="18"/>
                <w:lang w:val="en-IN"/>
              </w:rPr>
              <w:t xml:space="preserve">1.  go to </w:t>
            </w:r>
            <w:r w:rsidR="00465AFB" w:rsidRPr="00FD42C6">
              <w:rPr>
                <w:sz w:val="18"/>
                <w:szCs w:val="18"/>
                <w:lang w:val="en-IN"/>
              </w:rPr>
              <w:t>URL</w:t>
            </w:r>
            <w:r w:rsidRPr="00FD42C6">
              <w:rPr>
                <w:sz w:val="18"/>
                <w:szCs w:val="18"/>
                <w:lang w:val="en-IN"/>
              </w:rPr>
              <w:t xml:space="preserve"> : https://healthapp.yaksha.com/</w:t>
            </w:r>
          </w:p>
          <w:p w14:paraId="0A557C99" w14:textId="77777777" w:rsidR="002542A8" w:rsidRPr="00FD42C6" w:rsidRDefault="002542A8" w:rsidP="002542A8">
            <w:pPr>
              <w:rPr>
                <w:sz w:val="18"/>
                <w:szCs w:val="18"/>
                <w:lang w:val="en-IN"/>
              </w:rPr>
            </w:pPr>
            <w:r w:rsidRPr="00FD42C6">
              <w:rPr>
                <w:sz w:val="18"/>
                <w:szCs w:val="18"/>
                <w:lang w:val="en-IN"/>
              </w:rPr>
              <w:t>2. login as valid credential (username : admin , password : pass123) and click on "</w:t>
            </w:r>
            <w:proofErr w:type="spellStart"/>
            <w:r w:rsidRPr="00FD42C6">
              <w:rPr>
                <w:sz w:val="18"/>
                <w:szCs w:val="18"/>
                <w:lang w:val="en-IN"/>
              </w:rPr>
              <w:t>SignIn</w:t>
            </w:r>
            <w:proofErr w:type="spellEnd"/>
            <w:r w:rsidRPr="00FD42C6">
              <w:rPr>
                <w:sz w:val="18"/>
                <w:szCs w:val="18"/>
                <w:lang w:val="en-IN"/>
              </w:rPr>
              <w:t>" Button</w:t>
            </w:r>
          </w:p>
          <w:p w14:paraId="0C99A7D1" w14:textId="77777777" w:rsidR="002542A8" w:rsidRPr="00FD42C6" w:rsidRDefault="002542A8" w:rsidP="002542A8">
            <w:pPr>
              <w:rPr>
                <w:sz w:val="18"/>
                <w:szCs w:val="18"/>
                <w:lang w:val="en-IN"/>
              </w:rPr>
            </w:pPr>
            <w:r w:rsidRPr="00FD42C6">
              <w:rPr>
                <w:sz w:val="18"/>
                <w:szCs w:val="18"/>
                <w:lang w:val="en-IN"/>
              </w:rPr>
              <w:t>3. Scroll down menu till SubStore</w:t>
            </w:r>
          </w:p>
          <w:p w14:paraId="71318C4D" w14:textId="7981F1B3" w:rsidR="002542A8" w:rsidRDefault="002542A8" w:rsidP="002542A8">
            <w:pPr>
              <w:rPr>
                <w:sz w:val="18"/>
                <w:szCs w:val="18"/>
                <w:lang w:val="en-IN"/>
              </w:rPr>
            </w:pPr>
            <w:r w:rsidRPr="00FD42C6">
              <w:rPr>
                <w:sz w:val="18"/>
                <w:szCs w:val="18"/>
                <w:lang w:val="en-IN"/>
              </w:rPr>
              <w:t>4. Click on the SubStore</w:t>
            </w:r>
          </w:p>
          <w:p w14:paraId="4F170701" w14:textId="27ACE63A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61" w:type="dxa"/>
            <w:hideMark/>
          </w:tcPr>
          <w:p w14:paraId="41749AB6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SubStore module should be present</w:t>
            </w:r>
          </w:p>
        </w:tc>
      </w:tr>
      <w:tr w:rsidR="00B3256C" w:rsidRPr="00112385" w14:paraId="091A4BCD" w14:textId="77777777" w:rsidTr="00B3256C">
        <w:trPr>
          <w:trHeight w:val="1200"/>
        </w:trPr>
        <w:tc>
          <w:tcPr>
            <w:tcW w:w="480" w:type="dxa"/>
            <w:hideMark/>
          </w:tcPr>
          <w:p w14:paraId="4FD6DC12" w14:textId="77777777" w:rsidR="00B3256C" w:rsidRPr="002542A8" w:rsidRDefault="00B3256C" w:rsidP="00B3256C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2</w:t>
            </w:r>
          </w:p>
        </w:tc>
        <w:tc>
          <w:tcPr>
            <w:tcW w:w="2502" w:type="dxa"/>
            <w:hideMark/>
          </w:tcPr>
          <w:p w14:paraId="00C56D98" w14:textId="77777777" w:rsidR="00B3256C" w:rsidRPr="002542A8" w:rsidRDefault="00B3256C" w:rsidP="00B3256C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Verify the sub-module buttons present in  Select your Substore</w:t>
            </w:r>
            <w:r w:rsidRPr="002542A8">
              <w:rPr>
                <w:sz w:val="18"/>
                <w:szCs w:val="18"/>
                <w:lang w:val="en-IN"/>
              </w:rPr>
              <w:br/>
              <w:t xml:space="preserve">modal </w:t>
            </w:r>
          </w:p>
        </w:tc>
        <w:tc>
          <w:tcPr>
            <w:tcW w:w="3817" w:type="dxa"/>
            <w:hideMark/>
          </w:tcPr>
          <w:p w14:paraId="310A0589" w14:textId="749CD153" w:rsidR="00B3256C" w:rsidRPr="002542A8" w:rsidRDefault="00B3256C" w:rsidP="00B3256C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Pre</w:t>
            </w:r>
            <w:r>
              <w:rPr>
                <w:sz w:val="18"/>
                <w:szCs w:val="18"/>
                <w:lang w:val="en-IN"/>
              </w:rPr>
              <w:t>-</w:t>
            </w:r>
            <w:r w:rsidRPr="005A4AB4">
              <w:rPr>
                <w:sz w:val="18"/>
                <w:szCs w:val="18"/>
                <w:lang w:val="en-IN"/>
              </w:rPr>
              <w:t>condition: User should be logged in</w:t>
            </w:r>
            <w:r w:rsidRPr="005A4AB4">
              <w:rPr>
                <w:sz w:val="18"/>
                <w:szCs w:val="18"/>
                <w:lang w:val="en-IN"/>
              </w:rPr>
              <w:br/>
            </w:r>
            <w:r>
              <w:rPr>
                <w:sz w:val="18"/>
                <w:szCs w:val="18"/>
                <w:lang w:val="en-IN"/>
              </w:rPr>
              <w:t>1</w:t>
            </w:r>
            <w:r w:rsidRPr="005A4AB4">
              <w:rPr>
                <w:sz w:val="18"/>
                <w:szCs w:val="18"/>
                <w:lang w:val="en-IN"/>
              </w:rPr>
              <w:t xml:space="preserve">. Click on the </w:t>
            </w:r>
            <w:proofErr w:type="spellStart"/>
            <w:r w:rsidRPr="005A4AB4">
              <w:rPr>
                <w:sz w:val="18"/>
                <w:szCs w:val="18"/>
                <w:lang w:val="en-IN"/>
              </w:rPr>
              <w:t>substore</w:t>
            </w:r>
            <w:proofErr w:type="spellEnd"/>
            <w:r w:rsidRPr="005A4AB4">
              <w:rPr>
                <w:sz w:val="18"/>
                <w:szCs w:val="18"/>
                <w:lang w:val="en-IN"/>
              </w:rPr>
              <w:t xml:space="preserve"> </w:t>
            </w:r>
            <w:r>
              <w:rPr>
                <w:sz w:val="18"/>
                <w:szCs w:val="18"/>
                <w:lang w:val="en-IN"/>
              </w:rPr>
              <w:t>module</w:t>
            </w:r>
            <w:r w:rsidRPr="005A4AB4">
              <w:rPr>
                <w:sz w:val="18"/>
                <w:szCs w:val="18"/>
                <w:lang w:val="en-IN"/>
              </w:rPr>
              <w:t xml:space="preserve"> </w:t>
            </w:r>
          </w:p>
        </w:tc>
        <w:tc>
          <w:tcPr>
            <w:tcW w:w="3261" w:type="dxa"/>
            <w:hideMark/>
          </w:tcPr>
          <w:p w14:paraId="68831DC7" w14:textId="7B1B039F" w:rsidR="00B3256C" w:rsidRPr="002542A8" w:rsidRDefault="00B3256C" w:rsidP="00B3256C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 xml:space="preserve">"Select your </w:t>
            </w:r>
            <w:proofErr w:type="spellStart"/>
            <w:r w:rsidRPr="005A4AB4">
              <w:rPr>
                <w:sz w:val="18"/>
                <w:szCs w:val="18"/>
                <w:lang w:val="en-IN"/>
              </w:rPr>
              <w:t>Substore</w:t>
            </w:r>
            <w:proofErr w:type="spellEnd"/>
            <w:r w:rsidRPr="005A4AB4">
              <w:rPr>
                <w:sz w:val="18"/>
                <w:szCs w:val="18"/>
                <w:lang w:val="en-IN"/>
              </w:rPr>
              <w:t xml:space="preserve">" </w:t>
            </w:r>
            <w:r>
              <w:rPr>
                <w:sz w:val="18"/>
                <w:szCs w:val="18"/>
                <w:lang w:val="en-IN"/>
              </w:rPr>
              <w:t>heading should be present on the page.</w:t>
            </w:r>
            <w:r w:rsidRPr="005A4AB4">
              <w:rPr>
                <w:sz w:val="18"/>
                <w:szCs w:val="18"/>
                <w:lang w:val="en-IN"/>
              </w:rPr>
              <w:br/>
            </w:r>
            <w:r w:rsidRPr="001424CA">
              <w:rPr>
                <w:sz w:val="18"/>
                <w:szCs w:val="18"/>
                <w:lang w:val="en-IN"/>
              </w:rPr>
              <w:t>Expected sub-module Card/Tiles must be present.</w:t>
            </w:r>
          </w:p>
        </w:tc>
      </w:tr>
      <w:tr w:rsidR="00B3256C" w:rsidRPr="00112385" w14:paraId="58E9783C" w14:textId="77777777" w:rsidTr="00B3256C">
        <w:trPr>
          <w:trHeight w:val="1365"/>
        </w:trPr>
        <w:tc>
          <w:tcPr>
            <w:tcW w:w="480" w:type="dxa"/>
            <w:hideMark/>
          </w:tcPr>
          <w:p w14:paraId="50DAB3F0" w14:textId="77777777" w:rsidR="00B3256C" w:rsidRPr="002542A8" w:rsidRDefault="00B3256C" w:rsidP="00B3256C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3</w:t>
            </w:r>
          </w:p>
        </w:tc>
        <w:tc>
          <w:tcPr>
            <w:tcW w:w="2502" w:type="dxa"/>
            <w:hideMark/>
          </w:tcPr>
          <w:p w14:paraId="7135EE6D" w14:textId="77777777" w:rsidR="00B3256C" w:rsidRPr="002542A8" w:rsidRDefault="00B3256C" w:rsidP="00B3256C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 xml:space="preserve">Verify that the "Accounts' sub-module is clickable </w:t>
            </w:r>
          </w:p>
        </w:tc>
        <w:tc>
          <w:tcPr>
            <w:tcW w:w="3817" w:type="dxa"/>
            <w:hideMark/>
          </w:tcPr>
          <w:p w14:paraId="423A5AF8" w14:textId="77777777" w:rsidR="00B3256C" w:rsidRDefault="00B3256C" w:rsidP="00B3256C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Pre</w:t>
            </w:r>
            <w:r>
              <w:rPr>
                <w:sz w:val="18"/>
                <w:szCs w:val="18"/>
                <w:lang w:val="en-IN"/>
              </w:rPr>
              <w:t>-</w:t>
            </w:r>
            <w:r w:rsidRPr="005A4AB4">
              <w:rPr>
                <w:sz w:val="18"/>
                <w:szCs w:val="18"/>
                <w:lang w:val="en-IN"/>
              </w:rPr>
              <w:t xml:space="preserve">condition: User </w:t>
            </w:r>
            <w:r>
              <w:rPr>
                <w:sz w:val="18"/>
                <w:szCs w:val="18"/>
                <w:lang w:val="en-IN"/>
              </w:rPr>
              <w:t>must</w:t>
            </w:r>
            <w:r w:rsidRPr="005A4AB4">
              <w:rPr>
                <w:sz w:val="18"/>
                <w:szCs w:val="18"/>
                <w:lang w:val="en-IN"/>
              </w:rPr>
              <w:t xml:space="preserve"> be logged in and on the </w:t>
            </w:r>
            <w:proofErr w:type="spellStart"/>
            <w:r>
              <w:rPr>
                <w:sz w:val="18"/>
                <w:szCs w:val="18"/>
                <w:lang w:val="en-IN"/>
              </w:rPr>
              <w:t>substore</w:t>
            </w:r>
            <w:proofErr w:type="spellEnd"/>
            <w:r>
              <w:rPr>
                <w:sz w:val="18"/>
                <w:szCs w:val="18"/>
                <w:lang w:val="en-IN"/>
              </w:rPr>
              <w:t xml:space="preserve"> module</w:t>
            </w:r>
            <w:r w:rsidRPr="005A4AB4">
              <w:rPr>
                <w:sz w:val="18"/>
                <w:szCs w:val="18"/>
                <w:lang w:val="en-IN"/>
              </w:rPr>
              <w:t xml:space="preserve"> </w:t>
            </w:r>
            <w:r w:rsidRPr="005A4AB4">
              <w:rPr>
                <w:sz w:val="18"/>
                <w:szCs w:val="18"/>
                <w:lang w:val="en-IN"/>
              </w:rPr>
              <w:br/>
              <w:t xml:space="preserve">1. Click on the </w:t>
            </w:r>
            <w:r>
              <w:rPr>
                <w:sz w:val="18"/>
                <w:szCs w:val="18"/>
                <w:lang w:val="en-IN"/>
              </w:rPr>
              <w:t xml:space="preserve">“Account” </w:t>
            </w:r>
            <w:proofErr w:type="spellStart"/>
            <w:r>
              <w:rPr>
                <w:sz w:val="18"/>
                <w:szCs w:val="18"/>
                <w:lang w:val="en-IN"/>
              </w:rPr>
              <w:t>substore</w:t>
            </w:r>
            <w:proofErr w:type="spellEnd"/>
            <w:r w:rsidRPr="005A4AB4">
              <w:rPr>
                <w:sz w:val="18"/>
                <w:szCs w:val="18"/>
                <w:lang w:val="en-IN"/>
              </w:rPr>
              <w:t xml:space="preserve"> </w:t>
            </w:r>
            <w:r w:rsidRPr="005A4AB4">
              <w:rPr>
                <w:sz w:val="18"/>
                <w:szCs w:val="18"/>
                <w:lang w:val="en-IN"/>
              </w:rPr>
              <w:br/>
              <w:t>2. Hover on</w:t>
            </w:r>
            <w:r>
              <w:rPr>
                <w:sz w:val="18"/>
                <w:szCs w:val="18"/>
                <w:lang w:val="en-IN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IN"/>
              </w:rPr>
              <w:t>substore</w:t>
            </w:r>
            <w:proofErr w:type="spellEnd"/>
            <w:r>
              <w:rPr>
                <w:sz w:val="18"/>
                <w:szCs w:val="18"/>
                <w:lang w:val="en-IN"/>
              </w:rPr>
              <w:t xml:space="preserve"> switch</w:t>
            </w:r>
            <w:r w:rsidRPr="005A4AB4">
              <w:rPr>
                <w:sz w:val="18"/>
                <w:szCs w:val="18"/>
                <w:lang w:val="en-IN"/>
              </w:rPr>
              <w:t xml:space="preserve"> button</w:t>
            </w:r>
            <w:r>
              <w:rPr>
                <w:sz w:val="18"/>
                <w:szCs w:val="18"/>
                <w:lang w:val="en-IN"/>
              </w:rPr>
              <w:t>(Arrow icon) located at top left of page</w:t>
            </w:r>
            <w:r w:rsidRPr="005A4AB4">
              <w:rPr>
                <w:sz w:val="18"/>
                <w:szCs w:val="18"/>
                <w:lang w:val="en-IN"/>
              </w:rPr>
              <w:t xml:space="preserve"> and get </w:t>
            </w:r>
            <w:r>
              <w:rPr>
                <w:sz w:val="18"/>
                <w:szCs w:val="18"/>
                <w:lang w:val="en-IN"/>
              </w:rPr>
              <w:t xml:space="preserve">tooltip </w:t>
            </w:r>
            <w:r w:rsidRPr="005A4AB4">
              <w:rPr>
                <w:sz w:val="18"/>
                <w:szCs w:val="18"/>
                <w:lang w:val="en-IN"/>
              </w:rPr>
              <w:t>text</w:t>
            </w:r>
          </w:p>
          <w:p w14:paraId="3D08CF8C" w14:textId="5666D65C" w:rsidR="00B3256C" w:rsidRPr="002542A8" w:rsidRDefault="00B3256C" w:rsidP="00B3256C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61" w:type="dxa"/>
            <w:hideMark/>
          </w:tcPr>
          <w:p w14:paraId="160F02C2" w14:textId="205BA2AA" w:rsidR="00B3256C" w:rsidRPr="002542A8" w:rsidRDefault="00B3256C" w:rsidP="00B3256C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Verify text on hover contains "To change, you can always click here."</w:t>
            </w:r>
          </w:p>
        </w:tc>
      </w:tr>
      <w:tr w:rsidR="002542A8" w:rsidRPr="00112385" w14:paraId="7231AE87" w14:textId="77777777" w:rsidTr="00B3256C">
        <w:trPr>
          <w:trHeight w:val="2820"/>
        </w:trPr>
        <w:tc>
          <w:tcPr>
            <w:tcW w:w="480" w:type="dxa"/>
            <w:hideMark/>
          </w:tcPr>
          <w:p w14:paraId="0FB672A3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4</w:t>
            </w:r>
          </w:p>
        </w:tc>
        <w:tc>
          <w:tcPr>
            <w:tcW w:w="2502" w:type="dxa"/>
            <w:hideMark/>
          </w:tcPr>
          <w:p w14:paraId="65588CB6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Verify all sub-modules are displayed correctly after Clicking on the "SubStore " Module.</w:t>
            </w:r>
          </w:p>
        </w:tc>
        <w:tc>
          <w:tcPr>
            <w:tcW w:w="3817" w:type="dxa"/>
            <w:hideMark/>
          </w:tcPr>
          <w:p w14:paraId="111B167C" w14:textId="655A4AB7" w:rsidR="002542A8" w:rsidRPr="002542A8" w:rsidRDefault="00465AFB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Pre-condition</w:t>
            </w:r>
            <w:r w:rsidR="002542A8" w:rsidRPr="002542A8">
              <w:rPr>
                <w:sz w:val="18"/>
                <w:szCs w:val="18"/>
                <w:lang w:val="en-IN"/>
              </w:rPr>
              <w:t>: User should be logged in and it is on SubStore module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1. Login in the healthapp application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2. Click on the Substore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3. "Select your Substore" pop up 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4. Click on "Account" sub-modal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5. Click on the "Inventory" sub-module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6. Click on" Pharmacy" sub-module                                                    </w:t>
            </w:r>
          </w:p>
        </w:tc>
        <w:tc>
          <w:tcPr>
            <w:tcW w:w="3261" w:type="dxa"/>
            <w:hideMark/>
          </w:tcPr>
          <w:p w14:paraId="573A49E5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 xml:space="preserve">All sub-modules should be displayed correctly.                                                                                   </w:t>
            </w:r>
            <w:r w:rsidRPr="002542A8">
              <w:rPr>
                <w:sz w:val="18"/>
                <w:szCs w:val="18"/>
                <w:lang w:val="en-IN"/>
              </w:rPr>
              <w:br/>
              <w:t xml:space="preserve">Expected Sub modules are : Pharmacy, Inventory  </w:t>
            </w:r>
          </w:p>
        </w:tc>
      </w:tr>
      <w:tr w:rsidR="002542A8" w:rsidRPr="00112385" w14:paraId="065AFC2D" w14:textId="77777777" w:rsidTr="00B3256C">
        <w:trPr>
          <w:trHeight w:val="2100"/>
        </w:trPr>
        <w:tc>
          <w:tcPr>
            <w:tcW w:w="480" w:type="dxa"/>
            <w:hideMark/>
          </w:tcPr>
          <w:p w14:paraId="77017729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5</w:t>
            </w:r>
          </w:p>
        </w:tc>
        <w:tc>
          <w:tcPr>
            <w:tcW w:w="2502" w:type="dxa"/>
            <w:hideMark/>
          </w:tcPr>
          <w:p w14:paraId="0E456558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Verify all section are displayed correctly after Clicking on the "Inventory " Sub-Module.</w:t>
            </w:r>
          </w:p>
        </w:tc>
        <w:tc>
          <w:tcPr>
            <w:tcW w:w="3817" w:type="dxa"/>
            <w:hideMark/>
          </w:tcPr>
          <w:p w14:paraId="174DA7C7" w14:textId="694689A9" w:rsidR="002542A8" w:rsidRPr="002542A8" w:rsidRDefault="00465AFB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Pre-condition</w:t>
            </w:r>
            <w:r w:rsidR="002542A8" w:rsidRPr="002542A8">
              <w:rPr>
                <w:sz w:val="18"/>
                <w:szCs w:val="18"/>
                <w:lang w:val="en-IN"/>
              </w:rPr>
              <w:t>: User should be logged in and it is on SubStore module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1. Click on the SubStore Module drop-down arrow   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2. Click on "Accounts" from the "Select your </w:t>
            </w:r>
            <w:proofErr w:type="spellStart"/>
            <w:r w:rsidR="002542A8" w:rsidRPr="002542A8">
              <w:rPr>
                <w:sz w:val="18"/>
                <w:szCs w:val="18"/>
                <w:lang w:val="en-IN"/>
              </w:rPr>
              <w:t>Subdtore</w:t>
            </w:r>
            <w:proofErr w:type="spellEnd"/>
            <w:r w:rsidR="002542A8" w:rsidRPr="002542A8">
              <w:rPr>
                <w:sz w:val="18"/>
                <w:szCs w:val="18"/>
                <w:lang w:val="en-IN"/>
              </w:rPr>
              <w:t xml:space="preserve">"                                                       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3.  Click on the "Inventory"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4. Navigate to "Stock" section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5. Click on the all the section of the "</w:t>
            </w:r>
            <w:proofErr w:type="spellStart"/>
            <w:r w:rsidR="002542A8" w:rsidRPr="002542A8">
              <w:rPr>
                <w:sz w:val="18"/>
                <w:szCs w:val="18"/>
                <w:lang w:val="en-IN"/>
              </w:rPr>
              <w:t>inventroy</w:t>
            </w:r>
            <w:proofErr w:type="spellEnd"/>
            <w:r w:rsidR="002542A8" w:rsidRPr="002542A8">
              <w:rPr>
                <w:sz w:val="18"/>
                <w:szCs w:val="18"/>
                <w:lang w:val="en-IN"/>
              </w:rPr>
              <w:t>" sub-module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6. Navigate back to "Stock" section</w:t>
            </w:r>
          </w:p>
        </w:tc>
        <w:tc>
          <w:tcPr>
            <w:tcW w:w="3261" w:type="dxa"/>
            <w:hideMark/>
          </w:tcPr>
          <w:p w14:paraId="192A49B9" w14:textId="521BFED2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All  section should be displayed correctly.  Expected Sub modules are : Stock, Inventory Requisition, Consumption, Reports, Patient Consumption,</w:t>
            </w:r>
            <w:r w:rsidR="00465AFB">
              <w:rPr>
                <w:sz w:val="18"/>
                <w:szCs w:val="18"/>
                <w:lang w:val="en-IN"/>
              </w:rPr>
              <w:t xml:space="preserve"> </w:t>
            </w:r>
            <w:r w:rsidRPr="002542A8">
              <w:rPr>
                <w:sz w:val="18"/>
                <w:szCs w:val="18"/>
                <w:lang w:val="en-IN"/>
              </w:rPr>
              <w:t xml:space="preserve">Return </w:t>
            </w:r>
          </w:p>
        </w:tc>
      </w:tr>
      <w:tr w:rsidR="002542A8" w:rsidRPr="00112385" w14:paraId="432F4FD0" w14:textId="77777777" w:rsidTr="00B3256C">
        <w:trPr>
          <w:trHeight w:val="2775"/>
        </w:trPr>
        <w:tc>
          <w:tcPr>
            <w:tcW w:w="480" w:type="dxa"/>
            <w:hideMark/>
          </w:tcPr>
          <w:p w14:paraId="6B890623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6</w:t>
            </w:r>
          </w:p>
        </w:tc>
        <w:tc>
          <w:tcPr>
            <w:tcW w:w="2502" w:type="dxa"/>
            <w:hideMark/>
          </w:tcPr>
          <w:p w14:paraId="02BD6AF9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Verify to navigate to each sections which are present in the "Inventory" sub-module</w:t>
            </w:r>
          </w:p>
        </w:tc>
        <w:tc>
          <w:tcPr>
            <w:tcW w:w="3817" w:type="dxa"/>
            <w:hideMark/>
          </w:tcPr>
          <w:p w14:paraId="37BD887B" w14:textId="54288A0E" w:rsidR="002542A8" w:rsidRPr="002542A8" w:rsidRDefault="00465AFB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Pre-condition</w:t>
            </w:r>
            <w:r w:rsidR="002542A8" w:rsidRPr="002542A8">
              <w:rPr>
                <w:sz w:val="18"/>
                <w:szCs w:val="18"/>
                <w:lang w:val="en-IN"/>
              </w:rPr>
              <w:t>: User should be logged in and it is on Inventory sub-module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1. </w:t>
            </w:r>
            <w:r w:rsidRPr="002542A8">
              <w:rPr>
                <w:sz w:val="18"/>
                <w:szCs w:val="18"/>
                <w:lang w:val="en-IN"/>
              </w:rPr>
              <w:t>Navigate</w:t>
            </w:r>
            <w:r w:rsidR="002542A8" w:rsidRPr="002542A8">
              <w:rPr>
                <w:sz w:val="18"/>
                <w:szCs w:val="18"/>
                <w:lang w:val="en-IN"/>
              </w:rPr>
              <w:t xml:space="preserve"> to the "Inventory" sub-module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2. Click on the "Inventory Requisition" section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3. Click on the "Stock"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4. Click on the "Consumption"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5. Click on the " Reports"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6. Click on the "Patient Consumption"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7. Click on the "Return"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8. </w:t>
            </w:r>
            <w:r w:rsidRPr="002542A8">
              <w:rPr>
                <w:sz w:val="18"/>
                <w:szCs w:val="18"/>
                <w:lang w:val="en-IN"/>
              </w:rPr>
              <w:t>Navigate</w:t>
            </w:r>
            <w:r w:rsidR="002542A8" w:rsidRPr="002542A8">
              <w:rPr>
                <w:sz w:val="18"/>
                <w:szCs w:val="18"/>
                <w:lang w:val="en-IN"/>
              </w:rPr>
              <w:t xml:space="preserve"> back to the "Inventory Requisition" section</w:t>
            </w:r>
          </w:p>
        </w:tc>
        <w:tc>
          <w:tcPr>
            <w:tcW w:w="3261" w:type="dxa"/>
            <w:hideMark/>
          </w:tcPr>
          <w:p w14:paraId="7D29AF19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 xml:space="preserve">Ensure that it should navigate to each sections of the "Inventory" module </w:t>
            </w:r>
          </w:p>
        </w:tc>
      </w:tr>
      <w:tr w:rsidR="002542A8" w:rsidRPr="00112385" w14:paraId="72081EAC" w14:textId="77777777" w:rsidTr="00B3256C">
        <w:trPr>
          <w:trHeight w:val="600"/>
        </w:trPr>
        <w:tc>
          <w:tcPr>
            <w:tcW w:w="480" w:type="dxa"/>
            <w:hideMark/>
          </w:tcPr>
          <w:p w14:paraId="0915B076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lastRenderedPageBreak/>
              <w:t>7</w:t>
            </w:r>
          </w:p>
        </w:tc>
        <w:tc>
          <w:tcPr>
            <w:tcW w:w="2502" w:type="dxa"/>
            <w:noWrap/>
            <w:hideMark/>
          </w:tcPr>
          <w:p w14:paraId="201F66CD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Take Screenshot of the current page</w:t>
            </w:r>
          </w:p>
        </w:tc>
        <w:tc>
          <w:tcPr>
            <w:tcW w:w="3817" w:type="dxa"/>
            <w:hideMark/>
          </w:tcPr>
          <w:p w14:paraId="6FB78855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Under Substore module &gt; Inventory Section</w:t>
            </w:r>
            <w:r w:rsidRPr="002542A8">
              <w:rPr>
                <w:sz w:val="18"/>
                <w:szCs w:val="18"/>
                <w:lang w:val="en-IN"/>
              </w:rPr>
              <w:br/>
              <w:t>Take the screenshot of the current page</w:t>
            </w:r>
          </w:p>
        </w:tc>
        <w:tc>
          <w:tcPr>
            <w:tcW w:w="3261" w:type="dxa"/>
            <w:noWrap/>
            <w:hideMark/>
          </w:tcPr>
          <w:p w14:paraId="6EF6181E" w14:textId="025B027B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 xml:space="preserve">Screenshot shot of the page should be </w:t>
            </w:r>
            <w:r w:rsidR="00465AFB" w:rsidRPr="002542A8">
              <w:rPr>
                <w:sz w:val="18"/>
                <w:szCs w:val="18"/>
                <w:lang w:val="en-IN"/>
              </w:rPr>
              <w:t>saved</w:t>
            </w:r>
            <w:r w:rsidRPr="002542A8">
              <w:rPr>
                <w:sz w:val="18"/>
                <w:szCs w:val="18"/>
                <w:lang w:val="en-IN"/>
              </w:rPr>
              <w:t xml:space="preserve"> under screenshot folder</w:t>
            </w:r>
          </w:p>
        </w:tc>
      </w:tr>
      <w:tr w:rsidR="002542A8" w:rsidRPr="00112385" w14:paraId="5CCE0425" w14:textId="77777777" w:rsidTr="00B3256C">
        <w:trPr>
          <w:trHeight w:val="2655"/>
        </w:trPr>
        <w:tc>
          <w:tcPr>
            <w:tcW w:w="480" w:type="dxa"/>
            <w:hideMark/>
          </w:tcPr>
          <w:p w14:paraId="3C8D9C5A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8</w:t>
            </w:r>
          </w:p>
        </w:tc>
        <w:tc>
          <w:tcPr>
            <w:tcW w:w="2502" w:type="dxa"/>
            <w:hideMark/>
          </w:tcPr>
          <w:p w14:paraId="1FB409E1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 xml:space="preserve">Verify the presence of Inventory Requisition section in Inventory sub-module with all fields </w:t>
            </w:r>
          </w:p>
        </w:tc>
        <w:tc>
          <w:tcPr>
            <w:tcW w:w="3817" w:type="dxa"/>
            <w:hideMark/>
          </w:tcPr>
          <w:p w14:paraId="58EBC6C4" w14:textId="1DD38A32" w:rsidR="002542A8" w:rsidRPr="002542A8" w:rsidRDefault="00465AFB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Pre-condition</w:t>
            </w:r>
            <w:r w:rsidR="002542A8" w:rsidRPr="002542A8">
              <w:rPr>
                <w:sz w:val="18"/>
                <w:szCs w:val="18"/>
                <w:lang w:val="en-IN"/>
              </w:rPr>
              <w:t>: User should be logged in and it is on SubStore module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1. Click on the SubStore module drop-down arrow 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2. Click on Inventory sub-module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3. Click on Inventory Requisition section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                                            </w:t>
            </w:r>
          </w:p>
        </w:tc>
        <w:tc>
          <w:tcPr>
            <w:tcW w:w="3261" w:type="dxa"/>
            <w:hideMark/>
          </w:tcPr>
          <w:p w14:paraId="683538B9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 xml:space="preserve">Inventory Requisition section in  Inventory sub-module should be present </w:t>
            </w:r>
            <w:r w:rsidRPr="002542A8">
              <w:rPr>
                <w:sz w:val="18"/>
                <w:szCs w:val="18"/>
                <w:lang w:val="en-IN"/>
              </w:rPr>
              <w:br/>
              <w:t xml:space="preserve">Expected value that are present in  Inventory Requisition section are </w:t>
            </w:r>
            <w:r w:rsidRPr="002542A8">
              <w:rPr>
                <w:sz w:val="18"/>
                <w:szCs w:val="18"/>
                <w:lang w:val="en-IN"/>
              </w:rPr>
              <w:br/>
            </w:r>
            <w:r w:rsidRPr="002542A8">
              <w:rPr>
                <w:sz w:val="18"/>
                <w:szCs w:val="18"/>
                <w:lang w:val="en-IN"/>
              </w:rPr>
              <w:br/>
              <w:t>1. Buttons:  First, Previous, Next, Last, Create Requisition, Ok, Print, View. Receive items</w:t>
            </w:r>
            <w:r w:rsidRPr="002542A8">
              <w:rPr>
                <w:sz w:val="18"/>
                <w:szCs w:val="18"/>
                <w:lang w:val="en-IN"/>
              </w:rPr>
              <w:br/>
              <w:t>2. Fields: search bar</w:t>
            </w:r>
            <w:r w:rsidRPr="002542A8">
              <w:rPr>
                <w:sz w:val="18"/>
                <w:szCs w:val="18"/>
                <w:lang w:val="en-IN"/>
              </w:rPr>
              <w:br/>
              <w:t>3. Drop down: Filter by Store, Date range, "..."(3 dots)</w:t>
            </w:r>
            <w:r w:rsidRPr="002542A8">
              <w:rPr>
                <w:sz w:val="18"/>
                <w:szCs w:val="18"/>
                <w:lang w:val="en-IN"/>
              </w:rPr>
              <w:br/>
              <w:t xml:space="preserve">4. Radio-button: All, Pending, Completed, Cancelled, Withdrawn </w:t>
            </w:r>
            <w:r w:rsidRPr="002542A8">
              <w:rPr>
                <w:sz w:val="18"/>
                <w:szCs w:val="18"/>
                <w:lang w:val="en-IN"/>
              </w:rPr>
              <w:br/>
              <w:t>5. Date Picker: From, To</w:t>
            </w:r>
            <w:r w:rsidRPr="002542A8">
              <w:rPr>
                <w:sz w:val="18"/>
                <w:szCs w:val="18"/>
                <w:lang w:val="en-IN"/>
              </w:rPr>
              <w:br/>
              <w:t>6. Tooltip: Star figure</w:t>
            </w:r>
          </w:p>
        </w:tc>
      </w:tr>
      <w:tr w:rsidR="002542A8" w:rsidRPr="00112385" w14:paraId="0C94ECC6" w14:textId="77777777" w:rsidTr="00B3256C">
        <w:trPr>
          <w:trHeight w:val="3000"/>
        </w:trPr>
        <w:tc>
          <w:tcPr>
            <w:tcW w:w="480" w:type="dxa"/>
            <w:hideMark/>
          </w:tcPr>
          <w:p w14:paraId="6681F1B4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9</w:t>
            </w:r>
          </w:p>
        </w:tc>
        <w:tc>
          <w:tcPr>
            <w:tcW w:w="2502" w:type="dxa"/>
            <w:hideMark/>
          </w:tcPr>
          <w:p w14:paraId="222286AC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Creating and Verifying "Create Requisition" button</w:t>
            </w:r>
          </w:p>
        </w:tc>
        <w:tc>
          <w:tcPr>
            <w:tcW w:w="3817" w:type="dxa"/>
            <w:hideMark/>
          </w:tcPr>
          <w:p w14:paraId="219526C3" w14:textId="1E092F4D" w:rsidR="002542A8" w:rsidRPr="002542A8" w:rsidRDefault="00465AFB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Pre-condition</w:t>
            </w:r>
            <w:r w:rsidR="002542A8" w:rsidRPr="002542A8">
              <w:rPr>
                <w:sz w:val="18"/>
                <w:szCs w:val="18"/>
                <w:lang w:val="en-IN"/>
              </w:rPr>
              <w:t>: User should be logged in and it is on Inventory sub-module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1. Click on "Inventory Requisition" section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2. Click on "Create Requisition" button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3. Click on "Target Inventory " field and Select "GENERAL-INVENTORY" option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4. Click on "Item Category" drop down and select " Consumables"  option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5. Enter "tissue" in </w:t>
            </w:r>
            <w:proofErr w:type="spellStart"/>
            <w:r w:rsidR="002542A8" w:rsidRPr="002542A8">
              <w:rPr>
                <w:sz w:val="18"/>
                <w:szCs w:val="18"/>
                <w:lang w:val="en-IN"/>
              </w:rPr>
              <w:t>ItemName</w:t>
            </w:r>
            <w:proofErr w:type="spellEnd"/>
            <w:r w:rsidR="002542A8" w:rsidRPr="002542A8">
              <w:rPr>
                <w:sz w:val="18"/>
                <w:szCs w:val="18"/>
                <w:lang w:val="en-IN"/>
              </w:rPr>
              <w:t xml:space="preserve"> field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6. Enter the "Required Quantity" field 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7. Click on "Request" button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8. Click on "Close" icon </w:t>
            </w:r>
          </w:p>
        </w:tc>
        <w:tc>
          <w:tcPr>
            <w:tcW w:w="3261" w:type="dxa"/>
            <w:hideMark/>
          </w:tcPr>
          <w:p w14:paraId="71FCDC1B" w14:textId="7D3BB6E8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The requisition should be successfully created and saved. It should then be visible in the list of Inventory Requisition page with the details entered.</w:t>
            </w:r>
            <w:r w:rsidRPr="002542A8">
              <w:rPr>
                <w:sz w:val="18"/>
                <w:szCs w:val="18"/>
                <w:lang w:val="en-IN"/>
              </w:rPr>
              <w:br/>
            </w:r>
            <w:r w:rsidRPr="002542A8">
              <w:rPr>
                <w:sz w:val="18"/>
                <w:szCs w:val="18"/>
                <w:lang w:val="en-IN"/>
              </w:rPr>
              <w:br/>
              <w:t xml:space="preserve">after </w:t>
            </w:r>
            <w:r w:rsidR="00465AFB" w:rsidRPr="002542A8">
              <w:rPr>
                <w:sz w:val="18"/>
                <w:szCs w:val="18"/>
                <w:lang w:val="en-IN"/>
              </w:rPr>
              <w:t>Clicking</w:t>
            </w:r>
            <w:r w:rsidRPr="002542A8">
              <w:rPr>
                <w:sz w:val="18"/>
                <w:szCs w:val="18"/>
                <w:lang w:val="en-IN"/>
              </w:rPr>
              <w:t xml:space="preserve"> on the "Request" button this successful message should pop up</w:t>
            </w:r>
            <w:r w:rsidRPr="002542A8">
              <w:rPr>
                <w:sz w:val="18"/>
                <w:szCs w:val="18"/>
                <w:lang w:val="en-IN"/>
              </w:rPr>
              <w:br/>
              <w:t>"success</w:t>
            </w:r>
            <w:r w:rsidRPr="002542A8">
              <w:rPr>
                <w:sz w:val="18"/>
                <w:szCs w:val="18"/>
                <w:lang w:val="en-IN"/>
              </w:rPr>
              <w:br/>
              <w:t>Requisition is Generated and Saved"</w:t>
            </w:r>
          </w:p>
        </w:tc>
      </w:tr>
      <w:tr w:rsidR="002542A8" w:rsidRPr="00112385" w14:paraId="5927672F" w14:textId="77777777" w:rsidTr="00B3256C">
        <w:trPr>
          <w:trHeight w:val="1725"/>
        </w:trPr>
        <w:tc>
          <w:tcPr>
            <w:tcW w:w="480" w:type="dxa"/>
            <w:hideMark/>
          </w:tcPr>
          <w:p w14:paraId="484C303C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10</w:t>
            </w:r>
          </w:p>
        </w:tc>
        <w:tc>
          <w:tcPr>
            <w:tcW w:w="2502" w:type="dxa"/>
            <w:hideMark/>
          </w:tcPr>
          <w:p w14:paraId="2DE35280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 xml:space="preserve">Verify to search the data by picking the date filter </w:t>
            </w:r>
          </w:p>
        </w:tc>
        <w:tc>
          <w:tcPr>
            <w:tcW w:w="3817" w:type="dxa"/>
            <w:hideMark/>
          </w:tcPr>
          <w:p w14:paraId="04E0D723" w14:textId="45AF0258" w:rsidR="002542A8" w:rsidRPr="002542A8" w:rsidRDefault="00465AFB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Pre-condition</w:t>
            </w:r>
            <w:r w:rsidR="002542A8" w:rsidRPr="002542A8">
              <w:rPr>
                <w:sz w:val="18"/>
                <w:szCs w:val="18"/>
                <w:lang w:val="en-IN"/>
              </w:rPr>
              <w:t>: User should be logged in and it is on Inventory Sub-module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1. Navigate to "Inventory Requisition" section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2. Click on the "From" date and select the "Jan 2022" date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3. Click on the "To" date and Select "Current date" 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4. Click on "OK" button</w:t>
            </w:r>
          </w:p>
        </w:tc>
        <w:tc>
          <w:tcPr>
            <w:tcW w:w="3261" w:type="dxa"/>
            <w:hideMark/>
          </w:tcPr>
          <w:p w14:paraId="40AA1D00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 xml:space="preserve">The 'Date' column date must fall within the selected date </w:t>
            </w:r>
          </w:p>
        </w:tc>
      </w:tr>
      <w:tr w:rsidR="002542A8" w:rsidRPr="00112385" w14:paraId="7FB5829E" w14:textId="77777777" w:rsidTr="00B3256C">
        <w:trPr>
          <w:trHeight w:val="1200"/>
        </w:trPr>
        <w:tc>
          <w:tcPr>
            <w:tcW w:w="480" w:type="dxa"/>
            <w:hideMark/>
          </w:tcPr>
          <w:p w14:paraId="57AE5C46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11</w:t>
            </w:r>
          </w:p>
        </w:tc>
        <w:tc>
          <w:tcPr>
            <w:tcW w:w="2502" w:type="dxa"/>
            <w:hideMark/>
          </w:tcPr>
          <w:p w14:paraId="5716E057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Verify data range by Select "one week" option from drop down</w:t>
            </w:r>
          </w:p>
        </w:tc>
        <w:tc>
          <w:tcPr>
            <w:tcW w:w="3817" w:type="dxa"/>
            <w:hideMark/>
          </w:tcPr>
          <w:p w14:paraId="23A94D90" w14:textId="3C800F5A" w:rsidR="002542A8" w:rsidRPr="002542A8" w:rsidRDefault="00465AFB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Pre-condition</w:t>
            </w:r>
            <w:r w:rsidR="002542A8" w:rsidRPr="002542A8">
              <w:rPr>
                <w:sz w:val="18"/>
                <w:szCs w:val="18"/>
                <w:lang w:val="en-IN"/>
              </w:rPr>
              <w:t>: User should be logged in and it is on Inventory sub-module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1. Click on the data range button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2. select "one week" option from the drop down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3. Click on "OK" button</w:t>
            </w:r>
          </w:p>
        </w:tc>
        <w:tc>
          <w:tcPr>
            <w:tcW w:w="3261" w:type="dxa"/>
            <w:hideMark/>
          </w:tcPr>
          <w:p w14:paraId="31114CA1" w14:textId="16FEB680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 xml:space="preserve">The 'Date' column date must fall within the </w:t>
            </w:r>
            <w:r w:rsidR="00465AFB" w:rsidRPr="002542A8">
              <w:rPr>
                <w:sz w:val="18"/>
                <w:szCs w:val="18"/>
                <w:lang w:val="en-IN"/>
              </w:rPr>
              <w:t>selected</w:t>
            </w:r>
            <w:r w:rsidRPr="002542A8">
              <w:rPr>
                <w:sz w:val="18"/>
                <w:szCs w:val="18"/>
                <w:lang w:val="en-IN"/>
              </w:rPr>
              <w:t xml:space="preserve"> date range of "one week"</w:t>
            </w:r>
          </w:p>
        </w:tc>
      </w:tr>
      <w:tr w:rsidR="002542A8" w:rsidRPr="00112385" w14:paraId="0479CE79" w14:textId="77777777" w:rsidTr="00B3256C">
        <w:trPr>
          <w:trHeight w:val="1200"/>
        </w:trPr>
        <w:tc>
          <w:tcPr>
            <w:tcW w:w="480" w:type="dxa"/>
            <w:hideMark/>
          </w:tcPr>
          <w:p w14:paraId="7160E833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12</w:t>
            </w:r>
          </w:p>
        </w:tc>
        <w:tc>
          <w:tcPr>
            <w:tcW w:w="2502" w:type="dxa"/>
            <w:hideMark/>
          </w:tcPr>
          <w:p w14:paraId="2DB8CFA9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 xml:space="preserve">Verify the presence of Filter by Store drop down </w:t>
            </w:r>
          </w:p>
        </w:tc>
        <w:tc>
          <w:tcPr>
            <w:tcW w:w="3817" w:type="dxa"/>
            <w:hideMark/>
          </w:tcPr>
          <w:p w14:paraId="260345DC" w14:textId="0BCD883E" w:rsidR="002542A8" w:rsidRPr="002542A8" w:rsidRDefault="00465AFB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Pre-condition</w:t>
            </w:r>
            <w:r w:rsidR="002542A8" w:rsidRPr="002542A8">
              <w:rPr>
                <w:sz w:val="18"/>
                <w:szCs w:val="18"/>
                <w:lang w:val="en-IN"/>
              </w:rPr>
              <w:t>: User should be logged in and it is on Inventory sub-module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1. Navigate to "Inventory Requisition" section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2. Select option a</w:t>
            </w:r>
            <w:r>
              <w:rPr>
                <w:sz w:val="18"/>
                <w:szCs w:val="18"/>
                <w:lang w:val="en-IN"/>
              </w:rPr>
              <w:t>s</w:t>
            </w:r>
            <w:r w:rsidR="002542A8" w:rsidRPr="002542A8">
              <w:rPr>
                <w:sz w:val="18"/>
                <w:szCs w:val="18"/>
                <w:lang w:val="en-IN"/>
              </w:rPr>
              <w:t xml:space="preserve"> per the choice</w:t>
            </w:r>
          </w:p>
        </w:tc>
        <w:tc>
          <w:tcPr>
            <w:tcW w:w="3261" w:type="dxa"/>
            <w:hideMark/>
          </w:tcPr>
          <w:p w14:paraId="669BDCFD" w14:textId="301B58F3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 xml:space="preserve">The 'Requested To' column data must fall within the </w:t>
            </w:r>
            <w:r w:rsidR="00465AFB" w:rsidRPr="002542A8">
              <w:rPr>
                <w:sz w:val="18"/>
                <w:szCs w:val="18"/>
                <w:lang w:val="en-IN"/>
              </w:rPr>
              <w:t>selected</w:t>
            </w:r>
            <w:r w:rsidRPr="002542A8">
              <w:rPr>
                <w:sz w:val="18"/>
                <w:szCs w:val="18"/>
                <w:lang w:val="en-IN"/>
              </w:rPr>
              <w:t xml:space="preserve"> option from the dropdown</w:t>
            </w:r>
          </w:p>
        </w:tc>
      </w:tr>
      <w:tr w:rsidR="002542A8" w:rsidRPr="00112385" w14:paraId="075BD166" w14:textId="77777777" w:rsidTr="00B3256C">
        <w:trPr>
          <w:trHeight w:val="1920"/>
        </w:trPr>
        <w:tc>
          <w:tcPr>
            <w:tcW w:w="480" w:type="dxa"/>
            <w:hideMark/>
          </w:tcPr>
          <w:p w14:paraId="4FF2B566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13</w:t>
            </w:r>
          </w:p>
        </w:tc>
        <w:tc>
          <w:tcPr>
            <w:tcW w:w="2502" w:type="dxa"/>
            <w:hideMark/>
          </w:tcPr>
          <w:p w14:paraId="2D25E1CC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 xml:space="preserve">Verify the presence of List by Requisition Status radio button </w:t>
            </w:r>
          </w:p>
        </w:tc>
        <w:tc>
          <w:tcPr>
            <w:tcW w:w="3817" w:type="dxa"/>
            <w:hideMark/>
          </w:tcPr>
          <w:p w14:paraId="21541D7D" w14:textId="6A2997E9" w:rsidR="002542A8" w:rsidRPr="002542A8" w:rsidRDefault="00465AFB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Pre-condition</w:t>
            </w:r>
            <w:r w:rsidR="002542A8" w:rsidRPr="002542A8">
              <w:rPr>
                <w:sz w:val="18"/>
                <w:szCs w:val="18"/>
                <w:lang w:val="en-IN"/>
              </w:rPr>
              <w:t>: User should be logged in and it is on Inventory sub-module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1. </w:t>
            </w:r>
            <w:r w:rsidRPr="002542A8">
              <w:rPr>
                <w:sz w:val="18"/>
                <w:szCs w:val="18"/>
                <w:lang w:val="en-IN"/>
              </w:rPr>
              <w:t>Navigate</w:t>
            </w:r>
            <w:r w:rsidR="002542A8" w:rsidRPr="002542A8">
              <w:rPr>
                <w:sz w:val="18"/>
                <w:szCs w:val="18"/>
                <w:lang w:val="en-IN"/>
              </w:rPr>
              <w:t xml:space="preserve"> to "Inventory Requisition" section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2. Select "Pending" radio button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3. Select "Complete" radio button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4. Select "</w:t>
            </w:r>
            <w:r w:rsidRPr="002542A8">
              <w:rPr>
                <w:sz w:val="18"/>
                <w:szCs w:val="18"/>
                <w:lang w:val="en-IN"/>
              </w:rPr>
              <w:t>Cancelled</w:t>
            </w:r>
            <w:r w:rsidR="002542A8" w:rsidRPr="002542A8">
              <w:rPr>
                <w:sz w:val="18"/>
                <w:szCs w:val="18"/>
                <w:lang w:val="en-IN"/>
              </w:rPr>
              <w:t>" radio button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5. Select "Withdrawn" radio button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6. Select "All" radio button</w:t>
            </w:r>
          </w:p>
        </w:tc>
        <w:tc>
          <w:tcPr>
            <w:tcW w:w="3261" w:type="dxa"/>
            <w:hideMark/>
          </w:tcPr>
          <w:p w14:paraId="32FBF7BD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Ensure that all radio buttons in the "List by Requisition Status" field are functional and clickable. Verify that the "Status" column data updates correctly based on the selected radio button.</w:t>
            </w:r>
            <w:r w:rsidRPr="002542A8">
              <w:rPr>
                <w:sz w:val="18"/>
                <w:szCs w:val="18"/>
                <w:lang w:val="en-IN"/>
              </w:rPr>
              <w:br/>
            </w:r>
            <w:r w:rsidRPr="002542A8">
              <w:rPr>
                <w:sz w:val="18"/>
                <w:szCs w:val="18"/>
                <w:lang w:val="en-IN"/>
              </w:rPr>
              <w:br/>
            </w:r>
          </w:p>
        </w:tc>
      </w:tr>
      <w:tr w:rsidR="002542A8" w:rsidRPr="00112385" w14:paraId="169C2D1C" w14:textId="77777777" w:rsidTr="00B3256C">
        <w:trPr>
          <w:trHeight w:val="1230"/>
        </w:trPr>
        <w:tc>
          <w:tcPr>
            <w:tcW w:w="480" w:type="dxa"/>
            <w:hideMark/>
          </w:tcPr>
          <w:p w14:paraId="687CF152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lastRenderedPageBreak/>
              <w:t>14</w:t>
            </w:r>
          </w:p>
        </w:tc>
        <w:tc>
          <w:tcPr>
            <w:tcW w:w="2502" w:type="dxa"/>
            <w:hideMark/>
          </w:tcPr>
          <w:p w14:paraId="1C42CAA1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Verify that search field returns records matching the entered keyword.</w:t>
            </w:r>
          </w:p>
        </w:tc>
        <w:tc>
          <w:tcPr>
            <w:tcW w:w="3817" w:type="dxa"/>
            <w:hideMark/>
          </w:tcPr>
          <w:p w14:paraId="49645549" w14:textId="45EC0943" w:rsidR="002542A8" w:rsidRPr="002542A8" w:rsidRDefault="00465AFB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Pre-condition</w:t>
            </w:r>
            <w:r w:rsidR="002542A8" w:rsidRPr="002542A8">
              <w:rPr>
                <w:sz w:val="18"/>
                <w:szCs w:val="18"/>
                <w:lang w:val="en-IN"/>
              </w:rPr>
              <w:t>: User should be logged in and it is on Inventory sub-module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1. </w:t>
            </w:r>
            <w:r w:rsidRPr="002542A8">
              <w:rPr>
                <w:sz w:val="18"/>
                <w:szCs w:val="18"/>
                <w:lang w:val="en-IN"/>
              </w:rPr>
              <w:t>Navigate</w:t>
            </w:r>
            <w:r w:rsidR="002542A8" w:rsidRPr="002542A8">
              <w:rPr>
                <w:sz w:val="18"/>
                <w:szCs w:val="18"/>
                <w:lang w:val="en-IN"/>
              </w:rPr>
              <w:t xml:space="preserve"> to the "Inventory Requisition" section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2. Click on "all" radio button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3. Enter the 'pending' keyword in the search bar</w:t>
            </w:r>
          </w:p>
        </w:tc>
        <w:tc>
          <w:tcPr>
            <w:tcW w:w="3261" w:type="dxa"/>
            <w:hideMark/>
          </w:tcPr>
          <w:p w14:paraId="2928A059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Record should be present as per the entered keywords</w:t>
            </w:r>
          </w:p>
        </w:tc>
      </w:tr>
      <w:tr w:rsidR="002542A8" w:rsidRPr="00112385" w14:paraId="67A169AC" w14:textId="77777777" w:rsidTr="00B3256C">
        <w:trPr>
          <w:trHeight w:val="1200"/>
        </w:trPr>
        <w:tc>
          <w:tcPr>
            <w:tcW w:w="480" w:type="dxa"/>
            <w:hideMark/>
          </w:tcPr>
          <w:p w14:paraId="007B362F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15</w:t>
            </w:r>
          </w:p>
        </w:tc>
        <w:tc>
          <w:tcPr>
            <w:tcW w:w="2502" w:type="dxa"/>
            <w:hideMark/>
          </w:tcPr>
          <w:p w14:paraId="11DA6698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Verify the presence of  "View" button</w:t>
            </w:r>
          </w:p>
        </w:tc>
        <w:tc>
          <w:tcPr>
            <w:tcW w:w="3817" w:type="dxa"/>
            <w:hideMark/>
          </w:tcPr>
          <w:p w14:paraId="029E8D92" w14:textId="154442A3" w:rsidR="002542A8" w:rsidRPr="002542A8" w:rsidRDefault="00465AFB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Pre-condition</w:t>
            </w:r>
            <w:r w:rsidR="002542A8" w:rsidRPr="002542A8">
              <w:rPr>
                <w:sz w:val="18"/>
                <w:szCs w:val="18"/>
                <w:lang w:val="en-IN"/>
              </w:rPr>
              <w:t>: User should be logged in and it is on Inventory sub-module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1. Navigate to " Inventory Requisition" section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2. Click on "View" button of the </w:t>
            </w:r>
            <w:r w:rsidRPr="002542A8">
              <w:rPr>
                <w:sz w:val="18"/>
                <w:szCs w:val="18"/>
                <w:lang w:val="en-IN"/>
              </w:rPr>
              <w:t>specific</w:t>
            </w:r>
            <w:r w:rsidR="002542A8" w:rsidRPr="002542A8">
              <w:rPr>
                <w:sz w:val="18"/>
                <w:szCs w:val="18"/>
                <w:lang w:val="en-IN"/>
              </w:rPr>
              <w:t xml:space="preserve"> record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3. Click on "Close" icon button </w:t>
            </w:r>
          </w:p>
        </w:tc>
        <w:tc>
          <w:tcPr>
            <w:tcW w:w="3261" w:type="dxa"/>
            <w:hideMark/>
          </w:tcPr>
          <w:p w14:paraId="17A9C96F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After Clicking "View" button, "REQUISITION DETAILS PRINT" page should pop up and by Clicking on close icon, user should navigate back to the Inventory Requisition page</w:t>
            </w:r>
          </w:p>
        </w:tc>
      </w:tr>
      <w:tr w:rsidR="002542A8" w:rsidRPr="00112385" w14:paraId="6894E02D" w14:textId="77777777" w:rsidTr="00B3256C">
        <w:trPr>
          <w:trHeight w:val="3015"/>
        </w:trPr>
        <w:tc>
          <w:tcPr>
            <w:tcW w:w="480" w:type="dxa"/>
            <w:hideMark/>
          </w:tcPr>
          <w:p w14:paraId="365FE97A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16</w:t>
            </w:r>
          </w:p>
        </w:tc>
        <w:tc>
          <w:tcPr>
            <w:tcW w:w="2502" w:type="dxa"/>
            <w:hideMark/>
          </w:tcPr>
          <w:p w14:paraId="188CC477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Verify the presence of "..." (3 dots) drop down</w:t>
            </w:r>
          </w:p>
        </w:tc>
        <w:tc>
          <w:tcPr>
            <w:tcW w:w="3817" w:type="dxa"/>
            <w:hideMark/>
          </w:tcPr>
          <w:p w14:paraId="6B59C638" w14:textId="7C0E2388" w:rsidR="002542A8" w:rsidRPr="002542A8" w:rsidRDefault="00465AFB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Pre-condition</w:t>
            </w:r>
            <w:r w:rsidR="002542A8" w:rsidRPr="002542A8">
              <w:rPr>
                <w:sz w:val="18"/>
                <w:szCs w:val="18"/>
                <w:lang w:val="en-IN"/>
              </w:rPr>
              <w:t>: User should be logged in and it is on Inventory sub-module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1. Navigate to the "Inventory Requisition" section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2. Click on "..." drop down of the </w:t>
            </w:r>
            <w:r w:rsidRPr="002542A8">
              <w:rPr>
                <w:sz w:val="18"/>
                <w:szCs w:val="18"/>
                <w:lang w:val="en-IN"/>
              </w:rPr>
              <w:t>specific</w:t>
            </w:r>
            <w:r w:rsidR="002542A8" w:rsidRPr="002542A8">
              <w:rPr>
                <w:sz w:val="18"/>
                <w:szCs w:val="18"/>
                <w:lang w:val="en-IN"/>
              </w:rPr>
              <w:t xml:space="preserve"> record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3.  Select  "create copy" from drop down</w:t>
            </w:r>
          </w:p>
        </w:tc>
        <w:tc>
          <w:tcPr>
            <w:tcW w:w="3261" w:type="dxa"/>
            <w:hideMark/>
          </w:tcPr>
          <w:p w14:paraId="6E164D00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Ensure that records with a status of "Pending" can be copied.</w:t>
            </w:r>
            <w:r w:rsidRPr="002542A8">
              <w:rPr>
                <w:sz w:val="18"/>
                <w:szCs w:val="18"/>
                <w:lang w:val="en-IN"/>
              </w:rPr>
              <w:br/>
            </w:r>
            <w:r w:rsidRPr="002542A8">
              <w:rPr>
                <w:sz w:val="18"/>
                <w:szCs w:val="18"/>
                <w:lang w:val="en-IN"/>
              </w:rPr>
              <w:br/>
              <w:t>The copied record should also display with a status of "Pending.</w:t>
            </w:r>
            <w:r w:rsidRPr="002542A8">
              <w:rPr>
                <w:sz w:val="18"/>
                <w:szCs w:val="18"/>
                <w:lang w:val="en-IN"/>
              </w:rPr>
              <w:br/>
            </w:r>
            <w:r w:rsidRPr="002542A8">
              <w:rPr>
                <w:sz w:val="18"/>
                <w:szCs w:val="18"/>
                <w:lang w:val="en-IN"/>
              </w:rPr>
              <w:br/>
              <w:t>" After selecting "Create Copy" from the dropdown, the "Create Requisition" page should show the relevant fields</w:t>
            </w:r>
            <w:r w:rsidRPr="002542A8">
              <w:rPr>
                <w:sz w:val="18"/>
                <w:szCs w:val="18"/>
                <w:lang w:val="en-IN"/>
              </w:rPr>
              <w:br/>
            </w:r>
            <w:r w:rsidRPr="002542A8">
              <w:rPr>
                <w:sz w:val="18"/>
                <w:szCs w:val="18"/>
                <w:lang w:val="en-IN"/>
              </w:rPr>
              <w:br/>
              <w:t>clicking the "Request" button should navigate the user back to the Inventory Requisition page.</w:t>
            </w:r>
          </w:p>
        </w:tc>
      </w:tr>
      <w:tr w:rsidR="002542A8" w:rsidRPr="00112385" w14:paraId="3CD6723A" w14:textId="77777777" w:rsidTr="00B3256C">
        <w:trPr>
          <w:trHeight w:val="4170"/>
        </w:trPr>
        <w:tc>
          <w:tcPr>
            <w:tcW w:w="480" w:type="dxa"/>
            <w:hideMark/>
          </w:tcPr>
          <w:p w14:paraId="3268FCD5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17</w:t>
            </w:r>
          </w:p>
        </w:tc>
        <w:tc>
          <w:tcPr>
            <w:tcW w:w="2502" w:type="dxa"/>
            <w:hideMark/>
          </w:tcPr>
          <w:p w14:paraId="00B85318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Verify the presence of  "Receive items" button</w:t>
            </w:r>
          </w:p>
        </w:tc>
        <w:tc>
          <w:tcPr>
            <w:tcW w:w="3817" w:type="dxa"/>
            <w:hideMark/>
          </w:tcPr>
          <w:p w14:paraId="3A587FC8" w14:textId="696A71F6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proofErr w:type="spellStart"/>
            <w:r w:rsidRPr="002542A8">
              <w:rPr>
                <w:sz w:val="18"/>
                <w:szCs w:val="18"/>
                <w:lang w:val="en-IN"/>
              </w:rPr>
              <w:t>Pre condition</w:t>
            </w:r>
            <w:proofErr w:type="spellEnd"/>
            <w:r w:rsidRPr="002542A8">
              <w:rPr>
                <w:sz w:val="18"/>
                <w:szCs w:val="18"/>
                <w:lang w:val="en-IN"/>
              </w:rPr>
              <w:t xml:space="preserve">: User should be logged in </w:t>
            </w:r>
            <w:r w:rsidRPr="002542A8">
              <w:rPr>
                <w:sz w:val="18"/>
                <w:szCs w:val="18"/>
                <w:lang w:val="en-IN"/>
              </w:rPr>
              <w:br/>
              <w:t>1. Navigate to the "Inventory" module</w:t>
            </w:r>
            <w:r w:rsidRPr="002542A8">
              <w:rPr>
                <w:sz w:val="18"/>
                <w:szCs w:val="18"/>
                <w:lang w:val="en-IN"/>
              </w:rPr>
              <w:br/>
              <w:t xml:space="preserve">2. Navigate to "Internal" sub-module </w:t>
            </w:r>
            <w:r w:rsidRPr="002542A8">
              <w:rPr>
                <w:sz w:val="18"/>
                <w:szCs w:val="18"/>
                <w:lang w:val="en-IN"/>
              </w:rPr>
              <w:br/>
              <w:t>3. Navigate to "Requisition" section</w:t>
            </w:r>
            <w:r w:rsidRPr="002542A8">
              <w:rPr>
                <w:sz w:val="18"/>
                <w:szCs w:val="18"/>
                <w:lang w:val="en-IN"/>
              </w:rPr>
              <w:br/>
              <w:t>4. Click on "Direct Dispatch" button</w:t>
            </w:r>
            <w:r w:rsidRPr="002542A8">
              <w:rPr>
                <w:sz w:val="18"/>
                <w:szCs w:val="18"/>
                <w:lang w:val="en-IN"/>
              </w:rPr>
              <w:br/>
              <w:t xml:space="preserve">5. Enter all the required field </w:t>
            </w:r>
            <w:r w:rsidRPr="002542A8">
              <w:rPr>
                <w:sz w:val="18"/>
                <w:szCs w:val="18"/>
                <w:lang w:val="en-IN"/>
              </w:rPr>
              <w:br/>
              <w:t xml:space="preserve">( Store -&gt; (it should match with current store of </w:t>
            </w:r>
            <w:proofErr w:type="spellStart"/>
            <w:r w:rsidRPr="002542A8">
              <w:rPr>
                <w:sz w:val="18"/>
                <w:szCs w:val="18"/>
                <w:lang w:val="en-IN"/>
              </w:rPr>
              <w:t>substore</w:t>
            </w:r>
            <w:proofErr w:type="spellEnd"/>
            <w:r w:rsidRPr="002542A8">
              <w:rPr>
                <w:sz w:val="18"/>
                <w:szCs w:val="18"/>
                <w:lang w:val="en-IN"/>
              </w:rPr>
              <w:t xml:space="preserve"> module), </w:t>
            </w:r>
            <w:proofErr w:type="spellStart"/>
            <w:r w:rsidRPr="002542A8">
              <w:rPr>
                <w:sz w:val="18"/>
                <w:szCs w:val="18"/>
                <w:lang w:val="en-IN"/>
              </w:rPr>
              <w:t>ItemCategory</w:t>
            </w:r>
            <w:proofErr w:type="spellEnd"/>
            <w:r w:rsidRPr="002542A8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542A8">
              <w:rPr>
                <w:sz w:val="18"/>
                <w:szCs w:val="18"/>
                <w:lang w:val="en-IN"/>
              </w:rPr>
              <w:t>ItemName</w:t>
            </w:r>
            <w:proofErr w:type="spellEnd"/>
            <w:r w:rsidRPr="002542A8">
              <w:rPr>
                <w:sz w:val="18"/>
                <w:szCs w:val="18"/>
                <w:lang w:val="en-IN"/>
              </w:rPr>
              <w:t xml:space="preserve"> , Dispatched Qty, Remark)</w:t>
            </w:r>
            <w:r w:rsidRPr="002542A8">
              <w:rPr>
                <w:sz w:val="18"/>
                <w:szCs w:val="18"/>
                <w:lang w:val="en-IN"/>
              </w:rPr>
              <w:br/>
              <w:t>6. Click on the "Direct Dispatch" button</w:t>
            </w:r>
            <w:r w:rsidRPr="002542A8">
              <w:rPr>
                <w:sz w:val="18"/>
                <w:szCs w:val="18"/>
                <w:lang w:val="en-IN"/>
              </w:rPr>
              <w:br/>
              <w:t xml:space="preserve">7. Click on "Close" icon </w:t>
            </w:r>
            <w:r w:rsidRPr="002542A8">
              <w:rPr>
                <w:sz w:val="18"/>
                <w:szCs w:val="18"/>
                <w:lang w:val="en-IN"/>
              </w:rPr>
              <w:br/>
              <w:t>8. Navigate to "Substore" module and click on "Accounts" sub-modal</w:t>
            </w:r>
            <w:r w:rsidRPr="002542A8">
              <w:rPr>
                <w:sz w:val="18"/>
                <w:szCs w:val="18"/>
                <w:lang w:val="en-IN"/>
              </w:rPr>
              <w:br/>
              <w:t xml:space="preserve">9. Navigate to "Inventory Requisition" section of "Inventory" sub-module </w:t>
            </w:r>
            <w:r w:rsidRPr="002542A8">
              <w:rPr>
                <w:sz w:val="18"/>
                <w:szCs w:val="18"/>
                <w:lang w:val="en-IN"/>
              </w:rPr>
              <w:br/>
              <w:t xml:space="preserve">10. Click on "Receive item" of the </w:t>
            </w:r>
            <w:r w:rsidR="00465AFB" w:rsidRPr="002542A8">
              <w:rPr>
                <w:sz w:val="18"/>
                <w:szCs w:val="18"/>
                <w:lang w:val="en-IN"/>
              </w:rPr>
              <w:t>specific</w:t>
            </w:r>
            <w:r w:rsidRPr="002542A8">
              <w:rPr>
                <w:sz w:val="18"/>
                <w:szCs w:val="18"/>
                <w:lang w:val="en-IN"/>
              </w:rPr>
              <w:t xml:space="preserve"> record</w:t>
            </w:r>
            <w:r w:rsidRPr="002542A8">
              <w:rPr>
                <w:sz w:val="18"/>
                <w:szCs w:val="18"/>
                <w:lang w:val="en-IN"/>
              </w:rPr>
              <w:br/>
              <w:t>11. Click on the "</w:t>
            </w:r>
            <w:r w:rsidR="00465AFB" w:rsidRPr="002542A8">
              <w:rPr>
                <w:sz w:val="18"/>
                <w:szCs w:val="18"/>
                <w:lang w:val="en-IN"/>
              </w:rPr>
              <w:t>Receive</w:t>
            </w:r>
            <w:r w:rsidRPr="002542A8">
              <w:rPr>
                <w:sz w:val="18"/>
                <w:szCs w:val="18"/>
                <w:lang w:val="en-IN"/>
              </w:rPr>
              <w:t xml:space="preserve">" </w:t>
            </w:r>
            <w:r w:rsidR="00465AFB" w:rsidRPr="002542A8">
              <w:rPr>
                <w:sz w:val="18"/>
                <w:szCs w:val="18"/>
                <w:lang w:val="en-IN"/>
              </w:rPr>
              <w:t>button</w:t>
            </w:r>
            <w:r w:rsidRPr="002542A8">
              <w:rPr>
                <w:sz w:val="18"/>
                <w:szCs w:val="18"/>
                <w:lang w:val="en-IN"/>
              </w:rPr>
              <w:br/>
              <w:t>12. Click on  "Back to Requisition List" button</w:t>
            </w:r>
          </w:p>
        </w:tc>
        <w:tc>
          <w:tcPr>
            <w:tcW w:w="3261" w:type="dxa"/>
            <w:hideMark/>
          </w:tcPr>
          <w:p w14:paraId="702B011C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 xml:space="preserve">Ensure that the selected store in the "Inventory" module matches the current substore modal. </w:t>
            </w:r>
            <w:r w:rsidRPr="002542A8">
              <w:rPr>
                <w:sz w:val="18"/>
                <w:szCs w:val="18"/>
                <w:lang w:val="en-IN"/>
              </w:rPr>
              <w:br/>
            </w:r>
            <w:r w:rsidRPr="002542A8">
              <w:rPr>
                <w:sz w:val="18"/>
                <w:szCs w:val="18"/>
                <w:lang w:val="en-IN"/>
              </w:rPr>
              <w:br/>
              <w:t>Verify that the "Receive Item" button is highlighted.</w:t>
            </w:r>
            <w:r w:rsidRPr="002542A8">
              <w:rPr>
                <w:sz w:val="18"/>
                <w:szCs w:val="18"/>
                <w:lang w:val="en-IN"/>
              </w:rPr>
              <w:br/>
            </w:r>
            <w:r w:rsidRPr="002542A8">
              <w:rPr>
                <w:sz w:val="18"/>
                <w:szCs w:val="18"/>
                <w:lang w:val="en-IN"/>
              </w:rPr>
              <w:br/>
              <w:t>Upon clicking the "Direct Dispatch" button, a success message should display: "Notice: Requisition is Generated and Saved."</w:t>
            </w:r>
            <w:r w:rsidRPr="002542A8">
              <w:rPr>
                <w:sz w:val="18"/>
                <w:szCs w:val="18"/>
                <w:lang w:val="en-IN"/>
              </w:rPr>
              <w:br/>
            </w:r>
            <w:r w:rsidRPr="002542A8">
              <w:rPr>
                <w:sz w:val="18"/>
                <w:szCs w:val="18"/>
                <w:lang w:val="en-IN"/>
              </w:rPr>
              <w:br/>
              <w:t>After clicking the "Receive" button, the remarks field should disappear, and a success message should appear: "Success: Items Received Successfully. Stock Updated."</w:t>
            </w:r>
            <w:r w:rsidRPr="002542A8">
              <w:rPr>
                <w:sz w:val="18"/>
                <w:szCs w:val="18"/>
                <w:lang w:val="en-IN"/>
              </w:rPr>
              <w:br/>
            </w:r>
            <w:r w:rsidRPr="002542A8">
              <w:rPr>
                <w:sz w:val="18"/>
                <w:szCs w:val="18"/>
                <w:lang w:val="en-IN"/>
              </w:rPr>
              <w:br/>
              <w:t>When clicking "Back to Requisition List," the "Receive Items" button should disappear.</w:t>
            </w:r>
          </w:p>
        </w:tc>
      </w:tr>
      <w:tr w:rsidR="002542A8" w:rsidRPr="00112385" w14:paraId="11258647" w14:textId="77777777" w:rsidTr="00B3256C">
        <w:trPr>
          <w:trHeight w:val="4410"/>
        </w:trPr>
        <w:tc>
          <w:tcPr>
            <w:tcW w:w="480" w:type="dxa"/>
            <w:hideMark/>
          </w:tcPr>
          <w:p w14:paraId="09E8F9DC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lastRenderedPageBreak/>
              <w:t>18</w:t>
            </w:r>
          </w:p>
        </w:tc>
        <w:tc>
          <w:tcPr>
            <w:tcW w:w="2502" w:type="dxa"/>
            <w:hideMark/>
          </w:tcPr>
          <w:p w14:paraId="49C617C8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 xml:space="preserve">Verify and creating the stock section of the "Inventory" module </w:t>
            </w:r>
          </w:p>
        </w:tc>
        <w:tc>
          <w:tcPr>
            <w:tcW w:w="3817" w:type="dxa"/>
            <w:hideMark/>
          </w:tcPr>
          <w:p w14:paraId="4F8B2999" w14:textId="64DED876" w:rsidR="002542A8" w:rsidRPr="002542A8" w:rsidRDefault="00465AFB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Pre-condition</w:t>
            </w:r>
            <w:r w:rsidR="002542A8" w:rsidRPr="002542A8">
              <w:rPr>
                <w:sz w:val="18"/>
                <w:szCs w:val="18"/>
                <w:lang w:val="en-IN"/>
              </w:rPr>
              <w:t>: User should be logged in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1. Navigate to the "Inventory" module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2. Navigate to "Internal" sub-module 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3. Navigate to "Requisition" section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4. Click on "Direct Dispatch" button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5. Enter all the required field 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( Store -&gt; (it should match with current store of </w:t>
            </w:r>
            <w:proofErr w:type="spellStart"/>
            <w:r w:rsidR="002542A8" w:rsidRPr="002542A8">
              <w:rPr>
                <w:sz w:val="18"/>
                <w:szCs w:val="18"/>
                <w:lang w:val="en-IN"/>
              </w:rPr>
              <w:t>substore</w:t>
            </w:r>
            <w:proofErr w:type="spellEnd"/>
            <w:r w:rsidR="002542A8" w:rsidRPr="002542A8">
              <w:rPr>
                <w:sz w:val="18"/>
                <w:szCs w:val="18"/>
                <w:lang w:val="en-IN"/>
              </w:rPr>
              <w:t xml:space="preserve"> module), </w:t>
            </w:r>
            <w:proofErr w:type="spellStart"/>
            <w:r w:rsidR="002542A8" w:rsidRPr="002542A8">
              <w:rPr>
                <w:sz w:val="18"/>
                <w:szCs w:val="18"/>
                <w:lang w:val="en-IN"/>
              </w:rPr>
              <w:t>ItemCategory</w:t>
            </w:r>
            <w:proofErr w:type="spellEnd"/>
            <w:r w:rsidR="002542A8" w:rsidRPr="002542A8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="002542A8" w:rsidRPr="002542A8">
              <w:rPr>
                <w:sz w:val="18"/>
                <w:szCs w:val="18"/>
                <w:lang w:val="en-IN"/>
              </w:rPr>
              <w:t>ItemName</w:t>
            </w:r>
            <w:proofErr w:type="spellEnd"/>
            <w:r w:rsidR="002542A8" w:rsidRPr="002542A8">
              <w:rPr>
                <w:sz w:val="18"/>
                <w:szCs w:val="18"/>
                <w:lang w:val="en-IN"/>
              </w:rPr>
              <w:t xml:space="preserve"> , Dispatched Qty, Remark)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6. Click on the "Direct Dispatch" button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7. Click on "Close" icon 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8. Navigate to "Substore" module and click on "Accounts" sub-modal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9. Navigate to "Inventory Requisition" section of "Inventory" sub-module 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10. Click on "Receive item" of the </w:t>
            </w:r>
            <w:r w:rsidRPr="002542A8">
              <w:rPr>
                <w:sz w:val="18"/>
                <w:szCs w:val="18"/>
                <w:lang w:val="en-IN"/>
              </w:rPr>
              <w:t>specific</w:t>
            </w:r>
            <w:r w:rsidR="002542A8" w:rsidRPr="002542A8">
              <w:rPr>
                <w:sz w:val="18"/>
                <w:szCs w:val="18"/>
                <w:lang w:val="en-IN"/>
              </w:rPr>
              <w:t xml:space="preserve"> record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11. Click on the "</w:t>
            </w:r>
            <w:r w:rsidRPr="002542A8">
              <w:rPr>
                <w:sz w:val="18"/>
                <w:szCs w:val="18"/>
                <w:lang w:val="en-IN"/>
              </w:rPr>
              <w:t>Receive</w:t>
            </w:r>
            <w:r w:rsidR="002542A8" w:rsidRPr="002542A8">
              <w:rPr>
                <w:sz w:val="18"/>
                <w:szCs w:val="18"/>
                <w:lang w:val="en-IN"/>
              </w:rPr>
              <w:t xml:space="preserve">" </w:t>
            </w:r>
            <w:r w:rsidRPr="002542A8">
              <w:rPr>
                <w:sz w:val="18"/>
                <w:szCs w:val="18"/>
                <w:lang w:val="en-IN"/>
              </w:rPr>
              <w:t>button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12. Click on  "Back to Requisition List" button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13. Navigate to the "</w:t>
            </w:r>
            <w:r w:rsidRPr="002542A8">
              <w:rPr>
                <w:sz w:val="18"/>
                <w:szCs w:val="18"/>
                <w:lang w:val="en-IN"/>
              </w:rPr>
              <w:t>Stock” section</w:t>
            </w:r>
            <w:r w:rsidR="002542A8" w:rsidRPr="002542A8">
              <w:rPr>
                <w:sz w:val="18"/>
                <w:szCs w:val="18"/>
                <w:lang w:val="en-IN"/>
              </w:rPr>
              <w:t xml:space="preserve"> </w:t>
            </w:r>
          </w:p>
        </w:tc>
        <w:tc>
          <w:tcPr>
            <w:tcW w:w="3261" w:type="dxa"/>
            <w:hideMark/>
          </w:tcPr>
          <w:p w14:paraId="28C7B989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br/>
              <w:t>Verify that the available quantity of items has increased in the stock.</w:t>
            </w:r>
          </w:p>
        </w:tc>
      </w:tr>
      <w:tr w:rsidR="002542A8" w:rsidRPr="00112385" w14:paraId="2AB5F9D3" w14:textId="77777777" w:rsidTr="00B3256C">
        <w:trPr>
          <w:trHeight w:val="3090"/>
        </w:trPr>
        <w:tc>
          <w:tcPr>
            <w:tcW w:w="480" w:type="dxa"/>
            <w:hideMark/>
          </w:tcPr>
          <w:p w14:paraId="679D0C89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19</w:t>
            </w:r>
          </w:p>
        </w:tc>
        <w:tc>
          <w:tcPr>
            <w:tcW w:w="2502" w:type="dxa"/>
            <w:hideMark/>
          </w:tcPr>
          <w:p w14:paraId="0EF6CD32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 xml:space="preserve">Verify and creating the "Consumption" section of the "Inventory" module </w:t>
            </w:r>
          </w:p>
        </w:tc>
        <w:tc>
          <w:tcPr>
            <w:tcW w:w="3817" w:type="dxa"/>
            <w:hideMark/>
          </w:tcPr>
          <w:p w14:paraId="2D2AC072" w14:textId="1EDACDE6" w:rsidR="002542A8" w:rsidRPr="002542A8" w:rsidRDefault="00465AFB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Pre-condition</w:t>
            </w:r>
            <w:r w:rsidR="002542A8" w:rsidRPr="002542A8">
              <w:rPr>
                <w:sz w:val="18"/>
                <w:szCs w:val="18"/>
                <w:lang w:val="en-IN"/>
              </w:rPr>
              <w:t>: User should be logged in and it is on  Substore module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1. </w:t>
            </w:r>
            <w:r w:rsidRPr="002542A8">
              <w:rPr>
                <w:sz w:val="18"/>
                <w:szCs w:val="18"/>
                <w:lang w:val="en-IN"/>
              </w:rPr>
              <w:t>Navigate</w:t>
            </w:r>
            <w:r w:rsidR="002542A8" w:rsidRPr="002542A8">
              <w:rPr>
                <w:sz w:val="18"/>
                <w:szCs w:val="18"/>
                <w:lang w:val="en-IN"/>
              </w:rPr>
              <w:t xml:space="preserve"> to the "Consumption" section of the "Inventory" sub-module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2. Click on "New Consumption" 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3. Enter all the required field 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(Consumption Date ,Item Name,</w:t>
            </w:r>
            <w:r>
              <w:rPr>
                <w:sz w:val="18"/>
                <w:szCs w:val="18"/>
                <w:lang w:val="en-IN"/>
              </w:rPr>
              <w:t xml:space="preserve"> </w:t>
            </w:r>
            <w:r w:rsidR="002542A8" w:rsidRPr="002542A8">
              <w:rPr>
                <w:sz w:val="18"/>
                <w:szCs w:val="18"/>
                <w:lang w:val="en-IN"/>
              </w:rPr>
              <w:t>Consumed Qty)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4. Click on "Save" button</w:t>
            </w:r>
          </w:p>
        </w:tc>
        <w:tc>
          <w:tcPr>
            <w:tcW w:w="3261" w:type="dxa"/>
            <w:hideMark/>
          </w:tcPr>
          <w:p w14:paraId="5C25A19D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Upon clicking the "Save" button, a success message saying "Consumption completed" should be displayed, and the data should be accurately reflected in the record.</w:t>
            </w:r>
          </w:p>
        </w:tc>
      </w:tr>
      <w:tr w:rsidR="002542A8" w:rsidRPr="00112385" w14:paraId="21EA597C" w14:textId="77777777" w:rsidTr="00B3256C">
        <w:trPr>
          <w:trHeight w:val="2715"/>
        </w:trPr>
        <w:tc>
          <w:tcPr>
            <w:tcW w:w="480" w:type="dxa"/>
            <w:hideMark/>
          </w:tcPr>
          <w:p w14:paraId="223DDBCF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20</w:t>
            </w:r>
          </w:p>
        </w:tc>
        <w:tc>
          <w:tcPr>
            <w:tcW w:w="2502" w:type="dxa"/>
            <w:hideMark/>
          </w:tcPr>
          <w:p w14:paraId="3A266AF8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 xml:space="preserve">Verify and creating the "Reports" section of the "Inventory" module </w:t>
            </w:r>
          </w:p>
        </w:tc>
        <w:tc>
          <w:tcPr>
            <w:tcW w:w="3817" w:type="dxa"/>
            <w:hideMark/>
          </w:tcPr>
          <w:p w14:paraId="6EE26C9B" w14:textId="2EEEB3D5" w:rsidR="002542A8" w:rsidRPr="002542A8" w:rsidRDefault="00465AFB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Pre-condition</w:t>
            </w:r>
            <w:r w:rsidR="002542A8" w:rsidRPr="002542A8">
              <w:rPr>
                <w:sz w:val="18"/>
                <w:szCs w:val="18"/>
                <w:lang w:val="en-IN"/>
              </w:rPr>
              <w:t>: User should be logged in and it is on  Substore module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1. </w:t>
            </w:r>
            <w:r w:rsidRPr="002542A8">
              <w:rPr>
                <w:sz w:val="18"/>
                <w:szCs w:val="18"/>
                <w:lang w:val="en-IN"/>
              </w:rPr>
              <w:t>Navigate</w:t>
            </w:r>
            <w:r w:rsidR="002542A8" w:rsidRPr="002542A8">
              <w:rPr>
                <w:sz w:val="18"/>
                <w:szCs w:val="18"/>
                <w:lang w:val="en-IN"/>
              </w:rPr>
              <w:t xml:space="preserve"> to the "Reports" section of the "Inventory" sub-module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2. Navigate to "Consumption Report" sub-modal 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3. Enter all the "From" and "To" field 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4. Click on "Show Report" button</w:t>
            </w:r>
          </w:p>
        </w:tc>
        <w:tc>
          <w:tcPr>
            <w:tcW w:w="3261" w:type="dxa"/>
            <w:hideMark/>
          </w:tcPr>
          <w:p w14:paraId="7F6D5F34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The 'Date' column data must align with the selected option from the dropdown, and it should display records added in the "Consumption" section for that specific date.</w:t>
            </w:r>
          </w:p>
        </w:tc>
      </w:tr>
      <w:tr w:rsidR="002542A8" w:rsidRPr="00112385" w14:paraId="04487260" w14:textId="77777777" w:rsidTr="00B3256C">
        <w:trPr>
          <w:trHeight w:val="2655"/>
        </w:trPr>
        <w:tc>
          <w:tcPr>
            <w:tcW w:w="480" w:type="dxa"/>
            <w:hideMark/>
          </w:tcPr>
          <w:p w14:paraId="3677ACCF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21</w:t>
            </w:r>
          </w:p>
        </w:tc>
        <w:tc>
          <w:tcPr>
            <w:tcW w:w="2502" w:type="dxa"/>
            <w:hideMark/>
          </w:tcPr>
          <w:p w14:paraId="282D54F9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 xml:space="preserve">Verify and creating the "Return" section of the "Inventory" module </w:t>
            </w:r>
          </w:p>
        </w:tc>
        <w:tc>
          <w:tcPr>
            <w:tcW w:w="3817" w:type="dxa"/>
            <w:hideMark/>
          </w:tcPr>
          <w:p w14:paraId="6E218AC7" w14:textId="467695BA" w:rsidR="002542A8" w:rsidRPr="002542A8" w:rsidRDefault="00465AFB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Pre-condition</w:t>
            </w:r>
            <w:r w:rsidR="002542A8" w:rsidRPr="002542A8">
              <w:rPr>
                <w:sz w:val="18"/>
                <w:szCs w:val="18"/>
                <w:lang w:val="en-IN"/>
              </w:rPr>
              <w:t>: User should be logged in and it is on Inventory sub-module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1. </w:t>
            </w:r>
            <w:r w:rsidRPr="002542A8">
              <w:rPr>
                <w:sz w:val="18"/>
                <w:szCs w:val="18"/>
                <w:lang w:val="en-IN"/>
              </w:rPr>
              <w:t>Navigate</w:t>
            </w:r>
            <w:r w:rsidR="002542A8" w:rsidRPr="002542A8">
              <w:rPr>
                <w:sz w:val="18"/>
                <w:szCs w:val="18"/>
                <w:lang w:val="en-IN"/>
              </w:rPr>
              <w:t xml:space="preserve"> to the "Return" section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2. Click on "Return Items" </w:t>
            </w:r>
            <w:r w:rsidRPr="002542A8">
              <w:rPr>
                <w:sz w:val="18"/>
                <w:szCs w:val="18"/>
                <w:lang w:val="en-IN"/>
              </w:rPr>
              <w:t>button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3. Enter all the required field 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(Select Inventory, Item Name, </w:t>
            </w:r>
            <w:proofErr w:type="spellStart"/>
            <w:r w:rsidR="002542A8" w:rsidRPr="002542A8">
              <w:rPr>
                <w:sz w:val="18"/>
                <w:szCs w:val="18"/>
                <w:lang w:val="en-IN"/>
              </w:rPr>
              <w:t>ReturnQty</w:t>
            </w:r>
            <w:proofErr w:type="spellEnd"/>
            <w:r w:rsidR="002542A8" w:rsidRPr="002542A8">
              <w:rPr>
                <w:sz w:val="18"/>
                <w:szCs w:val="18"/>
                <w:lang w:val="en-IN"/>
              </w:rPr>
              <w:t>)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4. Click on "Return" button</w:t>
            </w:r>
          </w:p>
        </w:tc>
        <w:tc>
          <w:tcPr>
            <w:tcW w:w="3261" w:type="dxa"/>
            <w:hideMark/>
          </w:tcPr>
          <w:p w14:paraId="17D5E896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After clicking the "Return" button, a success message stating "Return is Generated and Saved" should be displayed. Ensure that the entered data is visible in the "Return" section of the "Inventory" sub-module.</w:t>
            </w:r>
          </w:p>
        </w:tc>
      </w:tr>
    </w:tbl>
    <w:p w14:paraId="40F51931" w14:textId="77777777" w:rsidR="008665CB" w:rsidRDefault="008665CB" w:rsidP="008665CB"/>
    <w:p w14:paraId="3639B69E" w14:textId="70779A07" w:rsidR="00341786" w:rsidRDefault="008665CB" w:rsidP="008665CB">
      <w:pPr>
        <w:pStyle w:val="TOCHeading"/>
      </w:pPr>
      <w:r w:rsidRPr="005A4AB4">
        <w:rPr>
          <w:color w:val="000000" w:themeColor="text1"/>
          <w:u w:val="single"/>
        </w:rPr>
        <w:lastRenderedPageBreak/>
        <w:t>NOTE:</w:t>
      </w:r>
      <w:r w:rsidR="00FD42C6">
        <w:rPr>
          <w:color w:val="000000" w:themeColor="text1"/>
          <w:u w:val="single"/>
        </w:rPr>
        <w:t xml:space="preserve"> “</w:t>
      </w:r>
      <w:r>
        <w:rPr>
          <w:rFonts w:ascii="Cambria" w:hAnsi="Cambria"/>
          <w:color w:val="FF0000"/>
        </w:rPr>
        <w:t xml:space="preserve">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</w:p>
    <w:p w14:paraId="6C765072" w14:textId="31AC3353" w:rsidR="00AB2E5B" w:rsidRPr="00FD42C6" w:rsidRDefault="002D75DF" w:rsidP="007C2681">
      <w:pPr>
        <w:pStyle w:val="TOCHeading"/>
        <w:rPr>
          <w:color w:val="000000" w:themeColor="text1"/>
          <w:u w:val="single"/>
        </w:rPr>
      </w:pPr>
      <w:r w:rsidRPr="00FD42C6">
        <w:rPr>
          <w:color w:val="000000" w:themeColor="text1"/>
          <w:u w:val="single"/>
        </w:rPr>
        <w:t>Expectations:</w:t>
      </w:r>
    </w:p>
    <w:p w14:paraId="11F9179C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5C01F5A4" w14:textId="77777777" w:rsidR="00AB2E5B" w:rsidRDefault="00AB2E5B">
      <w:pPr>
        <w:pBdr>
          <w:bottom w:val="double" w:sz="6" w:space="1" w:color="auto"/>
        </w:pBdr>
      </w:pPr>
      <w:bookmarkStart w:id="4" w:name="_bookmark2"/>
      <w:bookmarkStart w:id="5" w:name="_bookmark3"/>
      <w:bookmarkEnd w:id="4"/>
      <w:bookmarkEnd w:id="5"/>
    </w:p>
    <w:p w14:paraId="4557D0A5" w14:textId="6A637F91" w:rsidR="00AB2E5B" w:rsidRPr="005A4AB4" w:rsidRDefault="007C2681" w:rsidP="00843DFE">
      <w:pPr>
        <w:pStyle w:val="TOCHeading"/>
        <w:rPr>
          <w:color w:val="000000" w:themeColor="text1"/>
          <w:u w:val="single"/>
        </w:rPr>
      </w:pPr>
      <w:r w:rsidRPr="005A4AB4">
        <w:rPr>
          <w:color w:val="000000" w:themeColor="text1"/>
          <w:u w:val="single"/>
        </w:rPr>
        <w:t>IMPLEMENTATION</w:t>
      </w:r>
      <w:r w:rsidR="002D75DF" w:rsidRPr="005A4AB4">
        <w:rPr>
          <w:color w:val="000000" w:themeColor="text1"/>
          <w:u w:val="single"/>
        </w:rPr>
        <w:t>/</w:t>
      </w:r>
      <w:r w:rsidRPr="005A4AB4">
        <w:rPr>
          <w:color w:val="000000" w:themeColor="text1"/>
          <w:u w:val="single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2D75D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Pr="00843DFE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BF87934" w14:textId="77777777" w:rsidR="00843DFE" w:rsidRPr="00843DFE" w:rsidRDefault="00843DFE" w:rsidP="00843DFE">
      <w:pPr>
        <w:pBdr>
          <w:bottom w:val="double" w:sz="6" w:space="1" w:color="auto"/>
        </w:pBdr>
        <w:tabs>
          <w:tab w:val="left" w:pos="1472"/>
        </w:tabs>
        <w:rPr>
          <w:sz w:val="24"/>
        </w:rPr>
      </w:pPr>
    </w:p>
    <w:p w14:paraId="21AFE029" w14:textId="77777777" w:rsidR="00843DFE" w:rsidRDefault="00843DFE">
      <w:pPr>
        <w:spacing w:before="70"/>
        <w:rPr>
          <w:sz w:val="24"/>
        </w:rPr>
      </w:pPr>
    </w:p>
    <w:p w14:paraId="4D2F295C" w14:textId="5A7D4DCB" w:rsidR="00843DFE" w:rsidRPr="00843DFE" w:rsidRDefault="00843DFE" w:rsidP="00843DFE">
      <w:pPr>
        <w:pStyle w:val="Heading1"/>
        <w:rPr>
          <w:rFonts w:asciiTheme="majorHAnsi" w:eastAsiaTheme="majorEastAsia" w:hAnsiTheme="majorHAnsi" w:cstheme="majorBidi"/>
          <w:color w:val="000000" w:themeColor="text1"/>
          <w:sz w:val="32"/>
          <w:szCs w:val="32"/>
          <w:u w:val="single"/>
        </w:rPr>
      </w:pPr>
      <w:r w:rsidRPr="00843DFE">
        <w:rPr>
          <w:rFonts w:asciiTheme="majorHAnsi" w:eastAsiaTheme="majorEastAsia" w:hAnsiTheme="majorHAnsi" w:cstheme="majorBidi"/>
          <w:color w:val="000000" w:themeColor="text1"/>
          <w:sz w:val="32"/>
          <w:szCs w:val="32"/>
          <w:u w:val="single"/>
        </w:rPr>
        <w:t>EXECUTION STEPS TO FOLLOW</w:t>
      </w: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  <w:u w:val="single"/>
        </w:rPr>
        <w:t>:</w:t>
      </w:r>
    </w:p>
    <w:p w14:paraId="3CBD9266" w14:textId="77777777" w:rsidR="00843DFE" w:rsidRDefault="00843DFE" w:rsidP="00843DFE">
      <w:pPr>
        <w:pStyle w:val="Heading1"/>
        <w:rPr>
          <w:spacing w:val="-2"/>
        </w:rPr>
      </w:pPr>
    </w:p>
    <w:p w14:paraId="1DCB5083" w14:textId="7B43C8F9" w:rsidR="00931006" w:rsidRDefault="00931006" w:rsidP="00843DFE">
      <w:pPr>
        <w:pStyle w:val="Heading1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 w:rsidR="00843DFE">
        <w:rPr>
          <w:b/>
          <w:color w:val="FF0000"/>
          <w:spacing w:val="-4"/>
          <w:sz w:val="24"/>
        </w:rPr>
        <w:t>required to run test cases for applications before final submission, w</w:t>
      </w:r>
      <w:r>
        <w:rPr>
          <w:b/>
          <w:color w:val="FF0000"/>
          <w:sz w:val="24"/>
        </w:rPr>
        <w:t>ithout which project evaluation will not happen.</w:t>
      </w:r>
    </w:p>
    <w:p w14:paraId="1BDC6478" w14:textId="5F6ECDE2" w:rsidR="00931006" w:rsidRDefault="00931006" w:rsidP="00931006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7" w:name="_Hlk160605637"/>
      <w:r w:rsidRPr="00185355">
        <w:rPr>
          <w:b/>
          <w:color w:val="FF0000"/>
          <w:sz w:val="24"/>
        </w:rPr>
        <w:t>You can launch test cases any time as follows: Right</w:t>
      </w:r>
      <w:r w:rsidR="00843DFE">
        <w:rPr>
          <w:b/>
          <w:color w:val="FF0000"/>
          <w:sz w:val="24"/>
        </w:rPr>
        <w:t>-</w:t>
      </w:r>
      <w:r w:rsidRPr="00185355">
        <w:rPr>
          <w:b/>
          <w:color w:val="FF0000"/>
          <w:sz w:val="24"/>
        </w:rPr>
        <w:t xml:space="preserve">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</w:p>
    <w:p w14:paraId="71070FE1" w14:textId="77777777" w:rsidR="00931006" w:rsidRPr="007B1299" w:rsidRDefault="00931006" w:rsidP="00931006">
      <w:p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931006" w14:paraId="0F10FB63" w14:textId="77777777" w:rsidTr="00257FAF">
        <w:tc>
          <w:tcPr>
            <w:tcW w:w="10060" w:type="dxa"/>
          </w:tcPr>
          <w:p w14:paraId="36F92519" w14:textId="77777777" w:rsidR="00931006" w:rsidRDefault="00931006" w:rsidP="00257FAF">
            <w:pPr>
              <w:tabs>
                <w:tab w:val="left" w:pos="698"/>
                <w:tab w:val="left" w:pos="700"/>
              </w:tabs>
              <w:spacing w:before="163" w:line="276" w:lineRule="auto"/>
              <w:ind w:right="805"/>
              <w:jc w:val="both"/>
              <w:rPr>
                <w:b/>
                <w:sz w:val="24"/>
              </w:rPr>
            </w:pPr>
            <w:r w:rsidRPr="003220D6">
              <w:rPr>
                <w:b/>
                <w:noProof/>
                <w:sz w:val="24"/>
              </w:rPr>
              <w:drawing>
                <wp:inline distT="0" distB="0" distL="0" distR="0" wp14:anchorId="3CB9A99E" wp14:editId="39ACDFBA">
                  <wp:extent cx="6392537" cy="2457974"/>
                  <wp:effectExtent l="0" t="0" r="0" b="6350"/>
                  <wp:docPr id="69405229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052290" name="Picture 1" descr="A screenshot of a computer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153" cy="2502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88CD80" w14:textId="77777777" w:rsidR="00931006" w:rsidRPr="007B1299" w:rsidRDefault="00931006" w:rsidP="00931006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bookmarkEnd w:id="7"/>
    <w:p w14:paraId="30405462" w14:textId="77777777" w:rsidR="00931006" w:rsidRDefault="00931006" w:rsidP="00931006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2EF205E0" w14:textId="77777777" w:rsidR="00931006" w:rsidRDefault="00931006" w:rsidP="00931006">
      <w:pPr>
        <w:spacing w:line="276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931006" w14:paraId="2054C0A4" w14:textId="77777777" w:rsidTr="00257FAF">
        <w:tc>
          <w:tcPr>
            <w:tcW w:w="10060" w:type="dxa"/>
          </w:tcPr>
          <w:p w14:paraId="15D826CA" w14:textId="77777777" w:rsidR="00931006" w:rsidRDefault="00931006" w:rsidP="00257FAF">
            <w:pPr>
              <w:spacing w:line="276" w:lineRule="auto"/>
              <w:rPr>
                <w:sz w:val="24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0FA76E" wp14:editId="4B96FE07">
                  <wp:extent cx="5855496" cy="3291840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496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6F2253" w14:textId="77777777" w:rsidR="00931006" w:rsidRDefault="00931006" w:rsidP="00931006">
      <w:pPr>
        <w:spacing w:before="7"/>
        <w:rPr>
          <w:sz w:val="24"/>
        </w:rPr>
      </w:pPr>
    </w:p>
    <w:p w14:paraId="3884C6AF" w14:textId="77777777" w:rsidR="00931006" w:rsidRDefault="00931006" w:rsidP="00931006">
      <w:pPr>
        <w:spacing w:before="7"/>
        <w:rPr>
          <w:sz w:val="18"/>
        </w:rPr>
      </w:pPr>
      <w:r>
        <w:rPr>
          <w:sz w:val="28"/>
        </w:rPr>
        <w:t xml:space="preserve">In your project folder, you will find a batch file named </w:t>
      </w:r>
      <w:proofErr w:type="spellStart"/>
      <w:r>
        <w:rPr>
          <w:sz w:val="28"/>
        </w:rPr>
        <w:t>git_commands</w:t>
      </w:r>
      <w:proofErr w:type="spellEnd"/>
    </w:p>
    <w:p w14:paraId="58C6FD11" w14:textId="77777777" w:rsidR="00931006" w:rsidRDefault="00931006" w:rsidP="00931006">
      <w:pPr>
        <w:rPr>
          <w:sz w:val="18"/>
        </w:rPr>
      </w:pPr>
    </w:p>
    <w:p w14:paraId="64E758AE" w14:textId="77777777" w:rsidR="00931006" w:rsidRDefault="00931006" w:rsidP="00931006">
      <w:pPr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931006" w14:paraId="6E3EE6E8" w14:textId="77777777" w:rsidTr="00257FAF">
        <w:tc>
          <w:tcPr>
            <w:tcW w:w="10060" w:type="dxa"/>
          </w:tcPr>
          <w:p w14:paraId="1A41ED72" w14:textId="77777777" w:rsidR="00931006" w:rsidRDefault="00931006" w:rsidP="00257FAF">
            <w:pPr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A9C2EED" wp14:editId="54C138E0">
                  <wp:extent cx="6194425" cy="3089910"/>
                  <wp:effectExtent l="0" t="0" r="3175" b="0"/>
                  <wp:docPr id="1416123679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123679" name="Picture 8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4425" cy="308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2D50D5" w14:textId="77777777" w:rsidR="00931006" w:rsidRDefault="00931006" w:rsidP="00931006">
      <w:pPr>
        <w:rPr>
          <w:sz w:val="18"/>
        </w:rPr>
      </w:pPr>
    </w:p>
    <w:p w14:paraId="2B82F3A4" w14:textId="77777777" w:rsidR="00931006" w:rsidRDefault="00931006" w:rsidP="00931006">
      <w:pPr>
        <w:rPr>
          <w:sz w:val="18"/>
        </w:rPr>
      </w:pPr>
    </w:p>
    <w:p w14:paraId="59C9A295" w14:textId="77777777" w:rsidR="00931006" w:rsidRDefault="00931006" w:rsidP="00931006">
      <w:pPr>
        <w:rPr>
          <w:sz w:val="18"/>
        </w:rPr>
      </w:pPr>
    </w:p>
    <w:p w14:paraId="276F1D53" w14:textId="77777777" w:rsidR="00931006" w:rsidRDefault="00931006" w:rsidP="00931006">
      <w:pPr>
        <w:rPr>
          <w:sz w:val="28"/>
        </w:rPr>
      </w:pPr>
      <w:r w:rsidRPr="00BB7A3E">
        <w:rPr>
          <w:sz w:val="28"/>
        </w:rPr>
        <w:t>Double-click the batch file to run it. It will run the commands to push your code to GIT.</w:t>
      </w:r>
    </w:p>
    <w:p w14:paraId="6CC4C1E8" w14:textId="77777777" w:rsidR="00931006" w:rsidRDefault="00931006" w:rsidP="00931006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931006" w14:paraId="36EF6D3C" w14:textId="77777777" w:rsidTr="00257FAF">
        <w:tc>
          <w:tcPr>
            <w:tcW w:w="10060" w:type="dxa"/>
          </w:tcPr>
          <w:p w14:paraId="534FC96E" w14:textId="77777777" w:rsidR="00931006" w:rsidRDefault="00931006" w:rsidP="00257FAF">
            <w:pPr>
              <w:rPr>
                <w:sz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AFD01B" wp14:editId="5ACF5068">
                  <wp:extent cx="6186805" cy="3016250"/>
                  <wp:effectExtent l="0" t="0" r="0" b="6350"/>
                  <wp:docPr id="567967831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967831" name="Picture 9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6805" cy="301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3E5C55" w14:textId="77777777" w:rsidR="00931006" w:rsidRDefault="00931006" w:rsidP="00931006">
      <w:pPr>
        <w:tabs>
          <w:tab w:val="left" w:pos="950"/>
        </w:tabs>
        <w:spacing w:before="4"/>
        <w:rPr>
          <w:sz w:val="16"/>
        </w:rPr>
      </w:pPr>
    </w:p>
    <w:p w14:paraId="6568F1EF" w14:textId="77777777" w:rsidR="00931006" w:rsidRDefault="00931006" w:rsidP="00931006">
      <w:pPr>
        <w:spacing w:before="4"/>
        <w:rPr>
          <w:sz w:val="16"/>
        </w:rPr>
      </w:pPr>
    </w:p>
    <w:p w14:paraId="06163B7D" w14:textId="77777777" w:rsidR="00931006" w:rsidRDefault="00931006" w:rsidP="00931006">
      <w:pPr>
        <w:spacing w:before="4"/>
        <w:jc w:val="center"/>
        <w:rPr>
          <w:sz w:val="16"/>
        </w:rPr>
      </w:pPr>
      <w:r>
        <w:rPr>
          <w:sz w:val="16"/>
        </w:rPr>
        <w:t>===============================================================================</w:t>
      </w:r>
    </w:p>
    <w:p w14:paraId="1DF4DFD6" w14:textId="77777777" w:rsidR="00931006" w:rsidRPr="007D0DD9" w:rsidRDefault="00931006" w:rsidP="00931006">
      <w:pPr>
        <w:spacing w:before="4"/>
        <w:jc w:val="center"/>
        <w:rPr>
          <w:sz w:val="34"/>
          <w:szCs w:val="40"/>
        </w:rPr>
      </w:pPr>
      <w:r w:rsidRPr="004F26D0">
        <w:rPr>
          <w:sz w:val="34"/>
          <w:szCs w:val="40"/>
        </w:rPr>
        <w:t>All the Best</w:t>
      </w:r>
    </w:p>
    <w:p w14:paraId="563BDBC6" w14:textId="77777777" w:rsidR="00931006" w:rsidRDefault="00931006" w:rsidP="00931006">
      <w:pPr>
        <w:spacing w:before="4"/>
        <w:rPr>
          <w:sz w:val="16"/>
        </w:rPr>
      </w:pPr>
    </w:p>
    <w:p w14:paraId="0A4EA278" w14:textId="77777777" w:rsidR="00AB2E5B" w:rsidRDefault="00AB2E5B" w:rsidP="00931006">
      <w:pPr>
        <w:pStyle w:val="TOCHeading"/>
        <w:rPr>
          <w:sz w:val="16"/>
        </w:rPr>
      </w:pPr>
    </w:p>
    <w:sectPr w:rsidR="00AB2E5B" w:rsidSect="00931006">
      <w:footerReference w:type="default" r:id="rId14"/>
      <w:type w:val="continuous"/>
      <w:pgSz w:w="11910" w:h="16840"/>
      <w:pgMar w:top="1400" w:right="740" w:bottom="140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508B7C" w14:textId="77777777" w:rsidR="00BB5F68" w:rsidRDefault="00BB5F68">
      <w:r>
        <w:separator/>
      </w:r>
    </w:p>
  </w:endnote>
  <w:endnote w:type="continuationSeparator" w:id="0">
    <w:p w14:paraId="485C0603" w14:textId="77777777" w:rsidR="00BB5F68" w:rsidRDefault="00BB5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573D8329" w:rsidR="00813BD2" w:rsidRDefault="00CE0F09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lang w:val="en-IN"/>
                            </w:rPr>
                            <w:t>HealthApp</w:t>
                          </w:r>
                          <w:proofErr w:type="spellEnd"/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" filled="f" stroked="f">
              <v:textbox inset="0,0,0,0">
                <w:txbxContent>
                  <w:p w14:paraId="5DBB443F" w14:textId="573D8329" w:rsidR="00813BD2" w:rsidRDefault="00CE0F09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proofErr w:type="spellStart"/>
                    <w:r>
                      <w:rPr>
                        <w:lang w:val="en-IN"/>
                      </w:rPr>
                      <w:t>HealthApp</w:t>
                    </w:r>
                    <w:proofErr w:type="spellEnd"/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0EFE50" w14:textId="77777777" w:rsidR="00BB5F68" w:rsidRDefault="00BB5F68">
      <w:r>
        <w:separator/>
      </w:r>
    </w:p>
  </w:footnote>
  <w:footnote w:type="continuationSeparator" w:id="0">
    <w:p w14:paraId="01386E12" w14:textId="77777777" w:rsidR="00BB5F68" w:rsidRDefault="00BB5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85533"/>
    <w:multiLevelType w:val="hybridMultilevel"/>
    <w:tmpl w:val="7D2EC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199009676">
    <w:abstractNumId w:val="1"/>
  </w:num>
  <w:num w:numId="2" w16cid:durableId="210196424">
    <w:abstractNumId w:val="14"/>
  </w:num>
  <w:num w:numId="3" w16cid:durableId="1780292545">
    <w:abstractNumId w:val="6"/>
  </w:num>
  <w:num w:numId="4" w16cid:durableId="827021249">
    <w:abstractNumId w:val="15"/>
  </w:num>
  <w:num w:numId="5" w16cid:durableId="161825400">
    <w:abstractNumId w:val="4"/>
  </w:num>
  <w:num w:numId="6" w16cid:durableId="1855993695">
    <w:abstractNumId w:val="9"/>
  </w:num>
  <w:num w:numId="7" w16cid:durableId="1380126943">
    <w:abstractNumId w:val="5"/>
  </w:num>
  <w:num w:numId="8" w16cid:durableId="1428817541">
    <w:abstractNumId w:val="0"/>
  </w:num>
  <w:num w:numId="9" w16cid:durableId="1462264120">
    <w:abstractNumId w:val="3"/>
  </w:num>
  <w:num w:numId="10" w16cid:durableId="896428185">
    <w:abstractNumId w:val="12"/>
  </w:num>
  <w:num w:numId="11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544477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95058208">
    <w:abstractNumId w:val="7"/>
  </w:num>
  <w:num w:numId="15" w16cid:durableId="492572049">
    <w:abstractNumId w:val="10"/>
  </w:num>
  <w:num w:numId="16" w16cid:durableId="442541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3089A"/>
    <w:rsid w:val="00053E7C"/>
    <w:rsid w:val="00094F9C"/>
    <w:rsid w:val="000C579A"/>
    <w:rsid w:val="00112385"/>
    <w:rsid w:val="001318E3"/>
    <w:rsid w:val="0014630E"/>
    <w:rsid w:val="00151B30"/>
    <w:rsid w:val="00182F76"/>
    <w:rsid w:val="00185355"/>
    <w:rsid w:val="001C3427"/>
    <w:rsid w:val="001C4F2F"/>
    <w:rsid w:val="001C5044"/>
    <w:rsid w:val="001D3901"/>
    <w:rsid w:val="002542A8"/>
    <w:rsid w:val="002A69EA"/>
    <w:rsid w:val="002D75DF"/>
    <w:rsid w:val="002F20AF"/>
    <w:rsid w:val="00323145"/>
    <w:rsid w:val="00341786"/>
    <w:rsid w:val="003472BE"/>
    <w:rsid w:val="003527C7"/>
    <w:rsid w:val="00353C52"/>
    <w:rsid w:val="0035556D"/>
    <w:rsid w:val="00362419"/>
    <w:rsid w:val="00376DEB"/>
    <w:rsid w:val="00386770"/>
    <w:rsid w:val="00395C49"/>
    <w:rsid w:val="003A338C"/>
    <w:rsid w:val="003B11A8"/>
    <w:rsid w:val="003F24AF"/>
    <w:rsid w:val="00417914"/>
    <w:rsid w:val="0043497D"/>
    <w:rsid w:val="00450DFE"/>
    <w:rsid w:val="0045379A"/>
    <w:rsid w:val="00464B10"/>
    <w:rsid w:val="00465AFB"/>
    <w:rsid w:val="00483C66"/>
    <w:rsid w:val="004E22E8"/>
    <w:rsid w:val="004E72BB"/>
    <w:rsid w:val="00535CDD"/>
    <w:rsid w:val="00594BFB"/>
    <w:rsid w:val="0059506B"/>
    <w:rsid w:val="005A4AB4"/>
    <w:rsid w:val="005A5852"/>
    <w:rsid w:val="005D6624"/>
    <w:rsid w:val="00606C88"/>
    <w:rsid w:val="00611F10"/>
    <w:rsid w:val="00612A78"/>
    <w:rsid w:val="0063257D"/>
    <w:rsid w:val="0063522C"/>
    <w:rsid w:val="00641D50"/>
    <w:rsid w:val="00651FA9"/>
    <w:rsid w:val="006556AB"/>
    <w:rsid w:val="006579EF"/>
    <w:rsid w:val="006822E1"/>
    <w:rsid w:val="006A7D5E"/>
    <w:rsid w:val="006C1038"/>
    <w:rsid w:val="00726A7F"/>
    <w:rsid w:val="007C2681"/>
    <w:rsid w:val="007C2CB5"/>
    <w:rsid w:val="007D1B43"/>
    <w:rsid w:val="007E6DE8"/>
    <w:rsid w:val="00812D02"/>
    <w:rsid w:val="00813BD2"/>
    <w:rsid w:val="0083229E"/>
    <w:rsid w:val="008369B9"/>
    <w:rsid w:val="00843DFE"/>
    <w:rsid w:val="008665CB"/>
    <w:rsid w:val="00873556"/>
    <w:rsid w:val="0088226A"/>
    <w:rsid w:val="00896C83"/>
    <w:rsid w:val="008B752D"/>
    <w:rsid w:val="008D3CC5"/>
    <w:rsid w:val="00931006"/>
    <w:rsid w:val="00933FB3"/>
    <w:rsid w:val="00943D76"/>
    <w:rsid w:val="00951B2F"/>
    <w:rsid w:val="009754F5"/>
    <w:rsid w:val="009933F3"/>
    <w:rsid w:val="009B2D25"/>
    <w:rsid w:val="009B63D0"/>
    <w:rsid w:val="009C12C9"/>
    <w:rsid w:val="00A261B1"/>
    <w:rsid w:val="00A35066"/>
    <w:rsid w:val="00A37718"/>
    <w:rsid w:val="00A452B4"/>
    <w:rsid w:val="00A57E83"/>
    <w:rsid w:val="00A61971"/>
    <w:rsid w:val="00A770D4"/>
    <w:rsid w:val="00A81B69"/>
    <w:rsid w:val="00AA1592"/>
    <w:rsid w:val="00AA4AC1"/>
    <w:rsid w:val="00AB2E5B"/>
    <w:rsid w:val="00B24249"/>
    <w:rsid w:val="00B3256C"/>
    <w:rsid w:val="00B47DE5"/>
    <w:rsid w:val="00B7589B"/>
    <w:rsid w:val="00B9283A"/>
    <w:rsid w:val="00B9529C"/>
    <w:rsid w:val="00B96022"/>
    <w:rsid w:val="00BB061F"/>
    <w:rsid w:val="00BB5F68"/>
    <w:rsid w:val="00C1239A"/>
    <w:rsid w:val="00C12F13"/>
    <w:rsid w:val="00C47339"/>
    <w:rsid w:val="00CD005A"/>
    <w:rsid w:val="00CD47EB"/>
    <w:rsid w:val="00CE0F09"/>
    <w:rsid w:val="00CF4941"/>
    <w:rsid w:val="00D418C0"/>
    <w:rsid w:val="00D61FF5"/>
    <w:rsid w:val="00D72B81"/>
    <w:rsid w:val="00DB54CF"/>
    <w:rsid w:val="00DC3093"/>
    <w:rsid w:val="00DC5908"/>
    <w:rsid w:val="00E073D8"/>
    <w:rsid w:val="00E50526"/>
    <w:rsid w:val="00E56104"/>
    <w:rsid w:val="00E67282"/>
    <w:rsid w:val="00E75D5C"/>
    <w:rsid w:val="00E87221"/>
    <w:rsid w:val="00E93277"/>
    <w:rsid w:val="00E93B08"/>
    <w:rsid w:val="00ED3EA4"/>
    <w:rsid w:val="00F04766"/>
    <w:rsid w:val="00F262C1"/>
    <w:rsid w:val="00F35A96"/>
    <w:rsid w:val="00F53FD6"/>
    <w:rsid w:val="00F6347E"/>
    <w:rsid w:val="00F70C1C"/>
    <w:rsid w:val="00F9252C"/>
    <w:rsid w:val="00FA0C5A"/>
    <w:rsid w:val="00FB6067"/>
    <w:rsid w:val="00FC7C65"/>
    <w:rsid w:val="00FD42C6"/>
    <w:rsid w:val="00FD7D12"/>
    <w:rsid w:val="00FF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  <w:style w:type="character" w:styleId="UnresolvedMention">
    <w:name w:val="Unresolved Mention"/>
    <w:basedOn w:val="DefaultParagraphFont"/>
    <w:uiPriority w:val="99"/>
    <w:semiHidden/>
    <w:unhideWhenUsed/>
    <w:rsid w:val="00CE0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9ED6-D620-4CF7-99B0-05F8A182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2130</Words>
  <Characters>12144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Abhishek Sharma</cp:lastModifiedBy>
  <cp:revision>4</cp:revision>
  <dcterms:created xsi:type="dcterms:W3CDTF">2024-11-07T16:46:00Z</dcterms:created>
  <dcterms:modified xsi:type="dcterms:W3CDTF">2024-12-06T06:55:00Z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