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DC" w:rsidRDefault="009836DC">
      <w:pPr>
        <w:pStyle w:val="BodyText"/>
        <w:spacing w:before="10"/>
        <w:rPr>
          <w:rFonts w:ascii="Times New Roman"/>
          <w:sz w:val="3"/>
        </w:rPr>
      </w:pPr>
    </w:p>
    <w:p w:rsidR="009836DC" w:rsidRDefault="002A5E95">
      <w:pPr>
        <w:pStyle w:val="BodyText"/>
        <w:spacing w:line="20" w:lineRule="exact"/>
        <w:ind w:left="2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727700" cy="63500"/>
                <wp:effectExtent l="38100" t="0" r="2540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63500"/>
                          <a:chOff x="0" y="0"/>
                          <a:chExt cx="5727700" cy="63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50"/>
                            <a:ext cx="572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635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B2899" id="Group 1" o:spid="_x0000_s1026" style="width:451pt;height:5pt;mso-position-horizontal-relative:char;mso-position-vertical-relative:line" coordsize="57277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">
                <v:shape id="Graphic 2" o:spid="_x0000_s1027" style="position:absolute;top:317;width:57277;height:13;visibility:visible;mso-wrap-style:square;v-text-anchor:top" coordsize="572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" path="m,l5727700,e" filled="f" strokecolor="#000009" strokeweight="5pt">
                  <v:path arrowok="t"/>
                </v:shape>
                <w10:anchorlock/>
              </v:group>
            </w:pict>
          </mc:Fallback>
        </mc:AlternateContent>
      </w:r>
    </w:p>
    <w:p w:rsidR="009836DC" w:rsidRDefault="002A5E95">
      <w:pPr>
        <w:pStyle w:val="Heading1"/>
        <w:spacing w:before="252" w:line="230" w:lineRule="auto"/>
        <w:ind w:left="4003"/>
      </w:pPr>
      <w:r>
        <w:rPr>
          <w:color w:val="17365D"/>
          <w:spacing w:val="-12"/>
        </w:rPr>
        <w:t>System</w:t>
      </w:r>
      <w:r>
        <w:rPr>
          <w:color w:val="17365D"/>
          <w:spacing w:val="-58"/>
        </w:rPr>
        <w:t xml:space="preserve"> </w:t>
      </w:r>
      <w:r>
        <w:rPr>
          <w:color w:val="17365D"/>
          <w:spacing w:val="-12"/>
        </w:rPr>
        <w:t xml:space="preserve">Requirements </w:t>
      </w:r>
      <w:r>
        <w:rPr>
          <w:color w:val="17365D"/>
          <w:spacing w:val="-8"/>
        </w:rPr>
        <w:t>Specification</w:t>
      </w:r>
      <w:r>
        <w:rPr>
          <w:color w:val="17365D"/>
          <w:spacing w:val="-31"/>
        </w:rPr>
        <w:t xml:space="preserve"> </w:t>
      </w:r>
      <w:r>
        <w:rPr>
          <w:color w:val="17365D"/>
          <w:spacing w:val="-2"/>
        </w:rPr>
        <w:t>Index</w:t>
      </w:r>
    </w:p>
    <w:p w:rsidR="009836DC" w:rsidRDefault="002A5E95">
      <w:pPr>
        <w:spacing w:before="711"/>
        <w:ind w:right="259"/>
        <w:jc w:val="right"/>
        <w:rPr>
          <w:rFonts w:ascii="Arial MT"/>
          <w:sz w:val="40"/>
        </w:rPr>
      </w:pPr>
      <w:r>
        <w:rPr>
          <w:rFonts w:ascii="Arial MT"/>
          <w:color w:val="17365D"/>
          <w:spacing w:val="-5"/>
          <w:sz w:val="40"/>
        </w:rPr>
        <w:t>For</w:t>
      </w:r>
    </w:p>
    <w:p w:rsidR="009836DC" w:rsidRDefault="009836DC">
      <w:pPr>
        <w:pStyle w:val="BodyText"/>
        <w:spacing w:before="384"/>
        <w:rPr>
          <w:rFonts w:ascii="Arial MT"/>
          <w:sz w:val="40"/>
        </w:rPr>
      </w:pPr>
    </w:p>
    <w:p w:rsidR="009836DC" w:rsidRDefault="002A5E95">
      <w:pPr>
        <w:pStyle w:val="Heading1"/>
        <w:ind w:firstLine="0"/>
      </w:pPr>
      <w:proofErr w:type="spellStart"/>
      <w:r>
        <w:rPr>
          <w:color w:val="17365D"/>
          <w:spacing w:val="-2"/>
        </w:rPr>
        <w:t>Pyspark</w:t>
      </w:r>
      <w:proofErr w:type="spellEnd"/>
      <w:r>
        <w:rPr>
          <w:color w:val="17365D"/>
          <w:spacing w:val="-32"/>
        </w:rPr>
        <w:t xml:space="preserve"> </w:t>
      </w:r>
      <w:proofErr w:type="spellStart"/>
      <w:r>
        <w:rPr>
          <w:color w:val="17365D"/>
          <w:spacing w:val="-2"/>
        </w:rPr>
        <w:t>Usecase</w:t>
      </w:r>
      <w:proofErr w:type="spellEnd"/>
    </w:p>
    <w:p w:rsidR="009836DC" w:rsidRDefault="002A5E95">
      <w:pPr>
        <w:spacing w:before="247"/>
        <w:ind w:right="253"/>
        <w:jc w:val="right"/>
        <w:rPr>
          <w:rFonts w:ascii="Arial MT"/>
          <w:sz w:val="28"/>
        </w:rPr>
      </w:pPr>
      <w:r>
        <w:rPr>
          <w:rFonts w:ascii="Arial MT"/>
          <w:color w:val="1F487C"/>
          <w:sz w:val="28"/>
        </w:rPr>
        <w:t>Employee</w:t>
      </w:r>
      <w:r>
        <w:rPr>
          <w:rFonts w:ascii="Arial MT"/>
          <w:color w:val="1F487C"/>
          <w:spacing w:val="-7"/>
          <w:sz w:val="28"/>
        </w:rPr>
        <w:t xml:space="preserve"> </w:t>
      </w:r>
      <w:r>
        <w:rPr>
          <w:rFonts w:ascii="Arial MT"/>
          <w:color w:val="1F487C"/>
          <w:sz w:val="28"/>
        </w:rPr>
        <w:t>Salary</w:t>
      </w:r>
      <w:r>
        <w:rPr>
          <w:rFonts w:ascii="Arial MT"/>
          <w:color w:val="1F487C"/>
          <w:spacing w:val="-5"/>
          <w:sz w:val="28"/>
        </w:rPr>
        <w:t xml:space="preserve"> </w:t>
      </w:r>
      <w:r>
        <w:rPr>
          <w:rFonts w:ascii="Arial MT"/>
          <w:color w:val="1F487C"/>
          <w:sz w:val="28"/>
        </w:rPr>
        <w:t>and</w:t>
      </w:r>
      <w:r>
        <w:rPr>
          <w:rFonts w:ascii="Arial MT"/>
          <w:color w:val="1F487C"/>
          <w:spacing w:val="-6"/>
          <w:sz w:val="28"/>
        </w:rPr>
        <w:t xml:space="preserve"> </w:t>
      </w:r>
      <w:r>
        <w:rPr>
          <w:rFonts w:ascii="Arial MT"/>
          <w:color w:val="1F487C"/>
          <w:sz w:val="28"/>
        </w:rPr>
        <w:t>Tenure</w:t>
      </w:r>
      <w:r>
        <w:rPr>
          <w:rFonts w:ascii="Arial MT"/>
          <w:color w:val="1F487C"/>
          <w:spacing w:val="-6"/>
          <w:sz w:val="28"/>
        </w:rPr>
        <w:t xml:space="preserve"> </w:t>
      </w:r>
      <w:proofErr w:type="spellStart"/>
      <w:r>
        <w:rPr>
          <w:rFonts w:ascii="Arial MT"/>
          <w:color w:val="1F487C"/>
          <w:spacing w:val="-2"/>
          <w:sz w:val="28"/>
        </w:rPr>
        <w:t>Analysis</w:t>
      </w:r>
      <w:r>
        <w:rPr>
          <w:rFonts w:ascii="Arial MT"/>
          <w:color w:val="17365D"/>
          <w:spacing w:val="-2"/>
          <w:sz w:val="28"/>
        </w:rPr>
        <w:t>Version</w:t>
      </w:r>
      <w:proofErr w:type="spellEnd"/>
    </w:p>
    <w:p w:rsidR="009836DC" w:rsidRDefault="002A5E95">
      <w:pPr>
        <w:spacing w:before="250"/>
        <w:ind w:right="255"/>
        <w:jc w:val="right"/>
        <w:rPr>
          <w:rFonts w:ascii="Arial MT"/>
          <w:sz w:val="28"/>
        </w:rPr>
      </w:pPr>
      <w:r>
        <w:rPr>
          <w:rFonts w:ascii="Arial MT"/>
          <w:color w:val="17365D"/>
          <w:spacing w:val="-5"/>
          <w:sz w:val="28"/>
        </w:rPr>
        <w:t>1.0</w:t>
      </w: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rPr>
          <w:rFonts w:ascii="Arial MT"/>
          <w:sz w:val="28"/>
        </w:rPr>
      </w:pPr>
    </w:p>
    <w:p w:rsidR="009836DC" w:rsidRDefault="009836DC">
      <w:pPr>
        <w:pStyle w:val="BodyText"/>
        <w:spacing w:before="315"/>
        <w:rPr>
          <w:rFonts w:ascii="Arial MT"/>
          <w:sz w:val="28"/>
        </w:rPr>
      </w:pPr>
    </w:p>
    <w:p w:rsidR="009836DC" w:rsidRDefault="002A5E95">
      <w:pPr>
        <w:ind w:right="115"/>
        <w:jc w:val="center"/>
        <w:rPr>
          <w:rFonts w:ascii="Arial MT"/>
          <w:sz w:val="28"/>
        </w:rPr>
      </w:pPr>
      <w:r>
        <w:rPr>
          <w:rFonts w:ascii="Arial MT"/>
          <w:color w:val="17365D"/>
          <w:w w:val="90"/>
          <w:sz w:val="28"/>
        </w:rPr>
        <w:t>IIHT</w:t>
      </w:r>
      <w:r>
        <w:rPr>
          <w:rFonts w:ascii="Arial MT"/>
          <w:color w:val="17365D"/>
          <w:spacing w:val="-7"/>
          <w:sz w:val="28"/>
        </w:rPr>
        <w:t xml:space="preserve"> </w:t>
      </w:r>
      <w:r>
        <w:rPr>
          <w:rFonts w:ascii="Arial MT"/>
          <w:color w:val="17365D"/>
          <w:w w:val="90"/>
          <w:sz w:val="28"/>
        </w:rPr>
        <w:t>Pvt.</w:t>
      </w:r>
      <w:r>
        <w:rPr>
          <w:rFonts w:ascii="Arial MT"/>
          <w:color w:val="17365D"/>
          <w:spacing w:val="-1"/>
          <w:w w:val="90"/>
          <w:sz w:val="28"/>
        </w:rPr>
        <w:t xml:space="preserve"> </w:t>
      </w:r>
      <w:r>
        <w:rPr>
          <w:rFonts w:ascii="Arial MT"/>
          <w:color w:val="17365D"/>
          <w:spacing w:val="-4"/>
          <w:w w:val="90"/>
          <w:sz w:val="28"/>
        </w:rPr>
        <w:t>Ltd.</w:t>
      </w:r>
    </w:p>
    <w:p w:rsidR="009836DC" w:rsidRDefault="002A5E95">
      <w:pPr>
        <w:spacing w:before="2"/>
        <w:ind w:left="73" w:right="115"/>
        <w:jc w:val="center"/>
        <w:rPr>
          <w:rFonts w:ascii="Arial MT"/>
          <w:sz w:val="16"/>
        </w:rPr>
      </w:pPr>
      <w:hyperlink r:id="rId5">
        <w:r>
          <w:rPr>
            <w:rFonts w:ascii="Arial MT"/>
            <w:color w:val="17365D"/>
            <w:spacing w:val="-2"/>
            <w:sz w:val="16"/>
          </w:rPr>
          <w:t>fullstack@iiht.com</w:t>
        </w:r>
      </w:hyperlink>
    </w:p>
    <w:p w:rsidR="009836DC" w:rsidRDefault="009836DC">
      <w:pPr>
        <w:jc w:val="center"/>
        <w:rPr>
          <w:rFonts w:ascii="Arial MT"/>
          <w:sz w:val="16"/>
        </w:rPr>
        <w:sectPr w:rsidR="009836DC">
          <w:type w:val="continuous"/>
          <w:pgSz w:w="11940" w:h="16860"/>
          <w:pgMar w:top="1300" w:right="1180" w:bottom="280" w:left="1220" w:header="720" w:footer="720" w:gutter="0"/>
          <w:cols w:space="720"/>
        </w:sectPr>
      </w:pPr>
    </w:p>
    <w:p w:rsidR="009836DC" w:rsidRDefault="002A5E95">
      <w:pPr>
        <w:pStyle w:val="BodyText"/>
        <w:tabs>
          <w:tab w:val="left" w:pos="3098"/>
        </w:tabs>
        <w:spacing w:before="34"/>
        <w:ind w:left="220"/>
      </w:pPr>
      <w:r>
        <w:rPr>
          <w:color w:val="1F487C"/>
        </w:rPr>
        <w:lastRenderedPageBreak/>
        <w:t>Problem</w:t>
      </w:r>
      <w:r>
        <w:rPr>
          <w:color w:val="1F487C"/>
          <w:spacing w:val="-13"/>
        </w:rPr>
        <w:t xml:space="preserve"> </w:t>
      </w:r>
      <w:r>
        <w:rPr>
          <w:color w:val="1F487C"/>
          <w:spacing w:val="-2"/>
        </w:rPr>
        <w:t>Statement</w:t>
      </w:r>
      <w:r>
        <w:rPr>
          <w:color w:val="1F487C"/>
        </w:rPr>
        <w:tab/>
        <w:t>:</w:t>
      </w:r>
      <w:r>
        <w:rPr>
          <w:color w:val="1F487C"/>
          <w:spacing w:val="50"/>
        </w:rPr>
        <w:t xml:space="preserve"> </w:t>
      </w:r>
      <w:r>
        <w:rPr>
          <w:color w:val="1F487C"/>
        </w:rPr>
        <w:t>Employee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Salary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Tenure </w:t>
      </w:r>
      <w:r>
        <w:rPr>
          <w:color w:val="1F487C"/>
          <w:spacing w:val="-2"/>
        </w:rPr>
        <w:t>Analysis</w:t>
      </w:r>
    </w:p>
    <w:p w:rsidR="009836DC" w:rsidRDefault="002A5E95">
      <w:pPr>
        <w:pStyle w:val="BodyText"/>
        <w:tabs>
          <w:tab w:val="left" w:pos="3098"/>
        </w:tabs>
        <w:spacing w:before="24"/>
        <w:ind w:left="220" w:right="142"/>
      </w:pPr>
      <w:r>
        <w:rPr>
          <w:color w:val="1F487C"/>
          <w:spacing w:val="-2"/>
        </w:rPr>
        <w:t>Description</w:t>
      </w:r>
      <w:r>
        <w:rPr>
          <w:color w:val="1F487C"/>
        </w:rPr>
        <w:tab/>
        <w:t>:</w:t>
      </w:r>
      <w:r>
        <w:rPr>
          <w:color w:val="1F487C"/>
          <w:spacing w:val="53"/>
        </w:rPr>
        <w:t xml:space="preserve"> </w:t>
      </w:r>
      <w:r>
        <w:rPr>
          <w:color w:val="1F487C"/>
        </w:rPr>
        <w:t>Use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relevant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methods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operations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 xml:space="preserve">to </w:t>
      </w:r>
      <w:r>
        <w:rPr>
          <w:color w:val="1F487C"/>
        </w:rPr>
        <w:t>perform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specified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activities which are given in the instructions.</w:t>
      </w:r>
    </w:p>
    <w:p w:rsidR="009836DC" w:rsidRDefault="009836DC">
      <w:pPr>
        <w:pStyle w:val="BodyText"/>
        <w:spacing w:before="47"/>
      </w:pPr>
    </w:p>
    <w:p w:rsidR="009836DC" w:rsidRDefault="002A5E95">
      <w:pPr>
        <w:pStyle w:val="BodyText"/>
        <w:ind w:left="220"/>
      </w:pPr>
      <w:r>
        <w:rPr>
          <w:color w:val="1F487C"/>
        </w:rPr>
        <w:t>XYZ Corporation is conducting an internal analysis to understand the distribution of salaries across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departments,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identify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highest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lowest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earners,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gain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insights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into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tenure and demographics of its employees. The company wants to make data-driven decisions regarding salary adjustments, promotions, and department-level resource allocation.</w:t>
      </w:r>
    </w:p>
    <w:p w:rsidR="009836DC" w:rsidRDefault="002A5E95">
      <w:pPr>
        <w:pStyle w:val="BodyText"/>
        <w:spacing w:before="24"/>
        <w:ind w:left="220"/>
      </w:pPr>
      <w:r>
        <w:rPr>
          <w:color w:val="1F487C"/>
        </w:rPr>
        <w:t>T</w:t>
      </w:r>
      <w:r>
        <w:rPr>
          <w:color w:val="1F487C"/>
        </w:rPr>
        <w:t>hey have collected data on employees' names, dates of birth, dates of joining, salaries, and departments.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company’s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data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science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team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has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been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tasked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analyzing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this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data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using </w:t>
      </w:r>
      <w:proofErr w:type="spellStart"/>
      <w:r>
        <w:rPr>
          <w:color w:val="1F487C"/>
        </w:rPr>
        <w:t>PySpark</w:t>
      </w:r>
      <w:proofErr w:type="spellEnd"/>
      <w:r>
        <w:rPr>
          <w:color w:val="1F487C"/>
        </w:rPr>
        <w:t xml:space="preserve"> to efficiently handle and process large datasets.</w:t>
      </w:r>
    </w:p>
    <w:p w:rsidR="009836DC" w:rsidRDefault="009836DC">
      <w:pPr>
        <w:pStyle w:val="BodyText"/>
        <w:spacing w:before="49"/>
      </w:pPr>
    </w:p>
    <w:p w:rsidR="009836DC" w:rsidRDefault="002A5E95">
      <w:pPr>
        <w:pStyle w:val="Heading2"/>
        <w:spacing w:before="0"/>
        <w:ind w:left="220" w:firstLine="0"/>
      </w:pPr>
      <w:r>
        <w:rPr>
          <w:color w:val="1F487C"/>
          <w:spacing w:val="-2"/>
        </w:rPr>
        <w:t>Objective:</w:t>
      </w:r>
    </w:p>
    <w:p w:rsidR="009836DC" w:rsidRDefault="002A5E95">
      <w:pPr>
        <w:pStyle w:val="BodyText"/>
        <w:spacing w:before="25"/>
        <w:ind w:left="220"/>
      </w:pP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goal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answer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several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key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business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questions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based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provided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employee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data:</w:t>
      </w:r>
    </w:p>
    <w:p w:rsidR="009836DC" w:rsidRDefault="002A5E95">
      <w:pPr>
        <w:pStyle w:val="Heading2"/>
        <w:numPr>
          <w:ilvl w:val="0"/>
          <w:numId w:val="3"/>
        </w:numPr>
        <w:tabs>
          <w:tab w:val="left" w:pos="838"/>
        </w:tabs>
        <w:ind w:left="838" w:hanging="359"/>
      </w:pPr>
      <w:r>
        <w:rPr>
          <w:color w:val="1F487C"/>
        </w:rPr>
        <w:t>Identifying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Employee(s)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Maximum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Salary:</w:t>
      </w:r>
    </w:p>
    <w:p w:rsidR="009836DC" w:rsidRDefault="002A5E95">
      <w:pPr>
        <w:pStyle w:val="BodyText"/>
        <w:ind w:left="839"/>
      </w:pPr>
      <w:r>
        <w:rPr>
          <w:color w:val="1F487C"/>
        </w:rPr>
        <w:t>XYZ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Corp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wants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recognize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high-performing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employees,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particularly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those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who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are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 top earners in the company. The management needs to know who earns the highest salary to consider them for leadership roles or other recognitions.</w:t>
      </w:r>
    </w:p>
    <w:p w:rsidR="009836DC" w:rsidRDefault="002A5E95">
      <w:pPr>
        <w:pStyle w:val="Heading2"/>
        <w:numPr>
          <w:ilvl w:val="0"/>
          <w:numId w:val="3"/>
        </w:numPr>
        <w:tabs>
          <w:tab w:val="left" w:pos="838"/>
        </w:tabs>
        <w:spacing w:before="23"/>
        <w:ind w:left="838" w:hanging="359"/>
      </w:pPr>
      <w:r>
        <w:rPr>
          <w:color w:val="1F487C"/>
        </w:rPr>
        <w:t>Identifying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Employee(s)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Minimum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Salary:</w:t>
      </w:r>
    </w:p>
    <w:p w:rsidR="009836DC" w:rsidRDefault="002A5E95">
      <w:pPr>
        <w:pStyle w:val="BodyText"/>
        <w:ind w:left="839" w:right="104"/>
      </w:pPr>
      <w:r>
        <w:rPr>
          <w:color w:val="1F487C"/>
        </w:rPr>
        <w:t>The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company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concerned about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equity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wants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identify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those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who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are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at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 lower end of the salary spectrum. Understanding who earns the least can help HR review compensation structures and ensure fair pay across roles.</w:t>
      </w:r>
    </w:p>
    <w:p w:rsidR="009836DC" w:rsidRDefault="002A5E95">
      <w:pPr>
        <w:pStyle w:val="Heading2"/>
        <w:numPr>
          <w:ilvl w:val="0"/>
          <w:numId w:val="3"/>
        </w:numPr>
        <w:tabs>
          <w:tab w:val="left" w:pos="838"/>
        </w:tabs>
        <w:spacing w:before="23"/>
        <w:ind w:left="838" w:hanging="359"/>
      </w:pPr>
      <w:r>
        <w:rPr>
          <w:color w:val="1F487C"/>
        </w:rPr>
        <w:t>Identifying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Youngest</w:t>
      </w:r>
      <w:r>
        <w:rPr>
          <w:color w:val="1F487C"/>
          <w:spacing w:val="-2"/>
        </w:rPr>
        <w:t xml:space="preserve"> Employee:</w:t>
      </w:r>
    </w:p>
    <w:p w:rsidR="009836DC" w:rsidRDefault="002A5E95">
      <w:pPr>
        <w:pStyle w:val="BodyText"/>
        <w:ind w:left="839"/>
      </w:pPr>
      <w:r>
        <w:rPr>
          <w:color w:val="1F487C"/>
        </w:rPr>
        <w:t>The management is keen on understanding the demographics of its workforce. Identifying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youngest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employee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helps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creating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mentoring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programs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where experienced employees can guide the younger ones.</w:t>
      </w:r>
    </w:p>
    <w:p w:rsidR="009836DC" w:rsidRDefault="002A5E95">
      <w:pPr>
        <w:pStyle w:val="Heading2"/>
        <w:numPr>
          <w:ilvl w:val="0"/>
          <w:numId w:val="3"/>
        </w:numPr>
        <w:tabs>
          <w:tab w:val="left" w:pos="838"/>
        </w:tabs>
        <w:ind w:left="838" w:hanging="359"/>
      </w:pPr>
      <w:r>
        <w:rPr>
          <w:color w:val="1F487C"/>
        </w:rPr>
        <w:t>Identifying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Senior-most</w:t>
      </w:r>
      <w:r>
        <w:rPr>
          <w:color w:val="1F487C"/>
          <w:spacing w:val="-2"/>
        </w:rPr>
        <w:t xml:space="preserve"> Employee:</w:t>
      </w:r>
    </w:p>
    <w:p w:rsidR="009836DC" w:rsidRDefault="002A5E95">
      <w:pPr>
        <w:pStyle w:val="BodyText"/>
        <w:spacing w:before="2"/>
        <w:ind w:left="839" w:right="346"/>
      </w:pPr>
      <w:r>
        <w:rPr>
          <w:color w:val="1F487C"/>
        </w:rPr>
        <w:t>Seniority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often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correlates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experience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loyalty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company.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Identifying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 longest-serving employee is crucial for recognizing their contributions and possibly involving them in key decisions or as part of the company’s legacy initiatives.</w:t>
      </w:r>
    </w:p>
    <w:p w:rsidR="009836DC" w:rsidRDefault="002A5E95">
      <w:pPr>
        <w:pStyle w:val="Heading2"/>
        <w:numPr>
          <w:ilvl w:val="0"/>
          <w:numId w:val="3"/>
        </w:numPr>
        <w:tabs>
          <w:tab w:val="left" w:pos="838"/>
        </w:tabs>
        <w:ind w:left="838" w:hanging="359"/>
      </w:pPr>
      <w:r>
        <w:rPr>
          <w:color w:val="1F487C"/>
        </w:rPr>
        <w:t>Identifying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Depa</w:t>
      </w:r>
      <w:r>
        <w:rPr>
          <w:color w:val="1F487C"/>
        </w:rPr>
        <w:t>rtment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Highest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Average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2"/>
        </w:rPr>
        <w:t>Salary:</w:t>
      </w:r>
    </w:p>
    <w:p w:rsidR="009836DC" w:rsidRDefault="002A5E95">
      <w:pPr>
        <w:pStyle w:val="BodyText"/>
        <w:ind w:left="839" w:right="286"/>
        <w:jc w:val="both"/>
      </w:pPr>
      <w:r>
        <w:rPr>
          <w:color w:val="1F487C"/>
        </w:rPr>
        <w:t>To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assess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budget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allocation,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management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wants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identify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which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department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has the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highest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average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salary.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This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information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could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be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used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future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budgeting,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talent acquisition, or re-evaluating departmental pay scales.</w:t>
      </w:r>
    </w:p>
    <w:p w:rsidR="009836DC" w:rsidRDefault="002A5E95">
      <w:pPr>
        <w:spacing w:before="23"/>
        <w:ind w:left="220"/>
        <w:jc w:val="both"/>
        <w:rPr>
          <w:b/>
          <w:sz w:val="24"/>
        </w:rPr>
      </w:pPr>
      <w:r>
        <w:rPr>
          <w:b/>
          <w:color w:val="1F487C"/>
          <w:sz w:val="24"/>
        </w:rPr>
        <w:t>Questions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Based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on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2"/>
          <w:sz w:val="24"/>
        </w:rPr>
        <w:t>Code:</w:t>
      </w:r>
    </w:p>
    <w:p w:rsidR="009836DC" w:rsidRDefault="002A5E95">
      <w:pPr>
        <w:pStyle w:val="ListParagraph"/>
        <w:numPr>
          <w:ilvl w:val="0"/>
          <w:numId w:val="2"/>
        </w:numPr>
        <w:tabs>
          <w:tab w:val="left" w:pos="839"/>
        </w:tabs>
        <w:ind w:right="290"/>
        <w:rPr>
          <w:b/>
          <w:sz w:val="24"/>
        </w:rPr>
      </w:pPr>
      <w:r>
        <w:rPr>
          <w:b/>
          <w:color w:val="1F487C"/>
          <w:sz w:val="24"/>
        </w:rPr>
        <w:t>Who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are</w:t>
      </w:r>
      <w:r>
        <w:rPr>
          <w:b/>
          <w:color w:val="1F487C"/>
          <w:spacing w:val="-6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employees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with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maximum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salary,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and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how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might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their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roles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impact their earnings?</w:t>
      </w:r>
    </w:p>
    <w:p w:rsidR="009836DC" w:rsidRDefault="002A5E95">
      <w:pPr>
        <w:pStyle w:val="ListParagraph"/>
        <w:numPr>
          <w:ilvl w:val="0"/>
          <w:numId w:val="2"/>
        </w:numPr>
        <w:tabs>
          <w:tab w:val="left" w:pos="839"/>
        </w:tabs>
        <w:ind w:right="680"/>
        <w:rPr>
          <w:b/>
          <w:sz w:val="24"/>
        </w:rPr>
      </w:pPr>
      <w:r>
        <w:rPr>
          <w:b/>
          <w:color w:val="1F487C"/>
          <w:sz w:val="24"/>
        </w:rPr>
        <w:t>Who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are</w:t>
      </w:r>
      <w:r>
        <w:rPr>
          <w:b/>
          <w:color w:val="1F487C"/>
          <w:spacing w:val="-6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employees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with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minimum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salary,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and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are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their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roles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potentially undervalued in the company?</w:t>
      </w:r>
    </w:p>
    <w:p w:rsidR="009836DC" w:rsidRDefault="002A5E95">
      <w:pPr>
        <w:pStyle w:val="ListParagraph"/>
        <w:numPr>
          <w:ilvl w:val="0"/>
          <w:numId w:val="2"/>
        </w:numPr>
        <w:tabs>
          <w:tab w:val="left" w:pos="839"/>
        </w:tabs>
        <w:ind w:right="163"/>
        <w:rPr>
          <w:b/>
          <w:sz w:val="24"/>
        </w:rPr>
      </w:pPr>
      <w:r>
        <w:rPr>
          <w:b/>
          <w:color w:val="1F487C"/>
          <w:sz w:val="24"/>
        </w:rPr>
        <w:t>Who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is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youngest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employee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in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company,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and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what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department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do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they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 xml:space="preserve">belong </w:t>
      </w:r>
      <w:r>
        <w:rPr>
          <w:b/>
          <w:color w:val="1F487C"/>
          <w:spacing w:val="-4"/>
          <w:sz w:val="24"/>
        </w:rPr>
        <w:t>to?</w:t>
      </w:r>
    </w:p>
    <w:p w:rsidR="009836DC" w:rsidRDefault="002A5E95">
      <w:pPr>
        <w:pStyle w:val="ListParagraph"/>
        <w:numPr>
          <w:ilvl w:val="0"/>
          <w:numId w:val="2"/>
        </w:numPr>
        <w:tabs>
          <w:tab w:val="left" w:pos="839"/>
        </w:tabs>
        <w:spacing w:before="26"/>
        <w:ind w:right="170"/>
        <w:rPr>
          <w:b/>
          <w:sz w:val="24"/>
        </w:rPr>
      </w:pPr>
      <w:r>
        <w:rPr>
          <w:b/>
          <w:color w:val="1F487C"/>
          <w:sz w:val="24"/>
        </w:rPr>
        <w:t>Who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is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senior-most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employee,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and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how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has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their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experience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possibly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z w:val="24"/>
        </w:rPr>
        <w:t>contributed to their department or the company as a whole?</w:t>
      </w:r>
    </w:p>
    <w:p w:rsidR="009836DC" w:rsidRDefault="002A5E95">
      <w:pPr>
        <w:pStyle w:val="ListParagraph"/>
        <w:numPr>
          <w:ilvl w:val="0"/>
          <w:numId w:val="2"/>
        </w:numPr>
        <w:tabs>
          <w:tab w:val="left" w:pos="839"/>
        </w:tabs>
        <w:ind w:right="253"/>
        <w:rPr>
          <w:b/>
          <w:sz w:val="24"/>
        </w:rPr>
      </w:pPr>
      <w:r>
        <w:rPr>
          <w:b/>
          <w:color w:val="1F487C"/>
          <w:sz w:val="24"/>
        </w:rPr>
        <w:t>Which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department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has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the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highest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average</w:t>
      </w:r>
      <w:r>
        <w:rPr>
          <w:b/>
          <w:color w:val="1F487C"/>
          <w:spacing w:val="-4"/>
          <w:sz w:val="24"/>
        </w:rPr>
        <w:t xml:space="preserve"> </w:t>
      </w:r>
      <w:r>
        <w:rPr>
          <w:b/>
          <w:color w:val="1F487C"/>
          <w:sz w:val="24"/>
        </w:rPr>
        <w:t>salary,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and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what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factors</w:t>
      </w:r>
      <w:r>
        <w:rPr>
          <w:b/>
          <w:color w:val="1F487C"/>
          <w:spacing w:val="-5"/>
          <w:sz w:val="24"/>
        </w:rPr>
        <w:t xml:space="preserve"> </w:t>
      </w:r>
      <w:r>
        <w:rPr>
          <w:b/>
          <w:color w:val="1F487C"/>
          <w:sz w:val="24"/>
        </w:rPr>
        <w:t>could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z w:val="24"/>
        </w:rPr>
        <w:t>contribute to this?</w:t>
      </w:r>
    </w:p>
    <w:p w:rsidR="009836DC" w:rsidRDefault="009836DC">
      <w:pPr>
        <w:rPr>
          <w:sz w:val="24"/>
        </w:rPr>
        <w:sectPr w:rsidR="009836DC">
          <w:pgSz w:w="11940" w:h="16860"/>
          <w:pgMar w:top="1040" w:right="1180" w:bottom="280" w:left="1220" w:header="720" w:footer="720" w:gutter="0"/>
          <w:cols w:space="720"/>
        </w:sectPr>
      </w:pPr>
    </w:p>
    <w:p w:rsidR="009836DC" w:rsidRDefault="002A5E95">
      <w:pPr>
        <w:spacing w:before="30"/>
        <w:ind w:left="119"/>
        <w:rPr>
          <w:b/>
          <w:sz w:val="24"/>
        </w:rPr>
      </w:pPr>
      <w:r>
        <w:rPr>
          <w:b/>
          <w:color w:val="17365D"/>
          <w:sz w:val="24"/>
        </w:rPr>
        <w:lastRenderedPageBreak/>
        <w:t>Use</w:t>
      </w:r>
      <w:r>
        <w:rPr>
          <w:b/>
          <w:color w:val="17365D"/>
          <w:spacing w:val="-2"/>
          <w:sz w:val="24"/>
        </w:rPr>
        <w:t xml:space="preserve"> </w:t>
      </w:r>
      <w:r>
        <w:rPr>
          <w:b/>
          <w:color w:val="17365D"/>
          <w:sz w:val="24"/>
        </w:rPr>
        <w:t>the</w:t>
      </w:r>
      <w:r>
        <w:rPr>
          <w:b/>
          <w:color w:val="17365D"/>
          <w:spacing w:val="-2"/>
          <w:sz w:val="24"/>
        </w:rPr>
        <w:t xml:space="preserve"> </w:t>
      </w:r>
      <w:r>
        <w:rPr>
          <w:b/>
          <w:color w:val="17365D"/>
          <w:sz w:val="24"/>
        </w:rPr>
        <w:t>same</w:t>
      </w:r>
      <w:r>
        <w:rPr>
          <w:b/>
          <w:color w:val="17365D"/>
          <w:spacing w:val="-2"/>
          <w:sz w:val="24"/>
        </w:rPr>
        <w:t xml:space="preserve"> dataset</w:t>
      </w:r>
    </w:p>
    <w:p w:rsidR="009836DC" w:rsidRDefault="002A5E95">
      <w:pPr>
        <w:pStyle w:val="BodyText"/>
        <w:spacing w:before="149"/>
        <w:ind w:left="698"/>
      </w:pPr>
      <w:r>
        <w:rPr>
          <w:color w:val="17365D"/>
        </w:rPr>
        <w:t>(John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Doe',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'1990-05-15',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'2010-01-01',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50000,</w:t>
      </w:r>
      <w:r>
        <w:rPr>
          <w:color w:val="17365D"/>
          <w:spacing w:val="-1"/>
        </w:rPr>
        <w:t xml:space="preserve"> </w:t>
      </w:r>
      <w:r>
        <w:rPr>
          <w:color w:val="17365D"/>
          <w:spacing w:val="-2"/>
        </w:rPr>
        <w:t>'Engineering'),</w:t>
      </w:r>
    </w:p>
    <w:p w:rsidR="009836DC" w:rsidRDefault="002A5E95">
      <w:pPr>
        <w:pStyle w:val="BodyText"/>
        <w:spacing w:before="148"/>
        <w:ind w:left="698"/>
      </w:pPr>
      <w:r>
        <w:rPr>
          <w:color w:val="17365D"/>
        </w:rPr>
        <w:t>('Jane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Smith',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'1985-07-20',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'2008-03-15',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75000,</w:t>
      </w:r>
      <w:r>
        <w:rPr>
          <w:color w:val="17365D"/>
          <w:spacing w:val="-1"/>
        </w:rPr>
        <w:t xml:space="preserve"> </w:t>
      </w:r>
      <w:r>
        <w:rPr>
          <w:color w:val="17365D"/>
          <w:spacing w:val="-2"/>
        </w:rPr>
        <w:t>'HR'),</w:t>
      </w:r>
    </w:p>
    <w:p w:rsidR="009836DC" w:rsidRDefault="002A5E95">
      <w:pPr>
        <w:pStyle w:val="BodyText"/>
        <w:spacing w:before="149"/>
        <w:ind w:left="698"/>
      </w:pPr>
      <w:r>
        <w:rPr>
          <w:color w:val="17365D"/>
        </w:rPr>
        <w:t>('Mike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Johnson',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'1970-10-10',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'1995-10-20',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95000,</w:t>
      </w:r>
      <w:r>
        <w:rPr>
          <w:color w:val="17365D"/>
          <w:spacing w:val="-1"/>
        </w:rPr>
        <w:t xml:space="preserve"> </w:t>
      </w:r>
      <w:r>
        <w:rPr>
          <w:color w:val="17365D"/>
          <w:spacing w:val="-2"/>
        </w:rPr>
        <w:t>'Finance'),</w:t>
      </w:r>
    </w:p>
    <w:p w:rsidR="009836DC" w:rsidRDefault="002A5E95">
      <w:pPr>
        <w:pStyle w:val="BodyText"/>
        <w:spacing w:before="149"/>
        <w:ind w:left="698"/>
      </w:pPr>
      <w:r>
        <w:rPr>
          <w:color w:val="17365D"/>
        </w:rPr>
        <w:t>('Emily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Davis',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'1995-12-25',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'2020-06-10',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60000,</w:t>
      </w:r>
      <w:r>
        <w:rPr>
          <w:color w:val="17365D"/>
          <w:spacing w:val="-1"/>
        </w:rPr>
        <w:t xml:space="preserve"> </w:t>
      </w:r>
      <w:r>
        <w:rPr>
          <w:color w:val="17365D"/>
          <w:spacing w:val="-2"/>
        </w:rPr>
        <w:t>'Engineering'),</w:t>
      </w:r>
    </w:p>
    <w:p w:rsidR="009836DC" w:rsidRDefault="002A5E95">
      <w:pPr>
        <w:pStyle w:val="BodyText"/>
        <w:spacing w:before="148"/>
        <w:ind w:left="719"/>
      </w:pPr>
      <w:r>
        <w:rPr>
          <w:color w:val="17365D"/>
        </w:rPr>
        <w:t>('Robert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Brown',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'1980-11-05',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'2005-07-25',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85000,</w:t>
      </w:r>
      <w:r>
        <w:rPr>
          <w:color w:val="17365D"/>
          <w:spacing w:val="-3"/>
        </w:rPr>
        <w:t xml:space="preserve"> </w:t>
      </w:r>
      <w:r>
        <w:rPr>
          <w:color w:val="17365D"/>
          <w:spacing w:val="-2"/>
        </w:rPr>
        <w:t>'Finance')</w:t>
      </w:r>
    </w:p>
    <w:p w:rsidR="009836DC" w:rsidRDefault="002A5E95">
      <w:pPr>
        <w:spacing w:before="229"/>
        <w:ind w:left="220"/>
        <w:rPr>
          <w:rFonts w:ascii="Arial"/>
          <w:b/>
          <w:sz w:val="24"/>
        </w:rPr>
      </w:pPr>
      <w:r>
        <w:rPr>
          <w:rFonts w:ascii="Arial"/>
          <w:b/>
          <w:color w:val="17365D"/>
          <w:sz w:val="24"/>
        </w:rPr>
        <w:t>Execution</w:t>
      </w:r>
      <w:r>
        <w:rPr>
          <w:rFonts w:ascii="Arial"/>
          <w:b/>
          <w:color w:val="17365D"/>
          <w:spacing w:val="-11"/>
          <w:sz w:val="24"/>
        </w:rPr>
        <w:t xml:space="preserve"> </w:t>
      </w:r>
      <w:r>
        <w:rPr>
          <w:rFonts w:ascii="Arial"/>
          <w:b/>
          <w:color w:val="17365D"/>
          <w:sz w:val="24"/>
        </w:rPr>
        <w:t>Steps</w:t>
      </w:r>
      <w:r>
        <w:rPr>
          <w:rFonts w:ascii="Arial"/>
          <w:b/>
          <w:color w:val="17365D"/>
          <w:spacing w:val="-5"/>
          <w:sz w:val="24"/>
        </w:rPr>
        <w:t xml:space="preserve"> </w:t>
      </w:r>
      <w:r>
        <w:rPr>
          <w:rFonts w:ascii="Arial"/>
          <w:b/>
          <w:color w:val="17365D"/>
          <w:sz w:val="24"/>
        </w:rPr>
        <w:t>to</w:t>
      </w:r>
      <w:r>
        <w:rPr>
          <w:rFonts w:ascii="Arial"/>
          <w:b/>
          <w:color w:val="17365D"/>
          <w:spacing w:val="-3"/>
          <w:sz w:val="24"/>
        </w:rPr>
        <w:t xml:space="preserve"> </w:t>
      </w:r>
      <w:r>
        <w:rPr>
          <w:rFonts w:ascii="Arial"/>
          <w:b/>
          <w:color w:val="17365D"/>
          <w:spacing w:val="-2"/>
          <w:sz w:val="24"/>
        </w:rPr>
        <w:t>Follow:</w:t>
      </w:r>
    </w:p>
    <w:p w:rsidR="009836DC" w:rsidRDefault="009836DC">
      <w:pPr>
        <w:pStyle w:val="BodyText"/>
        <w:spacing w:before="164"/>
        <w:rPr>
          <w:rFonts w:ascii="Arial"/>
          <w:b/>
        </w:rPr>
      </w:pPr>
    </w:p>
    <w:p w:rsidR="009836DC" w:rsidRDefault="002A5E95">
      <w:pPr>
        <w:pStyle w:val="ListParagraph"/>
        <w:numPr>
          <w:ilvl w:val="0"/>
          <w:numId w:val="1"/>
        </w:numPr>
        <w:tabs>
          <w:tab w:val="left" w:pos="354"/>
        </w:tabs>
        <w:spacing w:before="1" w:line="364" w:lineRule="auto"/>
        <w:ind w:right="1827" w:firstLine="0"/>
        <w:rPr>
          <w:sz w:val="24"/>
        </w:rPr>
      </w:pPr>
      <w:r>
        <w:rPr>
          <w:color w:val="17365D"/>
          <w:sz w:val="24"/>
        </w:rPr>
        <w:t>All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actions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like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build,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compile,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running</w:t>
      </w:r>
      <w:r>
        <w:rPr>
          <w:color w:val="17365D"/>
          <w:spacing w:val="-3"/>
          <w:sz w:val="24"/>
        </w:rPr>
        <w:t xml:space="preserve"> </w:t>
      </w:r>
      <w:proofErr w:type="spellStart"/>
      <w:proofErr w:type="gramStart"/>
      <w:r>
        <w:rPr>
          <w:color w:val="17365D"/>
          <w:sz w:val="24"/>
        </w:rPr>
        <w:t>application,running</w:t>
      </w:r>
      <w:proofErr w:type="spellEnd"/>
      <w:proofErr w:type="gramEnd"/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test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cases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will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be through Command Terminal.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0" w:line="362" w:lineRule="auto"/>
        <w:ind w:right="1424" w:firstLine="0"/>
        <w:rPr>
          <w:sz w:val="24"/>
        </w:rPr>
      </w:pPr>
      <w:r>
        <w:rPr>
          <w:color w:val="17365D"/>
          <w:sz w:val="24"/>
        </w:rPr>
        <w:t>To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open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command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terminal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test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takers,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need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go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Application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menu (Three horizontal lines at left top) -&gt; Terminal -&gt; New Terminal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0" w:line="291" w:lineRule="exact"/>
        <w:ind w:left="355" w:hanging="236"/>
        <w:rPr>
          <w:sz w:val="24"/>
        </w:rPr>
      </w:pPr>
      <w:r>
        <w:rPr>
          <w:color w:val="17365D"/>
          <w:sz w:val="24"/>
        </w:rPr>
        <w:t>This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editor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Auto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Saves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pacing w:val="-4"/>
          <w:sz w:val="24"/>
        </w:rPr>
        <w:t>code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144" w:line="362" w:lineRule="auto"/>
        <w:ind w:right="1486" w:firstLine="0"/>
        <w:rPr>
          <w:sz w:val="24"/>
        </w:rPr>
      </w:pPr>
      <w:r>
        <w:rPr>
          <w:color w:val="17365D"/>
          <w:sz w:val="24"/>
        </w:rPr>
        <w:t>If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you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want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exit(logout)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continue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coding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later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anytime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(using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Save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 xml:space="preserve">&amp; </w:t>
      </w:r>
      <w:r>
        <w:rPr>
          <w:color w:val="17365D"/>
          <w:spacing w:val="-4"/>
          <w:sz w:val="24"/>
        </w:rPr>
        <w:t>Exit</w:t>
      </w:r>
    </w:p>
    <w:p w:rsidR="009836DC" w:rsidRDefault="002A5E95">
      <w:pPr>
        <w:pStyle w:val="BodyText"/>
        <w:spacing w:line="362" w:lineRule="auto"/>
        <w:ind w:left="119" w:right="1258"/>
      </w:pPr>
      <w:r>
        <w:rPr>
          <w:color w:val="17365D"/>
        </w:rPr>
        <w:t>option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on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Assessment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Landing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Page)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then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you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need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to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use</w:t>
      </w:r>
      <w:r>
        <w:rPr>
          <w:color w:val="17365D"/>
          <w:spacing w:val="-1"/>
        </w:rPr>
        <w:t xml:space="preserve"> </w:t>
      </w:r>
      <w:proofErr w:type="spellStart"/>
      <w:r>
        <w:rPr>
          <w:color w:val="17365D"/>
        </w:rPr>
        <w:t>CTRL+Shift+B-command</w:t>
      </w:r>
      <w:proofErr w:type="spellEnd"/>
      <w:r>
        <w:rPr>
          <w:color w:val="17365D"/>
        </w:rPr>
        <w:t xml:space="preserve"> compulsorily on code IDE. This will push or save the updated contents in the internal git/repository. Else th</w:t>
      </w:r>
      <w:r>
        <w:rPr>
          <w:color w:val="17365D"/>
        </w:rPr>
        <w:t>e code will not be available in the next login.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0" w:line="362" w:lineRule="auto"/>
        <w:ind w:right="1381" w:firstLine="0"/>
        <w:jc w:val="both"/>
        <w:rPr>
          <w:sz w:val="24"/>
        </w:rPr>
      </w:pPr>
      <w:r>
        <w:rPr>
          <w:color w:val="17365D"/>
          <w:sz w:val="24"/>
        </w:rPr>
        <w:t>These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are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time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bound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assessments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timer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would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stop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if</w:t>
      </w:r>
      <w:r>
        <w:rPr>
          <w:color w:val="17365D"/>
          <w:spacing w:val="-1"/>
          <w:sz w:val="24"/>
        </w:rPr>
        <w:t xml:space="preserve"> </w:t>
      </w:r>
      <w:proofErr w:type="gramStart"/>
      <w:r>
        <w:rPr>
          <w:color w:val="17365D"/>
          <w:sz w:val="24"/>
        </w:rPr>
        <w:t>you</w:t>
      </w:r>
      <w:proofErr w:type="gramEnd"/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logout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while logging in back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same credentials the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timer would resume from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the same time it was stopped from the previous logout.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0" w:line="291" w:lineRule="exact"/>
        <w:ind w:left="355" w:hanging="236"/>
        <w:jc w:val="both"/>
        <w:rPr>
          <w:sz w:val="24"/>
        </w:rPr>
      </w:pPr>
      <w:r>
        <w:rPr>
          <w:color w:val="17365D"/>
          <w:sz w:val="24"/>
        </w:rPr>
        <w:t>To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setup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pacing w:val="-2"/>
          <w:sz w:val="24"/>
        </w:rPr>
        <w:t>environment:</w:t>
      </w:r>
    </w:p>
    <w:p w:rsidR="002A5E95" w:rsidRDefault="002A5E95">
      <w:pPr>
        <w:pStyle w:val="BodyText"/>
        <w:spacing w:before="147"/>
        <w:ind w:left="119"/>
        <w:rPr>
          <w:color w:val="17365D"/>
        </w:rPr>
      </w:pPr>
      <w:r>
        <w:rPr>
          <w:color w:val="17365D"/>
        </w:rPr>
        <w:t xml:space="preserve">To install all packages use: </w:t>
      </w:r>
    </w:p>
    <w:p w:rsidR="009836DC" w:rsidRDefault="002A5E95" w:rsidP="002A5E95">
      <w:pPr>
        <w:pStyle w:val="BodyText"/>
        <w:spacing w:before="147"/>
        <w:ind w:left="119" w:firstLine="236"/>
      </w:pPr>
      <w:r>
        <w:rPr>
          <w:color w:val="17365D"/>
        </w:rPr>
        <w:t>pip install requests</w:t>
      </w:r>
      <w:bookmarkStart w:id="0" w:name="_GoBack"/>
      <w:bookmarkEnd w:id="0"/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149"/>
        <w:ind w:left="355" w:hanging="236"/>
        <w:rPr>
          <w:sz w:val="24"/>
        </w:rPr>
      </w:pPr>
      <w:r>
        <w:rPr>
          <w:color w:val="17365D"/>
          <w:sz w:val="24"/>
        </w:rPr>
        <w:t>To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launch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pacing w:val="-2"/>
          <w:sz w:val="24"/>
        </w:rPr>
        <w:t>application:</w:t>
      </w:r>
    </w:p>
    <w:p w:rsidR="009836DC" w:rsidRDefault="002A5E95">
      <w:pPr>
        <w:pStyle w:val="BodyText"/>
        <w:spacing w:before="149" w:line="364" w:lineRule="auto"/>
        <w:ind w:left="119" w:right="6868"/>
      </w:pPr>
      <w:r>
        <w:rPr>
          <w:color w:val="17365D"/>
        </w:rPr>
        <w:t xml:space="preserve">Pip install </w:t>
      </w:r>
      <w:proofErr w:type="spellStart"/>
      <w:r>
        <w:rPr>
          <w:color w:val="17365D"/>
        </w:rPr>
        <w:t>pyspark</w:t>
      </w:r>
      <w:proofErr w:type="spellEnd"/>
      <w:r>
        <w:rPr>
          <w:color w:val="17365D"/>
        </w:rPr>
        <w:t xml:space="preserve"> python3</w:t>
      </w:r>
      <w:r>
        <w:rPr>
          <w:color w:val="17365D"/>
          <w:spacing w:val="-3"/>
        </w:rPr>
        <w:t xml:space="preserve"> </w:t>
      </w:r>
      <w:r>
        <w:rPr>
          <w:color w:val="17365D"/>
          <w:spacing w:val="-2"/>
        </w:rPr>
        <w:t>empspark.py</w:t>
      </w:r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0" w:line="289" w:lineRule="exact"/>
        <w:ind w:left="355" w:hanging="236"/>
        <w:rPr>
          <w:sz w:val="24"/>
        </w:rPr>
      </w:pPr>
      <w:r>
        <w:rPr>
          <w:color w:val="17365D"/>
          <w:sz w:val="24"/>
        </w:rPr>
        <w:t>To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run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 xml:space="preserve">Test </w:t>
      </w:r>
      <w:r>
        <w:rPr>
          <w:color w:val="17365D"/>
          <w:spacing w:val="-2"/>
          <w:sz w:val="24"/>
        </w:rPr>
        <w:t>cases:</w:t>
      </w:r>
    </w:p>
    <w:p w:rsidR="009836DC" w:rsidRDefault="002A5E95">
      <w:pPr>
        <w:pStyle w:val="BodyText"/>
        <w:spacing w:before="148"/>
        <w:ind w:left="119"/>
      </w:pPr>
      <w:r>
        <w:rPr>
          <w:color w:val="17365D"/>
        </w:rPr>
        <w:t>python3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-m</w:t>
      </w:r>
      <w:r>
        <w:rPr>
          <w:color w:val="17365D"/>
          <w:spacing w:val="-3"/>
        </w:rPr>
        <w:t xml:space="preserve"> </w:t>
      </w:r>
      <w:proofErr w:type="spellStart"/>
      <w:r>
        <w:rPr>
          <w:color w:val="17365D"/>
          <w:spacing w:val="-2"/>
        </w:rPr>
        <w:t>unittest</w:t>
      </w:r>
      <w:proofErr w:type="spellEnd"/>
    </w:p>
    <w:p w:rsidR="009836DC" w:rsidRDefault="002A5E95">
      <w:pPr>
        <w:pStyle w:val="ListParagraph"/>
        <w:numPr>
          <w:ilvl w:val="0"/>
          <w:numId w:val="1"/>
        </w:numPr>
        <w:tabs>
          <w:tab w:val="left" w:pos="355"/>
        </w:tabs>
        <w:spacing w:before="149" w:line="362" w:lineRule="auto"/>
        <w:ind w:right="2324" w:firstLine="0"/>
        <w:rPr>
          <w:sz w:val="24"/>
        </w:rPr>
      </w:pPr>
      <w:r>
        <w:rPr>
          <w:color w:val="17365D"/>
          <w:sz w:val="24"/>
        </w:rPr>
        <w:t>Before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Final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Submission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also,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you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need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use</w:t>
      </w:r>
      <w:r>
        <w:rPr>
          <w:color w:val="17365D"/>
          <w:spacing w:val="-2"/>
          <w:sz w:val="24"/>
        </w:rPr>
        <w:t xml:space="preserve"> </w:t>
      </w:r>
      <w:proofErr w:type="spellStart"/>
      <w:r>
        <w:rPr>
          <w:color w:val="17365D"/>
          <w:sz w:val="24"/>
        </w:rPr>
        <w:t>CTRL+Shift+B-command</w:t>
      </w:r>
      <w:proofErr w:type="spellEnd"/>
      <w:r>
        <w:rPr>
          <w:color w:val="17365D"/>
          <w:sz w:val="24"/>
        </w:rPr>
        <w:t xml:space="preserve"> </w:t>
      </w:r>
      <w:r>
        <w:rPr>
          <w:color w:val="17365D"/>
          <w:spacing w:val="-2"/>
          <w:sz w:val="24"/>
        </w:rPr>
        <w:t>compulsorily</w:t>
      </w:r>
    </w:p>
    <w:p w:rsidR="009836DC" w:rsidRDefault="002A5E95">
      <w:pPr>
        <w:pStyle w:val="BodyText"/>
        <w:spacing w:line="362" w:lineRule="auto"/>
        <w:ind w:left="119" w:right="1258"/>
      </w:pPr>
      <w:r>
        <w:rPr>
          <w:color w:val="17365D"/>
        </w:rPr>
        <w:t>on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code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IDE.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This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will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push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or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save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updated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contents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in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internal git/repository for code quality analysis graph.</w:t>
      </w:r>
    </w:p>
    <w:p w:rsidR="009836DC" w:rsidRDefault="009836DC">
      <w:pPr>
        <w:pStyle w:val="BodyText"/>
        <w:spacing w:before="213"/>
      </w:pPr>
    </w:p>
    <w:p w:rsidR="009836DC" w:rsidRDefault="002A5E95">
      <w:pPr>
        <w:ind w:left="88" w:right="115"/>
        <w:jc w:val="center"/>
        <w:rPr>
          <w:b/>
          <w:sz w:val="24"/>
        </w:rPr>
      </w:pPr>
      <w:r>
        <w:rPr>
          <w:b/>
          <w:color w:val="17365D"/>
          <w:spacing w:val="-2"/>
          <w:sz w:val="24"/>
        </w:rPr>
        <w:t>-----x----</w:t>
      </w:r>
      <w:r>
        <w:rPr>
          <w:b/>
          <w:color w:val="17365D"/>
          <w:spacing w:val="-10"/>
          <w:sz w:val="24"/>
        </w:rPr>
        <w:t>-</w:t>
      </w:r>
    </w:p>
    <w:sectPr w:rsidR="009836DC">
      <w:pgSz w:w="11940" w:h="16860"/>
      <w:pgMar w:top="10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0AD"/>
    <w:multiLevelType w:val="hybridMultilevel"/>
    <w:tmpl w:val="20A0ECE2"/>
    <w:lvl w:ilvl="0" w:tplc="3752B968">
      <w:start w:val="1"/>
      <w:numFmt w:val="decimal"/>
      <w:lvlText w:val="%1."/>
      <w:lvlJc w:val="left"/>
      <w:pPr>
        <w:ind w:left="11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7365D"/>
        <w:spacing w:val="-1"/>
        <w:w w:val="100"/>
        <w:sz w:val="24"/>
        <w:szCs w:val="24"/>
        <w:lang w:val="en-US" w:eastAsia="en-US" w:bidi="ar-SA"/>
      </w:rPr>
    </w:lvl>
    <w:lvl w:ilvl="1" w:tplc="55D2F22A">
      <w:numFmt w:val="bullet"/>
      <w:lvlText w:val="•"/>
      <w:lvlJc w:val="left"/>
      <w:pPr>
        <w:ind w:left="1061" w:hanging="238"/>
      </w:pPr>
      <w:rPr>
        <w:rFonts w:hint="default"/>
        <w:lang w:val="en-US" w:eastAsia="en-US" w:bidi="ar-SA"/>
      </w:rPr>
    </w:lvl>
    <w:lvl w:ilvl="2" w:tplc="B7ACBBA8">
      <w:numFmt w:val="bullet"/>
      <w:lvlText w:val="•"/>
      <w:lvlJc w:val="left"/>
      <w:pPr>
        <w:ind w:left="2002" w:hanging="238"/>
      </w:pPr>
      <w:rPr>
        <w:rFonts w:hint="default"/>
        <w:lang w:val="en-US" w:eastAsia="en-US" w:bidi="ar-SA"/>
      </w:rPr>
    </w:lvl>
    <w:lvl w:ilvl="3" w:tplc="99CEEF3A">
      <w:numFmt w:val="bullet"/>
      <w:lvlText w:val="•"/>
      <w:lvlJc w:val="left"/>
      <w:pPr>
        <w:ind w:left="2943" w:hanging="238"/>
      </w:pPr>
      <w:rPr>
        <w:rFonts w:hint="default"/>
        <w:lang w:val="en-US" w:eastAsia="en-US" w:bidi="ar-SA"/>
      </w:rPr>
    </w:lvl>
    <w:lvl w:ilvl="4" w:tplc="4BC8A620">
      <w:numFmt w:val="bullet"/>
      <w:lvlText w:val="•"/>
      <w:lvlJc w:val="left"/>
      <w:pPr>
        <w:ind w:left="3884" w:hanging="238"/>
      </w:pPr>
      <w:rPr>
        <w:rFonts w:hint="default"/>
        <w:lang w:val="en-US" w:eastAsia="en-US" w:bidi="ar-SA"/>
      </w:rPr>
    </w:lvl>
    <w:lvl w:ilvl="5" w:tplc="A59284D6">
      <w:numFmt w:val="bullet"/>
      <w:lvlText w:val="•"/>
      <w:lvlJc w:val="left"/>
      <w:pPr>
        <w:ind w:left="4825" w:hanging="238"/>
      </w:pPr>
      <w:rPr>
        <w:rFonts w:hint="default"/>
        <w:lang w:val="en-US" w:eastAsia="en-US" w:bidi="ar-SA"/>
      </w:rPr>
    </w:lvl>
    <w:lvl w:ilvl="6" w:tplc="979CA67E">
      <w:numFmt w:val="bullet"/>
      <w:lvlText w:val="•"/>
      <w:lvlJc w:val="left"/>
      <w:pPr>
        <w:ind w:left="5766" w:hanging="238"/>
      </w:pPr>
      <w:rPr>
        <w:rFonts w:hint="default"/>
        <w:lang w:val="en-US" w:eastAsia="en-US" w:bidi="ar-SA"/>
      </w:rPr>
    </w:lvl>
    <w:lvl w:ilvl="7" w:tplc="C69A7EAA">
      <w:numFmt w:val="bullet"/>
      <w:lvlText w:val="•"/>
      <w:lvlJc w:val="left"/>
      <w:pPr>
        <w:ind w:left="6707" w:hanging="238"/>
      </w:pPr>
      <w:rPr>
        <w:rFonts w:hint="default"/>
        <w:lang w:val="en-US" w:eastAsia="en-US" w:bidi="ar-SA"/>
      </w:rPr>
    </w:lvl>
    <w:lvl w:ilvl="8" w:tplc="A3FA5B1C">
      <w:numFmt w:val="bullet"/>
      <w:lvlText w:val="•"/>
      <w:lvlJc w:val="left"/>
      <w:pPr>
        <w:ind w:left="7648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47083CD3"/>
    <w:multiLevelType w:val="hybridMultilevel"/>
    <w:tmpl w:val="73562824"/>
    <w:lvl w:ilvl="0" w:tplc="463E0F64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487C"/>
        <w:spacing w:val="0"/>
        <w:w w:val="100"/>
        <w:sz w:val="24"/>
        <w:szCs w:val="24"/>
        <w:lang w:val="en-US" w:eastAsia="en-US" w:bidi="ar-SA"/>
      </w:rPr>
    </w:lvl>
    <w:lvl w:ilvl="1" w:tplc="DDB64D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7C122FD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3" w:tplc="915E64E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3ED276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C0052D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4724C7E2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D92058F6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8" w:tplc="5C083B50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D23207"/>
    <w:multiLevelType w:val="hybridMultilevel"/>
    <w:tmpl w:val="00CCF882"/>
    <w:lvl w:ilvl="0" w:tplc="5B1E18C8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F487C"/>
        <w:spacing w:val="0"/>
        <w:w w:val="100"/>
        <w:sz w:val="24"/>
        <w:szCs w:val="24"/>
        <w:lang w:val="en-US" w:eastAsia="en-US" w:bidi="ar-SA"/>
      </w:rPr>
    </w:lvl>
    <w:lvl w:ilvl="1" w:tplc="30ACB56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9E02C28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3" w:tplc="760636A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C7C2FF3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9641734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652846F2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0B04FAE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8" w:tplc="0EFC548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6DC"/>
    <w:rsid w:val="002A5E95"/>
    <w:rsid w:val="009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3237"/>
  <w15:docId w15:val="{8DE6BC5E-8875-4199-AA77-71D51AD0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20" w:hanging="780"/>
      <w:outlineLvl w:val="0"/>
    </w:pPr>
    <w:rPr>
      <w:rFonts w:ascii="Arial MT" w:eastAsia="Arial MT" w:hAnsi="Arial MT" w:cs="Arial MT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838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llstack@ii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Numpy_Pandas.docx</dc:title>
  <dc:creator>vignesh s</dc:creator>
  <cp:lastModifiedBy>Shibu Dharshan</cp:lastModifiedBy>
  <cp:revision>2</cp:revision>
  <dcterms:created xsi:type="dcterms:W3CDTF">2024-09-09T07:05:00Z</dcterms:created>
  <dcterms:modified xsi:type="dcterms:W3CDTF">2024-09-09T07:07:00Z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for Microsoft 365</vt:lpwstr>
  </property>
</Properties>
</file>