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-9521</wp:posOffset>
                </wp:positionV>
                <wp:extent cx="7553325" cy="10684510"/>
                <wp:effectExtent b="0" l="0" r="0" t="0"/>
                <wp:wrapNone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9338" y="0"/>
                              <a:ext cx="7553325" cy="7560000"/>
                              <a:chOff x="1569325" y="0"/>
                              <a:chExt cx="7553350" cy="756000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1569325" y="0"/>
                                <a:ext cx="75533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69338" y="0"/>
                                <a:ext cx="7553325" cy="7559999"/>
                                <a:chOff x="0" y="0"/>
                                <a:chExt cx="7553325" cy="10684508"/>
                              </a:xfrm>
                            </wpg:grpSpPr>
                            <wps:wsp>
                              <wps:cNvSpPr/>
                              <wps:cNvPr id="45" name="Shape 45"/>
                              <wps:spPr>
                                <a:xfrm>
                                  <a:off x="0" y="0"/>
                                  <a:ext cx="7553325" cy="1068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905510" y="9811384"/>
                                  <a:ext cx="3766820" cy="38100"/>
                                </a:xfrm>
                                <a:custGeom>
                                  <a:rect b="b" l="l" r="r" t="t"/>
                                  <a:pathLst>
                                    <a:path extrusionOk="0" h="38100" w="3766820">
                                      <a:moveTo>
                                        <a:pt x="3766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766820" y="38100"/>
                                      </a:lnTo>
                                      <a:lnTo>
                                        <a:pt x="3766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4672329" y="9523"/>
                                  <a:ext cx="2880995" cy="10674985"/>
                                </a:xfrm>
                                <a:custGeom>
                                  <a:rect b="b" l="l" r="r" t="t"/>
                                  <a:pathLst>
                                    <a:path extrusionOk="0" h="10674985" w="2880995">
                                      <a:moveTo>
                                        <a:pt x="28809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74985"/>
                                      </a:lnTo>
                                      <a:lnTo>
                                        <a:pt x="2880995" y="10674985"/>
                                      </a:lnTo>
                                      <a:lnTo>
                                        <a:pt x="2880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0D4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9525" y="9525"/>
                                  <a:ext cx="7118984" cy="2495550"/>
                                </a:xfrm>
                                <a:custGeom>
                                  <a:rect b="b" l="l" r="r" t="t"/>
                                  <a:pathLst>
                                    <a:path extrusionOk="0" h="2495550" w="7118984">
                                      <a:moveTo>
                                        <a:pt x="7118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95550"/>
                                      </a:lnTo>
                                      <a:lnTo>
                                        <a:pt x="7118984" y="2495550"/>
                                      </a:lnTo>
                                      <a:lnTo>
                                        <a:pt x="7118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9525" y="9525"/>
                                  <a:ext cx="7118984" cy="2505075"/>
                                </a:xfrm>
                                <a:custGeom>
                                  <a:rect b="b" l="l" r="r" t="t"/>
                                  <a:pathLst>
                                    <a:path extrusionOk="0" h="2505075" w="7118984">
                                      <a:moveTo>
                                        <a:pt x="0" y="2505075"/>
                                      </a:moveTo>
                                      <a:lnTo>
                                        <a:pt x="7118984" y="2505075"/>
                                      </a:lnTo>
                                      <a:lnTo>
                                        <a:pt x="7118984" y="0"/>
                                      </a:lnTo>
                                    </a:path>
                                    <a:path extrusionOk="0" h="2505075" w="7118984">
                                      <a:moveTo>
                                        <a:pt x="0" y="0"/>
                                      </a:moveTo>
                                      <a:lnTo>
                                        <a:pt x="0" y="2505075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-9522</wp:posOffset>
                </wp:positionH>
                <wp:positionV relativeFrom="page">
                  <wp:posOffset>-9521</wp:posOffset>
                </wp:positionV>
                <wp:extent cx="7553325" cy="10684510"/>
                <wp:effectExtent b="0" l="0" r="0" t="0"/>
                <wp:wrapNone/>
                <wp:docPr id="6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6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in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 </w:t>
            </w:r>
            <w:r w:rsidDel="00000000" w:rsidR="00000000" w:rsidRPr="00000000">
              <w:rPr>
                <w:rtl w:val="0"/>
              </w:rPr>
              <w:t xml:space="preserve">config.properties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before="21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/src/main/java/rest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CustomResponse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We have already created custom                                                   response object class. You need to use this and use it as return type from ApiUtil.java class methods.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830"/>
                <w:tab w:val="left" w:leader="none" w:pos="832"/>
              </w:tabs>
              <w:spacing w:before="8" w:line="252.00000000000003" w:lineRule="auto"/>
              <w:ind w:left="112" w:right="371" w:firstLine="0"/>
              <w:rPr/>
            </w:pPr>
            <w:r w:rsidDel="00000000" w:rsidR="00000000" w:rsidRPr="00000000">
              <w:rPr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5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5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5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5"/>
              </w:numPr>
              <w:tabs>
                <w:tab w:val="left" w:leader="none" w:pos="831"/>
              </w:tabs>
              <w:spacing w:before="8" w:line="268" w:lineRule="auto"/>
              <w:ind w:left="831" w:hanging="361"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830"/>
                <w:tab w:val="left" w:leader="none" w:pos="832"/>
              </w:tabs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4F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1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all departments in Method: </w:t>
            </w:r>
          </w:p>
          <w:p w:rsidR="00000000" w:rsidDel="00000000" w:rsidP="00000000" w:rsidRDefault="00000000" w:rsidRPr="00000000" w14:paraId="00000058">
            <w:pPr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getAllDepartments(String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https://healthapp.yaksha.com/api/AssetReports/GetAllDepartments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0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empty.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Retrieve all the list of items in Method:</w:t>
            </w:r>
          </w:p>
          <w:p w:rsidR="00000000" w:rsidDel="00000000" w:rsidP="00000000" w:rsidRDefault="00000000" w:rsidRPr="00000000" w14:paraId="00000072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88038"/>
                <w:rtl w:val="0"/>
              </w:rPr>
              <w:t xml:space="preserve">getAllItems(String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https://healthapp.yaksha.com/api/AssetReports/GetAllItems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empty.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incentive summary report in Method: </w:t>
            </w:r>
          </w:p>
          <w:p w:rsidR="00000000" w:rsidDel="00000000" w:rsidP="00000000" w:rsidRDefault="00000000" w:rsidRPr="00000000" w14:paraId="0000008D">
            <w:pPr>
              <w:spacing w:before="0" w:lineRule="auto"/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getIncentiveSummaryReport(String URL,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268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final URL is provided as a parameter (URL) and that is 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https://healthapp.yaksha.com/BillingReports/INCTV_DocterSummary?FromDate="</w:t>
              <w:tab/>
              <w:t xml:space="preserve">+ fromDate + "&amp;ToDate=" + toDate + "&amp;IsRefferalOnly=" + isRefferal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JsonData (extracted from Response object as a list)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JsonData list, and the complete Response object.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incentive referral summary report in Method:</w:t>
            </w:r>
          </w:p>
          <w:p w:rsidR="00000000" w:rsidDel="00000000" w:rsidP="00000000" w:rsidRDefault="00000000" w:rsidRPr="00000000" w14:paraId="000000A6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88038"/>
                <w:rtl w:val="0"/>
              </w:rPr>
              <w:t xml:space="preserve">getIncReffSummReport(String URL,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14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final URL is provided as a parameter (URL) and that is 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https://healthapp.yaksha.com/BillingReports/INCTV_DocterSummary?FromDate="</w:t>
              <w:tab/>
              <w:t xml:space="preserve">+ IncFromDate + "&amp;ToDate=" + IncToDate + "&amp;IsRefferalOnly=" + isRefferal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4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4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Results.JsonData (extracted from Response object as a string)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Results.JsonData as a string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Results should not be empty.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hospital income incentive report in Method: </w:t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getHospIncIncReport(String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final URL is provided as a parameter (endpoint) and that is 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https://healthapp.yaksha.com/Reporting/HospitalIncomeIncentiveReport?FromDate="+ IncFromDate + "&amp;ToDate=" + IncToDate + "&amp;ServiceDepartments=" + ServiceDepartments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Retrieve employee bill items in Method: </w:t>
            </w:r>
          </w:p>
          <w:p w:rsidR="00000000" w:rsidDel="00000000" w:rsidP="00000000" w:rsidRDefault="00000000" w:rsidRPr="00000000" w14:paraId="000000DC">
            <w:pPr>
              <w:ind w:left="114" w:right="315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114" w:right="315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getEmpBillItem(String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right="31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17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https://healthapp.yaksha.com/api/Incentive/EmployeeBillItems?employeeId=" + employeeId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7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7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map, and the complete Response object.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 and should not be empty.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inventory fiscal years in Method: 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getInvntryFiscalYrs(String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numPr>
                <w:ilvl w:val="0"/>
                <w:numId w:val="7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https://healthapp.yaksha.com/api/Inventory/InventoryFiscalYears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7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Activate inventory in Method: </w:t>
            </w:r>
          </w:p>
          <w:p w:rsidR="00000000" w:rsidDel="00000000" w:rsidP="00000000" w:rsidRDefault="00000000" w:rsidRPr="00000000" w14:paraId="00000113">
            <w:pPr>
              <w:spacing w:before="1" w:lineRule="auto"/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getActInventory(String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before="1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13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b w:val="1"/>
                <w:rtl w:val="0"/>
              </w:rPr>
              <w:t xml:space="preserve">/ActivateInventory/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3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3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inventory subcategories in Method:</w:t>
            </w:r>
          </w:p>
          <w:p w:rsidR="00000000" w:rsidDel="00000000" w:rsidP="00000000" w:rsidRDefault="00000000" w:rsidRPr="00000000" w14:paraId="0000012F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88038"/>
                <w:rtl w:val="0"/>
              </w:rPr>
              <w:t xml:space="preserve">getInvSubCat(String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numPr>
                <w:ilvl w:val="0"/>
                <w:numId w:val="8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b w:val="1"/>
                <w:rtl w:val="0"/>
              </w:rPr>
              <w:t xml:space="preserve">/Inventory/SubCategories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8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8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available item quantity by store ID in Method: </w:t>
            </w:r>
          </w:p>
          <w:p w:rsidR="00000000" w:rsidDel="00000000" w:rsidP="00000000" w:rsidRDefault="00000000" w:rsidRPr="00000000" w14:paraId="0000014B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getAvlQtyByStoreId(String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before="2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18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https://healthapp.yaksha.com/api/Inventory/AvailableQuantityByItemIdAndStoreId?itemId=" + reqItemId + "&amp;storeId=" + reqStoreId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8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8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map, and the complete Response object.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requisition items by ID in Method: </w:t>
            </w:r>
          </w:p>
          <w:p w:rsidR="00000000" w:rsidDel="00000000" w:rsidP="00000000" w:rsidRDefault="00000000" w:rsidRPr="00000000" w14:paraId="00000166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getReqItemsById(String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26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numPr>
                <w:ilvl w:val="0"/>
                <w:numId w:val="11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https://healthapp.yaksha.com/api/Inventory/RequisitionItemsForView?requisitionId=" + requisitionId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1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 (extracted from Response object)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map, and the complete Response object.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Requisition field should not be null.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RequisitionItems field should not be null.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RequisitionItems list should not be empty.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Track requisition by ID in Method: </w:t>
            </w:r>
          </w:p>
          <w:p w:rsidR="00000000" w:rsidDel="00000000" w:rsidP="00000000" w:rsidRDefault="00000000" w:rsidRPr="00000000" w14:paraId="00000187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trackReqItemById(String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numPr>
                <w:ilvl w:val="0"/>
                <w:numId w:val="26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https://healthapp.yaksha.com/api/Inventory/TrackRequisition?requisitionId=" + trackByRequisitionId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6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6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 (extracted from Response object)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map, and the complete Response object.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Dispatchers list should not be empty.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inventory items by store ID in Method: </w:t>
            </w:r>
          </w:p>
          <w:p w:rsidR="00000000" w:rsidDel="00000000" w:rsidP="00000000" w:rsidRDefault="00000000" w:rsidRPr="00000000" w14:paraId="000001A3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getInvItem(String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https://healthapp.yaksha.com/api/WardSupply/GetInventoryItemsByStoreId/7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 (extracted from Response object)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AvailableQuantity should be greater than 0.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most sold medicines within a specified date range in Method: </w:t>
            </w:r>
          </w:p>
          <w:p w:rsidR="00000000" w:rsidDel="00000000" w:rsidP="00000000" w:rsidRDefault="00000000" w:rsidRPr="00000000" w14:paraId="000001BF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getMostSoldMed(String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numPr>
                <w:ilvl w:val="0"/>
                <w:numId w:val="16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final URL is provided as a parameter (endpoint) and that is: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https://healthapp.yaksha.com/PharmacyDashboard/GetPharmacyDashboardMostSoldMedicine?FromDate="+ FromDate + "&amp;ToDate=" + IncToDate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6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6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SoldQuantity should be greater than 0.</w:t>
            </w:r>
          </w:p>
          <w:p w:rsidR="00000000" w:rsidDel="00000000" w:rsidP="00000000" w:rsidRDefault="00000000" w:rsidRPr="00000000" w14:paraId="000001D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substore-wise dispatch values within a specified date range  in Method: </w:t>
            </w:r>
          </w:p>
          <w:p w:rsidR="00000000" w:rsidDel="00000000" w:rsidP="00000000" w:rsidRDefault="00000000" w:rsidRPr="00000000" w14:paraId="000001DB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getSubDisp(String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final URL is provided as a parameter (endpoint) and that is: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https://healthapp.yaksha.com/PharmacyDashboard/GetPharmacyDashboardSubstoreWiseDispatchValue?FromDate="+ FromDate + "&amp;ToDate=" + IncToDate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E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E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E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1E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1E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TotalDispatchValue should be greater than zero.</w:t>
            </w:r>
          </w:p>
          <w:p w:rsidR="00000000" w:rsidDel="00000000" w:rsidP="00000000" w:rsidRDefault="00000000" w:rsidRPr="00000000" w14:paraId="000001F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active suppliers in Method: </w:t>
            </w:r>
          </w:p>
          <w:p w:rsidR="00000000" w:rsidDel="00000000" w:rsidP="00000000" w:rsidRDefault="00000000" w:rsidRPr="00000000" w14:paraId="000001F7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getActSupp(String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numPr>
                <w:ilvl w:val="0"/>
                <w:numId w:val="15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  <w:r w:rsidDel="00000000" w:rsidR="00000000" w:rsidRPr="00000000">
              <w:rPr>
                <w:b w:val="1"/>
                <w:rtl w:val="0"/>
              </w:rPr>
              <w:t xml:space="preserve">PharmacySettings/ActiveSuppliers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5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5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20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20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1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units of measurement in Method: </w:t>
            </w:r>
          </w:p>
          <w:p w:rsidR="00000000" w:rsidDel="00000000" w:rsidP="00000000" w:rsidRDefault="00000000" w:rsidRPr="00000000" w14:paraId="00000213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getMeasureUnits(String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numPr>
                <w:ilvl w:val="0"/>
                <w:numId w:val="19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https://healthapp.yaksha.com/api/PharmacySettings/UnitOfMeasurements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9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9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21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22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empty.</w:t>
            </w:r>
          </w:p>
          <w:p w:rsidR="00000000" w:rsidDel="00000000" w:rsidP="00000000" w:rsidRDefault="00000000" w:rsidRPr="00000000" w14:paraId="0000022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2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sales categories in Method: </w:t>
            </w:r>
          </w:p>
          <w:p w:rsidR="00000000" w:rsidDel="00000000" w:rsidP="00000000" w:rsidRDefault="00000000" w:rsidRPr="00000000" w14:paraId="0000022D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getSalesCat(String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numPr>
                <w:ilvl w:val="0"/>
                <w:numId w:val="12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https://healthapp.yaksha.com/api/PharmacySettings/SalesCategories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1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2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2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 (extracted from Response object)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23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23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23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field should not be null.</w:t>
            </w:r>
          </w:p>
          <w:p w:rsidR="00000000" w:rsidDel="00000000" w:rsidP="00000000" w:rsidRDefault="00000000" w:rsidRPr="00000000" w14:paraId="0000023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empty.</w:t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2461175" y="3776825"/>
                              <a:chExt cx="5769650" cy="6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461175" y="3776825"/>
                                <a:ext cx="57696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461195" y="3776825"/>
                                <a:ext cx="5769610" cy="6350"/>
                                <a:chOff x="0" y="0"/>
                                <a:chExt cx="5769610" cy="6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76960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5769610" cy="6350"/>
                                </a:xfrm>
                                <a:custGeom>
                                  <a:rect b="b" l="l" r="r" t="t"/>
                                  <a:pathLst>
                                    <a:path extrusionOk="0" h="6350" w="5769610">
                                      <a:moveTo>
                                        <a:pt x="57696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49"/>
                                      </a:lnTo>
                                      <a:lnTo>
                                        <a:pt x="5769610" y="6349"/>
                                      </a:lnTo>
                                      <a:lnTo>
                                        <a:pt x="57696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65656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5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5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2147800" y="2476025"/>
                              <a:chExt cx="6396400" cy="2607950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2147800" y="2476025"/>
                                <a:ext cx="6396400" cy="26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476028"/>
                                <a:ext cx="6396355" cy="2607945"/>
                                <a:chOff x="0" y="0"/>
                                <a:chExt cx="6396355" cy="2607945"/>
                              </a:xfrm>
                            </wpg:grpSpPr>
                            <wps:wsp>
                              <wps:cNvSpPr/>
                              <wps:cNvPr id="34" name="Shape 34"/>
                              <wps:spPr>
                                <a:xfrm>
                                  <a:off x="0" y="0"/>
                                  <a:ext cx="6396350" cy="2607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0" y="0"/>
                                  <a:ext cx="6396355" cy="2607945"/>
                                </a:xfrm>
                                <a:custGeom>
                                  <a:rect b="b" l="l" r="r" t="t"/>
                                  <a:pathLst>
                                    <a:path extrusionOk="0" h="2607945" w="6396355">
                                      <a:moveTo>
                                        <a:pt x="6396355" y="0"/>
                                      </a:moveTo>
                                      <a:lnTo>
                                        <a:pt x="6390005" y="0"/>
                                      </a:lnTo>
                                      <a:lnTo>
                                        <a:pt x="6390005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0" y="2602484"/>
                                      </a:lnTo>
                                      <a:lnTo>
                                        <a:pt x="0" y="2607564"/>
                                      </a:lnTo>
                                      <a:lnTo>
                                        <a:pt x="6396355" y="2607564"/>
                                      </a:lnTo>
                                      <a:lnTo>
                                        <a:pt x="6396355" y="2602484"/>
                                      </a:lnTo>
                                      <a:lnTo>
                                        <a:pt x="6350" y="2602484"/>
                                      </a:lnTo>
                                      <a:lnTo>
                                        <a:pt x="6350" y="5334"/>
                                      </a:lnTo>
                                      <a:lnTo>
                                        <a:pt x="6390005" y="5334"/>
                                      </a:lnTo>
                                      <a:lnTo>
                                        <a:pt x="6390005" y="2602230"/>
                                      </a:lnTo>
                                      <a:lnTo>
                                        <a:pt x="6396355" y="260223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36" name="Shape 36"/>
                                <pic:cNvPicPr preferRelativeResize="0"/>
                              </pic:nvPicPr>
                              <pic:blipFill rotWithShape="1">
                                <a:blip r:embed="rId14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1459" y="145414"/>
                                  <a:ext cx="6101715" cy="2315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2147800" y="2115650"/>
                              <a:chExt cx="6396400" cy="332870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147800" y="2115650"/>
                                <a:ext cx="6396400" cy="33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115665"/>
                                <a:ext cx="6396355" cy="3328670"/>
                                <a:chOff x="0" y="0"/>
                                <a:chExt cx="6396355" cy="332867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396350" cy="33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6396355" cy="3328670"/>
                                </a:xfrm>
                                <a:custGeom>
                                  <a:rect b="b" l="l" r="r" t="t"/>
                                  <a:pathLst>
                                    <a:path extrusionOk="0" h="3328670" w="6396355">
                                      <a:moveTo>
                                        <a:pt x="6396355" y="6731"/>
                                      </a:moveTo>
                                      <a:lnTo>
                                        <a:pt x="6390005" y="6731"/>
                                      </a:lnTo>
                                      <a:lnTo>
                                        <a:pt x="6390005" y="3323336"/>
                                      </a:lnTo>
                                      <a:lnTo>
                                        <a:pt x="6396355" y="3323336"/>
                                      </a:lnTo>
                                      <a:lnTo>
                                        <a:pt x="6396355" y="6731"/>
                                      </a:lnTo>
                                      <a:close/>
                                    </a:path>
                                    <a:path extrusionOk="0" h="3328670" w="6396355">
                                      <a:moveTo>
                                        <a:pt x="6396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3323590"/>
                                      </a:lnTo>
                                      <a:lnTo>
                                        <a:pt x="0" y="3328670"/>
                                      </a:lnTo>
                                      <a:lnTo>
                                        <a:pt x="6396355" y="3328670"/>
                                      </a:lnTo>
                                      <a:lnTo>
                                        <a:pt x="6396355" y="3323590"/>
                                      </a:lnTo>
                                      <a:lnTo>
                                        <a:pt x="6350" y="332359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6396355" y="635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5" name="Shape 15"/>
                                <pic:cNvPicPr preferRelativeResize="0"/>
                              </pic:nvPicPr>
                              <pic:blipFill rotWithShape="1">
                                <a:blip r:embed="rId1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1755" y="6095"/>
                                  <a:ext cx="5855334" cy="3291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5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2147800" y="2228375"/>
                              <a:chExt cx="6396400" cy="31032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2147800" y="2228375"/>
                                <a:ext cx="6396400" cy="3103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228378"/>
                                <a:ext cx="6396355" cy="3103245"/>
                                <a:chOff x="0" y="0"/>
                                <a:chExt cx="6396355" cy="3103245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0" y="0"/>
                                  <a:ext cx="6396350" cy="3103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0" y="0"/>
                                  <a:ext cx="6396355" cy="3103245"/>
                                </a:xfrm>
                                <a:custGeom>
                                  <a:rect b="b" l="l" r="r" t="t"/>
                                  <a:pathLst>
                                    <a:path extrusionOk="0" h="3103245" w="6396355">
                                      <a:moveTo>
                                        <a:pt x="6396355" y="0"/>
                                      </a:moveTo>
                                      <a:lnTo>
                                        <a:pt x="6390005" y="0"/>
                                      </a:lnTo>
                                      <a:lnTo>
                                        <a:pt x="6390005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0" y="3097784"/>
                                      </a:lnTo>
                                      <a:lnTo>
                                        <a:pt x="0" y="3102864"/>
                                      </a:lnTo>
                                      <a:lnTo>
                                        <a:pt x="6396355" y="3102864"/>
                                      </a:lnTo>
                                      <a:lnTo>
                                        <a:pt x="6396355" y="3097784"/>
                                      </a:lnTo>
                                      <a:lnTo>
                                        <a:pt x="6350" y="3097784"/>
                                      </a:lnTo>
                                      <a:lnTo>
                                        <a:pt x="6350" y="5334"/>
                                      </a:lnTo>
                                      <a:lnTo>
                                        <a:pt x="6390005" y="5334"/>
                                      </a:lnTo>
                                      <a:lnTo>
                                        <a:pt x="6390005" y="3097530"/>
                                      </a:lnTo>
                                      <a:lnTo>
                                        <a:pt x="6396355" y="309753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29" name="Shape 29"/>
                                <pic:cNvPicPr preferRelativeResize="0"/>
                              </pic:nvPicPr>
                              <pic:blipFill rotWithShape="1">
                                <a:blip r:embed="rId1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2389" y="5714"/>
                                  <a:ext cx="6194425" cy="3089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5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270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2147800" y="2261700"/>
                              <a:chExt cx="6396400" cy="303660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2147800" y="2261700"/>
                                <a:ext cx="6396400" cy="3036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7823" y="2261715"/>
                                <a:ext cx="6396355" cy="3036570"/>
                                <a:chOff x="0" y="0"/>
                                <a:chExt cx="6396355" cy="3036570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6396350" cy="30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0"/>
                                  <a:ext cx="6396355" cy="3036570"/>
                                </a:xfrm>
                                <a:custGeom>
                                  <a:rect b="b" l="l" r="r" t="t"/>
                                  <a:pathLst>
                                    <a:path extrusionOk="0" h="3036570" w="6396355">
                                      <a:moveTo>
                                        <a:pt x="6396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3030220"/>
                                      </a:lnTo>
                                      <a:lnTo>
                                        <a:pt x="0" y="3036570"/>
                                      </a:lnTo>
                                      <a:lnTo>
                                        <a:pt x="6396355" y="3036570"/>
                                      </a:lnTo>
                                      <a:lnTo>
                                        <a:pt x="6396355" y="3030601"/>
                                      </a:lnTo>
                                      <a:lnTo>
                                        <a:pt x="6396355" y="3030220"/>
                                      </a:lnTo>
                                      <a:lnTo>
                                        <a:pt x="6396355" y="6731"/>
                                      </a:lnTo>
                                      <a:lnTo>
                                        <a:pt x="6390005" y="6731"/>
                                      </a:lnTo>
                                      <a:lnTo>
                                        <a:pt x="6390005" y="3030220"/>
                                      </a:lnTo>
                                      <a:lnTo>
                                        <a:pt x="6350" y="303022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6396355" y="6350"/>
                                      </a:lnTo>
                                      <a:lnTo>
                                        <a:pt x="6396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22" name="Shape 22"/>
                                <pic:cNvPicPr preferRelativeResize="0"/>
                              </pic:nvPicPr>
                              <pic:blipFill rotWithShape="1">
                                <a:blip r:embed="rId20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71755" y="6095"/>
                                  <a:ext cx="6186805" cy="301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275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72.0000028610229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5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7485" cy="328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9766300</wp:posOffset>
              </wp:positionV>
              <wp:extent cx="5797550" cy="66675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9766300</wp:posOffset>
              </wp:positionV>
              <wp:extent cx="5797550" cy="66675"/>
              <wp:effectExtent b="0" l="0" r="0" t="0"/>
              <wp:wrapNone/>
              <wp:docPr id="5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7550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40" name="Shape 40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72.0000028610229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9829800</wp:posOffset>
              </wp:positionV>
              <wp:extent cx="1467485" cy="328930"/>
              <wp:effectExtent b="0" l="0" r="0" t="0"/>
              <wp:wrapNone/>
              <wp:docPr id="6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7485" cy="328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839" w:hanging="362.9999999999998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9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39" w:hanging="362.9999999999998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24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2.jpg"/><Relationship Id="rId10" Type="http://schemas.openxmlformats.org/officeDocument/2006/relationships/footer" Target="footer2.xml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png"/><Relationship Id="rId14" Type="http://schemas.openxmlformats.org/officeDocument/2006/relationships/image" Target="media/image16.jpg"/><Relationship Id="rId17" Type="http://schemas.openxmlformats.org/officeDocument/2006/relationships/image" Target="media/image4.pn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4.jpg"/><Relationship Id="rId7" Type="http://schemas.openxmlformats.org/officeDocument/2006/relationships/footer" Target="footer1.xm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jnP6MXAx5tDZ2cyNY2TZl13iQ==">CgMxLjA4AHIhMWZsN0pTa29IT0x6WmI3MjE4RmFCb25Ha2JESlo0RzFQ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