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D1" w:rsidRDefault="00CC2DB2">
      <w:r>
        <w:fldChar w:fldCharType="begin"/>
      </w:r>
      <w:r>
        <w:instrText xml:space="preserve"> HYPERLINK "</w:instrText>
      </w:r>
      <w:r w:rsidRPr="00CC2DB2">
        <w:instrText>https://www.kryteriononline.com/Locate-Test-Center?field_address_country_1=IN&amp;tid=All&amp;tid_1=All&amp;tid_2=All&amp;tid_3=All&amp;tid_4=121&amp;tid_5=All&amp;tid_6=All</w:instrText>
      </w:r>
      <w:r>
        <w:instrText xml:space="preserve">" </w:instrText>
      </w:r>
      <w:r>
        <w:fldChar w:fldCharType="separate"/>
      </w:r>
      <w:r w:rsidRPr="00C60F21">
        <w:rPr>
          <w:rStyle w:val="Hyperlink"/>
        </w:rPr>
        <w:t>https://www.kryteriononline.com/Locate-Test-Center?field_address_country_1=IN&amp;tid=All&amp;tid_1=All&amp;tid_2=All&amp;tid_3=All&amp;tid_4=121&amp;tid_5=All&amp;tid_6=All</w:t>
      </w:r>
      <w:r>
        <w:fldChar w:fldCharType="end"/>
      </w:r>
    </w:p>
    <w:p w:rsidR="00CC2DB2" w:rsidRDefault="00CC2DB2"/>
    <w:p w:rsidR="00CC2DB2" w:rsidRDefault="00CC2DB2">
      <w:r>
        <w:t>Exam centers in Bangalore:-</w:t>
      </w:r>
    </w:p>
    <w:p w:rsidR="00CC2DB2" w:rsidRDefault="00CC2DB2"/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4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2Sai Infosys - Electric City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#47/12 No 7&amp;8, 2nd Floor,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Velankani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Main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Electronic city phase -1,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Dodda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Thogur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560100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5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A2A IMTCS PVT LTD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No2, 2nd floor, HB Plaza, RT Nagar Main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proofErr w:type="spellStart"/>
      <w:r>
        <w:rPr>
          <w:rFonts w:ascii="inherit" w:hAnsi="inherit" w:cs="Arial"/>
          <w:color w:val="777777"/>
          <w:sz w:val="20"/>
          <w:szCs w:val="20"/>
        </w:rPr>
        <w:t>Rahmath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Nagar, RT Nagar PO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560032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6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Anmol Technologies PVT LTD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No. 7, 3rd Floor,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Parvath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Acrade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>, Service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Old Airport Road,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Domlur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560071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CloudThat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Technologies India Pvt. Ltd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668/B-17th C Main,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Kormangala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6th Block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Opposite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Koramangala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Club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560095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Dalogix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Technologies Private Limited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No 77, 2nd Floor, 100 Feet Ring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proofErr w:type="spellStart"/>
      <w:r>
        <w:rPr>
          <w:rFonts w:ascii="inherit" w:hAnsi="inherit" w:cs="Arial"/>
          <w:color w:val="777777"/>
          <w:sz w:val="20"/>
          <w:szCs w:val="20"/>
        </w:rPr>
        <w:t>Janatha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Bazar Circle, 5th Block, 3rd Stage,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Banashankari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560085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9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DTecH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IT Education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No. 1, 1st Cross, 1st Main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lastRenderedPageBreak/>
        <w:t xml:space="preserve">Ashwini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Lyt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Koramangala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Ring 6 BLK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560047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0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Global Knowledge Network India - Bangalore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Royal Barter, 1st Floor, No.78/1, Residency Rd.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560025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1" w:history="1">
        <w:proofErr w:type="spellStart"/>
        <w:proofErr w:type="gram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iDomain</w:t>
        </w:r>
        <w:proofErr w:type="spellEnd"/>
        <w:proofErr w:type="gram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Technologies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#65, 1st Floor, 2nd A Cross, KHB Colony,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Koramangala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5th Block, Near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Jyothi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Nivas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College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560095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2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Kalvi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Institute - Bangalore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BP Plaza 91/6, TC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Palya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Main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Next to RK Apartments Block 4, Ramamurthy Nagar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560016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3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Koenig Solutions - Bangalore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#47, 3rd Floor, 4th Block, 100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ft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proofErr w:type="spellStart"/>
      <w:r>
        <w:rPr>
          <w:rFonts w:ascii="inherit" w:hAnsi="inherit" w:cs="Arial"/>
          <w:color w:val="777777"/>
          <w:sz w:val="20"/>
          <w:szCs w:val="20"/>
        </w:rPr>
        <w:t>Koramanagla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560034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4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New Horizons India - Bangalore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N-101, North Block,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Manipal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Centre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Dickenson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560042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5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NSE.IT Limited - Bangalore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proofErr w:type="spellStart"/>
      <w:r>
        <w:rPr>
          <w:rFonts w:ascii="inherit" w:hAnsi="inherit" w:cs="Arial"/>
          <w:color w:val="777777"/>
          <w:sz w:val="20"/>
          <w:szCs w:val="20"/>
        </w:rPr>
        <w:t>Azeem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Gold, 13, 2nd Floor, Mosque Road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Frazer Town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560005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6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Parkus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Technologies </w:t>
        </w:r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Pvt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Ltd - India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12 Dental College Main Road,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Munekollal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560037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7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Platanus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Technology </w:t>
        </w:r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Pvt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ltd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#31.9/C4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Nimishamba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Building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Opp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10th BMTC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Depot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Hennur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Main Road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Kalyan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Nagar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560043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8" w:history="1"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Radical Technologies - Bangalore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2nd Floor, Outer Ring Road, HSR Layout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Above Cafe Coffee Day, Near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Agara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Flyover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560102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19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Tecfactory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- Bangalore 1st Stage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No 803 2nd floor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Griganga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Building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9th A Main 1st Stage (Above Bajaj Capital)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560038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20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Tecfactory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- Bangalore 2nd Stage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No 10, 2nd floor Outer Ring Road BTM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2nd Stage above cafe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560076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 w:rsidP="00CC2DB2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hyperlink r:id="rId21" w:history="1"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VoiceTech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Networks </w:t>
        </w:r>
        <w:proofErr w:type="spellStart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>Pvt</w:t>
        </w:r>
        <w:proofErr w:type="spellEnd"/>
        <w:r>
          <w:rPr>
            <w:rStyle w:val="Hyperlink"/>
            <w:rFonts w:ascii="Arial" w:hAnsi="Arial" w:cs="Arial"/>
            <w:color w:val="117DC2"/>
            <w:sz w:val="27"/>
            <w:szCs w:val="27"/>
            <w:bdr w:val="none" w:sz="0" w:space="0" w:color="auto" w:frame="1"/>
          </w:rPr>
          <w:t xml:space="preserve"> Ltd</w:t>
        </w:r>
      </w:hyperlink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2nd floor, GVR plaza,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Bellandur</w:t>
      </w:r>
      <w:proofErr w:type="spellEnd"/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Outer ring road,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Opp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Central Mall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locality"/>
          <w:rFonts w:ascii="Arial" w:hAnsi="Arial" w:cs="Arial"/>
          <w:color w:val="777777"/>
          <w:sz w:val="20"/>
          <w:szCs w:val="20"/>
          <w:bdr w:val="none" w:sz="0" w:space="0" w:color="auto" w:frame="1"/>
        </w:rPr>
        <w:t>Bangalore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state"/>
          <w:rFonts w:ascii="Arial" w:hAnsi="Arial" w:cs="Arial"/>
          <w:color w:val="777777"/>
          <w:sz w:val="20"/>
          <w:szCs w:val="20"/>
          <w:bdr w:val="none" w:sz="0" w:space="0" w:color="auto" w:frame="1"/>
        </w:rPr>
        <w:t>Karnataka</w:t>
      </w:r>
      <w:r>
        <w:rPr>
          <w:rStyle w:val="apple-converted-space"/>
          <w:rFonts w:ascii="inherit" w:hAnsi="inherit" w:cs="Arial"/>
          <w:color w:val="777777"/>
          <w:sz w:val="20"/>
          <w:szCs w:val="20"/>
        </w:rPr>
        <w:t> </w:t>
      </w:r>
      <w:r>
        <w:rPr>
          <w:rStyle w:val="postal-code"/>
          <w:rFonts w:ascii="Arial" w:hAnsi="Arial" w:cs="Arial"/>
          <w:color w:val="777777"/>
          <w:sz w:val="20"/>
          <w:szCs w:val="20"/>
          <w:bdr w:val="none" w:sz="0" w:space="0" w:color="auto" w:frame="1"/>
        </w:rPr>
        <w:t>560103</w:t>
      </w:r>
    </w:p>
    <w:p w:rsidR="00CC2DB2" w:rsidRDefault="00CC2DB2" w:rsidP="00CC2DB2">
      <w:pPr>
        <w:shd w:val="clear" w:color="auto" w:fill="FFFFFF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Style w:val="country"/>
          <w:rFonts w:ascii="Arial" w:hAnsi="Arial" w:cs="Arial"/>
          <w:color w:val="777777"/>
          <w:sz w:val="20"/>
          <w:szCs w:val="20"/>
          <w:bdr w:val="none" w:sz="0" w:space="0" w:color="auto" w:frame="1"/>
        </w:rPr>
        <w:t>India</w:t>
      </w:r>
    </w:p>
    <w:p w:rsidR="00CC2DB2" w:rsidRDefault="00CC2DB2">
      <w:bookmarkStart w:id="0" w:name="_GoBack"/>
      <w:bookmarkEnd w:id="0"/>
    </w:p>
    <w:sectPr w:rsidR="00CC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B2"/>
    <w:rsid w:val="00797430"/>
    <w:rsid w:val="00CC06C1"/>
    <w:rsid w:val="00C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02934-B76A-413C-A0B4-F40EB2D1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2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B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C2D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ocality">
    <w:name w:val="locality"/>
    <w:basedOn w:val="DefaultParagraphFont"/>
    <w:rsid w:val="00CC2DB2"/>
  </w:style>
  <w:style w:type="character" w:customStyle="1" w:styleId="apple-converted-space">
    <w:name w:val="apple-converted-space"/>
    <w:basedOn w:val="DefaultParagraphFont"/>
    <w:rsid w:val="00CC2DB2"/>
  </w:style>
  <w:style w:type="character" w:customStyle="1" w:styleId="state">
    <w:name w:val="state"/>
    <w:basedOn w:val="DefaultParagraphFont"/>
    <w:rsid w:val="00CC2DB2"/>
  </w:style>
  <w:style w:type="character" w:customStyle="1" w:styleId="postal-code">
    <w:name w:val="postal-code"/>
    <w:basedOn w:val="DefaultParagraphFont"/>
    <w:rsid w:val="00CC2DB2"/>
  </w:style>
  <w:style w:type="character" w:customStyle="1" w:styleId="country">
    <w:name w:val="country"/>
    <w:basedOn w:val="DefaultParagraphFont"/>
    <w:rsid w:val="00CC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5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250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580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43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43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55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555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5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926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501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815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2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194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5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98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8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814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669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8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427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6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38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45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97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809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276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371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996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2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74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9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3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4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5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26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yteriononline.com/testing-centers/dalogix-technologies-private-limited" TargetMode="External"/><Relationship Id="rId13" Type="http://schemas.openxmlformats.org/officeDocument/2006/relationships/hyperlink" Target="https://www.kryteriononline.com/testing-centers/koenig-solutions-bangalore" TargetMode="External"/><Relationship Id="rId18" Type="http://schemas.openxmlformats.org/officeDocument/2006/relationships/hyperlink" Target="https://www.kryteriononline.com/testing-centers/radical-technologies-bangalo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ryteriononline.com/testing-centers/voicetech-networks-pvt-ltd" TargetMode="External"/><Relationship Id="rId7" Type="http://schemas.openxmlformats.org/officeDocument/2006/relationships/hyperlink" Target="https://www.kryteriononline.com/testing-centers/cloudthat-technologies-india-pvt-ltd" TargetMode="External"/><Relationship Id="rId12" Type="http://schemas.openxmlformats.org/officeDocument/2006/relationships/hyperlink" Target="https://www.kryteriononline.com/testing-centers/kalvi-institute-bangalore" TargetMode="External"/><Relationship Id="rId17" Type="http://schemas.openxmlformats.org/officeDocument/2006/relationships/hyperlink" Target="https://www.kryteriononline.com/testing-centers/platanus-technology-pvt-lt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ryteriononline.com/testing-centers/parkus-technologies-pvt-ltd-india" TargetMode="External"/><Relationship Id="rId20" Type="http://schemas.openxmlformats.org/officeDocument/2006/relationships/hyperlink" Target="https://www.kryteriononline.com/testing-centers/tecfactory-bangalore-2nd-st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ryteriononline.com/testing-centers/anmol-technologies-pvt-ltd" TargetMode="External"/><Relationship Id="rId11" Type="http://schemas.openxmlformats.org/officeDocument/2006/relationships/hyperlink" Target="https://www.kryteriononline.com/testing-centers/idomain-technologies" TargetMode="External"/><Relationship Id="rId5" Type="http://schemas.openxmlformats.org/officeDocument/2006/relationships/hyperlink" Target="https://www.kryteriononline.com/testing-centers/a2a-imtcs-pvt-ltd" TargetMode="External"/><Relationship Id="rId15" Type="http://schemas.openxmlformats.org/officeDocument/2006/relationships/hyperlink" Target="https://www.kryteriononline.com/testing-centers/nseit-limited-bangal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ryteriononline.com/testing-centers/global-knowledge-network-india-bangalore" TargetMode="External"/><Relationship Id="rId19" Type="http://schemas.openxmlformats.org/officeDocument/2006/relationships/hyperlink" Target="https://www.kryteriononline.com/testing-centers/tecfactory-bangalore-1st-stage" TargetMode="External"/><Relationship Id="rId4" Type="http://schemas.openxmlformats.org/officeDocument/2006/relationships/hyperlink" Target="https://www.kryteriononline.com/testing-centers/2sai-infosys-electric-city" TargetMode="External"/><Relationship Id="rId9" Type="http://schemas.openxmlformats.org/officeDocument/2006/relationships/hyperlink" Target="https://www.kryteriononline.com/testing-centers/dtech-it-education" TargetMode="External"/><Relationship Id="rId14" Type="http://schemas.openxmlformats.org/officeDocument/2006/relationships/hyperlink" Target="https://www.kryteriononline.com/testing-centers/new-horizons-india-bangalo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</cp:revision>
  <dcterms:created xsi:type="dcterms:W3CDTF">2017-01-12T03:27:00Z</dcterms:created>
  <dcterms:modified xsi:type="dcterms:W3CDTF">2017-01-12T03:30:00Z</dcterms:modified>
</cp:coreProperties>
</file>