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1E45" w14:textId="18888FED" w:rsidR="00A40536" w:rsidRDefault="00AA599C">
      <w:pPr>
        <w:spacing w:line="400" w:lineRule="auto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>
        <w:rPr>
          <w:rFonts w:ascii="微軟正黑體" w:eastAsia="微軟正黑體" w:hAnsi="微軟正黑體" w:cs="微軟正黑體"/>
          <w:b/>
          <w:sz w:val="32"/>
          <w:szCs w:val="32"/>
        </w:rPr>
        <w:t>第</w:t>
      </w:r>
      <w:r w:rsidR="00B718F6">
        <w:rPr>
          <w:rFonts w:ascii="微軟正黑體" w:eastAsia="微軟正黑體" w:hAnsi="微軟正黑體" w:cs="微軟正黑體" w:hint="eastAsia"/>
          <w:b/>
          <w:sz w:val="32"/>
          <w:szCs w:val="32"/>
        </w:rPr>
        <w:t>２</w:t>
      </w:r>
      <w:r w:rsidR="002B0208">
        <w:rPr>
          <w:rFonts w:ascii="微軟正黑體" w:eastAsia="微軟正黑體" w:hAnsi="微軟正黑體" w:cs="微軟正黑體"/>
          <w:b/>
          <w:sz w:val="32"/>
          <w:szCs w:val="32"/>
        </w:rPr>
        <w:t xml:space="preserve">組 </w:t>
      </w:r>
    </w:p>
    <w:p w14:paraId="16721E46" w14:textId="528AFC56" w:rsidR="00A40536" w:rsidRPr="002B0208" w:rsidRDefault="002B0208" w:rsidP="002B0208">
      <w:pPr>
        <w:spacing w:line="400" w:lineRule="auto"/>
        <w:jc w:val="center"/>
        <w:rPr>
          <w:rFonts w:ascii="微軟正黑體" w:eastAsia="微軟正黑體" w:hAnsi="微軟正黑體" w:cs="微軟正黑體"/>
          <w:b/>
          <w:sz w:val="32"/>
          <w:szCs w:val="32"/>
        </w:rPr>
      </w:pPr>
      <w:r>
        <w:rPr>
          <w:rFonts w:ascii="微軟正黑體" w:eastAsia="微軟正黑體" w:hAnsi="微軟正黑體" w:cs="微軟正黑體"/>
          <w:b/>
          <w:sz w:val="32"/>
          <w:szCs w:val="32"/>
        </w:rPr>
        <w:t>專題名稱：</w:t>
      </w:r>
      <w:r w:rsidR="00520687" w:rsidRPr="002B0208">
        <w:rPr>
          <w:rFonts w:ascii="微軟正黑體" w:eastAsia="微軟正黑體" w:hAnsi="微軟正黑體" w:cs="微軟正黑體"/>
          <w:b/>
          <w:sz w:val="32"/>
          <w:szCs w:val="32"/>
        </w:rPr>
        <w:t xml:space="preserve"> </w:t>
      </w:r>
      <w:r w:rsidR="00C91981">
        <w:rPr>
          <w:rFonts w:ascii="微軟正黑體" w:eastAsia="微軟正黑體" w:hAnsi="微軟正黑體" w:cs="微軟正黑體"/>
          <w:b/>
          <w:sz w:val="32"/>
          <w:szCs w:val="32"/>
        </w:rPr>
        <w:t>EASY LEARN</w:t>
      </w:r>
      <w:proofErr w:type="gramStart"/>
      <w:r w:rsidR="00B718F6">
        <w:rPr>
          <w:rFonts w:ascii="微軟正黑體" w:eastAsia="微軟正黑體" w:hAnsi="微軟正黑體" w:cs="微軟正黑體" w:hint="eastAsia"/>
          <w:b/>
          <w:sz w:val="32"/>
          <w:szCs w:val="32"/>
        </w:rPr>
        <w:t>線上課程</w:t>
      </w:r>
      <w:proofErr w:type="gramEnd"/>
      <w:r w:rsidR="00B718F6">
        <w:rPr>
          <w:rFonts w:ascii="微軟正黑體" w:eastAsia="微軟正黑體" w:hAnsi="微軟正黑體" w:cs="微軟正黑體" w:hint="eastAsia"/>
          <w:b/>
          <w:sz w:val="32"/>
          <w:szCs w:val="32"/>
        </w:rPr>
        <w:t>平台</w:t>
      </w:r>
    </w:p>
    <w:tbl>
      <w:tblPr>
        <w:tblStyle w:val="a5"/>
        <w:tblW w:w="10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00"/>
        <w:gridCol w:w="8880"/>
      </w:tblGrid>
      <w:tr w:rsidR="00A40536" w14:paraId="16721E4A" w14:textId="77777777">
        <w:tc>
          <w:tcPr>
            <w:tcW w:w="735" w:type="dxa"/>
          </w:tcPr>
          <w:p w14:paraId="16721E47" w14:textId="77777777" w:rsidR="00A40536" w:rsidRDefault="002B0208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學號</w:t>
            </w:r>
          </w:p>
        </w:tc>
        <w:tc>
          <w:tcPr>
            <w:tcW w:w="1200" w:type="dxa"/>
          </w:tcPr>
          <w:p w14:paraId="16721E48" w14:textId="77777777" w:rsidR="00A40536" w:rsidRDefault="002B0208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組員姓名</w:t>
            </w:r>
          </w:p>
        </w:tc>
        <w:tc>
          <w:tcPr>
            <w:tcW w:w="8880" w:type="dxa"/>
          </w:tcPr>
          <w:p w14:paraId="16721E49" w14:textId="77777777" w:rsidR="00A40536" w:rsidRDefault="002B0208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團隊所擔任之角色、工作內容、技術能力等描述</w:t>
            </w:r>
          </w:p>
        </w:tc>
      </w:tr>
      <w:tr w:rsidR="00A40536" w14:paraId="16721E4F" w14:textId="77777777">
        <w:tc>
          <w:tcPr>
            <w:tcW w:w="735" w:type="dxa"/>
            <w:vAlign w:val="center"/>
          </w:tcPr>
          <w:p w14:paraId="16721E4B" w14:textId="1EB7E401" w:rsidR="00A40536" w:rsidRDefault="00B718F6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４０</w:t>
            </w:r>
          </w:p>
        </w:tc>
        <w:tc>
          <w:tcPr>
            <w:tcW w:w="1200" w:type="dxa"/>
          </w:tcPr>
          <w:p w14:paraId="16721E4C" w14:textId="32D547DB" w:rsidR="00A40536" w:rsidRDefault="00B718F6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藍翊家</w:t>
            </w:r>
          </w:p>
        </w:tc>
        <w:tc>
          <w:tcPr>
            <w:tcW w:w="8880" w:type="dxa"/>
          </w:tcPr>
          <w:p w14:paraId="16721E4E" w14:textId="2B2FBEB8" w:rsidR="00A40536" w:rsidRDefault="002E652A" w:rsidP="00520687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購物車、第三方支付</w:t>
            </w:r>
            <w:r w:rsidR="00E7769A">
              <w:rPr>
                <w:rFonts w:ascii="微軟正黑體" w:eastAsia="微軟正黑體" w:hAnsi="微軟正黑體" w:cs="微軟正黑體" w:hint="eastAsia"/>
                <w:b/>
              </w:rPr>
              <w:t>、</w:t>
            </w:r>
            <w:r w:rsidR="00036BB2">
              <w:rPr>
                <w:rFonts w:ascii="微軟正黑體" w:eastAsia="微軟正黑體" w:hAnsi="微軟正黑體" w:cs="微軟正黑體"/>
                <w:b/>
              </w:rPr>
              <w:t>Log</w:t>
            </w:r>
            <w:r w:rsidR="00036BB2">
              <w:rPr>
                <w:rFonts w:ascii="微軟正黑體" w:eastAsia="微軟正黑體" w:hAnsi="微軟正黑體" w:cs="微軟正黑體" w:hint="eastAsia"/>
                <w:b/>
              </w:rPr>
              <w:t>系統、</w:t>
            </w:r>
            <w:r w:rsidR="00E7769A">
              <w:rPr>
                <w:rFonts w:ascii="微軟正黑體" w:eastAsia="微軟正黑體" w:hAnsi="微軟正黑體" w:cs="微軟正黑體" w:hint="eastAsia"/>
                <w:b/>
              </w:rPr>
              <w:t>協助組員完成</w:t>
            </w:r>
            <w:r w:rsidR="00C73675">
              <w:rPr>
                <w:rFonts w:ascii="微軟正黑體" w:eastAsia="微軟正黑體" w:hAnsi="微軟正黑體" w:cs="微軟正黑體" w:hint="eastAsia"/>
                <w:b/>
              </w:rPr>
              <w:t>開發</w:t>
            </w:r>
            <w:r w:rsidR="00320212">
              <w:rPr>
                <w:rFonts w:ascii="微軟正黑體" w:eastAsia="微軟正黑體" w:hAnsi="微軟正黑體" w:cs="微軟正黑體" w:hint="eastAsia"/>
                <w:b/>
              </w:rPr>
              <w:t>、伺服器架設</w:t>
            </w:r>
          </w:p>
        </w:tc>
      </w:tr>
      <w:tr w:rsidR="00A40536" w14:paraId="16721E54" w14:textId="77777777">
        <w:tc>
          <w:tcPr>
            <w:tcW w:w="735" w:type="dxa"/>
            <w:vAlign w:val="center"/>
          </w:tcPr>
          <w:p w14:paraId="16721E50" w14:textId="639DB8CD" w:rsidR="00A40536" w:rsidRDefault="00B718F6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２</w:t>
            </w:r>
          </w:p>
        </w:tc>
        <w:tc>
          <w:tcPr>
            <w:tcW w:w="1200" w:type="dxa"/>
          </w:tcPr>
          <w:p w14:paraId="16721E51" w14:textId="4C7E9777" w:rsidR="00A40536" w:rsidRDefault="00B718F6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陳聰賢</w:t>
            </w:r>
          </w:p>
        </w:tc>
        <w:tc>
          <w:tcPr>
            <w:tcW w:w="8880" w:type="dxa"/>
          </w:tcPr>
          <w:p w14:paraId="16721E53" w14:textId="489CDBC5" w:rsidR="00A40536" w:rsidRDefault="00CA2E75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管理權限（</w:t>
            </w:r>
            <w:r w:rsidR="00AA1E2D">
              <w:rPr>
                <w:rFonts w:ascii="微軟正黑體" w:eastAsia="微軟正黑體" w:hAnsi="微軟正黑體" w:cs="微軟正黑體" w:hint="eastAsia"/>
                <w:b/>
              </w:rPr>
              <w:t>會員</w:t>
            </w:r>
            <w:r>
              <w:rPr>
                <w:rFonts w:ascii="微軟正黑體" w:eastAsia="微軟正黑體" w:hAnsi="微軟正黑體" w:cs="微軟正黑體" w:hint="eastAsia"/>
                <w:b/>
              </w:rPr>
              <w:t>停權、刪除）、一般使用者（</w:t>
            </w:r>
            <w:r w:rsidR="00AA1E2D">
              <w:rPr>
                <w:rFonts w:ascii="微軟正黑體" w:eastAsia="微軟正黑體" w:hAnsi="微軟正黑體" w:cs="微軟正黑體" w:hint="eastAsia"/>
                <w:b/>
              </w:rPr>
              <w:t>登出、登入、註冊</w:t>
            </w:r>
            <w:r>
              <w:rPr>
                <w:rFonts w:ascii="微軟正黑體" w:eastAsia="微軟正黑體" w:hAnsi="微軟正黑體" w:cs="微軟正黑體" w:hint="eastAsia"/>
                <w:b/>
              </w:rPr>
              <w:t>）</w:t>
            </w:r>
          </w:p>
        </w:tc>
      </w:tr>
      <w:tr w:rsidR="00A40536" w14:paraId="16721E59" w14:textId="77777777">
        <w:tc>
          <w:tcPr>
            <w:tcW w:w="735" w:type="dxa"/>
            <w:vAlign w:val="center"/>
          </w:tcPr>
          <w:p w14:paraId="16721E55" w14:textId="2A464384" w:rsidR="00A40536" w:rsidRDefault="00B718F6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３６</w:t>
            </w:r>
          </w:p>
        </w:tc>
        <w:tc>
          <w:tcPr>
            <w:tcW w:w="1200" w:type="dxa"/>
          </w:tcPr>
          <w:p w14:paraId="16721E56" w14:textId="770E3747" w:rsidR="00A40536" w:rsidRDefault="00B718F6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李怡靜</w:t>
            </w:r>
          </w:p>
        </w:tc>
        <w:tc>
          <w:tcPr>
            <w:tcW w:w="8880" w:type="dxa"/>
          </w:tcPr>
          <w:p w14:paraId="16721E58" w14:textId="3B279EFD" w:rsidR="00A40536" w:rsidRDefault="00AA1E2D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L</w:t>
            </w:r>
            <w:r>
              <w:rPr>
                <w:rFonts w:ascii="微軟正黑體" w:eastAsia="微軟正黑體" w:hAnsi="微軟正黑體" w:cs="微軟正黑體"/>
                <w:b/>
              </w:rPr>
              <w:t>ogo</w:t>
            </w:r>
            <w:r>
              <w:rPr>
                <w:rFonts w:ascii="微軟正黑體" w:eastAsia="微軟正黑體" w:hAnsi="微軟正黑體" w:cs="微軟正黑體" w:hint="eastAsia"/>
                <w:b/>
              </w:rPr>
              <w:t>設計、</w:t>
            </w:r>
            <w:r w:rsidR="00B718F6">
              <w:rPr>
                <w:rFonts w:ascii="微軟正黑體" w:eastAsia="微軟正黑體" w:hAnsi="微軟正黑體" w:cs="微軟正黑體" w:hint="eastAsia"/>
                <w:b/>
              </w:rPr>
              <w:t>美編、互動平台</w:t>
            </w:r>
            <w:r>
              <w:rPr>
                <w:rFonts w:ascii="微軟正黑體" w:eastAsia="微軟正黑體" w:hAnsi="微軟正黑體" w:cs="微軟正黑體" w:hint="eastAsia"/>
                <w:b/>
              </w:rPr>
              <w:t>（留言板、</w:t>
            </w:r>
            <w:r w:rsidR="002E652A">
              <w:rPr>
                <w:rFonts w:ascii="微軟正黑體" w:eastAsia="微軟正黑體" w:hAnsi="微軟正黑體" w:cs="微軟正黑體" w:hint="eastAsia"/>
                <w:b/>
              </w:rPr>
              <w:t>文章分享</w:t>
            </w:r>
            <w:r>
              <w:rPr>
                <w:rFonts w:ascii="微軟正黑體" w:eastAsia="微軟正黑體" w:hAnsi="微軟正黑體" w:cs="微軟正黑體" w:hint="eastAsia"/>
                <w:b/>
              </w:rPr>
              <w:t>）、</w:t>
            </w:r>
            <w:r>
              <w:rPr>
                <w:rFonts w:ascii="微軟正黑體" w:eastAsia="微軟正黑體" w:hAnsi="微軟正黑體" w:cs="微軟正黑體"/>
                <w:b/>
              </w:rPr>
              <w:t>PPT</w:t>
            </w:r>
            <w:r>
              <w:rPr>
                <w:rFonts w:ascii="微軟正黑體" w:eastAsia="微軟正黑體" w:hAnsi="微軟正黑體" w:cs="微軟正黑體" w:hint="eastAsia"/>
                <w:b/>
              </w:rPr>
              <w:t>製作</w:t>
            </w:r>
          </w:p>
        </w:tc>
      </w:tr>
      <w:tr w:rsidR="00A40536" w14:paraId="16721E5E" w14:textId="77777777">
        <w:tc>
          <w:tcPr>
            <w:tcW w:w="735" w:type="dxa"/>
            <w:vAlign w:val="center"/>
          </w:tcPr>
          <w:p w14:paraId="16721E5A" w14:textId="3D390382" w:rsidR="00A40536" w:rsidRDefault="00B718F6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３７</w:t>
            </w:r>
          </w:p>
        </w:tc>
        <w:tc>
          <w:tcPr>
            <w:tcW w:w="1200" w:type="dxa"/>
          </w:tcPr>
          <w:p w14:paraId="16721E5B" w14:textId="402BA745" w:rsidR="00A40536" w:rsidRDefault="00B718F6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proofErr w:type="gramStart"/>
            <w:r>
              <w:rPr>
                <w:rFonts w:ascii="微軟正黑體" w:eastAsia="微軟正黑體" w:hAnsi="微軟正黑體" w:cs="微軟正黑體" w:hint="eastAsia"/>
                <w:b/>
              </w:rPr>
              <w:t>蕭旭峰</w:t>
            </w:r>
            <w:proofErr w:type="gramEnd"/>
          </w:p>
        </w:tc>
        <w:tc>
          <w:tcPr>
            <w:tcW w:w="8880" w:type="dxa"/>
          </w:tcPr>
          <w:p w14:paraId="16721E5D" w14:textId="7D42B360" w:rsidR="00A40536" w:rsidRDefault="00B718F6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課程管理</w:t>
            </w:r>
            <w:r w:rsidR="002E652A">
              <w:rPr>
                <w:rFonts w:ascii="微軟正黑體" w:eastAsia="微軟正黑體" w:hAnsi="微軟正黑體" w:cs="微軟正黑體" w:hint="eastAsia"/>
                <w:b/>
              </w:rPr>
              <w:t>、影片預覽播放</w:t>
            </w:r>
            <w:r w:rsidR="00CA2E75">
              <w:rPr>
                <w:rFonts w:ascii="微軟正黑體" w:eastAsia="微軟正黑體" w:hAnsi="微軟正黑體" w:cs="微軟正黑體" w:hint="eastAsia"/>
                <w:b/>
              </w:rPr>
              <w:t>、協助進度管制</w:t>
            </w:r>
          </w:p>
        </w:tc>
      </w:tr>
      <w:tr w:rsidR="00A40536" w14:paraId="16721E63" w14:textId="77777777">
        <w:tc>
          <w:tcPr>
            <w:tcW w:w="735" w:type="dxa"/>
            <w:vAlign w:val="center"/>
          </w:tcPr>
          <w:p w14:paraId="16721E5F" w14:textId="63EC213B" w:rsidR="00B718F6" w:rsidRDefault="00B718F6" w:rsidP="00B718F6">
            <w:pPr>
              <w:widowControl/>
              <w:jc w:val="center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３８</w:t>
            </w:r>
          </w:p>
        </w:tc>
        <w:tc>
          <w:tcPr>
            <w:tcW w:w="1200" w:type="dxa"/>
          </w:tcPr>
          <w:p w14:paraId="16721E60" w14:textId="0670B10E" w:rsidR="00A40536" w:rsidRDefault="00B718F6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陳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b/>
              </w:rPr>
              <w:t>宥</w:t>
            </w:r>
            <w:proofErr w:type="gramEnd"/>
            <w:r w:rsidR="00CA2E75">
              <w:rPr>
                <w:rFonts w:ascii="微軟正黑體" w:eastAsia="微軟正黑體" w:hAnsi="微軟正黑體" w:cs="微軟正黑體" w:hint="eastAsia"/>
                <w:b/>
              </w:rPr>
              <w:t>竣</w:t>
            </w:r>
          </w:p>
        </w:tc>
        <w:tc>
          <w:tcPr>
            <w:tcW w:w="8880" w:type="dxa"/>
          </w:tcPr>
          <w:p w14:paraId="16721E62" w14:textId="29D0C587" w:rsidR="00A40536" w:rsidRDefault="00B718F6">
            <w:pPr>
              <w:widowControl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</w:rPr>
              <w:t>後台統計</w:t>
            </w:r>
            <w:r w:rsidR="00CE281F">
              <w:rPr>
                <w:rFonts w:ascii="微軟正黑體" w:eastAsia="微軟正黑體" w:hAnsi="微軟正黑體" w:cs="微軟正黑體" w:hint="eastAsia"/>
                <w:b/>
              </w:rPr>
              <w:t>、數據分析</w:t>
            </w:r>
            <w:r w:rsidR="00CA2E75">
              <w:rPr>
                <w:rFonts w:ascii="微軟正黑體" w:eastAsia="微軟正黑體" w:hAnsi="微軟正黑體" w:cs="微軟正黑體" w:hint="eastAsia"/>
                <w:b/>
              </w:rPr>
              <w:t>、報表輸出</w:t>
            </w:r>
          </w:p>
        </w:tc>
      </w:tr>
    </w:tbl>
    <w:p w14:paraId="16721E69" w14:textId="652F4AC9" w:rsidR="00A40536" w:rsidRDefault="002B0208" w:rsidP="002B0208">
      <w:pPr>
        <w:pBdr>
          <w:bottom w:val="single" w:sz="6" w:space="1" w:color="000000"/>
        </w:pBdr>
        <w:spacing w:line="400" w:lineRule="auto"/>
        <w:rPr>
          <w:rFonts w:ascii="微軟正黑體" w:eastAsia="微軟正黑體" w:hAnsi="微軟正黑體" w:cs="微軟正黑體"/>
          <w:b/>
          <w:sz w:val="36"/>
          <w:szCs w:val="36"/>
        </w:rPr>
      </w:pPr>
      <w:r>
        <w:br w:type="page"/>
      </w:r>
    </w:p>
    <w:p w14:paraId="16721E6A" w14:textId="77777777" w:rsidR="00A40536" w:rsidRDefault="002B0208">
      <w:pPr>
        <w:pBdr>
          <w:bottom w:val="single" w:sz="6" w:space="1" w:color="000000"/>
        </w:pBdr>
        <w:spacing w:line="400" w:lineRule="auto"/>
        <w:jc w:val="center"/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/>
          <w:b/>
          <w:sz w:val="36"/>
          <w:szCs w:val="36"/>
        </w:rPr>
        <w:lastRenderedPageBreak/>
        <w:t>【專題簡介】</w:t>
      </w:r>
    </w:p>
    <w:p w14:paraId="16721E6B" w14:textId="77777777" w:rsidR="00A40536" w:rsidRDefault="002B0208">
      <w:pPr>
        <w:widowControl/>
        <w:spacing w:line="400" w:lineRule="auto"/>
        <w:ind w:firstLine="482"/>
        <w:jc w:val="both"/>
        <w:rPr>
          <w:rFonts w:ascii="微軟正黑體" w:eastAsia="微軟正黑體" w:hAnsi="微軟正黑體" w:cs="微軟正黑體"/>
          <w:color w:val="FF0000"/>
        </w:rPr>
      </w:pPr>
      <w:r>
        <w:rPr>
          <w:rFonts w:ascii="微軟正黑體" w:eastAsia="微軟正黑體" w:hAnsi="微軟正黑體" w:cs="微軟正黑體"/>
          <w:color w:val="FF0000"/>
        </w:rPr>
        <w:t>專題動機、目的、特色、所使用技術等等，請概要敘述</w:t>
      </w:r>
      <w:proofErr w:type="gramStart"/>
      <w:r>
        <w:rPr>
          <w:rFonts w:ascii="微軟正黑體" w:eastAsia="微軟正黑體" w:hAnsi="微軟正黑體" w:cs="微軟正黑體"/>
          <w:color w:val="FF0000"/>
        </w:rPr>
        <w:t>或列點等</w:t>
      </w:r>
      <w:proofErr w:type="gramEnd"/>
      <w:r>
        <w:rPr>
          <w:rFonts w:ascii="微軟正黑體" w:eastAsia="微軟正黑體" w:hAnsi="微軟正黑體" w:cs="微軟正黑體"/>
          <w:color w:val="FF0000"/>
        </w:rPr>
        <w:t>，並於一張A4內呈現。</w:t>
      </w:r>
    </w:p>
    <w:p w14:paraId="16721E6C" w14:textId="52AEB44F" w:rsidR="002B0208" w:rsidRPr="00016C21" w:rsidRDefault="002B0208" w:rsidP="002B0208">
      <w:pPr>
        <w:widowControl/>
        <w:spacing w:line="400" w:lineRule="exact"/>
        <w:ind w:firstLine="482"/>
        <w:jc w:val="both"/>
        <w:rPr>
          <w:rFonts w:ascii="標楷體" w:eastAsia="標楷體" w:hAnsi="標楷體"/>
          <w:sz w:val="36"/>
        </w:rPr>
      </w:pPr>
      <w:r w:rsidRPr="00016C21">
        <w:rPr>
          <w:rFonts w:ascii="標楷體" w:eastAsia="標楷體" w:hAnsi="標楷體" w:hint="eastAsia"/>
          <w:sz w:val="36"/>
        </w:rPr>
        <w:t>專題動機:</w:t>
      </w:r>
      <w:r w:rsidR="00B718F6" w:rsidRPr="00016C21">
        <w:rPr>
          <w:rFonts w:ascii="標楷體" w:eastAsia="標楷體" w:hAnsi="標楷體" w:hint="eastAsia"/>
          <w:sz w:val="36"/>
        </w:rPr>
        <w:t>因應</w:t>
      </w:r>
      <w:r w:rsidR="001A66DA">
        <w:rPr>
          <w:rFonts w:ascii="標楷體" w:eastAsia="標楷體" w:hAnsi="標楷體" w:hint="eastAsia"/>
          <w:sz w:val="36"/>
        </w:rPr>
        <w:t>現在</w:t>
      </w:r>
      <w:proofErr w:type="gramStart"/>
      <w:r w:rsidR="00B718F6" w:rsidRPr="00016C21">
        <w:rPr>
          <w:rFonts w:ascii="標楷體" w:eastAsia="標楷體" w:hAnsi="標楷體" w:hint="eastAsia"/>
          <w:sz w:val="36"/>
        </w:rPr>
        <w:t>疫</w:t>
      </w:r>
      <w:proofErr w:type="gramEnd"/>
      <w:r w:rsidR="00B718F6" w:rsidRPr="00016C21">
        <w:rPr>
          <w:rFonts w:ascii="標楷體" w:eastAsia="標楷體" w:hAnsi="標楷體" w:hint="eastAsia"/>
          <w:sz w:val="36"/>
        </w:rPr>
        <w:t>情嚴峻，</w:t>
      </w:r>
      <w:r w:rsidR="00484467">
        <w:rPr>
          <w:rFonts w:ascii="標楷體" w:eastAsia="標楷體" w:hAnsi="標楷體" w:hint="eastAsia"/>
          <w:sz w:val="36"/>
        </w:rPr>
        <w:t>對大家的生活與產業發展帶來了很大的影響，</w:t>
      </w:r>
      <w:r w:rsidR="00B718F6" w:rsidRPr="00016C21">
        <w:rPr>
          <w:rFonts w:ascii="標楷體" w:eastAsia="標楷體" w:hAnsi="標楷體" w:hint="eastAsia"/>
          <w:sz w:val="36"/>
        </w:rPr>
        <w:t>許多學校</w:t>
      </w:r>
      <w:r w:rsidR="005D57F4" w:rsidRPr="00016C21">
        <w:rPr>
          <w:rFonts w:ascii="標楷體" w:eastAsia="標楷體" w:hAnsi="標楷體" w:hint="eastAsia"/>
          <w:sz w:val="36"/>
        </w:rPr>
        <w:t>為</w:t>
      </w:r>
      <w:r w:rsidR="00B718F6" w:rsidRPr="00016C21">
        <w:rPr>
          <w:rFonts w:ascii="標楷體" w:eastAsia="標楷體" w:hAnsi="標楷體" w:hint="eastAsia"/>
          <w:sz w:val="36"/>
        </w:rPr>
        <w:t>配合政策</w:t>
      </w:r>
      <w:r w:rsidR="00484467">
        <w:rPr>
          <w:rFonts w:ascii="標楷體" w:eastAsia="標楷體" w:hAnsi="標楷體" w:hint="eastAsia"/>
          <w:sz w:val="36"/>
        </w:rPr>
        <w:t>而改變教學方式</w:t>
      </w:r>
      <w:r w:rsidR="00B718F6" w:rsidRPr="00016C21">
        <w:rPr>
          <w:rFonts w:ascii="標楷體" w:eastAsia="標楷體" w:hAnsi="標楷體" w:hint="eastAsia"/>
          <w:sz w:val="36"/>
        </w:rPr>
        <w:t>，所以</w:t>
      </w:r>
      <w:proofErr w:type="gramStart"/>
      <w:r w:rsidR="00484467">
        <w:rPr>
          <w:rFonts w:ascii="標楷體" w:eastAsia="標楷體" w:hAnsi="標楷體" w:hint="eastAsia"/>
          <w:sz w:val="36"/>
        </w:rPr>
        <w:t>居家</w:t>
      </w:r>
      <w:r w:rsidR="00B718F6" w:rsidRPr="00016C21">
        <w:rPr>
          <w:rFonts w:ascii="標楷體" w:eastAsia="標楷體" w:hAnsi="標楷體" w:hint="eastAsia"/>
          <w:sz w:val="36"/>
        </w:rPr>
        <w:t>線上授</w:t>
      </w:r>
      <w:r w:rsidR="00484467">
        <w:rPr>
          <w:rFonts w:ascii="標楷體" w:eastAsia="標楷體" w:hAnsi="標楷體" w:hint="eastAsia"/>
          <w:sz w:val="36"/>
        </w:rPr>
        <w:t>課</w:t>
      </w:r>
      <w:proofErr w:type="gramEnd"/>
      <w:r w:rsidR="00484467">
        <w:rPr>
          <w:rFonts w:ascii="標楷體" w:eastAsia="標楷體" w:hAnsi="標楷體" w:hint="eastAsia"/>
          <w:sz w:val="36"/>
        </w:rPr>
        <w:t>便成為了現在的熱門趨勢</w:t>
      </w:r>
      <w:r w:rsidR="005D57F4" w:rsidRPr="00016C21">
        <w:rPr>
          <w:rFonts w:ascii="標楷體" w:eastAsia="標楷體" w:hAnsi="標楷體" w:hint="eastAsia"/>
          <w:sz w:val="36"/>
        </w:rPr>
        <w:t>。</w:t>
      </w:r>
    </w:p>
    <w:p w14:paraId="3FEBDBBA" w14:textId="47F8CB78" w:rsidR="00520687" w:rsidRPr="00016C21" w:rsidRDefault="00520687" w:rsidP="002B0208">
      <w:pPr>
        <w:widowControl/>
        <w:spacing w:line="400" w:lineRule="exact"/>
        <w:ind w:firstLine="482"/>
        <w:jc w:val="both"/>
        <w:rPr>
          <w:rFonts w:ascii="標楷體" w:eastAsia="標楷體" w:hAnsi="標楷體"/>
          <w:sz w:val="36"/>
        </w:rPr>
      </w:pPr>
    </w:p>
    <w:p w14:paraId="61263438" w14:textId="63F97D43" w:rsidR="00C201D3" w:rsidRPr="00016C21" w:rsidRDefault="002B0208" w:rsidP="002B0208">
      <w:pPr>
        <w:widowControl/>
        <w:spacing w:line="400" w:lineRule="exact"/>
        <w:ind w:firstLine="480"/>
        <w:jc w:val="both"/>
        <w:rPr>
          <w:rFonts w:ascii="標楷體" w:eastAsia="標楷體" w:hAnsi="標楷體"/>
          <w:sz w:val="36"/>
        </w:rPr>
      </w:pPr>
      <w:r w:rsidRPr="00016C21">
        <w:rPr>
          <w:rFonts w:ascii="標楷體" w:eastAsia="標楷體" w:hAnsi="標楷體" w:hint="eastAsia"/>
          <w:sz w:val="36"/>
        </w:rPr>
        <w:t>目的:</w:t>
      </w:r>
      <w:r w:rsidR="0079747F" w:rsidRPr="00016C21">
        <w:rPr>
          <w:rFonts w:ascii="標楷體" w:eastAsia="標楷體" w:hAnsi="標楷體" w:hint="eastAsia"/>
          <w:sz w:val="36"/>
        </w:rPr>
        <w:t>為了提倡終生學習，</w:t>
      </w:r>
      <w:r w:rsidR="00550C68" w:rsidRPr="00016C21">
        <w:rPr>
          <w:rFonts w:ascii="標楷體" w:eastAsia="標楷體" w:hAnsi="標楷體" w:hint="eastAsia"/>
          <w:sz w:val="36"/>
        </w:rPr>
        <w:t>創造一個不受限與適才適性的環境，讓大家更輕鬆快樂地累積知識技能，推動社會持續進步。</w:t>
      </w:r>
      <w:r w:rsidR="0079747F" w:rsidRPr="00016C21">
        <w:rPr>
          <w:rFonts w:ascii="標楷體" w:eastAsia="標楷體" w:hAnsi="標楷體" w:hint="eastAsia"/>
          <w:sz w:val="36"/>
        </w:rPr>
        <w:t>所以藉由</w:t>
      </w:r>
      <w:r w:rsidR="00016C21" w:rsidRPr="00016C21">
        <w:rPr>
          <w:rFonts w:ascii="標楷體" w:eastAsia="標楷體" w:hAnsi="標楷體" w:hint="eastAsia"/>
          <w:sz w:val="36"/>
        </w:rPr>
        <w:t>EASY</w:t>
      </w:r>
      <w:r w:rsidR="00484467">
        <w:rPr>
          <w:rFonts w:ascii="標楷體" w:eastAsia="標楷體" w:hAnsi="標楷體" w:hint="eastAsia"/>
          <w:sz w:val="36"/>
        </w:rPr>
        <w:t xml:space="preserve"> </w:t>
      </w:r>
      <w:r w:rsidR="00016C21" w:rsidRPr="00016C21">
        <w:rPr>
          <w:rFonts w:ascii="標楷體" w:eastAsia="標楷體" w:hAnsi="標楷體" w:hint="eastAsia"/>
          <w:sz w:val="36"/>
        </w:rPr>
        <w:t>LEARN</w:t>
      </w:r>
      <w:proofErr w:type="gramStart"/>
      <w:r w:rsidR="0079747F" w:rsidRPr="00016C21">
        <w:rPr>
          <w:rFonts w:ascii="標楷體" w:eastAsia="標楷體" w:hAnsi="標楷體" w:hint="eastAsia"/>
          <w:sz w:val="36"/>
        </w:rPr>
        <w:t>線上課程</w:t>
      </w:r>
      <w:proofErr w:type="gramEnd"/>
      <w:r w:rsidR="0079747F" w:rsidRPr="00016C21">
        <w:rPr>
          <w:rFonts w:ascii="標楷體" w:eastAsia="標楷體" w:hAnsi="標楷體" w:hint="eastAsia"/>
          <w:sz w:val="36"/>
        </w:rPr>
        <w:t>平台便可以透過網路達成</w:t>
      </w:r>
      <w:r w:rsidR="00B9646E" w:rsidRPr="00016C21">
        <w:rPr>
          <w:rFonts w:ascii="標楷體" w:eastAsia="標楷體" w:hAnsi="標楷體" w:hint="eastAsia"/>
          <w:sz w:val="36"/>
        </w:rPr>
        <w:t>學習無國界</w:t>
      </w:r>
      <w:r w:rsidR="00550C68" w:rsidRPr="00016C21">
        <w:rPr>
          <w:rFonts w:ascii="標楷體" w:eastAsia="標楷體" w:hAnsi="標楷體" w:hint="eastAsia"/>
          <w:sz w:val="36"/>
        </w:rPr>
        <w:t>、</w:t>
      </w:r>
      <w:r w:rsidR="00B9646E" w:rsidRPr="00016C21">
        <w:rPr>
          <w:rFonts w:ascii="標楷體" w:eastAsia="標楷體" w:hAnsi="標楷體" w:hint="eastAsia"/>
          <w:sz w:val="36"/>
        </w:rPr>
        <w:t>隨時隨地輕鬆學習</w:t>
      </w:r>
      <w:r w:rsidR="00550C68" w:rsidRPr="00016C21">
        <w:rPr>
          <w:rFonts w:ascii="標楷體" w:eastAsia="標楷體" w:hAnsi="標楷體" w:hint="eastAsia"/>
          <w:sz w:val="36"/>
        </w:rPr>
        <w:t>。</w:t>
      </w:r>
    </w:p>
    <w:p w14:paraId="0879EDCA" w14:textId="48A40D23" w:rsidR="00C201D3" w:rsidRPr="00016C21" w:rsidRDefault="00C201D3" w:rsidP="002B0208">
      <w:pPr>
        <w:widowControl/>
        <w:spacing w:line="400" w:lineRule="exact"/>
        <w:ind w:firstLine="480"/>
        <w:jc w:val="both"/>
        <w:rPr>
          <w:rFonts w:ascii="標楷體" w:eastAsia="標楷體" w:hAnsi="標楷體"/>
          <w:sz w:val="36"/>
        </w:rPr>
      </w:pPr>
    </w:p>
    <w:p w14:paraId="374A97B3" w14:textId="77777777" w:rsidR="00520687" w:rsidRDefault="00520687" w:rsidP="003B1047">
      <w:pPr>
        <w:widowControl/>
        <w:spacing w:line="400" w:lineRule="exact"/>
        <w:jc w:val="both"/>
        <w:rPr>
          <w:rFonts w:ascii="微軟正黑體" w:eastAsia="微軟正黑體" w:hAnsi="微軟正黑體"/>
          <w:sz w:val="36"/>
        </w:rPr>
      </w:pPr>
    </w:p>
    <w:p w14:paraId="16721E72" w14:textId="7019C9D6" w:rsidR="002B0208" w:rsidRPr="003B1047" w:rsidRDefault="002B0208" w:rsidP="002B0208">
      <w:pPr>
        <w:widowControl/>
        <w:spacing w:line="400" w:lineRule="exact"/>
        <w:ind w:firstLine="482"/>
        <w:jc w:val="both"/>
        <w:rPr>
          <w:rFonts w:ascii="標楷體" w:eastAsia="標楷體" w:hAnsi="標楷體"/>
          <w:sz w:val="36"/>
        </w:rPr>
      </w:pPr>
      <w:r w:rsidRPr="003B1047">
        <w:rPr>
          <w:rFonts w:ascii="標楷體" w:eastAsia="標楷體" w:hAnsi="標楷體" w:hint="eastAsia"/>
          <w:sz w:val="36"/>
        </w:rPr>
        <w:t>特色:</w:t>
      </w:r>
      <w:r w:rsidR="003763D6" w:rsidRPr="003B1047">
        <w:rPr>
          <w:rFonts w:ascii="標楷體" w:eastAsia="標楷體" w:hAnsi="標楷體" w:hint="eastAsia"/>
        </w:rPr>
        <w:t xml:space="preserve"> </w:t>
      </w:r>
      <w:r w:rsidR="003763D6" w:rsidRPr="003B1047">
        <w:rPr>
          <w:rFonts w:ascii="標楷體" w:eastAsia="標楷體" w:hAnsi="標楷體" w:hint="eastAsia"/>
          <w:sz w:val="36"/>
        </w:rPr>
        <w:t>學習時間彈性</w:t>
      </w:r>
      <w:r w:rsidR="00583CFD" w:rsidRPr="003B1047">
        <w:rPr>
          <w:rFonts w:ascii="標楷體" w:eastAsia="標楷體" w:hAnsi="標楷體" w:hint="eastAsia"/>
          <w:sz w:val="36"/>
        </w:rPr>
        <w:t>、可以</w:t>
      </w:r>
      <w:r w:rsidR="003B1047">
        <w:rPr>
          <w:rFonts w:ascii="標楷體" w:eastAsia="標楷體" w:hAnsi="標楷體" w:hint="eastAsia"/>
          <w:sz w:val="36"/>
        </w:rPr>
        <w:t>反覆觀看影片複習</w:t>
      </w:r>
      <w:r w:rsidR="00583CFD" w:rsidRPr="003B1047">
        <w:rPr>
          <w:rFonts w:ascii="標楷體" w:eastAsia="標楷體" w:hAnsi="標楷體" w:hint="eastAsia"/>
          <w:sz w:val="36"/>
        </w:rPr>
        <w:t>、</w:t>
      </w:r>
      <w:r w:rsidR="003B1047">
        <w:rPr>
          <w:rFonts w:ascii="標楷體" w:eastAsia="標楷體" w:hAnsi="標楷體" w:hint="eastAsia"/>
          <w:sz w:val="36"/>
        </w:rPr>
        <w:t>不受環境限制自行規畫學習進度。</w:t>
      </w:r>
    </w:p>
    <w:p w14:paraId="16721E74" w14:textId="029D5A46" w:rsidR="002B0208" w:rsidRDefault="002B0208" w:rsidP="002B0208">
      <w:pPr>
        <w:widowControl/>
        <w:spacing w:line="400" w:lineRule="exact"/>
        <w:ind w:left="478" w:firstLine="482"/>
        <w:jc w:val="both"/>
        <w:rPr>
          <w:rFonts w:ascii="微軟正黑體" w:eastAsia="微軟正黑體" w:hAnsi="微軟正黑體"/>
          <w:sz w:val="28"/>
        </w:rPr>
      </w:pPr>
    </w:p>
    <w:p w14:paraId="699CDA36" w14:textId="77777777" w:rsidR="00AE70B1" w:rsidRPr="00FE4EC9" w:rsidRDefault="00AE70B1" w:rsidP="002B0208">
      <w:pPr>
        <w:widowControl/>
        <w:spacing w:line="400" w:lineRule="exact"/>
        <w:ind w:left="478" w:firstLine="482"/>
        <w:jc w:val="both"/>
        <w:rPr>
          <w:rFonts w:ascii="微軟正黑體" w:eastAsia="微軟正黑體" w:hAnsi="微軟正黑體"/>
          <w:sz w:val="28"/>
        </w:rPr>
      </w:pPr>
    </w:p>
    <w:p w14:paraId="16721E75" w14:textId="77777777" w:rsidR="002B0208" w:rsidRPr="00AE70B1" w:rsidRDefault="002B0208" w:rsidP="002B0208">
      <w:pPr>
        <w:widowControl/>
        <w:spacing w:line="400" w:lineRule="exact"/>
        <w:ind w:firstLine="482"/>
        <w:jc w:val="both"/>
        <w:rPr>
          <w:rFonts w:ascii="標楷體" w:eastAsia="標楷體" w:hAnsi="標楷體"/>
          <w:sz w:val="36"/>
        </w:rPr>
      </w:pPr>
      <w:r w:rsidRPr="00AE70B1">
        <w:rPr>
          <w:rFonts w:ascii="標楷體" w:eastAsia="標楷體" w:hAnsi="標楷體" w:hint="eastAsia"/>
          <w:sz w:val="36"/>
        </w:rPr>
        <w:t>使用技術: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45033" w:rsidRPr="00AE70B1" w14:paraId="16721E7D" w14:textId="77777777" w:rsidTr="00545033">
        <w:tc>
          <w:tcPr>
            <w:tcW w:w="5228" w:type="dxa"/>
          </w:tcPr>
          <w:p w14:paraId="16721E76" w14:textId="3E887651" w:rsidR="00545033" w:rsidRPr="004C3DC6" w:rsidRDefault="00545033" w:rsidP="00545033">
            <w:pPr>
              <w:pStyle w:val="a6"/>
              <w:widowControl/>
              <w:numPr>
                <w:ilvl w:val="0"/>
                <w:numId w:val="1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4C3DC6">
              <w:rPr>
                <w:rFonts w:ascii="標楷體" w:eastAsia="標楷體" w:hAnsi="標楷體" w:hint="eastAsia"/>
              </w:rPr>
              <w:t>前端</w:t>
            </w:r>
            <w:r w:rsidR="00B718F6" w:rsidRPr="004C3DC6">
              <w:rPr>
                <w:rFonts w:ascii="標楷體" w:eastAsia="標楷體" w:hAnsi="標楷體" w:hint="eastAsia"/>
              </w:rPr>
              <w:t>:</w:t>
            </w:r>
            <w:r w:rsidR="00B718F6" w:rsidRPr="004C3DC6">
              <w:rPr>
                <w:rFonts w:ascii="標楷體" w:eastAsia="標楷體" w:hAnsi="標楷體"/>
              </w:rPr>
              <w:t xml:space="preserve"> BootStrap5</w:t>
            </w:r>
            <w:r w:rsidR="00B718F6" w:rsidRPr="004C3DC6">
              <w:rPr>
                <w:rFonts w:ascii="標楷體" w:eastAsia="標楷體" w:hAnsi="標楷體" w:hint="eastAsia"/>
              </w:rPr>
              <w:t>、</w:t>
            </w:r>
            <w:r w:rsidR="00C07204" w:rsidRPr="004C3DC6">
              <w:rPr>
                <w:rFonts w:ascii="標楷體" w:eastAsia="標楷體" w:hAnsi="標楷體"/>
              </w:rPr>
              <w:t>HTML</w:t>
            </w:r>
            <w:r w:rsidR="00815107" w:rsidRPr="004C3DC6">
              <w:rPr>
                <w:rFonts w:ascii="標楷體" w:eastAsia="標楷體" w:hAnsi="標楷體" w:hint="eastAsia"/>
              </w:rPr>
              <w:t>、CSS、J</w:t>
            </w:r>
            <w:r w:rsidR="00815107" w:rsidRPr="004C3DC6">
              <w:rPr>
                <w:rFonts w:ascii="標楷體" w:eastAsia="標楷體" w:hAnsi="標楷體"/>
              </w:rPr>
              <w:t>avaScript</w:t>
            </w:r>
            <w:r w:rsidR="00815107" w:rsidRPr="004C3DC6">
              <w:rPr>
                <w:rFonts w:ascii="標楷體" w:eastAsia="標楷體" w:hAnsi="標楷體" w:hint="eastAsia"/>
              </w:rPr>
              <w:t>、</w:t>
            </w:r>
            <w:proofErr w:type="spellStart"/>
            <w:r w:rsidR="00815107" w:rsidRPr="004C3DC6">
              <w:rPr>
                <w:rFonts w:ascii="標楷體" w:eastAsia="標楷體" w:hAnsi="標楷體" w:hint="eastAsia"/>
              </w:rPr>
              <w:t>J</w:t>
            </w:r>
            <w:r w:rsidR="00815107" w:rsidRPr="004C3DC6">
              <w:rPr>
                <w:rFonts w:ascii="標楷體" w:eastAsia="標楷體" w:hAnsi="標楷體"/>
              </w:rPr>
              <w:t>Query</w:t>
            </w:r>
            <w:proofErr w:type="spellEnd"/>
          </w:p>
          <w:p w14:paraId="16721E77" w14:textId="1550ABD2" w:rsidR="00545033" w:rsidRPr="004C3DC6" w:rsidRDefault="00545033" w:rsidP="00545033">
            <w:pPr>
              <w:pStyle w:val="a6"/>
              <w:widowControl/>
              <w:numPr>
                <w:ilvl w:val="0"/>
                <w:numId w:val="1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4C3DC6">
              <w:rPr>
                <w:rFonts w:ascii="標楷體" w:eastAsia="標楷體" w:hAnsi="標楷體" w:hint="eastAsia"/>
              </w:rPr>
              <w:t>後端</w:t>
            </w:r>
            <w:r w:rsidR="00CC1D28" w:rsidRPr="004C3DC6">
              <w:rPr>
                <w:rFonts w:ascii="標楷體" w:eastAsia="標楷體" w:hAnsi="標楷體" w:hint="eastAsia"/>
              </w:rPr>
              <w:t>:</w:t>
            </w:r>
            <w:r w:rsidR="003763D6" w:rsidRPr="004C3DC6">
              <w:rPr>
                <w:rFonts w:ascii="標楷體" w:eastAsia="標楷體" w:hAnsi="標楷體"/>
              </w:rPr>
              <w:t>Spring Boot</w:t>
            </w:r>
          </w:p>
          <w:p w14:paraId="16721E78" w14:textId="744D64D1" w:rsidR="00545033" w:rsidRPr="004C3DC6" w:rsidRDefault="00545033" w:rsidP="00545033">
            <w:pPr>
              <w:pStyle w:val="a6"/>
              <w:widowControl/>
              <w:numPr>
                <w:ilvl w:val="0"/>
                <w:numId w:val="1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4C3DC6">
              <w:rPr>
                <w:rFonts w:ascii="標楷體" w:eastAsia="標楷體" w:hAnsi="標楷體" w:hint="eastAsia"/>
              </w:rPr>
              <w:t>資料庫</w:t>
            </w:r>
            <w:r w:rsidR="00CC1D28" w:rsidRPr="004C3DC6">
              <w:rPr>
                <w:rFonts w:ascii="標楷體" w:eastAsia="標楷體" w:hAnsi="標楷體" w:hint="eastAsia"/>
              </w:rPr>
              <w:t>:</w:t>
            </w:r>
            <w:r w:rsidR="00CC1D28" w:rsidRPr="004C3DC6">
              <w:rPr>
                <w:rFonts w:ascii="標楷體" w:eastAsia="標楷體" w:hAnsi="標楷體"/>
              </w:rPr>
              <w:t>MS SQL Server</w:t>
            </w:r>
          </w:p>
          <w:p w14:paraId="582190D9" w14:textId="1ABEB677" w:rsidR="00D61F4D" w:rsidRPr="004C3DC6" w:rsidRDefault="00D61F4D" w:rsidP="00545033">
            <w:pPr>
              <w:pStyle w:val="a6"/>
              <w:widowControl/>
              <w:numPr>
                <w:ilvl w:val="0"/>
                <w:numId w:val="1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4C3DC6">
              <w:rPr>
                <w:rFonts w:ascii="標楷體" w:eastAsia="標楷體" w:hAnsi="標楷體" w:hint="eastAsia"/>
              </w:rPr>
              <w:t>美編:Canva</w:t>
            </w:r>
          </w:p>
          <w:p w14:paraId="16721E79" w14:textId="77777777" w:rsidR="00545033" w:rsidRPr="004C3DC6" w:rsidRDefault="00545033" w:rsidP="00A85636">
            <w:pPr>
              <w:pStyle w:val="a6"/>
              <w:widowControl/>
              <w:spacing w:line="400" w:lineRule="exact"/>
              <w:ind w:leftChars="0" w:left="962" w:firstLine="478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5228" w:type="dxa"/>
          </w:tcPr>
          <w:p w14:paraId="16721E7A" w14:textId="31AD4D9C" w:rsidR="00545033" w:rsidRPr="004C3DC6" w:rsidRDefault="00545033" w:rsidP="00545033">
            <w:pPr>
              <w:pStyle w:val="a6"/>
              <w:widowControl/>
              <w:numPr>
                <w:ilvl w:val="0"/>
                <w:numId w:val="1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4C3DC6">
              <w:rPr>
                <w:rFonts w:ascii="標楷體" w:eastAsia="標楷體" w:hAnsi="標楷體" w:hint="eastAsia"/>
              </w:rPr>
              <w:t>開發工具</w:t>
            </w:r>
            <w:r w:rsidR="00B718F6" w:rsidRPr="004C3DC6">
              <w:rPr>
                <w:rFonts w:ascii="標楷體" w:eastAsia="標楷體" w:hAnsi="標楷體" w:hint="eastAsia"/>
              </w:rPr>
              <w:t>:</w:t>
            </w:r>
            <w:proofErr w:type="spellStart"/>
            <w:r w:rsidR="00B718F6" w:rsidRPr="004C3DC6">
              <w:rPr>
                <w:rFonts w:ascii="標楷體" w:eastAsia="標楷體" w:hAnsi="標楷體"/>
              </w:rPr>
              <w:t>Ecplise</w:t>
            </w:r>
            <w:proofErr w:type="spellEnd"/>
            <w:r w:rsidR="00B718F6" w:rsidRPr="004C3DC6">
              <w:rPr>
                <w:rFonts w:ascii="標楷體" w:eastAsia="標楷體" w:hAnsi="標楷體" w:hint="eastAsia"/>
              </w:rPr>
              <w:t>、</w:t>
            </w:r>
            <w:r w:rsidR="003763D6" w:rsidRPr="004C3DC6">
              <w:rPr>
                <w:rFonts w:ascii="標楷體" w:eastAsia="標楷體" w:hAnsi="標楷體"/>
              </w:rPr>
              <w:t>Visual</w:t>
            </w:r>
            <w:r w:rsidR="00B718F6" w:rsidRPr="004C3DC6">
              <w:rPr>
                <w:rFonts w:ascii="標楷體" w:eastAsia="標楷體" w:hAnsi="標楷體"/>
              </w:rPr>
              <w:t xml:space="preserve"> Studio C</w:t>
            </w:r>
            <w:r w:rsidR="00CC1D28" w:rsidRPr="004C3DC6">
              <w:rPr>
                <w:rFonts w:ascii="標楷體" w:eastAsia="標楷體" w:hAnsi="標楷體"/>
              </w:rPr>
              <w:t>o</w:t>
            </w:r>
            <w:r w:rsidR="00B718F6" w:rsidRPr="004C3DC6">
              <w:rPr>
                <w:rFonts w:ascii="標楷體" w:eastAsia="標楷體" w:hAnsi="標楷體"/>
              </w:rPr>
              <w:t>de</w:t>
            </w:r>
            <w:r w:rsidR="00D927DC" w:rsidRPr="004C3DC6">
              <w:rPr>
                <w:rFonts w:ascii="標楷體" w:eastAsia="標楷體" w:hAnsi="標楷體" w:hint="eastAsia"/>
              </w:rPr>
              <w:t>、</w:t>
            </w:r>
            <w:r w:rsidR="00D927DC" w:rsidRPr="004C3DC6">
              <w:rPr>
                <w:rFonts w:ascii="標楷體" w:eastAsia="標楷體" w:hAnsi="標楷體"/>
              </w:rPr>
              <w:t>SSMS</w:t>
            </w:r>
          </w:p>
          <w:p w14:paraId="16721E7B" w14:textId="154CD899" w:rsidR="00545033" w:rsidRPr="004C3DC6" w:rsidRDefault="00545033" w:rsidP="00545033">
            <w:pPr>
              <w:pStyle w:val="a6"/>
              <w:widowControl/>
              <w:numPr>
                <w:ilvl w:val="0"/>
                <w:numId w:val="1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4C3DC6">
              <w:rPr>
                <w:rFonts w:ascii="標楷體" w:eastAsia="標楷體" w:hAnsi="標楷體" w:hint="eastAsia"/>
              </w:rPr>
              <w:t>雲端</w:t>
            </w:r>
            <w:r w:rsidR="009C0C57" w:rsidRPr="004C3DC6">
              <w:rPr>
                <w:rFonts w:ascii="標楷體" w:eastAsia="標楷體" w:hAnsi="標楷體" w:hint="eastAsia"/>
              </w:rPr>
              <w:t>服務</w:t>
            </w:r>
            <w:r w:rsidR="00CC1D28" w:rsidRPr="004C3DC6">
              <w:rPr>
                <w:rFonts w:ascii="標楷體" w:eastAsia="標楷體" w:hAnsi="標楷體" w:hint="eastAsia"/>
              </w:rPr>
              <w:t>:</w:t>
            </w:r>
            <w:proofErr w:type="spellStart"/>
            <w:proofErr w:type="gramStart"/>
            <w:r w:rsidR="00CC1D28" w:rsidRPr="004C3DC6">
              <w:rPr>
                <w:rFonts w:ascii="標楷體" w:eastAsia="標楷體" w:hAnsi="標楷體"/>
              </w:rPr>
              <w:t>DigitalOcean</w:t>
            </w:r>
            <w:proofErr w:type="spellEnd"/>
            <w:r w:rsidR="009C0C57" w:rsidRPr="004C3DC6">
              <w:rPr>
                <w:rFonts w:ascii="標楷體" w:eastAsia="標楷體" w:hAnsi="標楷體"/>
              </w:rPr>
              <w:t>(</w:t>
            </w:r>
            <w:proofErr w:type="gramEnd"/>
            <w:r w:rsidR="00C82670" w:rsidRPr="004C3DC6">
              <w:rPr>
                <w:rFonts w:ascii="標楷體" w:eastAsia="標楷體" w:hAnsi="標楷體"/>
              </w:rPr>
              <w:t>I</w:t>
            </w:r>
            <w:r w:rsidR="009C0C57" w:rsidRPr="004C3DC6">
              <w:rPr>
                <w:rFonts w:ascii="標楷體" w:eastAsia="標楷體" w:hAnsi="標楷體"/>
              </w:rPr>
              <w:t>AAS)</w:t>
            </w:r>
          </w:p>
          <w:p w14:paraId="401E10F7" w14:textId="694C6A0E" w:rsidR="00893F6A" w:rsidRPr="004C3DC6" w:rsidRDefault="00893F6A" w:rsidP="00545033">
            <w:pPr>
              <w:pStyle w:val="a6"/>
              <w:widowControl/>
              <w:numPr>
                <w:ilvl w:val="0"/>
                <w:numId w:val="1"/>
              </w:numPr>
              <w:spacing w:line="40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4C3DC6">
              <w:rPr>
                <w:rFonts w:ascii="標楷體" w:eastAsia="標楷體" w:hAnsi="標楷體" w:hint="eastAsia"/>
              </w:rPr>
              <w:t>版本控制:Gi</w:t>
            </w:r>
            <w:r w:rsidRPr="004C3DC6">
              <w:rPr>
                <w:rFonts w:ascii="標楷體" w:eastAsia="標楷體" w:hAnsi="標楷體"/>
              </w:rPr>
              <w:t>tHub</w:t>
            </w:r>
          </w:p>
          <w:p w14:paraId="12621342" w14:textId="7D850CEA" w:rsidR="00AE70B1" w:rsidRPr="004C3DC6" w:rsidRDefault="00AE70B1" w:rsidP="00D61F4D">
            <w:pPr>
              <w:pStyle w:val="a6"/>
              <w:widowControl/>
              <w:spacing w:line="400" w:lineRule="exact"/>
              <w:ind w:leftChars="0" w:left="1442"/>
              <w:jc w:val="both"/>
              <w:rPr>
                <w:rFonts w:ascii="標楷體" w:eastAsia="標楷體" w:hAnsi="標楷體"/>
              </w:rPr>
            </w:pPr>
          </w:p>
          <w:p w14:paraId="16721E7C" w14:textId="77777777" w:rsidR="00545033" w:rsidRPr="004C3DC6" w:rsidRDefault="00545033" w:rsidP="00A85636">
            <w:pPr>
              <w:pStyle w:val="a6"/>
              <w:widowControl/>
              <w:spacing w:line="400" w:lineRule="exact"/>
              <w:ind w:leftChars="0" w:left="962" w:firstLine="478"/>
              <w:jc w:val="both"/>
              <w:rPr>
                <w:rFonts w:ascii="標楷體" w:eastAsia="標楷體" w:hAnsi="標楷體"/>
              </w:rPr>
            </w:pPr>
          </w:p>
        </w:tc>
      </w:tr>
    </w:tbl>
    <w:p w14:paraId="77B15F05" w14:textId="552384B9" w:rsidR="00EA1EE1" w:rsidRPr="00CA2E75" w:rsidRDefault="00EA1EE1" w:rsidP="00C73675">
      <w:pPr>
        <w:widowControl/>
        <w:rPr>
          <w:rFonts w:ascii="微軟正黑體" w:eastAsia="微軟正黑體" w:hAnsi="微軟正黑體" w:cs="微軟正黑體"/>
          <w:color w:val="FF0000"/>
          <w:sz w:val="48"/>
          <w:szCs w:val="48"/>
        </w:rPr>
      </w:pPr>
    </w:p>
    <w:sectPr w:rsidR="00EA1EE1" w:rsidRPr="00CA2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A8B3" w14:textId="77777777" w:rsidR="006802CE" w:rsidRDefault="006802CE" w:rsidP="00520687">
      <w:r>
        <w:separator/>
      </w:r>
    </w:p>
  </w:endnote>
  <w:endnote w:type="continuationSeparator" w:id="0">
    <w:p w14:paraId="01538DED" w14:textId="77777777" w:rsidR="006802CE" w:rsidRDefault="006802CE" w:rsidP="0052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8F12" w14:textId="77777777" w:rsidR="002276EE" w:rsidRDefault="002276E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9158" w14:textId="14C0E17D" w:rsidR="0042708D" w:rsidRDefault="001707B9">
    <w:pPr>
      <w:pStyle w:val="aa"/>
    </w:pPr>
    <w:r>
      <w:rPr>
        <w:noProof/>
      </w:rPr>
      <w:pict w14:anchorId="645E69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19017" o:spid="_x0000_s2053" type="#_x0000_t75" style="position:absolute;margin-left:432.6pt;margin-top:594.2pt;width:90.8pt;height:125.6pt;z-index:-251656192;mso-position-horizontal-relative:margin;mso-position-vertical-relative:margin" o:allowincell="f">
          <v:imagedata r:id="rId1" o:title="p1_0" gain="19661f" blacklevel="22938f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FF4B" w14:textId="77777777" w:rsidR="002276EE" w:rsidRDefault="002276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C797" w14:textId="77777777" w:rsidR="006802CE" w:rsidRDefault="006802CE" w:rsidP="00520687">
      <w:r>
        <w:separator/>
      </w:r>
    </w:p>
  </w:footnote>
  <w:footnote w:type="continuationSeparator" w:id="0">
    <w:p w14:paraId="6D93E51A" w14:textId="77777777" w:rsidR="006802CE" w:rsidRDefault="006802CE" w:rsidP="00520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A3CD" w14:textId="3683332B" w:rsidR="00EA1EE1" w:rsidRDefault="001707B9">
    <w:pPr>
      <w:pStyle w:val="a8"/>
    </w:pPr>
    <w:r>
      <w:rPr>
        <w:noProof/>
      </w:rPr>
      <w:pict w14:anchorId="624EB9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19016" o:spid="_x0000_s2052" type="#_x0000_t75" style="position:absolute;margin-left:0;margin-top:0;width:523.25pt;height:769.45pt;z-index:-251657216;mso-position-horizontal:center;mso-position-horizontal-relative:margin;mso-position-vertical:center;mso-position-vertical-relative:margin" o:allowincell="f">
          <v:imagedata r:id="rId1" o:title="p1_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AF71" w14:textId="6F290C11" w:rsidR="002276EE" w:rsidRDefault="002276E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AD0F4" w14:textId="386A09A0" w:rsidR="00EA1EE1" w:rsidRDefault="001707B9">
    <w:pPr>
      <w:pStyle w:val="a8"/>
    </w:pPr>
    <w:r>
      <w:rPr>
        <w:noProof/>
      </w:rPr>
      <w:pict w14:anchorId="570003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19015" o:spid="_x0000_s2051" type="#_x0000_t75" style="position:absolute;margin-left:0;margin-top:0;width:523.25pt;height:769.45pt;z-index:-251658240;mso-position-horizontal:center;mso-position-horizontal-relative:margin;mso-position-vertical:center;mso-position-vertical-relative:margin" o:allowincell="f">
          <v:imagedata r:id="rId1" o:title="p1_0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28EC"/>
    <w:multiLevelType w:val="hybridMultilevel"/>
    <w:tmpl w:val="C986B57C"/>
    <w:lvl w:ilvl="0" w:tplc="0409000D">
      <w:start w:val="1"/>
      <w:numFmt w:val="bullet"/>
      <w:lvlText w:val="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 w15:restartNumberingAfterBreak="0">
    <w:nsid w:val="531F0BF2"/>
    <w:multiLevelType w:val="hybridMultilevel"/>
    <w:tmpl w:val="C6424518"/>
    <w:lvl w:ilvl="0" w:tplc="0409000D">
      <w:start w:val="1"/>
      <w:numFmt w:val="bullet"/>
      <w:lvlText w:val=""/>
      <w:lvlJc w:val="left"/>
      <w:pPr>
        <w:ind w:left="14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36"/>
    <w:rsid w:val="00016C21"/>
    <w:rsid w:val="0002763D"/>
    <w:rsid w:val="00036BB2"/>
    <w:rsid w:val="000D71B0"/>
    <w:rsid w:val="001707B9"/>
    <w:rsid w:val="001A66DA"/>
    <w:rsid w:val="002276EE"/>
    <w:rsid w:val="002363EB"/>
    <w:rsid w:val="002B0208"/>
    <w:rsid w:val="002E652A"/>
    <w:rsid w:val="00314891"/>
    <w:rsid w:val="003153EF"/>
    <w:rsid w:val="00320212"/>
    <w:rsid w:val="00355B3C"/>
    <w:rsid w:val="003763D6"/>
    <w:rsid w:val="003A1A21"/>
    <w:rsid w:val="003B1047"/>
    <w:rsid w:val="0042708D"/>
    <w:rsid w:val="00484467"/>
    <w:rsid w:val="004C3DC6"/>
    <w:rsid w:val="00520687"/>
    <w:rsid w:val="00523389"/>
    <w:rsid w:val="00537EB7"/>
    <w:rsid w:val="00545033"/>
    <w:rsid w:val="00550C68"/>
    <w:rsid w:val="00583CFD"/>
    <w:rsid w:val="0059095E"/>
    <w:rsid w:val="005D57F4"/>
    <w:rsid w:val="006802CE"/>
    <w:rsid w:val="006C0C33"/>
    <w:rsid w:val="0079747F"/>
    <w:rsid w:val="007B28EB"/>
    <w:rsid w:val="007F4D19"/>
    <w:rsid w:val="007F5C44"/>
    <w:rsid w:val="00815107"/>
    <w:rsid w:val="00893F6A"/>
    <w:rsid w:val="00902240"/>
    <w:rsid w:val="00955285"/>
    <w:rsid w:val="009C0C57"/>
    <w:rsid w:val="00A40536"/>
    <w:rsid w:val="00A85636"/>
    <w:rsid w:val="00AA1E2D"/>
    <w:rsid w:val="00AA599C"/>
    <w:rsid w:val="00AE70B1"/>
    <w:rsid w:val="00B22C08"/>
    <w:rsid w:val="00B718F6"/>
    <w:rsid w:val="00B9646E"/>
    <w:rsid w:val="00BB4042"/>
    <w:rsid w:val="00C07204"/>
    <w:rsid w:val="00C201D3"/>
    <w:rsid w:val="00C73675"/>
    <w:rsid w:val="00C82670"/>
    <w:rsid w:val="00C8336B"/>
    <w:rsid w:val="00C91981"/>
    <w:rsid w:val="00CA2E75"/>
    <w:rsid w:val="00CC1D28"/>
    <w:rsid w:val="00CE281F"/>
    <w:rsid w:val="00D56156"/>
    <w:rsid w:val="00D5724E"/>
    <w:rsid w:val="00D61F4D"/>
    <w:rsid w:val="00D927DC"/>
    <w:rsid w:val="00E52F34"/>
    <w:rsid w:val="00E7769A"/>
    <w:rsid w:val="00EA1EE1"/>
    <w:rsid w:val="00EE6DA5"/>
    <w:rsid w:val="00EF5576"/>
    <w:rsid w:val="00FB1678"/>
    <w:rsid w:val="00FD1FF5"/>
    <w:rsid w:val="00F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6721E45"/>
  <w15:docId w15:val="{BC683CF2-3986-4F2F-ADB0-ABD5FDFF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0208"/>
    <w:pPr>
      <w:ind w:leftChars="200" w:left="480"/>
    </w:pPr>
  </w:style>
  <w:style w:type="table" w:styleId="a7">
    <w:name w:val="Table Grid"/>
    <w:basedOn w:val="a1"/>
    <w:uiPriority w:val="39"/>
    <w:rsid w:val="00545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0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2068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20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206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43045-4263-497B-8748-D5A66A1D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Windows7</dc:creator>
  <cp:lastModifiedBy>Anna Li</cp:lastModifiedBy>
  <cp:revision>11</cp:revision>
  <dcterms:created xsi:type="dcterms:W3CDTF">2022-04-14T10:10:00Z</dcterms:created>
  <dcterms:modified xsi:type="dcterms:W3CDTF">2022-04-14T14:01:00Z</dcterms:modified>
</cp:coreProperties>
</file>