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j37prea26pel" w:id="0"/>
      <w:bookmarkEnd w:id="0"/>
      <w:r w:rsidDel="00000000" w:rsidR="00000000" w:rsidRPr="00000000">
        <w:rPr>
          <w:rtl w:val="0"/>
        </w:rPr>
        <w:t xml:space="preserve">PROJECT STATUS REPORT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1"/>
          <w:bCs w:val="1"/>
          <w:rtl w:val="0"/>
        </w:rPr>
        <w:t xml:space="preserve">Smart Document Management 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b w:val="1"/>
          <w:bCs w:val="1"/>
          <w:rtl w:val="0"/>
        </w:rPr>
        <w:t>Project: Smart Document Management System</w:t>
        <w:br/>
        <w:t>Organization: Product Labs, IIIT Hyderabad</w:t>
        <w:br/>
        <w:t>Report Date: February 25, 2026</w:t>
        <w:br/>
        <w:t>Project Status: Phase 1 Complete (14% Overall)</w:t>
        <w:br/>
        <w:t>Project Timeline: 8-10 weeks (Academic Scope)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rPr/>
      </w:pPr>
      <w:bookmarkStart w:colFirst="0" w:colLast="0" w:name="_xzqot6g39pgy" w:id="1"/>
      <w:bookmarkEnd w:id="1"/>
      <w:r w:rsidDel="00000000" w:rsidR="00000000" w:rsidRPr="00000000">
        <w:rPr>
          <w:rtl w:val="0"/>
        </w:rPr>
        <w:t xml:space="preserve">EXECUTIVE SUMMARY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The Smart Document Management System is an AI-powered document management platform designed to automatically classify, organize, and manage uploaded documents including bills, invoices, UPI receipts, travel tickets, tax documents, and bank statements. The project currently has a working prototype with core functionality implemented, and a comprehensive 8-phase roadmap has been established for production readiness.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b w:val="1"/>
          <w:bCs w:val="1"/>
          <w:rtl w:val="0"/>
        </w:rPr>
        <w:t xml:space="preserve">Current State: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Phase: 1 of 8 (Foundation &amp; Security Hardening) — COMPLETE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Plans Completed: 4 of 4 in current phase (ALL DONE)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Overall Progress: 4/29 total plans completed (14%)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Status: Phase 1 verified and complete. Ready for Phase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b w:val="1"/>
          <w:bCs w:val="1"/>
          <w:rtl w:val="0"/>
        </w:rPr>
        <w:t>Key Milestone: Phase 1 (Foundation &amp; Security Hardening) completed on February 25, 2026. All 4 plans executed across 3 waves in ~41 minutes. Verified 5/5 must-haves passed.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rPr/>
      </w:pPr>
      <w:bookmarkStart w:colFirst="0" w:colLast="0" w:name="_ksd4g3rlfy01" w:id="2"/>
      <w:bookmarkEnd w:id="2"/>
      <w:r w:rsidDel="00000000" w:rsidR="00000000" w:rsidRPr="00000000">
        <w:rPr>
          <w:rtl w:val="0"/>
        </w:rPr>
        <w:t xml:space="preserve">1. COMPLETED DELIVERABLES</w:t>
      </w:r>
    </w:p>
    <w:p w:rsidR="00000000" w:rsidDel="00000000" w:rsidP="00000000" w:rsidRDefault="00000000" w:rsidRPr="00000000" w14:paraId="00000017">
      <w:pPr>
        <w:pStyle w:val="Heading3"/>
        <w:rPr/>
      </w:pPr>
      <w:bookmarkStart w:colFirst="0" w:colLast="0" w:name="_wfn1hcmw7t8h" w:id="3"/>
      <w:bookmarkEnd w:id="3"/>
      <w:r w:rsidDel="00000000" w:rsidR="00000000" w:rsidRPr="00000000">
        <w:rPr>
          <w:rtl w:val="0"/>
        </w:rPr>
        <w:t xml:space="preserve">1.1 Core System Infrastructure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The following components have been successfully implemented and are operational: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b w:val="1"/>
          <w:bCs w:val="1"/>
          <w:rtl w:val="0"/>
        </w:rPr>
        <w:t xml:space="preserve">Authentication &amp; Security: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User registration, login, and logout functionality</w:t>
      </w:r>
    </w:p>
    <w:p w:rsidR="00000000" w:rsidDel="00000000" w:rsidP="00000000" w:rsidRDefault="00000000" w:rsidRPr="00000000" w14:paraId="0000001D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JWT-based authentication system</w:t>
      </w:r>
    </w:p>
    <w:p w:rsidR="00000000" w:rsidDel="00000000" w:rsidP="00000000" w:rsidRDefault="00000000" w:rsidRPr="00000000" w14:paraId="0000001E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Bcrypt password hashing</w:t>
      </w:r>
    </w:p>
    <w:p w:rsidR="00000000" w:rsidDel="00000000" w:rsidP="00000000" w:rsidRDefault="00000000" w:rsidRPr="00000000" w14:paraId="0000001F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User-scoped data isolation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b w:val="1"/>
          <w:bCs w:val="1"/>
          <w:rtl w:val="0"/>
        </w:rPr>
        <w:t xml:space="preserve">Document Management: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Multi-format document upload (PDF, JPG, PNG)</w:t>
      </w:r>
    </w:p>
    <w:p w:rsidR="00000000" w:rsidDel="00000000" w:rsidP="00000000" w:rsidRDefault="00000000" w:rsidRPr="00000000" w14:paraId="00000024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Drag-and-drop upload interface</w:t>
      </w:r>
    </w:p>
    <w:p w:rsidR="00000000" w:rsidDel="00000000" w:rsidP="00000000" w:rsidRDefault="00000000" w:rsidRPr="00000000" w14:paraId="00000025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Document storage abstraction (local filesystem and AWS S3)</w:t>
      </w:r>
    </w:p>
    <w:p w:rsidR="00000000" w:rsidDel="00000000" w:rsidP="00000000" w:rsidRDefault="00000000" w:rsidRPr="00000000" w14:paraId="00000026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Document retrieval and deletion APIs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b w:val="1"/>
          <w:bCs w:val="1"/>
          <w:rtl w:val="0"/>
        </w:rPr>
        <w:t xml:space="preserve">Machine Learning Pipeline: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OCR text extraction using Tesseract for scanned documents</w:t>
      </w:r>
    </w:p>
    <w:p w:rsidR="00000000" w:rsidDel="00000000" w:rsidP="00000000" w:rsidRDefault="00000000" w:rsidRPr="00000000" w14:paraId="0000002B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PDF text extraction using pdfplumber library</w:t>
      </w:r>
    </w:p>
    <w:p w:rsidR="00000000" w:rsidDel="00000000" w:rsidP="00000000" w:rsidRDefault="00000000" w:rsidRPr="00000000" w14:paraId="0000002C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ML-powered document classification using TF-IDF and scikit-learn</w:t>
      </w:r>
    </w:p>
    <w:p w:rsidR="00000000" w:rsidDel="00000000" w:rsidP="00000000" w:rsidRDefault="00000000" w:rsidRPr="00000000" w14:paraId="0000002D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Six-category classification system:</w:t>
      </w:r>
    </w:p>
    <w:p w:rsidR="00000000" w:rsidDel="00000000" w:rsidP="00000000" w:rsidRDefault="00000000" w:rsidRPr="00000000" w14:paraId="0000002E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Utility Bills (electricity, water, gas, internet)</w:t>
      </w:r>
    </w:p>
    <w:p w:rsidR="00000000" w:rsidDel="00000000" w:rsidP="00000000" w:rsidRDefault="00000000" w:rsidRPr="00000000" w14:paraId="0000002F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UPI Transactions (PhonePe, GPay, Paytm receipts)</w:t>
      </w:r>
    </w:p>
    <w:p w:rsidR="00000000" w:rsidDel="00000000" w:rsidP="00000000" w:rsidRDefault="00000000" w:rsidRPr="00000000" w14:paraId="00000030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Travel Tickets (flight, train, bus tickets)</w:t>
      </w:r>
    </w:p>
    <w:p w:rsidR="00000000" w:rsidDel="00000000" w:rsidP="00000000" w:rsidRDefault="00000000" w:rsidRPr="00000000" w14:paraId="00000031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Tax Documents (ITR forms, Form 16)</w:t>
      </w:r>
    </w:p>
    <w:p w:rsidR="00000000" w:rsidDel="00000000" w:rsidP="00000000" w:rsidRDefault="00000000" w:rsidRPr="00000000" w14:paraId="00000032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Bank Statements (monthly statements)</w:t>
      </w:r>
    </w:p>
    <w:p w:rsidR="00000000" w:rsidDel="00000000" w:rsidP="00000000" w:rsidRDefault="00000000" w:rsidRPr="00000000" w14:paraId="00000033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Shopping Invoices (e-commerce, retail receipts)</w:t>
      </w:r>
    </w:p>
    <w:p w:rsidR="00000000" w:rsidDel="00000000" w:rsidP="00000000" w:rsidRDefault="00000000" w:rsidRPr="00000000" w14:paraId="00000034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Confidence score display for classifications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b w:val="1"/>
          <w:bCs w:val="1"/>
          <w:rtl w:val="0"/>
        </w:rPr>
        <w:t xml:space="preserve">Search &amp; Retrieval: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Basic text search functionality (ILIKE pattern matching)</w:t>
      </w:r>
    </w:p>
    <w:p w:rsidR="00000000" w:rsidDel="00000000" w:rsidP="00000000" w:rsidRDefault="00000000" w:rsidRPr="00000000" w14:paraId="00000039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Category-based filtering</w:t>
      </w:r>
    </w:p>
    <w:p w:rsidR="00000000" w:rsidDel="00000000" w:rsidP="00000000" w:rsidRDefault="00000000" w:rsidRPr="00000000" w14:paraId="0000003A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Document listing and detail views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b w:val="1"/>
          <w:bCs w:val="1"/>
          <w:rtl w:val="0"/>
        </w:rPr>
        <w:t xml:space="preserve">Frontend Application: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Next.js 14 application with TypeScript</w:t>
      </w:r>
    </w:p>
    <w:p w:rsidR="00000000" w:rsidDel="00000000" w:rsidP="00000000" w:rsidRDefault="00000000" w:rsidRPr="00000000" w14:paraId="0000003F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Dashboard with document overview</w:t>
      </w:r>
    </w:p>
    <w:p w:rsidR="00000000" w:rsidDel="00000000" w:rsidP="00000000" w:rsidRDefault="00000000" w:rsidRPr="00000000" w14:paraId="00000040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Document upload interface</w:t>
      </w:r>
    </w:p>
    <w:p w:rsidR="00000000" w:rsidDel="00000000" w:rsidP="00000000" w:rsidRDefault="00000000" w:rsidRPr="00000000" w14:paraId="00000041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Search functionality</w:t>
      </w:r>
    </w:p>
    <w:p w:rsidR="00000000" w:rsidDel="00000000" w:rsidP="00000000" w:rsidRDefault="00000000" w:rsidRPr="00000000" w14:paraId="00000042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Responsive design with Tailwind CSS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b w:val="1"/>
          <w:bCs w:val="1"/>
          <w:rtl w:val="0"/>
        </w:rPr>
        <w:t xml:space="preserve">Infrastructure &amp; DevOps: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Docker containerization for all services</w:t>
      </w:r>
    </w:p>
    <w:p w:rsidR="00000000" w:rsidDel="00000000" w:rsidP="00000000" w:rsidRDefault="00000000" w:rsidRPr="00000000" w14:paraId="00000047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Docker Compose orchestration</w:t>
      </w:r>
    </w:p>
    <w:p w:rsidR="00000000" w:rsidDel="00000000" w:rsidP="00000000" w:rsidRDefault="00000000" w:rsidRPr="00000000" w14:paraId="00000048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PostgreSQL database setup</w:t>
      </w:r>
    </w:p>
    <w:p w:rsidR="00000000" w:rsidDel="00000000" w:rsidP="00000000" w:rsidRDefault="00000000" w:rsidRPr="00000000" w14:paraId="00000049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Redis broker configuration</w:t>
      </w:r>
    </w:p>
    <w:p w:rsidR="00000000" w:rsidDel="00000000" w:rsidP="00000000" w:rsidRDefault="00000000" w:rsidRPr="00000000" w14:paraId="0000004A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Celery worker configuration (not yet wired to processing pipeline)</w:t>
      </w:r>
    </w:p>
    <w:p w:rsidR="00000000" w:rsidDel="00000000" w:rsidP="00000000" w:rsidRDefault="00000000" w:rsidRPr="00000000" w14:paraId="0000004B">
      <w:pPr>
        <w:pStyle w:val="Heading3"/>
        <w:rPr/>
      </w:pPr>
      <w:bookmarkStart w:colFirst="0" w:colLast="0" w:name="_569a5stoje5g" w:id="4"/>
      <w:bookmarkEnd w:id="4"/>
      <w:r w:rsidDel="00000000" w:rsidR="00000000" w:rsidRPr="00000000">
        <w:rPr>
          <w:rtl w:val="0"/>
        </w:rPr>
        <w:t xml:space="preserve">1.2 Technical Architecture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b w:val="1"/>
          <w:bCs w:val="1"/>
          <w:rtl w:val="0"/>
        </w:rPr>
        <w:t xml:space="preserve">Technology Stack: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Backend:</w:t>
      </w:r>
      <w:r w:rsidDel="00000000" w:rsidR="00000000" w:rsidRPr="00000000">
        <w:rPr>
          <w:rtl w:val="0"/>
        </w:rPr>
        <w:t xml:space="preserve"> Python 3.11+, FastAPI 0.104.1, SQLAlchemy 2.0.23</w:t>
      </w:r>
    </w:p>
    <w:p w:rsidR="00000000" w:rsidDel="00000000" w:rsidP="00000000" w:rsidRDefault="00000000" w:rsidRPr="00000000" w14:paraId="0000004F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Frontend:</w:t>
      </w:r>
      <w:r w:rsidDel="00000000" w:rsidR="00000000" w:rsidRPr="00000000">
        <w:rPr>
          <w:rtl w:val="0"/>
        </w:rPr>
        <w:t xml:space="preserve"> Next.js 14.2.5, React 18, TypeScript</w:t>
      </w:r>
    </w:p>
    <w:p w:rsidR="00000000" w:rsidDel="00000000" w:rsidP="00000000" w:rsidRDefault="00000000" w:rsidRPr="00000000" w14:paraId="00000050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Database:</w:t>
      </w:r>
      <w:r w:rsidDel="00000000" w:rsidR="00000000" w:rsidRPr="00000000">
        <w:rPr>
          <w:rtl w:val="0"/>
        </w:rPr>
        <w:t xml:space="preserve"> PostgreSQL 14</w:t>
      </w:r>
    </w:p>
    <w:p w:rsidR="00000000" w:rsidDel="00000000" w:rsidP="00000000" w:rsidRDefault="00000000" w:rsidRPr="00000000" w14:paraId="00000051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ML/NLP:</w:t>
      </w:r>
      <w:r w:rsidDel="00000000" w:rsidR="00000000" w:rsidRPr="00000000">
        <w:rPr>
          <w:rtl w:val="0"/>
        </w:rPr>
        <w:t xml:space="preserve"> scikit-learn, Tesseract OCR, pdfplumber</w:t>
      </w:r>
    </w:p>
    <w:p w:rsidR="00000000" w:rsidDel="00000000" w:rsidP="00000000" w:rsidRDefault="00000000" w:rsidRPr="00000000" w14:paraId="00000052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Async Processing:</w:t>
      </w:r>
      <w:r w:rsidDel="00000000" w:rsidR="00000000" w:rsidRPr="00000000">
        <w:rPr>
          <w:rtl w:val="0"/>
        </w:rPr>
        <w:t xml:space="preserve"> Celery + Redis</w:t>
      </w:r>
    </w:p>
    <w:p w:rsidR="00000000" w:rsidDel="00000000" w:rsidP="00000000" w:rsidRDefault="00000000" w:rsidRPr="00000000" w14:paraId="00000053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Storage:</w:t>
      </w:r>
      <w:r w:rsidDel="00000000" w:rsidR="00000000" w:rsidRPr="00000000">
        <w:rPr>
          <w:rtl w:val="0"/>
        </w:rPr>
        <w:t xml:space="preserve"> Local filesystem with S3 support</w:t>
      </w:r>
    </w:p>
    <w:p w:rsidR="00000000" w:rsidDel="00000000" w:rsidP="00000000" w:rsidRDefault="00000000" w:rsidRPr="00000000" w14:paraId="00000054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DevOps:</w:t>
      </w:r>
      <w:r w:rsidDel="00000000" w:rsidR="00000000" w:rsidRPr="00000000">
        <w:rPr>
          <w:rtl w:val="0"/>
        </w:rPr>
        <w:t xml:space="preserve"> Docker, Docker Compose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rPr/>
      </w:pPr>
      <w:bookmarkStart w:colFirst="0" w:colLast="0" w:name="_941ci3927k38" w:id="5"/>
      <w:bookmarkEnd w:id="5"/>
      <w:r w:rsidDel="00000000" w:rsidR="00000000" w:rsidRPr="00000000">
        <w:rPr>
          <w:rtl w:val="0"/>
        </w:rPr>
        <w:t xml:space="preserve">2. REMAINING WORK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The project roadmap consists of 8 phases with 29 total plans. All phases are currently pending execution.</w:t>
      </w:r>
    </w:p>
    <w:p w:rsidR="00000000" w:rsidDel="00000000" w:rsidP="00000000" w:rsidRDefault="00000000" w:rsidRPr="00000000" w14:paraId="00000059">
      <w:pPr>
        <w:pStyle w:val="Heading3"/>
        <w:rPr/>
      </w:pPr>
      <w:bookmarkStart w:colFirst="0" w:colLast="0" w:name="_mzvzh486gygv" w:id="6"/>
      <w:bookmarkEnd w:id="6"/>
      <w:r w:rsidDel="00000000" w:rsidR="00000000" w:rsidRPr="00000000">
        <w:rPr>
          <w:rtl w:val="0"/>
        </w:rPr>
        <w:t>2.1 Phase 1: Foundation &amp; Security Hardening (4/4 Plans — COMPLETE)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b w:val="1"/>
          <w:bCs w:val="1"/>
          <w:rtl w:val="0"/>
        </w:rPr>
        <w:t>Objective: Eliminate critical security vulnerabilities and establish proper configuration management</w:t>
        <w:br/>
        <w:br/>
        <w:t>STATUS: COMPLETE (February 25, 2026)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b w:val="1"/>
          <w:bCs w:val="1"/>
          <w:rtl w:val="0"/>
        </w:rPr>
        <w:t xml:space="preserve">Critical Priority Items: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1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01-01:</w:t>
      </w:r>
      <w:r w:rsidDel="00000000" w:rsidR="00000000" w:rsidRPr="00000000">
        <w:rPr>
          <w:rtl w:val="0"/>
        </w:rPr>
        <w:t xml:space="preserve"> Replace hardcoded secrets and implement environment-based configuration</w:t>
      </w:r>
    </w:p>
    <w:p w:rsidR="00000000" w:rsidDel="00000000" w:rsidP="00000000" w:rsidRDefault="00000000" w:rsidRPr="00000000" w14:paraId="0000005F">
      <w:pPr>
        <w:numPr>
          <w:ilvl w:val="0"/>
          <w:numId w:val="1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01-02:</w:t>
      </w:r>
      <w:r w:rsidDel="00000000" w:rsidR="00000000" w:rsidRPr="00000000">
        <w:rPr>
          <w:rtl w:val="0"/>
        </w:rPr>
        <w:t xml:space="preserve"> Implement JWT refresh token mechanism with 30-minute access token expiry</w:t>
      </w:r>
    </w:p>
    <w:p w:rsidR="00000000" w:rsidDel="00000000" w:rsidP="00000000" w:rsidRDefault="00000000" w:rsidRPr="00000000" w14:paraId="00000060">
      <w:pPr>
        <w:numPr>
          <w:ilvl w:val="0"/>
          <w:numId w:val="1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01-03:</w:t>
      </w:r>
      <w:r w:rsidDel="00000000" w:rsidR="00000000" w:rsidRPr="00000000">
        <w:rPr>
          <w:rtl w:val="0"/>
        </w:rPr>
        <w:t xml:space="preserve"> Add rate limiting, security headers (HSTS, CSP, X-Frame-Options), and structured logging</w:t>
      </w:r>
    </w:p>
    <w:p w:rsidR="00000000" w:rsidDel="00000000" w:rsidP="00000000" w:rsidRDefault="00000000" w:rsidRPr="00000000" w14:paraId="00000061">
      <w:pPr>
        <w:numPr>
          <w:ilvl w:val="0"/>
          <w:numId w:val="1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01-04:</w:t>
      </w:r>
      <w:r w:rsidDel="00000000" w:rsidR="00000000" w:rsidRPr="00000000">
        <w:rPr>
          <w:rtl w:val="0"/>
        </w:rPr>
        <w:t xml:space="preserve"> Set up Alembic migration framework with initial migration from current schema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No hardcoded secrets; all sensitive values from environment variables</w:t>
      </w:r>
    </w:p>
    <w:p w:rsidR="00000000" w:rsidDel="00000000" w:rsidP="00000000" w:rsidRDefault="00000000" w:rsidRPr="00000000" w14:paraId="00000066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User sessions expire after 30 minutes with automatic refresh capability</w:t>
      </w:r>
    </w:p>
    <w:p w:rsidR="00000000" w:rsidDel="00000000" w:rsidP="00000000" w:rsidRDefault="00000000" w:rsidRPr="00000000" w14:paraId="00000067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Rate limiting active on authentication and upload endpoints</w:t>
      </w:r>
    </w:p>
    <w:p w:rsidR="00000000" w:rsidDel="00000000" w:rsidP="00000000" w:rsidRDefault="00000000" w:rsidRPr="00000000" w14:paraId="00000068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All HTTP responses include security headers</w:t>
      </w:r>
    </w:p>
    <w:p w:rsidR="00000000" w:rsidDel="00000000" w:rsidP="00000000" w:rsidRDefault="00000000" w:rsidRPr="00000000" w14:paraId="00000069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Structured JSON logging with request ID tracing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None (first phase)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3"/>
        <w:rPr/>
      </w:pPr>
      <w:bookmarkStart w:colFirst="0" w:colLast="0" w:name="_o3q99vvspq6w" w:id="7"/>
      <w:bookmarkEnd w:id="7"/>
      <w:r w:rsidDel="00000000" w:rsidR="00000000" w:rsidRPr="00000000">
        <w:rPr>
          <w:rtl w:val="0"/>
        </w:rPr>
        <w:t xml:space="preserve">2.2 Phase 2: Document Processing Pipeline (0/4 Plans)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Enable asynchronous processing and expand document format support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02-01:</w:t>
      </w:r>
      <w:r w:rsidDel="00000000" w:rsidR="00000000" w:rsidRPr="00000000">
        <w:rPr>
          <w:rtl w:val="0"/>
        </w:rPr>
        <w:t xml:space="preserve"> Add DOCX support and image preprocessing pipeline (deskew, threshold, noise removal)</w:t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02-02:</w:t>
      </w:r>
      <w:r w:rsidDel="00000000" w:rsidR="00000000" w:rsidRPr="00000000">
        <w:rPr>
          <w:rtl w:val="0"/>
        </w:rPr>
        <w:t xml:space="preserve"> Wire Celery async processing with Redis and configure Docker Compose workers</w:t>
      </w:r>
    </w:p>
    <w:p w:rsidR="00000000" w:rsidDel="00000000" w:rsidP="00000000" w:rsidRDefault="00000000" w:rsidRPr="00000000" w14:paraId="00000075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02-03:</w:t>
      </w:r>
      <w:r w:rsidDel="00000000" w:rsidR="00000000" w:rsidRPr="00000000">
        <w:rPr>
          <w:rtl w:val="0"/>
        </w:rPr>
        <w:t xml:space="preserve"> Implement bulk upload, progress indicators, and processing status tracking</w:t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02-04:</w:t>
      </w:r>
      <w:r w:rsidDel="00000000" w:rsidR="00000000" w:rsidRPr="00000000">
        <w:rPr>
          <w:rtl w:val="0"/>
        </w:rPr>
        <w:t xml:space="preserve"> Build automatic metadata extraction (date, amount, vendor) from document text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8"/>
        </w:numPr>
        <w:ind w:left="720" w:hanging="360"/>
      </w:pPr>
      <w:r w:rsidDel="00000000" w:rsidR="00000000" w:rsidRPr="00000000">
        <w:rPr>
          <w:rtl w:val="0"/>
        </w:rPr>
        <w:t xml:space="preserve">Support for PDF, JPG, PNG, and DOCX formats</w:t>
      </w:r>
    </w:p>
    <w:p w:rsidR="00000000" w:rsidDel="00000000" w:rsidP="00000000" w:rsidRDefault="00000000" w:rsidRPr="00000000" w14:paraId="0000007B">
      <w:pPr>
        <w:numPr>
          <w:ilvl w:val="0"/>
          <w:numId w:val="18"/>
        </w:numPr>
        <w:ind w:left="720" w:hanging="360"/>
      </w:pPr>
      <w:r w:rsidDel="00000000" w:rsidR="00000000" w:rsidRPr="00000000">
        <w:rPr>
          <w:rtl w:val="0"/>
        </w:rPr>
        <w:t xml:space="preserve">Non-blocking upload with real-time processing status</w:t>
      </w:r>
    </w:p>
    <w:p w:rsidR="00000000" w:rsidDel="00000000" w:rsidP="00000000" w:rsidRDefault="00000000" w:rsidRPr="00000000" w14:paraId="0000007C">
      <w:pPr>
        <w:numPr>
          <w:ilvl w:val="0"/>
          <w:numId w:val="18"/>
        </w:numPr>
        <w:ind w:left="720" w:hanging="360"/>
      </w:pPr>
      <w:r w:rsidDel="00000000" w:rsidR="00000000" w:rsidRPr="00000000">
        <w:rPr>
          <w:rtl w:val="0"/>
        </w:rPr>
        <w:t xml:space="preserve">Bulk upload capability with individual file tracking</w:t>
      </w:r>
    </w:p>
    <w:p w:rsidR="00000000" w:rsidDel="00000000" w:rsidP="00000000" w:rsidRDefault="00000000" w:rsidRPr="00000000" w14:paraId="0000007D">
      <w:pPr>
        <w:numPr>
          <w:ilvl w:val="0"/>
          <w:numId w:val="18"/>
        </w:numPr>
        <w:ind w:left="720" w:hanging="360"/>
      </w:pPr>
      <w:r w:rsidDel="00000000" w:rsidR="00000000" w:rsidRPr="00000000">
        <w:rPr>
          <w:rtl w:val="0"/>
        </w:rPr>
        <w:t xml:space="preserve">Automatic extraction of dates, amounts, and vendor information</w:t>
      </w:r>
    </w:p>
    <w:p w:rsidR="00000000" w:rsidDel="00000000" w:rsidP="00000000" w:rsidRDefault="00000000" w:rsidRPr="00000000" w14:paraId="0000007E">
      <w:pPr>
        <w:numPr>
          <w:ilvl w:val="0"/>
          <w:numId w:val="18"/>
        </w:numPr>
        <w:ind w:left="720" w:hanging="360"/>
      </w:pPr>
      <w:r w:rsidDel="00000000" w:rsidR="00000000" w:rsidRPr="00000000">
        <w:rPr>
          <w:rtl w:val="0"/>
        </w:rPr>
        <w:t xml:space="preserve">Improved OCR accuracy for poor-quality scans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1 (migrations framework, structured logging)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rPr/>
      </w:pPr>
      <w:bookmarkStart w:colFirst="0" w:colLast="0" w:name="_cgc3z0fq89ab" w:id="8"/>
      <w:bookmarkEnd w:id="8"/>
      <w:r w:rsidDel="00000000" w:rsidR="00000000" w:rsidRPr="00000000">
        <w:rPr>
          <w:rtl w:val="0"/>
        </w:rPr>
        <w:t xml:space="preserve">2.3 Phase 3: ML Classification Upgrade (0/3 Plans)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Achieve &gt;85% classification accuracy on real-world documents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1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03-01:</w:t>
      </w:r>
      <w:r w:rsidDel="00000000" w:rsidR="00000000" w:rsidRPr="00000000">
        <w:rPr>
          <w:rtl w:val="0"/>
        </w:rPr>
        <w:t xml:space="preserve"> Acquire and prepare training datasets (RVL-CDIP, Indian financial document datasets)</w:t>
      </w:r>
    </w:p>
    <w:p w:rsidR="00000000" w:rsidDel="00000000" w:rsidP="00000000" w:rsidRDefault="00000000" w:rsidRPr="00000000" w14:paraId="00000089">
      <w:pPr>
        <w:numPr>
          <w:ilvl w:val="0"/>
          <w:numId w:val="1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03-02:</w:t>
      </w:r>
      <w:r w:rsidDel="00000000" w:rsidR="00000000" w:rsidRPr="00000000">
        <w:rPr>
          <w:rtl w:val="0"/>
        </w:rPr>
        <w:t xml:space="preserve"> Train improved classifier and implement evaluation pipeline (confusion matrix, precision/recall/F1)</w:t>
      </w:r>
    </w:p>
    <w:p w:rsidR="00000000" w:rsidDel="00000000" w:rsidP="00000000" w:rsidRDefault="00000000" w:rsidRPr="00000000" w14:paraId="0000008A">
      <w:pPr>
        <w:numPr>
          <w:ilvl w:val="0"/>
          <w:numId w:val="1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03-03:</w:t>
      </w:r>
      <w:r w:rsidDel="00000000" w:rsidR="00000000" w:rsidRPr="00000000">
        <w:rPr>
          <w:rtl w:val="0"/>
        </w:rPr>
        <w:t xml:space="preserve"> Integrate confidence score display with color-coded indicators in frontend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b w:val="1"/>
          <w:bCs w:val="1"/>
          <w:rtl w:val="0"/>
        </w:rPr>
        <w:t xml:space="preserve">Target Datasets: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RVL-CDIP (400K documents, 16 classes)</w:t>
      </w:r>
    </w:p>
    <w:p w:rsidR="00000000" w:rsidDel="00000000" w:rsidP="00000000" w:rsidRDefault="00000000" w:rsidRPr="00000000" w14:paraId="0000008F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Financial Document Classification (Kaggle)</w:t>
      </w:r>
    </w:p>
    <w:p w:rsidR="00000000" w:rsidDel="00000000" w:rsidP="00000000" w:rsidRDefault="00000000" w:rsidRPr="00000000" w14:paraId="00000090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Invoice-OCR Dataset</w:t>
      </w:r>
    </w:p>
    <w:p w:rsidR="00000000" w:rsidDel="00000000" w:rsidP="00000000" w:rsidRDefault="00000000" w:rsidRPr="00000000" w14:paraId="00000091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UPI Transactions datasets (2023, 2024)</w:t>
      </w:r>
    </w:p>
    <w:p w:rsidR="00000000" w:rsidDel="00000000" w:rsidP="00000000" w:rsidRDefault="00000000" w:rsidRPr="00000000" w14:paraId="00000092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Synthetic data for tax documents and bank statements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20"/>
        </w:numPr>
        <w:ind w:left="1320" w:right="600" w:hanging="360"/>
      </w:pPr>
      <w:r w:rsidDel="00000000" w:rsidR="00000000" w:rsidRPr="00000000">
        <w:rPr>
          <w:rtl w:val="0"/>
        </w:rPr>
        <w:t xml:space="preserve">85% accuracy on held-out test set</w:t>
      </w:r>
    </w:p>
    <w:p w:rsidR="00000000" w:rsidDel="00000000" w:rsidP="00000000" w:rsidRDefault="00000000" w:rsidRPr="00000000" w14:paraId="00000097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Color-coded confidence badges (green &gt;80%, yellow 50-80%, red &lt;50%)</w:t>
      </w:r>
    </w:p>
    <w:p w:rsidR="00000000" w:rsidDel="00000000" w:rsidP="00000000" w:rsidRDefault="00000000" w:rsidRPr="00000000" w14:paraId="00000098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Model evaluation report with confusion matrix and per-category metrics</w:t>
      </w:r>
    </w:p>
    <w:p w:rsidR="00000000" w:rsidDel="00000000" w:rsidP="00000000" w:rsidRDefault="00000000" w:rsidRPr="00000000" w14:paraId="00000099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Reliable classification across all 6 document categories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2 (improved text extraction)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rPr/>
      </w:pPr>
      <w:bookmarkStart w:colFirst="0" w:colLast="0" w:name="_42ew1plxpqy" w:id="9"/>
      <w:bookmarkEnd w:id="9"/>
      <w:r w:rsidDel="00000000" w:rsidR="00000000" w:rsidRPr="00000000">
        <w:rPr>
          <w:rtl w:val="0"/>
        </w:rPr>
        <w:t xml:space="preserve">2.4 Phase 4: Search &amp; Retrieval (0/3 Plans)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Replace basic search with production-grade full-text search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04-01:</w:t>
      </w:r>
      <w:r w:rsidDel="00000000" w:rsidR="00000000" w:rsidRPr="00000000">
        <w:rPr>
          <w:rtl w:val="0"/>
        </w:rPr>
        <w:t xml:space="preserve"> Implement PostgreSQL FTS with tsvector columns, GIN indexes, and relevance ranking</w:t>
      </w:r>
    </w:p>
    <w:p w:rsidR="00000000" w:rsidDel="00000000" w:rsidP="00000000" w:rsidRDefault="00000000" w:rsidRPr="00000000" w14:paraId="000000A4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04-02:</w:t>
      </w:r>
      <w:r w:rsidDel="00000000" w:rsidR="00000000" w:rsidRPr="00000000">
        <w:rPr>
          <w:rtl w:val="0"/>
        </w:rPr>
        <w:t xml:space="preserve"> Add category, date range, and amount filters to search API and frontend</w:t>
      </w:r>
    </w:p>
    <w:p w:rsidR="00000000" w:rsidDel="00000000" w:rsidP="00000000" w:rsidRDefault="00000000" w:rsidRPr="00000000" w14:paraId="000000A5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04-03:</w:t>
      </w:r>
      <w:r w:rsidDel="00000000" w:rsidR="00000000" w:rsidRPr="00000000">
        <w:rPr>
          <w:rtl w:val="0"/>
        </w:rPr>
        <w:t xml:space="preserve"> Implement fuzzy matching with pg_trgm and verify sub-2-second response times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Full-text search with relevance ranking</w:t>
      </w:r>
    </w:p>
    <w:p w:rsidR="00000000" w:rsidDel="00000000" w:rsidP="00000000" w:rsidRDefault="00000000" w:rsidRPr="00000000" w14:paraId="000000AA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Multi-filter capability (category, date range, amount)</w:t>
      </w:r>
    </w:p>
    <w:p w:rsidR="00000000" w:rsidDel="00000000" w:rsidP="00000000" w:rsidRDefault="00000000" w:rsidRPr="00000000" w14:paraId="000000AB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Fuzzy matching for typo tolerance</w:t>
      </w:r>
    </w:p>
    <w:p w:rsidR="00000000" w:rsidDel="00000000" w:rsidP="00000000" w:rsidRDefault="00000000" w:rsidRPr="00000000" w14:paraId="000000AC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Search response time &lt;2 seconds at scale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1 (migrations), Phase 2 (documents have extracted text)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3"/>
        <w:rPr/>
      </w:pPr>
      <w:bookmarkStart w:colFirst="0" w:colLast="0" w:name="_noe4jv91ffep" w:id="10"/>
      <w:bookmarkEnd w:id="10"/>
      <w:r w:rsidDel="00000000" w:rsidR="00000000" w:rsidRPr="00000000">
        <w:rPr>
          <w:rtl w:val="0"/>
        </w:rPr>
        <w:t xml:space="preserve">2.5 Phase 5: Smart Extraction (AI) (0/4 Plans)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Add LLM-powered intelligent data extraction and summarization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05-01:</w:t>
      </w:r>
      <w:r w:rsidDel="00000000" w:rsidR="00000000" w:rsidRPr="00000000">
        <w:rPr>
          <w:rtl w:val="0"/>
        </w:rPr>
        <w:t xml:space="preserve"> Build LLM extraction service with provider abstraction (OpenAI, Anthropic, local fallback)</w:t>
      </w:r>
    </w:p>
    <w:p w:rsidR="00000000" w:rsidDel="00000000" w:rsidP="00000000" w:rsidRDefault="00000000" w:rsidRPr="00000000" w14:paraId="000000B7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05-02:</w:t>
      </w:r>
      <w:r w:rsidDel="00000000" w:rsidR="00000000" w:rsidRPr="00000000">
        <w:rPr>
          <w:rtl w:val="0"/>
        </w:rPr>
        <w:t xml:space="preserve"> Implement document-type-specific extraction prompts and structured JSON output</w:t>
      </w:r>
    </w:p>
    <w:p w:rsidR="00000000" w:rsidDel="00000000" w:rsidP="00000000" w:rsidRDefault="00000000" w:rsidRPr="00000000" w14:paraId="000000B8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05-03:</w:t>
      </w:r>
      <w:r w:rsidDel="00000000" w:rsidR="00000000" w:rsidRPr="00000000">
        <w:rPr>
          <w:rtl w:val="0"/>
        </w:rPr>
        <w:t xml:space="preserve"> Add AI summarization, confidence scoring, and extraction results UI</w:t>
      </w:r>
    </w:p>
    <w:p w:rsidR="00000000" w:rsidDel="00000000" w:rsidP="00000000" w:rsidRDefault="00000000" w:rsidRPr="00000000" w14:paraId="000000B9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05-04:</w:t>
      </w:r>
      <w:r w:rsidDel="00000000" w:rsidR="00000000" w:rsidRPr="00000000">
        <w:rPr>
          <w:rtl w:val="0"/>
        </w:rPr>
        <w:t xml:space="preserve"> Build provider configuration settings page and integrate with async pipeline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Structured field extraction (dates, amounts, parties, key terms)</w:t>
      </w:r>
    </w:p>
    <w:p w:rsidR="00000000" w:rsidDel="00000000" w:rsidP="00000000" w:rsidRDefault="00000000" w:rsidRPr="00000000" w14:paraId="000000BE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User-configurable LLM provider selection</w:t>
      </w:r>
    </w:p>
    <w:p w:rsidR="00000000" w:rsidDel="00000000" w:rsidP="00000000" w:rsidRDefault="00000000" w:rsidRPr="00000000" w14:paraId="000000BF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AI-generated document summaries</w:t>
      </w:r>
    </w:p>
    <w:p w:rsidR="00000000" w:rsidDel="00000000" w:rsidP="00000000" w:rsidRDefault="00000000" w:rsidRPr="00000000" w14:paraId="000000C0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Confidence scores for each extracted field</w:t>
      </w:r>
    </w:p>
    <w:p w:rsidR="00000000" w:rsidDel="00000000" w:rsidP="00000000" w:rsidRDefault="00000000" w:rsidRPr="00000000" w14:paraId="000000C1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Asynchronous processing without blocking user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1 (structured logging), Phase 2 (async processing), Phase 4 (extracted data searchable)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b w:val="1"/>
          <w:bCs w:val="1"/>
          <w:rtl w:val="0"/>
        </w:rPr>
        <w:t xml:space="preserve">Risk Identified:</w:t>
      </w:r>
      <w:r w:rsidDel="00000000" w:rsidR="00000000" w:rsidRPr="00000000">
        <w:rPr>
          <w:rtl w:val="0"/>
        </w:rPr>
        <w:t xml:space="preserve"> LLM hallucination risk (69-88%) flagged; requires validation with real documents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3"/>
        <w:rPr/>
      </w:pPr>
      <w:bookmarkStart w:colFirst="0" w:colLast="0" w:name="_6rehv1mo9px7" w:id="11"/>
      <w:bookmarkEnd w:id="11"/>
      <w:r w:rsidDel="00000000" w:rsidR="00000000" w:rsidRPr="00000000">
        <w:rPr>
          <w:rtl w:val="0"/>
        </w:rPr>
        <w:t xml:space="preserve">2.6 Phase 6: Access Control &amp; SSO (0/4 Plans)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Implement multi-user access with role-based permissions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numPr>
          <w:ilvl w:val="0"/>
          <w:numId w:val="2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06-01:</w:t>
      </w:r>
      <w:r w:rsidDel="00000000" w:rsidR="00000000" w:rsidRPr="00000000">
        <w:rPr>
          <w:rtl w:val="0"/>
        </w:rPr>
        <w:t xml:space="preserve"> Implement role model (admin, editor, viewer) with database schema and permission checks</w:t>
      </w:r>
    </w:p>
    <w:p w:rsidR="00000000" w:rsidDel="00000000" w:rsidP="00000000" w:rsidRDefault="00000000" w:rsidRPr="00000000" w14:paraId="000000CE">
      <w:pPr>
        <w:numPr>
          <w:ilvl w:val="0"/>
          <w:numId w:val="2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06-02:</w:t>
      </w:r>
      <w:r w:rsidDel="00000000" w:rsidR="00000000" w:rsidRPr="00000000">
        <w:rPr>
          <w:rtl w:val="0"/>
        </w:rPr>
        <w:t xml:space="preserve"> Build admin panel for user management and role assignment</w:t>
      </w:r>
    </w:p>
    <w:p w:rsidR="00000000" w:rsidDel="00000000" w:rsidP="00000000" w:rsidRDefault="00000000" w:rsidRPr="00000000" w14:paraId="000000CF">
      <w:pPr>
        <w:numPr>
          <w:ilvl w:val="0"/>
          <w:numId w:val="2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06-03:</w:t>
      </w:r>
      <w:r w:rsidDel="00000000" w:rsidR="00000000" w:rsidRPr="00000000">
        <w:rPr>
          <w:rtl w:val="0"/>
        </w:rPr>
        <w:t xml:space="preserve"> Implement document-level permissions and sharing</w:t>
      </w:r>
    </w:p>
    <w:p w:rsidR="00000000" w:rsidDel="00000000" w:rsidP="00000000" w:rsidRDefault="00000000" w:rsidRPr="00000000" w14:paraId="000000D0">
      <w:pPr>
        <w:numPr>
          <w:ilvl w:val="0"/>
          <w:numId w:val="2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06-04:</w:t>
      </w:r>
      <w:r w:rsidDel="00000000" w:rsidR="00000000" w:rsidRPr="00000000">
        <w:rPr>
          <w:rtl w:val="0"/>
        </w:rPr>
        <w:t xml:space="preserve"> Integrate Google and Microsoft OAuth/SSO login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numPr>
          <w:ilvl w:val="0"/>
          <w:numId w:val="21"/>
        </w:numPr>
        <w:ind w:left="720" w:hanging="360"/>
      </w:pPr>
      <w:r w:rsidDel="00000000" w:rsidR="00000000" w:rsidRPr="00000000">
        <w:rPr>
          <w:rtl w:val="0"/>
        </w:rPr>
        <w:t xml:space="preserve">Three-tier role system (admin, editor, viewer)</w:t>
      </w:r>
    </w:p>
    <w:p w:rsidR="00000000" w:rsidDel="00000000" w:rsidP="00000000" w:rsidRDefault="00000000" w:rsidRPr="00000000" w14:paraId="000000D5">
      <w:pPr>
        <w:numPr>
          <w:ilvl w:val="0"/>
          <w:numId w:val="21"/>
        </w:numPr>
        <w:ind w:left="720" w:hanging="360"/>
      </w:pPr>
      <w:r w:rsidDel="00000000" w:rsidR="00000000" w:rsidRPr="00000000">
        <w:rPr>
          <w:rtl w:val="0"/>
        </w:rPr>
        <w:t xml:space="preserve">Admin panel for user management</w:t>
      </w:r>
    </w:p>
    <w:p w:rsidR="00000000" w:rsidDel="00000000" w:rsidP="00000000" w:rsidRDefault="00000000" w:rsidRPr="00000000" w14:paraId="000000D6">
      <w:pPr>
        <w:numPr>
          <w:ilvl w:val="0"/>
          <w:numId w:val="21"/>
        </w:numPr>
        <w:ind w:left="720" w:hanging="360"/>
      </w:pPr>
      <w:r w:rsidDel="00000000" w:rsidR="00000000" w:rsidRPr="00000000">
        <w:rPr>
          <w:rtl w:val="0"/>
        </w:rPr>
        <w:t xml:space="preserve">Document-level sharing with permission control</w:t>
      </w:r>
    </w:p>
    <w:p w:rsidR="00000000" w:rsidDel="00000000" w:rsidP="00000000" w:rsidRDefault="00000000" w:rsidRPr="00000000" w14:paraId="000000D7">
      <w:pPr>
        <w:numPr>
          <w:ilvl w:val="0"/>
          <w:numId w:val="21"/>
        </w:numPr>
        <w:ind w:left="720" w:hanging="360"/>
      </w:pPr>
      <w:r w:rsidDel="00000000" w:rsidR="00000000" w:rsidRPr="00000000">
        <w:rPr>
          <w:rtl w:val="0"/>
        </w:rPr>
        <w:t xml:space="preserve">OAuth/SSO login options (Google, Microsoft)</w:t>
      </w:r>
    </w:p>
    <w:p w:rsidR="00000000" w:rsidDel="00000000" w:rsidP="00000000" w:rsidRDefault="00000000" w:rsidRPr="00000000" w14:paraId="000000D8">
      <w:pPr>
        <w:numPr>
          <w:ilvl w:val="0"/>
          <w:numId w:val="21"/>
        </w:numPr>
        <w:ind w:left="720" w:hanging="360"/>
      </w:pPr>
      <w:r w:rsidDel="00000000" w:rsidR="00000000" w:rsidRPr="00000000">
        <w:rPr>
          <w:rtl w:val="0"/>
        </w:rPr>
        <w:t xml:space="preserve">Proper permission enforcement at API level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1 (migrations, security foundation), Phase 2 (document ownership model)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rPr/>
      </w:pPr>
      <w:bookmarkStart w:colFirst="0" w:colLast="0" w:name="_81oc5rl21z0w" w:id="12"/>
      <w:bookmarkEnd w:id="12"/>
      <w:r w:rsidDel="00000000" w:rsidR="00000000" w:rsidRPr="00000000">
        <w:rPr>
          <w:rtl w:val="0"/>
        </w:rPr>
        <w:t xml:space="preserve">2.7 Phase 7: UI &amp; Analytics (0/4 Plans)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Deliver polished user interface with analytics and advanced features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numPr>
          <w:ilvl w:val="0"/>
          <w:numId w:val="1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07-01:</w:t>
      </w:r>
      <w:r w:rsidDel="00000000" w:rsidR="00000000" w:rsidRPr="00000000">
        <w:rPr>
          <w:rtl w:val="0"/>
        </w:rPr>
        <w:t xml:space="preserve"> Build analytics dashboard with category breakdown, upload trends, and usage statistics</w:t>
      </w:r>
    </w:p>
    <w:p w:rsidR="00000000" w:rsidDel="00000000" w:rsidP="00000000" w:rsidRDefault="00000000" w:rsidRPr="00000000" w14:paraId="000000E3">
      <w:pPr>
        <w:numPr>
          <w:ilvl w:val="0"/>
          <w:numId w:val="1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07-02:</w:t>
      </w:r>
      <w:r w:rsidDel="00000000" w:rsidR="00000000" w:rsidRPr="00000000">
        <w:rPr>
          <w:rtl w:val="0"/>
        </w:rPr>
        <w:t xml:space="preserve"> Implement in-browser document preview (PDF.js for PDFs, native for images)</w:t>
      </w:r>
    </w:p>
    <w:p w:rsidR="00000000" w:rsidDel="00000000" w:rsidP="00000000" w:rsidRDefault="00000000" w:rsidRPr="00000000" w14:paraId="000000E4">
      <w:pPr>
        <w:numPr>
          <w:ilvl w:val="0"/>
          <w:numId w:val="1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07-03:</w:t>
      </w:r>
      <w:r w:rsidDel="00000000" w:rsidR="00000000" w:rsidRPr="00000000">
        <w:rPr>
          <w:rtl w:val="0"/>
        </w:rPr>
        <w:t xml:space="preserve"> Add document version control with revision history and rollback</w:t>
      </w:r>
    </w:p>
    <w:p w:rsidR="00000000" w:rsidDel="00000000" w:rsidP="00000000" w:rsidRDefault="00000000" w:rsidRPr="00000000" w14:paraId="000000E5">
      <w:pPr>
        <w:numPr>
          <w:ilvl w:val="0"/>
          <w:numId w:val="1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07-04:</w:t>
      </w:r>
      <w:r w:rsidDel="00000000" w:rsidR="00000000" w:rsidRPr="00000000">
        <w:rPr>
          <w:rtl w:val="0"/>
        </w:rPr>
        <w:t xml:space="preserve"> Build unified document detail page and ensure responsive design across all pages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Analytics dashboard with charts and statistics</w:t>
      </w:r>
    </w:p>
    <w:p w:rsidR="00000000" w:rsidDel="00000000" w:rsidP="00000000" w:rsidRDefault="00000000" w:rsidRPr="00000000" w14:paraId="000000EA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In-browser document preview functionality</w:t>
      </w:r>
    </w:p>
    <w:p w:rsidR="00000000" w:rsidDel="00000000" w:rsidP="00000000" w:rsidRDefault="00000000" w:rsidRPr="00000000" w14:paraId="000000EB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Document version control with rollback capability</w:t>
      </w:r>
    </w:p>
    <w:p w:rsidR="00000000" w:rsidDel="00000000" w:rsidP="00000000" w:rsidRDefault="00000000" w:rsidRPr="00000000" w14:paraId="000000EC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Unified document detail view with all metadata</w:t>
      </w:r>
    </w:p>
    <w:p w:rsidR="00000000" w:rsidDel="00000000" w:rsidP="00000000" w:rsidRDefault="00000000" w:rsidRPr="00000000" w14:paraId="000000ED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Responsive design for desktop and tablet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4 (search results), Phase 5 (extracted data), Phase 6 (user activity data)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3"/>
        <w:rPr/>
      </w:pPr>
      <w:bookmarkStart w:colFirst="0" w:colLast="0" w:name="_e4bgjrstlsan" w:id="13"/>
      <w:bookmarkEnd w:id="13"/>
      <w:r w:rsidDel="00000000" w:rsidR="00000000" w:rsidRPr="00000000">
        <w:rPr>
          <w:rtl w:val="0"/>
        </w:rPr>
        <w:t xml:space="preserve">2.8 Phase 8: Production Readiness (0/3 Plans)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Finalize audit logging, CI/CD, and deployment documentation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numPr>
          <w:ilvl w:val="0"/>
          <w:numId w:val="1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08-01:</w:t>
      </w:r>
      <w:r w:rsidDel="00000000" w:rsidR="00000000" w:rsidRPr="00000000">
        <w:rPr>
          <w:rtl w:val="0"/>
        </w:rPr>
        <w:t xml:space="preserve"> Implement audit logging service with middleware and business event recording</w:t>
      </w:r>
    </w:p>
    <w:p w:rsidR="00000000" w:rsidDel="00000000" w:rsidP="00000000" w:rsidRDefault="00000000" w:rsidRPr="00000000" w14:paraId="000000F8">
      <w:pPr>
        <w:numPr>
          <w:ilvl w:val="0"/>
          <w:numId w:val="1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08-02:</w:t>
      </w:r>
      <w:r w:rsidDel="00000000" w:rsidR="00000000" w:rsidRPr="00000000">
        <w:rPr>
          <w:rtl w:val="0"/>
        </w:rPr>
        <w:t xml:space="preserve"> Set up GitHub Actions CI/CD pipeline with automated testing</w:t>
      </w:r>
    </w:p>
    <w:p w:rsidR="00000000" w:rsidDel="00000000" w:rsidP="00000000" w:rsidRDefault="00000000" w:rsidRPr="00000000" w14:paraId="000000F9">
      <w:pPr>
        <w:numPr>
          <w:ilvl w:val="0"/>
          <w:numId w:val="1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08-03:</w:t>
      </w:r>
      <w:r w:rsidDel="00000000" w:rsidR="00000000" w:rsidRPr="00000000">
        <w:rPr>
          <w:rtl w:val="0"/>
        </w:rPr>
        <w:t xml:space="preserve"> Write production deployment documentation (Docker, AWS/Render setup)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Complete audit trail for all document operations</w:t>
      </w:r>
    </w:p>
    <w:p w:rsidR="00000000" w:rsidDel="00000000" w:rsidP="00000000" w:rsidRDefault="00000000" w:rsidRPr="00000000" w14:paraId="000000FE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Automated CI/CD pipeline with testing</w:t>
      </w:r>
    </w:p>
    <w:p w:rsidR="00000000" w:rsidDel="00000000" w:rsidP="00000000" w:rsidRDefault="00000000" w:rsidRPr="00000000" w14:paraId="000000FF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Comprehensive deployment documentation</w:t>
      </w:r>
    </w:p>
    <w:p w:rsidR="00000000" w:rsidDel="00000000" w:rsidP="00000000" w:rsidRDefault="00000000" w:rsidRPr="00000000" w14:paraId="00000100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Production-ready security and monitoring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6 (audit logging needs RBAC context), Phase 7 (all features complete)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rPr/>
      </w:pPr>
      <w:bookmarkStart w:colFirst="0" w:colLast="0" w:name="_o3fylfa7sqvp" w:id="14"/>
      <w:bookmarkEnd w:id="14"/>
      <w:r w:rsidDel="00000000" w:rsidR="00000000" w:rsidRPr="00000000">
        <w:rPr>
          <w:rtl w:val="0"/>
        </w:rPr>
        <w:t xml:space="preserve">3. CRITICAL ISSUES &amp; RISKS</w:t>
      </w:r>
    </w:p>
    <w:p w:rsidR="00000000" w:rsidDel="00000000" w:rsidP="00000000" w:rsidRDefault="00000000" w:rsidRPr="00000000" w14:paraId="00000106">
      <w:pPr>
        <w:pStyle w:val="Heading3"/>
        <w:rPr/>
      </w:pPr>
      <w:bookmarkStart w:colFirst="0" w:colLast="0" w:name="_949ulnautu6s" w:id="15"/>
      <w:bookmarkEnd w:id="15"/>
      <w:r w:rsidDel="00000000" w:rsidR="00000000" w:rsidRPr="00000000">
        <w:rPr>
          <w:rtl w:val="0"/>
        </w:rPr>
        <w:t xml:space="preserve">3.1 Security Vulnerabilities (HIGH PRIORITY)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b w:val="1"/>
          <w:bCs w:val="1"/>
          <w:rtl w:val="0"/>
        </w:rPr>
        <w:t xml:space="preserve">Issue:</w:t>
      </w:r>
      <w:r w:rsidDel="00000000" w:rsidR="00000000" w:rsidRPr="00000000">
        <w:rPr>
          <w:rtl w:val="0"/>
        </w:rPr>
        <w:t xml:space="preserve"> Hardcoded SECRET_KEY in configuration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Impact:</w:t>
      </w:r>
      <w:r w:rsidDel="00000000" w:rsidR="00000000" w:rsidRPr="00000000">
        <w:rPr>
          <w:rtl w:val="0"/>
        </w:rPr>
        <w:t xml:space="preserve"> Critical security vulnerability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Remediation:</w:t>
      </w:r>
      <w:r w:rsidDel="00000000" w:rsidR="00000000" w:rsidRPr="00000000">
        <w:rPr>
          <w:rtl w:val="0"/>
        </w:rPr>
        <w:t xml:space="preserve"> Phase 1, Plan 01-01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Timeline:</w:t>
      </w:r>
      <w:r w:rsidDel="00000000" w:rsidR="00000000" w:rsidRPr="00000000">
        <w:rPr>
          <w:rtl w:val="0"/>
        </w:rPr>
        <w:t xml:space="preserve"> Must be addressed immediately before production use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b w:val="1"/>
          <w:bCs w:val="1"/>
          <w:rtl w:val="0"/>
        </w:rPr>
        <w:t xml:space="preserve">Issue:</w:t>
      </w:r>
      <w:r w:rsidDel="00000000" w:rsidR="00000000" w:rsidRPr="00000000">
        <w:rPr>
          <w:rtl w:val="0"/>
        </w:rPr>
        <w:t xml:space="preserve"> Generic exception handling exposes system details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Impact:</w:t>
      </w:r>
      <w:r w:rsidDel="00000000" w:rsidR="00000000" w:rsidRPr="00000000">
        <w:rPr>
          <w:rtl w:val="0"/>
        </w:rPr>
        <w:t xml:space="preserve"> Information disclosure vulnerability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Remediation:</w:t>
      </w:r>
      <w:r w:rsidDel="00000000" w:rsidR="00000000" w:rsidRPr="00000000">
        <w:rPr>
          <w:rtl w:val="0"/>
        </w:rPr>
        <w:t xml:space="preserve"> Phase 1, Plan 01-03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Timeline:</w:t>
      </w:r>
      <w:r w:rsidDel="00000000" w:rsidR="00000000" w:rsidRPr="00000000">
        <w:rPr>
          <w:rtl w:val="0"/>
        </w:rPr>
        <w:t xml:space="preserve"> Phase 1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b w:val="1"/>
          <w:bCs w:val="1"/>
          <w:rtl w:val="0"/>
        </w:rPr>
        <w:t xml:space="preserve">Issue:</w:t>
      </w:r>
      <w:r w:rsidDel="00000000" w:rsidR="00000000" w:rsidRPr="00000000">
        <w:rPr>
          <w:rtl w:val="0"/>
        </w:rPr>
        <w:t xml:space="preserve"> Silent S3 error suppression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Impact:</w:t>
      </w:r>
      <w:r w:rsidDel="00000000" w:rsidR="00000000" w:rsidRPr="00000000">
        <w:rPr>
          <w:rtl w:val="0"/>
        </w:rPr>
        <w:t xml:space="preserve"> Potential data loss without notification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Remediation:</w:t>
      </w:r>
      <w:r w:rsidDel="00000000" w:rsidR="00000000" w:rsidRPr="00000000">
        <w:rPr>
          <w:rtl w:val="0"/>
        </w:rPr>
        <w:t xml:space="preserve"> Phase 1, Plan 01-03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Timeline:</w:t>
      </w:r>
      <w:r w:rsidDel="00000000" w:rsidR="00000000" w:rsidRPr="00000000">
        <w:rPr>
          <w:rtl w:val="0"/>
        </w:rPr>
        <w:t xml:space="preserve"> Phase 1</w:t>
      </w:r>
    </w:p>
    <w:p w:rsidR="00000000" w:rsidDel="00000000" w:rsidP="00000000" w:rsidRDefault="00000000" w:rsidRPr="00000000" w14:paraId="0000010C">
      <w:pPr>
        <w:pStyle w:val="Heading3"/>
        <w:rPr/>
      </w:pPr>
      <w:bookmarkStart w:colFirst="0" w:colLast="0" w:name="_hr2sduap0ncb" w:id="16"/>
      <w:bookmarkEnd w:id="16"/>
      <w:r w:rsidDel="00000000" w:rsidR="00000000" w:rsidRPr="00000000">
        <w:rPr>
          <w:rtl w:val="0"/>
        </w:rPr>
        <w:t xml:space="preserve">3.2 Technical Risks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b w:val="1"/>
          <w:bCs w:val="1"/>
          <w:rtl w:val="0"/>
        </w:rPr>
        <w:t xml:space="preserve">Risk:</w:t>
      </w:r>
      <w:r w:rsidDel="00000000" w:rsidR="00000000" w:rsidRPr="00000000">
        <w:rPr>
          <w:rtl w:val="0"/>
        </w:rPr>
        <w:t xml:space="preserve"> LLM Hallucination in Smart Extraction (Phase 5)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Probability:</w:t>
      </w:r>
      <w:r w:rsidDel="00000000" w:rsidR="00000000" w:rsidRPr="00000000">
        <w:rPr>
          <w:rtl w:val="0"/>
        </w:rPr>
        <w:t xml:space="preserve"> High (69-88% hallucination rate documented)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Impact:</w:t>
      </w:r>
      <w:r w:rsidDel="00000000" w:rsidR="00000000" w:rsidRPr="00000000">
        <w:rPr>
          <w:rtl w:val="0"/>
        </w:rPr>
        <w:t xml:space="preserve"> Incorrect data extraction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Mitigation:</w:t>
      </w:r>
      <w:r w:rsidDel="00000000" w:rsidR="00000000" w:rsidRPr="00000000">
        <w:rPr>
          <w:rtl w:val="0"/>
        </w:rPr>
        <w:t xml:space="preserve"> Implement confidence scoring and validation with real documents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b w:val="1"/>
          <w:bCs w:val="1"/>
          <w:rtl w:val="0"/>
        </w:rPr>
        <w:t xml:space="preserve">Risk:</w:t>
      </w:r>
      <w:r w:rsidDel="00000000" w:rsidR="00000000" w:rsidRPr="00000000">
        <w:rPr>
          <w:rtl w:val="0"/>
        </w:rPr>
        <w:t xml:space="preserve"> ML Classifier Trained on Synthetic Data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Probability:</w:t>
      </w:r>
      <w:r w:rsidDel="00000000" w:rsidR="00000000" w:rsidRPr="00000000">
        <w:rPr>
          <w:rtl w:val="0"/>
        </w:rPr>
        <w:t xml:space="preserve"> Medium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Impact:</w:t>
      </w:r>
      <w:r w:rsidDel="00000000" w:rsidR="00000000" w:rsidRPr="00000000">
        <w:rPr>
          <w:rtl w:val="0"/>
        </w:rPr>
        <w:t xml:space="preserve"> Lower accuracy on real-world documents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Mitigation:</w:t>
      </w:r>
      <w:r w:rsidDel="00000000" w:rsidR="00000000" w:rsidRPr="00000000">
        <w:rPr>
          <w:rtl w:val="0"/>
        </w:rPr>
        <w:t xml:space="preserve"> Phase 3 - Train on real datasets (RVL-CDIP, Kaggle financial documents)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b w:val="1"/>
          <w:bCs w:val="1"/>
          <w:rtl w:val="0"/>
        </w:rPr>
        <w:t xml:space="preserve">Risk:</w:t>
      </w:r>
      <w:r w:rsidDel="00000000" w:rsidR="00000000" w:rsidRPr="00000000">
        <w:rPr>
          <w:rtl w:val="0"/>
        </w:rPr>
        <w:t xml:space="preserve"> Celery Async Processing Not Wired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Probability:</w:t>
      </w:r>
      <w:r w:rsidDel="00000000" w:rsidR="00000000" w:rsidRPr="00000000">
        <w:rPr>
          <w:rtl w:val="0"/>
        </w:rPr>
        <w:t xml:space="preserve"> Low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Impact:</w:t>
      </w:r>
      <w:r w:rsidDel="00000000" w:rsidR="00000000" w:rsidRPr="00000000">
        <w:rPr>
          <w:rtl w:val="0"/>
        </w:rPr>
        <w:t xml:space="preserve"> Blocking operations during document processing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Mitigation:</w:t>
      </w:r>
      <w:r w:rsidDel="00000000" w:rsidR="00000000" w:rsidRPr="00000000">
        <w:rPr>
          <w:rtl w:val="0"/>
        </w:rPr>
        <w:t xml:space="preserve"> Phase 2 - Wire Celery workers to processing pipeline</w:t>
      </w:r>
    </w:p>
    <w:p w:rsidR="00000000" w:rsidDel="00000000" w:rsidP="00000000" w:rsidRDefault="00000000" w:rsidRPr="00000000" w14:paraId="00000112">
      <w:pPr>
        <w:pStyle w:val="Heading3"/>
        <w:rPr/>
      </w:pPr>
      <w:bookmarkStart w:colFirst="0" w:colLast="0" w:name="_v50qj0570t6t" w:id="17"/>
      <w:bookmarkEnd w:id="17"/>
      <w:r w:rsidDel="00000000" w:rsidR="00000000" w:rsidRPr="00000000">
        <w:rPr>
          <w:rtl w:val="0"/>
        </w:rPr>
        <w:t xml:space="preserve">3.3 Resource &amp; Timeline Considerations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b w:val="1"/>
          <w:bCs w:val="1"/>
          <w:rtl w:val="0"/>
        </w:rPr>
        <w:t xml:space="preserve">Constraint:</w:t>
      </w:r>
      <w:r w:rsidDel="00000000" w:rsidR="00000000" w:rsidRPr="00000000">
        <w:rPr>
          <w:rtl w:val="0"/>
        </w:rPr>
        <w:t xml:space="preserve"> 8-10 week academic timeline for core features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Impact:</w:t>
      </w:r>
      <w:r w:rsidDel="00000000" w:rsidR="00000000" w:rsidRPr="00000000">
        <w:rPr>
          <w:rtl w:val="0"/>
        </w:rPr>
        <w:t xml:space="preserve"> May need to prioritize critical phases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Mitigation:</w:t>
      </w:r>
      <w:r w:rsidDel="00000000" w:rsidR="00000000" w:rsidRPr="00000000">
        <w:rPr>
          <w:rtl w:val="0"/>
        </w:rPr>
        <w:t xml:space="preserve"> Phases 1-4 are core; Phases 5-8 can extend beyond academic timeline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b w:val="1"/>
          <w:bCs w:val="1"/>
          <w:rtl w:val="0"/>
        </w:rPr>
        <w:t xml:space="preserve">Constraint:</w:t>
      </w:r>
      <w:r w:rsidDel="00000000" w:rsidR="00000000" w:rsidRPr="00000000">
        <w:rPr>
          <w:rtl w:val="0"/>
        </w:rPr>
        <w:t xml:space="preserve"> Dependency on publicly available datasets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Impact:</w:t>
      </w:r>
      <w:r w:rsidDel="00000000" w:rsidR="00000000" w:rsidRPr="00000000">
        <w:rPr>
          <w:rtl w:val="0"/>
        </w:rPr>
        <w:t xml:space="preserve"> Limited access to Indian financial document datasets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Mitigation:</w:t>
      </w:r>
      <w:r w:rsidDel="00000000" w:rsidR="00000000" w:rsidRPr="00000000">
        <w:rPr>
          <w:rtl w:val="0"/>
        </w:rPr>
        <w:t xml:space="preserve"> Combine RVL-CDIP, Kaggle datasets, and synthetic data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2"/>
        <w:rPr/>
      </w:pPr>
      <w:bookmarkStart w:colFirst="0" w:colLast="0" w:name="_wpllnkwb3mim" w:id="18"/>
      <w:bookmarkEnd w:id="18"/>
      <w:r w:rsidDel="00000000" w:rsidR="00000000" w:rsidRPr="00000000">
        <w:rPr>
          <w:rtl w:val="0"/>
        </w:rPr>
        <w:t xml:space="preserve">4. PROJECT METRICS</w:t>
      </w:r>
    </w:p>
    <w:p w:rsidR="00000000" w:rsidDel="00000000" w:rsidP="00000000" w:rsidRDefault="00000000" w:rsidRPr="00000000" w14:paraId="00000119">
      <w:pPr>
        <w:pStyle w:val="Heading3"/>
        <w:rPr/>
      </w:pPr>
      <w:bookmarkStart w:colFirst="0" w:colLast="0" w:name="_53667sv80rzt" w:id="19"/>
      <w:bookmarkEnd w:id="19"/>
      <w:r w:rsidDel="00000000" w:rsidR="00000000" w:rsidRPr="00000000">
        <w:rPr>
          <w:rtl w:val="0"/>
        </w:rPr>
        <w:t xml:space="preserve">4.1 Progress Metrics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Metric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Target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Current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Overall Completion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100%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14%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In Progress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Phases Completed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Phase 1 Done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Plans Completed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Phase 1 Done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Requirements Mapped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✓ Complete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Classification Accuracy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&gt;85%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~70% (synthetic)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 Progress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Search Response 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&lt;2s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~1s (basic)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Baseline Met</w:t>
            </w:r>
          </w:p>
        </w:tc>
      </w:tr>
    </w:tbl>
    <w:p w:rsidR="00000000" w:rsidDel="00000000" w:rsidP="00000000" w:rsidRDefault="00000000" w:rsidRPr="00000000" w14:paraId="00000136">
      <w:pPr>
        <w:pStyle w:val="Heading3"/>
        <w:rPr/>
      </w:pPr>
      <w:bookmarkStart w:colFirst="0" w:colLast="0" w:name="_kvt5edcyus46" w:id="20"/>
      <w:bookmarkEnd w:id="20"/>
      <w:r w:rsidDel="00000000" w:rsidR="00000000" w:rsidRPr="00000000">
        <w:rPr>
          <w:rtl w:val="0"/>
        </w:rPr>
        <w:t xml:space="preserve">4.2 Velocity Metrics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b w:val="1"/>
          <w:bCs w:val="1"/>
          <w:rtl w:val="0"/>
        </w:rPr>
        <w:t xml:space="preserve">Status:</w:t>
      </w:r>
      <w:r w:rsidDel="00000000" w:rsidR="00000000" w:rsidRPr="00000000">
        <w:rPr>
          <w:rtl w:val="0"/>
        </w:rPr>
        <w:t xml:space="preserve"> No plans completed yet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Average Duration:</w:t>
      </w:r>
      <w:r w:rsidDel="00000000" w:rsidR="00000000" w:rsidRPr="00000000">
        <w:rPr>
          <w:rtl w:val="0"/>
        </w:rPr>
        <w:t xml:space="preserve"> TBD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Total Execution Time:</w:t>
      </w:r>
      <w:r w:rsidDel="00000000" w:rsidR="00000000" w:rsidRPr="00000000">
        <w:rPr>
          <w:rtl w:val="0"/>
        </w:rPr>
        <w:t xml:space="preserve"> 0 hours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i w:val="1"/>
          <w:iCs w:val="1"/>
          <w:rtl w:val="0"/>
        </w:rPr>
        <w:t xml:space="preserve">Metrics will be updated after each plan completion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Style w:val="Heading2"/>
        <w:rPr/>
      </w:pPr>
      <w:bookmarkStart w:colFirst="0" w:colLast="0" w:name="_ixw8x4rvx2ei" w:id="21"/>
      <w:bookmarkEnd w:id="21"/>
      <w:r w:rsidDel="00000000" w:rsidR="00000000" w:rsidRPr="00000000">
        <w:rPr>
          <w:rtl w:val="0"/>
        </w:rPr>
        <w:t xml:space="preserve">5. RECOMMENDATIONS</w:t>
      </w:r>
    </w:p>
    <w:p w:rsidR="00000000" w:rsidDel="00000000" w:rsidP="00000000" w:rsidRDefault="00000000" w:rsidRPr="00000000" w14:paraId="0000013D">
      <w:pPr>
        <w:pStyle w:val="Heading3"/>
        <w:rPr/>
      </w:pPr>
      <w:bookmarkStart w:colFirst="0" w:colLast="0" w:name="_ek0906ospk0o" w:id="22"/>
      <w:bookmarkEnd w:id="22"/>
      <w:r w:rsidDel="00000000" w:rsidR="00000000" w:rsidRPr="00000000">
        <w:rPr>
          <w:rtl w:val="0"/>
        </w:rPr>
        <w:t xml:space="preserve">5.1 Immediate Actions (Week 1-2)</w:t>
      </w:r>
    </w:p>
    <w:p w:rsidR="00000000" w:rsidDel="00000000" w:rsidP="00000000" w:rsidRDefault="00000000" w:rsidRPr="00000000" w14:paraId="0000013E">
      <w:pPr>
        <w:numPr>
          <w:ilvl w:val="0"/>
          <w:numId w:val="1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Begin Phase 2 execution — Document Processing Pipeline (async processing, format support, metadata extraction)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numPr>
          <w:ilvl w:val="0"/>
          <w:numId w:val="1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Phase 1 security hardening is COMPLETE — all critical vulnerabilities addressed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numPr>
          <w:ilvl w:val="0"/>
          <w:numId w:val="1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Set up development workflow</w:t>
      </w:r>
      <w:r w:rsidDel="00000000" w:rsidR="00000000" w:rsidRPr="00000000">
        <w:rPr>
          <w:rtl w:val="0"/>
        </w:rPr>
        <w:t xml:space="preserve"> - Establish branching strategy and code review process</w:t>
      </w:r>
    </w:p>
    <w:p w:rsidR="00000000" w:rsidDel="00000000" w:rsidP="00000000" w:rsidRDefault="00000000" w:rsidRPr="00000000" w14:paraId="00000141">
      <w:pPr>
        <w:numPr>
          <w:ilvl w:val="0"/>
          <w:numId w:val="1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Allocate resources</w:t>
      </w:r>
      <w:r w:rsidDel="00000000" w:rsidR="00000000" w:rsidRPr="00000000">
        <w:rPr>
          <w:rtl w:val="0"/>
        </w:rPr>
        <w:t xml:space="preserve"> - Assign dedicated developers to Phase 1 tasks</w:t>
      </w:r>
    </w:p>
    <w:p w:rsidR="00000000" w:rsidDel="00000000" w:rsidP="00000000" w:rsidRDefault="00000000" w:rsidRPr="00000000" w14:paraId="00000142">
      <w:pPr>
        <w:pStyle w:val="Heading3"/>
        <w:rPr/>
      </w:pPr>
      <w:bookmarkStart w:colFirst="0" w:colLast="0" w:name="_980w5hhv4b19" w:id="23"/>
      <w:bookmarkEnd w:id="23"/>
      <w:r w:rsidDel="00000000" w:rsidR="00000000" w:rsidRPr="00000000">
        <w:rPr>
          <w:rtl w:val="0"/>
        </w:rPr>
        <w:t xml:space="preserve">5.2 Short-term Actions (Week 3-4)</w:t>
      </w:r>
    </w:p>
    <w:p w:rsidR="00000000" w:rsidDel="00000000" w:rsidP="00000000" w:rsidRDefault="00000000" w:rsidRPr="00000000" w14:paraId="00000143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Complete Phase 1</w:t>
      </w:r>
      <w:r w:rsidDel="00000000" w:rsidR="00000000" w:rsidRPr="00000000">
        <w:rPr>
          <w:rtl w:val="0"/>
        </w:rPr>
        <w:t xml:space="preserve"> - Establish secure foundation</w:t>
      </w:r>
    </w:p>
    <w:p w:rsidR="00000000" w:rsidDel="00000000" w:rsidP="00000000" w:rsidRDefault="00000000" w:rsidRPr="00000000" w14:paraId="00000144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Begin Phase 2</w:t>
      </w:r>
      <w:r w:rsidDel="00000000" w:rsidR="00000000" w:rsidRPr="00000000">
        <w:rPr>
          <w:rtl w:val="0"/>
        </w:rPr>
        <w:t xml:space="preserve"> - Wire async processing pipeline</w:t>
      </w:r>
    </w:p>
    <w:p w:rsidR="00000000" w:rsidDel="00000000" w:rsidP="00000000" w:rsidRDefault="00000000" w:rsidRPr="00000000" w14:paraId="00000145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Acquire training datasets</w:t>
      </w:r>
      <w:r w:rsidDel="00000000" w:rsidR="00000000" w:rsidRPr="00000000">
        <w:rPr>
          <w:rtl w:val="0"/>
        </w:rPr>
        <w:t xml:space="preserve"> - Start data preparation for Phase 3</w:t>
      </w:r>
    </w:p>
    <w:p w:rsidR="00000000" w:rsidDel="00000000" w:rsidP="00000000" w:rsidRDefault="00000000" w:rsidRPr="00000000" w14:paraId="00000146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Document current architecture</w:t>
      </w:r>
      <w:r w:rsidDel="00000000" w:rsidR="00000000" w:rsidRPr="00000000">
        <w:rPr>
          <w:rtl w:val="0"/>
        </w:rPr>
        <w:t xml:space="preserve"> - Update technical documentation</w:t>
      </w:r>
    </w:p>
    <w:p w:rsidR="00000000" w:rsidDel="00000000" w:rsidP="00000000" w:rsidRDefault="00000000" w:rsidRPr="00000000" w14:paraId="00000147">
      <w:pPr>
        <w:pStyle w:val="Heading3"/>
        <w:rPr/>
      </w:pPr>
      <w:bookmarkStart w:colFirst="0" w:colLast="0" w:name="_txdinhyclv7k" w:id="24"/>
      <w:bookmarkEnd w:id="24"/>
      <w:r w:rsidDel="00000000" w:rsidR="00000000" w:rsidRPr="00000000">
        <w:rPr>
          <w:rtl w:val="0"/>
        </w:rPr>
        <w:t xml:space="preserve">5.3 Medium-term Actions (Week 5-8)</w:t>
      </w:r>
    </w:p>
    <w:p w:rsidR="00000000" w:rsidDel="00000000" w:rsidP="00000000" w:rsidRDefault="00000000" w:rsidRPr="00000000" w14:paraId="00000148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Execute Phases 3-4</w:t>
      </w:r>
      <w:r w:rsidDel="00000000" w:rsidR="00000000" w:rsidRPr="00000000">
        <w:rPr>
          <w:rtl w:val="0"/>
        </w:rPr>
        <w:t xml:space="preserve"> - Improve ML accuracy and search capabilities</w:t>
      </w:r>
    </w:p>
    <w:p w:rsidR="00000000" w:rsidDel="00000000" w:rsidP="00000000" w:rsidRDefault="00000000" w:rsidRPr="00000000" w14:paraId="00000149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Evaluate LLM providers</w:t>
      </w:r>
      <w:r w:rsidDel="00000000" w:rsidR="00000000" w:rsidRPr="00000000">
        <w:rPr>
          <w:rtl w:val="0"/>
        </w:rPr>
        <w:t xml:space="preserve"> - Research and test options for Phase 5</w:t>
      </w:r>
    </w:p>
    <w:p w:rsidR="00000000" w:rsidDel="00000000" w:rsidP="00000000" w:rsidRDefault="00000000" w:rsidRPr="00000000" w14:paraId="0000014A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Design RBAC schema</w:t>
      </w:r>
      <w:r w:rsidDel="00000000" w:rsidR="00000000" w:rsidRPr="00000000">
        <w:rPr>
          <w:rtl w:val="0"/>
        </w:rPr>
        <w:t xml:space="preserve"> - Prepare for Phase 6 multi-user features</w:t>
      </w:r>
    </w:p>
    <w:p w:rsidR="00000000" w:rsidDel="00000000" w:rsidP="00000000" w:rsidRDefault="00000000" w:rsidRPr="00000000" w14:paraId="0000014B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UI/UX improvements</w:t>
      </w:r>
      <w:r w:rsidDel="00000000" w:rsidR="00000000" w:rsidRPr="00000000">
        <w:rPr>
          <w:rtl w:val="0"/>
        </w:rPr>
        <w:t xml:space="preserve"> - Design analytics dashboard for Phase 7</w:t>
      </w:r>
    </w:p>
    <w:p w:rsidR="00000000" w:rsidDel="00000000" w:rsidP="00000000" w:rsidRDefault="00000000" w:rsidRPr="00000000" w14:paraId="0000014C">
      <w:pPr>
        <w:pStyle w:val="Heading3"/>
        <w:rPr/>
      </w:pPr>
      <w:bookmarkStart w:colFirst="0" w:colLast="0" w:name="_2vzlej6pj862" w:id="25"/>
      <w:bookmarkEnd w:id="25"/>
      <w:r w:rsidDel="00000000" w:rsidR="00000000" w:rsidRPr="00000000">
        <w:rPr>
          <w:rtl w:val="0"/>
        </w:rPr>
        <w:t xml:space="preserve">5.4 Long-term Actions (Week 9+)</w:t>
      </w:r>
    </w:p>
    <w:p w:rsidR="00000000" w:rsidDel="00000000" w:rsidP="00000000" w:rsidRDefault="00000000" w:rsidRPr="00000000" w14:paraId="0000014D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Execute Phases 5-8</w:t>
      </w:r>
      <w:r w:rsidDel="00000000" w:rsidR="00000000" w:rsidRPr="00000000">
        <w:rPr>
          <w:rtl w:val="0"/>
        </w:rPr>
        <w:t xml:space="preserve"> - Advanced features and production readiness</w:t>
      </w:r>
    </w:p>
    <w:p w:rsidR="00000000" w:rsidDel="00000000" w:rsidP="00000000" w:rsidRDefault="00000000" w:rsidRPr="00000000" w14:paraId="0000014E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Production deployment</w:t>
      </w:r>
      <w:r w:rsidDel="00000000" w:rsidR="00000000" w:rsidRPr="00000000">
        <w:rPr>
          <w:rtl w:val="0"/>
        </w:rPr>
        <w:t xml:space="preserve"> - Deploy to AWS/Render infrastructure</w:t>
      </w:r>
    </w:p>
    <w:p w:rsidR="00000000" w:rsidDel="00000000" w:rsidP="00000000" w:rsidRDefault="00000000" w:rsidRPr="00000000" w14:paraId="0000014F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User testing</w:t>
      </w:r>
      <w:r w:rsidDel="00000000" w:rsidR="00000000" w:rsidRPr="00000000">
        <w:rPr>
          <w:rtl w:val="0"/>
        </w:rPr>
        <w:t xml:space="preserve"> - Validate with real users and documents</w:t>
      </w:r>
    </w:p>
    <w:p w:rsidR="00000000" w:rsidDel="00000000" w:rsidP="00000000" w:rsidRDefault="00000000" w:rsidRPr="00000000" w14:paraId="00000150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Performance optimization</w:t>
      </w:r>
      <w:r w:rsidDel="00000000" w:rsidR="00000000" w:rsidRPr="00000000">
        <w:rPr>
          <w:rtl w:val="0"/>
        </w:rPr>
        <w:t xml:space="preserve"> - Tune for scale and response time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pStyle w:val="Heading2"/>
        <w:rPr/>
      </w:pPr>
      <w:bookmarkStart w:colFirst="0" w:colLast="0" w:name="_ys6cjha5ute" w:id="26"/>
      <w:bookmarkEnd w:id="26"/>
      <w:r w:rsidDel="00000000" w:rsidR="00000000" w:rsidRPr="00000000">
        <w:rPr>
          <w:rtl w:val="0"/>
        </w:rPr>
        <w:t xml:space="preserve">6. SUCCESS CRITERIA SUMMARY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b w:val="1"/>
          <w:bCs w:val="1"/>
          <w:rtl w:val="0"/>
        </w:rPr>
        <w:t xml:space="preserve">Technical Metrics: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Classification accuracy: &gt;85%</w:t>
      </w:r>
    </w:p>
    <w:p w:rsidR="00000000" w:rsidDel="00000000" w:rsidP="00000000" w:rsidRDefault="00000000" w:rsidRPr="00000000" w14:paraId="00000157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Text extraction accuracy: &gt;90%</w:t>
      </w:r>
    </w:p>
    <w:p w:rsidR="00000000" w:rsidDel="00000000" w:rsidP="00000000" w:rsidRDefault="00000000" w:rsidRPr="00000000" w14:paraId="00000158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Search response time: &lt;2 seconds</w:t>
      </w:r>
    </w:p>
    <w:p w:rsidR="00000000" w:rsidDel="00000000" w:rsidP="00000000" w:rsidRDefault="00000000" w:rsidRPr="00000000" w14:paraId="00000159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System uptime: &gt;99%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b w:val="1"/>
          <w:bCs w:val="1"/>
          <w:rtl w:val="0"/>
        </w:rPr>
        <w:t xml:space="preserve">Security Metrics: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Zero hardcoded credentials</w:t>
      </w:r>
    </w:p>
    <w:p w:rsidR="00000000" w:rsidDel="00000000" w:rsidP="00000000" w:rsidRDefault="00000000" w:rsidRPr="00000000" w14:paraId="0000015E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All API endpoints protected with authentication</w:t>
      </w:r>
    </w:p>
    <w:p w:rsidR="00000000" w:rsidDel="00000000" w:rsidP="00000000" w:rsidRDefault="00000000" w:rsidRPr="00000000" w14:paraId="0000015F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Rate limiting active on critical endpoints</w:t>
      </w:r>
    </w:p>
    <w:p w:rsidR="00000000" w:rsidDel="00000000" w:rsidP="00000000" w:rsidRDefault="00000000" w:rsidRPr="00000000" w14:paraId="00000160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Security headers on all responses</w:t>
      </w:r>
    </w:p>
    <w:p w:rsidR="00000000" w:rsidDel="00000000" w:rsidP="00000000" w:rsidRDefault="00000000" w:rsidRPr="00000000" w14:paraId="00000161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Comprehensive audit logging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b w:val="1"/>
          <w:bCs w:val="1"/>
          <w:rtl w:val="0"/>
        </w:rPr>
        <w:t xml:space="preserve">Functional Metrics: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Support for 4+ document formats (PDF, JPG, PNG, DOCX)</w:t>
      </w:r>
    </w:p>
    <w:p w:rsidR="00000000" w:rsidDel="00000000" w:rsidP="00000000" w:rsidRDefault="00000000" w:rsidRPr="00000000" w14:paraId="00000166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Async processing with status tracking</w:t>
      </w:r>
    </w:p>
    <w:p w:rsidR="00000000" w:rsidDel="00000000" w:rsidP="00000000" w:rsidRDefault="00000000" w:rsidRPr="00000000" w14:paraId="00000167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Full-text search with filters</w:t>
      </w:r>
    </w:p>
    <w:p w:rsidR="00000000" w:rsidDel="00000000" w:rsidP="00000000" w:rsidRDefault="00000000" w:rsidRPr="00000000" w14:paraId="00000168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Role-based access control</w:t>
      </w:r>
    </w:p>
    <w:p w:rsidR="00000000" w:rsidDel="00000000" w:rsidP="00000000" w:rsidRDefault="00000000" w:rsidRPr="00000000" w14:paraId="00000169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In-browser document preview</w:t>
      </w:r>
    </w:p>
    <w:p w:rsidR="00000000" w:rsidDel="00000000" w:rsidP="00000000" w:rsidRDefault="00000000" w:rsidRPr="00000000" w14:paraId="0000016A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Analytics dashboard operational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b w:val="1"/>
          <w:bCs w:val="1"/>
          <w:rtl w:val="0"/>
        </w:rPr>
        <w:t xml:space="preserve">Deployment Metrics: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CI/CD pipeline with automated testing</w:t>
      </w:r>
    </w:p>
    <w:p w:rsidR="00000000" w:rsidDel="00000000" w:rsidP="00000000" w:rsidRDefault="00000000" w:rsidRPr="00000000" w14:paraId="0000016F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Complete deployment documentation</w:t>
      </w:r>
    </w:p>
    <w:p w:rsidR="00000000" w:rsidDel="00000000" w:rsidP="00000000" w:rsidRDefault="00000000" w:rsidRPr="00000000" w14:paraId="00000170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Docker-based deployment working</w:t>
      </w:r>
    </w:p>
    <w:p w:rsidR="00000000" w:rsidDel="00000000" w:rsidP="00000000" w:rsidRDefault="00000000" w:rsidRPr="00000000" w14:paraId="00000171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Production monitoring configured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2"/>
        <w:rPr/>
      </w:pPr>
      <w:bookmarkStart w:colFirst="0" w:colLast="0" w:name="_qfo850y2i9g1" w:id="27"/>
      <w:bookmarkEnd w:id="27"/>
      <w:r w:rsidDel="00000000" w:rsidR="00000000" w:rsidRPr="00000000">
        <w:rPr>
          <w:rtl w:val="0"/>
        </w:rPr>
        <w:t xml:space="preserve">7. CONCLUSION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The Smart Document Management System project has established a solid foundation with a working prototype demonstrating core functionality. The comprehensive 8-phase roadmap provides a clear path to production readiness.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b w:val="1"/>
          <w:bCs w:val="1"/>
          <w:rtl w:val="0"/>
        </w:rPr>
        <w:t>Current Status: Phase 1 (Foundation &amp; Security Hardening) complete and verified. Ready for Phase 2 (Document Processing Pipeline).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b w:val="1"/>
          <w:bCs w:val="1"/>
          <w:rtl w:val="0"/>
        </w:rPr>
        <w:t>Key Success Factor: Phase 1 successfully eliminated all hardcoded secrets, added JWT refresh tokens with rotation, rate limiting, security headers, structured logging, and Alembic migrations.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b w:val="1"/>
          <w:bCs w:val="1"/>
          <w:rtl w:val="0"/>
        </w:rPr>
        <w:t xml:space="preserve">Timeline Outlook:</w:t>
      </w:r>
      <w:r w:rsidDel="00000000" w:rsidR="00000000" w:rsidRPr="00000000">
        <w:rPr>
          <w:rtl w:val="0"/>
        </w:rPr>
        <w:t xml:space="preserve"> The 8-10 week academic timeline can accommodate Phases 1-4 (core features), with Phases 5-8 (advanced features) extending beyond as needed for production readiness.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b w:val="1"/>
          <w:bCs w:val="1"/>
          <w:rtl w:val="0"/>
        </w:rPr>
        <w:t>Next Steps: Begin Phase 2 (Document Processing Pipeline) — wire async processing with Celery, add DOCX support, implement bulk upload with progress tracking, and automatic metadata extraction.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b w:val="1"/>
          <w:bCs w:val="1"/>
          <w:rtl w:val="0"/>
        </w:rPr>
        <w:t>Report Prepared By: SRAVAN , JYOTHIKA</w:t>
        <w:br/>
        <w:t>Report Date: February 25, 2026</w:t>
        <w:br/>
        <w:t xml:space="preserve">Next Review Date: March 18, 2026 </w:t>
        <w:br/>
        <w:t>Distribution: Product Labs Leadership, Development Team, Stakeholders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7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8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9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0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