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March 11, 2026</w:t>
        <w:br/>
        <w:t>Project Status: Phase 2 Complete (28%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Smart Document Management System is an AI-powered document management platform designed to automatically classify, organize, and manage uploaded documents including bills, invoices, UPI receipts, travel tickets, tax documents, and bank statements. The project currently has a working prototype with core functionality implemented, and a comprehensive 8-phase roadmap has been established for production readiness.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>
        <w:t>Phase: 4 of 8 (Search &amp; Retrieval Engine) -- COMPLETE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>
        <w:t>Plans Completed: 13 of 29 total (Phase 1: 4/4, Phase 2: 4/4, Phase 3: 2/2, Phase 4: 3/3)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>
        <w:t>Overall Progress: 13/29 total plans completed (45%)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>
        <w:t>Status: Phase 4 verified and complete. Full-text search with FTS + pg_trgm fuzzy matching, advanced filters (category/date/amount), sub-2s response times. Ready for Phase 5.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Milestones:</w:t>
        <w:br/>
        <w:t>- Phase 1 (Foundation &amp; Security Hardening) completed February 25, 2026. All 4 plans across 3 waves in ~41 minutes.</w:t>
        <w:br/>
        <w:t>- Phase 3 (ML Classification Upgrade) completed March 10, 2026. Phase 2 (Document Processing Pipeline) completed March 1, 2026. All 4 plans across 3 waves in ~24 minutes.</w:t>
        <w:br/>
        <w:t>- Dataset pipeline built: 7 Kaggle datasets downloaded (~28 GB), real-data training achieving 85.06% accuracy.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ML-powered document classification using TF-IDF + Linear SVC (85.06% accuracy, exceeds &gt;85% target) with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>
        <w:t>PostgreSQL full-text search (tsvector + GIN indexes + ts_rank relevance ranking)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>
        <w:t>Advanced filters: category, date range (Pydantic validated), amount range (JSONB regex guard)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Next.js 15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Supabase cloud PostgreSQL database (transaction pooler)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Celery worker async processing with progress tracking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Frontend: Next.js 15.5.12, React 19,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Database: Supabase (PostgreSQL 15, cloud-hosted)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DevOps: Docker, Docker Compose, Supabase Cloud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r>
        <w:t>2.3 Phase 3: ML Classification Upgrade (2/2 Plans) -- COMPLETE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r>
        <w:t>2.4 Phase 4: Search &amp; Retrieval (3/3 Plans) -- COMPLETE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 xml:space="preserve">2.5 Phase 5: Smart Extraction (AI) (0/4 Plans)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Add LLM-powered intelligent data extraction and summarization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 xml:space="preserve">2.6 Phase 6: Access Control &amp; SSO (0/4 Plans)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Implement multi-user access with role-based permissions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 xml:space="preserve">2.7 Phase 7: UI &amp; Analytics (0/4 Plans)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 -- RESOLVED (CodeQL findings fixed)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 -- RESOLVED (structured error logging added)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85.06%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45%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1-4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1-4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85.06% (real data)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&lt;2s (FTS + pg_trgm)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✓ Complete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>
        <w:t>Status: 13 plans completed across 4 phases</w:t>
        <w:br/>
        <w:t>Average Duration: ~8 minutes per plan</w:t>
        <w:br/>
        <w:t>Total Execution Time: ~90 minutes</w:t>
        <w:br/>
        <w:t>Phase 4 Velocity: 3 plans in ~25 minutes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 xml:space="preserve">5.1 Immediate Actions (Week 1-2)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>
        <w:t>Phase 4 COMPLETE -- Begin Phase 5 execution (LLM Smart Extraction)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1 security hardening is COMPLETE — all critical vulnerabilities addressed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up development workflow</w:t>
      </w:r>
      <w:r w:rsidDel="00000000" w:rsidR="00000000" w:rsidRPr="00000000">
        <w:rPr>
          <w:rtl w:val="0"/>
        </w:rPr>
        <w:t xml:space="preserve"> - Establish branching strategy and code review process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Allocate resources</w:t>
      </w:r>
      <w:r w:rsidDel="00000000" w:rsidR="00000000" w:rsidRPr="00000000">
        <w:rPr>
          <w:rtl w:val="0"/>
        </w:rPr>
        <w:t xml:space="preserve"> - Assign dedicated developers to Phase 1 tasks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 xml:space="preserve">5.2 Short-term Actions (Week 3-4)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Complete Phase 1</w:t>
      </w:r>
      <w:r w:rsidDel="00000000" w:rsidR="00000000" w:rsidRPr="00000000">
        <w:rPr>
          <w:rtl w:val="0"/>
        </w:rPr>
        <w:t xml:space="preserve"> - Establish secure foundation</w:t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Async processing wired and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Training datasets ACQUIRED -- 7 Kaggle datasets (28 GB) downloaded and pipeline tested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 xml:space="preserve">5.3 Medium-term Actions (Week 5-8)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Execute Phases 4-5 - Improve search capabilities and add LLM smart extraction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Evaluate LLM providers</w:t>
      </w:r>
      <w:r w:rsidDel="00000000" w:rsidR="00000000" w:rsidRPr="00000000">
        <w:rPr>
          <w:rtl w:val="0"/>
        </w:rPr>
        <w:t xml:space="preserve"> - Research and test options for Phase 5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RBAC schema</w:t>
      </w:r>
      <w:r w:rsidDel="00000000" w:rsidR="00000000" w:rsidRPr="00000000">
        <w:rPr>
          <w:rtl w:val="0"/>
        </w:rPr>
        <w:t xml:space="preserve"> - Prepare for Phase 6 multi-user features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 Smart Document Management System project has established a solid foundation with a working prototype demonstrating core functionality. The comprehensive 8-phase roadmap provides a clear path to production readiness.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>
        <w:t>Current Status: Phase 4 (Search &amp; Retrieval) complete and verified. PostgreSQL FTS with tsvector, pg_trgm fuzzy matching, advanced filters, and sub-2s response times. Project at 50% milestone (4/8 phases).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>
        <w:t>Key Success Factor: Each phase builds cleanly on the last. Phase 1 security hardening, Phase 2 async processing, Phase 3 ML accuracy (85.06%), Phase 4 production-grade search. Opus-level code review caught and fixed 4 critical input validation bugs in Phase 4.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>
        <w:t>Timeline Outlook: Phases 1-4 (core features) complete within academic timeline. Phases 5-8 (advanced features) on track for extended timeline.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>
        <w:t>Next Steps: Begin Phase 5 (LLM Smart Extraction) -- add LLM-powered intelligent data extraction and document summarization.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11, 2026</w:t>
        <w:br/>
        <w:t>Next Review Date: March 25,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