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8EB6F" w14:textId="5E2D97EF" w:rsidR="007311BA" w:rsidRDefault="005A16C4" w:rsidP="005A16C4">
      <w:r w:rsidRPr="00B621D9">
        <w:rPr>
          <w:b/>
          <w:bCs/>
          <w:sz w:val="32"/>
          <w:szCs w:val="32"/>
        </w:rPr>
        <w:t>1] Briefly explain Numerical Control in relation to a CNC machine:</w:t>
      </w:r>
      <w:r w:rsidRPr="00B621D9">
        <w:rPr>
          <w:b/>
          <w:bCs/>
          <w:sz w:val="32"/>
          <w:szCs w:val="32"/>
        </w:rPr>
        <w:br/>
      </w:r>
      <w:r>
        <w:br/>
      </w:r>
      <w:r w:rsidR="00096281" w:rsidRPr="00B621D9">
        <w:rPr>
          <w:sz w:val="28"/>
          <w:szCs w:val="28"/>
        </w:rPr>
        <w:t>Numerical Control (NC) is a method of controlling machine tools using a coded program consisting of numbers and letters. In relation to a CNC machine, it is the same basic principle, but CNC (Computer Numerical Control) uses a dedicated computer inside the machine control unit to store and execute the entire program from memory, rather than reading it block-by-block from a tape.</w:t>
      </w:r>
    </w:p>
    <w:p w14:paraId="5BED86D9" w14:textId="77777777" w:rsidR="00096281" w:rsidRDefault="00096281" w:rsidP="005A16C4"/>
    <w:p w14:paraId="1795E340" w14:textId="77777777" w:rsidR="00096281" w:rsidRPr="00B621D9" w:rsidRDefault="00096281" w:rsidP="00096281">
      <w:pPr>
        <w:rPr>
          <w:sz w:val="28"/>
          <w:szCs w:val="28"/>
        </w:rPr>
      </w:pPr>
      <w:r w:rsidRPr="00B621D9">
        <w:rPr>
          <w:b/>
          <w:bCs/>
          <w:sz w:val="32"/>
          <w:szCs w:val="32"/>
        </w:rPr>
        <w:t>2] List two of the Constructional Features of a CNC Machine:</w:t>
      </w:r>
      <w:r w:rsidRPr="00B621D9">
        <w:rPr>
          <w:sz w:val="32"/>
          <w:szCs w:val="32"/>
        </w:rPr>
        <w:br/>
      </w:r>
      <w:r w:rsidRPr="00B621D9">
        <w:rPr>
          <w:sz w:val="32"/>
          <w:szCs w:val="32"/>
        </w:rPr>
        <w:br/>
      </w:r>
      <w:r w:rsidRPr="00B621D9">
        <w:rPr>
          <w:sz w:val="28"/>
          <w:szCs w:val="28"/>
        </w:rPr>
        <w:t>Machine Structure: CNC machines have thicker cast sections and over-proportioned slideways, guides, and spindles compared to conventional machines. This makes them stronger and stiffer to handle torsional forces and heavy-duty cutting.</w:t>
      </w:r>
    </w:p>
    <w:p w14:paraId="6C3BCD43" w14:textId="77777777" w:rsidR="00096281" w:rsidRPr="00B621D9" w:rsidRDefault="00096281" w:rsidP="00096281">
      <w:pPr>
        <w:rPr>
          <w:sz w:val="28"/>
          <w:szCs w:val="28"/>
        </w:rPr>
      </w:pPr>
    </w:p>
    <w:p w14:paraId="4D3E7A53" w14:textId="77777777" w:rsidR="00096281" w:rsidRPr="00B621D9" w:rsidRDefault="00096281" w:rsidP="00096281">
      <w:pPr>
        <w:rPr>
          <w:sz w:val="28"/>
          <w:szCs w:val="28"/>
        </w:rPr>
      </w:pPr>
      <w:r w:rsidRPr="00B621D9">
        <w:rPr>
          <w:sz w:val="28"/>
          <w:szCs w:val="28"/>
        </w:rPr>
        <w:t>Slideways: CNC machines use anti-friction slideways (like rolling friction elements) or hydrostatic slideways instead of traditional sliding friction. This eliminates "stick-slip" and gives rapid slide response.</w:t>
      </w:r>
    </w:p>
    <w:p w14:paraId="1C108075" w14:textId="0DCEE570" w:rsidR="00096281" w:rsidRPr="00B621D9" w:rsidRDefault="00096281" w:rsidP="00096281">
      <w:pPr>
        <w:rPr>
          <w:sz w:val="28"/>
          <w:szCs w:val="28"/>
        </w:rPr>
      </w:pPr>
      <w:r>
        <w:br/>
      </w:r>
      <w:r w:rsidRPr="00B621D9">
        <w:rPr>
          <w:b/>
          <w:bCs/>
          <w:sz w:val="32"/>
          <w:szCs w:val="32"/>
        </w:rPr>
        <w:t>3] Name some of the advantages of a CNC Machine:</w:t>
      </w:r>
      <w:r>
        <w:br/>
      </w:r>
      <w:r w:rsidRPr="00B621D9">
        <w:rPr>
          <w:sz w:val="28"/>
          <w:szCs w:val="28"/>
        </w:rPr>
        <w:br/>
        <w:t>Reduced lead time: Simple work clamping is usually sufficient, eliminating the need for special jigs and fixtures.</w:t>
      </w:r>
    </w:p>
    <w:p w14:paraId="2DF0897B" w14:textId="0B30F0A1" w:rsidR="00096281" w:rsidRPr="00B621D9" w:rsidRDefault="00096281" w:rsidP="00096281">
      <w:pPr>
        <w:rPr>
          <w:sz w:val="28"/>
          <w:szCs w:val="28"/>
        </w:rPr>
      </w:pPr>
      <w:r w:rsidRPr="00B621D9">
        <w:rPr>
          <w:sz w:val="28"/>
          <w:szCs w:val="28"/>
        </w:rPr>
        <w:t>Elimination of operator errors: Accuracy depends on the program, not on the operator's fatigue or attention.</w:t>
      </w:r>
    </w:p>
    <w:p w14:paraId="7534E19F" w14:textId="656080D8" w:rsidR="00096281" w:rsidRPr="00B621D9" w:rsidRDefault="00096281" w:rsidP="00096281">
      <w:pPr>
        <w:rPr>
          <w:sz w:val="28"/>
          <w:szCs w:val="28"/>
        </w:rPr>
      </w:pPr>
      <w:r w:rsidRPr="00B621D9">
        <w:rPr>
          <w:sz w:val="28"/>
          <w:szCs w:val="28"/>
        </w:rPr>
        <w:t>Flexibility: Changes in component design can be easily made by altering the part program.</w:t>
      </w:r>
    </w:p>
    <w:p w14:paraId="5B67096E" w14:textId="7DA85CA3" w:rsidR="00096281" w:rsidRPr="00B621D9" w:rsidRDefault="00096281" w:rsidP="00096281">
      <w:pPr>
        <w:rPr>
          <w:sz w:val="28"/>
          <w:szCs w:val="28"/>
        </w:rPr>
      </w:pPr>
      <w:r w:rsidRPr="00B621D9">
        <w:rPr>
          <w:sz w:val="28"/>
          <w:szCs w:val="28"/>
        </w:rPr>
        <w:t>Reduced scrap: Extreme accuracy and repeatability mean only the first component usually needs inspection.</w:t>
      </w:r>
    </w:p>
    <w:p w14:paraId="1AE19C14" w14:textId="158C4E5A" w:rsidR="00096281" w:rsidRPr="00B621D9" w:rsidRDefault="00096281" w:rsidP="00096281">
      <w:pPr>
        <w:rPr>
          <w:sz w:val="28"/>
          <w:szCs w:val="28"/>
        </w:rPr>
      </w:pPr>
      <w:r w:rsidRPr="00B621D9">
        <w:rPr>
          <w:sz w:val="28"/>
          <w:szCs w:val="28"/>
        </w:rPr>
        <w:t>Lower labour cost: One operator can often attend to more than one CNC machine at a time.</w:t>
      </w:r>
    </w:p>
    <w:p w14:paraId="3CBF549A" w14:textId="7CFA489F" w:rsidR="00096281" w:rsidRPr="005A16C4" w:rsidRDefault="00096281" w:rsidP="005A16C4">
      <w:r w:rsidRPr="001C39B6">
        <w:rPr>
          <w:b/>
          <w:bCs/>
          <w:sz w:val="32"/>
          <w:szCs w:val="32"/>
        </w:rPr>
        <w:t>4] In Part Programming what does selection of Zero Point mean:</w:t>
      </w:r>
      <w:r w:rsidRPr="001C39B6">
        <w:rPr>
          <w:sz w:val="32"/>
          <w:szCs w:val="32"/>
        </w:rPr>
        <w:br/>
      </w:r>
      <w:r>
        <w:br/>
      </w:r>
      <w:r w:rsidR="005E1D46" w:rsidRPr="001C39B6">
        <w:rPr>
          <w:sz w:val="28"/>
          <w:szCs w:val="28"/>
        </w:rPr>
        <w:t>Selection of Zero Point (also called Workpiece Zero or Workpiece Datum) means deciding where to place the coordinate system on the workpiece. It is the point on the part drawing from which all dimensions are referenced. To save unnecessary calculations, it is advisable to place the zero point at the location on the drawing where most dimensions are based (for example, the center of the workpiece or a specific corner). For turning, X zero is normally on the spindle centerline, and Z zero is on the front face of the workpiece or chuck.</w:t>
      </w:r>
      <w:r w:rsidR="005E1D46">
        <w:br/>
      </w:r>
      <w:r w:rsidR="005E1D46">
        <w:br/>
      </w:r>
      <w:r w:rsidR="005E1D46" w:rsidRPr="001C39B6">
        <w:rPr>
          <w:b/>
          <w:bCs/>
          <w:sz w:val="32"/>
          <w:szCs w:val="32"/>
        </w:rPr>
        <w:t>5] What does the Setting of Axis Datum mean:</w:t>
      </w:r>
      <w:r w:rsidR="005E1D46">
        <w:br/>
      </w:r>
      <w:r w:rsidR="005E1D46">
        <w:br/>
      </w:r>
      <w:r w:rsidR="005E1D46" w:rsidRPr="001C39B6">
        <w:rPr>
          <w:sz w:val="28"/>
          <w:szCs w:val="28"/>
        </w:rPr>
        <w:t>Setting the Axis Datum (or setting the workpiece datum) is the procedure of reconciling the machine's zero point with the workpiece's zero point. Since the Machine Datum (a fixed point the machine always returns to) and the Workpiece Datum (the zero point chosen by the programmer) do not normally coincide, the operator must relate them. This is usually done by manually jogging the tool or a setting probe to touch the component in each axis and then setting the axis register to zero (or entering offset values). This tells the CNC control where the workpiece is located on the table.</w:t>
      </w:r>
    </w:p>
    <w:sectPr w:rsidR="00096281" w:rsidRPr="005A16C4">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Mincho">
    <w:altName w:val="游明朝"/>
    <w:panose1 w:val="00000000000000000000"/>
    <w:charset w:val="8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1BA"/>
    <w:rsid w:val="000952E2"/>
    <w:rsid w:val="00096281"/>
    <w:rsid w:val="001C39B6"/>
    <w:rsid w:val="002937F6"/>
    <w:rsid w:val="003814E1"/>
    <w:rsid w:val="005A16C4"/>
    <w:rsid w:val="005E1D46"/>
    <w:rsid w:val="005E3B5A"/>
    <w:rsid w:val="007311BA"/>
    <w:rsid w:val="007D5BCF"/>
    <w:rsid w:val="00AD7F72"/>
    <w:rsid w:val="00B621D9"/>
    <w:rsid w:val="00B7275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D9A364B"/>
  <w15:chartTrackingRefBased/>
  <w15:docId w15:val="{846F917B-2D88-4914-BDEF-B8AAF7A23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11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1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1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1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1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1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1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1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1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11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1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1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1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1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1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1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1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1BA"/>
    <w:rPr>
      <w:rFonts w:eastAsiaTheme="majorEastAsia" w:cstheme="majorBidi"/>
      <w:color w:val="272727" w:themeColor="text1" w:themeTint="D8"/>
    </w:rPr>
  </w:style>
  <w:style w:type="paragraph" w:styleId="Title">
    <w:name w:val="Title"/>
    <w:basedOn w:val="Normal"/>
    <w:next w:val="Normal"/>
    <w:link w:val="TitleChar"/>
    <w:uiPriority w:val="10"/>
    <w:qFormat/>
    <w:rsid w:val="007311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1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1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1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1BA"/>
    <w:pPr>
      <w:spacing w:before="160"/>
      <w:jc w:val="center"/>
    </w:pPr>
    <w:rPr>
      <w:i/>
      <w:iCs/>
      <w:color w:val="404040" w:themeColor="text1" w:themeTint="BF"/>
    </w:rPr>
  </w:style>
  <w:style w:type="character" w:customStyle="1" w:styleId="QuoteChar">
    <w:name w:val="Quote Char"/>
    <w:basedOn w:val="DefaultParagraphFont"/>
    <w:link w:val="Quote"/>
    <w:uiPriority w:val="29"/>
    <w:rsid w:val="007311BA"/>
    <w:rPr>
      <w:i/>
      <w:iCs/>
      <w:color w:val="404040" w:themeColor="text1" w:themeTint="BF"/>
    </w:rPr>
  </w:style>
  <w:style w:type="paragraph" w:styleId="ListParagraph">
    <w:name w:val="List Paragraph"/>
    <w:basedOn w:val="Normal"/>
    <w:uiPriority w:val="34"/>
    <w:qFormat/>
    <w:rsid w:val="007311BA"/>
    <w:pPr>
      <w:ind w:left="720"/>
      <w:contextualSpacing/>
    </w:pPr>
  </w:style>
  <w:style w:type="character" w:styleId="IntenseEmphasis">
    <w:name w:val="Intense Emphasis"/>
    <w:basedOn w:val="DefaultParagraphFont"/>
    <w:uiPriority w:val="21"/>
    <w:qFormat/>
    <w:rsid w:val="007311BA"/>
    <w:rPr>
      <w:i/>
      <w:iCs/>
      <w:color w:val="0F4761" w:themeColor="accent1" w:themeShade="BF"/>
    </w:rPr>
  </w:style>
  <w:style w:type="paragraph" w:styleId="IntenseQuote">
    <w:name w:val="Intense Quote"/>
    <w:basedOn w:val="Normal"/>
    <w:next w:val="Normal"/>
    <w:link w:val="IntenseQuoteChar"/>
    <w:uiPriority w:val="30"/>
    <w:qFormat/>
    <w:rsid w:val="007311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1BA"/>
    <w:rPr>
      <w:i/>
      <w:iCs/>
      <w:color w:val="0F4761" w:themeColor="accent1" w:themeShade="BF"/>
    </w:rPr>
  </w:style>
  <w:style w:type="character" w:styleId="IntenseReference">
    <w:name w:val="Intense Reference"/>
    <w:basedOn w:val="DefaultParagraphFont"/>
    <w:uiPriority w:val="32"/>
    <w:qFormat/>
    <w:rsid w:val="007311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2df2a966-5665-48c7-b823-a6b161076064"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FC8A896FB435E4E92774707790FF9E9" ma:contentTypeVersion="5" ma:contentTypeDescription="Create a new document." ma:contentTypeScope="" ma:versionID="af307142d2b126f01b2667cb63a2da69">
  <xsd:schema xmlns:xsd="http://www.w3.org/2001/XMLSchema" xmlns:xs="http://www.w3.org/2001/XMLSchema" xmlns:p="http://schemas.microsoft.com/office/2006/metadata/properties" xmlns:ns3="2df2a966-5665-48c7-b823-a6b161076064" targetNamespace="http://schemas.microsoft.com/office/2006/metadata/properties" ma:root="true" ma:fieldsID="1f5c36e2346567b44cc73ed656720ea7" ns3:_="">
    <xsd:import namespace="2df2a966-5665-48c7-b823-a6b161076064"/>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f2a966-5665-48c7-b823-a6b16107606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EB45E6B-1DD3-4E1F-AE41-4746D4F99AD9}">
  <ds:schemaRefs>
    <ds:schemaRef ds:uri="http://schemas.microsoft.com/sharepoint/v3/contenttype/forms"/>
  </ds:schemaRefs>
</ds:datastoreItem>
</file>

<file path=customXml/itemProps2.xml><?xml version="1.0" encoding="utf-8"?>
<ds:datastoreItem xmlns:ds="http://schemas.openxmlformats.org/officeDocument/2006/customXml" ds:itemID="{F62CBFC2-4DEC-4D49-8CDB-1474660217F9}">
  <ds:schemaRefs>
    <ds:schemaRef ds:uri="http://schemas.microsoft.com/office/2006/metadata/properties"/>
    <ds:schemaRef ds:uri="http://schemas.microsoft.com/office/infopath/2007/PartnerControls"/>
    <ds:schemaRef ds:uri="2df2a966-5665-48c7-b823-a6b161076064"/>
  </ds:schemaRefs>
</ds:datastoreItem>
</file>

<file path=customXml/itemProps3.xml><?xml version="1.0" encoding="utf-8"?>
<ds:datastoreItem xmlns:ds="http://schemas.openxmlformats.org/officeDocument/2006/customXml" ds:itemID="{C458E5A8-9FB1-4D4C-852B-F5AC50EB84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f2a966-5665-48c7-b823-a6b16107606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85c1a364-b644-4a18-bd7a-f34f7d7a9b99}" enabled="0" method="" siteId="{85c1a364-b644-4a18-bd7a-f34f7d7a9b99}" removed="1"/>
</clbl:labelList>
</file>

<file path=docProps/app.xml><?xml version="1.0" encoding="utf-8"?>
<Properties xmlns="http://schemas.openxmlformats.org/officeDocument/2006/extended-properties" xmlns:vt="http://schemas.openxmlformats.org/officeDocument/2006/docPropsVTypes">
  <Template>Normal.dotm</Template>
  <TotalTime>4</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Ramazan Huseinov (Student - ATC)</dc:creator>
  <cp:keywords/>
  <dc:description/>
  <cp:lastModifiedBy>Ramazan Huseinov (Student - ATC)</cp:lastModifiedBy>
  <cp:revision>4</cp:revision>
  <dcterms:created xsi:type="dcterms:W3CDTF">2026-02-18T14:19:00Z</dcterms:created>
  <dcterms:modified xsi:type="dcterms:W3CDTF">2026-02-19T11:03:00Z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0x010100FFC8A896FB435E4E92774707790FF9E9</vt:lpwstr>
  </property>
</Properties>
</file>