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8DE" w:rsidRPr="00E84A59" w:rsidRDefault="008248DE" w:rsidP="00415BE8">
      <w:pPr>
        <w:spacing w:line="204" w:lineRule="auto"/>
        <w:jc w:val="center"/>
        <w:rPr>
          <w:rFonts w:ascii="MagistralC" w:hAnsi="MagistralC"/>
          <w:color w:val="FF00FF"/>
          <w:sz w:val="144"/>
          <w:szCs w:val="144"/>
        </w:rPr>
      </w:pPr>
      <w:bookmarkStart w:id="0" w:name="_Toc7240495"/>
      <w:bookmarkStart w:id="1" w:name="_Toc7240459"/>
      <w:r w:rsidRPr="00E84A59">
        <w:rPr>
          <w:rFonts w:ascii="MagistralC" w:hAnsi="MagistralC"/>
          <w:color w:val="FF00FF"/>
          <w:sz w:val="144"/>
          <w:szCs w:val="144"/>
        </w:rPr>
        <w:t>Introduction to</w:t>
      </w:r>
      <w:bookmarkStart w:id="2" w:name="_GoBack"/>
    </w:p>
    <w:p w:rsidR="008248DE" w:rsidRDefault="008248DE" w:rsidP="00415BE8">
      <w:pPr>
        <w:spacing w:line="204" w:lineRule="auto"/>
        <w:jc w:val="center"/>
        <w:rPr>
          <w:rFonts w:ascii="MagistralC" w:hAnsi="MagistralC"/>
          <w:color w:val="FF9933"/>
          <w:spacing w:val="-40"/>
          <w:sz w:val="220"/>
          <w:szCs w:val="220"/>
        </w:rPr>
      </w:pPr>
      <w:r>
        <w:rPr>
          <w:rFonts w:ascii="MagistralC" w:hAnsi="MagistralC"/>
          <w:color w:val="FF9933"/>
          <w:spacing w:val="-40"/>
          <w:sz w:val="220"/>
          <w:szCs w:val="220"/>
        </w:rPr>
        <w:t>CFD</w:t>
      </w:r>
    </w:p>
    <w:bookmarkEnd w:id="2"/>
    <w:p w:rsidR="008248DE" w:rsidRPr="00E84A59" w:rsidRDefault="008248DE" w:rsidP="00415BE8">
      <w:pPr>
        <w:spacing w:line="204" w:lineRule="auto"/>
        <w:jc w:val="center"/>
        <w:rPr>
          <w:rFonts w:ascii="MagistralC" w:hAnsi="MagistralC"/>
          <w:color w:val="A6A6A6" w:themeColor="background1" w:themeShade="A6"/>
          <w:sz w:val="56"/>
          <w:szCs w:val="56"/>
        </w:rPr>
      </w:pPr>
      <w:r w:rsidRPr="00E84A59">
        <w:rPr>
          <w:rFonts w:ascii="MagistralC" w:hAnsi="MagistralC"/>
          <w:color w:val="A6A6A6" w:themeColor="background1" w:themeShade="A6"/>
          <w:sz w:val="56"/>
          <w:szCs w:val="56"/>
        </w:rPr>
        <w:t>(Computational Fluid Dynamics)</w:t>
      </w:r>
    </w:p>
    <w:p w:rsidR="008248DE" w:rsidRPr="00B413A9" w:rsidRDefault="008248DE" w:rsidP="00415BE8">
      <w:pPr>
        <w:tabs>
          <w:tab w:val="left" w:pos="4335"/>
        </w:tabs>
        <w:jc w:val="center"/>
        <w:rPr>
          <w:rFonts w:ascii="MagistralC" w:hAnsi="MagistralC"/>
          <w:color w:val="FF0000"/>
          <w:sz w:val="96"/>
          <w:szCs w:val="96"/>
        </w:rPr>
      </w:pPr>
      <w:r>
        <w:rPr>
          <w:rFonts w:ascii="MagistralC" w:hAnsi="MagistralC"/>
          <w:color w:val="FF0000"/>
          <w:sz w:val="96"/>
          <w:szCs w:val="96"/>
        </w:rPr>
        <w:t>Assignment # 3</w:t>
      </w:r>
    </w:p>
    <w:p w:rsidR="0077399D" w:rsidRDefault="0077399D" w:rsidP="00415BE8">
      <w:pPr>
        <w:spacing w:line="199" w:lineRule="auto"/>
        <w:jc w:val="center"/>
        <w:rPr>
          <w:rFonts w:ascii="MagistralC" w:hAnsi="MagistralC"/>
          <w:color w:val="CC9900"/>
          <w:sz w:val="96"/>
          <w:szCs w:val="96"/>
        </w:rPr>
      </w:pPr>
    </w:p>
    <w:p w:rsidR="0077399D" w:rsidRDefault="0077399D" w:rsidP="00415BE8">
      <w:pPr>
        <w:spacing w:line="199" w:lineRule="auto"/>
        <w:jc w:val="center"/>
        <w:rPr>
          <w:rFonts w:ascii="MagistralC" w:hAnsi="MagistralC"/>
          <w:color w:val="CC9900"/>
          <w:sz w:val="96"/>
          <w:szCs w:val="96"/>
        </w:rPr>
      </w:pPr>
    </w:p>
    <w:p w:rsidR="0077399D" w:rsidRPr="00B413A9" w:rsidRDefault="0077399D" w:rsidP="00415BE8">
      <w:pPr>
        <w:spacing w:line="199" w:lineRule="auto"/>
        <w:jc w:val="center"/>
        <w:rPr>
          <w:rFonts w:ascii="MagistralC" w:hAnsi="MagistralC"/>
          <w:color w:val="CC9900"/>
          <w:sz w:val="96"/>
          <w:szCs w:val="96"/>
        </w:rPr>
      </w:pPr>
      <w:r w:rsidRPr="00B413A9">
        <w:rPr>
          <w:rFonts w:ascii="MagistralC" w:hAnsi="MagistralC"/>
          <w:color w:val="CC9900"/>
          <w:sz w:val="96"/>
          <w:szCs w:val="96"/>
        </w:rPr>
        <w:t>Ibrahim Patel</w:t>
      </w:r>
    </w:p>
    <w:p w:rsidR="0077399D" w:rsidRPr="0077399D" w:rsidRDefault="0077399D" w:rsidP="00415BE8">
      <w:pPr>
        <w:spacing w:line="199" w:lineRule="auto"/>
        <w:jc w:val="center"/>
        <w:rPr>
          <w:rFonts w:ascii="MagistralC" w:hAnsi="MagistralC"/>
          <w:color w:val="CC00CC"/>
          <w:sz w:val="56"/>
          <w:szCs w:val="56"/>
        </w:rPr>
      </w:pPr>
      <w:r w:rsidRPr="001A3B25">
        <w:rPr>
          <w:rFonts w:ascii="MagistralC" w:hAnsi="MagistralC"/>
          <w:color w:val="CC00CC"/>
          <w:sz w:val="56"/>
          <w:szCs w:val="56"/>
        </w:rPr>
        <w:t>me151095</w:t>
      </w:r>
      <w:r>
        <w:rPr>
          <w:rFonts w:ascii="MagistralC" w:hAnsi="MagistralC"/>
          <w:color w:val="CC00CC"/>
          <w:sz w:val="56"/>
          <w:szCs w:val="56"/>
        </w:rPr>
        <w:tab/>
        <w:t>BE-ME-8E</w:t>
      </w:r>
    </w:p>
    <w:sdt>
      <w:sdtPr>
        <w:rPr>
          <w:rFonts w:eastAsiaTheme="minorHAnsi" w:cstheme="minorBidi"/>
          <w:b w:val="0"/>
          <w:color w:val="auto"/>
          <w:sz w:val="28"/>
          <w:szCs w:val="28"/>
          <w:lang w:val="en-GB"/>
        </w:rPr>
        <w:id w:val="-131340369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F019B3" w:rsidRPr="005479D0" w:rsidRDefault="00F019B3" w:rsidP="005479D0">
          <w:pPr>
            <w:pStyle w:val="TOCHeading"/>
            <w:rPr>
              <w:rFonts w:eastAsiaTheme="minorHAnsi" w:cstheme="minorBidi"/>
              <w:b w:val="0"/>
              <w:color w:val="auto"/>
              <w:sz w:val="28"/>
              <w:szCs w:val="28"/>
              <w:lang w:val="en-GB"/>
            </w:rPr>
          </w:pPr>
          <w:r w:rsidRPr="00422948">
            <w:rPr>
              <w:sz w:val="40"/>
              <w:szCs w:val="40"/>
            </w:rPr>
            <w:t>Table of Contents</w:t>
          </w:r>
        </w:p>
        <w:p w:rsidR="00604340" w:rsidRDefault="00F019B3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r w:rsidRPr="00422948">
            <w:rPr>
              <w:sz w:val="28"/>
              <w:szCs w:val="28"/>
            </w:rPr>
            <w:fldChar w:fldCharType="begin"/>
          </w:r>
          <w:r w:rsidRPr="00422948">
            <w:rPr>
              <w:sz w:val="28"/>
              <w:szCs w:val="28"/>
            </w:rPr>
            <w:instrText xml:space="preserve"> TOC \o "1-3" \h \z \u </w:instrText>
          </w:r>
          <w:r w:rsidRPr="00422948">
            <w:rPr>
              <w:sz w:val="28"/>
              <w:szCs w:val="28"/>
            </w:rPr>
            <w:fldChar w:fldCharType="separate"/>
          </w:r>
          <w:hyperlink w:anchor="_Toc7341157" w:history="1">
            <w:r w:rsidR="00604340" w:rsidRPr="003604DF">
              <w:rPr>
                <w:rStyle w:val="Hyperlink"/>
                <w:noProof/>
              </w:rPr>
              <w:t>a) Qualitative Flow Description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_Toc7341157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58" w:history="1">
            <w:r w:rsidR="00604340" w:rsidRPr="003604DF">
              <w:rPr>
                <w:rStyle w:val="Hyperlink"/>
                <w:noProof/>
              </w:rPr>
              <w:t>c) Simulation Results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_Toc7341158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59" w:history="1">
            <w:r w:rsidR="00604340" w:rsidRPr="003604DF">
              <w:rPr>
                <w:rStyle w:val="Hyperlink"/>
                <w:noProof/>
              </w:rPr>
              <w:t>Pressure Contour Plots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_Toc7341159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0" w:history="1">
            <w:r w:rsidR="00604340" w:rsidRPr="003604DF">
              <w:rPr>
                <w:rStyle w:val="Hyperlink"/>
                <w:noProof/>
              </w:rPr>
              <w:t>Re = 20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_Toc7341160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1" w:history="1">
            <w:r w:rsidR="00604340" w:rsidRPr="003604DF">
              <w:rPr>
                <w:rStyle w:val="Hyperlink"/>
                <w:noProof/>
              </w:rPr>
              <w:t>Re = 40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_Toc7341161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7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2" w:history="1">
            <w:r w:rsidR="00604340" w:rsidRPr="003604DF">
              <w:rPr>
                <w:rStyle w:val="Hyperlink"/>
                <w:noProof/>
              </w:rPr>
              <w:t>Re = 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_Toc7341162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9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3" w:history="1">
            <w:r w:rsidR="00604340" w:rsidRPr="003604DF">
              <w:rPr>
                <w:rStyle w:val="Hyperlink"/>
                <w:noProof/>
              </w:rPr>
              <w:t>Re = 80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_Toc7341163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11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4" w:history="1">
            <w:r w:rsidR="00604340" w:rsidRPr="003604DF">
              <w:rPr>
                <w:rStyle w:val="Hyperlink"/>
                <w:noProof/>
              </w:rPr>
              <w:t>Re = 160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_Toc7341164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13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5" w:history="1">
            <w:r w:rsidR="00604340" w:rsidRPr="003604DF">
              <w:rPr>
                <w:rStyle w:val="Hyperlink"/>
                <w:noProof/>
              </w:rPr>
              <w:t>Velocity Contour Plots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_Toc7341165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16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6" w:history="1">
            <w:r w:rsidR="00604340" w:rsidRPr="003604DF">
              <w:rPr>
                <w:rStyle w:val="Hyperlink"/>
                <w:noProof/>
              </w:rPr>
              <w:t>Re = 20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_Toc7341166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16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7" w:history="1">
            <w:r w:rsidR="00604340" w:rsidRPr="003604DF">
              <w:rPr>
                <w:rStyle w:val="Hyperlink"/>
                <w:noProof/>
              </w:rPr>
              <w:t>Re = 40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_Toc7341167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18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8" w:history="1">
            <w:r w:rsidR="00604340" w:rsidRPr="003604DF">
              <w:rPr>
                <w:rStyle w:val="Hyperlink"/>
                <w:noProof/>
              </w:rPr>
              <w:t>Re = 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_Toc7341168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20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69" w:history="1">
            <w:r w:rsidR="00604340" w:rsidRPr="003604DF">
              <w:rPr>
                <w:rStyle w:val="Hyperlink"/>
                <w:noProof/>
              </w:rPr>
              <w:t>Re = 80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_Toc7341169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22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0" w:history="1">
            <w:r w:rsidR="00604340" w:rsidRPr="003604DF">
              <w:rPr>
                <w:rStyle w:val="Hyperlink"/>
                <w:noProof/>
              </w:rPr>
              <w:t>Re = 160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_Toc7341170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24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1" w:history="1">
            <w:r w:rsidR="00604340" w:rsidRPr="003604DF">
              <w:rPr>
                <w:rStyle w:val="Hyperlink"/>
                <w:noProof/>
              </w:rPr>
              <w:t>Comparison &amp; Discussion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_Toc7341171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26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2" w:history="1">
            <w:r w:rsidR="00604340" w:rsidRPr="003604DF">
              <w:rPr>
                <w:rStyle w:val="Hyperlink"/>
                <w:noProof/>
              </w:rPr>
              <w:t>Velocity Vector Plots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_Toc7341172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26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3" w:history="1">
            <w:r w:rsidR="00604340" w:rsidRPr="003604DF">
              <w:rPr>
                <w:rStyle w:val="Hyperlink"/>
                <w:noProof/>
              </w:rPr>
              <w:t>Re = 20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_Toc7341173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27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4" w:history="1">
            <w:r w:rsidR="00604340" w:rsidRPr="003604DF">
              <w:rPr>
                <w:rStyle w:val="Hyperlink"/>
                <w:noProof/>
              </w:rPr>
              <w:t>Re = 40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_Toc7341174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29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5" w:history="1">
            <w:r w:rsidR="00604340" w:rsidRPr="003604DF">
              <w:rPr>
                <w:rStyle w:val="Hyperlink"/>
                <w:noProof/>
              </w:rPr>
              <w:t>Re = 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_Toc7341175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31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6" w:history="1">
            <w:r w:rsidR="00604340" w:rsidRPr="003604DF">
              <w:rPr>
                <w:rStyle w:val="Hyperlink"/>
                <w:noProof/>
              </w:rPr>
              <w:t>Re = 80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_Toc7341176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7" w:history="1">
            <w:r w:rsidR="00604340" w:rsidRPr="003604DF">
              <w:rPr>
                <w:rStyle w:val="Hyperlink"/>
                <w:noProof/>
              </w:rPr>
              <w:t>Re = 160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_Toc7341177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8" w:history="1">
            <w:r w:rsidR="00604340" w:rsidRPr="003604DF">
              <w:rPr>
                <w:rStyle w:val="Hyperlink"/>
                <w:noProof/>
              </w:rPr>
              <w:t>Comparison &amp; Discussion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_Toc7341178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37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79" w:history="1">
            <w:r w:rsidR="00604340" w:rsidRPr="003604DF">
              <w:rPr>
                <w:rStyle w:val="Hyperlink"/>
                <w:noProof/>
              </w:rPr>
              <w:t>Residuals Plots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_Toc7341179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38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0" w:history="1">
            <w:r w:rsidR="00604340" w:rsidRPr="003604DF">
              <w:rPr>
                <w:rStyle w:val="Hyperlink"/>
                <w:noProof/>
              </w:rPr>
              <w:t>Re = 20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_Toc7341180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38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1" w:history="1">
            <w:r w:rsidR="00604340" w:rsidRPr="003604DF">
              <w:rPr>
                <w:rStyle w:val="Hyperlink"/>
                <w:noProof/>
              </w:rPr>
              <w:t>Re = 40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_Toc7341181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39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2" w:history="1">
            <w:r w:rsidR="00604340" w:rsidRPr="003604DF">
              <w:rPr>
                <w:rStyle w:val="Hyperlink"/>
                <w:noProof/>
              </w:rPr>
              <w:t>Re = 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_Toc7341182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40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3" w:history="1">
            <w:r w:rsidR="00604340" w:rsidRPr="003604DF">
              <w:rPr>
                <w:rStyle w:val="Hyperlink"/>
                <w:noProof/>
              </w:rPr>
              <w:t>Re = 80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_Toc7341183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41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4" w:history="1">
            <w:r w:rsidR="00604340" w:rsidRPr="003604DF">
              <w:rPr>
                <w:rStyle w:val="Hyperlink"/>
                <w:noProof/>
              </w:rPr>
              <w:t>Re = 160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_Toc7341184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42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5" w:history="1">
            <w:r w:rsidR="00604340" w:rsidRPr="003604DF">
              <w:rPr>
                <w:rStyle w:val="Hyperlink"/>
                <w:noProof/>
              </w:rPr>
              <w:t>Comparison &amp; Discussion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_Toc7341185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2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6" w:history="1">
            <w:r w:rsidR="00604340" w:rsidRPr="003604DF">
              <w:rPr>
                <w:rStyle w:val="Hyperlink"/>
                <w:noProof/>
              </w:rPr>
              <w:t>Coefficients of Drag and Lift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_Toc7341186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7" w:history="1">
            <w:r w:rsidR="00604340" w:rsidRPr="003604DF">
              <w:rPr>
                <w:rStyle w:val="Hyperlink"/>
                <w:noProof/>
              </w:rPr>
              <w:t>Comparison &amp; Discussion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_Toc7341187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1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8" w:history="1">
            <w:r w:rsidR="00604340" w:rsidRPr="003604DF">
              <w:rPr>
                <w:rStyle w:val="Hyperlink"/>
                <w:noProof/>
              </w:rPr>
              <w:t>d) Velocity Profile Comparison at defined Stream wise Positions*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_Toc7341188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44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89" w:history="1">
            <w:r w:rsidR="00604340" w:rsidRPr="003604DF">
              <w:rPr>
                <w:rStyle w:val="Hyperlink"/>
                <w:noProof/>
              </w:rPr>
              <w:t>Re = 20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_Toc7341189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90" w:history="1">
            <w:r w:rsidR="00604340" w:rsidRPr="003604DF">
              <w:rPr>
                <w:rStyle w:val="Hyperlink"/>
                <w:noProof/>
              </w:rPr>
              <w:t>Re = 40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_Toc7341190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47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91" w:history="1">
            <w:r w:rsidR="00604340" w:rsidRPr="003604DF">
              <w:rPr>
                <w:rStyle w:val="Hyperlink"/>
                <w:noProof/>
              </w:rPr>
              <w:t>Re = 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_Toc7341191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49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92" w:history="1">
            <w:r w:rsidR="00604340" w:rsidRPr="003604DF">
              <w:rPr>
                <w:rStyle w:val="Hyperlink"/>
                <w:noProof/>
              </w:rPr>
              <w:t>Re = 80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_Toc7341192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51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93" w:history="1">
            <w:r w:rsidR="00604340" w:rsidRPr="003604DF">
              <w:rPr>
                <w:rStyle w:val="Hyperlink"/>
                <w:noProof/>
              </w:rPr>
              <w:t>Re = 160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_Toc7341193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53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604340" w:rsidRDefault="00D12623">
          <w:pPr>
            <w:pStyle w:val="TOC3"/>
            <w:tabs>
              <w:tab w:val="right" w:leader="dot" w:pos="13948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7341194" w:history="1">
            <w:r w:rsidR="00604340" w:rsidRPr="003604DF">
              <w:rPr>
                <w:rStyle w:val="Hyperlink"/>
                <w:noProof/>
              </w:rPr>
              <w:t>Comparison &amp; Discussion</w:t>
            </w:r>
            <w:r w:rsidR="00604340">
              <w:rPr>
                <w:noProof/>
                <w:webHidden/>
              </w:rPr>
              <w:tab/>
            </w:r>
            <w:r w:rsidR="00604340">
              <w:rPr>
                <w:noProof/>
                <w:webHidden/>
              </w:rPr>
              <w:fldChar w:fldCharType="begin"/>
            </w:r>
            <w:r w:rsidR="00604340">
              <w:rPr>
                <w:noProof/>
                <w:webHidden/>
              </w:rPr>
              <w:instrText xml:space="preserve"> PAGEREF _Toc7341194 \h </w:instrText>
            </w:r>
            <w:r w:rsidR="00604340">
              <w:rPr>
                <w:noProof/>
                <w:webHidden/>
              </w:rPr>
            </w:r>
            <w:r w:rsidR="00604340">
              <w:rPr>
                <w:noProof/>
                <w:webHidden/>
              </w:rPr>
              <w:fldChar w:fldCharType="separate"/>
            </w:r>
            <w:r w:rsidR="00415BE8">
              <w:rPr>
                <w:noProof/>
                <w:webHidden/>
              </w:rPr>
              <w:t>55</w:t>
            </w:r>
            <w:r w:rsidR="00604340">
              <w:rPr>
                <w:noProof/>
                <w:webHidden/>
              </w:rPr>
              <w:fldChar w:fldCharType="end"/>
            </w:r>
          </w:hyperlink>
        </w:p>
        <w:p w:rsidR="00F019B3" w:rsidRDefault="00F019B3">
          <w:pPr>
            <w:rPr>
              <w:bCs/>
              <w:noProof/>
              <w:sz w:val="28"/>
              <w:szCs w:val="28"/>
            </w:rPr>
          </w:pPr>
          <w:r w:rsidRPr="0042294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Default="005479D0">
      <w:pPr>
        <w:rPr>
          <w:bCs/>
          <w:noProof/>
          <w:sz w:val="28"/>
          <w:szCs w:val="28"/>
        </w:rPr>
      </w:pPr>
    </w:p>
    <w:p w:rsidR="005479D0" w:rsidRPr="00422948" w:rsidRDefault="005479D0">
      <w:pPr>
        <w:rPr>
          <w:sz w:val="28"/>
          <w:szCs w:val="28"/>
        </w:rPr>
      </w:pPr>
    </w:p>
    <w:p w:rsidR="0089038B" w:rsidRPr="00422948" w:rsidRDefault="0089038B" w:rsidP="00F019B3">
      <w:pPr>
        <w:pStyle w:val="Heading1"/>
        <w:rPr>
          <w:sz w:val="40"/>
          <w:szCs w:val="40"/>
        </w:rPr>
      </w:pPr>
      <w:bookmarkStart w:id="3" w:name="_a)_Qualitative_Flow"/>
      <w:bookmarkStart w:id="4" w:name="_Toc7341157"/>
      <w:bookmarkEnd w:id="3"/>
      <w:r w:rsidRPr="00422948">
        <w:rPr>
          <w:sz w:val="40"/>
          <w:szCs w:val="40"/>
        </w:rPr>
        <w:t xml:space="preserve">a) </w:t>
      </w:r>
      <w:bookmarkEnd w:id="0"/>
      <w:bookmarkEnd w:id="1"/>
      <w:r w:rsidR="00F019B3" w:rsidRPr="00422948">
        <w:rPr>
          <w:sz w:val="40"/>
          <w:szCs w:val="40"/>
        </w:rPr>
        <w:t>Qualitative Flow Description</w:t>
      </w:r>
      <w:bookmarkEnd w:id="4"/>
    </w:p>
    <w:p w:rsidR="00466DB7" w:rsidRPr="00294C7D" w:rsidRDefault="003E0845" w:rsidP="003E0845">
      <w:pPr>
        <w:pStyle w:val="Style1"/>
        <w:jc w:val="both"/>
        <w:rPr>
          <w:rFonts w:eastAsiaTheme="minorEastAsia"/>
          <w:b w:val="0"/>
          <w:bCs/>
          <w:sz w:val="28"/>
          <w:szCs w:val="28"/>
        </w:rPr>
      </w:pPr>
      <w:r w:rsidRPr="00294C7D">
        <w:rPr>
          <w:rFonts w:eastAsiaTheme="minorEastAsia"/>
          <w:b w:val="0"/>
          <w:bCs/>
          <w:sz w:val="28"/>
          <w:szCs w:val="28"/>
        </w:rPr>
        <w:t>The flow across a square cylinder may be expected t</w:t>
      </w:r>
      <w:r w:rsidR="009E5A34">
        <w:rPr>
          <w:rFonts w:eastAsiaTheme="minorEastAsia"/>
          <w:b w:val="0"/>
          <w:bCs/>
          <w:sz w:val="28"/>
          <w:szCs w:val="28"/>
        </w:rPr>
        <w:t>o have similar basic features as that over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a circular cylinder. After all, a circle is a geometry with infinite vertices and a square is a finite polygon; with four sides and vertices, each.</w:t>
      </w:r>
      <w:r w:rsidR="008B2AF1" w:rsidRPr="00294C7D">
        <w:rPr>
          <w:rFonts w:eastAsiaTheme="minorEastAsia"/>
          <w:b w:val="0"/>
          <w:bCs/>
          <w:sz w:val="28"/>
          <w:szCs w:val="28"/>
        </w:rPr>
        <w:t xml:space="preserve"> However the total frontal area for a square can be said to be larger than a circle of the same characteristic lengths. Thus implying that the pressure drag would be more than that for a circular geometry.</w:t>
      </w:r>
    </w:p>
    <w:p w:rsidR="003E0845" w:rsidRPr="00294C7D" w:rsidRDefault="003E0845" w:rsidP="003E0845">
      <w:pPr>
        <w:pStyle w:val="Style1"/>
        <w:jc w:val="both"/>
        <w:rPr>
          <w:rFonts w:eastAsiaTheme="minorEastAsia"/>
          <w:b w:val="0"/>
          <w:bCs/>
          <w:sz w:val="28"/>
          <w:szCs w:val="28"/>
        </w:rPr>
      </w:pPr>
      <w:r w:rsidRPr="00294C7D">
        <w:rPr>
          <w:rFonts w:eastAsiaTheme="minorEastAsia"/>
          <w:b w:val="0"/>
          <w:bCs/>
          <w:sz w:val="28"/>
          <w:szCs w:val="28"/>
        </w:rPr>
        <w:t>One can expect stagnation points at the centre of the fore</w:t>
      </w:r>
      <w:r w:rsidR="00D217C4">
        <w:rPr>
          <w:rFonts w:eastAsiaTheme="minorEastAsia"/>
          <w:b w:val="0"/>
          <w:bCs/>
          <w:sz w:val="28"/>
          <w:szCs w:val="28"/>
        </w:rPr>
        <w:t xml:space="preserve"> and aft of the cylinder; at the</w:t>
      </w:r>
      <w:r w:rsidR="0089038B" w:rsidRPr="00294C7D">
        <w:rPr>
          <w:rFonts w:eastAsiaTheme="minorEastAsia"/>
          <w:b w:val="0"/>
          <w:bCs/>
          <w:sz w:val="28"/>
          <w:szCs w:val="28"/>
        </w:rPr>
        <w:t xml:space="preserve"> sides that are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perpendicular to the flow. </w:t>
      </w:r>
      <w:r w:rsidR="008B2AF1" w:rsidRPr="00294C7D">
        <w:rPr>
          <w:rFonts w:eastAsiaTheme="minorEastAsia"/>
          <w:b w:val="0"/>
          <w:bCs/>
          <w:sz w:val="28"/>
          <w:szCs w:val="28"/>
        </w:rPr>
        <w:t>Whereas, a</w:t>
      </w:r>
      <w:r w:rsidRPr="00294C7D">
        <w:rPr>
          <w:rFonts w:eastAsiaTheme="minorEastAsia"/>
          <w:b w:val="0"/>
          <w:bCs/>
          <w:sz w:val="28"/>
          <w:szCs w:val="28"/>
        </w:rPr>
        <w:t>t the sides parallel</w:t>
      </w:r>
      <w:r w:rsidR="009C7324" w:rsidRPr="00294C7D">
        <w:rPr>
          <w:rFonts w:eastAsiaTheme="minorEastAsia"/>
          <w:b w:val="0"/>
          <w:bCs/>
          <w:sz w:val="28"/>
          <w:szCs w:val="28"/>
        </w:rPr>
        <w:t xml:space="preserve"> to the flow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, there would be a </w:t>
      </w:r>
      <w:r w:rsidR="009C7324" w:rsidRPr="00294C7D">
        <w:rPr>
          <w:rFonts w:eastAsiaTheme="minorEastAsia"/>
          <w:b w:val="0"/>
          <w:bCs/>
          <w:sz w:val="28"/>
          <w:szCs w:val="28"/>
        </w:rPr>
        <w:t xml:space="preserve">symmetric 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pressure </w:t>
      </w:r>
      <w:r w:rsidR="009C7324" w:rsidRPr="00294C7D">
        <w:rPr>
          <w:rFonts w:eastAsiaTheme="minorEastAsia"/>
          <w:b w:val="0"/>
          <w:bCs/>
          <w:sz w:val="28"/>
          <w:szCs w:val="28"/>
        </w:rPr>
        <w:t>distribution, thus causing no net lift force for low Reyn</w:t>
      </w:r>
      <w:r w:rsidR="0089038B" w:rsidRPr="00294C7D">
        <w:rPr>
          <w:rFonts w:eastAsiaTheme="minorEastAsia"/>
          <w:b w:val="0"/>
          <w:bCs/>
          <w:sz w:val="28"/>
          <w:szCs w:val="28"/>
        </w:rPr>
        <w:t>olds numbers and steady state simulations.</w:t>
      </w:r>
    </w:p>
    <w:p w:rsidR="009C7324" w:rsidRPr="00294C7D" w:rsidRDefault="00FA4978" w:rsidP="00151A76">
      <w:pPr>
        <w:pStyle w:val="Style1"/>
        <w:jc w:val="both"/>
        <w:rPr>
          <w:rFonts w:eastAsiaTheme="minorEastAsia"/>
          <w:b w:val="0"/>
          <w:bCs/>
          <w:sz w:val="28"/>
          <w:szCs w:val="28"/>
        </w:rPr>
      </w:pPr>
      <w:r w:rsidRPr="00294C7D">
        <w:rPr>
          <w:rFonts w:eastAsiaTheme="minorEastAsia"/>
          <w:b w:val="0"/>
          <w:bCs/>
          <w:sz w:val="28"/>
          <w:szCs w:val="28"/>
        </w:rPr>
        <w:t xml:space="preserve">Since the </w:t>
      </w:r>
      <w:r w:rsidR="009C7324" w:rsidRPr="00294C7D">
        <w:rPr>
          <w:rFonts w:eastAsiaTheme="minorEastAsia"/>
          <w:b w:val="0"/>
          <w:bCs/>
          <w:sz w:val="28"/>
          <w:szCs w:val="28"/>
        </w:rPr>
        <w:t xml:space="preserve">no-slip boundary condition exists at the periphery, </w:t>
      </w:r>
      <w:r w:rsidRPr="00294C7D">
        <w:rPr>
          <w:rFonts w:eastAsiaTheme="minorEastAsia"/>
          <w:b w:val="0"/>
          <w:bCs/>
          <w:sz w:val="28"/>
          <w:szCs w:val="28"/>
        </w:rPr>
        <w:t>t</w:t>
      </w:r>
      <w:r w:rsidR="008B2AF1" w:rsidRPr="00294C7D">
        <w:rPr>
          <w:rFonts w:eastAsiaTheme="minorEastAsia"/>
          <w:b w:val="0"/>
          <w:bCs/>
          <w:sz w:val="28"/>
          <w:szCs w:val="28"/>
        </w:rPr>
        <w:t xml:space="preserve">he 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viscous/shear effects here </w:t>
      </w:r>
      <w:r w:rsidR="0089038B" w:rsidRPr="00294C7D">
        <w:rPr>
          <w:rFonts w:eastAsiaTheme="minorEastAsia"/>
          <w:b w:val="0"/>
          <w:bCs/>
          <w:sz w:val="28"/>
          <w:szCs w:val="28"/>
        </w:rPr>
        <w:t xml:space="preserve">would </w:t>
      </w:r>
      <w:r w:rsidR="00562C6D" w:rsidRPr="00294C7D">
        <w:rPr>
          <w:rFonts w:eastAsiaTheme="minorEastAsia"/>
          <w:b w:val="0"/>
          <w:bCs/>
          <w:sz w:val="28"/>
          <w:szCs w:val="28"/>
        </w:rPr>
        <w:t>contribute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in </w:t>
      </w:r>
      <w:r w:rsidR="00D217C4">
        <w:rPr>
          <w:rFonts w:eastAsiaTheme="minorEastAsia"/>
          <w:b w:val="0"/>
          <w:bCs/>
          <w:sz w:val="28"/>
          <w:szCs w:val="28"/>
        </w:rPr>
        <w:t>the total drag force,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that</w:t>
      </w:r>
      <w:r w:rsidR="00D217C4">
        <w:rPr>
          <w:rFonts w:eastAsiaTheme="minorEastAsia"/>
          <w:b w:val="0"/>
          <w:bCs/>
          <w:sz w:val="28"/>
          <w:szCs w:val="28"/>
        </w:rPr>
        <w:t xml:space="preserve"> is</w:t>
      </w:r>
      <w:r w:rsidR="009C7324" w:rsidRPr="00294C7D">
        <w:rPr>
          <w:rFonts w:eastAsiaTheme="minorEastAsia"/>
          <w:b w:val="0"/>
          <w:bCs/>
          <w:sz w:val="28"/>
          <w:szCs w:val="28"/>
        </w:rPr>
        <w:t xml:space="preserve"> expecte</w:t>
      </w:r>
      <w:r w:rsidRPr="00294C7D">
        <w:rPr>
          <w:rFonts w:eastAsiaTheme="minorEastAsia"/>
          <w:b w:val="0"/>
          <w:bCs/>
          <w:sz w:val="28"/>
          <w:szCs w:val="28"/>
        </w:rPr>
        <w:t>d at all Reynolds numbers</w:t>
      </w:r>
      <w:r w:rsidR="00D217C4">
        <w:rPr>
          <w:rFonts w:eastAsiaTheme="minorEastAsia"/>
          <w:b w:val="0"/>
          <w:bCs/>
          <w:sz w:val="28"/>
          <w:szCs w:val="28"/>
        </w:rPr>
        <w:t xml:space="preserve"> (which is also </w:t>
      </w:r>
      <w:r w:rsidR="00151A76">
        <w:rPr>
          <w:rFonts w:eastAsiaTheme="minorEastAsia"/>
          <w:b w:val="0"/>
          <w:bCs/>
          <w:sz w:val="28"/>
          <w:szCs w:val="28"/>
        </w:rPr>
        <w:t>composed of the pressure drag force</w:t>
      </w:r>
      <w:r w:rsidR="00D217C4">
        <w:rPr>
          <w:rFonts w:eastAsiaTheme="minorEastAsia"/>
          <w:b w:val="0"/>
          <w:bCs/>
          <w:sz w:val="28"/>
          <w:szCs w:val="28"/>
        </w:rPr>
        <w:t>)</w:t>
      </w:r>
      <w:r w:rsidR="00562C6D" w:rsidRPr="00294C7D">
        <w:rPr>
          <w:rFonts w:eastAsiaTheme="minorEastAsia"/>
          <w:b w:val="0"/>
          <w:bCs/>
          <w:sz w:val="28"/>
          <w:szCs w:val="28"/>
        </w:rPr>
        <w:t>; decreasing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in ma</w:t>
      </w:r>
      <w:r w:rsidR="008B2AF1" w:rsidRPr="00294C7D">
        <w:rPr>
          <w:rFonts w:eastAsiaTheme="minorEastAsia"/>
          <w:b w:val="0"/>
          <w:bCs/>
          <w:sz w:val="28"/>
          <w:szCs w:val="28"/>
        </w:rPr>
        <w:t>gnitude as the Reynolds number increases.</w:t>
      </w:r>
    </w:p>
    <w:p w:rsidR="00562C6D" w:rsidRPr="00294C7D" w:rsidRDefault="00562C6D" w:rsidP="00562C6D">
      <w:pPr>
        <w:pStyle w:val="Style1"/>
        <w:jc w:val="both"/>
        <w:rPr>
          <w:rFonts w:eastAsiaTheme="minorEastAsia"/>
          <w:b w:val="0"/>
          <w:bCs/>
          <w:sz w:val="28"/>
          <w:szCs w:val="28"/>
        </w:rPr>
      </w:pPr>
      <w:r w:rsidRPr="00294C7D">
        <w:rPr>
          <w:rFonts w:eastAsiaTheme="minorEastAsia"/>
          <w:b w:val="0"/>
          <w:bCs/>
          <w:sz w:val="28"/>
          <w:szCs w:val="28"/>
        </w:rPr>
        <w:t>However the pressure drag would increase for higher Reynolds number due to dominance of inertial effects of the fluid to  the viscous effects.</w:t>
      </w:r>
    </w:p>
    <w:p w:rsidR="006671AB" w:rsidRPr="00294C7D" w:rsidRDefault="008B2AF1" w:rsidP="006671AB">
      <w:pPr>
        <w:pStyle w:val="Style1"/>
        <w:jc w:val="both"/>
        <w:rPr>
          <w:rFonts w:eastAsiaTheme="minorEastAsia"/>
          <w:b w:val="0"/>
          <w:bCs/>
          <w:sz w:val="28"/>
          <w:szCs w:val="28"/>
        </w:rPr>
      </w:pPr>
      <w:r w:rsidRPr="00294C7D">
        <w:rPr>
          <w:rFonts w:eastAsiaTheme="minorEastAsia"/>
          <w:b w:val="0"/>
          <w:bCs/>
          <w:sz w:val="28"/>
          <w:szCs w:val="28"/>
        </w:rPr>
        <w:t xml:space="preserve">One would also expect to see a wake region, downstream, as well a flow separation at the terminal ends of the </w:t>
      </w:r>
      <w:r w:rsidRPr="00294C7D">
        <w:rPr>
          <w:rFonts w:eastAsiaTheme="minorEastAsia"/>
          <w:b w:val="0"/>
          <w:bCs/>
          <w:i/>
          <w:iCs/>
          <w:sz w:val="28"/>
          <w:szCs w:val="28"/>
        </w:rPr>
        <w:t>parallel-to-flow</w:t>
      </w:r>
      <w:r w:rsidRPr="00294C7D">
        <w:rPr>
          <w:rFonts w:eastAsiaTheme="minorEastAsia"/>
          <w:b w:val="0"/>
          <w:bCs/>
          <w:sz w:val="28"/>
          <w:szCs w:val="28"/>
        </w:rPr>
        <w:t xml:space="preserve"> </w:t>
      </w:r>
      <w:r w:rsidR="00294C7D">
        <w:rPr>
          <w:rFonts w:eastAsiaTheme="minorEastAsia"/>
          <w:b w:val="0"/>
          <w:bCs/>
          <w:sz w:val="28"/>
          <w:szCs w:val="28"/>
        </w:rPr>
        <w:t xml:space="preserve"> </w:t>
      </w:r>
      <w:r w:rsidRPr="00294C7D">
        <w:rPr>
          <w:rFonts w:eastAsiaTheme="minorEastAsia"/>
          <w:b w:val="0"/>
          <w:bCs/>
          <w:sz w:val="28"/>
          <w:szCs w:val="28"/>
        </w:rPr>
        <w:t>faces.</w:t>
      </w:r>
    </w:p>
    <w:p w:rsidR="006671AB" w:rsidRPr="00422948" w:rsidRDefault="006671AB" w:rsidP="006671AB">
      <w:pPr>
        <w:pStyle w:val="Style1"/>
        <w:jc w:val="both"/>
        <w:rPr>
          <w:rFonts w:eastAsiaTheme="minorEastAsia"/>
          <w:b w:val="0"/>
          <w:bCs/>
          <w:sz w:val="24"/>
          <w:szCs w:val="24"/>
        </w:rPr>
      </w:pPr>
    </w:p>
    <w:p w:rsidR="006671AB" w:rsidRPr="00422948" w:rsidRDefault="006671AB" w:rsidP="006671AB">
      <w:pPr>
        <w:pStyle w:val="Style1"/>
        <w:jc w:val="both"/>
        <w:rPr>
          <w:rFonts w:eastAsiaTheme="minorEastAsia"/>
          <w:b w:val="0"/>
          <w:bCs/>
          <w:sz w:val="24"/>
          <w:szCs w:val="24"/>
        </w:rPr>
      </w:pPr>
    </w:p>
    <w:p w:rsidR="00C71A49" w:rsidRPr="00422948" w:rsidRDefault="00C71A49" w:rsidP="00F019B3">
      <w:pPr>
        <w:pStyle w:val="Heading1"/>
        <w:rPr>
          <w:rFonts w:eastAsiaTheme="minorEastAsia"/>
          <w:sz w:val="40"/>
          <w:szCs w:val="40"/>
        </w:rPr>
      </w:pPr>
      <w:bookmarkStart w:id="5" w:name="_Toc7341158"/>
      <w:r w:rsidRPr="00422948">
        <w:rPr>
          <w:rFonts w:eastAsiaTheme="minorEastAsia"/>
          <w:sz w:val="40"/>
          <w:szCs w:val="40"/>
        </w:rPr>
        <w:lastRenderedPageBreak/>
        <w:t>c)</w:t>
      </w:r>
      <w:r w:rsidR="00F019B3" w:rsidRPr="00422948">
        <w:rPr>
          <w:rFonts w:eastAsiaTheme="minorEastAsia"/>
          <w:sz w:val="40"/>
          <w:szCs w:val="40"/>
        </w:rPr>
        <w:t xml:space="preserve"> Simulation Results</w:t>
      </w:r>
      <w:bookmarkEnd w:id="5"/>
    </w:p>
    <w:p w:rsidR="00BC1EF7" w:rsidRPr="00422948" w:rsidRDefault="00C71A49" w:rsidP="00BC1EF7">
      <w:pPr>
        <w:pStyle w:val="Heading2"/>
        <w:rPr>
          <w:rFonts w:eastAsiaTheme="minorEastAsia"/>
          <w:sz w:val="32"/>
          <w:szCs w:val="32"/>
        </w:rPr>
      </w:pPr>
      <w:bookmarkStart w:id="6" w:name="_Toc7341159"/>
      <w:r w:rsidRPr="00422948">
        <w:rPr>
          <w:rFonts w:eastAsiaTheme="minorEastAsia"/>
          <w:sz w:val="32"/>
          <w:szCs w:val="32"/>
        </w:rPr>
        <w:t>Pressure Contour Plots</w:t>
      </w:r>
      <w:bookmarkEnd w:id="6"/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7" w:name="_Toc7341160"/>
      <w:r w:rsidRPr="00422948">
        <w:rPr>
          <w:sz w:val="32"/>
          <w:szCs w:val="32"/>
        </w:rPr>
        <w:t>Re = 20</w:t>
      </w:r>
      <w:bookmarkEnd w:id="7"/>
    </w:p>
    <w:p w:rsidR="00990C2D" w:rsidRDefault="00117E44" w:rsidP="00117E44">
      <w:r>
        <w:rPr>
          <w:noProof/>
          <w:lang w:eastAsia="en-GB"/>
        </w:rPr>
        <w:drawing>
          <wp:inline distT="0" distB="0" distL="0" distR="0">
            <wp:extent cx="4610100" cy="3686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4" t="16144" r="24023" b="16677"/>
                    <a:stretch/>
                  </pic:blipFill>
                  <pic:spPr bwMode="auto">
                    <a:xfrm>
                      <a:off x="0" y="0"/>
                      <a:ext cx="46101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E44" w:rsidRPr="00422948" w:rsidRDefault="00117E44" w:rsidP="00117E44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8" w:name="_Toc7341161"/>
      <w:r w:rsidRPr="00422948">
        <w:rPr>
          <w:sz w:val="32"/>
          <w:szCs w:val="32"/>
        </w:rPr>
        <w:lastRenderedPageBreak/>
        <w:t>Re = 40</w:t>
      </w:r>
      <w:bookmarkEnd w:id="8"/>
    </w:p>
    <w:p w:rsidR="00990C2D" w:rsidRDefault="00562C6D" w:rsidP="00562C6D">
      <w:r>
        <w:rPr>
          <w:noProof/>
          <w:lang w:eastAsia="en-GB"/>
        </w:rPr>
        <w:drawing>
          <wp:inline distT="0" distB="0" distL="0" distR="0">
            <wp:extent cx="4562475" cy="3600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7" t="17359" r="24237" b="17023"/>
                    <a:stretch/>
                  </pic:blipFill>
                  <pic:spPr bwMode="auto">
                    <a:xfrm>
                      <a:off x="0" y="0"/>
                      <a:ext cx="45624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C6D" w:rsidRPr="00422948" w:rsidRDefault="00562C6D" w:rsidP="00562C6D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9" w:name="_Toc7341162"/>
      <w:r w:rsidRPr="00422948">
        <w:rPr>
          <w:sz w:val="32"/>
          <w:szCs w:val="32"/>
        </w:rPr>
        <w:lastRenderedPageBreak/>
        <w:t>Re = 60</w:t>
      </w:r>
      <w:bookmarkEnd w:id="9"/>
    </w:p>
    <w:p w:rsidR="00990C2D" w:rsidRDefault="0046244F" w:rsidP="00990C2D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6247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2" t="16318" r="24452" b="16329"/>
                    <a:stretch/>
                  </pic:blipFill>
                  <pic:spPr bwMode="auto">
                    <a:xfrm>
                      <a:off x="0" y="0"/>
                      <a:ext cx="45624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845" w:rsidRPr="00422948" w:rsidRDefault="006D0845" w:rsidP="00990C2D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06" w:rsidRPr="00422948" w:rsidRDefault="00C40D06" w:rsidP="00C40D06">
      <w:pPr>
        <w:pStyle w:val="Heading3"/>
        <w:rPr>
          <w:sz w:val="32"/>
          <w:szCs w:val="32"/>
        </w:rPr>
      </w:pPr>
      <w:bookmarkStart w:id="10" w:name="_Toc7341163"/>
      <w:r w:rsidRPr="00422948">
        <w:rPr>
          <w:sz w:val="32"/>
          <w:szCs w:val="32"/>
        </w:rPr>
        <w:lastRenderedPageBreak/>
        <w:t>Re = 80</w:t>
      </w:r>
      <w:bookmarkEnd w:id="10"/>
    </w:p>
    <w:p w:rsidR="00C40D06" w:rsidRPr="00422948" w:rsidRDefault="00F24AFA" w:rsidP="00562C6D">
      <w:r>
        <w:rPr>
          <w:noProof/>
          <w:lang w:eastAsia="en-GB"/>
        </w:rPr>
        <w:drawing>
          <wp:inline distT="0" distB="0" distL="0" distR="0">
            <wp:extent cx="4600575" cy="3714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7" t="15971" r="23807" b="16330"/>
                    <a:stretch/>
                  </pic:blipFill>
                  <pic:spPr bwMode="auto">
                    <a:xfrm>
                      <a:off x="0" y="0"/>
                      <a:ext cx="46005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D06" w:rsidRPr="00422948" w:rsidRDefault="00F24AFA" w:rsidP="00C40D06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F7" w:rsidRPr="00422948" w:rsidRDefault="00BC1EF7" w:rsidP="00E0621D">
      <w:pPr>
        <w:pStyle w:val="Heading3"/>
        <w:rPr>
          <w:sz w:val="32"/>
          <w:szCs w:val="32"/>
        </w:rPr>
      </w:pPr>
      <w:bookmarkStart w:id="11" w:name="_Toc7341164"/>
      <w:r w:rsidRPr="00422948">
        <w:rPr>
          <w:sz w:val="32"/>
          <w:szCs w:val="32"/>
        </w:rPr>
        <w:lastRenderedPageBreak/>
        <w:t>Re = 160</w:t>
      </w:r>
      <w:bookmarkEnd w:id="11"/>
    </w:p>
    <w:p w:rsidR="00B31855" w:rsidRDefault="00E86DF2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43425" cy="3714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2" t="16318" r="24237" b="15981"/>
                    <a:stretch/>
                  </pic:blipFill>
                  <pic:spPr bwMode="auto">
                    <a:xfrm>
                      <a:off x="0" y="0"/>
                      <a:ext cx="454342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DF2" w:rsidRPr="00422948" w:rsidRDefault="00E86DF2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40" w:rsidRPr="00422948" w:rsidRDefault="00604340" w:rsidP="00604340">
      <w:pPr>
        <w:pStyle w:val="Heading3"/>
        <w:rPr>
          <w:sz w:val="32"/>
          <w:szCs w:val="32"/>
        </w:rPr>
      </w:pPr>
      <w:r>
        <w:rPr>
          <w:sz w:val="32"/>
          <w:szCs w:val="32"/>
        </w:rPr>
        <w:lastRenderedPageBreak/>
        <w:t>Comparison &amp; Discussion</w:t>
      </w:r>
    </w:p>
    <w:p w:rsidR="00604340" w:rsidRDefault="00604340" w:rsidP="00F1250C">
      <w:pPr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At all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</m:t>
        </m:r>
      </m:oMath>
      <w:r>
        <w:rPr>
          <w:rFonts w:eastAsiaTheme="minorEastAsia"/>
          <w:iCs/>
          <w:sz w:val="28"/>
          <w:szCs w:val="28"/>
        </w:rPr>
        <w:t>, the cylinder</w:t>
      </w:r>
      <w:r w:rsidR="00D22CB6">
        <w:rPr>
          <w:rFonts w:eastAsiaTheme="minorEastAsia"/>
          <w:iCs/>
          <w:sz w:val="28"/>
          <w:szCs w:val="28"/>
        </w:rPr>
        <w:t xml:space="preserve"> has positive static pressure in</w:t>
      </w:r>
      <w:r>
        <w:rPr>
          <w:rFonts w:eastAsiaTheme="minorEastAsia"/>
          <w:iCs/>
          <w:sz w:val="28"/>
          <w:szCs w:val="28"/>
        </w:rPr>
        <w:t xml:space="preserve"> its fore and negative static pressure in its aft region.  For increasing 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>
        <w:rPr>
          <w:rFonts w:eastAsiaTheme="minorEastAsia"/>
          <w:sz w:val="28"/>
          <w:szCs w:val="28"/>
        </w:rPr>
        <w:t>, the simulations indicate significant increase in the pressure gradient, that is, the magnitudes at the fore and aft of the cylinder</w:t>
      </w:r>
      <w:r w:rsidR="00F1250C">
        <w:rPr>
          <w:rFonts w:eastAsiaTheme="minorEastAsia"/>
          <w:sz w:val="28"/>
          <w:szCs w:val="28"/>
        </w:rPr>
        <w:t>, and hence there variation in the vicinity of the cylinder</w:t>
      </w:r>
      <w:r>
        <w:rPr>
          <w:rFonts w:eastAsiaTheme="minorEastAsia"/>
          <w:sz w:val="28"/>
          <w:szCs w:val="28"/>
        </w:rPr>
        <w:t xml:space="preserve"> for static pressure become larger.</w:t>
      </w:r>
    </w:p>
    <w:p w:rsidR="00D22CB6" w:rsidRDefault="00D22CB6" w:rsidP="00D22CB6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Further, as </w:t>
      </w:r>
      <w:hyperlink w:anchor="_a)_Qualitative_Flow" w:history="1">
        <w:r w:rsidRPr="00D22CB6">
          <w:rPr>
            <w:rStyle w:val="Hyperlink"/>
            <w:rFonts w:eastAsiaTheme="minorEastAsia"/>
            <w:sz w:val="28"/>
            <w:szCs w:val="28"/>
          </w:rPr>
          <w:t>expected</w:t>
        </w:r>
      </w:hyperlink>
      <w:r>
        <w:rPr>
          <w:rFonts w:eastAsiaTheme="minorEastAsia"/>
          <w:sz w:val="28"/>
          <w:szCs w:val="28"/>
        </w:rPr>
        <w:t xml:space="preserve">, the pressure contours are symmetric about the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>
        <w:rPr>
          <w:rFonts w:eastAsiaTheme="minorEastAsia"/>
          <w:sz w:val="28"/>
          <w:szCs w:val="28"/>
        </w:rPr>
        <w:t xml:space="preserve"> axis.</w:t>
      </w:r>
    </w:p>
    <w:p w:rsidR="00604340" w:rsidRPr="00422948" w:rsidRDefault="00F1250C" w:rsidP="00F1250C">
      <w:pPr>
        <w:jc w:val="both"/>
        <w:rPr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The region of influence of these </w:t>
      </w:r>
      <w:r w:rsidR="00D22CB6">
        <w:rPr>
          <w:rFonts w:eastAsiaTheme="minorEastAsia"/>
          <w:iCs/>
          <w:sz w:val="28"/>
          <w:szCs w:val="28"/>
        </w:rPr>
        <w:t xml:space="preserve">increasing </w:t>
      </w:r>
      <w:r>
        <w:rPr>
          <w:rFonts w:eastAsiaTheme="minorEastAsia"/>
          <w:iCs/>
          <w:sz w:val="28"/>
          <w:szCs w:val="28"/>
        </w:rPr>
        <w:t xml:space="preserve">pressure gradients also become larger for increasing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>
        <w:rPr>
          <w:rFonts w:eastAsiaTheme="minorEastAsia"/>
          <w:sz w:val="28"/>
          <w:szCs w:val="28"/>
        </w:rPr>
        <w:t xml:space="preserve">, indicating there may be an onset of instabilities to trigger vortex shedding, hence presenting a need to try transient simulations. </w:t>
      </w:r>
    </w:p>
    <w:p w:rsidR="00B31855" w:rsidRPr="00422948" w:rsidRDefault="00C71A49" w:rsidP="00BC1EF7">
      <w:pPr>
        <w:pStyle w:val="Heading2"/>
        <w:rPr>
          <w:rFonts w:eastAsiaTheme="minorEastAsia"/>
          <w:sz w:val="32"/>
          <w:szCs w:val="32"/>
        </w:rPr>
      </w:pPr>
      <w:bookmarkStart w:id="12" w:name="_Toc7341165"/>
      <w:r w:rsidRPr="00422948">
        <w:rPr>
          <w:rFonts w:eastAsiaTheme="minorEastAsia"/>
          <w:sz w:val="32"/>
          <w:szCs w:val="32"/>
        </w:rPr>
        <w:lastRenderedPageBreak/>
        <w:t>Velocity Contour Plots</w:t>
      </w:r>
      <w:bookmarkEnd w:id="12"/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13" w:name="_Toc7341166"/>
      <w:r w:rsidRPr="00422948">
        <w:rPr>
          <w:sz w:val="32"/>
          <w:szCs w:val="32"/>
        </w:rPr>
        <w:t>Re = 20</w:t>
      </w:r>
      <w:bookmarkEnd w:id="13"/>
    </w:p>
    <w:p w:rsidR="00990C2D" w:rsidRDefault="00117E44" w:rsidP="00117E44">
      <w:r>
        <w:rPr>
          <w:noProof/>
          <w:lang w:eastAsia="en-GB"/>
        </w:rPr>
        <w:drawing>
          <wp:inline distT="0" distB="0" distL="0" distR="0">
            <wp:extent cx="4562475" cy="3752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2" t="15971" r="24452" b="15635"/>
                    <a:stretch/>
                  </pic:blipFill>
                  <pic:spPr bwMode="auto">
                    <a:xfrm>
                      <a:off x="0" y="0"/>
                      <a:ext cx="456247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E44" w:rsidRDefault="00117E44" w:rsidP="00117E44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44" w:rsidRPr="00117E44" w:rsidRDefault="00117E44" w:rsidP="00117E44"/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14" w:name="_Toc7341167"/>
      <w:r w:rsidRPr="00422948">
        <w:rPr>
          <w:sz w:val="32"/>
          <w:szCs w:val="32"/>
        </w:rPr>
        <w:t>Re = 40</w:t>
      </w:r>
      <w:bookmarkEnd w:id="14"/>
    </w:p>
    <w:p w:rsidR="00990C2D" w:rsidRDefault="00012950" w:rsidP="00012950">
      <w:r>
        <w:rPr>
          <w:noProof/>
          <w:lang w:eastAsia="en-GB"/>
        </w:rPr>
        <w:drawing>
          <wp:inline distT="0" distB="0" distL="0" distR="0">
            <wp:extent cx="4505325" cy="3648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2" t="16665" r="24667" b="16850"/>
                    <a:stretch/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950" w:rsidRPr="00422948" w:rsidRDefault="00012950" w:rsidP="00012950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15" w:name="_Toc7341168"/>
      <w:r w:rsidRPr="00422948">
        <w:rPr>
          <w:sz w:val="32"/>
          <w:szCs w:val="32"/>
        </w:rPr>
        <w:lastRenderedPageBreak/>
        <w:t>Re = 60</w:t>
      </w:r>
      <w:bookmarkEnd w:id="15"/>
    </w:p>
    <w:p w:rsidR="00990C2D" w:rsidRDefault="006D0845" w:rsidP="00990C2D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72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5" t="16143" r="24022" b="16156"/>
                    <a:stretch/>
                  </pic:blipFill>
                  <pic:spPr bwMode="auto"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845" w:rsidRPr="00422948" w:rsidRDefault="006D0845" w:rsidP="00990C2D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06" w:rsidRPr="00422948" w:rsidRDefault="00C40D06" w:rsidP="00C40D06">
      <w:pPr>
        <w:pStyle w:val="Heading3"/>
        <w:rPr>
          <w:sz w:val="32"/>
          <w:szCs w:val="32"/>
        </w:rPr>
      </w:pPr>
      <w:bookmarkStart w:id="16" w:name="_Toc7341169"/>
      <w:r w:rsidRPr="00422948">
        <w:rPr>
          <w:sz w:val="32"/>
          <w:szCs w:val="32"/>
        </w:rPr>
        <w:lastRenderedPageBreak/>
        <w:t>Re = 80</w:t>
      </w:r>
      <w:bookmarkEnd w:id="16"/>
    </w:p>
    <w:p w:rsidR="00C40D06" w:rsidRPr="00422948" w:rsidRDefault="00A44BBB" w:rsidP="00C40D06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 wp14:anchorId="2AF88AA7" wp14:editId="1BEBE656">
            <wp:extent cx="4581525" cy="3762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7" t="15797" r="24022" b="15635"/>
                    <a:stretch/>
                  </pic:blipFill>
                  <pic:spPr bwMode="auto">
                    <a:xfrm>
                      <a:off x="0" y="0"/>
                      <a:ext cx="45815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D06" w:rsidRPr="00422948" w:rsidRDefault="00A44BBB" w:rsidP="00C40D06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14CF0BE7" wp14:editId="66085616">
            <wp:extent cx="8863330" cy="5487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F7" w:rsidRPr="00422948" w:rsidRDefault="00BC1EF7" w:rsidP="00E0621D">
      <w:pPr>
        <w:pStyle w:val="Heading3"/>
        <w:rPr>
          <w:sz w:val="32"/>
          <w:szCs w:val="32"/>
        </w:rPr>
      </w:pPr>
      <w:bookmarkStart w:id="17" w:name="_Toc7341170"/>
      <w:r w:rsidRPr="00422948">
        <w:rPr>
          <w:sz w:val="32"/>
          <w:szCs w:val="32"/>
        </w:rPr>
        <w:lastRenderedPageBreak/>
        <w:t>Re = 160</w:t>
      </w:r>
      <w:bookmarkEnd w:id="17"/>
    </w:p>
    <w:p w:rsidR="00BC1EF7" w:rsidRDefault="00E86DF2" w:rsidP="00BC1EF7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52950" cy="3695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2" t="16491" r="24560" b="16156"/>
                    <a:stretch/>
                  </pic:blipFill>
                  <pic:spPr bwMode="auto">
                    <a:xfrm>
                      <a:off x="0" y="0"/>
                      <a:ext cx="455295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DF2" w:rsidRPr="00422948" w:rsidRDefault="00E86DF2" w:rsidP="00BC1EF7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53" w:rsidRPr="00422948" w:rsidRDefault="00CF5B53" w:rsidP="00CF5B53">
      <w:pPr>
        <w:pStyle w:val="Heading3"/>
        <w:rPr>
          <w:sz w:val="32"/>
          <w:szCs w:val="32"/>
        </w:rPr>
      </w:pPr>
      <w:bookmarkStart w:id="18" w:name="_Toc7341171"/>
      <w:bookmarkStart w:id="19" w:name="_Comparison_&amp;_Discussion"/>
      <w:bookmarkEnd w:id="19"/>
      <w:r>
        <w:rPr>
          <w:sz w:val="32"/>
          <w:szCs w:val="32"/>
        </w:rPr>
        <w:lastRenderedPageBreak/>
        <w:t>Comparison &amp; Discussion</w:t>
      </w:r>
      <w:bookmarkEnd w:id="18"/>
    </w:p>
    <w:p w:rsidR="003B5EE0" w:rsidRDefault="0003092D" w:rsidP="003304AA">
      <w:pPr>
        <w:jc w:val="both"/>
        <w:rPr>
          <w:rFonts w:eastAsiaTheme="minorEastAsia"/>
          <w:iCs/>
          <w:sz w:val="28"/>
          <w:szCs w:val="28"/>
        </w:rPr>
      </w:pPr>
      <w:r>
        <w:rPr>
          <w:sz w:val="28"/>
          <w:szCs w:val="28"/>
        </w:rPr>
        <w:t xml:space="preserve">At all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</m:t>
        </m:r>
      </m:oMath>
      <w:r>
        <w:rPr>
          <w:rFonts w:eastAsiaTheme="minorEastAsia"/>
          <w:iCs/>
          <w:sz w:val="28"/>
          <w:szCs w:val="28"/>
        </w:rPr>
        <w:t>, the cylinder has stagnation</w:t>
      </w:r>
      <w:r w:rsidR="001C1B41">
        <w:rPr>
          <w:rFonts w:eastAsiaTheme="minorEastAsia"/>
          <w:iCs/>
          <w:sz w:val="28"/>
          <w:szCs w:val="28"/>
        </w:rPr>
        <w:t xml:space="preserve"> points (zero velocity regions)</w:t>
      </w:r>
      <w:r>
        <w:rPr>
          <w:rFonts w:eastAsiaTheme="minorEastAsia"/>
          <w:iCs/>
          <w:sz w:val="28"/>
          <w:szCs w:val="28"/>
        </w:rPr>
        <w:t xml:space="preserve"> in its immediate</w:t>
      </w:r>
      <w:r w:rsidR="001C1B41">
        <w:rPr>
          <w:rFonts w:eastAsiaTheme="minorEastAsia"/>
          <w:iCs/>
          <w:sz w:val="28"/>
          <w:szCs w:val="28"/>
        </w:rPr>
        <w:t xml:space="preserve"> vicinity</w:t>
      </w:r>
      <w:r>
        <w:rPr>
          <w:rFonts w:eastAsiaTheme="minorEastAsia"/>
          <w:iCs/>
          <w:sz w:val="28"/>
          <w:szCs w:val="28"/>
        </w:rPr>
        <w:t xml:space="preserve"> </w:t>
      </w:r>
      <w:r w:rsidR="001C1B41">
        <w:rPr>
          <w:rFonts w:eastAsiaTheme="minorEastAsia"/>
          <w:iCs/>
          <w:sz w:val="28"/>
          <w:szCs w:val="28"/>
        </w:rPr>
        <w:t>(</w:t>
      </w:r>
      <w:r>
        <w:rPr>
          <w:rFonts w:eastAsiaTheme="minorEastAsia"/>
          <w:iCs/>
          <w:sz w:val="28"/>
          <w:szCs w:val="28"/>
        </w:rPr>
        <w:t>fore and aft region</w:t>
      </w:r>
      <w:r w:rsidR="001C1B41">
        <w:rPr>
          <w:rFonts w:eastAsiaTheme="minorEastAsia"/>
          <w:iCs/>
          <w:sz w:val="28"/>
          <w:szCs w:val="28"/>
        </w:rPr>
        <w:t>s)</w:t>
      </w:r>
      <w:r>
        <w:rPr>
          <w:rFonts w:eastAsiaTheme="minorEastAsia"/>
          <w:iCs/>
          <w:sz w:val="28"/>
          <w:szCs w:val="28"/>
        </w:rPr>
        <w:t>.</w:t>
      </w:r>
      <w:r w:rsidR="003B5EE0">
        <w:rPr>
          <w:rFonts w:eastAsiaTheme="minorEastAsia"/>
          <w:iCs/>
          <w:sz w:val="28"/>
          <w:szCs w:val="28"/>
        </w:rPr>
        <w:t xml:space="preserve"> The flow is seen to separate (that is separation regions form) after the flow crosses the fore vertices of the cylinder for all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 w:rsidR="003B5EE0">
        <w:rPr>
          <w:rFonts w:eastAsiaTheme="minorEastAsia"/>
          <w:sz w:val="28"/>
          <w:szCs w:val="28"/>
        </w:rPr>
        <w:t>, as well</w:t>
      </w:r>
      <w:r w:rsidR="00447F63">
        <w:rPr>
          <w:rFonts w:eastAsiaTheme="minorEastAsia"/>
          <w:sz w:val="28"/>
          <w:szCs w:val="28"/>
        </w:rPr>
        <w:t xml:space="preserve"> as wake regions downstream</w:t>
      </w:r>
      <w:r w:rsidR="003304AA">
        <w:rPr>
          <w:rFonts w:eastAsiaTheme="minorEastAsia"/>
          <w:sz w:val="28"/>
          <w:szCs w:val="28"/>
        </w:rPr>
        <w:t>, which are seen to become longe</w:t>
      </w:r>
      <w:r w:rsidR="00447F63">
        <w:rPr>
          <w:rFonts w:eastAsiaTheme="minorEastAsia"/>
          <w:sz w:val="28"/>
          <w:szCs w:val="28"/>
        </w:rPr>
        <w:t xml:space="preserve">r as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 w:rsidR="003304AA">
        <w:rPr>
          <w:rFonts w:eastAsiaTheme="minorEastAsia"/>
          <w:iCs/>
          <w:sz w:val="28"/>
          <w:szCs w:val="28"/>
        </w:rPr>
        <w:t xml:space="preserve"> increases</w:t>
      </w:r>
      <w:r w:rsidR="00C320DE">
        <w:rPr>
          <w:rFonts w:eastAsiaTheme="minorEastAsia"/>
          <w:iCs/>
          <w:sz w:val="28"/>
          <w:szCs w:val="28"/>
        </w:rPr>
        <w:t>.</w:t>
      </w:r>
    </w:p>
    <w:p w:rsidR="001C1B41" w:rsidRDefault="0003092D" w:rsidP="005A51D3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For increasing 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>
        <w:rPr>
          <w:rFonts w:eastAsiaTheme="minorEastAsia"/>
          <w:sz w:val="28"/>
          <w:szCs w:val="28"/>
        </w:rPr>
        <w:t xml:space="preserve">, the simulations indicate significant increase in the </w:t>
      </w:r>
      <w:r w:rsidR="001C1B41">
        <w:rPr>
          <w:rFonts w:eastAsiaTheme="minorEastAsia"/>
          <w:sz w:val="28"/>
          <w:szCs w:val="28"/>
        </w:rPr>
        <w:t>velocity</w:t>
      </w:r>
      <w:r>
        <w:rPr>
          <w:rFonts w:eastAsiaTheme="minorEastAsia"/>
          <w:sz w:val="28"/>
          <w:szCs w:val="28"/>
        </w:rPr>
        <w:t xml:space="preserve"> gradient</w:t>
      </w:r>
      <w:r w:rsidR="001C1B41">
        <w:rPr>
          <w:rFonts w:eastAsiaTheme="minorEastAsia"/>
          <w:sz w:val="28"/>
          <w:szCs w:val="28"/>
        </w:rPr>
        <w:t>s</w:t>
      </w:r>
      <w:r w:rsidR="00F7625C">
        <w:rPr>
          <w:rFonts w:eastAsiaTheme="minorEastAsia"/>
          <w:sz w:val="28"/>
          <w:szCs w:val="28"/>
        </w:rPr>
        <w:t xml:space="preserve">, that is,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den>
        </m:f>
      </m:oMath>
      <w:r w:rsidR="005A51D3">
        <w:rPr>
          <w:rFonts w:eastAsiaTheme="minorEastAsia"/>
          <w:sz w:val="28"/>
          <w:szCs w:val="28"/>
        </w:rPr>
        <w:t>, hence vertically shorter and axially longer boundary layers; indicating</w:t>
      </w:r>
      <w:r>
        <w:rPr>
          <w:rFonts w:eastAsiaTheme="minorEastAsia"/>
          <w:sz w:val="28"/>
          <w:szCs w:val="28"/>
        </w:rPr>
        <w:t xml:space="preserve"> </w:t>
      </w:r>
      <w:r w:rsidR="005A51D3">
        <w:rPr>
          <w:rFonts w:eastAsiaTheme="minorEastAsia"/>
          <w:sz w:val="28"/>
          <w:szCs w:val="28"/>
        </w:rPr>
        <w:t xml:space="preserve">the </w:t>
      </w:r>
      <w:r>
        <w:rPr>
          <w:rFonts w:eastAsiaTheme="minorEastAsia"/>
          <w:sz w:val="28"/>
          <w:szCs w:val="28"/>
        </w:rPr>
        <w:t>variation in t</w:t>
      </w:r>
      <w:r w:rsidR="005A51D3">
        <w:rPr>
          <w:rFonts w:eastAsiaTheme="minorEastAsia"/>
          <w:sz w:val="28"/>
          <w:szCs w:val="28"/>
        </w:rPr>
        <w:t xml:space="preserve">he vicinity of the cylinder </w:t>
      </w:r>
      <w:r>
        <w:rPr>
          <w:rFonts w:eastAsiaTheme="minorEastAsia"/>
          <w:sz w:val="28"/>
          <w:szCs w:val="28"/>
        </w:rPr>
        <w:t>become larger.</w:t>
      </w:r>
    </w:p>
    <w:p w:rsidR="00C71A49" w:rsidRPr="00422948" w:rsidRDefault="00C71A49" w:rsidP="00F019B3">
      <w:pPr>
        <w:pStyle w:val="Heading2"/>
        <w:rPr>
          <w:rFonts w:eastAsiaTheme="minorEastAsia"/>
          <w:sz w:val="32"/>
          <w:szCs w:val="32"/>
        </w:rPr>
      </w:pPr>
      <w:bookmarkStart w:id="20" w:name="_Toc7341172"/>
      <w:r w:rsidRPr="00422948">
        <w:rPr>
          <w:rFonts w:eastAsiaTheme="minorEastAsia"/>
          <w:sz w:val="32"/>
          <w:szCs w:val="32"/>
        </w:rPr>
        <w:t>Velocity Vector Plots</w:t>
      </w:r>
      <w:bookmarkEnd w:id="20"/>
    </w:p>
    <w:p w:rsidR="001050E3" w:rsidRPr="00422948" w:rsidRDefault="001050E3" w:rsidP="001050E3">
      <w:pPr>
        <w:rPr>
          <w:i/>
          <w:iCs/>
          <w:sz w:val="28"/>
          <w:szCs w:val="28"/>
        </w:rPr>
      </w:pPr>
      <w:r w:rsidRPr="00422948">
        <w:rPr>
          <w:i/>
          <w:iCs/>
          <w:sz w:val="28"/>
          <w:szCs w:val="28"/>
        </w:rPr>
        <w:t>Note: All vectors have been scaled by a factor of 100, with no skip.</w:t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21" w:name="_Toc7341173"/>
      <w:r w:rsidRPr="00422948">
        <w:rPr>
          <w:sz w:val="32"/>
          <w:szCs w:val="32"/>
        </w:rPr>
        <w:lastRenderedPageBreak/>
        <w:t>Re = 20</w:t>
      </w:r>
      <w:bookmarkEnd w:id="21"/>
    </w:p>
    <w:p w:rsidR="00990C2D" w:rsidRDefault="00117E44" w:rsidP="00117E44">
      <w:r>
        <w:rPr>
          <w:noProof/>
          <w:lang w:eastAsia="en-GB"/>
        </w:rPr>
        <w:drawing>
          <wp:inline distT="0" distB="0" distL="0" distR="0">
            <wp:extent cx="4648200" cy="3762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3" t="15971" r="23484" b="15461"/>
                    <a:stretch/>
                  </pic:blipFill>
                  <pic:spPr bwMode="auto">
                    <a:xfrm>
                      <a:off x="0" y="0"/>
                      <a:ext cx="46482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E44" w:rsidRPr="00422948" w:rsidRDefault="00117E44" w:rsidP="00117E44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22" w:name="_Toc7341174"/>
      <w:r w:rsidRPr="00422948">
        <w:rPr>
          <w:sz w:val="32"/>
          <w:szCs w:val="32"/>
        </w:rPr>
        <w:lastRenderedPageBreak/>
        <w:t>Re = 40</w:t>
      </w:r>
      <w:bookmarkEnd w:id="22"/>
    </w:p>
    <w:p w:rsidR="00990C2D" w:rsidRDefault="00012950" w:rsidP="00012950">
      <w:r>
        <w:rPr>
          <w:noProof/>
          <w:lang w:eastAsia="en-GB"/>
        </w:rPr>
        <w:drawing>
          <wp:inline distT="0" distB="0" distL="0" distR="0">
            <wp:extent cx="46196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4" t="16665" r="23484" b="15982"/>
                    <a:stretch/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950" w:rsidRPr="00422948" w:rsidRDefault="00012950" w:rsidP="00012950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23" w:name="_Toc7341175"/>
      <w:r w:rsidRPr="00422948">
        <w:rPr>
          <w:sz w:val="32"/>
          <w:szCs w:val="32"/>
        </w:rPr>
        <w:lastRenderedPageBreak/>
        <w:t>Re = 60</w:t>
      </w:r>
      <w:bookmarkEnd w:id="23"/>
    </w:p>
    <w:p w:rsidR="00990C2D" w:rsidRDefault="006D0845" w:rsidP="00A02795">
      <w:r>
        <w:rPr>
          <w:noProof/>
          <w:lang w:eastAsia="en-GB"/>
        </w:rPr>
        <w:drawing>
          <wp:inline distT="0" distB="0" distL="0" distR="0">
            <wp:extent cx="4724400" cy="375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0" t="15971" r="22948" b="15635"/>
                    <a:stretch/>
                  </pic:blipFill>
                  <pic:spPr bwMode="auto"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06" w:rsidRPr="00422948" w:rsidRDefault="00E47A06" w:rsidP="00A02795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93" w:rsidRPr="00422948" w:rsidRDefault="006E6993" w:rsidP="006E6993">
      <w:pPr>
        <w:pStyle w:val="Heading3"/>
        <w:rPr>
          <w:sz w:val="32"/>
          <w:szCs w:val="32"/>
        </w:rPr>
      </w:pPr>
      <w:bookmarkStart w:id="24" w:name="_Toc7341176"/>
      <w:r w:rsidRPr="00422948">
        <w:rPr>
          <w:sz w:val="32"/>
          <w:szCs w:val="32"/>
        </w:rPr>
        <w:lastRenderedPageBreak/>
        <w:t>Re = 80</w:t>
      </w:r>
      <w:bookmarkEnd w:id="24"/>
    </w:p>
    <w:p w:rsidR="006E6993" w:rsidRDefault="000B7455" w:rsidP="001050E3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772025" cy="3810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5" t="15275" r="23055" b="15288"/>
                    <a:stretch/>
                  </pic:blipFill>
                  <pic:spPr bwMode="auto"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357" w:rsidRDefault="009A6357" w:rsidP="001050E3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37" w:rsidRPr="00422948" w:rsidRDefault="00BC1EF7" w:rsidP="00E0621D">
      <w:pPr>
        <w:pStyle w:val="Heading3"/>
        <w:rPr>
          <w:sz w:val="32"/>
          <w:szCs w:val="32"/>
        </w:rPr>
      </w:pPr>
      <w:bookmarkStart w:id="25" w:name="_Toc7341177"/>
      <w:r w:rsidRPr="00422948">
        <w:rPr>
          <w:sz w:val="32"/>
          <w:szCs w:val="32"/>
        </w:rPr>
        <w:lastRenderedPageBreak/>
        <w:t>Re = 160</w:t>
      </w:r>
      <w:bookmarkEnd w:id="25"/>
      <w:r w:rsidR="001050E3" w:rsidRPr="00422948">
        <w:rPr>
          <w:sz w:val="32"/>
          <w:szCs w:val="32"/>
        </w:rPr>
        <w:t xml:space="preserve"> </w:t>
      </w:r>
    </w:p>
    <w:p w:rsidR="006671AB" w:rsidRPr="00422948" w:rsidRDefault="00E86DF2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762500" cy="38576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3" t="14581" r="23054" b="15114"/>
                    <a:stretch/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1AB" w:rsidRPr="00422948" w:rsidRDefault="00E86DF2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53" w:rsidRDefault="00CF5B53" w:rsidP="00CF5B53">
      <w:pPr>
        <w:pStyle w:val="Heading3"/>
        <w:rPr>
          <w:sz w:val="32"/>
          <w:szCs w:val="32"/>
        </w:rPr>
      </w:pPr>
      <w:bookmarkStart w:id="26" w:name="_Toc7341178"/>
      <w:bookmarkStart w:id="27" w:name="_Comparison_&amp;_Discussion_1"/>
      <w:bookmarkEnd w:id="27"/>
      <w:r>
        <w:rPr>
          <w:sz w:val="32"/>
          <w:szCs w:val="32"/>
        </w:rPr>
        <w:lastRenderedPageBreak/>
        <w:t>Comparison &amp; Discussion</w:t>
      </w:r>
      <w:bookmarkEnd w:id="26"/>
    </w:p>
    <w:p w:rsidR="00CF5B53" w:rsidRDefault="005629B4" w:rsidP="007D18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general features discussed </w:t>
      </w:r>
      <w:hyperlink w:anchor="_Comparison_&amp;_Discussion" w:history="1">
        <w:r w:rsidRPr="005629B4">
          <w:rPr>
            <w:rStyle w:val="Hyperlink"/>
            <w:sz w:val="28"/>
            <w:szCs w:val="28"/>
          </w:rPr>
          <w:t>be</w:t>
        </w:r>
        <w:r w:rsidRPr="005629B4">
          <w:rPr>
            <w:rStyle w:val="Hyperlink"/>
            <w:sz w:val="28"/>
            <w:szCs w:val="28"/>
          </w:rPr>
          <w:t>f</w:t>
        </w:r>
        <w:r w:rsidRPr="005629B4">
          <w:rPr>
            <w:rStyle w:val="Hyperlink"/>
            <w:sz w:val="28"/>
            <w:szCs w:val="28"/>
          </w:rPr>
          <w:t>ore</w:t>
        </w:r>
      </w:hyperlink>
      <w:r>
        <w:rPr>
          <w:sz w:val="28"/>
          <w:szCs w:val="28"/>
        </w:rPr>
        <w:t xml:space="preserve"> can also be inferred from these vectors. However a</w:t>
      </w:r>
      <w:r w:rsidR="007D185D">
        <w:rPr>
          <w:sz w:val="28"/>
          <w:szCs w:val="28"/>
        </w:rPr>
        <w:t>dditional insight is provided in</w:t>
      </w:r>
      <w:r>
        <w:rPr>
          <w:sz w:val="28"/>
          <w:szCs w:val="28"/>
        </w:rPr>
        <w:t xml:space="preserve"> the direction of the velocity vectors.</w:t>
      </w:r>
      <w:r w:rsidR="007D185D">
        <w:rPr>
          <w:sz w:val="28"/>
          <w:szCs w:val="28"/>
        </w:rPr>
        <w:t xml:space="preserve"> </w:t>
      </w:r>
    </w:p>
    <w:p w:rsidR="007D185D" w:rsidRPr="007D185D" w:rsidRDefault="007D185D" w:rsidP="007D18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Negative velocity vectors can be seen in the centre of the wake region for all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</m:t>
        </m:r>
      </m:oMath>
      <w:r>
        <w:rPr>
          <w:rFonts w:eastAsiaTheme="minorEastAsia"/>
          <w:iCs/>
          <w:sz w:val="28"/>
          <w:szCs w:val="28"/>
        </w:rPr>
        <w:t>, the vicinity of the aft region of the cylinder, which gradually diminish and then are in the direction of flow as one looks away from the region of influence.</w:t>
      </w:r>
    </w:p>
    <w:p w:rsidR="00C71A49" w:rsidRPr="00422948" w:rsidRDefault="00C71A49" w:rsidP="00F019B3">
      <w:pPr>
        <w:pStyle w:val="Heading2"/>
        <w:rPr>
          <w:rFonts w:eastAsiaTheme="minorEastAsia"/>
          <w:sz w:val="32"/>
          <w:szCs w:val="32"/>
        </w:rPr>
      </w:pPr>
      <w:bookmarkStart w:id="28" w:name="_Toc7341179"/>
      <w:r w:rsidRPr="00422948">
        <w:rPr>
          <w:rFonts w:eastAsiaTheme="minorEastAsia"/>
          <w:sz w:val="32"/>
          <w:szCs w:val="32"/>
        </w:rPr>
        <w:lastRenderedPageBreak/>
        <w:t>Residuals Plots</w:t>
      </w:r>
      <w:bookmarkEnd w:id="28"/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29" w:name="_Toc7341180"/>
      <w:r w:rsidRPr="00422948">
        <w:rPr>
          <w:sz w:val="32"/>
          <w:szCs w:val="32"/>
        </w:rPr>
        <w:t>Re = 20</w:t>
      </w:r>
      <w:bookmarkEnd w:id="29"/>
    </w:p>
    <w:p w:rsidR="001030C7" w:rsidRDefault="00422948" w:rsidP="005479D0">
      <w:r w:rsidRPr="00422948">
        <w:rPr>
          <w:noProof/>
          <w:lang w:eastAsia="en-GB"/>
        </w:rPr>
        <w:drawing>
          <wp:inline distT="0" distB="0" distL="0" distR="0">
            <wp:extent cx="8863330" cy="505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4"/>
                    <a:stretch/>
                  </pic:blipFill>
                  <pic:spPr bwMode="auto">
                    <a:xfrm>
                      <a:off x="0" y="0"/>
                      <a:ext cx="8863330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C2D" w:rsidRPr="00422948" w:rsidRDefault="00990C2D" w:rsidP="001030C7">
      <w:pPr>
        <w:pStyle w:val="Heading3"/>
        <w:rPr>
          <w:sz w:val="32"/>
          <w:szCs w:val="32"/>
        </w:rPr>
      </w:pPr>
      <w:bookmarkStart w:id="30" w:name="_Toc7341181"/>
      <w:r w:rsidRPr="00422948">
        <w:rPr>
          <w:sz w:val="32"/>
          <w:szCs w:val="32"/>
        </w:rPr>
        <w:lastRenderedPageBreak/>
        <w:t>Re = 40</w:t>
      </w:r>
      <w:bookmarkEnd w:id="30"/>
    </w:p>
    <w:p w:rsidR="00990C2D" w:rsidRPr="00422948" w:rsidRDefault="001030C7" w:rsidP="005479D0">
      <w:r>
        <w:rPr>
          <w:noProof/>
          <w:lang w:eastAsia="en-GB"/>
        </w:rPr>
        <w:drawing>
          <wp:inline distT="0" distB="0" distL="0" distR="0">
            <wp:extent cx="8863330" cy="5076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8863330" cy="507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rPr>
          <w:sz w:val="28"/>
          <w:szCs w:val="28"/>
        </w:rPr>
      </w:pP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31" w:name="_Toc7341182"/>
      <w:r w:rsidRPr="00422948">
        <w:rPr>
          <w:sz w:val="32"/>
          <w:szCs w:val="32"/>
        </w:rPr>
        <w:lastRenderedPageBreak/>
        <w:t>Re = 60</w:t>
      </w:r>
      <w:bookmarkEnd w:id="31"/>
    </w:p>
    <w:p w:rsidR="00990C2D" w:rsidRPr="00422948" w:rsidRDefault="00A02795" w:rsidP="005479D0">
      <w:r>
        <w:rPr>
          <w:noProof/>
          <w:lang w:eastAsia="en-GB"/>
        </w:rPr>
        <w:drawing>
          <wp:inline distT="0" distB="0" distL="0" distR="0">
            <wp:extent cx="8863330" cy="5076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8863330" cy="507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D18" w:rsidRDefault="00186D18" w:rsidP="00186D18"/>
    <w:p w:rsidR="00C377E1" w:rsidRPr="00422948" w:rsidRDefault="00C377E1" w:rsidP="00C377E1">
      <w:pPr>
        <w:pStyle w:val="Heading3"/>
        <w:rPr>
          <w:sz w:val="32"/>
          <w:szCs w:val="32"/>
        </w:rPr>
      </w:pPr>
      <w:bookmarkStart w:id="32" w:name="_Toc7341183"/>
      <w:r w:rsidRPr="00422948">
        <w:rPr>
          <w:sz w:val="32"/>
          <w:szCs w:val="32"/>
        </w:rPr>
        <w:lastRenderedPageBreak/>
        <w:t>Re = 80</w:t>
      </w:r>
      <w:bookmarkEnd w:id="32"/>
    </w:p>
    <w:p w:rsidR="00C377E1" w:rsidRPr="00422948" w:rsidRDefault="00186D18" w:rsidP="00C377E1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8863330" cy="5057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4"/>
                    <a:stretch/>
                  </pic:blipFill>
                  <pic:spPr bwMode="auto">
                    <a:xfrm>
                      <a:off x="0" y="0"/>
                      <a:ext cx="8863330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D4D" w:rsidRPr="00422948" w:rsidRDefault="002F4D4D" w:rsidP="00952095">
      <w:pPr>
        <w:pStyle w:val="Heading3"/>
        <w:rPr>
          <w:sz w:val="32"/>
          <w:szCs w:val="32"/>
        </w:rPr>
      </w:pPr>
      <w:bookmarkStart w:id="33" w:name="_Toc7341184"/>
      <w:r w:rsidRPr="00422948">
        <w:rPr>
          <w:sz w:val="32"/>
          <w:szCs w:val="32"/>
        </w:rPr>
        <w:lastRenderedPageBreak/>
        <w:t>Re = 160</w:t>
      </w:r>
      <w:bookmarkEnd w:id="33"/>
    </w:p>
    <w:p w:rsidR="006671AB" w:rsidRPr="00422948" w:rsidRDefault="00B36529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8863330" cy="5076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8863330" cy="507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B53" w:rsidRDefault="00CF5B53" w:rsidP="00117038">
      <w:pPr>
        <w:pStyle w:val="Heading3"/>
        <w:rPr>
          <w:sz w:val="32"/>
          <w:szCs w:val="32"/>
        </w:rPr>
      </w:pPr>
      <w:bookmarkStart w:id="34" w:name="_Toc7341185"/>
      <w:r>
        <w:rPr>
          <w:sz w:val="32"/>
          <w:szCs w:val="32"/>
        </w:rPr>
        <w:lastRenderedPageBreak/>
        <w:t>Comparison &amp; Discussion</w:t>
      </w:r>
      <w:bookmarkEnd w:id="34"/>
    </w:p>
    <w:p w:rsidR="00117038" w:rsidRDefault="00117038" w:rsidP="00117038">
      <w:pPr>
        <w:rPr>
          <w:rFonts w:eastAsiaTheme="minorEastAsia"/>
          <w:iCs/>
          <w:sz w:val="28"/>
          <w:szCs w:val="28"/>
        </w:rPr>
      </w:pPr>
      <w:r>
        <w:rPr>
          <w:sz w:val="28"/>
          <w:szCs w:val="28"/>
        </w:rPr>
        <w:t>The residuals</w:t>
      </w:r>
      <w:r w:rsidR="003B2C38">
        <w:rPr>
          <w:sz w:val="28"/>
          <w:szCs w:val="28"/>
        </w:rPr>
        <w:t xml:space="preserve"> plots</w:t>
      </w:r>
      <w:r>
        <w:rPr>
          <w:sz w:val="28"/>
          <w:szCs w:val="28"/>
        </w:rPr>
        <w:t xml:space="preserve"> indicate that the simulations take longer </w:t>
      </w:r>
      <w:r w:rsidR="00AB0DE9">
        <w:rPr>
          <w:sz w:val="28"/>
          <w:szCs w:val="28"/>
        </w:rPr>
        <w:t xml:space="preserve">CPU </w:t>
      </w:r>
      <w:r>
        <w:rPr>
          <w:sz w:val="28"/>
          <w:szCs w:val="28"/>
        </w:rPr>
        <w:t>time</w:t>
      </w:r>
      <w:r w:rsidR="00AB0DE9">
        <w:rPr>
          <w:sz w:val="28"/>
          <w:szCs w:val="28"/>
        </w:rPr>
        <w:t xml:space="preserve"> (more iterations)</w:t>
      </w:r>
      <w:r>
        <w:rPr>
          <w:sz w:val="28"/>
          <w:szCs w:val="28"/>
        </w:rPr>
        <w:t xml:space="preserve"> as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</m:t>
        </m:r>
      </m:oMath>
      <w:r>
        <w:rPr>
          <w:rFonts w:eastAsiaTheme="minorEastAsia"/>
          <w:iCs/>
          <w:sz w:val="28"/>
          <w:szCs w:val="28"/>
        </w:rPr>
        <w:t xml:space="preserve"> increases</w:t>
      </w:r>
      <w:r w:rsidR="00AB0DE9">
        <w:rPr>
          <w:rFonts w:eastAsiaTheme="minorEastAsia"/>
          <w:iCs/>
          <w:sz w:val="28"/>
          <w:szCs w:val="28"/>
        </w:rPr>
        <w:t>. Although the velocity equations converge quickly, the momentum equation largely influences the number of iterations to achieve convergence at the set criterion.</w:t>
      </w:r>
    </w:p>
    <w:p w:rsidR="00AB0DE9" w:rsidRPr="00117038" w:rsidRDefault="00AB0DE9" w:rsidP="00AB0DE9">
      <w:pPr>
        <w:rPr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Re=160</m:t>
        </m:r>
      </m:oMath>
      <w:r>
        <w:rPr>
          <w:rFonts w:eastAsiaTheme="minorEastAsia"/>
          <w:sz w:val="28"/>
          <w:szCs w:val="28"/>
        </w:rPr>
        <w:t xml:space="preserve"> was the most computationally intensive, with a trend of nearly constant residuals from the 10</w:t>
      </w:r>
      <w:proofErr w:type="spellStart"/>
      <w:r w:rsidRPr="00AB0DE9">
        <w:rPr>
          <w:rFonts w:eastAsiaTheme="minorEastAsia"/>
          <w:sz w:val="28"/>
          <w:szCs w:val="28"/>
          <w:vertAlign w:val="superscript"/>
        </w:rPr>
        <w:t>th</w:t>
      </w:r>
      <w:proofErr w:type="spellEnd"/>
      <w:r>
        <w:rPr>
          <w:rFonts w:eastAsiaTheme="minorEastAsia"/>
          <w:sz w:val="28"/>
          <w:szCs w:val="28"/>
        </w:rPr>
        <w:t xml:space="preserve"> to 95</w:t>
      </w:r>
      <w:r w:rsidRPr="00AB0DE9">
        <w:rPr>
          <w:rFonts w:eastAsiaTheme="minorEastAsia"/>
          <w:sz w:val="28"/>
          <w:szCs w:val="28"/>
          <w:vertAlign w:val="superscript"/>
        </w:rPr>
        <w:t>th</w:t>
      </w:r>
      <w:r>
        <w:rPr>
          <w:rFonts w:eastAsiaTheme="minorEastAsia"/>
          <w:sz w:val="28"/>
          <w:szCs w:val="28"/>
        </w:rPr>
        <w:t xml:space="preserve"> iteration, and then heading towards convergence once again (this behaviour was odd from the other simulations).</w:t>
      </w:r>
    </w:p>
    <w:p w:rsidR="00C71A49" w:rsidRPr="00422948" w:rsidRDefault="00C71A49" w:rsidP="002F4D4D">
      <w:pPr>
        <w:pStyle w:val="Heading2"/>
        <w:rPr>
          <w:rFonts w:eastAsiaTheme="minorEastAsia"/>
          <w:sz w:val="32"/>
          <w:szCs w:val="32"/>
        </w:rPr>
      </w:pPr>
      <w:bookmarkStart w:id="35" w:name="_Toc7341186"/>
      <w:r w:rsidRPr="00422948">
        <w:rPr>
          <w:rFonts w:eastAsiaTheme="minorEastAsia"/>
          <w:sz w:val="32"/>
          <w:szCs w:val="32"/>
        </w:rPr>
        <w:t>Coefficient</w:t>
      </w:r>
      <w:r w:rsidR="00634D37" w:rsidRPr="00422948">
        <w:rPr>
          <w:rFonts w:eastAsiaTheme="minorEastAsia"/>
          <w:sz w:val="32"/>
          <w:szCs w:val="32"/>
        </w:rPr>
        <w:t>s</w:t>
      </w:r>
      <w:r w:rsidRPr="00422948">
        <w:rPr>
          <w:rFonts w:eastAsiaTheme="minorEastAsia"/>
          <w:sz w:val="32"/>
          <w:szCs w:val="32"/>
        </w:rPr>
        <w:t xml:space="preserve"> of </w:t>
      </w:r>
      <w:r w:rsidR="002F4D4D" w:rsidRPr="00422948">
        <w:rPr>
          <w:rFonts w:eastAsiaTheme="minorEastAsia"/>
          <w:sz w:val="32"/>
          <w:szCs w:val="32"/>
        </w:rPr>
        <w:t>Drag</w:t>
      </w:r>
      <w:r w:rsidRPr="00422948">
        <w:rPr>
          <w:rFonts w:eastAsiaTheme="minorEastAsia"/>
          <w:sz w:val="32"/>
          <w:szCs w:val="32"/>
        </w:rPr>
        <w:t xml:space="preserve"> </w:t>
      </w:r>
      <w:r w:rsidR="00B31855" w:rsidRPr="00422948">
        <w:rPr>
          <w:rFonts w:eastAsiaTheme="minorEastAsia"/>
          <w:sz w:val="32"/>
          <w:szCs w:val="32"/>
        </w:rPr>
        <w:t xml:space="preserve">and </w:t>
      </w:r>
      <w:r w:rsidR="002F4D4D" w:rsidRPr="00422948">
        <w:rPr>
          <w:rFonts w:eastAsiaTheme="minorEastAsia"/>
          <w:sz w:val="32"/>
          <w:szCs w:val="32"/>
        </w:rPr>
        <w:t>Lift</w:t>
      </w:r>
      <w:bookmarkEnd w:id="35"/>
    </w:p>
    <w:p w:rsidR="0041680D" w:rsidRPr="00422948" w:rsidRDefault="0041680D" w:rsidP="0041680D">
      <w:pPr>
        <w:rPr>
          <w:sz w:val="28"/>
          <w:szCs w:val="28"/>
        </w:rPr>
      </w:pPr>
    </w:p>
    <w:tbl>
      <w:tblPr>
        <w:tblStyle w:val="TableGrid"/>
        <w:tblW w:w="13252" w:type="dxa"/>
        <w:jc w:val="center"/>
        <w:tblLook w:val="04A0" w:firstRow="1" w:lastRow="0" w:firstColumn="1" w:lastColumn="0" w:noHBand="0" w:noVBand="1"/>
      </w:tblPr>
      <w:tblGrid>
        <w:gridCol w:w="1658"/>
        <w:gridCol w:w="2256"/>
        <w:gridCol w:w="2359"/>
        <w:gridCol w:w="2379"/>
        <w:gridCol w:w="2296"/>
        <w:gridCol w:w="2304"/>
      </w:tblGrid>
      <w:tr w:rsidR="00674736" w:rsidRPr="00422948" w:rsidTr="001030C7">
        <w:trPr>
          <w:trHeight w:val="249"/>
          <w:jc w:val="center"/>
        </w:trPr>
        <w:tc>
          <w:tcPr>
            <w:tcW w:w="1658" w:type="dxa"/>
            <w:vAlign w:val="center"/>
          </w:tcPr>
          <w:p w:rsidR="00B31855" w:rsidRPr="00422948" w:rsidRDefault="0041680D" w:rsidP="0041680D">
            <w:pPr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Re</m:t>
                </m:r>
              </m:oMath>
            </m:oMathPara>
          </w:p>
        </w:tc>
        <w:tc>
          <w:tcPr>
            <w:tcW w:w="2256" w:type="dxa"/>
            <w:vAlign w:val="center"/>
          </w:tcPr>
          <w:p w:rsidR="00B31855" w:rsidRPr="00422948" w:rsidRDefault="0041680D" w:rsidP="0041680D">
            <w:pPr>
              <w:jc w:val="center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2359" w:type="dxa"/>
            <w:vAlign w:val="center"/>
          </w:tcPr>
          <w:p w:rsidR="00B31855" w:rsidRPr="00422948" w:rsidRDefault="0041680D" w:rsidP="0041680D">
            <w:pPr>
              <w:jc w:val="center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40</m:t>
                </m:r>
              </m:oMath>
            </m:oMathPara>
          </w:p>
        </w:tc>
        <w:tc>
          <w:tcPr>
            <w:tcW w:w="2379" w:type="dxa"/>
            <w:vAlign w:val="center"/>
          </w:tcPr>
          <w:p w:rsidR="00B31855" w:rsidRPr="00422948" w:rsidRDefault="0041680D" w:rsidP="0041680D">
            <w:pPr>
              <w:jc w:val="center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60</m:t>
                </m:r>
              </m:oMath>
            </m:oMathPara>
          </w:p>
        </w:tc>
        <w:tc>
          <w:tcPr>
            <w:tcW w:w="2296" w:type="dxa"/>
            <w:vAlign w:val="center"/>
          </w:tcPr>
          <w:p w:rsidR="00B31855" w:rsidRPr="00422948" w:rsidRDefault="0041680D" w:rsidP="0041680D">
            <w:pPr>
              <w:jc w:val="center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80</m:t>
                </m:r>
              </m:oMath>
            </m:oMathPara>
          </w:p>
        </w:tc>
        <w:tc>
          <w:tcPr>
            <w:tcW w:w="2304" w:type="dxa"/>
            <w:vAlign w:val="center"/>
          </w:tcPr>
          <w:p w:rsidR="00B31855" w:rsidRPr="00422948" w:rsidRDefault="0041680D" w:rsidP="0041680D">
            <w:pPr>
              <w:jc w:val="center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160</m:t>
                </m:r>
              </m:oMath>
            </m:oMathPara>
          </w:p>
        </w:tc>
      </w:tr>
      <w:tr w:rsidR="0041680D" w:rsidRPr="00422948" w:rsidTr="001030C7">
        <w:trPr>
          <w:trHeight w:val="242"/>
          <w:jc w:val="center"/>
        </w:trPr>
        <w:tc>
          <w:tcPr>
            <w:tcW w:w="1658" w:type="dxa"/>
            <w:vAlign w:val="center"/>
          </w:tcPr>
          <w:p w:rsidR="0041680D" w:rsidRPr="00422948" w:rsidRDefault="00D12623" w:rsidP="0041680D">
            <w:pPr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2256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2.3386758</m:t>
                </m:r>
              </m:oMath>
            </m:oMathPara>
          </w:p>
        </w:tc>
        <w:tc>
          <w:tcPr>
            <w:tcW w:w="2359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1.7437681</m:t>
                </m:r>
              </m:oMath>
            </m:oMathPara>
          </w:p>
        </w:tc>
        <w:tc>
          <w:tcPr>
            <w:tcW w:w="2379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1.4949276</m:t>
                </m:r>
              </m:oMath>
            </m:oMathPara>
          </w:p>
        </w:tc>
        <w:tc>
          <w:tcPr>
            <w:tcW w:w="2296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1.3539067</m:t>
                </m:r>
              </m:oMath>
            </m:oMathPara>
          </w:p>
        </w:tc>
        <w:tc>
          <w:tcPr>
            <w:tcW w:w="2304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1.14102</m:t>
                </m:r>
              </m:oMath>
            </m:oMathPara>
          </w:p>
        </w:tc>
      </w:tr>
      <w:tr w:rsidR="0041680D" w:rsidRPr="00422948" w:rsidTr="001030C7">
        <w:trPr>
          <w:trHeight w:val="741"/>
          <w:jc w:val="center"/>
        </w:trPr>
        <w:tc>
          <w:tcPr>
            <w:tcW w:w="1658" w:type="dxa"/>
            <w:vAlign w:val="center"/>
          </w:tcPr>
          <w:p w:rsidR="0041680D" w:rsidRPr="00422948" w:rsidRDefault="00D12623" w:rsidP="0041680D">
            <w:pPr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(×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2256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-0.43853206</m:t>
                </m:r>
              </m:oMath>
            </m:oMathPara>
          </w:p>
        </w:tc>
        <w:tc>
          <w:tcPr>
            <w:tcW w:w="2359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-1.6998364</m:t>
                </m:r>
              </m:oMath>
            </m:oMathPara>
          </w:p>
        </w:tc>
        <w:tc>
          <w:tcPr>
            <w:tcW w:w="2379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-1.8761805</m:t>
                </m:r>
              </m:oMath>
            </m:oMathPara>
          </w:p>
        </w:tc>
        <w:tc>
          <w:tcPr>
            <w:tcW w:w="2296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-1.7203142</m:t>
                </m:r>
              </m:oMath>
            </m:oMathPara>
          </w:p>
        </w:tc>
        <w:tc>
          <w:tcPr>
            <w:tcW w:w="2304" w:type="dxa"/>
            <w:vAlign w:val="center"/>
          </w:tcPr>
          <w:p w:rsidR="0041680D" w:rsidRPr="00422948" w:rsidRDefault="0041680D" w:rsidP="0041680D">
            <w:pPr>
              <w:jc w:val="center"/>
              <w:rPr>
                <w:rFonts w:ascii="Cambria Math" w:hAnsi="Cambria Math"/>
                <w:color w:val="538135" w:themeColor="accent6" w:themeShade="BF"/>
                <w:sz w:val="28"/>
                <w:szCs w:val="28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8"/>
                    <w:szCs w:val="28"/>
                  </w:rPr>
                  <m:t>0.3328824</m:t>
                </m:r>
              </m:oMath>
            </m:oMathPara>
          </w:p>
        </w:tc>
      </w:tr>
    </w:tbl>
    <w:p w:rsidR="00CF5B53" w:rsidRDefault="00CF5B53" w:rsidP="00CF5B53"/>
    <w:p w:rsidR="00CF5B53" w:rsidRPr="00422948" w:rsidRDefault="00CF5B53" w:rsidP="00CF5B53">
      <w:pPr>
        <w:pStyle w:val="Heading3"/>
        <w:rPr>
          <w:sz w:val="32"/>
          <w:szCs w:val="32"/>
        </w:rPr>
      </w:pPr>
      <w:bookmarkStart w:id="36" w:name="_Toc7341187"/>
      <w:r>
        <w:rPr>
          <w:sz w:val="32"/>
          <w:szCs w:val="32"/>
        </w:rPr>
        <w:t>Comparison &amp; Discussion</w:t>
      </w:r>
      <w:bookmarkEnd w:id="36"/>
    </w:p>
    <w:p w:rsidR="00362204" w:rsidRPr="00422948" w:rsidRDefault="00362204" w:rsidP="00362204">
      <w:pPr>
        <w:rPr>
          <w:rFonts w:eastAsiaTheme="minorEastAsia"/>
          <w:sz w:val="28"/>
          <w:szCs w:val="28"/>
        </w:rPr>
      </w:pPr>
      <w:r w:rsidRPr="00422948">
        <w:rPr>
          <w:sz w:val="28"/>
          <w:szCs w:val="28"/>
        </w:rPr>
        <w:t xml:space="preserve">The Coefficient of Lift,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422948">
        <w:rPr>
          <w:rFonts w:eastAsiaTheme="minorEastAsia"/>
          <w:sz w:val="28"/>
          <w:szCs w:val="28"/>
        </w:rPr>
        <w:t xml:space="preserve"> is essentially zero, as expected and mentioned in </w:t>
      </w:r>
      <w:hyperlink w:anchor="_a)_Qualitative_Flow" w:history="1">
        <w:r w:rsidRPr="00422948">
          <w:rPr>
            <w:rStyle w:val="Hyperlink"/>
            <w:rFonts w:eastAsiaTheme="minorEastAsia"/>
            <w:sz w:val="28"/>
            <w:szCs w:val="28"/>
          </w:rPr>
          <w:t>a)</w:t>
        </w:r>
      </w:hyperlink>
      <w:r w:rsidRPr="00422948">
        <w:rPr>
          <w:rFonts w:eastAsiaTheme="minorEastAsia"/>
          <w:sz w:val="28"/>
          <w:szCs w:val="28"/>
        </w:rPr>
        <w:t>.</w:t>
      </w:r>
    </w:p>
    <w:p w:rsidR="00362204" w:rsidRPr="00422948" w:rsidRDefault="00362204" w:rsidP="00362204">
      <w:pPr>
        <w:rPr>
          <w:rFonts w:eastAsiaTheme="minorEastAsia"/>
          <w:sz w:val="28"/>
          <w:szCs w:val="28"/>
        </w:rPr>
      </w:pPr>
      <w:r w:rsidRPr="00422948">
        <w:rPr>
          <w:rFonts w:eastAsiaTheme="minorEastAsia"/>
          <w:sz w:val="28"/>
          <w:szCs w:val="28"/>
        </w:rPr>
        <w:t xml:space="preserve">The  Coefficient of Drag,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</m:oMath>
      <w:r w:rsidRPr="00422948">
        <w:rPr>
          <w:rFonts w:eastAsiaTheme="minorEastAsia"/>
          <w:sz w:val="28"/>
          <w:szCs w:val="28"/>
        </w:rPr>
        <w:t xml:space="preserve">, tends to decrease with larger Reynolds Numbers. Looking at the definition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</m:oMath>
    </w:p>
    <w:p w:rsidR="00362204" w:rsidRPr="00422948" w:rsidRDefault="00D12623" w:rsidP="0036220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AL</m:t>
              </m:r>
            </m:den>
          </m:f>
        </m:oMath>
      </m:oMathPara>
    </w:p>
    <w:p w:rsidR="00362204" w:rsidRPr="00422948" w:rsidRDefault="00362204" w:rsidP="009006E0">
      <w:pPr>
        <w:rPr>
          <w:rFonts w:eastAsiaTheme="minorEastAsia"/>
          <w:sz w:val="28"/>
          <w:szCs w:val="28"/>
        </w:rPr>
      </w:pPr>
      <w:r w:rsidRPr="00422948">
        <w:rPr>
          <w:rFonts w:eastAsiaTheme="minorEastAsia"/>
          <w:sz w:val="28"/>
          <w:szCs w:val="28"/>
        </w:rPr>
        <w:t>The implication</w:t>
      </w:r>
      <w:r w:rsidR="009006E0" w:rsidRPr="00422948">
        <w:rPr>
          <w:rFonts w:eastAsiaTheme="minorEastAsia"/>
          <w:sz w:val="28"/>
          <w:szCs w:val="28"/>
        </w:rPr>
        <w:t xml:space="preserve"> that comes to mind</w:t>
      </w:r>
      <w:r w:rsidRPr="00422948">
        <w:rPr>
          <w:rFonts w:eastAsiaTheme="minorEastAsia"/>
          <w:sz w:val="28"/>
          <w:szCs w:val="28"/>
        </w:rPr>
        <w:t xml:space="preserve"> is that the drag force,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</m:oMath>
      <w:r w:rsidRPr="00422948">
        <w:rPr>
          <w:rFonts w:eastAsiaTheme="minorEastAsia"/>
          <w:sz w:val="28"/>
          <w:szCs w:val="28"/>
        </w:rPr>
        <w:t xml:space="preserve"> is decreasing and the term accounting for </w:t>
      </w:r>
      <w:r w:rsidR="009006E0" w:rsidRPr="00422948">
        <w:rPr>
          <w:rFonts w:eastAsiaTheme="minorEastAsia"/>
          <w:sz w:val="28"/>
          <w:szCs w:val="28"/>
        </w:rPr>
        <w:t>fluid momentum (inertial force) is increasing</w:t>
      </w:r>
      <w:r w:rsidR="009D104D" w:rsidRPr="00422948">
        <w:rPr>
          <w:rFonts w:eastAsiaTheme="minorEastAsia"/>
          <w:sz w:val="28"/>
          <w:szCs w:val="28"/>
        </w:rPr>
        <w:t>,</w:t>
      </w:r>
      <w:r w:rsidR="009006E0" w:rsidRPr="00422948">
        <w:rPr>
          <w:rFonts w:eastAsiaTheme="minorEastAsia"/>
          <w:sz w:val="28"/>
          <w:szCs w:val="28"/>
        </w:rPr>
        <w:t xml:space="preserve"> to lower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</m:oMath>
      <w:r w:rsidR="009006E0" w:rsidRPr="00422948">
        <w:rPr>
          <w:rFonts w:eastAsiaTheme="minorEastAsia"/>
          <w:sz w:val="28"/>
          <w:szCs w:val="28"/>
        </w:rPr>
        <w:t>.</w:t>
      </w:r>
    </w:p>
    <w:p w:rsidR="009006E0" w:rsidRPr="00422948" w:rsidRDefault="009006E0" w:rsidP="00DE19C3">
      <w:pPr>
        <w:rPr>
          <w:rFonts w:eastAsiaTheme="minorEastAsia"/>
          <w:sz w:val="28"/>
          <w:szCs w:val="28"/>
        </w:rPr>
      </w:pPr>
      <w:r w:rsidRPr="00422948">
        <w:rPr>
          <w:rFonts w:eastAsiaTheme="minorEastAsia"/>
          <w:sz w:val="28"/>
          <w:szCs w:val="28"/>
        </w:rPr>
        <w:lastRenderedPageBreak/>
        <w:t xml:space="preserve">Since the frontal area,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422948">
        <w:rPr>
          <w:rFonts w:eastAsiaTheme="minorEastAsia"/>
          <w:sz w:val="28"/>
          <w:szCs w:val="28"/>
        </w:rPr>
        <w:t xml:space="preserve"> and the </w:t>
      </w:r>
      <w:r w:rsidR="00DE19C3">
        <w:rPr>
          <w:rFonts w:eastAsiaTheme="minorEastAsia"/>
          <w:sz w:val="28"/>
          <w:szCs w:val="28"/>
        </w:rPr>
        <w:t xml:space="preserve">out-of-plane </w:t>
      </w:r>
      <w:r w:rsidRPr="00422948">
        <w:rPr>
          <w:rFonts w:eastAsiaTheme="minorEastAsia"/>
          <w:sz w:val="28"/>
          <w:szCs w:val="28"/>
        </w:rPr>
        <w:t xml:space="preserve">length, </w:t>
      </w:r>
      <m:oMath>
        <m:r>
          <w:rPr>
            <w:rFonts w:ascii="Cambria Math" w:eastAsiaTheme="minorEastAsia" w:hAnsi="Cambria Math"/>
            <w:sz w:val="28"/>
            <w:szCs w:val="28"/>
          </w:rPr>
          <m:t>L</m:t>
        </m:r>
      </m:oMath>
      <w:r w:rsidRPr="00422948">
        <w:rPr>
          <w:rFonts w:eastAsiaTheme="minorEastAsia"/>
          <w:sz w:val="28"/>
          <w:szCs w:val="28"/>
        </w:rPr>
        <w:t xml:space="preserve">, of the cylinder are essentially constant, as well as the fluid being nearly incompressible (fluid density, </w:t>
      </w:r>
      <m:oMath>
        <m:r>
          <w:rPr>
            <w:rFonts w:ascii="Cambria Math" w:eastAsiaTheme="minorEastAsia" w:hAnsi="Cambria Math"/>
            <w:sz w:val="28"/>
            <w:szCs w:val="28"/>
          </w:rPr>
          <m:t>ρ</m:t>
        </m:r>
      </m:oMath>
      <w:r w:rsidRPr="00422948">
        <w:rPr>
          <w:rFonts w:eastAsiaTheme="minorEastAsia"/>
          <w:sz w:val="28"/>
          <w:szCs w:val="28"/>
        </w:rPr>
        <w:t>, is thus essentially constant), the imp</w:t>
      </w:r>
      <w:proofErr w:type="spellStart"/>
      <w:r w:rsidRPr="00422948">
        <w:rPr>
          <w:rFonts w:eastAsiaTheme="minorEastAsia"/>
          <w:sz w:val="28"/>
          <w:szCs w:val="28"/>
        </w:rPr>
        <w:t>lication</w:t>
      </w:r>
      <w:proofErr w:type="spellEnd"/>
      <w:r w:rsidRPr="00422948">
        <w:rPr>
          <w:rFonts w:eastAsiaTheme="minorEastAsia"/>
          <w:sz w:val="28"/>
          <w:szCs w:val="28"/>
        </w:rPr>
        <w:t xml:space="preserve"> is that the increase in the incoming flow velocity, </w:t>
      </w:r>
      <m:oMath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Pr="00422948">
        <w:rPr>
          <w:rFonts w:eastAsiaTheme="minorEastAsia"/>
          <w:sz w:val="28"/>
          <w:szCs w:val="28"/>
        </w:rPr>
        <w:t xml:space="preserve"> is determinant for the value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</m:oMath>
      <w:r w:rsidRPr="00422948">
        <w:rPr>
          <w:rFonts w:eastAsiaTheme="minorEastAsia"/>
          <w:sz w:val="28"/>
          <w:szCs w:val="28"/>
        </w:rPr>
        <w:t>.</w:t>
      </w:r>
    </w:p>
    <w:p w:rsidR="009006E0" w:rsidRPr="00422948" w:rsidRDefault="009006E0" w:rsidP="009006E0">
      <w:pPr>
        <w:rPr>
          <w:rFonts w:eastAsiaTheme="minorEastAsia"/>
          <w:iCs/>
          <w:sz w:val="28"/>
          <w:szCs w:val="28"/>
        </w:rPr>
      </w:pPr>
      <w:r w:rsidRPr="00422948">
        <w:rPr>
          <w:rFonts w:eastAsiaTheme="minorEastAsia"/>
          <w:sz w:val="28"/>
          <w:szCs w:val="28"/>
        </w:rPr>
        <w:t xml:space="preserve">Further </w:t>
      </w:r>
      <m:oMath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Pr="00422948">
        <w:rPr>
          <w:rFonts w:eastAsiaTheme="minorEastAsia"/>
          <w:sz w:val="28"/>
          <w:szCs w:val="28"/>
        </w:rPr>
        <w:t xml:space="preserve"> also has a directly proportional relationship with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 w:rsidR="00DE19C3">
        <w:rPr>
          <w:rFonts w:eastAsiaTheme="minorEastAsia"/>
          <w:sz w:val="28"/>
          <w:szCs w:val="28"/>
        </w:rPr>
        <w:t>, since</w:t>
      </w:r>
    </w:p>
    <w:p w:rsidR="009006E0" w:rsidRPr="00422948" w:rsidRDefault="009006E0" w:rsidP="009006E0">
      <w:pPr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ρUD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den>
          </m:f>
        </m:oMath>
      </m:oMathPara>
    </w:p>
    <w:p w:rsidR="009006E0" w:rsidRPr="00422948" w:rsidRDefault="009006E0" w:rsidP="009D104D">
      <w:pPr>
        <w:rPr>
          <w:sz w:val="28"/>
          <w:szCs w:val="28"/>
        </w:rPr>
      </w:pPr>
      <w:r w:rsidRPr="00422948">
        <w:rPr>
          <w:sz w:val="28"/>
          <w:szCs w:val="28"/>
        </w:rPr>
        <w:t>So</w:t>
      </w:r>
      <w:r w:rsidR="0066673D">
        <w:rPr>
          <w:sz w:val="28"/>
          <w:szCs w:val="28"/>
        </w:rPr>
        <w:t>,</w:t>
      </w:r>
      <w:r w:rsidRPr="00422948">
        <w:rPr>
          <w:sz w:val="28"/>
          <w:szCs w:val="28"/>
        </w:rPr>
        <w:t xml:space="preserve"> it is no surprise that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Pr="00422948">
        <w:rPr>
          <w:rFonts w:eastAsiaTheme="minorEastAsia"/>
          <w:sz w:val="28"/>
          <w:szCs w:val="28"/>
        </w:rPr>
        <w:t xml:space="preserve"> is decreasing with increasing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Re.</m:t>
        </m:r>
      </m:oMath>
      <w:r w:rsidR="009D104D" w:rsidRPr="00422948">
        <w:rPr>
          <w:rFonts w:eastAsiaTheme="minorEastAsia"/>
          <w:iCs/>
          <w:sz w:val="28"/>
          <w:szCs w:val="28"/>
        </w:rPr>
        <w:t xml:space="preserve"> But the results at higher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</m:oMath>
      <w:r w:rsidR="009D104D" w:rsidRPr="00422948">
        <w:rPr>
          <w:rFonts w:eastAsiaTheme="minorEastAsia"/>
          <w:sz w:val="28"/>
          <w:szCs w:val="28"/>
        </w:rPr>
        <w:t xml:space="preserve"> are still questionable due to transient phenomena, such as Vortex Shedding, occurri</w:t>
      </w:r>
      <w:r w:rsidR="00DE1CF2" w:rsidRPr="00422948">
        <w:rPr>
          <w:rFonts w:eastAsiaTheme="minorEastAsia"/>
          <w:sz w:val="28"/>
          <w:szCs w:val="28"/>
        </w:rPr>
        <w:t>ng in reality (since these results are from a Pseudo Transient initialization, steady state simulation CFD).</w:t>
      </w:r>
    </w:p>
    <w:p w:rsidR="00C71A49" w:rsidRPr="00422948" w:rsidRDefault="00C71A49" w:rsidP="00DB22C6">
      <w:pPr>
        <w:pStyle w:val="Heading1"/>
        <w:rPr>
          <w:rFonts w:eastAsiaTheme="minorEastAsia"/>
          <w:sz w:val="40"/>
          <w:szCs w:val="40"/>
        </w:rPr>
      </w:pPr>
      <w:bookmarkStart w:id="37" w:name="_Toc7341188"/>
      <w:r w:rsidRPr="00422948">
        <w:rPr>
          <w:rFonts w:eastAsiaTheme="minorEastAsia"/>
          <w:sz w:val="40"/>
          <w:szCs w:val="40"/>
        </w:rPr>
        <w:t xml:space="preserve">d) </w:t>
      </w:r>
      <w:r w:rsidR="00DB22C6">
        <w:rPr>
          <w:rFonts w:eastAsiaTheme="minorEastAsia"/>
          <w:sz w:val="40"/>
          <w:szCs w:val="40"/>
        </w:rPr>
        <w:t xml:space="preserve">Velocity Profiles </w:t>
      </w:r>
      <w:r w:rsidR="00636D35" w:rsidRPr="00422948">
        <w:rPr>
          <w:rFonts w:eastAsiaTheme="minorEastAsia"/>
          <w:sz w:val="40"/>
          <w:szCs w:val="40"/>
        </w:rPr>
        <w:t xml:space="preserve">at </w:t>
      </w:r>
      <w:r w:rsidR="002F4D4D" w:rsidRPr="00422948">
        <w:rPr>
          <w:rFonts w:eastAsiaTheme="minorEastAsia"/>
          <w:sz w:val="40"/>
          <w:szCs w:val="40"/>
        </w:rPr>
        <w:t>defined</w:t>
      </w:r>
      <w:r w:rsidR="00F019B3" w:rsidRPr="00422948">
        <w:rPr>
          <w:rFonts w:eastAsiaTheme="minorEastAsia"/>
          <w:sz w:val="40"/>
          <w:szCs w:val="40"/>
        </w:rPr>
        <w:t xml:space="preserve"> </w:t>
      </w:r>
      <w:r w:rsidR="00636D35" w:rsidRPr="00422948">
        <w:rPr>
          <w:rFonts w:eastAsiaTheme="minorEastAsia"/>
          <w:sz w:val="40"/>
          <w:szCs w:val="40"/>
        </w:rPr>
        <w:t>Stream wise Positions</w:t>
      </w:r>
      <w:r w:rsidR="006671AB" w:rsidRPr="00422948">
        <w:rPr>
          <w:rFonts w:eastAsiaTheme="minorEastAsia"/>
          <w:sz w:val="40"/>
          <w:szCs w:val="40"/>
        </w:rPr>
        <w:t>*</w:t>
      </w:r>
      <w:bookmarkEnd w:id="37"/>
    </w:p>
    <w:p w:rsidR="00F83AC8" w:rsidRPr="00422948" w:rsidRDefault="006671AB" w:rsidP="00B04B21">
      <w:pPr>
        <w:pStyle w:val="Style1"/>
        <w:jc w:val="both"/>
        <w:rPr>
          <w:rFonts w:eastAsiaTheme="minorEastAsia" w:cstheme="majorBidi"/>
          <w:b w:val="0"/>
          <w:bCs/>
          <w:iCs/>
          <w:sz w:val="24"/>
          <w:szCs w:val="24"/>
        </w:rPr>
      </w:pPr>
      <w:r w:rsidRPr="00422948">
        <w:rPr>
          <w:rFonts w:eastAsiaTheme="minorEastAsia" w:cstheme="majorBidi"/>
          <w:b w:val="0"/>
          <w:bCs/>
          <w:sz w:val="24"/>
          <w:szCs w:val="24"/>
        </w:rPr>
        <w:t>*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x=2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4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6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8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10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15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D, 20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</m:t>
        </m:r>
      </m:oMath>
      <w:r w:rsidR="00B04B21" w:rsidRPr="00422948">
        <w:rPr>
          <w:rFonts w:eastAsiaTheme="minorEastAsia" w:cstheme="majorBidi"/>
          <w:sz w:val="24"/>
          <w:szCs w:val="24"/>
        </w:rPr>
        <w:t xml:space="preserve"> </w:t>
      </w:r>
      <w:r w:rsidR="00B04B21" w:rsidRPr="00422948">
        <w:rPr>
          <w:rFonts w:eastAsiaTheme="minorEastAsia" w:cstheme="majorBidi"/>
          <w:b w:val="0"/>
          <w:bCs/>
          <w:sz w:val="24"/>
          <w:szCs w:val="24"/>
        </w:rPr>
        <w:t xml:space="preserve">for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4"/>
            <w:szCs w:val="24"/>
          </w:rPr>
          <m:t xml:space="preserve">D=0.01 </m:t>
        </m:r>
        <m:r>
          <m:rPr>
            <m:sty m:val="b"/>
          </m:rPr>
          <w:rPr>
            <w:rFonts w:ascii="Cambria Math" w:eastAsiaTheme="minorEastAsia" w:hAnsi="Cambria Math" w:cstheme="majorBidi"/>
            <w:sz w:val="24"/>
            <w:szCs w:val="24"/>
          </w:rPr>
          <m:t>m</m:t>
        </m:r>
      </m:oMath>
    </w:p>
    <w:p w:rsidR="006671AB" w:rsidRPr="00422948" w:rsidRDefault="006671AB" w:rsidP="006671AB">
      <w:pPr>
        <w:rPr>
          <w:i/>
          <w:iCs/>
          <w:sz w:val="28"/>
          <w:szCs w:val="28"/>
        </w:rPr>
      </w:pPr>
      <w:r w:rsidRPr="00422948">
        <w:rPr>
          <w:i/>
          <w:iCs/>
          <w:sz w:val="28"/>
          <w:szCs w:val="28"/>
        </w:rPr>
        <w:t>Note: All vectors have been scaled by a factor of 300, with no skip.</w:t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38" w:name="_Toc7341189"/>
      <w:r w:rsidRPr="00422948">
        <w:rPr>
          <w:sz w:val="32"/>
          <w:szCs w:val="32"/>
        </w:rPr>
        <w:lastRenderedPageBreak/>
        <w:t>Re = 20</w:t>
      </w:r>
      <w:bookmarkEnd w:id="38"/>
    </w:p>
    <w:p w:rsidR="00990C2D" w:rsidRDefault="00422948" w:rsidP="00422948">
      <w:r>
        <w:rPr>
          <w:noProof/>
          <w:lang w:eastAsia="en-GB"/>
        </w:rPr>
        <w:drawing>
          <wp:inline distT="0" distB="0" distL="0" distR="0">
            <wp:extent cx="20955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2" t="16144" r="37885" b="16155"/>
                    <a:stretch/>
                  </pic:blipFill>
                  <pic:spPr bwMode="auto">
                    <a:xfrm>
                      <a:off x="0" y="0"/>
                      <a:ext cx="20955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21F" w:rsidRDefault="0094621F" w:rsidP="00422948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39" w:name="_Toc7341190"/>
      <w:r w:rsidRPr="00422948">
        <w:rPr>
          <w:sz w:val="32"/>
          <w:szCs w:val="32"/>
        </w:rPr>
        <w:lastRenderedPageBreak/>
        <w:t>Re = 40</w:t>
      </w:r>
      <w:bookmarkEnd w:id="39"/>
    </w:p>
    <w:p w:rsidR="00990C2D" w:rsidRDefault="000C0766" w:rsidP="000C0766">
      <w:r>
        <w:rPr>
          <w:noProof/>
          <w:lang w:eastAsia="en-GB"/>
        </w:rPr>
        <w:drawing>
          <wp:inline distT="0" distB="0" distL="0" distR="0">
            <wp:extent cx="200025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1" t="16491" r="38422" b="15809"/>
                    <a:stretch/>
                  </pic:blipFill>
                  <pic:spPr bwMode="auto">
                    <a:xfrm>
                      <a:off x="0" y="0"/>
                      <a:ext cx="200025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766" w:rsidRPr="00422948" w:rsidRDefault="000C0766" w:rsidP="000C0766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2D" w:rsidRPr="00422948" w:rsidRDefault="00990C2D" w:rsidP="00990C2D">
      <w:pPr>
        <w:pStyle w:val="Heading3"/>
        <w:rPr>
          <w:sz w:val="32"/>
          <w:szCs w:val="32"/>
        </w:rPr>
      </w:pPr>
      <w:bookmarkStart w:id="40" w:name="_Toc7341191"/>
      <w:r w:rsidRPr="00422948">
        <w:rPr>
          <w:sz w:val="32"/>
          <w:szCs w:val="32"/>
        </w:rPr>
        <w:lastRenderedPageBreak/>
        <w:t>Re = 60</w:t>
      </w:r>
      <w:bookmarkEnd w:id="40"/>
    </w:p>
    <w:p w:rsidR="00990C2D" w:rsidRDefault="00E47A06" w:rsidP="000C0766">
      <w:r>
        <w:rPr>
          <w:noProof/>
          <w:lang w:eastAsia="en-GB"/>
        </w:rPr>
        <w:drawing>
          <wp:inline distT="0" distB="0" distL="0" distR="0">
            <wp:extent cx="2000250" cy="3752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7" t="15797" r="38745" b="15809"/>
                    <a:stretch/>
                  </pic:blipFill>
                  <pic:spPr bwMode="auto">
                    <a:xfrm>
                      <a:off x="0" y="0"/>
                      <a:ext cx="20002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06" w:rsidRPr="00422948" w:rsidRDefault="00E47A06" w:rsidP="000C0766">
      <w:r>
        <w:rPr>
          <w:noProof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E1" w:rsidRPr="00422948" w:rsidRDefault="00C377E1" w:rsidP="00C377E1">
      <w:pPr>
        <w:pStyle w:val="Heading3"/>
        <w:rPr>
          <w:sz w:val="32"/>
          <w:szCs w:val="32"/>
        </w:rPr>
      </w:pPr>
      <w:bookmarkStart w:id="41" w:name="_Toc7341192"/>
      <w:r w:rsidRPr="00422948">
        <w:rPr>
          <w:sz w:val="32"/>
          <w:szCs w:val="32"/>
        </w:rPr>
        <w:lastRenderedPageBreak/>
        <w:t>Re = 80</w:t>
      </w:r>
      <w:bookmarkEnd w:id="41"/>
    </w:p>
    <w:p w:rsidR="00C377E1" w:rsidRDefault="006C7D00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1981200" cy="3705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2" t="15797" r="38745" b="16676"/>
                    <a:stretch/>
                  </pic:blipFill>
                  <pic:spPr bwMode="auto">
                    <a:xfrm>
                      <a:off x="0" y="0"/>
                      <a:ext cx="19812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D00" w:rsidRPr="00422948" w:rsidRDefault="006C7D00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B" w:rsidRPr="00422948" w:rsidRDefault="006671AB" w:rsidP="00952095">
      <w:pPr>
        <w:pStyle w:val="Heading3"/>
        <w:rPr>
          <w:sz w:val="32"/>
          <w:szCs w:val="32"/>
        </w:rPr>
      </w:pPr>
      <w:bookmarkStart w:id="42" w:name="_Toc7341193"/>
      <w:r w:rsidRPr="00422948">
        <w:rPr>
          <w:sz w:val="32"/>
          <w:szCs w:val="32"/>
        </w:rPr>
        <w:lastRenderedPageBreak/>
        <w:t>Re = 160</w:t>
      </w:r>
      <w:bookmarkEnd w:id="42"/>
    </w:p>
    <w:p w:rsidR="006671AB" w:rsidRDefault="00B36529" w:rsidP="006671AB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1933575" cy="3762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2" t="15971" r="39282" b="15461"/>
                    <a:stretch/>
                  </pic:blipFill>
                  <pic:spPr bwMode="auto">
                    <a:xfrm>
                      <a:off x="0" y="0"/>
                      <a:ext cx="19335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C12" w:rsidRDefault="00B36529" w:rsidP="00E86DF2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8863330" cy="5487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53" w:rsidRPr="00422948" w:rsidRDefault="00CF5B53" w:rsidP="00CF5B53">
      <w:pPr>
        <w:pStyle w:val="Heading3"/>
        <w:rPr>
          <w:sz w:val="32"/>
          <w:szCs w:val="32"/>
        </w:rPr>
      </w:pPr>
      <w:bookmarkStart w:id="43" w:name="_Toc7341194"/>
      <w:r>
        <w:rPr>
          <w:sz w:val="32"/>
          <w:szCs w:val="32"/>
        </w:rPr>
        <w:lastRenderedPageBreak/>
        <w:t>Comparison &amp; Discussion</w:t>
      </w:r>
      <w:bookmarkEnd w:id="43"/>
    </w:p>
    <w:p w:rsidR="00521972" w:rsidRDefault="00521972" w:rsidP="00521972">
      <w:pPr>
        <w:rPr>
          <w:rFonts w:eastAsiaTheme="minorEastAsia"/>
          <w:iCs/>
          <w:sz w:val="28"/>
          <w:szCs w:val="28"/>
        </w:rPr>
      </w:pPr>
      <w:r>
        <w:rPr>
          <w:sz w:val="28"/>
          <w:szCs w:val="28"/>
        </w:rPr>
        <w:t xml:space="preserve">The velocity profiles seen here can be thought of been specifically picked results from the velocity vectors shown </w:t>
      </w:r>
      <w:hyperlink w:anchor="_Comparison_&amp;_Discussion_1" w:history="1">
        <w:r w:rsidRPr="00521972">
          <w:rPr>
            <w:rStyle w:val="Hyperlink"/>
            <w:sz w:val="28"/>
            <w:szCs w:val="28"/>
          </w:rPr>
          <w:t>before</w:t>
        </w:r>
      </w:hyperlink>
      <w:r>
        <w:rPr>
          <w:sz w:val="28"/>
          <w:szCs w:val="28"/>
        </w:rPr>
        <w:t xml:space="preserve">. The same conclusions can be inferred, however further insight and better appreciation can be attained for the increasing influence of the wake region with increase in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</m:t>
        </m:r>
      </m:oMath>
      <w:r>
        <w:rPr>
          <w:rFonts w:eastAsiaTheme="minorEastAsia"/>
          <w:iCs/>
          <w:sz w:val="28"/>
          <w:szCs w:val="28"/>
        </w:rPr>
        <w:t>; the velocity profile develops more later.</w:t>
      </w:r>
    </w:p>
    <w:p w:rsidR="00CF5B53" w:rsidRPr="00E86DF2" w:rsidRDefault="00521972" w:rsidP="00521972">
      <w:pPr>
        <w:rPr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Re</m:t>
        </m:r>
        <m:r>
          <w:rPr>
            <w:rFonts w:ascii="Cambria Math" w:eastAsiaTheme="minorEastAsia" w:hAnsi="Cambria Math"/>
            <w:sz w:val="28"/>
            <w:szCs w:val="28"/>
          </w:rPr>
          <m:t>=20</m:t>
        </m:r>
      </m:oMath>
      <w:r>
        <w:rPr>
          <w:rFonts w:eastAsiaTheme="minorEastAsia"/>
          <w:sz w:val="28"/>
          <w:szCs w:val="28"/>
        </w:rPr>
        <w:t xml:space="preserve">, no backflow (negative velocity) region is seen. </w:t>
      </w:r>
      <w:r>
        <w:rPr>
          <w:sz w:val="28"/>
          <w:szCs w:val="28"/>
        </w:rPr>
        <w:t xml:space="preserve"> </w:t>
      </w:r>
    </w:p>
    <w:sectPr w:rsidR="00CF5B53" w:rsidRPr="00E86DF2" w:rsidSect="00BC1EF7">
      <w:headerReference w:type="default" r:id="rId52"/>
      <w:footerReference w:type="default" r:id="rId5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623" w:rsidRDefault="00D12623" w:rsidP="00765879">
      <w:pPr>
        <w:spacing w:after="0" w:line="240" w:lineRule="auto"/>
      </w:pPr>
      <w:r>
        <w:separator/>
      </w:r>
    </w:p>
  </w:endnote>
  <w:endnote w:type="continuationSeparator" w:id="0">
    <w:p w:rsidR="00D12623" w:rsidRDefault="00D12623" w:rsidP="00765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panose1 w:val="020B0000000000000000"/>
    <w:charset w:val="00"/>
    <w:family w:val="swiss"/>
    <w:pitch w:val="variable"/>
    <w:sig w:usb0="A00002AF" w:usb1="4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gistralC">
    <w:panose1 w:val="02000503030000020004"/>
    <w:charset w:val="00"/>
    <w:family w:val="auto"/>
    <w:pitch w:val="variable"/>
    <w:sig w:usb0="8000028B" w:usb1="0000004A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33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4340" w:rsidRPr="00731D0E" w:rsidRDefault="00604340">
        <w:pPr>
          <w:pStyle w:val="Footer"/>
          <w:jc w:val="center"/>
        </w:pPr>
        <w:r w:rsidRPr="00731D0E">
          <w:fldChar w:fldCharType="begin"/>
        </w:r>
        <w:r w:rsidRPr="00731D0E">
          <w:instrText xml:space="preserve"> PAGE   \* MERGEFORMAT </w:instrText>
        </w:r>
        <w:r w:rsidRPr="00731D0E">
          <w:fldChar w:fldCharType="separate"/>
        </w:r>
        <w:r w:rsidR="00415BE8">
          <w:rPr>
            <w:noProof/>
          </w:rPr>
          <w:t>2</w:t>
        </w:r>
        <w:r w:rsidRPr="00731D0E">
          <w:rPr>
            <w:noProof/>
          </w:rPr>
          <w:fldChar w:fldCharType="end"/>
        </w:r>
      </w:p>
    </w:sdtContent>
  </w:sdt>
  <w:p w:rsidR="00604340" w:rsidRDefault="006043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623" w:rsidRDefault="00D12623" w:rsidP="00765879">
      <w:pPr>
        <w:spacing w:after="0" w:line="240" w:lineRule="auto"/>
      </w:pPr>
      <w:r>
        <w:separator/>
      </w:r>
    </w:p>
  </w:footnote>
  <w:footnote w:type="continuationSeparator" w:id="0">
    <w:p w:rsidR="00D12623" w:rsidRDefault="00D12623" w:rsidP="007658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340" w:rsidRPr="00765879" w:rsidRDefault="00604340" w:rsidP="00731D0E">
    <w:pPr>
      <w:pStyle w:val="Header"/>
      <w:tabs>
        <w:tab w:val="left" w:pos="4810"/>
      </w:tabs>
      <w:rPr>
        <w:rFonts w:ascii="MagistralC" w:hAnsi="MagistralC"/>
        <w:sz w:val="24"/>
        <w:szCs w:val="24"/>
        <w:u w:val="singl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3MzMxtDAxNDO2MDBV0lEKTi0uzszPAykwqwUAc5k4YCwAAAA="/>
  </w:docVars>
  <w:rsids>
    <w:rsidRoot w:val="00C2642C"/>
    <w:rsid w:val="00000D9F"/>
    <w:rsid w:val="00012950"/>
    <w:rsid w:val="0003092D"/>
    <w:rsid w:val="00066085"/>
    <w:rsid w:val="00091A0D"/>
    <w:rsid w:val="000A645A"/>
    <w:rsid w:val="000B7455"/>
    <w:rsid w:val="000C0766"/>
    <w:rsid w:val="000D4C9B"/>
    <w:rsid w:val="001030C7"/>
    <w:rsid w:val="001050E3"/>
    <w:rsid w:val="00117038"/>
    <w:rsid w:val="00117E44"/>
    <w:rsid w:val="00120CD4"/>
    <w:rsid w:val="00151A76"/>
    <w:rsid w:val="00152686"/>
    <w:rsid w:val="00161621"/>
    <w:rsid w:val="00186D18"/>
    <w:rsid w:val="001A126B"/>
    <w:rsid w:val="001C1B41"/>
    <w:rsid w:val="001C5C89"/>
    <w:rsid w:val="001F5AF9"/>
    <w:rsid w:val="002002D7"/>
    <w:rsid w:val="00202A91"/>
    <w:rsid w:val="0021265B"/>
    <w:rsid w:val="00243022"/>
    <w:rsid w:val="00275C12"/>
    <w:rsid w:val="00294C7D"/>
    <w:rsid w:val="0029611F"/>
    <w:rsid w:val="002A663E"/>
    <w:rsid w:val="002A694C"/>
    <w:rsid w:val="002B383C"/>
    <w:rsid w:val="002F4D4D"/>
    <w:rsid w:val="0031393A"/>
    <w:rsid w:val="0031746C"/>
    <w:rsid w:val="003304AA"/>
    <w:rsid w:val="0036061A"/>
    <w:rsid w:val="00362204"/>
    <w:rsid w:val="0036231E"/>
    <w:rsid w:val="003855D6"/>
    <w:rsid w:val="00385FB1"/>
    <w:rsid w:val="003861D6"/>
    <w:rsid w:val="003B2C38"/>
    <w:rsid w:val="003B5EE0"/>
    <w:rsid w:val="003C10DD"/>
    <w:rsid w:val="003D2332"/>
    <w:rsid w:val="003E0845"/>
    <w:rsid w:val="003F19DA"/>
    <w:rsid w:val="00415BE8"/>
    <w:rsid w:val="0041680D"/>
    <w:rsid w:val="00422948"/>
    <w:rsid w:val="00447F63"/>
    <w:rsid w:val="00450323"/>
    <w:rsid w:val="0046244F"/>
    <w:rsid w:val="00466DB7"/>
    <w:rsid w:val="00490778"/>
    <w:rsid w:val="00513C12"/>
    <w:rsid w:val="00521972"/>
    <w:rsid w:val="005479D0"/>
    <w:rsid w:val="005629B4"/>
    <w:rsid w:val="00562C6D"/>
    <w:rsid w:val="005659A6"/>
    <w:rsid w:val="00570D09"/>
    <w:rsid w:val="005947A6"/>
    <w:rsid w:val="005A51D3"/>
    <w:rsid w:val="005D5491"/>
    <w:rsid w:val="00604340"/>
    <w:rsid w:val="00610D34"/>
    <w:rsid w:val="00611B01"/>
    <w:rsid w:val="00634D37"/>
    <w:rsid w:val="00636D35"/>
    <w:rsid w:val="00664BED"/>
    <w:rsid w:val="00665976"/>
    <w:rsid w:val="0066673D"/>
    <w:rsid w:val="006671AB"/>
    <w:rsid w:val="00670B2E"/>
    <w:rsid w:val="00674736"/>
    <w:rsid w:val="006846CA"/>
    <w:rsid w:val="00687592"/>
    <w:rsid w:val="006C7D00"/>
    <w:rsid w:val="006D0845"/>
    <w:rsid w:val="006E526A"/>
    <w:rsid w:val="006E61CA"/>
    <w:rsid w:val="006E6993"/>
    <w:rsid w:val="00731D0E"/>
    <w:rsid w:val="00741DCA"/>
    <w:rsid w:val="007500BD"/>
    <w:rsid w:val="00762416"/>
    <w:rsid w:val="00764226"/>
    <w:rsid w:val="00765879"/>
    <w:rsid w:val="00767A98"/>
    <w:rsid w:val="0077399D"/>
    <w:rsid w:val="00790F61"/>
    <w:rsid w:val="00794284"/>
    <w:rsid w:val="007B4E5B"/>
    <w:rsid w:val="007C3997"/>
    <w:rsid w:val="007D185D"/>
    <w:rsid w:val="007E5036"/>
    <w:rsid w:val="007E643F"/>
    <w:rsid w:val="008248DE"/>
    <w:rsid w:val="00825B0F"/>
    <w:rsid w:val="00855828"/>
    <w:rsid w:val="0089038B"/>
    <w:rsid w:val="008B2AF1"/>
    <w:rsid w:val="008D1B74"/>
    <w:rsid w:val="009006E0"/>
    <w:rsid w:val="00914C3F"/>
    <w:rsid w:val="0094621F"/>
    <w:rsid w:val="00950EDF"/>
    <w:rsid w:val="00952095"/>
    <w:rsid w:val="0096036E"/>
    <w:rsid w:val="00984520"/>
    <w:rsid w:val="00990C2D"/>
    <w:rsid w:val="009A6357"/>
    <w:rsid w:val="009C7324"/>
    <w:rsid w:val="009D104D"/>
    <w:rsid w:val="009D28FE"/>
    <w:rsid w:val="009E5A34"/>
    <w:rsid w:val="009F33A5"/>
    <w:rsid w:val="009F6123"/>
    <w:rsid w:val="00A02795"/>
    <w:rsid w:val="00A13ED2"/>
    <w:rsid w:val="00A30214"/>
    <w:rsid w:val="00A44BBB"/>
    <w:rsid w:val="00A46053"/>
    <w:rsid w:val="00A47EE9"/>
    <w:rsid w:val="00A614D3"/>
    <w:rsid w:val="00A65A60"/>
    <w:rsid w:val="00A71410"/>
    <w:rsid w:val="00A85151"/>
    <w:rsid w:val="00A91E05"/>
    <w:rsid w:val="00A91F25"/>
    <w:rsid w:val="00AB0DE9"/>
    <w:rsid w:val="00B04B21"/>
    <w:rsid w:val="00B31855"/>
    <w:rsid w:val="00B3540E"/>
    <w:rsid w:val="00B36529"/>
    <w:rsid w:val="00B40495"/>
    <w:rsid w:val="00B55A16"/>
    <w:rsid w:val="00B61C61"/>
    <w:rsid w:val="00B65EDE"/>
    <w:rsid w:val="00BB6E5A"/>
    <w:rsid w:val="00BC1EF7"/>
    <w:rsid w:val="00C2642C"/>
    <w:rsid w:val="00C320DE"/>
    <w:rsid w:val="00C3665A"/>
    <w:rsid w:val="00C377E1"/>
    <w:rsid w:val="00C40D06"/>
    <w:rsid w:val="00C6025A"/>
    <w:rsid w:val="00C71A49"/>
    <w:rsid w:val="00C74CD0"/>
    <w:rsid w:val="00C92F6B"/>
    <w:rsid w:val="00C948D4"/>
    <w:rsid w:val="00CB495E"/>
    <w:rsid w:val="00CF5B53"/>
    <w:rsid w:val="00D03584"/>
    <w:rsid w:val="00D12623"/>
    <w:rsid w:val="00D14570"/>
    <w:rsid w:val="00D217C4"/>
    <w:rsid w:val="00D22CB6"/>
    <w:rsid w:val="00D41CB1"/>
    <w:rsid w:val="00D5429D"/>
    <w:rsid w:val="00D71FDD"/>
    <w:rsid w:val="00D72DCD"/>
    <w:rsid w:val="00D72EEF"/>
    <w:rsid w:val="00D83EED"/>
    <w:rsid w:val="00D91E06"/>
    <w:rsid w:val="00DA1B2C"/>
    <w:rsid w:val="00DB22C6"/>
    <w:rsid w:val="00DE0B3A"/>
    <w:rsid w:val="00DE19C3"/>
    <w:rsid w:val="00DE1CF2"/>
    <w:rsid w:val="00E0621D"/>
    <w:rsid w:val="00E119DB"/>
    <w:rsid w:val="00E21AFA"/>
    <w:rsid w:val="00E21D36"/>
    <w:rsid w:val="00E47A06"/>
    <w:rsid w:val="00E56C90"/>
    <w:rsid w:val="00E76A59"/>
    <w:rsid w:val="00E84AD5"/>
    <w:rsid w:val="00E86DF2"/>
    <w:rsid w:val="00E96A65"/>
    <w:rsid w:val="00ED1202"/>
    <w:rsid w:val="00EE628F"/>
    <w:rsid w:val="00F0114D"/>
    <w:rsid w:val="00F019B3"/>
    <w:rsid w:val="00F1250C"/>
    <w:rsid w:val="00F13900"/>
    <w:rsid w:val="00F24AFA"/>
    <w:rsid w:val="00F2681A"/>
    <w:rsid w:val="00F31A7A"/>
    <w:rsid w:val="00F57017"/>
    <w:rsid w:val="00F57C54"/>
    <w:rsid w:val="00F718C0"/>
    <w:rsid w:val="00F7625C"/>
    <w:rsid w:val="00F83AC8"/>
    <w:rsid w:val="00FA148D"/>
    <w:rsid w:val="00FA472E"/>
    <w:rsid w:val="00FA4978"/>
    <w:rsid w:val="00FC7EC2"/>
    <w:rsid w:val="00FD4110"/>
    <w:rsid w:val="00FE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A7A53"/>
  <w15:chartTrackingRefBased/>
  <w15:docId w15:val="{9A4E01F9-C02F-4DD2-BB70-D077E02E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9B3"/>
    <w:rPr>
      <w:rFonts w:ascii="Play" w:hAnsi="Pl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38B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B3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0D06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89038B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89038B"/>
    <w:rPr>
      <w:rFonts w:ascii="Play" w:eastAsiaTheme="majorEastAsia" w:hAnsi="Play" w:cstheme="majorBidi"/>
      <w:b/>
      <w:color w:val="2E74B5" w:themeColor="accent1" w:themeShade="BF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89038B"/>
    <w:rPr>
      <w:rFonts w:ascii="Play" w:hAnsi="Play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570D09"/>
    <w:pPr>
      <w:outlineLvl w:val="9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570D0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65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879"/>
  </w:style>
  <w:style w:type="paragraph" w:styleId="Footer">
    <w:name w:val="footer"/>
    <w:basedOn w:val="Normal"/>
    <w:link w:val="FooterChar"/>
    <w:uiPriority w:val="99"/>
    <w:unhideWhenUsed/>
    <w:rsid w:val="00765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879"/>
  </w:style>
  <w:style w:type="table" w:styleId="TableGrid">
    <w:name w:val="Table Grid"/>
    <w:basedOn w:val="TableNormal"/>
    <w:uiPriority w:val="39"/>
    <w:rsid w:val="00D14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8903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038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19B3"/>
    <w:rPr>
      <w:rFonts w:ascii="Play" w:eastAsiaTheme="majorEastAsia" w:hAnsi="Play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19B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40D06"/>
    <w:rPr>
      <w:rFonts w:ascii="Play" w:eastAsiaTheme="majorEastAsia" w:hAnsi="Play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52095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3622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panose1 w:val="020B0000000000000000"/>
    <w:charset w:val="00"/>
    <w:family w:val="swiss"/>
    <w:pitch w:val="variable"/>
    <w:sig w:usb0="A00002AF" w:usb1="4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gistralC">
    <w:panose1 w:val="02000503030000020004"/>
    <w:charset w:val="00"/>
    <w:family w:val="auto"/>
    <w:pitch w:val="variable"/>
    <w:sig w:usb0="8000028B" w:usb1="0000004A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594"/>
    <w:rsid w:val="003E0274"/>
    <w:rsid w:val="00F47027"/>
    <w:rsid w:val="00FA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70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696CE31-1B45-4807-8BF7-9F6111BA7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1393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62</cp:revision>
  <cp:lastPrinted>2019-04-28T07:29:00Z</cp:lastPrinted>
  <dcterms:created xsi:type="dcterms:W3CDTF">2019-04-26T03:27:00Z</dcterms:created>
  <dcterms:modified xsi:type="dcterms:W3CDTF">2019-04-28T07:32:00Z</dcterms:modified>
</cp:coreProperties>
</file>