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97FEE" w14:textId="77777777" w:rsidR="00616F7C" w:rsidRPr="007559DA" w:rsidRDefault="00616F7C" w:rsidP="00424193">
      <w:pPr>
        <w:tabs>
          <w:tab w:val="left" w:pos="709"/>
        </w:tabs>
        <w:jc w:val="center"/>
        <w:rPr>
          <w:rFonts w:ascii="Times New Roman" w:hAnsi="Times New Roman" w:cs="Times New Roman"/>
          <w:color w:val="auto"/>
          <w:sz w:val="28"/>
          <w:szCs w:val="28"/>
        </w:rPr>
      </w:pPr>
    </w:p>
    <w:p w14:paraId="674A40F4" w14:textId="4D6146E4" w:rsidR="00616F7C" w:rsidRPr="007559DA" w:rsidRDefault="00616F7C"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Министерство образования Московской области</w:t>
      </w:r>
    </w:p>
    <w:p w14:paraId="5F318401" w14:textId="1B10A70F" w:rsidR="00A44BAB" w:rsidRPr="007559DA" w:rsidRDefault="00616F7C"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ГБПОУ МО «Колледж «Коломна»</w:t>
      </w:r>
    </w:p>
    <w:tbl>
      <w:tblPr>
        <w:tblStyle w:val="a3"/>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4"/>
        <w:gridCol w:w="3260"/>
      </w:tblGrid>
      <w:tr w:rsidR="008C5118" w:rsidRPr="007559DA" w14:paraId="6A52AAEA" w14:textId="77777777" w:rsidTr="002405F1">
        <w:tc>
          <w:tcPr>
            <w:tcW w:w="6374" w:type="dxa"/>
          </w:tcPr>
          <w:p w14:paraId="77B3B53C" w14:textId="77777777" w:rsidR="008C5118" w:rsidRPr="007559DA" w:rsidRDefault="008C5118" w:rsidP="00424193">
            <w:pPr>
              <w:tabs>
                <w:tab w:val="left" w:pos="709"/>
              </w:tabs>
              <w:jc w:val="center"/>
              <w:rPr>
                <w:rFonts w:ascii="Times New Roman" w:hAnsi="Times New Roman" w:cs="Times New Roman"/>
                <w:color w:val="auto"/>
                <w:sz w:val="28"/>
                <w:szCs w:val="28"/>
              </w:rPr>
            </w:pPr>
          </w:p>
        </w:tc>
        <w:tc>
          <w:tcPr>
            <w:tcW w:w="3260" w:type="dxa"/>
            <w:vAlign w:val="bottom"/>
          </w:tcPr>
          <w:p w14:paraId="7B974AAC" w14:textId="77777777" w:rsidR="002E3FEB" w:rsidRPr="007559DA" w:rsidRDefault="008C5118" w:rsidP="00424193">
            <w:pPr>
              <w:tabs>
                <w:tab w:val="left" w:pos="709"/>
              </w:tabs>
              <w:spacing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09.02.07</w:t>
            </w:r>
          </w:p>
          <w:p w14:paraId="03A40F59" w14:textId="6A814094" w:rsidR="008C5118" w:rsidRPr="007559DA" w:rsidRDefault="008C5118" w:rsidP="00424193">
            <w:pPr>
              <w:tabs>
                <w:tab w:val="left" w:pos="709"/>
              </w:tabs>
              <w:spacing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 Защите допускается</w:t>
            </w:r>
          </w:p>
          <w:p w14:paraId="443CC4B2" w14:textId="1032A260" w:rsidR="008C5118" w:rsidRPr="007559DA" w:rsidRDefault="008C5118" w:rsidP="00424193">
            <w:pPr>
              <w:tabs>
                <w:tab w:val="left" w:pos="709"/>
              </w:tabs>
              <w:spacing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зам. Директора по УР</w:t>
            </w:r>
            <w:r w:rsidR="006142A0" w:rsidRPr="007559DA">
              <w:rPr>
                <w:rFonts w:ascii="Times New Roman" w:hAnsi="Times New Roman" w:cs="Times New Roman"/>
                <w:color w:val="auto"/>
                <w:sz w:val="28"/>
                <w:szCs w:val="28"/>
              </w:rPr>
              <w:t xml:space="preserve"> _______Э.Б. Ромашкина «___</w:t>
            </w:r>
            <w:proofErr w:type="gramStart"/>
            <w:r w:rsidR="006142A0" w:rsidRPr="007559DA">
              <w:rPr>
                <w:rFonts w:ascii="Times New Roman" w:hAnsi="Times New Roman" w:cs="Times New Roman"/>
                <w:color w:val="auto"/>
                <w:sz w:val="28"/>
                <w:szCs w:val="28"/>
              </w:rPr>
              <w:t>_»_</w:t>
            </w:r>
            <w:proofErr w:type="gramEnd"/>
            <w:r w:rsidR="006142A0" w:rsidRPr="007559DA">
              <w:rPr>
                <w:rFonts w:ascii="Times New Roman" w:hAnsi="Times New Roman" w:cs="Times New Roman"/>
                <w:color w:val="auto"/>
                <w:sz w:val="28"/>
                <w:szCs w:val="28"/>
              </w:rPr>
              <w:t>______ 20___г.</w:t>
            </w:r>
          </w:p>
        </w:tc>
      </w:tr>
    </w:tbl>
    <w:p w14:paraId="7E0FD34F" w14:textId="77777777" w:rsidR="00616F7C" w:rsidRPr="007559DA" w:rsidRDefault="00616F7C" w:rsidP="00424193">
      <w:pPr>
        <w:tabs>
          <w:tab w:val="left" w:pos="709"/>
        </w:tabs>
        <w:spacing w:line="240" w:lineRule="auto"/>
        <w:jc w:val="center"/>
        <w:rPr>
          <w:rFonts w:ascii="Times New Roman" w:hAnsi="Times New Roman" w:cs="Times New Roman"/>
          <w:color w:val="auto"/>
          <w:sz w:val="28"/>
          <w:szCs w:val="28"/>
        </w:rPr>
      </w:pPr>
    </w:p>
    <w:p w14:paraId="3898E0D4" w14:textId="01FED3A9" w:rsidR="00616F7C" w:rsidRPr="007559DA" w:rsidRDefault="003D3BBD" w:rsidP="00424193">
      <w:pPr>
        <w:tabs>
          <w:tab w:val="left" w:pos="709"/>
        </w:tabs>
        <w:jc w:val="center"/>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rPr>
        <w:t>ДИПЛОМНЫЙ ПРОЕКТ</w:t>
      </w:r>
    </w:p>
    <w:p w14:paraId="5BF5F989" w14:textId="77777777" w:rsidR="00616F7C" w:rsidRPr="007559DA" w:rsidRDefault="00616F7C" w:rsidP="00424193">
      <w:pPr>
        <w:tabs>
          <w:tab w:val="left" w:pos="709"/>
        </w:tabs>
        <w:jc w:val="center"/>
        <w:rPr>
          <w:rFonts w:ascii="Times New Roman" w:hAnsi="Times New Roman" w:cs="Times New Roman"/>
          <w:color w:val="auto"/>
          <w:sz w:val="28"/>
          <w:szCs w:val="28"/>
          <w:highlight w:val="yellow"/>
        </w:rPr>
      </w:pPr>
    </w:p>
    <w:p w14:paraId="0672D26B" w14:textId="3753356F" w:rsidR="00616F7C" w:rsidRPr="007559DA" w:rsidRDefault="003D3BBD"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Тема: </w:t>
      </w:r>
      <w:r w:rsidR="005C55FB" w:rsidRPr="007559DA">
        <w:rPr>
          <w:rFonts w:ascii="Times New Roman" w:hAnsi="Times New Roman" w:cs="Times New Roman"/>
          <w:color w:val="auto"/>
          <w:sz w:val="28"/>
          <w:szCs w:val="28"/>
        </w:rPr>
        <w:t>Разработка архитектуры кроссплатформенной универсальной рабочей среды с динамической системой модулей</w:t>
      </w:r>
    </w:p>
    <w:p w14:paraId="2B99A4C6" w14:textId="77777777" w:rsidR="00A44BAB" w:rsidRPr="007559DA" w:rsidRDefault="00A44BAB" w:rsidP="00424193">
      <w:pPr>
        <w:tabs>
          <w:tab w:val="left" w:pos="709"/>
        </w:tabs>
        <w:spacing w:line="240" w:lineRule="auto"/>
        <w:rPr>
          <w:rFonts w:ascii="Times New Roman" w:hAnsi="Times New Roman" w:cs="Times New Roman"/>
          <w:color w:val="auto"/>
          <w:sz w:val="28"/>
          <w:szCs w:val="28"/>
        </w:rPr>
      </w:pPr>
    </w:p>
    <w:p w14:paraId="388BDFE8" w14:textId="77777777" w:rsidR="00616F7C" w:rsidRPr="007559DA" w:rsidRDefault="00616F7C" w:rsidP="00424193">
      <w:pPr>
        <w:tabs>
          <w:tab w:val="left" w:pos="709"/>
        </w:tabs>
        <w:spacing w:line="240" w:lineRule="auto"/>
        <w:jc w:val="center"/>
        <w:rPr>
          <w:rFonts w:ascii="Times New Roman" w:hAnsi="Times New Roman" w:cs="Times New Roman"/>
          <w:color w:val="auto"/>
          <w:sz w:val="28"/>
          <w:szCs w:val="28"/>
        </w:rPr>
      </w:pPr>
    </w:p>
    <w:p w14:paraId="4053071D" w14:textId="5D106DF9" w:rsidR="00A44BAB" w:rsidRPr="007559DA" w:rsidRDefault="00A41436" w:rsidP="00424193">
      <w:pPr>
        <w:tabs>
          <w:tab w:val="left" w:pos="709"/>
        </w:tabs>
        <w:spacing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ПОЯСНИТЕЛЬНАЯ ЗАПИСКА</w:t>
      </w:r>
    </w:p>
    <w:p w14:paraId="4C44BA14" w14:textId="3B7EA380" w:rsidR="00A44BAB" w:rsidRPr="007559DA" w:rsidRDefault="00A41436" w:rsidP="00424193">
      <w:pPr>
        <w:tabs>
          <w:tab w:val="left" w:pos="709"/>
        </w:tabs>
        <w:spacing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ККОО.ДП2</w:t>
      </w:r>
      <w:r w:rsidR="00656DE4">
        <w:rPr>
          <w:rFonts w:ascii="Times New Roman" w:hAnsi="Times New Roman" w:cs="Times New Roman"/>
          <w:color w:val="auto"/>
          <w:sz w:val="28"/>
          <w:szCs w:val="28"/>
        </w:rPr>
        <w:t>026</w:t>
      </w:r>
      <w:r w:rsidRPr="007559DA">
        <w:rPr>
          <w:rFonts w:ascii="Times New Roman" w:hAnsi="Times New Roman" w:cs="Times New Roman"/>
          <w:color w:val="auto"/>
          <w:sz w:val="28"/>
          <w:szCs w:val="28"/>
        </w:rPr>
        <w:t>.000</w:t>
      </w:r>
    </w:p>
    <w:tbl>
      <w:tblPr>
        <w:tblStyle w:val="a3"/>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1065"/>
        <w:gridCol w:w="2086"/>
        <w:gridCol w:w="2661"/>
      </w:tblGrid>
      <w:tr w:rsidR="007559DA" w:rsidRPr="007559DA" w14:paraId="0C7A258F" w14:textId="77777777" w:rsidTr="00CF7B68">
        <w:trPr>
          <w:cantSplit/>
          <w:trHeight w:val="605"/>
        </w:trPr>
        <w:tc>
          <w:tcPr>
            <w:tcW w:w="3681" w:type="dxa"/>
            <w:vAlign w:val="bottom"/>
          </w:tcPr>
          <w:p w14:paraId="03A3633E" w14:textId="2D18C7B0" w:rsidR="00026EF2" w:rsidRPr="007559DA" w:rsidRDefault="00026EF2"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Студент</w:t>
            </w:r>
          </w:p>
        </w:tc>
        <w:tc>
          <w:tcPr>
            <w:tcW w:w="3151" w:type="dxa"/>
            <w:gridSpan w:val="2"/>
            <w:vAlign w:val="bottom"/>
          </w:tcPr>
          <w:p w14:paraId="75830448" w14:textId="375F2ABF" w:rsidR="00026EF2" w:rsidRPr="002A59A3" w:rsidRDefault="00026EF2" w:rsidP="00424193">
            <w:pPr>
              <w:tabs>
                <w:tab w:val="left" w:pos="709"/>
              </w:tabs>
              <w:rPr>
                <w:rFonts w:ascii="Times New Roman" w:hAnsi="Times New Roman" w:cs="Times New Roman"/>
                <w:color w:val="auto"/>
                <w:sz w:val="28"/>
                <w:szCs w:val="28"/>
                <w:u w:val="single"/>
              </w:rPr>
            </w:pPr>
            <w:r w:rsidRPr="002A59A3">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___</w:t>
            </w:r>
            <w:proofErr w:type="gramStart"/>
            <w:r w:rsidRPr="002A59A3">
              <w:rPr>
                <w:rFonts w:ascii="Times New Roman" w:hAnsi="Times New Roman" w:cs="Times New Roman"/>
                <w:color w:val="auto"/>
                <w:sz w:val="28"/>
                <w:szCs w:val="28"/>
                <w:u w:val="single"/>
              </w:rPr>
              <w:t>_</w:t>
            </w:r>
            <w:r w:rsidRPr="002A59A3">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w:t>
            </w:r>
            <w:proofErr w:type="gramEnd"/>
            <w:r w:rsidRPr="002A59A3">
              <w:rPr>
                <w:rFonts w:ascii="Times New Roman" w:hAnsi="Times New Roman" w:cs="Times New Roman"/>
                <w:color w:val="auto"/>
                <w:sz w:val="28"/>
                <w:szCs w:val="28"/>
                <w:u w:val="single"/>
              </w:rPr>
              <w:t>________</w:t>
            </w:r>
            <w:r w:rsidRPr="002A59A3">
              <w:rPr>
                <w:rFonts w:ascii="Times New Roman" w:hAnsi="Times New Roman" w:cs="Times New Roman"/>
                <w:color w:val="auto"/>
                <w:sz w:val="28"/>
                <w:szCs w:val="28"/>
              </w:rPr>
              <w:t>202</w:t>
            </w:r>
            <w:r w:rsidR="00C62027" w:rsidRPr="002A59A3">
              <w:rPr>
                <w:rFonts w:ascii="Times New Roman" w:hAnsi="Times New Roman" w:cs="Times New Roman"/>
                <w:color w:val="auto"/>
                <w:sz w:val="28"/>
                <w:szCs w:val="28"/>
              </w:rPr>
              <w:t>6</w:t>
            </w:r>
            <w:r w:rsidRPr="002A59A3">
              <w:rPr>
                <w:rFonts w:ascii="Times New Roman" w:hAnsi="Times New Roman" w:cs="Times New Roman"/>
                <w:color w:val="auto"/>
                <w:sz w:val="28"/>
                <w:szCs w:val="28"/>
              </w:rPr>
              <w:t xml:space="preserve"> г.</w:t>
            </w:r>
          </w:p>
        </w:tc>
        <w:tc>
          <w:tcPr>
            <w:tcW w:w="2661" w:type="dxa"/>
            <w:vAlign w:val="bottom"/>
          </w:tcPr>
          <w:p w14:paraId="2E22EA10" w14:textId="623DBCDB" w:rsidR="00026EF2" w:rsidRPr="007559DA" w:rsidRDefault="00026EF2"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Тихомиров А. М.</w:t>
            </w:r>
          </w:p>
        </w:tc>
      </w:tr>
      <w:tr w:rsidR="007559DA" w:rsidRPr="007559DA" w14:paraId="38C6AAD0" w14:textId="77777777" w:rsidTr="00CF7B68">
        <w:trPr>
          <w:cantSplit/>
          <w:trHeight w:val="712"/>
        </w:trPr>
        <w:tc>
          <w:tcPr>
            <w:tcW w:w="3681" w:type="dxa"/>
            <w:vAlign w:val="bottom"/>
          </w:tcPr>
          <w:p w14:paraId="19BE4700" w14:textId="7F89AAEA" w:rsidR="00026EF2" w:rsidRPr="007559DA" w:rsidRDefault="00C62027"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Руководитель проекта</w:t>
            </w:r>
          </w:p>
        </w:tc>
        <w:tc>
          <w:tcPr>
            <w:tcW w:w="3151" w:type="dxa"/>
            <w:gridSpan w:val="2"/>
            <w:vAlign w:val="bottom"/>
          </w:tcPr>
          <w:p w14:paraId="4227DA5F" w14:textId="33520C2F" w:rsidR="00026EF2" w:rsidRPr="007559DA" w:rsidRDefault="00026EF2"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___</w:t>
            </w:r>
            <w:proofErr w:type="gramStart"/>
            <w:r w:rsidRPr="002A59A3">
              <w:rPr>
                <w:rFonts w:ascii="Times New Roman" w:hAnsi="Times New Roman" w:cs="Times New Roman"/>
                <w:color w:val="auto"/>
                <w:sz w:val="28"/>
                <w:szCs w:val="28"/>
                <w:u w:val="single"/>
              </w:rPr>
              <w:t>_</w:t>
            </w: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w:t>
            </w:r>
            <w:proofErr w:type="gramEnd"/>
            <w:r w:rsidRPr="002A59A3">
              <w:rPr>
                <w:rFonts w:ascii="Times New Roman" w:hAnsi="Times New Roman" w:cs="Times New Roman"/>
                <w:color w:val="auto"/>
                <w:sz w:val="28"/>
                <w:szCs w:val="28"/>
                <w:u w:val="single"/>
              </w:rPr>
              <w:t>________</w:t>
            </w:r>
            <w:r w:rsidRPr="007559DA">
              <w:rPr>
                <w:rFonts w:ascii="Times New Roman" w:hAnsi="Times New Roman" w:cs="Times New Roman"/>
                <w:color w:val="auto"/>
                <w:sz w:val="28"/>
                <w:szCs w:val="28"/>
              </w:rPr>
              <w:t>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1D78A7B6" w14:textId="1E4E9412" w:rsidR="00026EF2" w:rsidRPr="007559DA" w:rsidRDefault="00B03F84"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Лопатин А.</w:t>
            </w:r>
            <w:r w:rsidR="00163A79" w:rsidRPr="007559DA">
              <w:rPr>
                <w:rFonts w:ascii="Times New Roman" w:hAnsi="Times New Roman" w:cs="Times New Roman"/>
                <w:color w:val="auto"/>
                <w:sz w:val="28"/>
                <w:szCs w:val="28"/>
              </w:rPr>
              <w:t xml:space="preserve"> К.</w:t>
            </w:r>
          </w:p>
        </w:tc>
      </w:tr>
      <w:tr w:rsidR="007559DA" w:rsidRPr="007559DA" w14:paraId="7DAB3365" w14:textId="77777777" w:rsidTr="00CF7B68">
        <w:trPr>
          <w:cantSplit/>
          <w:trHeight w:val="1120"/>
        </w:trPr>
        <w:tc>
          <w:tcPr>
            <w:tcW w:w="3681" w:type="dxa"/>
            <w:vAlign w:val="bottom"/>
          </w:tcPr>
          <w:p w14:paraId="4D7F33FB" w14:textId="77777777" w:rsidR="00557EC2" w:rsidRPr="007559DA" w:rsidRDefault="00C62027" w:rsidP="00424193">
            <w:pPr>
              <w:tabs>
                <w:tab w:val="left" w:pos="709"/>
              </w:tabs>
              <w:spacing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Консультант по</w:t>
            </w:r>
          </w:p>
          <w:p w14:paraId="3893C228" w14:textId="6372FDCB" w:rsidR="00026EF2" w:rsidRPr="007559DA" w:rsidRDefault="00C62027"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экономическому разделу</w:t>
            </w:r>
          </w:p>
        </w:tc>
        <w:tc>
          <w:tcPr>
            <w:tcW w:w="3151" w:type="dxa"/>
            <w:gridSpan w:val="2"/>
            <w:vAlign w:val="bottom"/>
          </w:tcPr>
          <w:p w14:paraId="1471FFD9" w14:textId="33E8AC74" w:rsidR="00026EF2" w:rsidRPr="007559DA" w:rsidRDefault="00026EF2"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___</w:t>
            </w:r>
            <w:proofErr w:type="gramStart"/>
            <w:r w:rsidRPr="002A59A3">
              <w:rPr>
                <w:rFonts w:ascii="Times New Roman" w:hAnsi="Times New Roman" w:cs="Times New Roman"/>
                <w:color w:val="auto"/>
                <w:sz w:val="28"/>
                <w:szCs w:val="28"/>
                <w:u w:val="single"/>
              </w:rPr>
              <w:t>_</w:t>
            </w: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w:t>
            </w:r>
            <w:proofErr w:type="gramEnd"/>
            <w:r w:rsidRPr="002A59A3">
              <w:rPr>
                <w:rFonts w:ascii="Times New Roman" w:hAnsi="Times New Roman" w:cs="Times New Roman"/>
                <w:color w:val="auto"/>
                <w:sz w:val="28"/>
                <w:szCs w:val="28"/>
                <w:u w:val="single"/>
              </w:rPr>
              <w:t>________</w:t>
            </w:r>
            <w:r w:rsidRPr="007559DA">
              <w:rPr>
                <w:rFonts w:ascii="Times New Roman" w:hAnsi="Times New Roman" w:cs="Times New Roman"/>
                <w:color w:val="auto"/>
                <w:sz w:val="28"/>
                <w:szCs w:val="28"/>
              </w:rPr>
              <w:t>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178C5525" w14:textId="72B07EDA" w:rsidR="00026EF2" w:rsidRPr="007559DA" w:rsidRDefault="00C62027"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Караваев А.</w:t>
            </w:r>
            <w:r w:rsidR="00770341" w:rsidRPr="007559DA">
              <w:rPr>
                <w:rFonts w:ascii="Times New Roman" w:hAnsi="Times New Roman" w:cs="Times New Roman"/>
                <w:color w:val="auto"/>
                <w:sz w:val="28"/>
                <w:szCs w:val="28"/>
              </w:rPr>
              <w:t xml:space="preserve"> </w:t>
            </w:r>
            <w:r w:rsidRPr="007559DA">
              <w:rPr>
                <w:rFonts w:ascii="Times New Roman" w:hAnsi="Times New Roman" w:cs="Times New Roman"/>
                <w:color w:val="auto"/>
                <w:sz w:val="28"/>
                <w:szCs w:val="28"/>
              </w:rPr>
              <w:t>В.</w:t>
            </w:r>
          </w:p>
        </w:tc>
      </w:tr>
      <w:tr w:rsidR="007559DA" w:rsidRPr="007559DA" w14:paraId="24FE3393" w14:textId="77777777" w:rsidTr="00CF7B68">
        <w:trPr>
          <w:cantSplit/>
          <w:trHeight w:val="697"/>
        </w:trPr>
        <w:tc>
          <w:tcPr>
            <w:tcW w:w="3681" w:type="dxa"/>
            <w:vAlign w:val="bottom"/>
          </w:tcPr>
          <w:p w14:paraId="7027B9AB" w14:textId="48AE1662" w:rsidR="00770341" w:rsidRPr="007559DA" w:rsidRDefault="00770341" w:rsidP="00424193">
            <w:pPr>
              <w:tabs>
                <w:tab w:val="left" w:pos="709"/>
              </w:tabs>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Нормоконтролер</w:t>
            </w:r>
            <w:proofErr w:type="spellEnd"/>
          </w:p>
        </w:tc>
        <w:tc>
          <w:tcPr>
            <w:tcW w:w="3151" w:type="dxa"/>
            <w:gridSpan w:val="2"/>
            <w:vAlign w:val="bottom"/>
          </w:tcPr>
          <w:p w14:paraId="3F0AC7C3" w14:textId="69C21F43" w:rsidR="00770341" w:rsidRPr="007559DA" w:rsidRDefault="009019FD"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___</w:t>
            </w:r>
            <w:proofErr w:type="gramStart"/>
            <w:r w:rsidRPr="002A59A3">
              <w:rPr>
                <w:rFonts w:ascii="Times New Roman" w:hAnsi="Times New Roman" w:cs="Times New Roman"/>
                <w:color w:val="auto"/>
                <w:sz w:val="28"/>
                <w:szCs w:val="28"/>
                <w:u w:val="single"/>
              </w:rPr>
              <w:t>_</w:t>
            </w: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w:t>
            </w:r>
            <w:proofErr w:type="gramEnd"/>
            <w:r w:rsidRPr="002A59A3">
              <w:rPr>
                <w:rFonts w:ascii="Times New Roman" w:hAnsi="Times New Roman" w:cs="Times New Roman"/>
                <w:color w:val="auto"/>
                <w:sz w:val="28"/>
                <w:szCs w:val="28"/>
                <w:u w:val="single"/>
              </w:rPr>
              <w:t>________</w:t>
            </w:r>
            <w:r w:rsidRPr="007559DA">
              <w:rPr>
                <w:rFonts w:ascii="Times New Roman" w:hAnsi="Times New Roman" w:cs="Times New Roman"/>
                <w:color w:val="auto"/>
                <w:sz w:val="28"/>
                <w:szCs w:val="28"/>
              </w:rPr>
              <w:t>2026 г.</w:t>
            </w:r>
          </w:p>
        </w:tc>
        <w:tc>
          <w:tcPr>
            <w:tcW w:w="2661" w:type="dxa"/>
            <w:vAlign w:val="bottom"/>
          </w:tcPr>
          <w:p w14:paraId="1B9E5A62" w14:textId="73492CE2" w:rsidR="00770341" w:rsidRPr="007559DA" w:rsidRDefault="009019FD" w:rsidP="00424193">
            <w:pPr>
              <w:tabs>
                <w:tab w:val="left" w:pos="709"/>
              </w:tabs>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Грушникова</w:t>
            </w:r>
            <w:proofErr w:type="spellEnd"/>
            <w:r w:rsidRPr="007559DA">
              <w:rPr>
                <w:rFonts w:ascii="Times New Roman" w:hAnsi="Times New Roman" w:cs="Times New Roman"/>
                <w:color w:val="auto"/>
                <w:sz w:val="28"/>
                <w:szCs w:val="28"/>
              </w:rPr>
              <w:t xml:space="preserve"> Т. Н.</w:t>
            </w:r>
          </w:p>
        </w:tc>
      </w:tr>
      <w:tr w:rsidR="007559DA" w:rsidRPr="007559DA" w14:paraId="4CD8405F" w14:textId="77777777" w:rsidTr="00CF7B68">
        <w:trPr>
          <w:cantSplit/>
          <w:trHeight w:val="693"/>
        </w:trPr>
        <w:tc>
          <w:tcPr>
            <w:tcW w:w="3681" w:type="dxa"/>
            <w:vAlign w:val="bottom"/>
          </w:tcPr>
          <w:p w14:paraId="26417A67" w14:textId="6E74D0E0" w:rsidR="00070086" w:rsidRPr="007559DA" w:rsidRDefault="00070086" w:rsidP="00424193">
            <w:pPr>
              <w:tabs>
                <w:tab w:val="left" w:pos="709"/>
              </w:tabs>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Рецезент</w:t>
            </w:r>
            <w:proofErr w:type="spellEnd"/>
          </w:p>
        </w:tc>
        <w:tc>
          <w:tcPr>
            <w:tcW w:w="3151" w:type="dxa"/>
            <w:gridSpan w:val="2"/>
            <w:vAlign w:val="bottom"/>
          </w:tcPr>
          <w:p w14:paraId="390188FA" w14:textId="2B6F72A0" w:rsidR="00070086" w:rsidRPr="007559DA" w:rsidRDefault="00070086" w:rsidP="00424193">
            <w:p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___</w:t>
            </w:r>
            <w:proofErr w:type="gramStart"/>
            <w:r w:rsidRPr="002A59A3">
              <w:rPr>
                <w:rFonts w:ascii="Times New Roman" w:hAnsi="Times New Roman" w:cs="Times New Roman"/>
                <w:color w:val="auto"/>
                <w:sz w:val="28"/>
                <w:szCs w:val="28"/>
                <w:u w:val="single"/>
              </w:rPr>
              <w:t>_</w:t>
            </w:r>
            <w:r w:rsidRPr="007559DA">
              <w:rPr>
                <w:rFonts w:ascii="Times New Roman" w:hAnsi="Times New Roman" w:cs="Times New Roman"/>
                <w:color w:val="auto"/>
                <w:sz w:val="28"/>
                <w:szCs w:val="28"/>
              </w:rPr>
              <w:t>»</w:t>
            </w:r>
            <w:r w:rsidRPr="002A59A3">
              <w:rPr>
                <w:rFonts w:ascii="Times New Roman" w:hAnsi="Times New Roman" w:cs="Times New Roman"/>
                <w:color w:val="auto"/>
                <w:sz w:val="28"/>
                <w:szCs w:val="28"/>
                <w:u w:val="single"/>
              </w:rPr>
              <w:t>_</w:t>
            </w:r>
            <w:proofErr w:type="gramEnd"/>
            <w:r w:rsidRPr="002A59A3">
              <w:rPr>
                <w:rFonts w:ascii="Times New Roman" w:hAnsi="Times New Roman" w:cs="Times New Roman"/>
                <w:color w:val="auto"/>
                <w:sz w:val="28"/>
                <w:szCs w:val="28"/>
                <w:u w:val="single"/>
              </w:rPr>
              <w:t>________</w:t>
            </w:r>
            <w:r w:rsidRPr="007559DA">
              <w:rPr>
                <w:rFonts w:ascii="Times New Roman" w:hAnsi="Times New Roman" w:cs="Times New Roman"/>
                <w:color w:val="auto"/>
                <w:sz w:val="28"/>
                <w:szCs w:val="28"/>
              </w:rPr>
              <w:t>2026 г.</w:t>
            </w:r>
          </w:p>
        </w:tc>
        <w:tc>
          <w:tcPr>
            <w:tcW w:w="2661" w:type="dxa"/>
            <w:vAlign w:val="bottom"/>
          </w:tcPr>
          <w:p w14:paraId="0AF0A435" w14:textId="381904C9" w:rsidR="00070086" w:rsidRPr="007559DA" w:rsidRDefault="00070086" w:rsidP="00424193">
            <w:pPr>
              <w:tabs>
                <w:tab w:val="left" w:pos="709"/>
              </w:tabs>
              <w:rPr>
                <w:rFonts w:ascii="Times New Roman" w:hAnsi="Times New Roman" w:cs="Times New Roman"/>
                <w:color w:val="auto"/>
                <w:sz w:val="28"/>
                <w:szCs w:val="28"/>
              </w:rPr>
            </w:pPr>
            <w:r w:rsidRPr="002A59A3">
              <w:rPr>
                <w:rFonts w:ascii="Times New Roman" w:hAnsi="Times New Roman" w:cs="Times New Roman"/>
                <w:color w:val="auto"/>
                <w:sz w:val="28"/>
                <w:szCs w:val="28"/>
                <w:u w:val="single"/>
              </w:rPr>
              <w:t>_______________</w:t>
            </w:r>
          </w:p>
        </w:tc>
      </w:tr>
      <w:tr w:rsidR="007559DA" w:rsidRPr="007559DA" w14:paraId="3B7E4133" w14:textId="77777777" w:rsidTr="00CF7B68">
        <w:trPr>
          <w:cantSplit/>
          <w:trHeight w:val="888"/>
        </w:trPr>
        <w:tc>
          <w:tcPr>
            <w:tcW w:w="4746" w:type="dxa"/>
            <w:gridSpan w:val="2"/>
            <w:vAlign w:val="bottom"/>
          </w:tcPr>
          <w:p w14:paraId="2FA05CB5" w14:textId="46653E76" w:rsidR="00165FF8" w:rsidRPr="007559DA" w:rsidRDefault="00D84771"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Дата защиты ____________</w:t>
            </w:r>
          </w:p>
        </w:tc>
        <w:tc>
          <w:tcPr>
            <w:tcW w:w="4747" w:type="dxa"/>
            <w:gridSpan w:val="2"/>
            <w:vAlign w:val="bottom"/>
          </w:tcPr>
          <w:p w14:paraId="488F4606" w14:textId="563FD66E" w:rsidR="00165FF8" w:rsidRPr="007559DA" w:rsidRDefault="00D84771"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Оценка ______________</w:t>
            </w:r>
          </w:p>
        </w:tc>
      </w:tr>
    </w:tbl>
    <w:p w14:paraId="315657B3" w14:textId="77777777" w:rsidR="00375579" w:rsidRDefault="00375579" w:rsidP="00424193">
      <w:pPr>
        <w:tabs>
          <w:tab w:val="left" w:pos="709"/>
        </w:tabs>
        <w:spacing w:before="600" w:line="240" w:lineRule="auto"/>
        <w:jc w:val="center"/>
        <w:rPr>
          <w:rFonts w:ascii="Times New Roman" w:hAnsi="Times New Roman" w:cs="Times New Roman"/>
          <w:color w:val="auto"/>
          <w:sz w:val="28"/>
          <w:szCs w:val="28"/>
        </w:rPr>
      </w:pPr>
    </w:p>
    <w:p w14:paraId="3E99A71C" w14:textId="47CD7D8D" w:rsidR="00162CA2" w:rsidRPr="007559DA" w:rsidRDefault="006B0A0F" w:rsidP="00424193">
      <w:pPr>
        <w:tabs>
          <w:tab w:val="left" w:pos="709"/>
        </w:tabs>
        <w:spacing w:before="600"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202</w:t>
      </w:r>
      <w:r w:rsidR="00263192" w:rsidRPr="007559DA">
        <w:rPr>
          <w:rFonts w:ascii="Times New Roman" w:hAnsi="Times New Roman" w:cs="Times New Roman"/>
          <w:color w:val="auto"/>
          <w:sz w:val="28"/>
          <w:szCs w:val="28"/>
        </w:rPr>
        <w:t>6</w:t>
      </w:r>
      <w:r w:rsidR="00162CA2" w:rsidRPr="007559DA">
        <w:rPr>
          <w:rFonts w:ascii="Times New Roman" w:hAnsi="Times New Roman" w:cs="Times New Roman"/>
          <w:color w:val="auto"/>
          <w:sz w:val="28"/>
          <w:szCs w:val="28"/>
        </w:rPr>
        <w:br w:type="page"/>
      </w:r>
    </w:p>
    <w:p w14:paraId="0ADCB09F" w14:textId="6BCF685F" w:rsidR="00A44BAB" w:rsidRPr="007559DA" w:rsidRDefault="00FE2940"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Министерство образования Московской области Государственное бюджетное профессиональное образовательное учреждение Московской области «Колледж «Коломна»</w:t>
      </w:r>
    </w:p>
    <w:p w14:paraId="72F1A9F8" w14:textId="4F34EC99" w:rsidR="00CF7B68" w:rsidRPr="007559DA" w:rsidRDefault="00BA6B62" w:rsidP="006670A0">
      <w:pPr>
        <w:tabs>
          <w:tab w:val="left" w:pos="709"/>
        </w:tabs>
        <w:jc w:val="right"/>
        <w:rPr>
          <w:rFonts w:ascii="Times New Roman" w:hAnsi="Times New Roman" w:cs="Times New Roman"/>
          <w:color w:val="auto"/>
          <w:sz w:val="28"/>
          <w:szCs w:val="28"/>
        </w:rPr>
      </w:pPr>
      <w:r w:rsidRPr="007559DA">
        <w:rPr>
          <w:rFonts w:ascii="Times New Roman" w:hAnsi="Times New Roman" w:cs="Times New Roman"/>
          <w:color w:val="auto"/>
          <w:sz w:val="28"/>
          <w:szCs w:val="28"/>
        </w:rPr>
        <w:t>«Утверждаю» Зам. директора по УР __________ Э.Б. Ромашкина «___» ____________ 2025 г.</w:t>
      </w:r>
    </w:p>
    <w:p w14:paraId="209473B2" w14:textId="77777777" w:rsidR="006670A0" w:rsidRPr="007559DA" w:rsidRDefault="006670A0" w:rsidP="006670A0">
      <w:pPr>
        <w:tabs>
          <w:tab w:val="left" w:pos="709"/>
        </w:tabs>
        <w:jc w:val="right"/>
        <w:rPr>
          <w:rFonts w:ascii="Times New Roman" w:hAnsi="Times New Roman" w:cs="Times New Roman"/>
          <w:color w:val="auto"/>
          <w:sz w:val="28"/>
          <w:szCs w:val="28"/>
        </w:rPr>
      </w:pPr>
    </w:p>
    <w:p w14:paraId="693695B0" w14:textId="77777777" w:rsidR="00A84FAF" w:rsidRPr="007559DA" w:rsidRDefault="00A84FAF"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ЗАДАНИЕ</w:t>
      </w:r>
    </w:p>
    <w:p w14:paraId="2CBA51A5" w14:textId="0D6235E6" w:rsidR="00CF7B68" w:rsidRPr="007559DA" w:rsidRDefault="00A84FAF" w:rsidP="00424193">
      <w:pPr>
        <w:tabs>
          <w:tab w:val="left" w:pos="709"/>
        </w:tabs>
        <w:ind w:firstLine="708"/>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на дипломный проект по специальности 09.02.07 «Информационные системы и программирование» студенту очного отделения, группы 42212</w:t>
      </w:r>
      <w:r w:rsidR="006B78F1" w:rsidRPr="007559DA">
        <w:rPr>
          <w:rFonts w:ascii="Times New Roman" w:hAnsi="Times New Roman" w:cs="Times New Roman"/>
          <w:color w:val="auto"/>
          <w:sz w:val="28"/>
          <w:szCs w:val="28"/>
        </w:rPr>
        <w:br/>
      </w:r>
    </w:p>
    <w:p w14:paraId="233612CF" w14:textId="0BBA8343" w:rsidR="00CF7B68" w:rsidRPr="00A811DE" w:rsidRDefault="00A84FAF" w:rsidP="00424193">
      <w:pPr>
        <w:tabs>
          <w:tab w:val="left" w:pos="709"/>
        </w:tabs>
        <w:jc w:val="center"/>
        <w:rPr>
          <w:rFonts w:ascii="Times New Roman" w:hAnsi="Times New Roman" w:cs="Times New Roman"/>
          <w:i/>
          <w:iCs/>
          <w:color w:val="auto"/>
          <w:sz w:val="28"/>
          <w:szCs w:val="28"/>
        </w:rPr>
      </w:pPr>
      <w:r w:rsidRPr="00A811DE">
        <w:rPr>
          <w:rFonts w:ascii="Times New Roman" w:hAnsi="Times New Roman" w:cs="Times New Roman"/>
          <w:i/>
          <w:iCs/>
          <w:color w:val="auto"/>
          <w:sz w:val="28"/>
          <w:szCs w:val="28"/>
        </w:rPr>
        <w:t>Тихомирову Антону Максимовичу</w:t>
      </w:r>
      <w:r w:rsidR="006B78F1" w:rsidRPr="00A811DE">
        <w:rPr>
          <w:rFonts w:ascii="Times New Roman" w:hAnsi="Times New Roman" w:cs="Times New Roman"/>
          <w:i/>
          <w:iCs/>
          <w:color w:val="auto"/>
          <w:sz w:val="28"/>
          <w:szCs w:val="28"/>
        </w:rPr>
        <w:br/>
      </w:r>
    </w:p>
    <w:p w14:paraId="1BAF4D98" w14:textId="2A41AA45" w:rsidR="00CF7B68" w:rsidRPr="00A811DE" w:rsidRDefault="00981520" w:rsidP="00981520">
      <w:pPr>
        <w:tabs>
          <w:tab w:val="left" w:pos="709"/>
        </w:tabs>
        <w:rPr>
          <w:rFonts w:ascii="Times New Roman" w:hAnsi="Times New Roman" w:cs="Times New Roman"/>
          <w:i/>
          <w:iCs/>
          <w:color w:val="auto"/>
          <w:sz w:val="28"/>
          <w:szCs w:val="28"/>
        </w:rPr>
      </w:pPr>
      <w:r>
        <w:rPr>
          <w:rFonts w:ascii="Times New Roman" w:hAnsi="Times New Roman" w:cs="Times New Roman"/>
          <w:i/>
          <w:iCs/>
          <w:color w:val="auto"/>
          <w:sz w:val="28"/>
          <w:szCs w:val="28"/>
        </w:rPr>
        <w:tab/>
      </w:r>
      <w:r w:rsidR="006B78F1" w:rsidRPr="00A811DE">
        <w:rPr>
          <w:rFonts w:ascii="Times New Roman" w:hAnsi="Times New Roman" w:cs="Times New Roman"/>
          <w:i/>
          <w:iCs/>
          <w:color w:val="auto"/>
          <w:sz w:val="28"/>
          <w:szCs w:val="28"/>
        </w:rPr>
        <w:t>Тема проекта</w:t>
      </w:r>
      <w:r w:rsidR="00C12BA1" w:rsidRPr="00A811DE">
        <w:rPr>
          <w:rFonts w:ascii="Times New Roman" w:hAnsi="Times New Roman" w:cs="Times New Roman"/>
          <w:i/>
          <w:iCs/>
          <w:color w:val="auto"/>
          <w:sz w:val="28"/>
          <w:szCs w:val="28"/>
        </w:rPr>
        <w:t>: Разработка архитектуры кроссплатформенной универсальной рабочей среды с динамической системой модулей</w:t>
      </w:r>
    </w:p>
    <w:p w14:paraId="38E7D1B0" w14:textId="77777777" w:rsidR="00A811DE" w:rsidRPr="00A811DE" w:rsidRDefault="00A811DE" w:rsidP="00A811DE">
      <w:pPr>
        <w:ind w:firstLine="709"/>
        <w:rPr>
          <w:rFonts w:ascii="Times New Roman" w:hAnsi="Times New Roman" w:cs="Times New Roman"/>
          <w:sz w:val="28"/>
          <w:szCs w:val="28"/>
        </w:rPr>
      </w:pPr>
      <w:r w:rsidRPr="00A811DE">
        <w:rPr>
          <w:rFonts w:ascii="Times New Roman" w:hAnsi="Times New Roman" w:cs="Times New Roman"/>
          <w:sz w:val="28"/>
          <w:szCs w:val="28"/>
        </w:rPr>
        <w:t>1. Постановка задачи:</w:t>
      </w:r>
    </w:p>
    <w:p w14:paraId="132A4780" w14:textId="7F6E2389" w:rsidR="00C67697" w:rsidRPr="00C67697" w:rsidRDefault="00C67697" w:rsidP="00C67697">
      <w:pPr>
        <w:tabs>
          <w:tab w:val="left" w:pos="709"/>
        </w:tabs>
        <w:rPr>
          <w:rFonts w:ascii="Times New Roman" w:hAnsi="Times New Roman" w:cs="Times New Roman"/>
          <w:i/>
          <w:iCs/>
          <w:color w:val="auto"/>
          <w:sz w:val="28"/>
          <w:szCs w:val="28"/>
        </w:rPr>
      </w:pPr>
      <w:r>
        <w:rPr>
          <w:rFonts w:ascii="Times New Roman" w:hAnsi="Times New Roman" w:cs="Times New Roman"/>
          <w:i/>
          <w:iCs/>
          <w:color w:val="auto"/>
          <w:sz w:val="28"/>
          <w:szCs w:val="28"/>
        </w:rPr>
        <w:tab/>
      </w:r>
      <w:r w:rsidRPr="00C67697">
        <w:rPr>
          <w:rFonts w:ascii="Times New Roman" w:hAnsi="Times New Roman" w:cs="Times New Roman"/>
          <w:i/>
          <w:iCs/>
          <w:color w:val="auto"/>
          <w:sz w:val="28"/>
          <w:szCs w:val="28"/>
        </w:rPr>
        <w:t>Разработка архитектуры кроссплатформенной универсальной рабочей среды с динамической системой модулей</w:t>
      </w:r>
    </w:p>
    <w:p w14:paraId="316D6CD1" w14:textId="49F76784" w:rsidR="00A811DE" w:rsidRPr="003961F3" w:rsidRDefault="00A811DE" w:rsidP="00A811DE">
      <w:pPr>
        <w:pStyle w:val="a9"/>
        <w:ind w:left="0" w:firstLine="709"/>
        <w:rPr>
          <w:rFonts w:ascii="Times New Roman" w:hAnsi="Times New Roman" w:cs="Times New Roman"/>
          <w:i/>
          <w:sz w:val="28"/>
          <w:szCs w:val="28"/>
        </w:rPr>
      </w:pPr>
      <w:r w:rsidRPr="003961F3">
        <w:rPr>
          <w:rFonts w:ascii="Times New Roman" w:hAnsi="Times New Roman" w:cs="Times New Roman"/>
          <w:i/>
          <w:sz w:val="28"/>
          <w:szCs w:val="28"/>
        </w:rPr>
        <w:t>Информационная система должна решать следующие задачи:</w:t>
      </w:r>
    </w:p>
    <w:p w14:paraId="4DF46BA9" w14:textId="2325847D"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Фильтрация расширений.</w:t>
      </w:r>
    </w:p>
    <w:p w14:paraId="00765D7A" w14:textId="1D34BED1"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Настройка путей до файла расширения.</w:t>
      </w:r>
    </w:p>
    <w:p w14:paraId="37C203C4" w14:textId="3D8C84DA"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Возможность динамически управлять расширениями.</w:t>
      </w:r>
    </w:p>
    <w:p w14:paraId="474E54C3" w14:textId="3C20FA4F"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Авторизация, регистрация.</w:t>
      </w:r>
    </w:p>
    <w:p w14:paraId="3B3B1FE7" w14:textId="0B0BE309" w:rsidR="002238BB" w:rsidRDefault="002238BB"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Информация о модуле (расширении).</w:t>
      </w:r>
    </w:p>
    <w:p w14:paraId="25F6F20D" w14:textId="630B5115" w:rsidR="00F5760B" w:rsidRDefault="00F5760B" w:rsidP="00A811DE">
      <w:pPr>
        <w:numPr>
          <w:ilvl w:val="0"/>
          <w:numId w:val="32"/>
        </w:numPr>
        <w:ind w:left="0" w:firstLine="709"/>
        <w:jc w:val="left"/>
        <w:rPr>
          <w:rFonts w:ascii="Times New Roman" w:hAnsi="Times New Roman" w:cs="Times New Roman"/>
          <w:i/>
          <w:sz w:val="28"/>
          <w:szCs w:val="28"/>
        </w:rPr>
      </w:pPr>
      <w:r>
        <w:rPr>
          <w:rFonts w:ascii="Times New Roman" w:hAnsi="Times New Roman" w:cs="Times New Roman"/>
          <w:i/>
          <w:sz w:val="28"/>
          <w:szCs w:val="28"/>
        </w:rPr>
        <w:t>Наличие тестовых модулей.</w:t>
      </w:r>
    </w:p>
    <w:p w14:paraId="62EFEA48" w14:textId="47071BD6" w:rsidR="00F5760B" w:rsidRDefault="00F5760B" w:rsidP="00A811DE">
      <w:pPr>
        <w:numPr>
          <w:ilvl w:val="0"/>
          <w:numId w:val="32"/>
        </w:numPr>
        <w:ind w:left="0" w:firstLine="709"/>
        <w:jc w:val="left"/>
        <w:rPr>
          <w:rFonts w:ascii="Times New Roman" w:hAnsi="Times New Roman" w:cs="Times New Roman"/>
          <w:i/>
          <w:sz w:val="28"/>
          <w:szCs w:val="28"/>
        </w:rPr>
      </w:pPr>
      <w:r>
        <w:rPr>
          <w:rFonts w:ascii="Times New Roman" w:hAnsi="Times New Roman" w:cs="Times New Roman"/>
          <w:i/>
          <w:sz w:val="28"/>
          <w:szCs w:val="28"/>
        </w:rPr>
        <w:t>Информация о пользователе.</w:t>
      </w:r>
    </w:p>
    <w:p w14:paraId="4DBCF918" w14:textId="1023DA01" w:rsidR="00F5760B" w:rsidRDefault="00F5760B" w:rsidP="00A811DE">
      <w:pPr>
        <w:numPr>
          <w:ilvl w:val="0"/>
          <w:numId w:val="32"/>
        </w:numPr>
        <w:ind w:left="0" w:firstLine="709"/>
        <w:jc w:val="left"/>
        <w:rPr>
          <w:rFonts w:ascii="Times New Roman" w:hAnsi="Times New Roman" w:cs="Times New Roman"/>
          <w:i/>
          <w:sz w:val="28"/>
          <w:szCs w:val="28"/>
        </w:rPr>
      </w:pPr>
      <w:r>
        <w:rPr>
          <w:rFonts w:ascii="Times New Roman" w:hAnsi="Times New Roman" w:cs="Times New Roman"/>
          <w:i/>
          <w:sz w:val="28"/>
          <w:szCs w:val="28"/>
        </w:rPr>
        <w:t>Редактирования информации о пользователе</w:t>
      </w:r>
    </w:p>
    <w:p w14:paraId="221D3DA8" w14:textId="4101795F" w:rsidR="00F5760B" w:rsidRDefault="00F5760B" w:rsidP="00A811DE">
      <w:pPr>
        <w:numPr>
          <w:ilvl w:val="0"/>
          <w:numId w:val="32"/>
        </w:numPr>
        <w:ind w:left="0" w:firstLine="709"/>
        <w:jc w:val="left"/>
        <w:rPr>
          <w:rFonts w:ascii="Times New Roman" w:hAnsi="Times New Roman" w:cs="Times New Roman"/>
          <w:i/>
          <w:sz w:val="28"/>
          <w:szCs w:val="28"/>
        </w:rPr>
      </w:pPr>
      <w:r>
        <w:rPr>
          <w:rFonts w:ascii="Times New Roman" w:hAnsi="Times New Roman" w:cs="Times New Roman"/>
          <w:i/>
          <w:sz w:val="28"/>
          <w:szCs w:val="28"/>
        </w:rPr>
        <w:t>Создание сервера</w:t>
      </w:r>
    </w:p>
    <w:p w14:paraId="617B8450" w14:textId="304E8872" w:rsidR="00F5760B" w:rsidRDefault="00F5760B" w:rsidP="00A811DE">
      <w:pPr>
        <w:numPr>
          <w:ilvl w:val="0"/>
          <w:numId w:val="32"/>
        </w:numPr>
        <w:ind w:left="0" w:firstLine="709"/>
        <w:jc w:val="left"/>
        <w:rPr>
          <w:rFonts w:ascii="Times New Roman" w:hAnsi="Times New Roman" w:cs="Times New Roman"/>
          <w:i/>
          <w:sz w:val="28"/>
          <w:szCs w:val="28"/>
        </w:rPr>
      </w:pPr>
      <w:r>
        <w:rPr>
          <w:rFonts w:ascii="Times New Roman" w:hAnsi="Times New Roman" w:cs="Times New Roman"/>
          <w:i/>
          <w:sz w:val="28"/>
          <w:szCs w:val="28"/>
        </w:rPr>
        <w:t>Функции сервера для взаимодействия с расширениями (установка</w:t>
      </w:r>
      <w:r w:rsidR="00B6684B">
        <w:rPr>
          <w:rFonts w:ascii="Times New Roman" w:hAnsi="Times New Roman" w:cs="Times New Roman"/>
          <w:i/>
          <w:sz w:val="28"/>
          <w:szCs w:val="28"/>
        </w:rPr>
        <w:t>, обновления</w:t>
      </w:r>
      <w:r>
        <w:rPr>
          <w:rFonts w:ascii="Times New Roman" w:hAnsi="Times New Roman" w:cs="Times New Roman"/>
          <w:i/>
          <w:sz w:val="28"/>
          <w:szCs w:val="28"/>
        </w:rPr>
        <w:t>)</w:t>
      </w:r>
      <w:r w:rsidR="003B4E4D">
        <w:rPr>
          <w:rFonts w:ascii="Times New Roman" w:hAnsi="Times New Roman" w:cs="Times New Roman"/>
          <w:i/>
          <w:sz w:val="28"/>
          <w:szCs w:val="28"/>
        </w:rPr>
        <w:t>.</w:t>
      </w:r>
    </w:p>
    <w:p w14:paraId="2D2F78FB" w14:textId="0181C487" w:rsidR="00F5760B" w:rsidRDefault="00F5760B" w:rsidP="00A811DE">
      <w:pPr>
        <w:numPr>
          <w:ilvl w:val="0"/>
          <w:numId w:val="32"/>
        </w:numPr>
        <w:ind w:left="0" w:firstLine="709"/>
        <w:jc w:val="left"/>
        <w:rPr>
          <w:rFonts w:ascii="Times New Roman" w:hAnsi="Times New Roman" w:cs="Times New Roman"/>
          <w:i/>
          <w:sz w:val="28"/>
          <w:szCs w:val="28"/>
        </w:rPr>
      </w:pPr>
      <w:r>
        <w:rPr>
          <w:rFonts w:ascii="Times New Roman" w:hAnsi="Times New Roman" w:cs="Times New Roman"/>
          <w:i/>
          <w:sz w:val="28"/>
          <w:szCs w:val="28"/>
        </w:rPr>
        <w:t>Обработка регистрации, а</w:t>
      </w:r>
      <w:r w:rsidR="00A35FEA">
        <w:rPr>
          <w:rFonts w:ascii="Times New Roman" w:hAnsi="Times New Roman" w:cs="Times New Roman"/>
          <w:i/>
          <w:sz w:val="28"/>
          <w:szCs w:val="28"/>
        </w:rPr>
        <w:t>вторизаци</w:t>
      </w:r>
      <w:r w:rsidR="002D2B87">
        <w:rPr>
          <w:rFonts w:ascii="Times New Roman" w:hAnsi="Times New Roman" w:cs="Times New Roman"/>
          <w:i/>
          <w:sz w:val="28"/>
          <w:szCs w:val="28"/>
        </w:rPr>
        <w:t>и</w:t>
      </w:r>
      <w:r>
        <w:rPr>
          <w:rFonts w:ascii="Times New Roman" w:hAnsi="Times New Roman" w:cs="Times New Roman"/>
          <w:i/>
          <w:sz w:val="28"/>
          <w:szCs w:val="28"/>
        </w:rPr>
        <w:t xml:space="preserve"> на сервере.</w:t>
      </w:r>
    </w:p>
    <w:p w14:paraId="302BC4BA" w14:textId="15B66834" w:rsidR="00295709" w:rsidRPr="003961F3" w:rsidRDefault="00295709" w:rsidP="00A811DE">
      <w:pPr>
        <w:numPr>
          <w:ilvl w:val="0"/>
          <w:numId w:val="32"/>
        </w:numPr>
        <w:ind w:left="0" w:firstLine="709"/>
        <w:jc w:val="left"/>
        <w:rPr>
          <w:rFonts w:ascii="Times New Roman" w:hAnsi="Times New Roman" w:cs="Times New Roman"/>
          <w:i/>
          <w:sz w:val="28"/>
          <w:szCs w:val="28"/>
        </w:rPr>
      </w:pPr>
      <w:r>
        <w:rPr>
          <w:rFonts w:ascii="Times New Roman" w:hAnsi="Times New Roman" w:cs="Times New Roman"/>
          <w:i/>
          <w:sz w:val="28"/>
          <w:szCs w:val="28"/>
        </w:rPr>
        <w:lastRenderedPageBreak/>
        <w:t>Возможность добавлять модуль на сервер.</w:t>
      </w:r>
    </w:p>
    <w:p w14:paraId="3FB67916" w14:textId="77777777" w:rsidR="00A811DE" w:rsidRPr="003961F3" w:rsidRDefault="00A811DE" w:rsidP="00A811DE">
      <w:pPr>
        <w:ind w:firstLine="709"/>
        <w:rPr>
          <w:rFonts w:ascii="Times New Roman" w:hAnsi="Times New Roman" w:cs="Times New Roman"/>
          <w:i/>
          <w:sz w:val="28"/>
          <w:szCs w:val="28"/>
        </w:rPr>
      </w:pPr>
      <w:r w:rsidRPr="003961F3">
        <w:rPr>
          <w:rFonts w:ascii="Times New Roman" w:hAnsi="Times New Roman" w:cs="Times New Roman"/>
          <w:i/>
          <w:sz w:val="28"/>
          <w:szCs w:val="28"/>
        </w:rPr>
        <w:t>2. Состав и объем дипломного проекта</w:t>
      </w:r>
    </w:p>
    <w:p w14:paraId="565007E0" w14:textId="77777777" w:rsidR="00A811DE" w:rsidRPr="003961F3" w:rsidRDefault="00A811DE" w:rsidP="00A811DE">
      <w:pPr>
        <w:ind w:firstLine="709"/>
        <w:rPr>
          <w:rFonts w:ascii="Times New Roman" w:hAnsi="Times New Roman" w:cs="Times New Roman"/>
          <w:i/>
          <w:sz w:val="28"/>
          <w:szCs w:val="28"/>
        </w:rPr>
      </w:pPr>
      <w:r w:rsidRPr="003961F3">
        <w:rPr>
          <w:rFonts w:ascii="Times New Roman" w:hAnsi="Times New Roman" w:cs="Times New Roman"/>
          <w:i/>
          <w:sz w:val="28"/>
          <w:szCs w:val="28"/>
        </w:rPr>
        <w:t>2.1 Пояснительная записка, содержащая следующие обязательные разделы:</w:t>
      </w:r>
    </w:p>
    <w:p w14:paraId="574AEFC5" w14:textId="77777777"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Введение</w:t>
      </w:r>
    </w:p>
    <w:p w14:paraId="70DD38C6" w14:textId="77777777"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Основная часть</w:t>
      </w:r>
    </w:p>
    <w:p w14:paraId="71D7E675" w14:textId="77777777"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Экономический раздел</w:t>
      </w:r>
    </w:p>
    <w:p w14:paraId="02B11151" w14:textId="77777777"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Требования по технике безопасности при работе с вычислительной техникой</w:t>
      </w:r>
    </w:p>
    <w:p w14:paraId="5DF1F8D0" w14:textId="77777777"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Выводы и заключение</w:t>
      </w:r>
    </w:p>
    <w:p w14:paraId="26E319BC" w14:textId="77777777" w:rsidR="00A811DE" w:rsidRPr="003961F3" w:rsidRDefault="00A811DE" w:rsidP="00A811DE">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Список литературы</w:t>
      </w:r>
    </w:p>
    <w:p w14:paraId="3335463D" w14:textId="575AF355" w:rsidR="001274B5" w:rsidRPr="003961F3" w:rsidRDefault="00A811DE" w:rsidP="00424193">
      <w:pPr>
        <w:numPr>
          <w:ilvl w:val="0"/>
          <w:numId w:val="32"/>
        </w:numPr>
        <w:ind w:left="0" w:firstLine="709"/>
        <w:jc w:val="left"/>
        <w:rPr>
          <w:rFonts w:ascii="Times New Roman" w:hAnsi="Times New Roman" w:cs="Times New Roman"/>
          <w:i/>
          <w:sz w:val="28"/>
          <w:szCs w:val="28"/>
        </w:rPr>
      </w:pPr>
      <w:r w:rsidRPr="003961F3">
        <w:rPr>
          <w:rFonts w:ascii="Times New Roman" w:hAnsi="Times New Roman" w:cs="Times New Roman"/>
          <w:i/>
          <w:sz w:val="28"/>
          <w:szCs w:val="28"/>
        </w:rPr>
        <w:t>Приложения</w:t>
      </w:r>
    </w:p>
    <w:p w14:paraId="59540E9C" w14:textId="1640ACD5" w:rsidR="001274B5" w:rsidRPr="003961F3" w:rsidRDefault="001274B5" w:rsidP="00424193">
      <w:pPr>
        <w:tabs>
          <w:tab w:val="left" w:pos="709"/>
        </w:tabs>
        <w:rPr>
          <w:rFonts w:ascii="Times New Roman" w:hAnsi="Times New Roman" w:cs="Times New Roman"/>
          <w:i/>
          <w:color w:val="auto"/>
          <w:sz w:val="28"/>
          <w:szCs w:val="28"/>
        </w:rPr>
      </w:pPr>
      <w:r w:rsidRPr="003961F3">
        <w:rPr>
          <w:rFonts w:ascii="Times New Roman" w:hAnsi="Times New Roman" w:cs="Times New Roman"/>
          <w:i/>
          <w:color w:val="auto"/>
          <w:sz w:val="28"/>
          <w:szCs w:val="28"/>
        </w:rPr>
        <w:t>Выводы и заключение</w:t>
      </w:r>
    </w:p>
    <w:p w14:paraId="7FD7EE1B" w14:textId="4A33324F" w:rsidR="001274B5" w:rsidRPr="003961F3" w:rsidRDefault="001274B5" w:rsidP="00424193">
      <w:pPr>
        <w:tabs>
          <w:tab w:val="left" w:pos="709"/>
        </w:tabs>
        <w:rPr>
          <w:rFonts w:ascii="Times New Roman" w:hAnsi="Times New Roman" w:cs="Times New Roman"/>
          <w:i/>
          <w:color w:val="auto"/>
          <w:sz w:val="28"/>
          <w:szCs w:val="28"/>
        </w:rPr>
      </w:pPr>
      <w:r w:rsidRPr="003961F3">
        <w:rPr>
          <w:rFonts w:ascii="Times New Roman" w:hAnsi="Times New Roman" w:cs="Times New Roman"/>
          <w:i/>
          <w:color w:val="auto"/>
          <w:sz w:val="28"/>
          <w:szCs w:val="28"/>
        </w:rPr>
        <w:t>Список литературы</w:t>
      </w:r>
    </w:p>
    <w:p w14:paraId="5457E97F" w14:textId="291DCCC1" w:rsidR="001274B5" w:rsidRPr="003961F3" w:rsidRDefault="001274B5" w:rsidP="00424193">
      <w:pPr>
        <w:tabs>
          <w:tab w:val="left" w:pos="709"/>
        </w:tabs>
        <w:rPr>
          <w:rFonts w:ascii="Times New Roman" w:hAnsi="Times New Roman" w:cs="Times New Roman"/>
          <w:i/>
          <w:color w:val="auto"/>
          <w:sz w:val="28"/>
          <w:szCs w:val="28"/>
        </w:rPr>
      </w:pPr>
      <w:r w:rsidRPr="003961F3">
        <w:rPr>
          <w:rFonts w:ascii="Times New Roman" w:hAnsi="Times New Roman" w:cs="Times New Roman"/>
          <w:i/>
          <w:color w:val="auto"/>
          <w:sz w:val="28"/>
          <w:szCs w:val="28"/>
        </w:rPr>
        <w:t>Приложения</w:t>
      </w:r>
    </w:p>
    <w:p w14:paraId="50321CC0" w14:textId="7BC4329A" w:rsidR="00CF7B68" w:rsidRPr="003961F3" w:rsidRDefault="001274B5" w:rsidP="00424193">
      <w:pPr>
        <w:tabs>
          <w:tab w:val="left" w:pos="709"/>
        </w:tabs>
        <w:rPr>
          <w:rFonts w:ascii="Times New Roman" w:hAnsi="Times New Roman" w:cs="Times New Roman"/>
          <w:i/>
          <w:color w:val="auto"/>
          <w:sz w:val="28"/>
          <w:szCs w:val="28"/>
        </w:rPr>
      </w:pPr>
      <w:r w:rsidRPr="003961F3">
        <w:rPr>
          <w:rFonts w:ascii="Times New Roman" w:hAnsi="Times New Roman" w:cs="Times New Roman"/>
          <w:i/>
          <w:color w:val="auto"/>
          <w:sz w:val="28"/>
          <w:szCs w:val="28"/>
        </w:rPr>
        <w:t>2.2 Презентация к докладу.</w:t>
      </w:r>
    </w:p>
    <w:p w14:paraId="00F7307F" w14:textId="7B3361B1" w:rsidR="00CF7B68" w:rsidRPr="003961F3" w:rsidRDefault="00F04AD4" w:rsidP="00424193">
      <w:pPr>
        <w:tabs>
          <w:tab w:val="left" w:pos="709"/>
        </w:tabs>
        <w:rPr>
          <w:rFonts w:ascii="Times New Roman" w:hAnsi="Times New Roman" w:cs="Times New Roman"/>
          <w:i/>
          <w:color w:val="auto"/>
          <w:sz w:val="28"/>
          <w:szCs w:val="28"/>
        </w:rPr>
      </w:pPr>
      <w:r w:rsidRPr="003961F3">
        <w:rPr>
          <w:rFonts w:ascii="Times New Roman" w:hAnsi="Times New Roman" w:cs="Times New Roman"/>
          <w:i/>
          <w:color w:val="auto"/>
          <w:sz w:val="28"/>
          <w:szCs w:val="28"/>
        </w:rPr>
        <w:t>3. Требования к работе:</w:t>
      </w:r>
    </w:p>
    <w:p w14:paraId="608D4F70" w14:textId="795AE14E" w:rsidR="00F04AD4" w:rsidRPr="003961F3" w:rsidRDefault="00F04AD4" w:rsidP="00424193">
      <w:pPr>
        <w:tabs>
          <w:tab w:val="left" w:pos="709"/>
        </w:tabs>
        <w:ind w:firstLine="708"/>
        <w:rPr>
          <w:rFonts w:ascii="Times New Roman" w:hAnsi="Times New Roman" w:cs="Times New Roman"/>
          <w:i/>
          <w:color w:val="auto"/>
          <w:sz w:val="28"/>
          <w:szCs w:val="28"/>
        </w:rPr>
      </w:pPr>
      <w:r w:rsidRPr="003961F3">
        <w:rPr>
          <w:rFonts w:ascii="Times New Roman" w:hAnsi="Times New Roman" w:cs="Times New Roman"/>
          <w:i/>
          <w:color w:val="auto"/>
          <w:sz w:val="28"/>
          <w:szCs w:val="28"/>
        </w:rPr>
        <w:t xml:space="preserve">Пояснительная записка должна содержать не менее 50 листов формата A4. Шрифт оформления пояснительной записки Times New </w:t>
      </w:r>
      <w:proofErr w:type="spellStart"/>
      <w:r w:rsidRPr="003961F3">
        <w:rPr>
          <w:rFonts w:ascii="Times New Roman" w:hAnsi="Times New Roman" w:cs="Times New Roman"/>
          <w:i/>
          <w:color w:val="auto"/>
          <w:sz w:val="28"/>
          <w:szCs w:val="28"/>
        </w:rPr>
        <w:t>Roman</w:t>
      </w:r>
      <w:proofErr w:type="spellEnd"/>
      <w:r w:rsidRPr="003961F3">
        <w:rPr>
          <w:rFonts w:ascii="Times New Roman" w:hAnsi="Times New Roman" w:cs="Times New Roman"/>
          <w:i/>
          <w:color w:val="auto"/>
          <w:sz w:val="28"/>
          <w:szCs w:val="28"/>
        </w:rPr>
        <w:t xml:space="preserve">, 14 </w:t>
      </w:r>
      <w:proofErr w:type="spellStart"/>
      <w:r w:rsidRPr="003961F3">
        <w:rPr>
          <w:rFonts w:ascii="Times New Roman" w:hAnsi="Times New Roman" w:cs="Times New Roman"/>
          <w:i/>
          <w:color w:val="auto"/>
          <w:sz w:val="28"/>
          <w:szCs w:val="28"/>
        </w:rPr>
        <w:t>пт</w:t>
      </w:r>
      <w:proofErr w:type="spellEnd"/>
      <w:r w:rsidRPr="003961F3">
        <w:rPr>
          <w:rFonts w:ascii="Times New Roman" w:hAnsi="Times New Roman" w:cs="Times New Roman"/>
          <w:i/>
          <w:color w:val="auto"/>
          <w:sz w:val="28"/>
          <w:szCs w:val="28"/>
        </w:rPr>
        <w:t>, 1,5 междустрочный интервал.</w:t>
      </w:r>
    </w:p>
    <w:p w14:paraId="37137C83" w14:textId="3FA9CE58" w:rsidR="00F04AD4" w:rsidRPr="003961F3" w:rsidRDefault="00F04AD4" w:rsidP="00424193">
      <w:pPr>
        <w:tabs>
          <w:tab w:val="left" w:pos="709"/>
        </w:tabs>
        <w:ind w:firstLine="708"/>
        <w:rPr>
          <w:rFonts w:ascii="Times New Roman" w:hAnsi="Times New Roman" w:cs="Times New Roman"/>
          <w:i/>
          <w:color w:val="auto"/>
          <w:sz w:val="28"/>
          <w:szCs w:val="28"/>
        </w:rPr>
      </w:pPr>
      <w:r w:rsidRPr="003961F3">
        <w:rPr>
          <w:rFonts w:ascii="Times New Roman" w:hAnsi="Times New Roman" w:cs="Times New Roman"/>
          <w:i/>
          <w:color w:val="auto"/>
          <w:sz w:val="28"/>
          <w:szCs w:val="28"/>
        </w:rPr>
        <w:t>Презентация должна содержать не более 15 слайдов. На первом слайде указывается название учебного заведения, тема дипломного проекта, фамилия, имя и отчество студента и руководителя, название специальности, город и год. Фон презентации должен оформляться в светлых, нейтральных тонах с контрастным черным текстом. Размер шрифта – не менее 28. Заголовки нужно выделить, шрифт заголовков – не менее 36.</w:t>
      </w:r>
    </w:p>
    <w:p w14:paraId="51098124" w14:textId="77777777" w:rsidR="00964000" w:rsidRPr="007559DA" w:rsidRDefault="00964000" w:rsidP="00424193">
      <w:pPr>
        <w:tabs>
          <w:tab w:val="left" w:pos="709"/>
        </w:tabs>
        <w:ind w:firstLine="708"/>
        <w:rPr>
          <w:rFonts w:ascii="Times New Roman" w:hAnsi="Times New Roman" w:cs="Times New Roman"/>
          <w:color w:val="auto"/>
          <w:sz w:val="28"/>
          <w:szCs w:val="28"/>
        </w:rPr>
      </w:pPr>
    </w:p>
    <w:p w14:paraId="09DC607A" w14:textId="106D1DF6" w:rsidR="003961F3" w:rsidRDefault="000A56AA" w:rsidP="00424193">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64000" w:rsidRPr="007559DA">
        <w:rPr>
          <w:rFonts w:ascii="Times New Roman" w:hAnsi="Times New Roman" w:cs="Times New Roman"/>
          <w:color w:val="auto"/>
          <w:sz w:val="28"/>
          <w:szCs w:val="28"/>
        </w:rPr>
        <w:t>4. Содержание экономического раздела:</w:t>
      </w:r>
    </w:p>
    <w:p w14:paraId="407CB4B7" w14:textId="45232F92" w:rsidR="00964000" w:rsidRPr="007559DA" w:rsidRDefault="000A56AA" w:rsidP="00424193">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64000" w:rsidRPr="007559DA">
        <w:rPr>
          <w:rFonts w:ascii="Times New Roman" w:hAnsi="Times New Roman" w:cs="Times New Roman"/>
          <w:color w:val="auto"/>
          <w:sz w:val="28"/>
          <w:szCs w:val="28"/>
        </w:rPr>
        <w:t>Экономический раздел включает следующие пункты:</w:t>
      </w:r>
    </w:p>
    <w:p w14:paraId="27FBE2B6" w14:textId="77777777" w:rsidR="00964000" w:rsidRPr="003961F3" w:rsidRDefault="00964000" w:rsidP="00424193">
      <w:pPr>
        <w:pStyle w:val="a9"/>
        <w:numPr>
          <w:ilvl w:val="0"/>
          <w:numId w:val="5"/>
        </w:numPr>
        <w:tabs>
          <w:tab w:val="left" w:pos="709"/>
        </w:tabs>
        <w:rPr>
          <w:rFonts w:ascii="Times New Roman" w:hAnsi="Times New Roman" w:cs="Times New Roman"/>
          <w:i/>
          <w:iCs/>
          <w:color w:val="auto"/>
          <w:sz w:val="28"/>
          <w:szCs w:val="28"/>
        </w:rPr>
      </w:pPr>
      <w:r w:rsidRPr="003961F3">
        <w:rPr>
          <w:rFonts w:ascii="Times New Roman" w:hAnsi="Times New Roman" w:cs="Times New Roman"/>
          <w:i/>
          <w:iCs/>
          <w:color w:val="auto"/>
          <w:sz w:val="28"/>
          <w:szCs w:val="28"/>
        </w:rPr>
        <w:t>Понятие себестоимости;</w:t>
      </w:r>
    </w:p>
    <w:p w14:paraId="1BFEFD3C" w14:textId="77777777" w:rsidR="00964000" w:rsidRPr="003961F3" w:rsidRDefault="00964000" w:rsidP="00424193">
      <w:pPr>
        <w:pStyle w:val="a9"/>
        <w:numPr>
          <w:ilvl w:val="0"/>
          <w:numId w:val="5"/>
        </w:numPr>
        <w:tabs>
          <w:tab w:val="left" w:pos="709"/>
        </w:tabs>
        <w:rPr>
          <w:rFonts w:ascii="Times New Roman" w:hAnsi="Times New Roman" w:cs="Times New Roman"/>
          <w:i/>
          <w:iCs/>
          <w:color w:val="auto"/>
          <w:sz w:val="28"/>
          <w:szCs w:val="28"/>
        </w:rPr>
      </w:pPr>
      <w:r w:rsidRPr="003961F3">
        <w:rPr>
          <w:rFonts w:ascii="Times New Roman" w:hAnsi="Times New Roman" w:cs="Times New Roman"/>
          <w:i/>
          <w:iCs/>
          <w:color w:val="auto"/>
          <w:sz w:val="28"/>
          <w:szCs w:val="28"/>
        </w:rPr>
        <w:lastRenderedPageBreak/>
        <w:t>Затраты в составе себестоимости;</w:t>
      </w:r>
    </w:p>
    <w:p w14:paraId="0A8405DE" w14:textId="648D4E3A" w:rsidR="00964000" w:rsidRPr="003961F3" w:rsidRDefault="00964000" w:rsidP="00424193">
      <w:pPr>
        <w:pStyle w:val="a9"/>
        <w:numPr>
          <w:ilvl w:val="0"/>
          <w:numId w:val="5"/>
        </w:numPr>
        <w:tabs>
          <w:tab w:val="left" w:pos="709"/>
        </w:tabs>
        <w:rPr>
          <w:rFonts w:ascii="Times New Roman" w:hAnsi="Times New Roman" w:cs="Times New Roman"/>
          <w:i/>
          <w:iCs/>
          <w:color w:val="auto"/>
          <w:sz w:val="28"/>
          <w:szCs w:val="28"/>
        </w:rPr>
      </w:pPr>
      <w:r w:rsidRPr="003961F3">
        <w:rPr>
          <w:rFonts w:ascii="Times New Roman" w:hAnsi="Times New Roman" w:cs="Times New Roman"/>
          <w:i/>
          <w:iCs/>
          <w:color w:val="auto"/>
          <w:sz w:val="28"/>
          <w:szCs w:val="28"/>
        </w:rPr>
        <w:t>Расчет себестоимости информационной системы.</w:t>
      </w:r>
    </w:p>
    <w:p w14:paraId="42A59A05" w14:textId="77777777" w:rsidR="00964000" w:rsidRPr="007559DA" w:rsidRDefault="00964000" w:rsidP="00424193">
      <w:pPr>
        <w:tabs>
          <w:tab w:val="left" w:pos="709"/>
        </w:tabs>
        <w:ind w:firstLine="708"/>
        <w:rPr>
          <w:rFonts w:ascii="Times New Roman" w:hAnsi="Times New Roman" w:cs="Times New Roman"/>
          <w:color w:val="auto"/>
          <w:sz w:val="28"/>
          <w:szCs w:val="28"/>
        </w:rPr>
      </w:pPr>
    </w:p>
    <w:p w14:paraId="53815ED9" w14:textId="4B6860CB" w:rsidR="00D874BF" w:rsidRPr="007559DA" w:rsidRDefault="000B525F" w:rsidP="00424193">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D874BF" w:rsidRPr="007559DA">
        <w:rPr>
          <w:rFonts w:ascii="Times New Roman" w:hAnsi="Times New Roman" w:cs="Times New Roman"/>
          <w:color w:val="auto"/>
          <w:sz w:val="28"/>
          <w:szCs w:val="28"/>
        </w:rPr>
        <w:t>5. Содержание раздела по охране труда:</w:t>
      </w:r>
    </w:p>
    <w:p w14:paraId="48127281" w14:textId="77777777" w:rsidR="000B525F" w:rsidRPr="000B525F" w:rsidRDefault="000B525F" w:rsidP="000B525F">
      <w:pPr>
        <w:ind w:firstLine="709"/>
        <w:rPr>
          <w:rFonts w:ascii="Times New Roman" w:hAnsi="Times New Roman" w:cs="Times New Roman"/>
          <w:i/>
          <w:iCs/>
          <w:sz w:val="28"/>
          <w:szCs w:val="28"/>
        </w:rPr>
      </w:pPr>
      <w:r w:rsidRPr="000B525F">
        <w:rPr>
          <w:rFonts w:ascii="Times New Roman" w:hAnsi="Times New Roman" w:cs="Times New Roman"/>
          <w:i/>
          <w:iCs/>
          <w:sz w:val="28"/>
          <w:szCs w:val="28"/>
        </w:rPr>
        <w:t>Требования по технике безопасности при работе с вычислительной техникой</w:t>
      </w:r>
    </w:p>
    <w:p w14:paraId="712B3633" w14:textId="77777777" w:rsidR="00964000" w:rsidRPr="007559DA" w:rsidRDefault="00964000" w:rsidP="00424193">
      <w:pPr>
        <w:tabs>
          <w:tab w:val="left" w:pos="709"/>
        </w:tabs>
        <w:ind w:firstLine="708"/>
        <w:rPr>
          <w:rFonts w:ascii="Times New Roman" w:hAnsi="Times New Roman" w:cs="Times New Roman"/>
          <w:color w:val="auto"/>
          <w:sz w:val="28"/>
          <w:szCs w:val="28"/>
        </w:rPr>
      </w:pPr>
    </w:p>
    <w:p w14:paraId="3CAFAF2C" w14:textId="66731832" w:rsidR="00CF7B68" w:rsidRPr="007559DA" w:rsidRDefault="00DD4E93" w:rsidP="00424193">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1D62AD" w:rsidRPr="007559DA">
        <w:rPr>
          <w:rFonts w:ascii="Times New Roman" w:hAnsi="Times New Roman" w:cs="Times New Roman"/>
          <w:color w:val="auto"/>
          <w:sz w:val="28"/>
          <w:szCs w:val="28"/>
        </w:rPr>
        <w:t>Рекомендованная литература:</w:t>
      </w:r>
    </w:p>
    <w:p w14:paraId="4B1E9933" w14:textId="77777777" w:rsidR="00C91E58" w:rsidRPr="00D35D65" w:rsidRDefault="00C91E58" w:rsidP="00D35D65">
      <w:pPr>
        <w:pStyle w:val="a9"/>
        <w:numPr>
          <w:ilvl w:val="0"/>
          <w:numId w:val="35"/>
        </w:numPr>
        <w:tabs>
          <w:tab w:val="left" w:pos="709"/>
        </w:tabs>
        <w:ind w:left="0" w:firstLine="0"/>
        <w:rPr>
          <w:rFonts w:ascii="Times New Roman" w:hAnsi="Times New Roman" w:cs="Times New Roman"/>
          <w:color w:val="auto"/>
          <w:sz w:val="28"/>
          <w:szCs w:val="28"/>
        </w:rPr>
      </w:pPr>
      <w:r w:rsidRPr="00D35D65">
        <w:rPr>
          <w:rFonts w:ascii="Times New Roman" w:hAnsi="Times New Roman" w:cs="Times New Roman"/>
          <w:color w:val="auto"/>
          <w:sz w:val="28"/>
          <w:szCs w:val="28"/>
        </w:rPr>
        <w:t xml:space="preserve">Кудрина, Е.В. Основы алгоритмизации и программирования на языке С#: учеб. пособие для среднего профессионального образования / Е.В. Кудрина, М.В. Огнева. – М.: Издательство </w:t>
      </w:r>
      <w:proofErr w:type="spellStart"/>
      <w:r w:rsidRPr="00D35D65">
        <w:rPr>
          <w:rFonts w:ascii="Times New Roman" w:hAnsi="Times New Roman" w:cs="Times New Roman"/>
          <w:color w:val="auto"/>
          <w:sz w:val="28"/>
          <w:szCs w:val="28"/>
        </w:rPr>
        <w:t>Юрайт</w:t>
      </w:r>
      <w:proofErr w:type="spellEnd"/>
      <w:r w:rsidRPr="00D35D65">
        <w:rPr>
          <w:rFonts w:ascii="Times New Roman" w:hAnsi="Times New Roman" w:cs="Times New Roman"/>
          <w:color w:val="auto"/>
          <w:sz w:val="28"/>
          <w:szCs w:val="28"/>
        </w:rPr>
        <w:t>, 2022.</w:t>
      </w:r>
    </w:p>
    <w:p w14:paraId="0CA1B0EF" w14:textId="4EFBDFC6" w:rsidR="00C91E58" w:rsidRPr="00D35D65" w:rsidRDefault="00C91E58" w:rsidP="00D35D65">
      <w:pPr>
        <w:pStyle w:val="a9"/>
        <w:numPr>
          <w:ilvl w:val="0"/>
          <w:numId w:val="35"/>
        </w:numPr>
        <w:tabs>
          <w:tab w:val="left" w:pos="709"/>
        </w:tabs>
        <w:ind w:left="0" w:firstLine="0"/>
        <w:rPr>
          <w:rFonts w:ascii="Times New Roman" w:hAnsi="Times New Roman" w:cs="Times New Roman"/>
          <w:color w:val="auto"/>
          <w:sz w:val="28"/>
          <w:szCs w:val="28"/>
        </w:rPr>
      </w:pPr>
      <w:r w:rsidRPr="00D35D65">
        <w:rPr>
          <w:rFonts w:ascii="Times New Roman" w:hAnsi="Times New Roman" w:cs="Times New Roman"/>
          <w:color w:val="auto"/>
          <w:sz w:val="28"/>
          <w:szCs w:val="28"/>
        </w:rPr>
        <w:t xml:space="preserve">Виноградова, Н.А. Научно-исследовательская работа студента: Технология написания и оформления доклада, реферата, курсовой и выпускной квалификационной работы: учеб. пособие для студ. Учреждений сред. Проф. Образования / Н.А. Виноградова, Н.В. </w:t>
      </w:r>
      <w:proofErr w:type="spellStart"/>
      <w:r w:rsidRPr="00D35D65">
        <w:rPr>
          <w:rFonts w:ascii="Times New Roman" w:hAnsi="Times New Roman" w:cs="Times New Roman"/>
          <w:color w:val="auto"/>
          <w:sz w:val="28"/>
          <w:szCs w:val="28"/>
        </w:rPr>
        <w:t>Микляева</w:t>
      </w:r>
      <w:proofErr w:type="spellEnd"/>
      <w:r w:rsidRPr="00D35D65">
        <w:rPr>
          <w:rFonts w:ascii="Times New Roman" w:hAnsi="Times New Roman" w:cs="Times New Roman"/>
          <w:color w:val="auto"/>
          <w:sz w:val="28"/>
          <w:szCs w:val="28"/>
        </w:rPr>
        <w:t>. – 13-е изд., стер. – М.: Издательский центр «Академия», 2023.</w:t>
      </w:r>
    </w:p>
    <w:p w14:paraId="59370E62" w14:textId="01EBD29F" w:rsidR="00C91E58" w:rsidRPr="00D35D65" w:rsidRDefault="00C91E58" w:rsidP="00D35D65">
      <w:pPr>
        <w:pStyle w:val="a9"/>
        <w:numPr>
          <w:ilvl w:val="0"/>
          <w:numId w:val="35"/>
        </w:numPr>
        <w:tabs>
          <w:tab w:val="left" w:pos="709"/>
        </w:tabs>
        <w:ind w:left="0" w:firstLine="0"/>
        <w:rPr>
          <w:rFonts w:ascii="Times New Roman" w:hAnsi="Times New Roman" w:cs="Times New Roman"/>
          <w:color w:val="auto"/>
          <w:sz w:val="28"/>
          <w:szCs w:val="28"/>
        </w:rPr>
      </w:pPr>
      <w:r w:rsidRPr="00D35D65">
        <w:rPr>
          <w:rFonts w:ascii="Times New Roman" w:hAnsi="Times New Roman" w:cs="Times New Roman"/>
          <w:color w:val="auto"/>
          <w:sz w:val="28"/>
          <w:szCs w:val="28"/>
        </w:rPr>
        <w:t>Федорова, Г.Н. Разработка модулей программного обеспечения для компьютерных систем: учебник для студ. Учреждений сред. Проф. Образования / Г.Н. Федорова. – 3-е изд., исправленное. – М.: Издательский центр «Академия», 2023.</w:t>
      </w:r>
    </w:p>
    <w:p w14:paraId="74915308" w14:textId="3AB30C4E" w:rsidR="00CF7B68" w:rsidRPr="00D35D65" w:rsidRDefault="00C91E58" w:rsidP="00D35D65">
      <w:pPr>
        <w:pStyle w:val="a9"/>
        <w:numPr>
          <w:ilvl w:val="0"/>
          <w:numId w:val="35"/>
        </w:numPr>
        <w:tabs>
          <w:tab w:val="left" w:pos="709"/>
        </w:tabs>
        <w:ind w:left="0" w:firstLine="0"/>
        <w:rPr>
          <w:rFonts w:ascii="Times New Roman" w:hAnsi="Times New Roman" w:cs="Times New Roman"/>
          <w:color w:val="auto"/>
          <w:sz w:val="28"/>
          <w:szCs w:val="28"/>
        </w:rPr>
      </w:pPr>
      <w:r w:rsidRPr="00D35D65">
        <w:rPr>
          <w:rFonts w:ascii="Times New Roman" w:hAnsi="Times New Roman" w:cs="Times New Roman"/>
          <w:color w:val="auto"/>
          <w:sz w:val="28"/>
          <w:szCs w:val="28"/>
        </w:rPr>
        <w:t>Федорова, Г.Н. Осуществление интеграции программных модулей</w:t>
      </w:r>
      <w:proofErr w:type="gramStart"/>
      <w:r w:rsidRPr="00D35D65">
        <w:rPr>
          <w:rFonts w:ascii="Times New Roman" w:hAnsi="Times New Roman" w:cs="Times New Roman"/>
          <w:color w:val="auto"/>
          <w:sz w:val="28"/>
          <w:szCs w:val="28"/>
        </w:rPr>
        <w:t>. :</w:t>
      </w:r>
      <w:proofErr w:type="gramEnd"/>
      <w:r w:rsidRPr="00D35D65">
        <w:rPr>
          <w:rFonts w:ascii="Times New Roman" w:hAnsi="Times New Roman" w:cs="Times New Roman"/>
          <w:color w:val="auto"/>
          <w:sz w:val="28"/>
          <w:szCs w:val="28"/>
        </w:rPr>
        <w:t xml:space="preserve"> учебник для студ. учреждений сред. Проф. Образования / Г.Н. Федорова. – 3-е изд., исправленное. – М.: Издательский центр «Академия», 2023.</w:t>
      </w:r>
    </w:p>
    <w:p w14:paraId="07551BBF" w14:textId="77777777" w:rsidR="00DD4E93" w:rsidRPr="00DD4E93" w:rsidRDefault="00DD4E93" w:rsidP="00DD4E93">
      <w:pPr>
        <w:pStyle w:val="a9"/>
        <w:ind w:left="0" w:firstLine="709"/>
        <w:rPr>
          <w:rFonts w:ascii="Times New Roman" w:hAnsi="Times New Roman" w:cs="Times New Roman"/>
          <w:sz w:val="28"/>
          <w:szCs w:val="28"/>
        </w:rPr>
      </w:pPr>
      <w:r w:rsidRPr="00DD4E93">
        <w:rPr>
          <w:rFonts w:ascii="Times New Roman" w:hAnsi="Times New Roman" w:cs="Times New Roman"/>
          <w:sz w:val="28"/>
          <w:szCs w:val="28"/>
        </w:rPr>
        <w:t>Литература по технике безопасности</w:t>
      </w:r>
    </w:p>
    <w:p w14:paraId="67162276" w14:textId="77777777" w:rsidR="00DD4E93" w:rsidRPr="00DD4E93" w:rsidRDefault="00DD4E93" w:rsidP="00DD4E93">
      <w:pPr>
        <w:pStyle w:val="MainStyle"/>
        <w:numPr>
          <w:ilvl w:val="0"/>
          <w:numId w:val="35"/>
        </w:numPr>
        <w:ind w:left="0" w:firstLine="0"/>
        <w:rPr>
          <w:bCs w:val="0"/>
          <w:i/>
          <w:iCs/>
          <w:szCs w:val="28"/>
        </w:rPr>
      </w:pPr>
      <w:r w:rsidRPr="00DD4E93">
        <w:rPr>
          <w:bCs w:val="0"/>
          <w:i/>
          <w:iCs/>
          <w:szCs w:val="28"/>
        </w:rPr>
        <w:t xml:space="preserve">Беляков Г.И. Охрана труда и техника безопасности: учебник для среднего профессионального образования / Беляков Г.И. — 3-е изд., </w:t>
      </w:r>
      <w:proofErr w:type="spellStart"/>
      <w:r w:rsidRPr="00DD4E93">
        <w:rPr>
          <w:bCs w:val="0"/>
          <w:i/>
          <w:iCs/>
          <w:szCs w:val="28"/>
        </w:rPr>
        <w:t>перераб</w:t>
      </w:r>
      <w:proofErr w:type="spellEnd"/>
      <w:proofErr w:type="gramStart"/>
      <w:r w:rsidRPr="00DD4E93">
        <w:rPr>
          <w:bCs w:val="0"/>
          <w:i/>
          <w:iCs/>
          <w:szCs w:val="28"/>
        </w:rPr>
        <w:t>.</w:t>
      </w:r>
      <w:proofErr w:type="gramEnd"/>
      <w:r w:rsidRPr="00DD4E93">
        <w:rPr>
          <w:bCs w:val="0"/>
          <w:i/>
          <w:iCs/>
          <w:szCs w:val="28"/>
        </w:rPr>
        <w:t xml:space="preserve"> и доп. — М.: Издательство </w:t>
      </w:r>
      <w:proofErr w:type="spellStart"/>
      <w:r w:rsidRPr="00DD4E93">
        <w:rPr>
          <w:bCs w:val="0"/>
          <w:i/>
          <w:iCs/>
          <w:szCs w:val="28"/>
        </w:rPr>
        <w:t>Юрайт</w:t>
      </w:r>
      <w:proofErr w:type="spellEnd"/>
      <w:r w:rsidRPr="00DD4E93">
        <w:rPr>
          <w:bCs w:val="0"/>
          <w:i/>
          <w:iCs/>
          <w:szCs w:val="28"/>
        </w:rPr>
        <w:t>, 2022. — 404 с.</w:t>
      </w:r>
    </w:p>
    <w:p w14:paraId="56A31A49" w14:textId="77777777" w:rsidR="00DD4E93" w:rsidRPr="00DD4E93" w:rsidRDefault="00DD4E93" w:rsidP="00DD4E93">
      <w:pPr>
        <w:pStyle w:val="a9"/>
        <w:ind w:left="0" w:firstLine="709"/>
        <w:rPr>
          <w:rFonts w:ascii="Times New Roman" w:hAnsi="Times New Roman" w:cs="Times New Roman"/>
          <w:sz w:val="28"/>
          <w:szCs w:val="28"/>
        </w:rPr>
      </w:pPr>
      <w:r w:rsidRPr="00DD4E93">
        <w:rPr>
          <w:rFonts w:ascii="Times New Roman" w:hAnsi="Times New Roman" w:cs="Times New Roman"/>
          <w:sz w:val="28"/>
          <w:szCs w:val="28"/>
        </w:rPr>
        <w:t>Литература по экономике</w:t>
      </w:r>
    </w:p>
    <w:p w14:paraId="4A343B76" w14:textId="77777777" w:rsidR="00DD4E93" w:rsidRPr="00DD4E93" w:rsidRDefault="00DD4E93" w:rsidP="00DD4E93">
      <w:pPr>
        <w:pStyle w:val="MainStyle"/>
        <w:numPr>
          <w:ilvl w:val="0"/>
          <w:numId w:val="38"/>
        </w:numPr>
        <w:ind w:left="0" w:firstLine="0"/>
        <w:rPr>
          <w:bCs w:val="0"/>
          <w:i/>
          <w:iCs/>
          <w:szCs w:val="28"/>
        </w:rPr>
      </w:pPr>
      <w:r w:rsidRPr="00DD4E93">
        <w:rPr>
          <w:bCs w:val="0"/>
          <w:i/>
          <w:iCs/>
          <w:szCs w:val="28"/>
        </w:rPr>
        <w:t xml:space="preserve">Экономика отрасли информационных систем: учебное пособие для среднего профессионального образования /. </w:t>
      </w:r>
      <w:proofErr w:type="spellStart"/>
      <w:r w:rsidRPr="00DD4E93">
        <w:rPr>
          <w:bCs w:val="0"/>
          <w:i/>
          <w:iCs/>
          <w:szCs w:val="28"/>
        </w:rPr>
        <w:t>Рыжко</w:t>
      </w:r>
      <w:proofErr w:type="spellEnd"/>
      <w:r w:rsidRPr="00DD4E93">
        <w:rPr>
          <w:bCs w:val="0"/>
          <w:i/>
          <w:iCs/>
          <w:szCs w:val="28"/>
        </w:rPr>
        <w:t xml:space="preserve"> А.Л., </w:t>
      </w:r>
      <w:proofErr w:type="spellStart"/>
      <w:r w:rsidRPr="00DD4E93">
        <w:rPr>
          <w:bCs w:val="0"/>
          <w:i/>
          <w:iCs/>
          <w:szCs w:val="28"/>
        </w:rPr>
        <w:t>Рыжко</w:t>
      </w:r>
      <w:proofErr w:type="spellEnd"/>
      <w:r w:rsidRPr="00DD4E93">
        <w:rPr>
          <w:bCs w:val="0"/>
          <w:i/>
          <w:iCs/>
          <w:szCs w:val="28"/>
        </w:rPr>
        <w:t xml:space="preserve"> Н.А., </w:t>
      </w:r>
      <w:r w:rsidRPr="00DD4E93">
        <w:rPr>
          <w:bCs w:val="0"/>
          <w:i/>
          <w:iCs/>
          <w:szCs w:val="28"/>
        </w:rPr>
        <w:lastRenderedPageBreak/>
        <w:t xml:space="preserve">Лобанова Н.М., Кучинская Е.О. — 2-е изд., </w:t>
      </w:r>
      <w:proofErr w:type="spellStart"/>
      <w:r w:rsidRPr="00DD4E93">
        <w:rPr>
          <w:bCs w:val="0"/>
          <w:i/>
          <w:iCs/>
          <w:szCs w:val="28"/>
        </w:rPr>
        <w:t>испр</w:t>
      </w:r>
      <w:proofErr w:type="spellEnd"/>
      <w:proofErr w:type="gramStart"/>
      <w:r w:rsidRPr="00DD4E93">
        <w:rPr>
          <w:bCs w:val="0"/>
          <w:i/>
          <w:iCs/>
          <w:szCs w:val="28"/>
        </w:rPr>
        <w:t>.</w:t>
      </w:r>
      <w:proofErr w:type="gramEnd"/>
      <w:r w:rsidRPr="00DD4E93">
        <w:rPr>
          <w:bCs w:val="0"/>
          <w:i/>
          <w:iCs/>
          <w:szCs w:val="28"/>
        </w:rPr>
        <w:t xml:space="preserve"> и доп. — М.: Издательство </w:t>
      </w:r>
      <w:proofErr w:type="spellStart"/>
      <w:r w:rsidRPr="00DD4E93">
        <w:rPr>
          <w:bCs w:val="0"/>
          <w:i/>
          <w:iCs/>
          <w:szCs w:val="28"/>
        </w:rPr>
        <w:t>Юрайт</w:t>
      </w:r>
      <w:proofErr w:type="spellEnd"/>
      <w:r w:rsidRPr="00DD4E93">
        <w:rPr>
          <w:bCs w:val="0"/>
          <w:i/>
          <w:iCs/>
          <w:szCs w:val="28"/>
        </w:rPr>
        <w:t>, 2024. — 176 с.</w:t>
      </w:r>
    </w:p>
    <w:p w14:paraId="50D9E8A5" w14:textId="77777777" w:rsidR="00DD4E93" w:rsidRPr="00DD4E93" w:rsidRDefault="00DD4E93" w:rsidP="00DD4E93">
      <w:pPr>
        <w:pStyle w:val="MainStyle"/>
        <w:numPr>
          <w:ilvl w:val="0"/>
          <w:numId w:val="38"/>
        </w:numPr>
        <w:ind w:left="0" w:firstLine="0"/>
        <w:rPr>
          <w:bCs w:val="0"/>
          <w:i/>
          <w:iCs/>
          <w:szCs w:val="28"/>
        </w:rPr>
      </w:pPr>
      <w:r w:rsidRPr="00DD4E93">
        <w:rPr>
          <w:bCs w:val="0"/>
          <w:i/>
          <w:iCs/>
          <w:szCs w:val="28"/>
        </w:rPr>
        <w:t>Лебедева Е.М. Экономика отрасли: учеб. для студ. учреждений сред. проф. образования / Лебедева Е.М. – 3-е изд., стер. – М.: Издательский центр «Академия», 2023. – 176 с.</w:t>
      </w:r>
    </w:p>
    <w:p w14:paraId="448F2B1A" w14:textId="77777777" w:rsidR="00CF7B68" w:rsidRPr="007559DA" w:rsidRDefault="00CF7B68" w:rsidP="00DD4E93">
      <w:pPr>
        <w:tabs>
          <w:tab w:val="left" w:pos="709"/>
        </w:tabs>
        <w:ind w:firstLine="709"/>
        <w:rPr>
          <w:rFonts w:ascii="Times New Roman" w:hAnsi="Times New Roman" w:cs="Times New Roman"/>
          <w:color w:val="auto"/>
          <w:sz w:val="28"/>
          <w:szCs w:val="28"/>
        </w:rPr>
      </w:pPr>
    </w:p>
    <w:p w14:paraId="634FD856" w14:textId="77777777" w:rsidR="00D874BF" w:rsidRPr="001C2229" w:rsidRDefault="00D874BF" w:rsidP="00424193">
      <w:pPr>
        <w:tabs>
          <w:tab w:val="left" w:pos="709"/>
        </w:tabs>
        <w:rPr>
          <w:rFonts w:ascii="Times New Roman" w:hAnsi="Times New Roman" w:cs="Times New Roman"/>
          <w:color w:val="auto"/>
          <w:sz w:val="28"/>
          <w:szCs w:val="28"/>
        </w:rPr>
      </w:pPr>
    </w:p>
    <w:p w14:paraId="225E4FCB"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sz w:val="28"/>
          <w:szCs w:val="28"/>
        </w:rPr>
        <w:t>Дата выдачи задания «5» апреля 2024 г.</w:t>
      </w:r>
    </w:p>
    <w:p w14:paraId="1727E329"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sz w:val="28"/>
          <w:szCs w:val="28"/>
        </w:rPr>
        <w:t>Срок окончания дипломного проекта «13» июня 2024 г.</w:t>
      </w:r>
    </w:p>
    <w:p w14:paraId="70424926"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b/>
          <w:bCs/>
          <w:sz w:val="28"/>
          <w:szCs w:val="28"/>
        </w:rPr>
        <w:t>Руководитель проекта</w:t>
      </w:r>
      <w:r w:rsidRPr="001C2229">
        <w:rPr>
          <w:rFonts w:ascii="Times New Roman" w:hAnsi="Times New Roman" w:cs="Times New Roman"/>
          <w:sz w:val="28"/>
          <w:szCs w:val="28"/>
        </w:rPr>
        <w:t xml:space="preserve"> _____________________________________________</w:t>
      </w:r>
    </w:p>
    <w:p w14:paraId="39FD2BEB"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b/>
          <w:bCs/>
          <w:sz w:val="28"/>
          <w:szCs w:val="28"/>
        </w:rPr>
        <w:t>Руководитель структурного подразделения</w:t>
      </w:r>
      <w:r w:rsidRPr="001C2229">
        <w:rPr>
          <w:rFonts w:ascii="Times New Roman" w:hAnsi="Times New Roman" w:cs="Times New Roman"/>
          <w:sz w:val="28"/>
          <w:szCs w:val="28"/>
        </w:rPr>
        <w:t>___________________________</w:t>
      </w:r>
    </w:p>
    <w:p w14:paraId="408AAC9D"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b/>
          <w:bCs/>
          <w:sz w:val="28"/>
          <w:szCs w:val="28"/>
        </w:rPr>
        <w:t>Консультант по экономическому разделу</w:t>
      </w:r>
      <w:r w:rsidRPr="001C2229">
        <w:rPr>
          <w:rFonts w:ascii="Times New Roman" w:hAnsi="Times New Roman" w:cs="Times New Roman"/>
          <w:sz w:val="28"/>
          <w:szCs w:val="28"/>
        </w:rPr>
        <w:t xml:space="preserve"> ____________________________</w:t>
      </w:r>
    </w:p>
    <w:p w14:paraId="230CDF80"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sz w:val="28"/>
          <w:szCs w:val="28"/>
        </w:rPr>
        <w:t xml:space="preserve">Задание утверждено на заседании цикловой комиссии  </w:t>
      </w:r>
    </w:p>
    <w:p w14:paraId="3FE6EA85"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sz w:val="28"/>
          <w:szCs w:val="28"/>
        </w:rPr>
        <w:t>Протокол № 7 от «11» марта 2024г.</w:t>
      </w:r>
    </w:p>
    <w:p w14:paraId="18BFD2ED"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b/>
          <w:bCs/>
          <w:sz w:val="28"/>
          <w:szCs w:val="28"/>
        </w:rPr>
        <w:t>Председатель цикловой комиссии</w:t>
      </w:r>
      <w:r w:rsidRPr="001C2229">
        <w:rPr>
          <w:rFonts w:ascii="Times New Roman" w:hAnsi="Times New Roman" w:cs="Times New Roman"/>
          <w:sz w:val="28"/>
          <w:szCs w:val="28"/>
        </w:rPr>
        <w:t xml:space="preserve"> ___________________________________</w:t>
      </w:r>
    </w:p>
    <w:p w14:paraId="120B8313" w14:textId="77777777" w:rsidR="001C2229" w:rsidRPr="001C2229" w:rsidRDefault="001C2229" w:rsidP="001C2229">
      <w:pPr>
        <w:rPr>
          <w:rFonts w:ascii="Times New Roman" w:hAnsi="Times New Roman" w:cs="Times New Roman"/>
          <w:sz w:val="28"/>
          <w:szCs w:val="28"/>
        </w:rPr>
      </w:pPr>
      <w:r w:rsidRPr="001C2229">
        <w:rPr>
          <w:rFonts w:ascii="Times New Roman" w:hAnsi="Times New Roman" w:cs="Times New Roman"/>
          <w:sz w:val="28"/>
          <w:szCs w:val="28"/>
        </w:rPr>
        <w:t xml:space="preserve"> </w:t>
      </w:r>
      <w:r w:rsidRPr="001C2229">
        <w:rPr>
          <w:rFonts w:ascii="Times New Roman" w:hAnsi="Times New Roman" w:cs="Times New Roman"/>
          <w:sz w:val="28"/>
          <w:szCs w:val="28"/>
        </w:rPr>
        <w:tab/>
      </w:r>
      <w:r w:rsidRPr="001C2229">
        <w:rPr>
          <w:rFonts w:ascii="Times New Roman" w:hAnsi="Times New Roman" w:cs="Times New Roman"/>
          <w:sz w:val="28"/>
          <w:szCs w:val="28"/>
        </w:rPr>
        <w:tab/>
      </w:r>
      <w:r w:rsidRPr="001C2229">
        <w:rPr>
          <w:rFonts w:ascii="Times New Roman" w:hAnsi="Times New Roman" w:cs="Times New Roman"/>
          <w:sz w:val="28"/>
          <w:szCs w:val="28"/>
        </w:rPr>
        <w:tab/>
      </w:r>
      <w:r w:rsidRPr="001C2229">
        <w:rPr>
          <w:rFonts w:ascii="Times New Roman" w:hAnsi="Times New Roman" w:cs="Times New Roman"/>
          <w:sz w:val="28"/>
          <w:szCs w:val="28"/>
        </w:rPr>
        <w:tab/>
      </w:r>
      <w:r w:rsidRPr="001C2229">
        <w:rPr>
          <w:rFonts w:ascii="Times New Roman" w:hAnsi="Times New Roman" w:cs="Times New Roman"/>
          <w:sz w:val="28"/>
          <w:szCs w:val="28"/>
        </w:rPr>
        <w:tab/>
      </w:r>
      <w:r w:rsidRPr="001C2229">
        <w:rPr>
          <w:rFonts w:ascii="Times New Roman" w:hAnsi="Times New Roman" w:cs="Times New Roman"/>
          <w:sz w:val="28"/>
          <w:szCs w:val="28"/>
        </w:rPr>
        <w:tab/>
      </w:r>
      <w:r w:rsidRPr="001C2229">
        <w:rPr>
          <w:rFonts w:ascii="Times New Roman" w:hAnsi="Times New Roman" w:cs="Times New Roman"/>
          <w:sz w:val="28"/>
          <w:szCs w:val="28"/>
        </w:rPr>
        <w:tab/>
        <w:t>«___» _______________2024 года.</w:t>
      </w:r>
    </w:p>
    <w:p w14:paraId="5CB0F4FE" w14:textId="77777777" w:rsidR="00D874BF" w:rsidRPr="007559DA" w:rsidRDefault="00D874BF" w:rsidP="00424193">
      <w:pPr>
        <w:tabs>
          <w:tab w:val="left" w:pos="709"/>
        </w:tabs>
        <w:rPr>
          <w:rFonts w:ascii="Times New Roman" w:hAnsi="Times New Roman" w:cs="Times New Roman"/>
          <w:color w:val="auto"/>
          <w:sz w:val="28"/>
          <w:szCs w:val="28"/>
        </w:rPr>
      </w:pPr>
    </w:p>
    <w:p w14:paraId="30429EE4" w14:textId="77777777" w:rsidR="00CF7B68" w:rsidRPr="007559DA" w:rsidRDefault="00CF7B68" w:rsidP="00424193">
      <w:pPr>
        <w:tabs>
          <w:tab w:val="left" w:pos="709"/>
        </w:tabs>
        <w:spacing w:line="240" w:lineRule="auto"/>
        <w:rPr>
          <w:rFonts w:ascii="Times New Roman" w:hAnsi="Times New Roman" w:cs="Times New Roman"/>
          <w:color w:val="auto"/>
          <w:sz w:val="28"/>
          <w:szCs w:val="28"/>
        </w:rPr>
      </w:pPr>
    </w:p>
    <w:p w14:paraId="6B0ED08F" w14:textId="77777777" w:rsidR="00CF7B68" w:rsidRPr="007559DA" w:rsidRDefault="00CF7B68" w:rsidP="00424193">
      <w:pPr>
        <w:tabs>
          <w:tab w:val="left" w:pos="709"/>
        </w:tabs>
        <w:spacing w:line="240" w:lineRule="auto"/>
        <w:rPr>
          <w:rFonts w:ascii="Times New Roman" w:hAnsi="Times New Roman" w:cs="Times New Roman"/>
          <w:color w:val="auto"/>
          <w:sz w:val="28"/>
          <w:szCs w:val="28"/>
        </w:rPr>
      </w:pPr>
    </w:p>
    <w:p w14:paraId="77447B92" w14:textId="77777777" w:rsidR="00CF7B68" w:rsidRPr="007559DA" w:rsidRDefault="00CF7B68" w:rsidP="00424193">
      <w:pPr>
        <w:tabs>
          <w:tab w:val="left" w:pos="709"/>
        </w:tabs>
        <w:spacing w:line="240" w:lineRule="auto"/>
        <w:rPr>
          <w:rFonts w:ascii="Times New Roman" w:hAnsi="Times New Roman" w:cs="Times New Roman"/>
          <w:color w:val="auto"/>
          <w:sz w:val="28"/>
          <w:szCs w:val="28"/>
        </w:rPr>
        <w:sectPr w:rsidR="00CF7B68" w:rsidRPr="007559DA" w:rsidSect="00A44BAB">
          <w:headerReference w:type="first" r:id="rId8"/>
          <w:pgSz w:w="11906" w:h="16838"/>
          <w:pgMar w:top="1134" w:right="850" w:bottom="1134" w:left="1701" w:header="708" w:footer="708" w:gutter="0"/>
          <w:cols w:space="708"/>
          <w:titlePg/>
          <w:docGrid w:linePitch="360"/>
        </w:sectPr>
      </w:pPr>
    </w:p>
    <w:p w14:paraId="18D31947" w14:textId="3837E023" w:rsidR="00731781" w:rsidRPr="007559DA" w:rsidRDefault="00A44BAB" w:rsidP="006670A0">
      <w:pPr>
        <w:tabs>
          <w:tab w:val="left" w:pos="709"/>
        </w:tabs>
        <w:jc w:val="center"/>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lastRenderedPageBreak/>
        <w:t>СОДЕРЖАНИЕ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
        <w:gridCol w:w="8296"/>
        <w:gridCol w:w="282"/>
      </w:tblGrid>
      <w:tr w:rsidR="007559DA" w:rsidRPr="007559DA" w14:paraId="6CE9E411" w14:textId="77777777" w:rsidTr="0031414D">
        <w:trPr>
          <w:trHeight w:val="454"/>
        </w:trPr>
        <w:tc>
          <w:tcPr>
            <w:tcW w:w="776" w:type="dxa"/>
          </w:tcPr>
          <w:p w14:paraId="20E57615" w14:textId="77777777"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p>
        </w:tc>
        <w:tc>
          <w:tcPr>
            <w:tcW w:w="8296" w:type="dxa"/>
          </w:tcPr>
          <w:p w14:paraId="1DEFCE69" w14:textId="7684B3CE"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Введение</w:t>
            </w:r>
          </w:p>
        </w:tc>
        <w:tc>
          <w:tcPr>
            <w:tcW w:w="282" w:type="dxa"/>
            <w:vAlign w:val="bottom"/>
          </w:tcPr>
          <w:p w14:paraId="13CE5043" w14:textId="77777777" w:rsidR="006670A0" w:rsidRPr="007559DA" w:rsidRDefault="006670A0"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737A27D9" w14:textId="77777777" w:rsidTr="0031414D">
        <w:trPr>
          <w:trHeight w:val="454"/>
        </w:trPr>
        <w:tc>
          <w:tcPr>
            <w:tcW w:w="776" w:type="dxa"/>
          </w:tcPr>
          <w:p w14:paraId="55003DCC" w14:textId="71530F1D"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w:t>
            </w:r>
          </w:p>
        </w:tc>
        <w:tc>
          <w:tcPr>
            <w:tcW w:w="8296" w:type="dxa"/>
          </w:tcPr>
          <w:p w14:paraId="054F8EA9" w14:textId="090BFDCB"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Основная часть</w:t>
            </w:r>
          </w:p>
        </w:tc>
        <w:tc>
          <w:tcPr>
            <w:tcW w:w="282" w:type="dxa"/>
            <w:vAlign w:val="bottom"/>
          </w:tcPr>
          <w:p w14:paraId="58208AD0"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7D0DF700" w14:textId="77777777" w:rsidTr="0031414D">
        <w:trPr>
          <w:trHeight w:val="454"/>
        </w:trPr>
        <w:tc>
          <w:tcPr>
            <w:tcW w:w="776" w:type="dxa"/>
          </w:tcPr>
          <w:p w14:paraId="3057AB51" w14:textId="370C91BC"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w:t>
            </w:r>
          </w:p>
        </w:tc>
        <w:tc>
          <w:tcPr>
            <w:tcW w:w="8296" w:type="dxa"/>
          </w:tcPr>
          <w:p w14:paraId="2E540317" w14:textId="393B0E13"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Разработка системного проекта</w:t>
            </w:r>
          </w:p>
        </w:tc>
        <w:tc>
          <w:tcPr>
            <w:tcW w:w="282" w:type="dxa"/>
            <w:vAlign w:val="bottom"/>
          </w:tcPr>
          <w:p w14:paraId="680759D4"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5D18D6FD" w14:textId="77777777" w:rsidTr="0031414D">
        <w:trPr>
          <w:trHeight w:val="454"/>
        </w:trPr>
        <w:tc>
          <w:tcPr>
            <w:tcW w:w="776" w:type="dxa"/>
          </w:tcPr>
          <w:p w14:paraId="1BC9A4CD" w14:textId="1CE66A59"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1.1.1</w:t>
            </w:r>
          </w:p>
        </w:tc>
        <w:tc>
          <w:tcPr>
            <w:tcW w:w="8296" w:type="dxa"/>
          </w:tcPr>
          <w:p w14:paraId="21C4123C" w14:textId="75FC46CF"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Описание предметной области</w:t>
            </w:r>
          </w:p>
        </w:tc>
        <w:tc>
          <w:tcPr>
            <w:tcW w:w="282" w:type="dxa"/>
            <w:vAlign w:val="bottom"/>
          </w:tcPr>
          <w:p w14:paraId="79FC3F64"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283EECDE" w14:textId="77777777" w:rsidTr="0031414D">
        <w:trPr>
          <w:trHeight w:val="454"/>
        </w:trPr>
        <w:tc>
          <w:tcPr>
            <w:tcW w:w="776" w:type="dxa"/>
          </w:tcPr>
          <w:p w14:paraId="1CFC84E6" w14:textId="28207FDC"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1.1.2</w:t>
            </w:r>
          </w:p>
        </w:tc>
        <w:tc>
          <w:tcPr>
            <w:tcW w:w="8296" w:type="dxa"/>
          </w:tcPr>
          <w:p w14:paraId="1E832EFE" w14:textId="10EE319D"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Анализ предметной области</w:t>
            </w:r>
          </w:p>
        </w:tc>
        <w:tc>
          <w:tcPr>
            <w:tcW w:w="282" w:type="dxa"/>
            <w:vAlign w:val="bottom"/>
          </w:tcPr>
          <w:p w14:paraId="29AE8C09"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17437101" w14:textId="77777777" w:rsidTr="0031414D">
        <w:trPr>
          <w:trHeight w:val="454"/>
        </w:trPr>
        <w:tc>
          <w:tcPr>
            <w:tcW w:w="776" w:type="dxa"/>
          </w:tcPr>
          <w:p w14:paraId="1111D1F3" w14:textId="3C071057"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1.1.3</w:t>
            </w:r>
          </w:p>
        </w:tc>
        <w:tc>
          <w:tcPr>
            <w:tcW w:w="8296" w:type="dxa"/>
          </w:tcPr>
          <w:p w14:paraId="73B00DD3" w14:textId="427095DC"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Постановка задачи</w:t>
            </w:r>
          </w:p>
        </w:tc>
        <w:tc>
          <w:tcPr>
            <w:tcW w:w="282" w:type="dxa"/>
            <w:vAlign w:val="bottom"/>
          </w:tcPr>
          <w:p w14:paraId="440F3A7C"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1FF982CC" w14:textId="77777777" w:rsidTr="0031414D">
        <w:trPr>
          <w:trHeight w:val="454"/>
        </w:trPr>
        <w:tc>
          <w:tcPr>
            <w:tcW w:w="776" w:type="dxa"/>
          </w:tcPr>
          <w:p w14:paraId="1152F18F" w14:textId="2EECACB9"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1.1.4</w:t>
            </w:r>
          </w:p>
        </w:tc>
        <w:tc>
          <w:tcPr>
            <w:tcW w:w="8296" w:type="dxa"/>
          </w:tcPr>
          <w:p w14:paraId="3609A549" w14:textId="2CB51B32"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Техническое задание</w:t>
            </w:r>
          </w:p>
        </w:tc>
        <w:tc>
          <w:tcPr>
            <w:tcW w:w="282" w:type="dxa"/>
            <w:vAlign w:val="bottom"/>
          </w:tcPr>
          <w:p w14:paraId="2B16AD0D"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233B0E0C" w14:textId="77777777" w:rsidTr="0031414D">
        <w:trPr>
          <w:trHeight w:val="454"/>
        </w:trPr>
        <w:tc>
          <w:tcPr>
            <w:tcW w:w="776" w:type="dxa"/>
          </w:tcPr>
          <w:p w14:paraId="421B92FE" w14:textId="6AAC018E"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1.1.5</w:t>
            </w:r>
          </w:p>
        </w:tc>
        <w:tc>
          <w:tcPr>
            <w:tcW w:w="8296" w:type="dxa"/>
          </w:tcPr>
          <w:p w14:paraId="36E2EDAB" w14:textId="1D9B7D60"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Описание используемых технологий</w:t>
            </w:r>
          </w:p>
        </w:tc>
        <w:tc>
          <w:tcPr>
            <w:tcW w:w="282" w:type="dxa"/>
            <w:vAlign w:val="bottom"/>
          </w:tcPr>
          <w:p w14:paraId="3AC49954"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7454FE01" w14:textId="77777777" w:rsidTr="0031414D">
        <w:trPr>
          <w:trHeight w:val="454"/>
        </w:trPr>
        <w:tc>
          <w:tcPr>
            <w:tcW w:w="776" w:type="dxa"/>
          </w:tcPr>
          <w:p w14:paraId="1667F498" w14:textId="1E8984E9"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w:t>
            </w:r>
          </w:p>
        </w:tc>
        <w:tc>
          <w:tcPr>
            <w:tcW w:w="8296" w:type="dxa"/>
          </w:tcPr>
          <w:p w14:paraId="2D1F207F" w14:textId="7BA169F1" w:rsidR="006670A0" w:rsidRPr="007559DA" w:rsidRDefault="006670A0" w:rsidP="00F755BC">
            <w:pPr>
              <w:tabs>
                <w:tab w:val="left" w:pos="709"/>
              </w:tabs>
              <w:spacing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Проектирование информационной системы</w:t>
            </w:r>
          </w:p>
        </w:tc>
        <w:tc>
          <w:tcPr>
            <w:tcW w:w="282" w:type="dxa"/>
            <w:vAlign w:val="bottom"/>
          </w:tcPr>
          <w:p w14:paraId="1E2E613C" w14:textId="77777777" w:rsidR="006670A0" w:rsidRPr="007559DA" w:rsidRDefault="006670A0"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046CE1CC" w14:textId="77777777" w:rsidTr="0031414D">
        <w:trPr>
          <w:trHeight w:val="454"/>
        </w:trPr>
        <w:tc>
          <w:tcPr>
            <w:tcW w:w="776" w:type="dxa"/>
          </w:tcPr>
          <w:p w14:paraId="2B96B6BB" w14:textId="3C6C0072"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1.2.1</w:t>
            </w:r>
          </w:p>
        </w:tc>
        <w:tc>
          <w:tcPr>
            <w:tcW w:w="8296" w:type="dxa"/>
          </w:tcPr>
          <w:p w14:paraId="4FECEBA4" w14:textId="0410D403"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Архитектура приложения</w:t>
            </w:r>
          </w:p>
        </w:tc>
        <w:tc>
          <w:tcPr>
            <w:tcW w:w="282" w:type="dxa"/>
            <w:vAlign w:val="bottom"/>
          </w:tcPr>
          <w:p w14:paraId="4F18C5E6"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72BD4E4E" w14:textId="77777777" w:rsidTr="0031414D">
        <w:trPr>
          <w:trHeight w:val="454"/>
        </w:trPr>
        <w:tc>
          <w:tcPr>
            <w:tcW w:w="776" w:type="dxa"/>
          </w:tcPr>
          <w:p w14:paraId="571ED050" w14:textId="372F97F6"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1.2.2</w:t>
            </w:r>
          </w:p>
        </w:tc>
        <w:tc>
          <w:tcPr>
            <w:tcW w:w="8296" w:type="dxa"/>
          </w:tcPr>
          <w:p w14:paraId="542A64CD" w14:textId="35EC78EA"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Модель данных</w:t>
            </w:r>
          </w:p>
        </w:tc>
        <w:tc>
          <w:tcPr>
            <w:tcW w:w="282" w:type="dxa"/>
            <w:vAlign w:val="bottom"/>
          </w:tcPr>
          <w:p w14:paraId="796A0135"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53896138" w14:textId="77777777" w:rsidTr="0031414D">
        <w:trPr>
          <w:trHeight w:val="454"/>
        </w:trPr>
        <w:tc>
          <w:tcPr>
            <w:tcW w:w="776" w:type="dxa"/>
          </w:tcPr>
          <w:p w14:paraId="5CE37A92" w14:textId="49FBB92E"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1.2.3</w:t>
            </w:r>
          </w:p>
        </w:tc>
        <w:tc>
          <w:tcPr>
            <w:tcW w:w="8296" w:type="dxa"/>
          </w:tcPr>
          <w:p w14:paraId="1DE22515" w14:textId="78FDE710"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Проектирование интерфейсов</w:t>
            </w:r>
          </w:p>
        </w:tc>
        <w:tc>
          <w:tcPr>
            <w:tcW w:w="282" w:type="dxa"/>
            <w:vAlign w:val="bottom"/>
          </w:tcPr>
          <w:p w14:paraId="07B55BA4"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0E2E844E" w14:textId="77777777" w:rsidTr="0031414D">
        <w:trPr>
          <w:trHeight w:val="454"/>
        </w:trPr>
        <w:tc>
          <w:tcPr>
            <w:tcW w:w="776" w:type="dxa"/>
          </w:tcPr>
          <w:p w14:paraId="09708C30" w14:textId="58BB55E5"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1.2.4</w:t>
            </w:r>
          </w:p>
        </w:tc>
        <w:tc>
          <w:tcPr>
            <w:tcW w:w="8296" w:type="dxa"/>
          </w:tcPr>
          <w:p w14:paraId="3DBEB8E5" w14:textId="47711597"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Проектирование системы расширений</w:t>
            </w:r>
          </w:p>
        </w:tc>
        <w:tc>
          <w:tcPr>
            <w:tcW w:w="282" w:type="dxa"/>
            <w:vAlign w:val="bottom"/>
          </w:tcPr>
          <w:p w14:paraId="58C81084"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7FD81DBE" w14:textId="77777777" w:rsidTr="0031414D">
        <w:trPr>
          <w:trHeight w:val="454"/>
        </w:trPr>
        <w:tc>
          <w:tcPr>
            <w:tcW w:w="776" w:type="dxa"/>
          </w:tcPr>
          <w:p w14:paraId="4CBE25AC" w14:textId="5212FD37"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w:t>
            </w:r>
            <w:r w:rsidR="003B0459">
              <w:rPr>
                <w:rFonts w:ascii="Times New Roman" w:eastAsia="Times New Roman" w:hAnsi="Times New Roman" w:cs="Times New Roman"/>
                <w:color w:val="auto"/>
                <w:sz w:val="28"/>
                <w:szCs w:val="28"/>
              </w:rPr>
              <w:t>3</w:t>
            </w:r>
          </w:p>
        </w:tc>
        <w:tc>
          <w:tcPr>
            <w:tcW w:w="8296" w:type="dxa"/>
          </w:tcPr>
          <w:p w14:paraId="35B812E6" w14:textId="31065878" w:rsidR="00F755BC"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Оценка качества программного обеспечения</w:t>
            </w:r>
          </w:p>
        </w:tc>
        <w:tc>
          <w:tcPr>
            <w:tcW w:w="282" w:type="dxa"/>
            <w:vAlign w:val="bottom"/>
          </w:tcPr>
          <w:p w14:paraId="71B9CC1B"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643D19DC" w14:textId="77777777" w:rsidTr="0031414D">
        <w:trPr>
          <w:trHeight w:val="454"/>
        </w:trPr>
        <w:tc>
          <w:tcPr>
            <w:tcW w:w="776" w:type="dxa"/>
          </w:tcPr>
          <w:p w14:paraId="1124F7BC" w14:textId="68FAACD0"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w:t>
            </w:r>
          </w:p>
        </w:tc>
        <w:tc>
          <w:tcPr>
            <w:tcW w:w="8296" w:type="dxa"/>
          </w:tcPr>
          <w:p w14:paraId="5240B107" w14:textId="3E1C90B6" w:rsidR="00F755BC" w:rsidRPr="007559DA" w:rsidRDefault="009F244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Экономический раздел</w:t>
            </w:r>
          </w:p>
        </w:tc>
        <w:tc>
          <w:tcPr>
            <w:tcW w:w="282" w:type="dxa"/>
            <w:vAlign w:val="bottom"/>
          </w:tcPr>
          <w:p w14:paraId="16D42932"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1AF0F9A0" w14:textId="77777777" w:rsidTr="0031414D">
        <w:trPr>
          <w:trHeight w:val="454"/>
        </w:trPr>
        <w:tc>
          <w:tcPr>
            <w:tcW w:w="776" w:type="dxa"/>
          </w:tcPr>
          <w:p w14:paraId="2E6E339C" w14:textId="04B70B8D"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2.1</w:t>
            </w:r>
          </w:p>
        </w:tc>
        <w:tc>
          <w:tcPr>
            <w:tcW w:w="8296" w:type="dxa"/>
          </w:tcPr>
          <w:p w14:paraId="54BEAA48" w14:textId="58CD6496" w:rsidR="00F755BC" w:rsidRPr="007559DA" w:rsidRDefault="009F244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Понятие себестоимости</w:t>
            </w:r>
          </w:p>
        </w:tc>
        <w:tc>
          <w:tcPr>
            <w:tcW w:w="282" w:type="dxa"/>
            <w:vAlign w:val="bottom"/>
          </w:tcPr>
          <w:p w14:paraId="3197785B"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03DFFE45" w14:textId="77777777" w:rsidTr="0031414D">
        <w:trPr>
          <w:trHeight w:val="454"/>
        </w:trPr>
        <w:tc>
          <w:tcPr>
            <w:tcW w:w="776" w:type="dxa"/>
          </w:tcPr>
          <w:p w14:paraId="519CAE28" w14:textId="35B504F5"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2.2</w:t>
            </w:r>
          </w:p>
        </w:tc>
        <w:tc>
          <w:tcPr>
            <w:tcW w:w="8296" w:type="dxa"/>
          </w:tcPr>
          <w:p w14:paraId="02D213FE" w14:textId="376E66F7" w:rsidR="00F755BC" w:rsidRPr="007559DA" w:rsidRDefault="00F80B41"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Затраты в составе себестоимости</w:t>
            </w:r>
          </w:p>
        </w:tc>
        <w:tc>
          <w:tcPr>
            <w:tcW w:w="282" w:type="dxa"/>
            <w:vAlign w:val="bottom"/>
          </w:tcPr>
          <w:p w14:paraId="5055BA7C"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6ED41822" w14:textId="77777777" w:rsidTr="0031414D">
        <w:trPr>
          <w:trHeight w:val="454"/>
        </w:trPr>
        <w:tc>
          <w:tcPr>
            <w:tcW w:w="776" w:type="dxa"/>
          </w:tcPr>
          <w:p w14:paraId="4CF7195B" w14:textId="2F06A528" w:rsidR="00F755BC" w:rsidRPr="007559DA" w:rsidRDefault="00F755BC"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2.3</w:t>
            </w:r>
          </w:p>
        </w:tc>
        <w:tc>
          <w:tcPr>
            <w:tcW w:w="8296" w:type="dxa"/>
          </w:tcPr>
          <w:p w14:paraId="3E949BB7" w14:textId="60C1A3A4" w:rsidR="00F755BC" w:rsidRPr="007559DA" w:rsidRDefault="009F244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 xml:space="preserve">Расчёт себестоимости </w:t>
            </w:r>
            <w:r w:rsidR="00F80B41" w:rsidRPr="007559DA">
              <w:rPr>
                <w:rFonts w:ascii="Times New Roman" w:hAnsi="Times New Roman" w:cs="Times New Roman"/>
                <w:color w:val="auto"/>
                <w:sz w:val="28"/>
                <w:szCs w:val="28"/>
              </w:rPr>
              <w:t>информационной системы</w:t>
            </w:r>
          </w:p>
        </w:tc>
        <w:tc>
          <w:tcPr>
            <w:tcW w:w="282" w:type="dxa"/>
            <w:vAlign w:val="bottom"/>
          </w:tcPr>
          <w:p w14:paraId="66268548" w14:textId="77777777" w:rsidR="00F755BC" w:rsidRPr="007559DA" w:rsidRDefault="00F755BC"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7AECE2BD" w14:textId="77777777" w:rsidTr="0031414D">
        <w:trPr>
          <w:trHeight w:val="454"/>
        </w:trPr>
        <w:tc>
          <w:tcPr>
            <w:tcW w:w="776" w:type="dxa"/>
          </w:tcPr>
          <w:p w14:paraId="431B1DCB" w14:textId="2B47880A"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3</w:t>
            </w:r>
          </w:p>
        </w:tc>
        <w:tc>
          <w:tcPr>
            <w:tcW w:w="8296" w:type="dxa"/>
          </w:tcPr>
          <w:p w14:paraId="0252C90B" w14:textId="721A4420"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Требования по технике безопасности при работе с вычислительной техникой</w:t>
            </w:r>
          </w:p>
        </w:tc>
        <w:tc>
          <w:tcPr>
            <w:tcW w:w="282" w:type="dxa"/>
            <w:vAlign w:val="bottom"/>
          </w:tcPr>
          <w:p w14:paraId="3CF76BBC" w14:textId="77777777" w:rsidR="006670A0" w:rsidRPr="007559DA" w:rsidRDefault="006670A0"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3D88B26F" w14:textId="77777777" w:rsidTr="0031414D">
        <w:trPr>
          <w:trHeight w:val="454"/>
        </w:trPr>
        <w:tc>
          <w:tcPr>
            <w:tcW w:w="776" w:type="dxa"/>
          </w:tcPr>
          <w:p w14:paraId="587F0179" w14:textId="77777777"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p>
        </w:tc>
        <w:tc>
          <w:tcPr>
            <w:tcW w:w="8296" w:type="dxa"/>
          </w:tcPr>
          <w:p w14:paraId="1B686DC7" w14:textId="1E36C4DA"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Выводы и заключения</w:t>
            </w:r>
          </w:p>
        </w:tc>
        <w:tc>
          <w:tcPr>
            <w:tcW w:w="282" w:type="dxa"/>
            <w:vAlign w:val="bottom"/>
          </w:tcPr>
          <w:p w14:paraId="10483793" w14:textId="77777777" w:rsidR="006670A0" w:rsidRPr="007559DA" w:rsidRDefault="006670A0"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12F6757A" w14:textId="77777777" w:rsidTr="0031414D">
        <w:trPr>
          <w:trHeight w:val="454"/>
        </w:trPr>
        <w:tc>
          <w:tcPr>
            <w:tcW w:w="776" w:type="dxa"/>
          </w:tcPr>
          <w:p w14:paraId="71D79F6A" w14:textId="77777777"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p>
        </w:tc>
        <w:tc>
          <w:tcPr>
            <w:tcW w:w="8296" w:type="dxa"/>
          </w:tcPr>
          <w:p w14:paraId="780B8C9B" w14:textId="0E8D0AEE"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Список литературы</w:t>
            </w:r>
          </w:p>
        </w:tc>
        <w:tc>
          <w:tcPr>
            <w:tcW w:w="282" w:type="dxa"/>
            <w:vAlign w:val="bottom"/>
          </w:tcPr>
          <w:p w14:paraId="6E1E141C" w14:textId="77777777" w:rsidR="006670A0" w:rsidRPr="007559DA" w:rsidRDefault="006670A0"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7D0B083A" w14:textId="77777777" w:rsidTr="0031414D">
        <w:trPr>
          <w:trHeight w:val="454"/>
        </w:trPr>
        <w:tc>
          <w:tcPr>
            <w:tcW w:w="776" w:type="dxa"/>
          </w:tcPr>
          <w:p w14:paraId="74EDCAD8" w14:textId="77777777"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p>
        </w:tc>
        <w:tc>
          <w:tcPr>
            <w:tcW w:w="8296" w:type="dxa"/>
          </w:tcPr>
          <w:p w14:paraId="618BC05F" w14:textId="42C3449F"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Приложение А – Код программы</w:t>
            </w:r>
          </w:p>
        </w:tc>
        <w:tc>
          <w:tcPr>
            <w:tcW w:w="282" w:type="dxa"/>
            <w:vAlign w:val="bottom"/>
          </w:tcPr>
          <w:p w14:paraId="495FD8C0" w14:textId="77777777" w:rsidR="006670A0" w:rsidRPr="007559DA" w:rsidRDefault="006670A0" w:rsidP="00F755BC">
            <w:pPr>
              <w:tabs>
                <w:tab w:val="left" w:pos="709"/>
              </w:tabs>
              <w:spacing w:line="360" w:lineRule="auto"/>
              <w:jc w:val="right"/>
              <w:rPr>
                <w:rFonts w:ascii="Times New Roman" w:eastAsia="Times New Roman" w:hAnsi="Times New Roman" w:cs="Times New Roman"/>
                <w:color w:val="auto"/>
                <w:sz w:val="28"/>
                <w:szCs w:val="28"/>
              </w:rPr>
            </w:pPr>
          </w:p>
        </w:tc>
      </w:tr>
      <w:tr w:rsidR="007559DA" w:rsidRPr="007559DA" w14:paraId="1DA7459A" w14:textId="77777777" w:rsidTr="0031414D">
        <w:trPr>
          <w:trHeight w:val="454"/>
        </w:trPr>
        <w:tc>
          <w:tcPr>
            <w:tcW w:w="776" w:type="dxa"/>
          </w:tcPr>
          <w:p w14:paraId="2C5CAF97" w14:textId="77777777"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p>
        </w:tc>
        <w:tc>
          <w:tcPr>
            <w:tcW w:w="8296" w:type="dxa"/>
          </w:tcPr>
          <w:p w14:paraId="7AC90C58" w14:textId="27DC9AD5" w:rsidR="006670A0" w:rsidRPr="007559DA" w:rsidRDefault="006670A0" w:rsidP="00F755BC">
            <w:pPr>
              <w:tabs>
                <w:tab w:val="left" w:pos="709"/>
              </w:tabs>
              <w:spacing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 xml:space="preserve">Приложение Б – </w:t>
            </w:r>
            <w:r w:rsidR="00A37947" w:rsidRPr="007559DA">
              <w:rPr>
                <w:rFonts w:ascii="Times New Roman" w:eastAsia="Times New Roman" w:hAnsi="Times New Roman" w:cs="Times New Roman"/>
                <w:color w:val="auto"/>
                <w:sz w:val="28"/>
                <w:szCs w:val="28"/>
              </w:rPr>
              <w:t>Флэш накопитель</w:t>
            </w:r>
            <w:r w:rsidRPr="007559DA">
              <w:rPr>
                <w:rFonts w:ascii="Times New Roman" w:eastAsia="Times New Roman" w:hAnsi="Times New Roman" w:cs="Times New Roman"/>
                <w:color w:val="auto"/>
                <w:sz w:val="28"/>
                <w:szCs w:val="28"/>
              </w:rPr>
              <w:t xml:space="preserve"> с программой</w:t>
            </w:r>
          </w:p>
        </w:tc>
        <w:tc>
          <w:tcPr>
            <w:tcW w:w="282" w:type="dxa"/>
            <w:vAlign w:val="bottom"/>
          </w:tcPr>
          <w:p w14:paraId="0DEB79AB" w14:textId="77777777" w:rsidR="006670A0" w:rsidRPr="007559DA" w:rsidRDefault="006670A0" w:rsidP="00F755BC">
            <w:pPr>
              <w:tabs>
                <w:tab w:val="left" w:pos="709"/>
              </w:tabs>
              <w:spacing w:line="360" w:lineRule="auto"/>
              <w:jc w:val="right"/>
              <w:rPr>
                <w:rFonts w:ascii="Times New Roman" w:eastAsia="Times New Roman" w:hAnsi="Times New Roman" w:cs="Times New Roman"/>
                <w:color w:val="auto"/>
                <w:sz w:val="28"/>
                <w:szCs w:val="28"/>
              </w:rPr>
            </w:pPr>
          </w:p>
        </w:tc>
      </w:tr>
    </w:tbl>
    <w:p w14:paraId="73FA774C" w14:textId="77777777" w:rsidR="00783ABD" w:rsidRPr="007559DA" w:rsidRDefault="00783ABD" w:rsidP="00424193">
      <w:pPr>
        <w:tabs>
          <w:tab w:val="left" w:pos="709"/>
        </w:tabs>
        <w:rPr>
          <w:rFonts w:ascii="Times New Roman" w:eastAsia="Times New Roman" w:hAnsi="Times New Roman" w:cs="Times New Roman"/>
          <w:color w:val="auto"/>
          <w:sz w:val="28"/>
          <w:szCs w:val="28"/>
        </w:rPr>
      </w:pPr>
    </w:p>
    <w:p w14:paraId="080B4B17" w14:textId="4799831E" w:rsidR="0045298D" w:rsidRPr="007559DA" w:rsidRDefault="00F833B0" w:rsidP="00424193">
      <w:pPr>
        <w:tabs>
          <w:tab w:val="left" w:pos="709"/>
        </w:tabs>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br w:type="page"/>
      </w:r>
    </w:p>
    <w:p w14:paraId="3EB22672" w14:textId="35E56539" w:rsidR="00CA1EB9"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CA1EB9" w:rsidRPr="00CE5608">
        <w:rPr>
          <w:rFonts w:ascii="Times New Roman" w:hAnsi="Times New Roman" w:cs="Times New Roman"/>
          <w:color w:val="auto"/>
          <w:sz w:val="28"/>
          <w:szCs w:val="28"/>
        </w:rPr>
        <w:t>В условиях стремительного развития цифровых технологий особую значимость приобретают программные решения, способные адаптироваться к изменяющимся требованиям пользователей и расширяться без переработки основной архитектуры. Модульные системы становятся стандартом в современной разработке, поскольку позволяют создавать гибкие программные комплексы, поддерживающие подключение новых функций в виде независимых компонентов.</w:t>
      </w:r>
    </w:p>
    <w:p w14:paraId="5379AE31" w14:textId="3C6908CF" w:rsidR="00CA1EB9"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Разрабатываемое приложение QEX представляет собой универсальную платформу, построенную на технологии .NET MAUI Hybrid и ориентированную на работу с динамически подключаемыми расширениями. Такой подход обеспечивает возможность масштабирования функционала без изменения ядра приложения, что делает систему устойчивой к обновлениям и удобной для дальнейшего развития.</w:t>
      </w:r>
    </w:p>
    <w:p w14:paraId="7E1C7247" w14:textId="13BD0943" w:rsidR="00CA1EB9"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В рамках проекта реализуется механизм загрузки, регистрации и отображения внешних модулей, которые могут содержать собственный интерфейс, логику и ресурсы. Особое внимание уделено вопросам безопасности, изоляции расширений, а также удобству взаимодействия между ядром и подключаемыми компонентами.</w:t>
      </w:r>
    </w:p>
    <w:p w14:paraId="2458FDE3" w14:textId="1C64F15F" w:rsidR="00CA1EB9"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Целью дипломной работы является разработка программного комплекса с поддержкой динамических расширений и демонстрация его возможностей на примере созданного модуля.</w:t>
      </w:r>
    </w:p>
    <w:p w14:paraId="0510BD1E" w14:textId="56191C71" w:rsidR="00CA1EB9"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Для достижения цели решаются следующие задачи: – анализ предметной области и существующих подходов к модульным архитектурам; – проектирование структуры приложения и системы расширений; – разработка механизма загрузки и отображения модулей; – создание пользовательского интерфейса; – тестирование и оценка качества разработанного решения.</w:t>
      </w:r>
    </w:p>
    <w:p w14:paraId="6E33DE98" w14:textId="77777777" w:rsidR="00CA1EB9" w:rsidRDefault="00CA1EB9"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Результатом работы является программная платформа, способная служить основой для построения экосистемы расширяемых приложений.</w:t>
      </w:r>
    </w:p>
    <w:p w14:paraId="4FBFAAF0" w14:textId="070D8DA3" w:rsidR="000C0DD0" w:rsidRDefault="000C0DD0">
      <w:pPr>
        <w:spacing w:after="160" w:line="259" w:lineRule="auto"/>
        <w:rPr>
          <w:rFonts w:ascii="Times New Roman" w:hAnsi="Times New Roman" w:cs="Times New Roman"/>
          <w:color w:val="auto"/>
          <w:sz w:val="28"/>
          <w:szCs w:val="28"/>
        </w:rPr>
      </w:pPr>
      <w:r>
        <w:rPr>
          <w:rFonts w:ascii="Times New Roman" w:hAnsi="Times New Roman" w:cs="Times New Roman"/>
          <w:color w:val="auto"/>
          <w:sz w:val="28"/>
          <w:szCs w:val="28"/>
        </w:rPr>
        <w:br w:type="page"/>
      </w:r>
    </w:p>
    <w:p w14:paraId="759C0A50" w14:textId="233498BF" w:rsidR="00CE5608" w:rsidRDefault="00CE5608" w:rsidP="000C0DD0">
      <w:pPr>
        <w:pStyle w:val="a9"/>
        <w:numPr>
          <w:ilvl w:val="0"/>
          <w:numId w:val="16"/>
        </w:numPr>
        <w:tabs>
          <w:tab w:val="left" w:pos="709"/>
        </w:tabs>
        <w:ind w:left="0" w:firstLine="0"/>
        <w:jc w:val="center"/>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ОСНОВНАЯ ЧАСТЬ</w:t>
      </w:r>
    </w:p>
    <w:p w14:paraId="6DCF037F" w14:textId="77777777" w:rsidR="00FC78F5" w:rsidRPr="00FC78F5" w:rsidRDefault="00FC78F5" w:rsidP="00FC78F5">
      <w:pPr>
        <w:tabs>
          <w:tab w:val="left" w:pos="709"/>
        </w:tabs>
        <w:jc w:val="center"/>
        <w:rPr>
          <w:rFonts w:ascii="Times New Roman" w:hAnsi="Times New Roman" w:cs="Times New Roman"/>
          <w:color w:val="auto"/>
          <w:sz w:val="28"/>
          <w:szCs w:val="28"/>
        </w:rPr>
      </w:pPr>
    </w:p>
    <w:p w14:paraId="3A7DABDB" w14:textId="731AC6D4" w:rsidR="000B2CFC" w:rsidRDefault="00FC78F5" w:rsidP="00FC78F5">
      <w:pPr>
        <w:pStyle w:val="a9"/>
        <w:numPr>
          <w:ilvl w:val="0"/>
          <w:numId w:val="22"/>
        </w:numPr>
        <w:tabs>
          <w:tab w:val="left" w:pos="709"/>
        </w:tabs>
        <w:ind w:left="709" w:firstLine="0"/>
        <w:rPr>
          <w:rFonts w:ascii="Times New Roman" w:hAnsi="Times New Roman" w:cs="Times New Roman"/>
          <w:color w:val="auto"/>
          <w:sz w:val="28"/>
          <w:szCs w:val="28"/>
        </w:rPr>
      </w:pPr>
      <w:r w:rsidRPr="00FC78F5">
        <w:rPr>
          <w:rFonts w:ascii="Times New Roman" w:hAnsi="Times New Roman" w:cs="Times New Roman"/>
          <w:color w:val="auto"/>
          <w:sz w:val="28"/>
          <w:szCs w:val="28"/>
        </w:rPr>
        <w:t>Разработка системного проекта</w:t>
      </w:r>
    </w:p>
    <w:p w14:paraId="6298476D" w14:textId="77777777" w:rsidR="00FC78F5" w:rsidRPr="002843B2" w:rsidRDefault="00FC78F5" w:rsidP="002843B2">
      <w:pPr>
        <w:tabs>
          <w:tab w:val="left" w:pos="709"/>
        </w:tabs>
        <w:ind w:firstLine="709"/>
        <w:rPr>
          <w:rFonts w:ascii="Times New Roman" w:hAnsi="Times New Roman" w:cs="Times New Roman"/>
          <w:color w:val="auto"/>
          <w:sz w:val="28"/>
          <w:szCs w:val="28"/>
        </w:rPr>
      </w:pPr>
    </w:p>
    <w:p w14:paraId="17EE59FB" w14:textId="385CD220" w:rsidR="002843B2" w:rsidRPr="002843B2" w:rsidRDefault="002843B2" w:rsidP="002843B2">
      <w:pPr>
        <w:tabs>
          <w:tab w:val="left" w:pos="709"/>
        </w:tabs>
        <w:ind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Проектирование системы QEX начинается с определения ключевых архитектурных решений, которые лягут в основу платформы. Главная цель данного этапа — создать гибкую, масштабируемую и безопасную структуру, позволяющую динамически расширять функциональность приложения без модификации его ядра.</w:t>
      </w:r>
    </w:p>
    <w:p w14:paraId="2DFE9E65" w14:textId="77777777" w:rsidR="002843B2" w:rsidRPr="002843B2" w:rsidRDefault="002843B2" w:rsidP="002843B2">
      <w:pPr>
        <w:tabs>
          <w:tab w:val="left" w:pos="709"/>
        </w:tabs>
        <w:ind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В основе системного проекта лежит модульная архитектура, где центральной сущностью является расширение. Каждое расширение представляет собой самодостаточный блок, содержащий код, интерфейс и метаданные, необходимые для его идентификации, загрузки и корректной работы. Такой подход позволяет разработчикам сторонних модулей создавать независимые компоненты, которые подключаются к платформе без риска нарушить её стабильность.</w:t>
      </w:r>
    </w:p>
    <w:p w14:paraId="1C0F429D" w14:textId="77777777" w:rsidR="002843B2" w:rsidRPr="002843B2" w:rsidRDefault="002843B2" w:rsidP="002843B2">
      <w:pPr>
        <w:tabs>
          <w:tab w:val="left" w:pos="709"/>
        </w:tabs>
        <w:ind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Для управления расширениями и адаптации системы под различные сценарии использования в проекте предусмотрена сущность конфигурации. Она отвечает за хранение глобальных настроек платформы, параметров менеджера расширений, а также пользовательских предпочтений, сохраняемых между запусками. Гибкость конфигурационного хранилища обеспечивает возможность тонкой настройки поведения системы без вмешательства в исходный код.</w:t>
      </w:r>
    </w:p>
    <w:p w14:paraId="107B442D" w14:textId="77777777" w:rsidR="002843B2" w:rsidRPr="002843B2" w:rsidRDefault="002843B2" w:rsidP="002843B2">
      <w:pPr>
        <w:tabs>
          <w:tab w:val="left" w:pos="709"/>
        </w:tabs>
        <w:ind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 xml:space="preserve">Поскольку платформа предполагает разграничение прав доступа к функциям управления расширениями, в состав системного проекта включена сущность пользователь. Она определяет роли (администратор, обычный пользователь, разработчик расширений), контактную информацию и индивидуальные настройки. Наличие этой сущности позволяет реализовать административный интерфейс, контролировать установку, обновление и </w:t>
      </w:r>
      <w:r w:rsidRPr="002843B2">
        <w:rPr>
          <w:rFonts w:ascii="Times New Roman" w:hAnsi="Times New Roman" w:cs="Times New Roman"/>
          <w:color w:val="auto"/>
          <w:sz w:val="28"/>
          <w:szCs w:val="28"/>
        </w:rPr>
        <w:lastRenderedPageBreak/>
        <w:t>удаление модулей, а также разграничивать доступ к функциональности платформы в зависимости от прав.</w:t>
      </w:r>
    </w:p>
    <w:p w14:paraId="63F31C3B" w14:textId="77777777" w:rsidR="002843B2" w:rsidRPr="002843B2" w:rsidRDefault="002843B2" w:rsidP="002843B2">
      <w:pPr>
        <w:tabs>
          <w:tab w:val="left" w:pos="709"/>
        </w:tabs>
        <w:ind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Системный проект также определяет процессы жизненного цикла расширений: загрузка, регистрация, активация, деактивация и удаление. Каждый модуль изолируется от других, что предотвращает взаимное влияние расширений и сохраняет работоспособность платформы даже при ошибочных действиях отдельного компонента.</w:t>
      </w:r>
    </w:p>
    <w:p w14:paraId="008EF1E2" w14:textId="77777777" w:rsidR="002843B2" w:rsidRPr="002843B2" w:rsidRDefault="002843B2" w:rsidP="002843B2">
      <w:pPr>
        <w:tabs>
          <w:tab w:val="left" w:pos="709"/>
        </w:tabs>
        <w:ind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Таким образом, разработка системного проекта QEX направлена на создание архитектуры, отвечающей следующим принципам:</w:t>
      </w:r>
    </w:p>
    <w:p w14:paraId="06E2148A" w14:textId="77777777" w:rsidR="002843B2" w:rsidRPr="002843B2" w:rsidRDefault="002843B2" w:rsidP="002843B2">
      <w:pPr>
        <w:numPr>
          <w:ilvl w:val="0"/>
          <w:numId w:val="31"/>
        </w:numPr>
        <w:tabs>
          <w:tab w:val="clear" w:pos="720"/>
          <w:tab w:val="left" w:pos="709"/>
        </w:tabs>
        <w:ind w:left="0"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Модульность — функциональность поставляется в виде независимых расширений.</w:t>
      </w:r>
    </w:p>
    <w:p w14:paraId="2A3AB6C5" w14:textId="77777777" w:rsidR="002843B2" w:rsidRPr="002843B2" w:rsidRDefault="002843B2" w:rsidP="002843B2">
      <w:pPr>
        <w:numPr>
          <w:ilvl w:val="0"/>
          <w:numId w:val="31"/>
        </w:numPr>
        <w:tabs>
          <w:tab w:val="clear" w:pos="720"/>
          <w:tab w:val="left" w:pos="709"/>
        </w:tabs>
        <w:ind w:left="0"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Расширяемость — платформа готова к подключению новых модулей без изменения ядра.</w:t>
      </w:r>
    </w:p>
    <w:p w14:paraId="2982713B" w14:textId="77777777" w:rsidR="002843B2" w:rsidRPr="002843B2" w:rsidRDefault="002843B2" w:rsidP="002843B2">
      <w:pPr>
        <w:numPr>
          <w:ilvl w:val="0"/>
          <w:numId w:val="31"/>
        </w:numPr>
        <w:tabs>
          <w:tab w:val="clear" w:pos="720"/>
          <w:tab w:val="left" w:pos="709"/>
        </w:tabs>
        <w:ind w:left="0"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Безопасность — изоляция расширений и разграничение прав пользователей.</w:t>
      </w:r>
    </w:p>
    <w:p w14:paraId="62ED5E94" w14:textId="6AECEAB7" w:rsidR="002843B2" w:rsidRPr="00382524" w:rsidRDefault="002843B2" w:rsidP="00382524">
      <w:pPr>
        <w:numPr>
          <w:ilvl w:val="0"/>
          <w:numId w:val="31"/>
        </w:numPr>
        <w:tabs>
          <w:tab w:val="clear" w:pos="720"/>
          <w:tab w:val="left" w:pos="709"/>
        </w:tabs>
        <w:ind w:left="0" w:firstLine="709"/>
        <w:rPr>
          <w:rFonts w:ascii="Times New Roman" w:hAnsi="Times New Roman" w:cs="Times New Roman"/>
          <w:color w:val="auto"/>
          <w:sz w:val="28"/>
          <w:szCs w:val="28"/>
        </w:rPr>
      </w:pPr>
      <w:r w:rsidRPr="002843B2">
        <w:rPr>
          <w:rFonts w:ascii="Times New Roman" w:hAnsi="Times New Roman" w:cs="Times New Roman"/>
          <w:color w:val="auto"/>
          <w:sz w:val="28"/>
          <w:szCs w:val="28"/>
        </w:rPr>
        <w:t>Гибкость — конфигурирование системы под различные сценарии использования.</w:t>
      </w:r>
    </w:p>
    <w:p w14:paraId="37CBD80C" w14:textId="77777777" w:rsidR="002843B2" w:rsidRPr="00FC78F5" w:rsidRDefault="002843B2" w:rsidP="00FC78F5">
      <w:pPr>
        <w:tabs>
          <w:tab w:val="left" w:pos="709"/>
        </w:tabs>
        <w:rPr>
          <w:rFonts w:ascii="Times New Roman" w:hAnsi="Times New Roman" w:cs="Times New Roman"/>
          <w:color w:val="auto"/>
          <w:sz w:val="28"/>
          <w:szCs w:val="28"/>
        </w:rPr>
      </w:pPr>
    </w:p>
    <w:p w14:paraId="0457A0A7" w14:textId="32899D05" w:rsidR="000D2677" w:rsidRPr="000B2CFC" w:rsidRDefault="009C0C2F" w:rsidP="000B2CFC">
      <w:pPr>
        <w:pStyle w:val="a9"/>
        <w:numPr>
          <w:ilvl w:val="2"/>
          <w:numId w:val="17"/>
        </w:numPr>
        <w:tabs>
          <w:tab w:val="left" w:pos="709"/>
        </w:tabs>
        <w:rPr>
          <w:rFonts w:ascii="Times New Roman" w:hAnsi="Times New Roman" w:cs="Times New Roman"/>
          <w:color w:val="auto"/>
          <w:sz w:val="28"/>
          <w:szCs w:val="28"/>
        </w:rPr>
      </w:pPr>
      <w:r w:rsidRPr="000B2CFC">
        <w:rPr>
          <w:rFonts w:ascii="Times New Roman" w:hAnsi="Times New Roman" w:cs="Times New Roman"/>
          <w:color w:val="auto"/>
          <w:sz w:val="28"/>
          <w:szCs w:val="28"/>
        </w:rPr>
        <w:t>Описание предметной области</w:t>
      </w:r>
    </w:p>
    <w:p w14:paraId="7A4B36FE" w14:textId="77777777" w:rsidR="000B2CFC" w:rsidRPr="000B2CFC" w:rsidRDefault="000B2CFC" w:rsidP="000B2CFC">
      <w:pPr>
        <w:tabs>
          <w:tab w:val="left" w:pos="709"/>
        </w:tabs>
        <w:rPr>
          <w:rFonts w:ascii="Times New Roman" w:hAnsi="Times New Roman" w:cs="Times New Roman"/>
          <w:color w:val="auto"/>
          <w:sz w:val="28"/>
          <w:szCs w:val="28"/>
        </w:rPr>
      </w:pPr>
    </w:p>
    <w:p w14:paraId="43A5B129" w14:textId="4BF6E52B" w:rsidR="00C810F0"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Современные программные системы всё чаще строятся на принципах модульности и расширяемости, что позволяет адаптировать функциональность под конкретные задачи без необходимости переработки базовой архитектуры. В условиях постоянного роста требований к программным продуктам традиционные монолитные приложения становятся менее эффективными: любое изменение в их структуре требует глубокого вмешательства в код, повторного тестирования и зачастую приводит к нарушению стабильности всей системы.</w:t>
      </w:r>
    </w:p>
    <w:p w14:paraId="25DF87DC" w14:textId="59C272CB" w:rsidR="00C810F0"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 xml:space="preserve">Предметная область проекта QEX связана с созданием универсальной платформы, способной динамически расширять свои возможности за счёт </w:t>
      </w:r>
      <w:r w:rsidR="000D2677" w:rsidRPr="00CE5608">
        <w:rPr>
          <w:rFonts w:ascii="Times New Roman" w:hAnsi="Times New Roman" w:cs="Times New Roman"/>
          <w:color w:val="auto"/>
          <w:sz w:val="28"/>
          <w:szCs w:val="28"/>
        </w:rPr>
        <w:lastRenderedPageBreak/>
        <w:t>подключения внешних модулей. Такая платформа востребована в тех случаях, когда приложение должно развиваться постепенно, поддерживать разные сценарии использования и позволять пользователям устанавливать только те функции, которые им действительно необходимы.</w:t>
      </w:r>
    </w:p>
    <w:p w14:paraId="5D350C67" w14:textId="7B0DFAB4" w:rsidR="00A24900"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В системе QEX участвуют три ключевые категории пользователей. Обычные пользователи взаимодействуют с приложением через основной интерфейс и используют доступные функции, не вникая в технические детали.</w:t>
      </w:r>
    </w:p>
    <w:p w14:paraId="13CD0480" w14:textId="6257D5DC" w:rsidR="00A24900" w:rsidRPr="00CE5608" w:rsidRDefault="006901DF"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555033">
        <w:rPr>
          <w:rFonts w:ascii="Times New Roman" w:hAnsi="Times New Roman" w:cs="Times New Roman"/>
          <w:color w:val="auto"/>
          <w:sz w:val="28"/>
          <w:szCs w:val="28"/>
        </w:rPr>
        <w:t>На таблице 1 показаны возможные сущности для пользователя приложения.</w:t>
      </w:r>
    </w:p>
    <w:p w14:paraId="18B3DFFB" w14:textId="343DE675" w:rsidR="00A24900"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A24900" w:rsidRPr="00CE5608">
        <w:rPr>
          <w:rFonts w:ascii="Times New Roman" w:hAnsi="Times New Roman" w:cs="Times New Roman"/>
          <w:color w:val="auto"/>
          <w:sz w:val="28"/>
          <w:szCs w:val="28"/>
        </w:rPr>
        <w:t xml:space="preserve">Таблица 1 </w:t>
      </w:r>
      <w:r w:rsidR="00100051" w:rsidRPr="00CE5608">
        <w:rPr>
          <w:rFonts w:ascii="Times New Roman" w:hAnsi="Times New Roman" w:cs="Times New Roman"/>
          <w:color w:val="auto"/>
          <w:sz w:val="28"/>
          <w:szCs w:val="28"/>
        </w:rPr>
        <w:t>–</w:t>
      </w:r>
      <w:r w:rsidR="00A24900" w:rsidRPr="00CE5608">
        <w:rPr>
          <w:rFonts w:ascii="Times New Roman" w:hAnsi="Times New Roman" w:cs="Times New Roman"/>
          <w:color w:val="auto"/>
          <w:sz w:val="28"/>
          <w:szCs w:val="28"/>
        </w:rPr>
        <w:t xml:space="preserve"> </w:t>
      </w:r>
      <w:r w:rsidR="00100051" w:rsidRPr="00CE5608">
        <w:rPr>
          <w:rFonts w:ascii="Times New Roman" w:hAnsi="Times New Roman" w:cs="Times New Roman"/>
          <w:color w:val="auto"/>
          <w:sz w:val="28"/>
          <w:szCs w:val="28"/>
        </w:rPr>
        <w:t>Категории пользователей.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2037"/>
        <w:gridCol w:w="3132"/>
        <w:gridCol w:w="2050"/>
      </w:tblGrid>
      <w:tr w:rsidR="007559DA" w:rsidRPr="00CE5608" w14:paraId="7C6510C9" w14:textId="77777777" w:rsidTr="000519BC">
        <w:trPr>
          <w:tblHeader/>
        </w:trPr>
        <w:tc>
          <w:tcPr>
            <w:tcW w:w="2125" w:type="dxa"/>
            <w:tcMar>
              <w:top w:w="150" w:type="dxa"/>
              <w:left w:w="0" w:type="dxa"/>
              <w:bottom w:w="150" w:type="dxa"/>
              <w:right w:w="240" w:type="dxa"/>
            </w:tcMar>
            <w:hideMark/>
          </w:tcPr>
          <w:p w14:paraId="374CA2C4"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Категория пользователя</w:t>
            </w:r>
          </w:p>
        </w:tc>
        <w:tc>
          <w:tcPr>
            <w:tcW w:w="2037" w:type="dxa"/>
            <w:tcMar>
              <w:top w:w="150" w:type="dxa"/>
              <w:left w:w="240" w:type="dxa"/>
              <w:bottom w:w="150" w:type="dxa"/>
              <w:right w:w="240" w:type="dxa"/>
            </w:tcMar>
            <w:hideMark/>
          </w:tcPr>
          <w:p w14:paraId="120D124C"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Цель работы в системе</w:t>
            </w:r>
          </w:p>
        </w:tc>
        <w:tc>
          <w:tcPr>
            <w:tcW w:w="3204" w:type="dxa"/>
            <w:tcMar>
              <w:top w:w="150" w:type="dxa"/>
              <w:left w:w="240" w:type="dxa"/>
              <w:bottom w:w="150" w:type="dxa"/>
              <w:right w:w="240" w:type="dxa"/>
            </w:tcMar>
            <w:hideMark/>
          </w:tcPr>
          <w:p w14:paraId="1A839FF7"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Основные действия</w:t>
            </w:r>
          </w:p>
        </w:tc>
        <w:tc>
          <w:tcPr>
            <w:tcW w:w="1978" w:type="dxa"/>
            <w:tcMar>
              <w:top w:w="150" w:type="dxa"/>
              <w:left w:w="240" w:type="dxa"/>
              <w:bottom w:w="150" w:type="dxa"/>
              <w:right w:w="240" w:type="dxa"/>
            </w:tcMar>
            <w:hideMark/>
          </w:tcPr>
          <w:p w14:paraId="469C7C9B"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Отношение к модулям</w:t>
            </w:r>
          </w:p>
        </w:tc>
      </w:tr>
      <w:tr w:rsidR="007559DA" w:rsidRPr="00CE5608" w14:paraId="53D35C91" w14:textId="77777777" w:rsidTr="000519BC">
        <w:tc>
          <w:tcPr>
            <w:tcW w:w="2125" w:type="dxa"/>
            <w:tcMar>
              <w:top w:w="150" w:type="dxa"/>
              <w:left w:w="0" w:type="dxa"/>
              <w:bottom w:w="150" w:type="dxa"/>
              <w:right w:w="240" w:type="dxa"/>
            </w:tcMar>
            <w:hideMark/>
          </w:tcPr>
          <w:p w14:paraId="4C41DDFD"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Обычный пользователь</w:t>
            </w:r>
          </w:p>
        </w:tc>
        <w:tc>
          <w:tcPr>
            <w:tcW w:w="2037" w:type="dxa"/>
            <w:tcMar>
              <w:top w:w="150" w:type="dxa"/>
              <w:left w:w="240" w:type="dxa"/>
              <w:bottom w:w="150" w:type="dxa"/>
              <w:right w:w="240" w:type="dxa"/>
            </w:tcMar>
            <w:hideMark/>
          </w:tcPr>
          <w:p w14:paraId="15EE0D34"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Исполнение прикладных задач через интерфейс</w:t>
            </w:r>
          </w:p>
        </w:tc>
        <w:tc>
          <w:tcPr>
            <w:tcW w:w="3204" w:type="dxa"/>
            <w:tcMar>
              <w:top w:w="150" w:type="dxa"/>
              <w:left w:w="240" w:type="dxa"/>
              <w:bottom w:w="150" w:type="dxa"/>
              <w:right w:w="240" w:type="dxa"/>
            </w:tcMar>
            <w:hideMark/>
          </w:tcPr>
          <w:p w14:paraId="687D32A5"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Запуск, использование доступных функций, настройка интерфейса</w:t>
            </w:r>
          </w:p>
        </w:tc>
        <w:tc>
          <w:tcPr>
            <w:tcW w:w="1978" w:type="dxa"/>
            <w:tcMar>
              <w:top w:w="150" w:type="dxa"/>
              <w:left w:w="240" w:type="dxa"/>
              <w:bottom w:w="150" w:type="dxa"/>
              <w:right w:w="0" w:type="dxa"/>
            </w:tcMar>
            <w:hideMark/>
          </w:tcPr>
          <w:p w14:paraId="260CCAF8"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Использует установленные модули, не управляет ими</w:t>
            </w:r>
          </w:p>
        </w:tc>
      </w:tr>
      <w:tr w:rsidR="007559DA" w:rsidRPr="00CE5608" w14:paraId="54702BF6" w14:textId="77777777" w:rsidTr="000519BC">
        <w:tc>
          <w:tcPr>
            <w:tcW w:w="2125" w:type="dxa"/>
            <w:tcMar>
              <w:top w:w="150" w:type="dxa"/>
              <w:left w:w="0" w:type="dxa"/>
              <w:bottom w:w="150" w:type="dxa"/>
              <w:right w:w="240" w:type="dxa"/>
            </w:tcMar>
            <w:hideMark/>
          </w:tcPr>
          <w:p w14:paraId="6E9303A9"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Администратор</w:t>
            </w:r>
          </w:p>
        </w:tc>
        <w:tc>
          <w:tcPr>
            <w:tcW w:w="2037" w:type="dxa"/>
            <w:tcMar>
              <w:top w:w="150" w:type="dxa"/>
              <w:left w:w="240" w:type="dxa"/>
              <w:bottom w:w="150" w:type="dxa"/>
              <w:right w:w="240" w:type="dxa"/>
            </w:tcMar>
            <w:hideMark/>
          </w:tcPr>
          <w:p w14:paraId="19005432"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Обеспечение целостности и управления платформой</w:t>
            </w:r>
          </w:p>
        </w:tc>
        <w:tc>
          <w:tcPr>
            <w:tcW w:w="3204" w:type="dxa"/>
            <w:tcMar>
              <w:top w:w="150" w:type="dxa"/>
              <w:left w:w="240" w:type="dxa"/>
              <w:bottom w:w="150" w:type="dxa"/>
              <w:right w:w="240" w:type="dxa"/>
            </w:tcMar>
            <w:hideMark/>
          </w:tcPr>
          <w:p w14:paraId="3CAAC7EC"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Установка, обновление, удаление модулей; контроль версий; проверка логов</w:t>
            </w:r>
          </w:p>
        </w:tc>
        <w:tc>
          <w:tcPr>
            <w:tcW w:w="1978" w:type="dxa"/>
            <w:tcMar>
              <w:top w:w="150" w:type="dxa"/>
              <w:left w:w="240" w:type="dxa"/>
              <w:bottom w:w="150" w:type="dxa"/>
              <w:right w:w="0" w:type="dxa"/>
            </w:tcMar>
            <w:hideMark/>
          </w:tcPr>
          <w:p w14:paraId="7EC486B1"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Управляет жизненным циклом модулей</w:t>
            </w:r>
          </w:p>
        </w:tc>
      </w:tr>
      <w:tr w:rsidR="000519BC" w:rsidRPr="00CE5608" w14:paraId="2990589E" w14:textId="77777777" w:rsidTr="000519BC">
        <w:tc>
          <w:tcPr>
            <w:tcW w:w="2125" w:type="dxa"/>
            <w:tcMar>
              <w:top w:w="150" w:type="dxa"/>
              <w:left w:w="0" w:type="dxa"/>
              <w:bottom w:w="150" w:type="dxa"/>
              <w:right w:w="240" w:type="dxa"/>
            </w:tcMar>
            <w:hideMark/>
          </w:tcPr>
          <w:p w14:paraId="6E53595A"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Разработчик расширений</w:t>
            </w:r>
          </w:p>
        </w:tc>
        <w:tc>
          <w:tcPr>
            <w:tcW w:w="2037" w:type="dxa"/>
            <w:tcMar>
              <w:top w:w="150" w:type="dxa"/>
              <w:left w:w="240" w:type="dxa"/>
              <w:bottom w:w="150" w:type="dxa"/>
              <w:right w:w="240" w:type="dxa"/>
            </w:tcMar>
            <w:hideMark/>
          </w:tcPr>
          <w:p w14:paraId="0E97BB7F"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Создание новых модулей и их интеграция</w:t>
            </w:r>
          </w:p>
        </w:tc>
        <w:tc>
          <w:tcPr>
            <w:tcW w:w="3204" w:type="dxa"/>
            <w:tcMar>
              <w:top w:w="150" w:type="dxa"/>
              <w:left w:w="240" w:type="dxa"/>
              <w:bottom w:w="150" w:type="dxa"/>
              <w:right w:w="240" w:type="dxa"/>
            </w:tcMar>
            <w:hideMark/>
          </w:tcPr>
          <w:p w14:paraId="6E00BCE4"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Разработка, отладка, упаковка модуля; описание API-зависимостей</w:t>
            </w:r>
          </w:p>
        </w:tc>
        <w:tc>
          <w:tcPr>
            <w:tcW w:w="1978" w:type="dxa"/>
            <w:tcMar>
              <w:top w:w="150" w:type="dxa"/>
              <w:left w:w="240" w:type="dxa"/>
              <w:bottom w:w="150" w:type="dxa"/>
              <w:right w:w="0" w:type="dxa"/>
            </w:tcMar>
            <w:hideMark/>
          </w:tcPr>
          <w:p w14:paraId="2D5B7B27" w14:textId="77777777" w:rsidR="0084392B" w:rsidRPr="00CE5608" w:rsidRDefault="0084392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Создает модули, использует контракты ядра</w:t>
            </w:r>
          </w:p>
        </w:tc>
      </w:tr>
    </w:tbl>
    <w:p w14:paraId="3D2151C8" w14:textId="77777777" w:rsidR="0084392B" w:rsidRPr="00CE5608" w:rsidRDefault="0084392B" w:rsidP="00CE5608">
      <w:pPr>
        <w:tabs>
          <w:tab w:val="left" w:pos="709"/>
        </w:tabs>
        <w:rPr>
          <w:rFonts w:ascii="Times New Roman" w:hAnsi="Times New Roman" w:cs="Times New Roman"/>
          <w:color w:val="auto"/>
          <w:sz w:val="28"/>
          <w:szCs w:val="28"/>
        </w:rPr>
      </w:pPr>
    </w:p>
    <w:p w14:paraId="3428C4F1" w14:textId="7DF52F80" w:rsidR="000D2677"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Внутри платформы реализованы процессы загрузки, регистрации и отображения модулей, а также механизмы их изоляции, предотвращающие влияние одного расширения на другое. Это позволяет поддерживать стабильность системы даже при активном развитии экосистемы модулей.</w:t>
      </w:r>
    </w:p>
    <w:p w14:paraId="7645384C" w14:textId="2F169E11" w:rsidR="009C0C2F"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Таким образом, предметная область проекта охватывает разработку гибкой программной платформы, способной адаптироваться к изменяющимся требованиям пользователей</w:t>
      </w:r>
      <w:r w:rsidR="00555033">
        <w:rPr>
          <w:rFonts w:ascii="Times New Roman" w:hAnsi="Times New Roman" w:cs="Times New Roman"/>
          <w:color w:val="auto"/>
          <w:sz w:val="28"/>
          <w:szCs w:val="28"/>
        </w:rPr>
        <w:t>.</w:t>
      </w:r>
    </w:p>
    <w:p w14:paraId="0EA3B772" w14:textId="77777777" w:rsidR="008203B7" w:rsidRPr="00CE5608" w:rsidRDefault="008203B7" w:rsidP="00CE5608">
      <w:pPr>
        <w:tabs>
          <w:tab w:val="left" w:pos="709"/>
        </w:tabs>
        <w:rPr>
          <w:rFonts w:ascii="Times New Roman" w:hAnsi="Times New Roman" w:cs="Times New Roman"/>
          <w:color w:val="auto"/>
          <w:sz w:val="28"/>
          <w:szCs w:val="28"/>
        </w:rPr>
      </w:pPr>
    </w:p>
    <w:p w14:paraId="1832A144" w14:textId="6297CCA3" w:rsidR="009C0C2F" w:rsidRPr="000B2CFC" w:rsidRDefault="00FC78F5" w:rsidP="000B2CFC">
      <w:pPr>
        <w:pStyle w:val="a9"/>
        <w:numPr>
          <w:ilvl w:val="2"/>
          <w:numId w:val="17"/>
        </w:num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Анализ предметной области</w:t>
      </w:r>
    </w:p>
    <w:p w14:paraId="7DFA07A0" w14:textId="77777777" w:rsidR="000B2CFC" w:rsidRPr="000B2CFC" w:rsidRDefault="000B2CFC" w:rsidP="000B2CFC">
      <w:pPr>
        <w:tabs>
          <w:tab w:val="left" w:pos="709"/>
        </w:tabs>
        <w:rPr>
          <w:rFonts w:ascii="Times New Roman" w:hAnsi="Times New Roman" w:cs="Times New Roman"/>
          <w:color w:val="auto"/>
          <w:sz w:val="28"/>
          <w:szCs w:val="28"/>
        </w:rPr>
      </w:pPr>
    </w:p>
    <w:p w14:paraId="2D1C46B0" w14:textId="19971527" w:rsidR="00535743"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C0C2F" w:rsidRPr="00CE5608">
        <w:rPr>
          <w:rFonts w:ascii="Times New Roman" w:hAnsi="Times New Roman" w:cs="Times New Roman"/>
          <w:color w:val="auto"/>
          <w:sz w:val="28"/>
          <w:szCs w:val="28"/>
        </w:rPr>
        <w:t>Современные программные системы всё чаще используют модульный подход, позволяющий расширять функциональность без изменения базового ядра. На рынке существует несколько решений, реализующих подобную концепцию, однако каждое из них имеет свои ограничения, которые становятся критичными при создании универсальной платформы, подобной QEX.</w:t>
      </w:r>
    </w:p>
    <w:p w14:paraId="076FDC22" w14:textId="44CA226A" w:rsidR="00C810F0"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C0C2F" w:rsidRPr="00CE5608">
        <w:rPr>
          <w:rFonts w:ascii="Times New Roman" w:hAnsi="Times New Roman" w:cs="Times New Roman"/>
          <w:color w:val="auto"/>
          <w:sz w:val="28"/>
          <w:szCs w:val="28"/>
        </w:rPr>
        <w:t xml:space="preserve">Одним из наиболее известных подходов являются </w:t>
      </w:r>
      <w:proofErr w:type="spellStart"/>
      <w:r w:rsidR="009C0C2F" w:rsidRPr="00CE5608">
        <w:rPr>
          <w:rFonts w:ascii="Times New Roman" w:hAnsi="Times New Roman" w:cs="Times New Roman"/>
          <w:color w:val="auto"/>
          <w:sz w:val="28"/>
          <w:szCs w:val="28"/>
        </w:rPr>
        <w:t>плагинные</w:t>
      </w:r>
      <w:proofErr w:type="spellEnd"/>
      <w:r w:rsidR="009C0C2F" w:rsidRPr="00CE5608">
        <w:rPr>
          <w:rFonts w:ascii="Times New Roman" w:hAnsi="Times New Roman" w:cs="Times New Roman"/>
          <w:color w:val="auto"/>
          <w:sz w:val="28"/>
          <w:szCs w:val="28"/>
        </w:rPr>
        <w:t xml:space="preserve"> системы, применяемые в настольных приложениях и редакторах, таких как Visual Studio Code, </w:t>
      </w:r>
      <w:proofErr w:type="spellStart"/>
      <w:r w:rsidR="009C0C2F" w:rsidRPr="00CE5608">
        <w:rPr>
          <w:rFonts w:ascii="Times New Roman" w:hAnsi="Times New Roman" w:cs="Times New Roman"/>
          <w:color w:val="auto"/>
          <w:sz w:val="28"/>
          <w:szCs w:val="28"/>
        </w:rPr>
        <w:t>Figma</w:t>
      </w:r>
      <w:proofErr w:type="spellEnd"/>
      <w:r w:rsidR="009C0C2F" w:rsidRPr="00CE5608">
        <w:rPr>
          <w:rFonts w:ascii="Times New Roman" w:hAnsi="Times New Roman" w:cs="Times New Roman"/>
          <w:color w:val="auto"/>
          <w:sz w:val="28"/>
          <w:szCs w:val="28"/>
        </w:rPr>
        <w:t xml:space="preserve"> или </w:t>
      </w:r>
      <w:proofErr w:type="spellStart"/>
      <w:r w:rsidR="009C0C2F" w:rsidRPr="00CE5608">
        <w:rPr>
          <w:rFonts w:ascii="Times New Roman" w:hAnsi="Times New Roman" w:cs="Times New Roman"/>
          <w:color w:val="auto"/>
          <w:sz w:val="28"/>
          <w:szCs w:val="28"/>
        </w:rPr>
        <w:t>JetBrains</w:t>
      </w:r>
      <w:proofErr w:type="spellEnd"/>
      <w:r w:rsidR="009C0C2F" w:rsidRPr="00CE5608">
        <w:rPr>
          <w:rFonts w:ascii="Times New Roman" w:hAnsi="Times New Roman" w:cs="Times New Roman"/>
          <w:color w:val="auto"/>
          <w:sz w:val="28"/>
          <w:szCs w:val="28"/>
        </w:rPr>
        <w:t xml:space="preserve"> IDE. Эти платформы позволяют подключать внешние модули, расширяющие функциональность основного продукта. Однако большинство подобных систем ориентированы на веб</w:t>
      </w:r>
      <w:r w:rsidR="009C0C2F" w:rsidRPr="00CE5608">
        <w:rPr>
          <w:rFonts w:ascii="Times New Roman" w:hAnsi="Times New Roman" w:cs="Times New Roman"/>
          <w:color w:val="auto"/>
          <w:sz w:val="28"/>
          <w:szCs w:val="28"/>
        </w:rPr>
        <w:noBreakHyphen/>
        <w:t>или десктоп</w:t>
      </w:r>
      <w:r w:rsidR="009C0C2F" w:rsidRPr="00CE5608">
        <w:rPr>
          <w:rFonts w:ascii="Times New Roman" w:hAnsi="Times New Roman" w:cs="Times New Roman"/>
          <w:color w:val="auto"/>
          <w:sz w:val="28"/>
          <w:szCs w:val="28"/>
        </w:rPr>
        <w:noBreakHyphen/>
        <w:t>среду и не предназначены для кроссплатформенной работы в мобильных и гибридных приложениях. Кроме того, их архитектура часто предполагает глубокую интеграцию с внутренними API, что усложняет создание независимых модулей.</w:t>
      </w:r>
    </w:p>
    <w:p w14:paraId="6DE3A42B" w14:textId="32C3F06C" w:rsidR="009C0C2F"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C0C2F" w:rsidRPr="00CE5608">
        <w:rPr>
          <w:rFonts w:ascii="Times New Roman" w:hAnsi="Times New Roman" w:cs="Times New Roman"/>
          <w:color w:val="auto"/>
          <w:sz w:val="28"/>
          <w:szCs w:val="28"/>
        </w:rPr>
        <w:t xml:space="preserve">Другой распространённый подход </w:t>
      </w:r>
      <w:r w:rsidR="008C730C" w:rsidRPr="00CE5608">
        <w:rPr>
          <w:rFonts w:ascii="Times New Roman" w:hAnsi="Times New Roman" w:cs="Times New Roman"/>
          <w:color w:val="auto"/>
          <w:sz w:val="28"/>
          <w:szCs w:val="28"/>
        </w:rPr>
        <w:t>-</w:t>
      </w:r>
      <w:r w:rsidR="009C0C2F" w:rsidRPr="00CE5608">
        <w:rPr>
          <w:rFonts w:ascii="Times New Roman" w:hAnsi="Times New Roman" w:cs="Times New Roman"/>
          <w:color w:val="auto"/>
          <w:sz w:val="28"/>
          <w:szCs w:val="28"/>
        </w:rPr>
        <w:t xml:space="preserve"> модульные фреймворки, такие как </w:t>
      </w:r>
      <w:proofErr w:type="spellStart"/>
      <w:r w:rsidR="009C0C2F" w:rsidRPr="00CE5608">
        <w:rPr>
          <w:rFonts w:ascii="Times New Roman" w:hAnsi="Times New Roman" w:cs="Times New Roman"/>
          <w:color w:val="auto"/>
          <w:sz w:val="28"/>
          <w:szCs w:val="28"/>
        </w:rPr>
        <w:t>OSGi</w:t>
      </w:r>
      <w:proofErr w:type="spellEnd"/>
      <w:r w:rsidR="009C0C2F" w:rsidRPr="00CE5608">
        <w:rPr>
          <w:rFonts w:ascii="Times New Roman" w:hAnsi="Times New Roman" w:cs="Times New Roman"/>
          <w:color w:val="auto"/>
          <w:sz w:val="28"/>
          <w:szCs w:val="28"/>
        </w:rPr>
        <w:t xml:space="preserve">, MEF или </w:t>
      </w:r>
      <w:proofErr w:type="spellStart"/>
      <w:r w:rsidR="009C0C2F" w:rsidRPr="00CE5608">
        <w:rPr>
          <w:rFonts w:ascii="Times New Roman" w:hAnsi="Times New Roman" w:cs="Times New Roman"/>
          <w:color w:val="auto"/>
          <w:sz w:val="28"/>
          <w:szCs w:val="28"/>
        </w:rPr>
        <w:t>Prism</w:t>
      </w:r>
      <w:proofErr w:type="spellEnd"/>
      <w:r w:rsidR="009C0C2F" w:rsidRPr="00CE5608">
        <w:rPr>
          <w:rFonts w:ascii="Times New Roman" w:hAnsi="Times New Roman" w:cs="Times New Roman"/>
          <w:color w:val="auto"/>
          <w:sz w:val="28"/>
          <w:szCs w:val="28"/>
        </w:rPr>
        <w:t xml:space="preserve">. Они обеспечивают гибкое управление зависимостями, загрузку компонентов и их изоляцию. Несмотря на развитую инфраструктуру, такие решения ориентированы преимущественно на корпоративные системы </w:t>
      </w:r>
      <w:r w:rsidR="009C0C2F" w:rsidRPr="00CE5608">
        <w:rPr>
          <w:rFonts w:ascii="Times New Roman" w:hAnsi="Times New Roman" w:cs="Times New Roman"/>
          <w:color w:val="auto"/>
          <w:sz w:val="28"/>
          <w:szCs w:val="28"/>
        </w:rPr>
        <w:lastRenderedPageBreak/>
        <w:t>или десктопные приложения и не учитывают особенности гибридных технологий, где требуется сочетание нативного интерфейса и веб</w:t>
      </w:r>
      <w:r w:rsidR="009C0C2F" w:rsidRPr="00CE5608">
        <w:rPr>
          <w:rFonts w:ascii="Times New Roman" w:hAnsi="Times New Roman" w:cs="Times New Roman"/>
          <w:color w:val="auto"/>
          <w:sz w:val="28"/>
          <w:szCs w:val="28"/>
        </w:rPr>
        <w:noBreakHyphen/>
        <w:t>компонентов. Кроме того, их использование нередко приводит к усложнению архитектуры и повышению порога входа для разработчиков.</w:t>
      </w:r>
    </w:p>
    <w:p w14:paraId="0658C9EF" w14:textId="75BB05F3" w:rsidR="00AE41D1" w:rsidRPr="00CE5608" w:rsidRDefault="00AE41D1"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t>На таблице 2 показано сравнение различных рабочих сред.</w:t>
      </w:r>
    </w:p>
    <w:p w14:paraId="2C26546F" w14:textId="6A3916BC" w:rsidR="00383FA9"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383FA9" w:rsidRPr="00CE5608">
        <w:rPr>
          <w:rFonts w:ascii="Times New Roman" w:hAnsi="Times New Roman" w:cs="Times New Roman"/>
          <w:color w:val="auto"/>
          <w:sz w:val="28"/>
          <w:szCs w:val="28"/>
        </w:rPr>
        <w:t>Таблица 2 – Сравнитель</w:t>
      </w:r>
      <w:r w:rsidR="00911F0B" w:rsidRPr="00CE5608">
        <w:rPr>
          <w:rFonts w:ascii="Times New Roman" w:hAnsi="Times New Roman" w:cs="Times New Roman"/>
          <w:color w:val="auto"/>
          <w:sz w:val="28"/>
          <w:szCs w:val="28"/>
        </w:rPr>
        <w:t>ная</w:t>
      </w:r>
      <w:r w:rsidR="00383FA9" w:rsidRPr="00CE5608">
        <w:rPr>
          <w:rFonts w:ascii="Times New Roman" w:hAnsi="Times New Roman" w:cs="Times New Roman"/>
          <w:color w:val="auto"/>
          <w:sz w:val="28"/>
          <w:szCs w:val="28"/>
        </w:rPr>
        <w:t xml:space="preserve"> характеристика </w:t>
      </w:r>
      <w:r w:rsidR="005F2015" w:rsidRPr="00CE5608">
        <w:rPr>
          <w:rFonts w:ascii="Times New Roman" w:hAnsi="Times New Roman" w:cs="Times New Roman"/>
          <w:color w:val="auto"/>
          <w:sz w:val="28"/>
          <w:szCs w:val="28"/>
        </w:rPr>
        <w:t>фреймворков.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80"/>
        <w:gridCol w:w="1701"/>
        <w:gridCol w:w="1984"/>
        <w:gridCol w:w="1985"/>
        <w:gridCol w:w="1694"/>
      </w:tblGrid>
      <w:tr w:rsidR="007559DA" w:rsidRPr="00CE5608" w14:paraId="79A58FEA" w14:textId="77777777" w:rsidTr="004045C6">
        <w:trPr>
          <w:tblHeader/>
        </w:trPr>
        <w:tc>
          <w:tcPr>
            <w:tcW w:w="1980" w:type="dxa"/>
            <w:tcMar>
              <w:top w:w="150" w:type="dxa"/>
              <w:left w:w="0" w:type="dxa"/>
              <w:bottom w:w="150" w:type="dxa"/>
              <w:right w:w="240" w:type="dxa"/>
            </w:tcMar>
            <w:hideMark/>
          </w:tcPr>
          <w:p w14:paraId="6EDAA287"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Критерий / Решение</w:t>
            </w:r>
          </w:p>
        </w:tc>
        <w:tc>
          <w:tcPr>
            <w:tcW w:w="1701" w:type="dxa"/>
            <w:tcMar>
              <w:top w:w="150" w:type="dxa"/>
              <w:left w:w="240" w:type="dxa"/>
              <w:bottom w:w="150" w:type="dxa"/>
              <w:right w:w="240" w:type="dxa"/>
            </w:tcMar>
            <w:hideMark/>
          </w:tcPr>
          <w:p w14:paraId="549A0CC7" w14:textId="77777777" w:rsidR="00535743" w:rsidRPr="00CE5608" w:rsidRDefault="00535743" w:rsidP="00CE5608">
            <w:pPr>
              <w:tabs>
                <w:tab w:val="left" w:pos="709"/>
              </w:tabs>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Плагинные</w:t>
            </w:r>
            <w:proofErr w:type="spellEnd"/>
            <w:r w:rsidRPr="00CE5608">
              <w:rPr>
                <w:rFonts w:ascii="Times New Roman" w:hAnsi="Times New Roman" w:cs="Times New Roman"/>
                <w:color w:val="auto"/>
                <w:sz w:val="28"/>
                <w:szCs w:val="28"/>
              </w:rPr>
              <w:t xml:space="preserve"> системы (</w:t>
            </w:r>
            <w:proofErr w:type="spellStart"/>
            <w:r w:rsidRPr="00CE5608">
              <w:rPr>
                <w:rFonts w:ascii="Times New Roman" w:hAnsi="Times New Roman" w:cs="Times New Roman"/>
                <w:color w:val="auto"/>
                <w:sz w:val="28"/>
                <w:szCs w:val="28"/>
              </w:rPr>
              <w:t>VSCode</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JetBrains</w:t>
            </w:r>
            <w:proofErr w:type="spellEnd"/>
            <w:r w:rsidRPr="00CE5608">
              <w:rPr>
                <w:rFonts w:ascii="Times New Roman" w:hAnsi="Times New Roman" w:cs="Times New Roman"/>
                <w:color w:val="auto"/>
                <w:sz w:val="28"/>
                <w:szCs w:val="28"/>
              </w:rPr>
              <w:t>)</w:t>
            </w:r>
          </w:p>
        </w:tc>
        <w:tc>
          <w:tcPr>
            <w:tcW w:w="1984" w:type="dxa"/>
            <w:tcMar>
              <w:top w:w="150" w:type="dxa"/>
              <w:left w:w="240" w:type="dxa"/>
              <w:bottom w:w="150" w:type="dxa"/>
              <w:right w:w="240" w:type="dxa"/>
            </w:tcMar>
            <w:hideMark/>
          </w:tcPr>
          <w:p w14:paraId="34E91253" w14:textId="3D668653"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Модульные фреймворки </w:t>
            </w:r>
          </w:p>
        </w:tc>
        <w:tc>
          <w:tcPr>
            <w:tcW w:w="1985" w:type="dxa"/>
            <w:tcMar>
              <w:top w:w="150" w:type="dxa"/>
              <w:left w:w="240" w:type="dxa"/>
              <w:bottom w:w="150" w:type="dxa"/>
              <w:right w:w="240" w:type="dxa"/>
            </w:tcMar>
            <w:hideMark/>
          </w:tcPr>
          <w:p w14:paraId="6C70C06F"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UI платформы (браузерные движки)</w:t>
            </w:r>
          </w:p>
        </w:tc>
        <w:tc>
          <w:tcPr>
            <w:tcW w:w="1694" w:type="dxa"/>
            <w:tcMar>
              <w:top w:w="150" w:type="dxa"/>
              <w:left w:w="240" w:type="dxa"/>
              <w:bottom w:w="150" w:type="dxa"/>
              <w:right w:w="240" w:type="dxa"/>
            </w:tcMar>
            <w:hideMark/>
          </w:tcPr>
          <w:p w14:paraId="3C934AB3"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Требование QEX</w:t>
            </w:r>
          </w:p>
        </w:tc>
      </w:tr>
      <w:tr w:rsidR="007559DA" w:rsidRPr="00CE5608" w14:paraId="6D8ADE16" w14:textId="77777777" w:rsidTr="004045C6">
        <w:tc>
          <w:tcPr>
            <w:tcW w:w="1980" w:type="dxa"/>
            <w:tcMar>
              <w:top w:w="150" w:type="dxa"/>
              <w:left w:w="0" w:type="dxa"/>
              <w:bottom w:w="150" w:type="dxa"/>
              <w:right w:w="240" w:type="dxa"/>
            </w:tcMar>
            <w:hideMark/>
          </w:tcPr>
          <w:p w14:paraId="5F8EEA82"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Кроссплатформенность</w:t>
            </w:r>
          </w:p>
        </w:tc>
        <w:tc>
          <w:tcPr>
            <w:tcW w:w="1701" w:type="dxa"/>
            <w:tcMar>
              <w:top w:w="150" w:type="dxa"/>
              <w:left w:w="240" w:type="dxa"/>
              <w:bottom w:w="150" w:type="dxa"/>
              <w:right w:w="240" w:type="dxa"/>
            </w:tcMar>
            <w:hideMark/>
          </w:tcPr>
          <w:p w14:paraId="08C769A7"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Десктоп / веб</w:t>
            </w:r>
          </w:p>
        </w:tc>
        <w:tc>
          <w:tcPr>
            <w:tcW w:w="1984" w:type="dxa"/>
            <w:tcMar>
              <w:top w:w="150" w:type="dxa"/>
              <w:left w:w="240" w:type="dxa"/>
              <w:bottom w:w="150" w:type="dxa"/>
              <w:right w:w="240" w:type="dxa"/>
            </w:tcMar>
            <w:hideMark/>
          </w:tcPr>
          <w:p w14:paraId="652CD8C6"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Корпоративные / десктоп</w:t>
            </w:r>
          </w:p>
        </w:tc>
        <w:tc>
          <w:tcPr>
            <w:tcW w:w="1985" w:type="dxa"/>
            <w:tcMar>
              <w:top w:w="150" w:type="dxa"/>
              <w:left w:w="240" w:type="dxa"/>
              <w:bottom w:w="150" w:type="dxa"/>
              <w:right w:w="240" w:type="dxa"/>
            </w:tcMar>
            <w:hideMark/>
          </w:tcPr>
          <w:p w14:paraId="04850B1C"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Веб</w:t>
            </w:r>
          </w:p>
        </w:tc>
        <w:tc>
          <w:tcPr>
            <w:tcW w:w="1694" w:type="dxa"/>
            <w:tcMar>
              <w:top w:w="150" w:type="dxa"/>
              <w:left w:w="240" w:type="dxa"/>
              <w:bottom w:w="150" w:type="dxa"/>
              <w:right w:w="0" w:type="dxa"/>
            </w:tcMar>
            <w:hideMark/>
          </w:tcPr>
          <w:p w14:paraId="7F07E937"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Мобильные + десктоп + веб</w:t>
            </w:r>
          </w:p>
        </w:tc>
      </w:tr>
      <w:tr w:rsidR="007559DA" w:rsidRPr="00CE5608" w14:paraId="535AEFE7" w14:textId="77777777" w:rsidTr="004045C6">
        <w:tc>
          <w:tcPr>
            <w:tcW w:w="1980" w:type="dxa"/>
            <w:tcMar>
              <w:top w:w="150" w:type="dxa"/>
              <w:left w:w="0" w:type="dxa"/>
              <w:bottom w:w="150" w:type="dxa"/>
              <w:right w:w="240" w:type="dxa"/>
            </w:tcMar>
            <w:hideMark/>
          </w:tcPr>
          <w:p w14:paraId="0376DC9F"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Изоляция модулей</w:t>
            </w:r>
          </w:p>
        </w:tc>
        <w:tc>
          <w:tcPr>
            <w:tcW w:w="1701" w:type="dxa"/>
            <w:tcMar>
              <w:top w:w="150" w:type="dxa"/>
              <w:left w:w="240" w:type="dxa"/>
              <w:bottom w:w="150" w:type="dxa"/>
              <w:right w:w="240" w:type="dxa"/>
            </w:tcMar>
            <w:hideMark/>
          </w:tcPr>
          <w:p w14:paraId="01FA5F29"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Слабая (общий процесс)</w:t>
            </w:r>
          </w:p>
        </w:tc>
        <w:tc>
          <w:tcPr>
            <w:tcW w:w="1984" w:type="dxa"/>
            <w:tcMar>
              <w:top w:w="150" w:type="dxa"/>
              <w:left w:w="240" w:type="dxa"/>
              <w:bottom w:w="150" w:type="dxa"/>
              <w:right w:w="240" w:type="dxa"/>
            </w:tcMar>
            <w:hideMark/>
          </w:tcPr>
          <w:p w14:paraId="7D215F7D"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Средняя / сильная (домены)</w:t>
            </w:r>
          </w:p>
        </w:tc>
        <w:tc>
          <w:tcPr>
            <w:tcW w:w="1985" w:type="dxa"/>
            <w:tcMar>
              <w:top w:w="150" w:type="dxa"/>
              <w:left w:w="240" w:type="dxa"/>
              <w:bottom w:w="150" w:type="dxa"/>
              <w:right w:w="240" w:type="dxa"/>
            </w:tcMar>
            <w:hideMark/>
          </w:tcPr>
          <w:p w14:paraId="04593614"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Отсутствует</w:t>
            </w:r>
          </w:p>
        </w:tc>
        <w:tc>
          <w:tcPr>
            <w:tcW w:w="1694" w:type="dxa"/>
            <w:tcMar>
              <w:top w:w="150" w:type="dxa"/>
              <w:left w:w="240" w:type="dxa"/>
              <w:bottom w:w="150" w:type="dxa"/>
              <w:right w:w="0" w:type="dxa"/>
            </w:tcMar>
            <w:hideMark/>
          </w:tcPr>
          <w:p w14:paraId="6D7C4473"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Безопасная, без влияния соседей</w:t>
            </w:r>
          </w:p>
        </w:tc>
      </w:tr>
      <w:tr w:rsidR="007559DA" w:rsidRPr="00CE5608" w14:paraId="6818772D" w14:textId="77777777" w:rsidTr="004045C6">
        <w:tc>
          <w:tcPr>
            <w:tcW w:w="1980" w:type="dxa"/>
            <w:tcMar>
              <w:top w:w="150" w:type="dxa"/>
              <w:left w:w="0" w:type="dxa"/>
              <w:bottom w:w="150" w:type="dxa"/>
              <w:right w:w="240" w:type="dxa"/>
            </w:tcMar>
            <w:hideMark/>
          </w:tcPr>
          <w:p w14:paraId="62B26222"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Гибридный UI (</w:t>
            </w:r>
            <w:proofErr w:type="spellStart"/>
            <w:r w:rsidRPr="00CE5608">
              <w:rPr>
                <w:rFonts w:ascii="Times New Roman" w:hAnsi="Times New Roman" w:cs="Times New Roman"/>
                <w:color w:val="auto"/>
                <w:sz w:val="28"/>
                <w:szCs w:val="28"/>
              </w:rPr>
              <w:t>нативный+веб</w:t>
            </w:r>
            <w:proofErr w:type="spellEnd"/>
            <w:r w:rsidRPr="00CE5608">
              <w:rPr>
                <w:rFonts w:ascii="Times New Roman" w:hAnsi="Times New Roman" w:cs="Times New Roman"/>
                <w:color w:val="auto"/>
                <w:sz w:val="28"/>
                <w:szCs w:val="28"/>
              </w:rPr>
              <w:t>)</w:t>
            </w:r>
          </w:p>
        </w:tc>
        <w:tc>
          <w:tcPr>
            <w:tcW w:w="1701" w:type="dxa"/>
            <w:tcMar>
              <w:top w:w="150" w:type="dxa"/>
              <w:left w:w="240" w:type="dxa"/>
              <w:bottom w:w="150" w:type="dxa"/>
              <w:right w:w="240" w:type="dxa"/>
            </w:tcMar>
            <w:hideMark/>
          </w:tcPr>
          <w:p w14:paraId="706B9DCC"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984" w:type="dxa"/>
            <w:tcMar>
              <w:top w:w="150" w:type="dxa"/>
              <w:left w:w="240" w:type="dxa"/>
              <w:bottom w:w="150" w:type="dxa"/>
              <w:right w:w="240" w:type="dxa"/>
            </w:tcMar>
            <w:hideMark/>
          </w:tcPr>
          <w:p w14:paraId="6B918714"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985" w:type="dxa"/>
            <w:tcMar>
              <w:top w:w="150" w:type="dxa"/>
              <w:left w:w="240" w:type="dxa"/>
              <w:bottom w:w="150" w:type="dxa"/>
              <w:right w:w="240" w:type="dxa"/>
            </w:tcMar>
            <w:hideMark/>
          </w:tcPr>
          <w:p w14:paraId="48F800BA"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Частично (только веб)</w:t>
            </w:r>
          </w:p>
        </w:tc>
        <w:tc>
          <w:tcPr>
            <w:tcW w:w="1694" w:type="dxa"/>
            <w:tcMar>
              <w:top w:w="150" w:type="dxa"/>
              <w:left w:w="240" w:type="dxa"/>
              <w:bottom w:w="150" w:type="dxa"/>
              <w:right w:w="0" w:type="dxa"/>
            </w:tcMar>
            <w:hideMark/>
          </w:tcPr>
          <w:p w14:paraId="6D40C027"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Да, в одном модуле</w:t>
            </w:r>
          </w:p>
        </w:tc>
      </w:tr>
      <w:tr w:rsidR="007559DA" w:rsidRPr="00CE5608" w14:paraId="20C2DEDD" w14:textId="77777777" w:rsidTr="004045C6">
        <w:tc>
          <w:tcPr>
            <w:tcW w:w="1980" w:type="dxa"/>
            <w:tcMar>
              <w:top w:w="150" w:type="dxa"/>
              <w:left w:w="0" w:type="dxa"/>
              <w:bottom w:w="150" w:type="dxa"/>
              <w:right w:w="240" w:type="dxa"/>
            </w:tcMar>
            <w:hideMark/>
          </w:tcPr>
          <w:p w14:paraId="0DA0DF7A"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Динамическая загрузка (</w:t>
            </w:r>
            <w:proofErr w:type="spellStart"/>
            <w:r w:rsidRPr="00CE5608">
              <w:rPr>
                <w:rFonts w:ascii="Times New Roman" w:hAnsi="Times New Roman" w:cs="Times New Roman"/>
                <w:color w:val="auto"/>
                <w:sz w:val="28"/>
                <w:szCs w:val="28"/>
              </w:rPr>
              <w:t>hot-swap</w:t>
            </w:r>
            <w:proofErr w:type="spellEnd"/>
            <w:r w:rsidRPr="00CE5608">
              <w:rPr>
                <w:rFonts w:ascii="Times New Roman" w:hAnsi="Times New Roman" w:cs="Times New Roman"/>
                <w:color w:val="auto"/>
                <w:sz w:val="28"/>
                <w:szCs w:val="28"/>
              </w:rPr>
              <w:t>)</w:t>
            </w:r>
          </w:p>
        </w:tc>
        <w:tc>
          <w:tcPr>
            <w:tcW w:w="1701" w:type="dxa"/>
            <w:tcMar>
              <w:top w:w="150" w:type="dxa"/>
              <w:left w:w="240" w:type="dxa"/>
              <w:bottom w:w="150" w:type="dxa"/>
              <w:right w:w="240" w:type="dxa"/>
            </w:tcMar>
            <w:hideMark/>
          </w:tcPr>
          <w:p w14:paraId="6FAA14E6"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Да (IDE плагины)</w:t>
            </w:r>
          </w:p>
        </w:tc>
        <w:tc>
          <w:tcPr>
            <w:tcW w:w="1984" w:type="dxa"/>
            <w:tcMar>
              <w:top w:w="150" w:type="dxa"/>
              <w:left w:w="240" w:type="dxa"/>
              <w:bottom w:w="150" w:type="dxa"/>
              <w:right w:w="240" w:type="dxa"/>
            </w:tcMar>
            <w:hideMark/>
          </w:tcPr>
          <w:p w14:paraId="6AF0A3A1"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Да (</w:t>
            </w:r>
            <w:proofErr w:type="spellStart"/>
            <w:r w:rsidRPr="00CE5608">
              <w:rPr>
                <w:rFonts w:ascii="Times New Roman" w:hAnsi="Times New Roman" w:cs="Times New Roman"/>
                <w:color w:val="auto"/>
                <w:sz w:val="28"/>
                <w:szCs w:val="28"/>
              </w:rPr>
              <w:t>OSGi</w:t>
            </w:r>
            <w:proofErr w:type="spellEnd"/>
            <w:r w:rsidRPr="00CE5608">
              <w:rPr>
                <w:rFonts w:ascii="Times New Roman" w:hAnsi="Times New Roman" w:cs="Times New Roman"/>
                <w:color w:val="auto"/>
                <w:sz w:val="28"/>
                <w:szCs w:val="28"/>
              </w:rPr>
              <w:t>)</w:t>
            </w:r>
          </w:p>
        </w:tc>
        <w:tc>
          <w:tcPr>
            <w:tcW w:w="1985" w:type="dxa"/>
            <w:tcMar>
              <w:top w:w="150" w:type="dxa"/>
              <w:left w:w="240" w:type="dxa"/>
              <w:bottom w:w="150" w:type="dxa"/>
              <w:right w:w="240" w:type="dxa"/>
            </w:tcMar>
            <w:hideMark/>
          </w:tcPr>
          <w:p w14:paraId="2CC23CDE"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694" w:type="dxa"/>
            <w:tcMar>
              <w:top w:w="150" w:type="dxa"/>
              <w:left w:w="240" w:type="dxa"/>
              <w:bottom w:w="150" w:type="dxa"/>
              <w:right w:w="0" w:type="dxa"/>
            </w:tcMar>
            <w:hideMark/>
          </w:tcPr>
          <w:p w14:paraId="32A5E159"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Да</w:t>
            </w:r>
          </w:p>
        </w:tc>
      </w:tr>
      <w:tr w:rsidR="00535743" w:rsidRPr="00CE5608" w14:paraId="3B4100A9" w14:textId="77777777" w:rsidTr="004045C6">
        <w:tc>
          <w:tcPr>
            <w:tcW w:w="1980" w:type="dxa"/>
            <w:tcMar>
              <w:top w:w="150" w:type="dxa"/>
              <w:left w:w="0" w:type="dxa"/>
              <w:bottom w:w="150" w:type="dxa"/>
              <w:right w:w="240" w:type="dxa"/>
            </w:tcMar>
            <w:hideMark/>
          </w:tcPr>
          <w:p w14:paraId="6EEC7B5B"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Совместимость с .NET MAUI</w:t>
            </w:r>
          </w:p>
        </w:tc>
        <w:tc>
          <w:tcPr>
            <w:tcW w:w="1701" w:type="dxa"/>
            <w:tcMar>
              <w:top w:w="150" w:type="dxa"/>
              <w:left w:w="240" w:type="dxa"/>
              <w:bottom w:w="150" w:type="dxa"/>
              <w:right w:w="240" w:type="dxa"/>
            </w:tcMar>
            <w:hideMark/>
          </w:tcPr>
          <w:p w14:paraId="01453F4F"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Нет (JS/Java/C++)</w:t>
            </w:r>
          </w:p>
        </w:tc>
        <w:tc>
          <w:tcPr>
            <w:tcW w:w="1984" w:type="dxa"/>
            <w:tcMar>
              <w:top w:w="150" w:type="dxa"/>
              <w:left w:w="240" w:type="dxa"/>
              <w:bottom w:w="150" w:type="dxa"/>
              <w:right w:w="240" w:type="dxa"/>
            </w:tcMar>
            <w:hideMark/>
          </w:tcPr>
          <w:p w14:paraId="589A66E1" w14:textId="77777777" w:rsidR="00535743" w:rsidRPr="00CE5608" w:rsidRDefault="00535743" w:rsidP="00CE5608">
            <w:pPr>
              <w:tabs>
                <w:tab w:val="left" w:pos="709"/>
              </w:tabs>
              <w:rPr>
                <w:rFonts w:ascii="Times New Roman" w:hAnsi="Times New Roman" w:cs="Times New Roman"/>
                <w:color w:val="auto"/>
                <w:sz w:val="28"/>
                <w:szCs w:val="28"/>
              </w:rPr>
            </w:pPr>
            <w:proofErr w:type="gramStart"/>
            <w:r w:rsidRPr="00CE5608">
              <w:rPr>
                <w:rFonts w:ascii="Times New Roman" w:hAnsi="Times New Roman" w:cs="Times New Roman"/>
                <w:color w:val="auto"/>
                <w:sz w:val="28"/>
                <w:szCs w:val="28"/>
              </w:rPr>
              <w:t>MEF(</w:t>
            </w:r>
            <w:proofErr w:type="gramEnd"/>
            <w:r w:rsidRPr="00CE5608">
              <w:rPr>
                <w:rFonts w:ascii="Times New Roman" w:hAnsi="Times New Roman" w:cs="Times New Roman"/>
                <w:color w:val="auto"/>
                <w:sz w:val="28"/>
                <w:szCs w:val="28"/>
              </w:rPr>
              <w:t xml:space="preserve">да), </w:t>
            </w:r>
            <w:proofErr w:type="spellStart"/>
            <w:r w:rsidRPr="00CE5608">
              <w:rPr>
                <w:rFonts w:ascii="Times New Roman" w:hAnsi="Times New Roman" w:cs="Times New Roman"/>
                <w:color w:val="auto"/>
                <w:sz w:val="28"/>
                <w:szCs w:val="28"/>
              </w:rPr>
              <w:t>OSGi</w:t>
            </w:r>
            <w:proofErr w:type="spellEnd"/>
            <w:r w:rsidRPr="00CE5608">
              <w:rPr>
                <w:rFonts w:ascii="Times New Roman" w:hAnsi="Times New Roman" w:cs="Times New Roman"/>
                <w:color w:val="auto"/>
                <w:sz w:val="28"/>
                <w:szCs w:val="28"/>
              </w:rPr>
              <w:t>(нет)</w:t>
            </w:r>
          </w:p>
        </w:tc>
        <w:tc>
          <w:tcPr>
            <w:tcW w:w="1985" w:type="dxa"/>
            <w:tcMar>
              <w:top w:w="150" w:type="dxa"/>
              <w:left w:w="240" w:type="dxa"/>
              <w:bottom w:w="150" w:type="dxa"/>
              <w:right w:w="240" w:type="dxa"/>
            </w:tcMar>
            <w:hideMark/>
          </w:tcPr>
          <w:p w14:paraId="3669B3E3"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694" w:type="dxa"/>
            <w:tcMar>
              <w:top w:w="150" w:type="dxa"/>
              <w:left w:w="240" w:type="dxa"/>
              <w:bottom w:w="150" w:type="dxa"/>
              <w:right w:w="0" w:type="dxa"/>
            </w:tcMar>
            <w:hideMark/>
          </w:tcPr>
          <w:p w14:paraId="1026CADC" w14:textId="77777777" w:rsidR="00535743" w:rsidRPr="00CE5608" w:rsidRDefault="0053574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Родная</w:t>
            </w:r>
          </w:p>
        </w:tc>
      </w:tr>
    </w:tbl>
    <w:p w14:paraId="141B1AAA" w14:textId="77777777" w:rsidR="00535743" w:rsidRPr="00CE5608" w:rsidRDefault="00535743" w:rsidP="00CE5608">
      <w:pPr>
        <w:tabs>
          <w:tab w:val="left" w:pos="709"/>
        </w:tabs>
        <w:rPr>
          <w:rFonts w:ascii="Times New Roman" w:hAnsi="Times New Roman" w:cs="Times New Roman"/>
          <w:color w:val="auto"/>
          <w:sz w:val="28"/>
          <w:szCs w:val="28"/>
        </w:rPr>
      </w:pPr>
    </w:p>
    <w:p w14:paraId="511E035A" w14:textId="02AAB6F2" w:rsidR="009C0C2F"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9C0C2F" w:rsidRPr="00CE5608">
        <w:rPr>
          <w:rFonts w:ascii="Times New Roman" w:hAnsi="Times New Roman" w:cs="Times New Roman"/>
          <w:color w:val="auto"/>
          <w:sz w:val="28"/>
          <w:szCs w:val="28"/>
        </w:rPr>
        <w:t>Сравнение этих подходов показывает, что ни одно из существующих решений не удовлетворяет полностью требованиям проекта QEX. Платформа должна сочетать в себе гибкость веб</w:t>
      </w:r>
      <w:r w:rsidR="009C0C2F" w:rsidRPr="00CE5608">
        <w:rPr>
          <w:rFonts w:ascii="Times New Roman" w:hAnsi="Times New Roman" w:cs="Times New Roman"/>
          <w:color w:val="auto"/>
          <w:sz w:val="28"/>
          <w:szCs w:val="28"/>
        </w:rPr>
        <w:noBreakHyphen/>
        <w:t>технологий, нативные возможности .NET MAUI и механизм безопасной загрузки модулей, не нарушающий стабильность основного приложения. Именно поэтому возникает необходимость разработки собственной архитектуры, адаптированной под гибридную среду и ориентированной на динамическое расширение функциональности без изменения ядра.</w:t>
      </w:r>
    </w:p>
    <w:p w14:paraId="4CD8D56F" w14:textId="77777777" w:rsidR="009C0C2F" w:rsidRPr="00CE5608" w:rsidRDefault="009C0C2F" w:rsidP="00CE5608">
      <w:pPr>
        <w:tabs>
          <w:tab w:val="left" w:pos="709"/>
        </w:tabs>
        <w:rPr>
          <w:rFonts w:ascii="Times New Roman" w:hAnsi="Times New Roman" w:cs="Times New Roman"/>
          <w:color w:val="auto"/>
          <w:sz w:val="28"/>
          <w:szCs w:val="28"/>
        </w:rPr>
      </w:pPr>
    </w:p>
    <w:p w14:paraId="35F6AD22" w14:textId="72AF9369" w:rsidR="00912705" w:rsidRPr="000B2CFC" w:rsidRDefault="00912705" w:rsidP="000B2CFC">
      <w:pPr>
        <w:pStyle w:val="a9"/>
        <w:numPr>
          <w:ilvl w:val="2"/>
          <w:numId w:val="17"/>
        </w:numPr>
        <w:tabs>
          <w:tab w:val="left" w:pos="709"/>
        </w:tabs>
        <w:rPr>
          <w:rFonts w:ascii="Times New Roman" w:hAnsi="Times New Roman" w:cs="Times New Roman"/>
          <w:color w:val="auto"/>
          <w:sz w:val="28"/>
          <w:szCs w:val="28"/>
        </w:rPr>
      </w:pPr>
      <w:r w:rsidRPr="000B2CFC">
        <w:rPr>
          <w:rFonts w:ascii="Times New Roman" w:hAnsi="Times New Roman" w:cs="Times New Roman"/>
          <w:color w:val="auto"/>
          <w:sz w:val="28"/>
          <w:szCs w:val="28"/>
        </w:rPr>
        <w:t>Постановка задачи</w:t>
      </w:r>
    </w:p>
    <w:p w14:paraId="3DF17202" w14:textId="77777777" w:rsidR="000B2CFC" w:rsidRPr="000B2CFC" w:rsidRDefault="000B2CFC" w:rsidP="000B2CFC">
      <w:pPr>
        <w:tabs>
          <w:tab w:val="left" w:pos="709"/>
        </w:tabs>
        <w:rPr>
          <w:rFonts w:ascii="Times New Roman" w:hAnsi="Times New Roman" w:cs="Times New Roman"/>
          <w:color w:val="auto"/>
          <w:sz w:val="28"/>
          <w:szCs w:val="28"/>
        </w:rPr>
      </w:pPr>
    </w:p>
    <w:p w14:paraId="7A478EB5" w14:textId="158119DD" w:rsidR="008A0682"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 xml:space="preserve">Разработка платформы QEX обусловлена необходимостью создания программного решения, способного гибко адаптироваться к изменяющимся требованиям пользователей и расширяться без модификации базового кода. Традиционные монолитные приложения не позволяют эффективно внедрять новые функции: любое изменение требует </w:t>
      </w:r>
      <w:proofErr w:type="spellStart"/>
      <w:r w:rsidR="00912705" w:rsidRPr="00CE5608">
        <w:rPr>
          <w:rFonts w:ascii="Times New Roman" w:hAnsi="Times New Roman" w:cs="Times New Roman"/>
          <w:color w:val="auto"/>
          <w:sz w:val="28"/>
          <w:szCs w:val="28"/>
        </w:rPr>
        <w:t>пересборки</w:t>
      </w:r>
      <w:proofErr w:type="spellEnd"/>
      <w:r w:rsidR="00912705" w:rsidRPr="00CE5608">
        <w:rPr>
          <w:rFonts w:ascii="Times New Roman" w:hAnsi="Times New Roman" w:cs="Times New Roman"/>
          <w:color w:val="auto"/>
          <w:sz w:val="28"/>
          <w:szCs w:val="28"/>
        </w:rPr>
        <w:t xml:space="preserve"> проекта, повторного тестирования и зачастую приводит к нарушению стабильности системы. В условиях, когда программные продукты должны развиваться непрерывно, подобный подход становится недостаточно эффективным.</w:t>
      </w:r>
    </w:p>
    <w:p w14:paraId="2881B8C5" w14:textId="63F14CDE" w:rsidR="00912705"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 xml:space="preserve">Основная задача проекта заключается в создании расширяемой платформы на базе .NET MAUI Hybrid, поддерживающей динамическое подключение внешних модулей. Платформа должна обеспечивать безопасную загрузку, регистрацию и отображение расширений, а также их изоляцию от ядра приложения. Это позволит пользователям устанавливать дополнительные функции по мере необходимости, а разработчикам </w:t>
      </w:r>
      <w:r w:rsidR="008C730C" w:rsidRPr="00CE5608">
        <w:rPr>
          <w:rFonts w:ascii="Times New Roman" w:hAnsi="Times New Roman" w:cs="Times New Roman"/>
          <w:color w:val="auto"/>
          <w:sz w:val="28"/>
          <w:szCs w:val="28"/>
        </w:rPr>
        <w:t>-</w:t>
      </w:r>
      <w:r w:rsidR="00912705" w:rsidRPr="00CE5608">
        <w:rPr>
          <w:rFonts w:ascii="Times New Roman" w:hAnsi="Times New Roman" w:cs="Times New Roman"/>
          <w:color w:val="auto"/>
          <w:sz w:val="28"/>
          <w:szCs w:val="28"/>
        </w:rPr>
        <w:t xml:space="preserve"> создавать независимые модули, не вмешиваясь в структуру основного проекта.</w:t>
      </w:r>
    </w:p>
    <w:p w14:paraId="4745B941" w14:textId="77777777" w:rsidR="001A31DE" w:rsidRDefault="001A31DE" w:rsidP="00CE5608">
      <w:pPr>
        <w:tabs>
          <w:tab w:val="left" w:pos="709"/>
        </w:tabs>
        <w:rPr>
          <w:rFonts w:ascii="Times New Roman" w:hAnsi="Times New Roman" w:cs="Times New Roman"/>
          <w:color w:val="auto"/>
          <w:sz w:val="28"/>
          <w:szCs w:val="28"/>
        </w:rPr>
      </w:pPr>
    </w:p>
    <w:p w14:paraId="4438627E" w14:textId="77777777" w:rsidR="001A31DE" w:rsidRDefault="001A31DE" w:rsidP="00CE5608">
      <w:pPr>
        <w:tabs>
          <w:tab w:val="left" w:pos="709"/>
        </w:tabs>
        <w:rPr>
          <w:rFonts w:ascii="Times New Roman" w:hAnsi="Times New Roman" w:cs="Times New Roman"/>
          <w:color w:val="auto"/>
          <w:sz w:val="28"/>
          <w:szCs w:val="28"/>
        </w:rPr>
      </w:pPr>
    </w:p>
    <w:p w14:paraId="799C1EBF" w14:textId="77777777" w:rsidR="001A31DE" w:rsidRPr="00CE5608" w:rsidRDefault="001A31DE" w:rsidP="00CE5608">
      <w:pPr>
        <w:tabs>
          <w:tab w:val="left" w:pos="709"/>
        </w:tabs>
        <w:rPr>
          <w:rFonts w:ascii="Times New Roman" w:hAnsi="Times New Roman" w:cs="Times New Roman"/>
          <w:color w:val="auto"/>
          <w:sz w:val="28"/>
          <w:szCs w:val="28"/>
        </w:rPr>
      </w:pPr>
    </w:p>
    <w:p w14:paraId="7095F701" w14:textId="75548C68" w:rsidR="001A31DE" w:rsidRPr="00CE5608" w:rsidRDefault="00276F3C"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ab/>
        <w:t>В таблице 3 показаны возможности ядра расширений приложения.</w:t>
      </w:r>
    </w:p>
    <w:p w14:paraId="0DBEFA90" w14:textId="254AB5D1" w:rsidR="00165F56" w:rsidRPr="00CE5608" w:rsidRDefault="004C24B8"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165F56" w:rsidRPr="00CE5608">
        <w:rPr>
          <w:rFonts w:ascii="Times New Roman" w:hAnsi="Times New Roman" w:cs="Times New Roman"/>
          <w:color w:val="auto"/>
          <w:sz w:val="28"/>
          <w:szCs w:val="28"/>
        </w:rPr>
        <w:t xml:space="preserve">Таблица 3 </w:t>
      </w:r>
      <w:r w:rsidR="00F5425E" w:rsidRPr="00CE5608">
        <w:rPr>
          <w:rFonts w:ascii="Times New Roman" w:hAnsi="Times New Roman" w:cs="Times New Roman"/>
          <w:color w:val="auto"/>
          <w:sz w:val="28"/>
          <w:szCs w:val="28"/>
        </w:rPr>
        <w:t>–</w:t>
      </w:r>
      <w:r w:rsidR="00165F56" w:rsidRPr="00CE5608">
        <w:rPr>
          <w:rFonts w:ascii="Times New Roman" w:hAnsi="Times New Roman" w:cs="Times New Roman"/>
          <w:color w:val="auto"/>
          <w:sz w:val="28"/>
          <w:szCs w:val="28"/>
        </w:rPr>
        <w:t xml:space="preserve"> </w:t>
      </w:r>
      <w:r w:rsidR="00F5425E" w:rsidRPr="00CE5608">
        <w:rPr>
          <w:rFonts w:ascii="Times New Roman" w:hAnsi="Times New Roman" w:cs="Times New Roman"/>
          <w:color w:val="auto"/>
          <w:sz w:val="28"/>
          <w:szCs w:val="28"/>
        </w:rPr>
        <w:t xml:space="preserve">функциональные возможности </w:t>
      </w:r>
      <w:r w:rsidR="00E22026" w:rsidRPr="00CE5608">
        <w:rPr>
          <w:rFonts w:ascii="Times New Roman" w:hAnsi="Times New Roman" w:cs="Times New Roman"/>
          <w:color w:val="auto"/>
          <w:sz w:val="28"/>
          <w:szCs w:val="28"/>
        </w:rPr>
        <w:t>ядра.</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2268"/>
        <w:gridCol w:w="5528"/>
      </w:tblGrid>
      <w:tr w:rsidR="007559DA" w:rsidRPr="00CE5608" w14:paraId="2D07CBFB" w14:textId="77777777" w:rsidTr="00FD1B8D">
        <w:trPr>
          <w:tblHeader/>
        </w:trPr>
        <w:tc>
          <w:tcPr>
            <w:tcW w:w="1555" w:type="dxa"/>
            <w:shd w:val="clear" w:color="auto" w:fill="auto"/>
            <w:tcMar>
              <w:top w:w="150" w:type="dxa"/>
              <w:left w:w="0" w:type="dxa"/>
              <w:bottom w:w="150" w:type="dxa"/>
              <w:right w:w="240" w:type="dxa"/>
            </w:tcMar>
            <w:hideMark/>
          </w:tcPr>
          <w:p w14:paraId="39AB99A0"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Тип</w:t>
            </w:r>
          </w:p>
        </w:tc>
        <w:tc>
          <w:tcPr>
            <w:tcW w:w="2268" w:type="dxa"/>
            <w:shd w:val="clear" w:color="auto" w:fill="auto"/>
            <w:tcMar>
              <w:top w:w="150" w:type="dxa"/>
              <w:left w:w="240" w:type="dxa"/>
              <w:bottom w:w="150" w:type="dxa"/>
              <w:right w:w="240" w:type="dxa"/>
            </w:tcMar>
            <w:hideMark/>
          </w:tcPr>
          <w:p w14:paraId="07316B97"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Требование</w:t>
            </w:r>
          </w:p>
        </w:tc>
        <w:tc>
          <w:tcPr>
            <w:tcW w:w="5528" w:type="dxa"/>
            <w:shd w:val="clear" w:color="auto" w:fill="auto"/>
            <w:tcMar>
              <w:top w:w="150" w:type="dxa"/>
              <w:left w:w="240" w:type="dxa"/>
              <w:bottom w:w="150" w:type="dxa"/>
              <w:right w:w="240" w:type="dxa"/>
            </w:tcMar>
            <w:hideMark/>
          </w:tcPr>
          <w:p w14:paraId="0DF938E1"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Описание / критерий</w:t>
            </w:r>
          </w:p>
        </w:tc>
      </w:tr>
      <w:tr w:rsidR="007559DA" w:rsidRPr="00CE5608" w14:paraId="35183DC6" w14:textId="77777777" w:rsidTr="00FD1B8D">
        <w:tc>
          <w:tcPr>
            <w:tcW w:w="1555" w:type="dxa"/>
            <w:shd w:val="clear" w:color="auto" w:fill="auto"/>
            <w:tcMar>
              <w:top w:w="150" w:type="dxa"/>
              <w:left w:w="0" w:type="dxa"/>
              <w:bottom w:w="150" w:type="dxa"/>
              <w:right w:w="240" w:type="dxa"/>
            </w:tcMar>
            <w:hideMark/>
          </w:tcPr>
          <w:p w14:paraId="1F293786"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Функциональные</w:t>
            </w:r>
          </w:p>
        </w:tc>
        <w:tc>
          <w:tcPr>
            <w:tcW w:w="2268" w:type="dxa"/>
            <w:shd w:val="clear" w:color="auto" w:fill="auto"/>
            <w:tcMar>
              <w:top w:w="150" w:type="dxa"/>
              <w:left w:w="240" w:type="dxa"/>
              <w:bottom w:w="150" w:type="dxa"/>
              <w:right w:w="240" w:type="dxa"/>
            </w:tcMar>
            <w:hideMark/>
          </w:tcPr>
          <w:p w14:paraId="0B43D345"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Динамическая установка модулей</w:t>
            </w:r>
          </w:p>
        </w:tc>
        <w:tc>
          <w:tcPr>
            <w:tcW w:w="5528" w:type="dxa"/>
            <w:shd w:val="clear" w:color="auto" w:fill="auto"/>
            <w:tcMar>
              <w:top w:w="150" w:type="dxa"/>
              <w:left w:w="240" w:type="dxa"/>
              <w:bottom w:w="150" w:type="dxa"/>
              <w:right w:w="0" w:type="dxa"/>
            </w:tcMar>
            <w:hideMark/>
          </w:tcPr>
          <w:p w14:paraId="440CAB66"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Установка, обновление, удаление без перезапуска</w:t>
            </w:r>
          </w:p>
        </w:tc>
      </w:tr>
      <w:tr w:rsidR="007559DA" w:rsidRPr="00CE5608" w14:paraId="763CB819" w14:textId="77777777" w:rsidTr="00FD1B8D">
        <w:tc>
          <w:tcPr>
            <w:tcW w:w="1555" w:type="dxa"/>
            <w:shd w:val="clear" w:color="auto" w:fill="auto"/>
            <w:tcMar>
              <w:top w:w="150" w:type="dxa"/>
              <w:left w:w="0" w:type="dxa"/>
              <w:bottom w:w="150" w:type="dxa"/>
              <w:right w:w="240" w:type="dxa"/>
            </w:tcMar>
            <w:hideMark/>
          </w:tcPr>
          <w:p w14:paraId="7E06A6F9" w14:textId="77777777" w:rsidR="00165F56" w:rsidRPr="00CE5608" w:rsidRDefault="00165F56" w:rsidP="00CE5608">
            <w:pPr>
              <w:tabs>
                <w:tab w:val="left" w:pos="709"/>
              </w:tabs>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60409AB0"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Изоляция модулей</w:t>
            </w:r>
          </w:p>
        </w:tc>
        <w:tc>
          <w:tcPr>
            <w:tcW w:w="5528" w:type="dxa"/>
            <w:shd w:val="clear" w:color="auto" w:fill="auto"/>
            <w:tcMar>
              <w:top w:w="150" w:type="dxa"/>
              <w:left w:w="240" w:type="dxa"/>
              <w:bottom w:w="150" w:type="dxa"/>
              <w:right w:w="0" w:type="dxa"/>
            </w:tcMar>
            <w:hideMark/>
          </w:tcPr>
          <w:p w14:paraId="297B3212"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Ошибка модуля не приводит к падению ядра</w:t>
            </w:r>
          </w:p>
        </w:tc>
      </w:tr>
      <w:tr w:rsidR="007559DA" w:rsidRPr="00CE5608" w14:paraId="309FFE45" w14:textId="77777777" w:rsidTr="00FD1B8D">
        <w:tc>
          <w:tcPr>
            <w:tcW w:w="1555" w:type="dxa"/>
            <w:shd w:val="clear" w:color="auto" w:fill="auto"/>
            <w:tcMar>
              <w:top w:w="150" w:type="dxa"/>
              <w:left w:w="0" w:type="dxa"/>
              <w:bottom w:w="150" w:type="dxa"/>
              <w:right w:w="240" w:type="dxa"/>
            </w:tcMar>
            <w:hideMark/>
          </w:tcPr>
          <w:p w14:paraId="126F95F0" w14:textId="77777777" w:rsidR="00165F56" w:rsidRPr="00CE5608" w:rsidRDefault="00165F56" w:rsidP="00CE5608">
            <w:pPr>
              <w:tabs>
                <w:tab w:val="left" w:pos="709"/>
              </w:tabs>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5DD7DF98"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Управление модулями (UI)</w:t>
            </w:r>
          </w:p>
        </w:tc>
        <w:tc>
          <w:tcPr>
            <w:tcW w:w="5528" w:type="dxa"/>
            <w:shd w:val="clear" w:color="auto" w:fill="auto"/>
            <w:tcMar>
              <w:top w:w="150" w:type="dxa"/>
              <w:left w:w="240" w:type="dxa"/>
              <w:bottom w:w="150" w:type="dxa"/>
              <w:right w:w="0" w:type="dxa"/>
            </w:tcMar>
            <w:hideMark/>
          </w:tcPr>
          <w:p w14:paraId="3DA9A808"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Администратор видит список, статус, может управлять</w:t>
            </w:r>
          </w:p>
        </w:tc>
      </w:tr>
      <w:tr w:rsidR="007559DA" w:rsidRPr="00CE5608" w14:paraId="5641B4EF" w14:textId="77777777" w:rsidTr="00FD1B8D">
        <w:tc>
          <w:tcPr>
            <w:tcW w:w="1555" w:type="dxa"/>
            <w:shd w:val="clear" w:color="auto" w:fill="auto"/>
            <w:tcMar>
              <w:top w:w="150" w:type="dxa"/>
              <w:left w:w="0" w:type="dxa"/>
              <w:bottom w:w="150" w:type="dxa"/>
              <w:right w:w="240" w:type="dxa"/>
            </w:tcMar>
            <w:hideMark/>
          </w:tcPr>
          <w:p w14:paraId="04EA5BDC" w14:textId="77777777" w:rsidR="00165F56" w:rsidRPr="00CE5608" w:rsidRDefault="00165F56" w:rsidP="00CE5608">
            <w:pPr>
              <w:tabs>
                <w:tab w:val="left" w:pos="709"/>
              </w:tabs>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DD2C2A4"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Стандартизированный API</w:t>
            </w:r>
          </w:p>
        </w:tc>
        <w:tc>
          <w:tcPr>
            <w:tcW w:w="5528" w:type="dxa"/>
            <w:shd w:val="clear" w:color="auto" w:fill="auto"/>
            <w:tcMar>
              <w:top w:w="150" w:type="dxa"/>
              <w:left w:w="240" w:type="dxa"/>
              <w:bottom w:w="150" w:type="dxa"/>
              <w:right w:w="0" w:type="dxa"/>
            </w:tcMar>
            <w:hideMark/>
          </w:tcPr>
          <w:p w14:paraId="0981DE81"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Модуль реализует </w:t>
            </w:r>
            <w:proofErr w:type="spellStart"/>
            <w:r w:rsidRPr="00CE5608">
              <w:rPr>
                <w:rFonts w:ascii="Times New Roman" w:hAnsi="Times New Roman" w:cs="Times New Roman"/>
                <w:color w:val="auto"/>
                <w:sz w:val="28"/>
                <w:szCs w:val="28"/>
              </w:rPr>
              <w:t>IModule</w:t>
            </w:r>
            <w:proofErr w:type="spellEnd"/>
            <w:r w:rsidRPr="00CE5608">
              <w:rPr>
                <w:rFonts w:ascii="Times New Roman" w:hAnsi="Times New Roman" w:cs="Times New Roman"/>
                <w:color w:val="auto"/>
                <w:sz w:val="28"/>
                <w:szCs w:val="28"/>
              </w:rPr>
              <w:t>, ядро предоставляет контракты</w:t>
            </w:r>
          </w:p>
        </w:tc>
      </w:tr>
      <w:tr w:rsidR="007559DA" w:rsidRPr="00CE5608" w14:paraId="5EC2AD32" w14:textId="77777777" w:rsidTr="00FD1B8D">
        <w:tc>
          <w:tcPr>
            <w:tcW w:w="1555" w:type="dxa"/>
            <w:shd w:val="clear" w:color="auto" w:fill="auto"/>
            <w:tcMar>
              <w:top w:w="150" w:type="dxa"/>
              <w:left w:w="0" w:type="dxa"/>
              <w:bottom w:w="150" w:type="dxa"/>
              <w:right w:w="240" w:type="dxa"/>
            </w:tcMar>
            <w:hideMark/>
          </w:tcPr>
          <w:p w14:paraId="31C705E6"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Нефункциональные</w:t>
            </w:r>
          </w:p>
        </w:tc>
        <w:tc>
          <w:tcPr>
            <w:tcW w:w="2268" w:type="dxa"/>
            <w:shd w:val="clear" w:color="auto" w:fill="auto"/>
            <w:tcMar>
              <w:top w:w="150" w:type="dxa"/>
              <w:left w:w="240" w:type="dxa"/>
              <w:bottom w:w="150" w:type="dxa"/>
              <w:right w:w="240" w:type="dxa"/>
            </w:tcMar>
            <w:hideMark/>
          </w:tcPr>
          <w:p w14:paraId="3B3A1090"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Кроссплатформенность</w:t>
            </w:r>
          </w:p>
        </w:tc>
        <w:tc>
          <w:tcPr>
            <w:tcW w:w="5528" w:type="dxa"/>
            <w:shd w:val="clear" w:color="auto" w:fill="auto"/>
            <w:tcMar>
              <w:top w:w="150" w:type="dxa"/>
              <w:left w:w="240" w:type="dxa"/>
              <w:bottom w:w="150" w:type="dxa"/>
              <w:right w:w="0" w:type="dxa"/>
            </w:tcMar>
            <w:hideMark/>
          </w:tcPr>
          <w:p w14:paraId="3D9A2D25"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Windows, </w:t>
            </w:r>
            <w:proofErr w:type="spellStart"/>
            <w:r w:rsidRPr="00CE5608">
              <w:rPr>
                <w:rFonts w:ascii="Times New Roman" w:hAnsi="Times New Roman" w:cs="Times New Roman"/>
                <w:color w:val="auto"/>
                <w:sz w:val="28"/>
                <w:szCs w:val="28"/>
              </w:rPr>
              <w:t>macOS</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Android</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iOS</w:t>
            </w:r>
            <w:proofErr w:type="spellEnd"/>
          </w:p>
        </w:tc>
      </w:tr>
      <w:tr w:rsidR="007559DA" w:rsidRPr="00CE5608" w14:paraId="1DA3AF39" w14:textId="77777777" w:rsidTr="00FD1B8D">
        <w:tc>
          <w:tcPr>
            <w:tcW w:w="1555" w:type="dxa"/>
            <w:shd w:val="clear" w:color="auto" w:fill="auto"/>
            <w:tcMar>
              <w:top w:w="150" w:type="dxa"/>
              <w:left w:w="0" w:type="dxa"/>
              <w:bottom w:w="150" w:type="dxa"/>
              <w:right w:w="240" w:type="dxa"/>
            </w:tcMar>
            <w:hideMark/>
          </w:tcPr>
          <w:p w14:paraId="6D7B3F50" w14:textId="77777777" w:rsidR="00165F56" w:rsidRPr="00CE5608" w:rsidRDefault="00165F56" w:rsidP="00CE5608">
            <w:pPr>
              <w:tabs>
                <w:tab w:val="left" w:pos="709"/>
              </w:tabs>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C38CC56"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Производительность</w:t>
            </w:r>
          </w:p>
        </w:tc>
        <w:tc>
          <w:tcPr>
            <w:tcW w:w="5528" w:type="dxa"/>
            <w:shd w:val="clear" w:color="auto" w:fill="auto"/>
            <w:tcMar>
              <w:top w:w="150" w:type="dxa"/>
              <w:left w:w="240" w:type="dxa"/>
              <w:bottom w:w="150" w:type="dxa"/>
              <w:right w:w="0" w:type="dxa"/>
            </w:tcMar>
            <w:hideMark/>
          </w:tcPr>
          <w:p w14:paraId="1A03C4DA" w14:textId="190B7936"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Загрузка модуля ≤ 500 мс</w:t>
            </w:r>
            <w:r w:rsidR="00276F3C" w:rsidRPr="00CE5608">
              <w:rPr>
                <w:rFonts w:ascii="Times New Roman" w:hAnsi="Times New Roman" w:cs="Times New Roman"/>
                <w:color w:val="auto"/>
                <w:sz w:val="28"/>
                <w:szCs w:val="28"/>
              </w:rPr>
              <w:t xml:space="preserve"> (в зависимости от сложности расширения показатели могут отличаться)</w:t>
            </w:r>
          </w:p>
        </w:tc>
      </w:tr>
      <w:tr w:rsidR="007559DA" w:rsidRPr="00CE5608" w14:paraId="4BC2C8B5" w14:textId="77777777" w:rsidTr="00FD1B8D">
        <w:tc>
          <w:tcPr>
            <w:tcW w:w="1555" w:type="dxa"/>
            <w:shd w:val="clear" w:color="auto" w:fill="auto"/>
            <w:tcMar>
              <w:top w:w="150" w:type="dxa"/>
              <w:left w:w="0" w:type="dxa"/>
              <w:bottom w:w="150" w:type="dxa"/>
              <w:right w:w="240" w:type="dxa"/>
            </w:tcMar>
            <w:hideMark/>
          </w:tcPr>
          <w:p w14:paraId="2B85D0E2" w14:textId="77777777" w:rsidR="00165F56" w:rsidRPr="00CE5608" w:rsidRDefault="00165F56" w:rsidP="00CE5608">
            <w:pPr>
              <w:tabs>
                <w:tab w:val="left" w:pos="709"/>
              </w:tabs>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47AB4A43"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Безопасность</w:t>
            </w:r>
          </w:p>
        </w:tc>
        <w:tc>
          <w:tcPr>
            <w:tcW w:w="5528" w:type="dxa"/>
            <w:shd w:val="clear" w:color="auto" w:fill="auto"/>
            <w:tcMar>
              <w:top w:w="150" w:type="dxa"/>
              <w:left w:w="240" w:type="dxa"/>
              <w:bottom w:w="150" w:type="dxa"/>
              <w:right w:w="0" w:type="dxa"/>
            </w:tcMar>
            <w:hideMark/>
          </w:tcPr>
          <w:p w14:paraId="114CD637"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Проверка подписи модуля перед загрузкой</w:t>
            </w:r>
          </w:p>
        </w:tc>
      </w:tr>
      <w:tr w:rsidR="007559DA" w:rsidRPr="00CE5608" w14:paraId="147D56E1" w14:textId="77777777" w:rsidTr="00FD1B8D">
        <w:tc>
          <w:tcPr>
            <w:tcW w:w="1555" w:type="dxa"/>
            <w:shd w:val="clear" w:color="auto" w:fill="auto"/>
            <w:tcMar>
              <w:top w:w="150" w:type="dxa"/>
              <w:left w:w="0" w:type="dxa"/>
              <w:bottom w:w="150" w:type="dxa"/>
              <w:right w:w="240" w:type="dxa"/>
            </w:tcMar>
            <w:hideMark/>
          </w:tcPr>
          <w:p w14:paraId="3E9663CB"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Ограничения</w:t>
            </w:r>
          </w:p>
        </w:tc>
        <w:tc>
          <w:tcPr>
            <w:tcW w:w="2268" w:type="dxa"/>
            <w:shd w:val="clear" w:color="auto" w:fill="auto"/>
            <w:tcMar>
              <w:top w:w="150" w:type="dxa"/>
              <w:left w:w="240" w:type="dxa"/>
              <w:bottom w:w="150" w:type="dxa"/>
              <w:right w:w="240" w:type="dxa"/>
            </w:tcMar>
            <w:hideMark/>
          </w:tcPr>
          <w:p w14:paraId="2A7F2EBA"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Нет прямого доступа к ядру</w:t>
            </w:r>
          </w:p>
        </w:tc>
        <w:tc>
          <w:tcPr>
            <w:tcW w:w="5528" w:type="dxa"/>
            <w:shd w:val="clear" w:color="auto" w:fill="auto"/>
            <w:tcMar>
              <w:top w:w="150" w:type="dxa"/>
              <w:left w:w="240" w:type="dxa"/>
              <w:bottom w:w="150" w:type="dxa"/>
              <w:right w:w="0" w:type="dxa"/>
            </w:tcMar>
            <w:hideMark/>
          </w:tcPr>
          <w:p w14:paraId="6C305016"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Модуль работает только через публичное API</w:t>
            </w:r>
          </w:p>
        </w:tc>
      </w:tr>
      <w:tr w:rsidR="00165F56" w:rsidRPr="00CE5608" w14:paraId="4368F652" w14:textId="77777777" w:rsidTr="00FD1B8D">
        <w:tc>
          <w:tcPr>
            <w:tcW w:w="1555" w:type="dxa"/>
            <w:shd w:val="clear" w:color="auto" w:fill="auto"/>
            <w:tcMar>
              <w:top w:w="150" w:type="dxa"/>
              <w:left w:w="0" w:type="dxa"/>
              <w:bottom w:w="150" w:type="dxa"/>
              <w:right w:w="240" w:type="dxa"/>
            </w:tcMar>
            <w:hideMark/>
          </w:tcPr>
          <w:p w14:paraId="277AA505" w14:textId="77777777" w:rsidR="00165F56" w:rsidRPr="00CE5608" w:rsidRDefault="00165F56" w:rsidP="00CE5608">
            <w:pPr>
              <w:tabs>
                <w:tab w:val="left" w:pos="709"/>
              </w:tabs>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7197BE5"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Стандартизированный контракт</w:t>
            </w:r>
          </w:p>
        </w:tc>
        <w:tc>
          <w:tcPr>
            <w:tcW w:w="5528" w:type="dxa"/>
            <w:shd w:val="clear" w:color="auto" w:fill="auto"/>
            <w:tcMar>
              <w:top w:w="150" w:type="dxa"/>
              <w:left w:w="240" w:type="dxa"/>
              <w:bottom w:w="150" w:type="dxa"/>
              <w:right w:w="0" w:type="dxa"/>
            </w:tcMar>
            <w:hideMark/>
          </w:tcPr>
          <w:p w14:paraId="17B2DA2F" w14:textId="77777777" w:rsidR="00165F56" w:rsidRPr="00CE5608" w:rsidRDefault="00165F56"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Все модули реализуют </w:t>
            </w:r>
            <w:proofErr w:type="spellStart"/>
            <w:r w:rsidRPr="00CE5608">
              <w:rPr>
                <w:rFonts w:ascii="Times New Roman" w:hAnsi="Times New Roman" w:cs="Times New Roman"/>
                <w:color w:val="auto"/>
                <w:sz w:val="28"/>
                <w:szCs w:val="28"/>
              </w:rPr>
              <w:t>IModule</w:t>
            </w:r>
            <w:proofErr w:type="spellEnd"/>
            <w:r w:rsidRPr="00CE5608">
              <w:rPr>
                <w:rFonts w:ascii="Times New Roman" w:hAnsi="Times New Roman" w:cs="Times New Roman"/>
                <w:color w:val="auto"/>
                <w:sz w:val="28"/>
                <w:szCs w:val="28"/>
              </w:rPr>
              <w:t> и следуют жизненному циклу</w:t>
            </w:r>
          </w:p>
        </w:tc>
      </w:tr>
    </w:tbl>
    <w:p w14:paraId="5BBE96CA" w14:textId="77777777" w:rsidR="00165F56" w:rsidRPr="00CE5608" w:rsidRDefault="00165F56" w:rsidP="00CE5608">
      <w:pPr>
        <w:tabs>
          <w:tab w:val="left" w:pos="709"/>
        </w:tabs>
        <w:rPr>
          <w:rFonts w:ascii="Times New Roman" w:hAnsi="Times New Roman" w:cs="Times New Roman"/>
          <w:color w:val="auto"/>
          <w:sz w:val="28"/>
          <w:szCs w:val="28"/>
        </w:rPr>
      </w:pPr>
    </w:p>
    <w:p w14:paraId="139A2520" w14:textId="60429C54" w:rsidR="00912705"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912705" w:rsidRPr="00CE5608">
        <w:rPr>
          <w:rFonts w:ascii="Times New Roman" w:hAnsi="Times New Roman" w:cs="Times New Roman"/>
          <w:color w:val="auto"/>
          <w:sz w:val="28"/>
          <w:szCs w:val="28"/>
        </w:rPr>
        <w:t xml:space="preserve">К системе предъявляются следующие требования: – поддержка кроссплатформенной работы на базе .NET MAUI Hybrid; – возможность подключения, обновления и удаления модулей без </w:t>
      </w:r>
      <w:proofErr w:type="spellStart"/>
      <w:r w:rsidR="00912705" w:rsidRPr="00CE5608">
        <w:rPr>
          <w:rFonts w:ascii="Times New Roman" w:hAnsi="Times New Roman" w:cs="Times New Roman"/>
          <w:color w:val="auto"/>
          <w:sz w:val="28"/>
          <w:szCs w:val="28"/>
        </w:rPr>
        <w:t>пересборки</w:t>
      </w:r>
      <w:proofErr w:type="spellEnd"/>
      <w:r w:rsidR="00912705" w:rsidRPr="00CE5608">
        <w:rPr>
          <w:rFonts w:ascii="Times New Roman" w:hAnsi="Times New Roman" w:cs="Times New Roman"/>
          <w:color w:val="auto"/>
          <w:sz w:val="28"/>
          <w:szCs w:val="28"/>
        </w:rPr>
        <w:t xml:space="preserve"> приложения; – изоляция расширений для предотвращения конфликтов и нарушения стабильности; – единый механизм взаимодействия модулей с ядром; – удобный интерфейс для управления установленными расширениями; – минимальная зависимость модулей от внутренней архитектуры платформы.</w:t>
      </w:r>
    </w:p>
    <w:p w14:paraId="1472BDF5" w14:textId="76743A66" w:rsidR="00036D03"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При проектировании необходимо учитывать ряд ограничений. Во</w:t>
      </w:r>
      <w:r w:rsidR="00912705" w:rsidRPr="00CE5608">
        <w:rPr>
          <w:rFonts w:ascii="Times New Roman" w:hAnsi="Times New Roman" w:cs="Times New Roman"/>
          <w:color w:val="auto"/>
          <w:sz w:val="28"/>
          <w:szCs w:val="28"/>
        </w:rPr>
        <w:noBreakHyphen/>
        <w:t>первых, расширения не должны иметь прямого доступа к критически важным компонентам ядра, чтобы исключить риск нарушения работы приложения. Во</w:t>
      </w:r>
      <w:r w:rsidR="00912705" w:rsidRPr="00CE5608">
        <w:rPr>
          <w:rFonts w:ascii="Times New Roman" w:hAnsi="Times New Roman" w:cs="Times New Roman"/>
          <w:color w:val="auto"/>
          <w:sz w:val="28"/>
          <w:szCs w:val="28"/>
        </w:rPr>
        <w:noBreakHyphen/>
        <w:t>вторых, система должна обеспечивать корректную работу модулей, созданных разными разработчиками, что требует стандартизированного API и чётких правил интеграции. В</w:t>
      </w:r>
      <w:r w:rsidR="00912705" w:rsidRPr="00CE5608">
        <w:rPr>
          <w:rFonts w:ascii="Times New Roman" w:hAnsi="Times New Roman" w:cs="Times New Roman"/>
          <w:color w:val="auto"/>
          <w:sz w:val="28"/>
          <w:szCs w:val="28"/>
        </w:rPr>
        <w:noBreakHyphen/>
        <w:t>третьих, архитектура должна оставаться простой для сопровождения и масштабирования.</w:t>
      </w:r>
    </w:p>
    <w:p w14:paraId="584CE835" w14:textId="673C18F5" w:rsidR="00912705"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Создание собственной архитектуры расширений является ключевым элементом проекта, поскольку существующие решения не учитывают специфику гибридной среды .NET MAUI и не обеспечивают необходимой гибкости. Разработка уникального механизма модульности позволит сформировать универсальную платформу, способную служить основой для дальнейшего развития экосистемы QEX.</w:t>
      </w:r>
    </w:p>
    <w:p w14:paraId="2D973013" w14:textId="77777777" w:rsidR="009C0C2F" w:rsidRPr="00CE5608" w:rsidRDefault="009C0C2F" w:rsidP="00CE5608">
      <w:pPr>
        <w:tabs>
          <w:tab w:val="left" w:pos="709"/>
        </w:tabs>
        <w:rPr>
          <w:rFonts w:ascii="Times New Roman" w:hAnsi="Times New Roman" w:cs="Times New Roman"/>
          <w:color w:val="auto"/>
          <w:sz w:val="28"/>
          <w:szCs w:val="28"/>
        </w:rPr>
      </w:pPr>
    </w:p>
    <w:p w14:paraId="730E2B90" w14:textId="0E3432E8" w:rsidR="00925123" w:rsidRPr="000C0DD0" w:rsidRDefault="00925123" w:rsidP="00FC78F5">
      <w:pPr>
        <w:pStyle w:val="a9"/>
        <w:numPr>
          <w:ilvl w:val="2"/>
          <w:numId w:val="21"/>
        </w:numPr>
        <w:tabs>
          <w:tab w:val="left" w:pos="709"/>
        </w:tabs>
        <w:rPr>
          <w:rFonts w:ascii="Times New Roman" w:hAnsi="Times New Roman" w:cs="Times New Roman"/>
          <w:color w:val="auto"/>
          <w:sz w:val="28"/>
          <w:szCs w:val="28"/>
        </w:rPr>
      </w:pPr>
      <w:r w:rsidRPr="000C0DD0">
        <w:rPr>
          <w:rFonts w:ascii="Times New Roman" w:hAnsi="Times New Roman" w:cs="Times New Roman"/>
          <w:color w:val="auto"/>
          <w:sz w:val="28"/>
          <w:szCs w:val="28"/>
        </w:rPr>
        <w:t>Техническое задание</w:t>
      </w:r>
    </w:p>
    <w:p w14:paraId="2EE7D070" w14:textId="77777777" w:rsidR="000C0DD0" w:rsidRPr="000C0DD0" w:rsidRDefault="000C0DD0" w:rsidP="000C0DD0">
      <w:pPr>
        <w:tabs>
          <w:tab w:val="left" w:pos="709"/>
        </w:tabs>
        <w:rPr>
          <w:rFonts w:ascii="Times New Roman" w:hAnsi="Times New Roman" w:cs="Times New Roman"/>
          <w:color w:val="auto"/>
          <w:sz w:val="28"/>
          <w:szCs w:val="28"/>
        </w:rPr>
      </w:pPr>
    </w:p>
    <w:p w14:paraId="2FB4EE6F" w14:textId="4EBEE727" w:rsidR="00985A11"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Разрабатываемая платформа QEX представляет собой кроссплатформенное приложение на базе .NET MAUI Hybrid с поддержкой динамически подключаемых расширений. Техническое задание определяет состав функциональных и нефункциональных требований к системе, структуру её основных компонентов, а также ограничения, которые необходимо учитывать при проектировании и реализации.</w:t>
      </w:r>
    </w:p>
    <w:p w14:paraId="76A46202" w14:textId="412668B7" w:rsidR="00925123" w:rsidRPr="00CE5608" w:rsidRDefault="000C0DD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925123" w:rsidRPr="00CE5608">
        <w:rPr>
          <w:rFonts w:ascii="Times New Roman" w:hAnsi="Times New Roman" w:cs="Times New Roman"/>
          <w:color w:val="auto"/>
          <w:sz w:val="28"/>
          <w:szCs w:val="28"/>
        </w:rPr>
        <w:t>Функциональные требования:</w:t>
      </w:r>
    </w:p>
    <w:p w14:paraId="1B50E55C" w14:textId="77777777" w:rsidR="00925123" w:rsidRPr="00CE5608" w:rsidRDefault="00925123" w:rsidP="00CE5608">
      <w:pPr>
        <w:numPr>
          <w:ilvl w:val="0"/>
          <w:numId w:val="6"/>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Управление расширениями. – установка расширений из локального каталога или внешнего источника; – регистрация расширения в системе с сохранением его метаданных (название, версия, описание, автор, тип); – активация и деактивация расширений без </w:t>
      </w:r>
      <w:proofErr w:type="spellStart"/>
      <w:r w:rsidRPr="00CE5608">
        <w:rPr>
          <w:rFonts w:ascii="Times New Roman" w:hAnsi="Times New Roman" w:cs="Times New Roman"/>
          <w:color w:val="auto"/>
          <w:sz w:val="28"/>
          <w:szCs w:val="28"/>
        </w:rPr>
        <w:t>пересборки</w:t>
      </w:r>
      <w:proofErr w:type="spellEnd"/>
      <w:r w:rsidRPr="00CE5608">
        <w:rPr>
          <w:rFonts w:ascii="Times New Roman" w:hAnsi="Times New Roman" w:cs="Times New Roman"/>
          <w:color w:val="auto"/>
          <w:sz w:val="28"/>
          <w:szCs w:val="28"/>
        </w:rPr>
        <w:t xml:space="preserve"> основного приложения; – удаление расширений с очисткой связанных данных.</w:t>
      </w:r>
    </w:p>
    <w:p w14:paraId="097BB864" w14:textId="77777777" w:rsidR="00925123" w:rsidRPr="00CE5608" w:rsidRDefault="00925123" w:rsidP="00C1190A">
      <w:pPr>
        <w:numPr>
          <w:ilvl w:val="0"/>
          <w:numId w:val="6"/>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Загрузка и отображение модулей. – поддержка модулей, содержащих пользовательский интерфейс, реализованный на основе веб</w:t>
      </w:r>
      <w:r w:rsidRPr="00CE5608">
        <w:rPr>
          <w:rFonts w:ascii="Times New Roman" w:hAnsi="Times New Roman" w:cs="Times New Roman"/>
          <w:color w:val="auto"/>
          <w:sz w:val="28"/>
          <w:szCs w:val="28"/>
        </w:rPr>
        <w:noBreakHyphen/>
        <w:t>технологий (</w:t>
      </w:r>
      <w:proofErr w:type="spellStart"/>
      <w:r w:rsidRPr="00CE5608">
        <w:rPr>
          <w:rFonts w:ascii="Times New Roman" w:hAnsi="Times New Roman" w:cs="Times New Roman"/>
          <w:color w:val="auto"/>
          <w:sz w:val="28"/>
          <w:szCs w:val="28"/>
        </w:rPr>
        <w:t>Razor</w:t>
      </w:r>
      <w:proofErr w:type="spellEnd"/>
      <w:r w:rsidRPr="00CE5608">
        <w:rPr>
          <w:rFonts w:ascii="Times New Roman" w:hAnsi="Times New Roman" w:cs="Times New Roman"/>
          <w:color w:val="auto"/>
          <w:sz w:val="28"/>
          <w:szCs w:val="28"/>
        </w:rPr>
        <w:t>/</w:t>
      </w:r>
      <w:proofErr w:type="spellStart"/>
      <w:r w:rsidRPr="00CE5608">
        <w:rPr>
          <w:rFonts w:ascii="Times New Roman" w:hAnsi="Times New Roman" w:cs="Times New Roman"/>
          <w:color w:val="auto"/>
          <w:sz w:val="28"/>
          <w:szCs w:val="28"/>
        </w:rPr>
        <w:t>Blazor</w:t>
      </w:r>
      <w:proofErr w:type="spellEnd"/>
      <w:r w:rsidRPr="00CE5608">
        <w:rPr>
          <w:rFonts w:ascii="Times New Roman" w:hAnsi="Times New Roman" w:cs="Times New Roman"/>
          <w:color w:val="auto"/>
          <w:sz w:val="28"/>
          <w:szCs w:val="28"/>
        </w:rPr>
        <w:t xml:space="preserve">); – отображение интерфейса расширения внутри основного приложения через встроенный компонент (например, </w:t>
      </w:r>
      <w:proofErr w:type="spellStart"/>
      <w:r w:rsidRPr="00CE5608">
        <w:rPr>
          <w:rFonts w:ascii="Times New Roman" w:hAnsi="Times New Roman" w:cs="Times New Roman"/>
          <w:color w:val="auto"/>
          <w:sz w:val="28"/>
          <w:szCs w:val="28"/>
        </w:rPr>
        <w:t>BlazorWebView</w:t>
      </w:r>
      <w:proofErr w:type="spellEnd"/>
      <w:r w:rsidRPr="00CE5608">
        <w:rPr>
          <w:rFonts w:ascii="Times New Roman" w:hAnsi="Times New Roman" w:cs="Times New Roman"/>
          <w:color w:val="auto"/>
          <w:sz w:val="28"/>
          <w:szCs w:val="28"/>
        </w:rPr>
        <w:t>); – возможность открытия расширения в отдельной области интерфейса или вкладке.</w:t>
      </w:r>
    </w:p>
    <w:p w14:paraId="6A5D901E" w14:textId="77777777" w:rsidR="00925123" w:rsidRPr="00CE5608" w:rsidRDefault="00925123" w:rsidP="00C1190A">
      <w:pPr>
        <w:numPr>
          <w:ilvl w:val="0"/>
          <w:numId w:val="6"/>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Взаимодействие расширений с ядром. – предоставление стандартизированного API для обмена данными между ядром и модулями; – возможность передачи параметров при запуске расширения; – получение от расширений событий или результатов выполнения операций.</w:t>
      </w:r>
    </w:p>
    <w:p w14:paraId="226ECD28" w14:textId="77777777" w:rsidR="00925123" w:rsidRPr="00CE5608" w:rsidRDefault="00925123" w:rsidP="00C1190A">
      <w:pPr>
        <w:numPr>
          <w:ilvl w:val="0"/>
          <w:numId w:val="6"/>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Управление пользователями и настройками. – базовая система ролей (пользователь, администратор платформы); – доступ администратора к управлению списком установленных расширений; – хранение конфигурации платформы и параметров модулей.</w:t>
      </w:r>
    </w:p>
    <w:p w14:paraId="0FC12D7C" w14:textId="2D3165AE" w:rsidR="00925123" w:rsidRPr="00CE5608" w:rsidRDefault="00C1190A" w:rsidP="00C1190A">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Нефункциональные требования:</w:t>
      </w:r>
    </w:p>
    <w:p w14:paraId="07882D50" w14:textId="65F4EC03" w:rsidR="00C1190A" w:rsidRDefault="00925123" w:rsidP="000C0DD0">
      <w:pPr>
        <w:numPr>
          <w:ilvl w:val="0"/>
          <w:numId w:val="7"/>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Модульность и расширяемость. Архитектура должна позволять добавлять новые типы расширений без изменения ядра, опираясь на интерфейсы и контракты взаимодействия.</w:t>
      </w:r>
    </w:p>
    <w:p w14:paraId="3939D844" w14:textId="4F1E6701" w:rsidR="00C1190A" w:rsidRPr="00CE5608" w:rsidRDefault="00C1190A" w:rsidP="00CE5608">
      <w:pPr>
        <w:numPr>
          <w:ilvl w:val="0"/>
          <w:numId w:val="7"/>
        </w:numPr>
        <w:tabs>
          <w:tab w:val="left" w:pos="709"/>
        </w:tabs>
        <w:ind w:left="0" w:firstLine="0"/>
        <w:rPr>
          <w:rFonts w:ascii="Times New Roman" w:hAnsi="Times New Roman" w:cs="Times New Roman"/>
          <w:color w:val="auto"/>
          <w:sz w:val="28"/>
          <w:szCs w:val="28"/>
        </w:rPr>
      </w:pPr>
      <w:r>
        <w:rPr>
          <w:rFonts w:ascii="Times New Roman" w:hAnsi="Times New Roman" w:cs="Times New Roman"/>
          <w:color w:val="auto"/>
          <w:sz w:val="28"/>
          <w:szCs w:val="28"/>
        </w:rPr>
        <w:t>Кроссплатформенность</w:t>
      </w:r>
      <w:r w:rsidRPr="00C1190A">
        <w:rPr>
          <w:rFonts w:ascii="Times New Roman" w:hAnsi="Times New Roman" w:cs="Times New Roman"/>
          <w:color w:val="auto"/>
          <w:sz w:val="28"/>
          <w:szCs w:val="28"/>
        </w:rPr>
        <w:t xml:space="preserve"> </w:t>
      </w:r>
      <w:r w:rsidRPr="00CE5608">
        <w:rPr>
          <w:rFonts w:ascii="Times New Roman" w:hAnsi="Times New Roman" w:cs="Times New Roman"/>
          <w:color w:val="auto"/>
          <w:sz w:val="28"/>
          <w:szCs w:val="28"/>
        </w:rPr>
        <w:t xml:space="preserve">Приложение должно корректно работать на поддерживаемых .NET MAUI платформах (Windows, </w:t>
      </w:r>
      <w:proofErr w:type="spellStart"/>
      <w:r w:rsidRPr="00CE5608">
        <w:rPr>
          <w:rFonts w:ascii="Times New Roman" w:hAnsi="Times New Roman" w:cs="Times New Roman"/>
          <w:color w:val="auto"/>
          <w:sz w:val="28"/>
          <w:szCs w:val="28"/>
        </w:rPr>
        <w:t>Android</w:t>
      </w:r>
      <w:proofErr w:type="spellEnd"/>
      <w:r w:rsidRPr="00CE5608">
        <w:rPr>
          <w:rFonts w:ascii="Times New Roman" w:hAnsi="Times New Roman" w:cs="Times New Roman"/>
          <w:color w:val="auto"/>
          <w:sz w:val="28"/>
          <w:szCs w:val="28"/>
        </w:rPr>
        <w:t>, при необходимости - другие), обеспечивая единое поведение системы расширений.</w:t>
      </w:r>
    </w:p>
    <w:p w14:paraId="0608F956" w14:textId="77777777" w:rsidR="00925123" w:rsidRPr="00CE5608" w:rsidRDefault="00925123" w:rsidP="00CE5608">
      <w:pPr>
        <w:numPr>
          <w:ilvl w:val="0"/>
          <w:numId w:val="7"/>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Безопасность. – изоляция расширений от критически важных компонентов ядра; – предотвращение неконтролируемого доступа модулей к </w:t>
      </w:r>
      <w:r w:rsidRPr="00CE5608">
        <w:rPr>
          <w:rFonts w:ascii="Times New Roman" w:hAnsi="Times New Roman" w:cs="Times New Roman"/>
          <w:color w:val="auto"/>
          <w:sz w:val="28"/>
          <w:szCs w:val="28"/>
        </w:rPr>
        <w:lastRenderedPageBreak/>
        <w:t>файловой системе и конфиденциальным данным; – проверка целостности и корректности структуры расширения перед его активацией.</w:t>
      </w:r>
    </w:p>
    <w:p w14:paraId="21520803" w14:textId="78401DBC" w:rsidR="00925123" w:rsidRPr="00CE5608" w:rsidRDefault="00925123" w:rsidP="00CE5608">
      <w:pPr>
        <w:numPr>
          <w:ilvl w:val="0"/>
          <w:numId w:val="7"/>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Надёжность и устойчивость. – отказ одного расширения не должен приводить к остановке всего приложения</w:t>
      </w:r>
      <w:r w:rsidR="00885FEF" w:rsidRPr="00CE5608">
        <w:rPr>
          <w:rFonts w:ascii="Times New Roman" w:hAnsi="Times New Roman" w:cs="Times New Roman"/>
          <w:color w:val="auto"/>
          <w:sz w:val="28"/>
          <w:szCs w:val="28"/>
        </w:rPr>
        <w:t>.</w:t>
      </w:r>
    </w:p>
    <w:p w14:paraId="3DB28685" w14:textId="1DE2DFB7" w:rsidR="00545E6A" w:rsidRPr="00C1190A" w:rsidRDefault="00925123" w:rsidP="00CE5608">
      <w:pPr>
        <w:numPr>
          <w:ilvl w:val="0"/>
          <w:numId w:val="7"/>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Производительность. – минимизация времени инициализации платформы; оптимизация процесса загрузки и отображения расширений; – недопустимость существенного снижения отзывчивости интерфейса.</w:t>
      </w:r>
    </w:p>
    <w:p w14:paraId="15911EC2" w14:textId="23AD3491" w:rsidR="00925123"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Структура приложения:</w:t>
      </w:r>
    </w:p>
    <w:p w14:paraId="15CF93E8" w14:textId="46C66449" w:rsidR="00AD7418"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Платформа QEX должна включать следующие основные компоненты: – ядро приложения, отвечающее за запуск, базовый интерфейс и управление жизненным циклом; – менеджер расширений, реализующий поиск, установку, регистрацию, активацию и удаление модулей; – модуль отображения, обеспечивающий интеграцию интерфейса расширений в основное приложение; – подсистема хранения данных, включающая конфигурацию платформы, список установленных расширений и их параметры; – API взаимодействия, предоставляющий расширениям доступ к ограниченному набору функций ядра.</w:t>
      </w:r>
    </w:p>
    <w:p w14:paraId="21EBD338" w14:textId="5B169342" w:rsidR="00925123"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Сценарии использования:</w:t>
      </w:r>
    </w:p>
    <w:p w14:paraId="65402B77" w14:textId="7BC0EA5F" w:rsidR="009D6973" w:rsidRPr="00CE5608" w:rsidRDefault="00925123" w:rsidP="00CE5608">
      <w:pPr>
        <w:pStyle w:val="a9"/>
        <w:numPr>
          <w:ilvl w:val="0"/>
          <w:numId w:val="7"/>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запуск приложения с загрузкой списка установленных расширений; – установка нового расширения и его последующая активация; – открытие интерфейса выбранного модуля пользователем; – отключение или удаление расширения администратором; – обновление существующего расширения до новой версии.</w:t>
      </w:r>
    </w:p>
    <w:p w14:paraId="3ECD3D57" w14:textId="0CB6A81A" w:rsidR="00925123" w:rsidRPr="00CE5608" w:rsidRDefault="006853A4"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Ограничения:</w:t>
      </w:r>
    </w:p>
    <w:p w14:paraId="62B6FA29" w14:textId="2E2BB23D" w:rsidR="00925123" w:rsidRPr="00CE5608" w:rsidRDefault="00925123" w:rsidP="00CE5608">
      <w:pPr>
        <w:pStyle w:val="a9"/>
        <w:numPr>
          <w:ilvl w:val="0"/>
          <w:numId w:val="7"/>
        </w:numPr>
        <w:tabs>
          <w:tab w:val="left" w:pos="709"/>
        </w:tabs>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расширения должны соответствовать заранее определённому формату (структура файлов, наличие манифеста, точка входа); – модули не могут напрямую изменять внутреннюю структуру ядра; – поддержка только тех технологий и библиотек, которые совместимы с выбранной архитектурой .NET MAUI Hybrid и </w:t>
      </w:r>
      <w:proofErr w:type="spellStart"/>
      <w:r w:rsidRPr="00CE5608">
        <w:rPr>
          <w:rFonts w:ascii="Times New Roman" w:hAnsi="Times New Roman" w:cs="Times New Roman"/>
          <w:color w:val="auto"/>
          <w:sz w:val="28"/>
          <w:szCs w:val="28"/>
        </w:rPr>
        <w:t>Blazor</w:t>
      </w:r>
      <w:proofErr w:type="spellEnd"/>
      <w:r w:rsidRPr="00CE5608">
        <w:rPr>
          <w:rFonts w:ascii="Times New Roman" w:hAnsi="Times New Roman" w:cs="Times New Roman"/>
          <w:color w:val="auto"/>
          <w:sz w:val="28"/>
          <w:szCs w:val="28"/>
        </w:rPr>
        <w:t>.</w:t>
      </w:r>
    </w:p>
    <w:p w14:paraId="20A7E2A5" w14:textId="71999D38" w:rsidR="00925123"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925123" w:rsidRPr="00CE5608">
        <w:rPr>
          <w:rFonts w:ascii="Times New Roman" w:hAnsi="Times New Roman" w:cs="Times New Roman"/>
          <w:color w:val="auto"/>
          <w:sz w:val="28"/>
          <w:szCs w:val="28"/>
        </w:rPr>
        <w:t>Техническое задание формирует основу для последующего проектирования архитектуры платформы QEX и разработки системы расширений, обеспечивающей баланс между гибкостью, безопасностью и удобством использования.</w:t>
      </w:r>
    </w:p>
    <w:p w14:paraId="7D794FAF" w14:textId="77777777" w:rsidR="009C0C2F" w:rsidRPr="00CE5608" w:rsidRDefault="009C0C2F" w:rsidP="00CE5608">
      <w:pPr>
        <w:tabs>
          <w:tab w:val="left" w:pos="709"/>
        </w:tabs>
        <w:rPr>
          <w:rFonts w:ascii="Times New Roman" w:hAnsi="Times New Roman" w:cs="Times New Roman"/>
          <w:color w:val="auto"/>
          <w:sz w:val="28"/>
          <w:szCs w:val="28"/>
        </w:rPr>
      </w:pPr>
    </w:p>
    <w:p w14:paraId="70D52087" w14:textId="035079C2" w:rsidR="00E11393" w:rsidRPr="000B2CFC" w:rsidRDefault="00E11393" w:rsidP="00FC78F5">
      <w:pPr>
        <w:pStyle w:val="a9"/>
        <w:numPr>
          <w:ilvl w:val="2"/>
          <w:numId w:val="21"/>
        </w:numPr>
        <w:tabs>
          <w:tab w:val="left" w:pos="709"/>
        </w:tabs>
        <w:rPr>
          <w:rFonts w:ascii="Times New Roman" w:hAnsi="Times New Roman" w:cs="Times New Roman"/>
          <w:color w:val="auto"/>
          <w:sz w:val="28"/>
          <w:szCs w:val="28"/>
        </w:rPr>
      </w:pPr>
      <w:r w:rsidRPr="000B2CFC">
        <w:rPr>
          <w:rFonts w:ascii="Times New Roman" w:hAnsi="Times New Roman" w:cs="Times New Roman"/>
          <w:color w:val="auto"/>
          <w:sz w:val="28"/>
          <w:szCs w:val="28"/>
        </w:rPr>
        <w:t>Описание используемых технологий</w:t>
      </w:r>
      <w:r w:rsidR="009E1A89" w:rsidRPr="000B2CFC">
        <w:rPr>
          <w:rFonts w:ascii="Times New Roman" w:hAnsi="Times New Roman" w:cs="Times New Roman"/>
          <w:color w:val="auto"/>
          <w:sz w:val="28"/>
          <w:szCs w:val="28"/>
        </w:rPr>
        <w:t>.</w:t>
      </w:r>
    </w:p>
    <w:p w14:paraId="68F46841" w14:textId="77777777" w:rsidR="000B2CFC" w:rsidRPr="000B2CFC" w:rsidRDefault="000B2CFC" w:rsidP="000B2CFC">
      <w:pPr>
        <w:tabs>
          <w:tab w:val="left" w:pos="709"/>
        </w:tabs>
        <w:rPr>
          <w:rFonts w:ascii="Times New Roman" w:hAnsi="Times New Roman" w:cs="Times New Roman"/>
          <w:color w:val="auto"/>
          <w:sz w:val="28"/>
          <w:szCs w:val="28"/>
        </w:rPr>
      </w:pPr>
    </w:p>
    <w:p w14:paraId="3B4DC78A" w14:textId="321B91BA" w:rsidR="00E11393"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E11393" w:rsidRPr="00CE5608">
        <w:rPr>
          <w:rFonts w:ascii="Times New Roman" w:hAnsi="Times New Roman" w:cs="Times New Roman"/>
          <w:color w:val="auto"/>
          <w:sz w:val="28"/>
          <w:szCs w:val="28"/>
        </w:rPr>
        <w:t xml:space="preserve">Разработка платформы QEX опирается на совокупность современных технологий и инструментов, обеспечивающих кроссплатформенность, модульность и удобство сопровождения программного продукта. Базой для приложения выбрана технология .NET MAUI, представляющая собой развитие </w:t>
      </w:r>
      <w:proofErr w:type="spellStart"/>
      <w:r w:rsidR="00E11393" w:rsidRPr="00CE5608">
        <w:rPr>
          <w:rFonts w:ascii="Times New Roman" w:hAnsi="Times New Roman" w:cs="Times New Roman"/>
          <w:color w:val="auto"/>
          <w:sz w:val="28"/>
          <w:szCs w:val="28"/>
        </w:rPr>
        <w:t>Xamarin</w:t>
      </w:r>
      <w:proofErr w:type="spellEnd"/>
      <w:r w:rsidR="00E11393" w:rsidRPr="00CE5608">
        <w:rPr>
          <w:rFonts w:ascii="Times New Roman" w:hAnsi="Times New Roman" w:cs="Times New Roman"/>
          <w:color w:val="auto"/>
          <w:sz w:val="28"/>
          <w:szCs w:val="28"/>
        </w:rPr>
        <w:t xml:space="preserve"> и предназначенная для создания приложений под различные операционные системы с использованием единой кодовой базы. </w:t>
      </w:r>
    </w:p>
    <w:p w14:paraId="3301B686" w14:textId="2A8B03BF" w:rsidR="00371A7D"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E11393" w:rsidRPr="00CE5608">
        <w:rPr>
          <w:rFonts w:ascii="Times New Roman" w:hAnsi="Times New Roman" w:cs="Times New Roman"/>
          <w:color w:val="auto"/>
          <w:sz w:val="28"/>
          <w:szCs w:val="28"/>
        </w:rPr>
        <w:t>Ключевую роль в архитектуре проекта играет использование гибридного подхода .NET MAUI Hybrid, при котором нативная оболочка приложения сочетается с веб</w:t>
      </w:r>
      <w:r w:rsidR="00E11393" w:rsidRPr="00CE5608">
        <w:rPr>
          <w:rFonts w:ascii="Times New Roman" w:hAnsi="Times New Roman" w:cs="Times New Roman"/>
          <w:color w:val="auto"/>
          <w:sz w:val="28"/>
          <w:szCs w:val="28"/>
        </w:rPr>
        <w:noBreakHyphen/>
        <w:t xml:space="preserve">технологиями. Для этого применяется компонент </w:t>
      </w:r>
      <w:proofErr w:type="spellStart"/>
      <w:r w:rsidR="00E11393" w:rsidRPr="00CE5608">
        <w:rPr>
          <w:rFonts w:ascii="Times New Roman" w:hAnsi="Times New Roman" w:cs="Times New Roman"/>
          <w:color w:val="auto"/>
          <w:sz w:val="28"/>
          <w:szCs w:val="28"/>
        </w:rPr>
        <w:t>BlazorWebView</w:t>
      </w:r>
      <w:proofErr w:type="spellEnd"/>
      <w:r w:rsidR="00E11393" w:rsidRPr="00CE5608">
        <w:rPr>
          <w:rFonts w:ascii="Times New Roman" w:hAnsi="Times New Roman" w:cs="Times New Roman"/>
          <w:color w:val="auto"/>
          <w:sz w:val="28"/>
          <w:szCs w:val="28"/>
        </w:rPr>
        <w:t xml:space="preserve">, позволяющий встраивать интерфейсы, основанные на </w:t>
      </w:r>
      <w:proofErr w:type="spellStart"/>
      <w:r w:rsidR="00E11393" w:rsidRPr="00CE5608">
        <w:rPr>
          <w:rFonts w:ascii="Times New Roman" w:hAnsi="Times New Roman" w:cs="Times New Roman"/>
          <w:color w:val="auto"/>
          <w:sz w:val="28"/>
          <w:szCs w:val="28"/>
        </w:rPr>
        <w:t>Blazor</w:t>
      </w:r>
      <w:proofErr w:type="spellEnd"/>
      <w:r w:rsidR="00E11393" w:rsidRPr="00CE5608">
        <w:rPr>
          <w:rFonts w:ascii="Times New Roman" w:hAnsi="Times New Roman" w:cs="Times New Roman"/>
          <w:color w:val="auto"/>
          <w:sz w:val="28"/>
          <w:szCs w:val="28"/>
        </w:rPr>
        <w:t xml:space="preserve"> и </w:t>
      </w:r>
      <w:proofErr w:type="spellStart"/>
      <w:r w:rsidR="00E11393" w:rsidRPr="00CE5608">
        <w:rPr>
          <w:rFonts w:ascii="Times New Roman" w:hAnsi="Times New Roman" w:cs="Times New Roman"/>
          <w:color w:val="auto"/>
          <w:sz w:val="28"/>
          <w:szCs w:val="28"/>
        </w:rPr>
        <w:t>Razor</w:t>
      </w:r>
      <w:proofErr w:type="spellEnd"/>
      <w:r w:rsidR="00E11393" w:rsidRPr="00CE5608">
        <w:rPr>
          <w:rFonts w:ascii="Times New Roman" w:hAnsi="Times New Roman" w:cs="Times New Roman"/>
          <w:color w:val="auto"/>
          <w:sz w:val="28"/>
          <w:szCs w:val="28"/>
        </w:rPr>
        <w:noBreakHyphen/>
        <w:t>компонентах, непосредственно в MAUI</w:t>
      </w:r>
      <w:r w:rsidR="00E11393" w:rsidRPr="00CE5608">
        <w:rPr>
          <w:rFonts w:ascii="Times New Roman" w:hAnsi="Times New Roman" w:cs="Times New Roman"/>
          <w:color w:val="auto"/>
          <w:sz w:val="28"/>
          <w:szCs w:val="28"/>
        </w:rPr>
        <w:noBreakHyphen/>
        <w:t>приложение. Такой подход даёт возможность реализовывать расширения</w:t>
      </w:r>
      <w:r w:rsidR="00FD06C0" w:rsidRPr="00CE5608">
        <w:rPr>
          <w:rFonts w:ascii="Times New Roman" w:hAnsi="Times New Roman" w:cs="Times New Roman"/>
          <w:color w:val="auto"/>
          <w:sz w:val="28"/>
          <w:szCs w:val="28"/>
        </w:rPr>
        <w:t>.</w:t>
      </w:r>
    </w:p>
    <w:p w14:paraId="657D6B18" w14:textId="02F5CB75" w:rsidR="00E11393"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E11393" w:rsidRPr="00CE5608">
        <w:rPr>
          <w:rFonts w:ascii="Times New Roman" w:hAnsi="Times New Roman" w:cs="Times New Roman"/>
          <w:color w:val="auto"/>
          <w:sz w:val="28"/>
          <w:szCs w:val="28"/>
        </w:rPr>
        <w:t>Язык программирования C# используется для реализации основной логики платформы, менеджера расширений. Структура решения предполагает разделение на несколько проектов: ядро приложения, библиотеку общих</w:t>
      </w:r>
      <w:r w:rsidR="00FD06C0" w:rsidRPr="00CE5608">
        <w:rPr>
          <w:rFonts w:ascii="Times New Roman" w:hAnsi="Times New Roman" w:cs="Times New Roman"/>
          <w:color w:val="auto"/>
          <w:sz w:val="28"/>
          <w:szCs w:val="28"/>
        </w:rPr>
        <w:t xml:space="preserve"> </w:t>
      </w:r>
      <w:r w:rsidR="00E11393" w:rsidRPr="00CE5608">
        <w:rPr>
          <w:rFonts w:ascii="Times New Roman" w:hAnsi="Times New Roman" w:cs="Times New Roman"/>
          <w:color w:val="auto"/>
          <w:sz w:val="28"/>
          <w:szCs w:val="28"/>
        </w:rPr>
        <w:t>компонентов и, при необходимости, отдельные проекты для примеров расширений. Это способствует лучшей организации кода</w:t>
      </w:r>
      <w:r w:rsidR="00A963F9" w:rsidRPr="00CE5608">
        <w:rPr>
          <w:rFonts w:ascii="Times New Roman" w:hAnsi="Times New Roman" w:cs="Times New Roman"/>
          <w:color w:val="auto"/>
          <w:sz w:val="28"/>
          <w:szCs w:val="28"/>
        </w:rPr>
        <w:t>.</w:t>
      </w:r>
    </w:p>
    <w:p w14:paraId="1FA68CBB" w14:textId="77777777" w:rsidR="00D73632" w:rsidRDefault="00D73632" w:rsidP="00CE5608">
      <w:pPr>
        <w:tabs>
          <w:tab w:val="left" w:pos="709"/>
        </w:tabs>
        <w:rPr>
          <w:rFonts w:ascii="Times New Roman" w:hAnsi="Times New Roman" w:cs="Times New Roman"/>
          <w:color w:val="auto"/>
          <w:sz w:val="28"/>
          <w:szCs w:val="28"/>
        </w:rPr>
      </w:pPr>
    </w:p>
    <w:p w14:paraId="4CADB311" w14:textId="77777777" w:rsidR="00D73632" w:rsidRDefault="00D73632" w:rsidP="00CE5608">
      <w:pPr>
        <w:tabs>
          <w:tab w:val="left" w:pos="709"/>
        </w:tabs>
        <w:rPr>
          <w:rFonts w:ascii="Times New Roman" w:hAnsi="Times New Roman" w:cs="Times New Roman"/>
          <w:color w:val="auto"/>
          <w:sz w:val="28"/>
          <w:szCs w:val="28"/>
        </w:rPr>
      </w:pPr>
    </w:p>
    <w:p w14:paraId="3962EC54" w14:textId="77777777" w:rsidR="00D73632" w:rsidRDefault="00D73632" w:rsidP="00CE5608">
      <w:pPr>
        <w:tabs>
          <w:tab w:val="left" w:pos="709"/>
        </w:tabs>
        <w:rPr>
          <w:rFonts w:ascii="Times New Roman" w:hAnsi="Times New Roman" w:cs="Times New Roman"/>
          <w:color w:val="auto"/>
          <w:sz w:val="28"/>
          <w:szCs w:val="28"/>
        </w:rPr>
      </w:pPr>
    </w:p>
    <w:p w14:paraId="662721FC" w14:textId="77777777" w:rsidR="00D73632" w:rsidRPr="00CE5608" w:rsidRDefault="00D73632" w:rsidP="00CE5608">
      <w:pPr>
        <w:tabs>
          <w:tab w:val="left" w:pos="709"/>
        </w:tabs>
        <w:rPr>
          <w:rFonts w:ascii="Times New Roman" w:hAnsi="Times New Roman" w:cs="Times New Roman"/>
          <w:color w:val="auto"/>
          <w:sz w:val="28"/>
          <w:szCs w:val="28"/>
        </w:rPr>
      </w:pPr>
    </w:p>
    <w:p w14:paraId="714AC3A9" w14:textId="66B26728" w:rsidR="00281E3B"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281E3B" w:rsidRPr="00CE5608">
        <w:rPr>
          <w:rFonts w:ascii="Times New Roman" w:hAnsi="Times New Roman" w:cs="Times New Roman"/>
          <w:color w:val="auto"/>
          <w:sz w:val="28"/>
          <w:szCs w:val="28"/>
        </w:rPr>
        <w:t xml:space="preserve">В таблице 4 </w:t>
      </w:r>
      <w:proofErr w:type="spellStart"/>
      <w:r w:rsidR="00281E3B" w:rsidRPr="00CE5608">
        <w:rPr>
          <w:rFonts w:ascii="Times New Roman" w:hAnsi="Times New Roman" w:cs="Times New Roman"/>
          <w:color w:val="auto"/>
          <w:sz w:val="28"/>
          <w:szCs w:val="28"/>
        </w:rPr>
        <w:t>перечисленны</w:t>
      </w:r>
      <w:proofErr w:type="spellEnd"/>
      <w:r w:rsidR="00281E3B" w:rsidRPr="00CE5608">
        <w:rPr>
          <w:rFonts w:ascii="Times New Roman" w:hAnsi="Times New Roman" w:cs="Times New Roman"/>
          <w:color w:val="auto"/>
          <w:sz w:val="28"/>
          <w:szCs w:val="28"/>
        </w:rPr>
        <w:t xml:space="preserve"> технологии используемые </w:t>
      </w:r>
      <w:r w:rsidR="00A01E71" w:rsidRPr="00CE5608">
        <w:rPr>
          <w:rFonts w:ascii="Times New Roman" w:hAnsi="Times New Roman" w:cs="Times New Roman"/>
          <w:color w:val="auto"/>
          <w:sz w:val="28"/>
          <w:szCs w:val="28"/>
        </w:rPr>
        <w:t>при разработке</w:t>
      </w:r>
      <w:r w:rsidR="00281E3B" w:rsidRPr="00CE5608">
        <w:rPr>
          <w:rFonts w:ascii="Times New Roman" w:hAnsi="Times New Roman" w:cs="Times New Roman"/>
          <w:color w:val="auto"/>
          <w:sz w:val="28"/>
          <w:szCs w:val="28"/>
        </w:rPr>
        <w:t xml:space="preserve"> приложения.</w:t>
      </w:r>
    </w:p>
    <w:p w14:paraId="7E0C6B3B" w14:textId="652C5A85" w:rsidR="00A963F9"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A963F9" w:rsidRPr="00CE5608">
        <w:rPr>
          <w:rFonts w:ascii="Times New Roman" w:hAnsi="Times New Roman" w:cs="Times New Roman"/>
          <w:color w:val="auto"/>
          <w:sz w:val="28"/>
          <w:szCs w:val="28"/>
        </w:rPr>
        <w:t xml:space="preserve">Таблица </w:t>
      </w:r>
      <w:r w:rsidR="00D1497D" w:rsidRPr="00CE5608">
        <w:rPr>
          <w:rFonts w:ascii="Times New Roman" w:hAnsi="Times New Roman" w:cs="Times New Roman"/>
          <w:color w:val="auto"/>
          <w:sz w:val="28"/>
          <w:szCs w:val="28"/>
        </w:rPr>
        <w:t xml:space="preserve">4 </w:t>
      </w:r>
      <w:r w:rsidR="00B02A11" w:rsidRPr="00CE5608">
        <w:rPr>
          <w:rFonts w:ascii="Times New Roman" w:hAnsi="Times New Roman" w:cs="Times New Roman"/>
          <w:color w:val="auto"/>
          <w:sz w:val="28"/>
          <w:szCs w:val="28"/>
        </w:rPr>
        <w:t>-</w:t>
      </w:r>
      <w:r w:rsidR="00D1497D" w:rsidRPr="00CE5608">
        <w:rPr>
          <w:rFonts w:ascii="Times New Roman" w:hAnsi="Times New Roman" w:cs="Times New Roman"/>
          <w:color w:val="auto"/>
          <w:sz w:val="28"/>
          <w:szCs w:val="28"/>
        </w:rPr>
        <w:t xml:space="preserve"> Используемые технологии.</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979"/>
        <w:gridCol w:w="3180"/>
        <w:gridCol w:w="2212"/>
      </w:tblGrid>
      <w:tr w:rsidR="007559DA" w:rsidRPr="00CE5608" w14:paraId="67ED2B03" w14:textId="77777777" w:rsidTr="00885FEF">
        <w:trPr>
          <w:tblHeader/>
        </w:trPr>
        <w:tc>
          <w:tcPr>
            <w:tcW w:w="2122" w:type="dxa"/>
            <w:shd w:val="clear" w:color="auto" w:fill="auto"/>
            <w:tcMar>
              <w:top w:w="150" w:type="dxa"/>
              <w:left w:w="0" w:type="dxa"/>
              <w:bottom w:w="150" w:type="dxa"/>
              <w:right w:w="240" w:type="dxa"/>
            </w:tcMar>
            <w:hideMark/>
          </w:tcPr>
          <w:p w14:paraId="562C807F"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Технология</w:t>
            </w:r>
          </w:p>
        </w:tc>
        <w:tc>
          <w:tcPr>
            <w:tcW w:w="1701" w:type="dxa"/>
            <w:shd w:val="clear" w:color="auto" w:fill="auto"/>
            <w:tcMar>
              <w:top w:w="150" w:type="dxa"/>
              <w:left w:w="240" w:type="dxa"/>
              <w:bottom w:w="150" w:type="dxa"/>
              <w:right w:w="240" w:type="dxa"/>
            </w:tcMar>
            <w:hideMark/>
          </w:tcPr>
          <w:p w14:paraId="044A75C3"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Компонент / роль в архитектуре</w:t>
            </w:r>
          </w:p>
        </w:tc>
        <w:tc>
          <w:tcPr>
            <w:tcW w:w="3411" w:type="dxa"/>
            <w:shd w:val="clear" w:color="auto" w:fill="auto"/>
            <w:tcMar>
              <w:top w:w="150" w:type="dxa"/>
              <w:left w:w="240" w:type="dxa"/>
              <w:bottom w:w="150" w:type="dxa"/>
              <w:right w:w="240" w:type="dxa"/>
            </w:tcMar>
            <w:hideMark/>
          </w:tcPr>
          <w:p w14:paraId="3794635A"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Отвечает за</w:t>
            </w:r>
          </w:p>
        </w:tc>
        <w:tc>
          <w:tcPr>
            <w:tcW w:w="2259" w:type="dxa"/>
            <w:shd w:val="clear" w:color="auto" w:fill="auto"/>
            <w:tcMar>
              <w:top w:w="150" w:type="dxa"/>
              <w:left w:w="240" w:type="dxa"/>
              <w:bottom w:w="150" w:type="dxa"/>
              <w:right w:w="240" w:type="dxa"/>
            </w:tcMar>
            <w:hideMark/>
          </w:tcPr>
          <w:p w14:paraId="52B43F4C"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Альтернативы (почему не выбраны)</w:t>
            </w:r>
          </w:p>
        </w:tc>
      </w:tr>
      <w:tr w:rsidR="007559DA" w:rsidRPr="00CE5608" w14:paraId="59344D47" w14:textId="77777777" w:rsidTr="00885FEF">
        <w:tc>
          <w:tcPr>
            <w:tcW w:w="2122" w:type="dxa"/>
            <w:shd w:val="clear" w:color="auto" w:fill="auto"/>
            <w:tcMar>
              <w:top w:w="150" w:type="dxa"/>
              <w:left w:w="0" w:type="dxa"/>
              <w:bottom w:w="150" w:type="dxa"/>
              <w:right w:w="240" w:type="dxa"/>
            </w:tcMar>
            <w:hideMark/>
          </w:tcPr>
          <w:p w14:paraId="1097FB38"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.NET MAUI</w:t>
            </w:r>
          </w:p>
        </w:tc>
        <w:tc>
          <w:tcPr>
            <w:tcW w:w="1701" w:type="dxa"/>
            <w:shd w:val="clear" w:color="auto" w:fill="auto"/>
            <w:tcMar>
              <w:top w:w="150" w:type="dxa"/>
              <w:left w:w="240" w:type="dxa"/>
              <w:bottom w:w="150" w:type="dxa"/>
              <w:right w:w="240" w:type="dxa"/>
            </w:tcMar>
            <w:hideMark/>
          </w:tcPr>
          <w:p w14:paraId="318D40C0"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Ядро платформы, нативная оболочка</w:t>
            </w:r>
          </w:p>
        </w:tc>
        <w:tc>
          <w:tcPr>
            <w:tcW w:w="3411" w:type="dxa"/>
            <w:shd w:val="clear" w:color="auto" w:fill="auto"/>
            <w:tcMar>
              <w:top w:w="150" w:type="dxa"/>
              <w:left w:w="240" w:type="dxa"/>
              <w:bottom w:w="150" w:type="dxa"/>
              <w:right w:w="240" w:type="dxa"/>
            </w:tcMar>
            <w:hideMark/>
          </w:tcPr>
          <w:p w14:paraId="12F9E270"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Кроссплатформенный запуск, доступ к ОС, жизненный цикл приложения</w:t>
            </w:r>
          </w:p>
        </w:tc>
        <w:tc>
          <w:tcPr>
            <w:tcW w:w="2259" w:type="dxa"/>
            <w:shd w:val="clear" w:color="auto" w:fill="auto"/>
            <w:tcMar>
              <w:top w:w="150" w:type="dxa"/>
              <w:left w:w="240" w:type="dxa"/>
              <w:bottom w:w="150" w:type="dxa"/>
              <w:right w:w="0" w:type="dxa"/>
            </w:tcMar>
            <w:hideMark/>
          </w:tcPr>
          <w:p w14:paraId="1770B09E" w14:textId="77777777" w:rsidR="00F366C8" w:rsidRPr="00CE5608" w:rsidRDefault="00F366C8" w:rsidP="00CE5608">
            <w:pPr>
              <w:tabs>
                <w:tab w:val="left" w:pos="709"/>
              </w:tabs>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Avalonia</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React</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Native</w:t>
            </w:r>
            <w:proofErr w:type="spellEnd"/>
            <w:r w:rsidRPr="00CE5608">
              <w:rPr>
                <w:rFonts w:ascii="Times New Roman" w:hAnsi="Times New Roman" w:cs="Times New Roman"/>
                <w:color w:val="auto"/>
                <w:sz w:val="28"/>
                <w:szCs w:val="28"/>
              </w:rPr>
              <w:t xml:space="preserve"> (хуже нативная интеграция)</w:t>
            </w:r>
          </w:p>
        </w:tc>
      </w:tr>
      <w:tr w:rsidR="007559DA" w:rsidRPr="00CE5608" w14:paraId="2342C8F3" w14:textId="77777777" w:rsidTr="00885FEF">
        <w:tc>
          <w:tcPr>
            <w:tcW w:w="2122" w:type="dxa"/>
            <w:shd w:val="clear" w:color="auto" w:fill="auto"/>
            <w:tcMar>
              <w:top w:w="150" w:type="dxa"/>
              <w:left w:w="0" w:type="dxa"/>
              <w:bottom w:w="150" w:type="dxa"/>
              <w:right w:w="240" w:type="dxa"/>
            </w:tcMar>
            <w:hideMark/>
          </w:tcPr>
          <w:p w14:paraId="46857941" w14:textId="77777777" w:rsidR="00F366C8" w:rsidRPr="00CE5608" w:rsidRDefault="00F366C8" w:rsidP="00CE5608">
            <w:pPr>
              <w:tabs>
                <w:tab w:val="left" w:pos="709"/>
              </w:tabs>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BlazorWebView</w:t>
            </w:r>
            <w:proofErr w:type="spellEnd"/>
          </w:p>
        </w:tc>
        <w:tc>
          <w:tcPr>
            <w:tcW w:w="1701" w:type="dxa"/>
            <w:shd w:val="clear" w:color="auto" w:fill="auto"/>
            <w:tcMar>
              <w:top w:w="150" w:type="dxa"/>
              <w:left w:w="240" w:type="dxa"/>
              <w:bottom w:w="150" w:type="dxa"/>
              <w:right w:w="240" w:type="dxa"/>
            </w:tcMar>
            <w:hideMark/>
          </w:tcPr>
          <w:p w14:paraId="09899200"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Хост для UI модулей</w:t>
            </w:r>
          </w:p>
        </w:tc>
        <w:tc>
          <w:tcPr>
            <w:tcW w:w="3411" w:type="dxa"/>
            <w:shd w:val="clear" w:color="auto" w:fill="auto"/>
            <w:tcMar>
              <w:top w:w="150" w:type="dxa"/>
              <w:left w:w="240" w:type="dxa"/>
              <w:bottom w:w="150" w:type="dxa"/>
              <w:right w:w="240" w:type="dxa"/>
            </w:tcMar>
            <w:hideMark/>
          </w:tcPr>
          <w:p w14:paraId="7DB2C63D"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Отображение веб-интерфейсов модулей в нативном окне</w:t>
            </w:r>
          </w:p>
        </w:tc>
        <w:tc>
          <w:tcPr>
            <w:tcW w:w="2259" w:type="dxa"/>
            <w:shd w:val="clear" w:color="auto" w:fill="auto"/>
            <w:tcMar>
              <w:top w:w="150" w:type="dxa"/>
              <w:left w:w="240" w:type="dxa"/>
              <w:bottom w:w="150" w:type="dxa"/>
              <w:right w:w="0" w:type="dxa"/>
            </w:tcMar>
            <w:hideMark/>
          </w:tcPr>
          <w:p w14:paraId="4E6C13DC"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WebView2 напрямую (потеря интеграции с .NET)</w:t>
            </w:r>
          </w:p>
        </w:tc>
      </w:tr>
      <w:tr w:rsidR="007559DA" w:rsidRPr="00CE5608" w14:paraId="2FA2A953" w14:textId="77777777" w:rsidTr="00885FEF">
        <w:tc>
          <w:tcPr>
            <w:tcW w:w="2122" w:type="dxa"/>
            <w:shd w:val="clear" w:color="auto" w:fill="auto"/>
            <w:tcMar>
              <w:top w:w="150" w:type="dxa"/>
              <w:left w:w="0" w:type="dxa"/>
              <w:bottom w:w="150" w:type="dxa"/>
              <w:right w:w="240" w:type="dxa"/>
            </w:tcMar>
            <w:hideMark/>
          </w:tcPr>
          <w:p w14:paraId="5423C694"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C# + .NET</w:t>
            </w:r>
          </w:p>
        </w:tc>
        <w:tc>
          <w:tcPr>
            <w:tcW w:w="1701" w:type="dxa"/>
            <w:shd w:val="clear" w:color="auto" w:fill="auto"/>
            <w:tcMar>
              <w:top w:w="150" w:type="dxa"/>
              <w:left w:w="240" w:type="dxa"/>
              <w:bottom w:w="150" w:type="dxa"/>
              <w:right w:w="240" w:type="dxa"/>
            </w:tcMar>
            <w:hideMark/>
          </w:tcPr>
          <w:p w14:paraId="7B85ED5C"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Логика ядра, менеджер модулей</w:t>
            </w:r>
          </w:p>
        </w:tc>
        <w:tc>
          <w:tcPr>
            <w:tcW w:w="3411" w:type="dxa"/>
            <w:shd w:val="clear" w:color="auto" w:fill="auto"/>
            <w:tcMar>
              <w:top w:w="150" w:type="dxa"/>
              <w:left w:w="240" w:type="dxa"/>
              <w:bottom w:w="150" w:type="dxa"/>
              <w:right w:w="240" w:type="dxa"/>
            </w:tcMar>
            <w:hideMark/>
          </w:tcPr>
          <w:p w14:paraId="5BEFDB34"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Загрузка сборок, DI, логирование, конфигурация</w:t>
            </w:r>
          </w:p>
        </w:tc>
        <w:tc>
          <w:tcPr>
            <w:tcW w:w="2259" w:type="dxa"/>
            <w:shd w:val="clear" w:color="auto" w:fill="auto"/>
            <w:tcMar>
              <w:top w:w="150" w:type="dxa"/>
              <w:left w:w="240" w:type="dxa"/>
              <w:bottom w:w="150" w:type="dxa"/>
              <w:right w:w="0" w:type="dxa"/>
            </w:tcMar>
            <w:hideMark/>
          </w:tcPr>
          <w:p w14:paraId="1BB9529A"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C++/</w:t>
            </w:r>
            <w:proofErr w:type="spellStart"/>
            <w:r w:rsidRPr="00CE5608">
              <w:rPr>
                <w:rFonts w:ascii="Times New Roman" w:hAnsi="Times New Roman" w:cs="Times New Roman"/>
                <w:color w:val="auto"/>
                <w:sz w:val="28"/>
                <w:szCs w:val="28"/>
              </w:rPr>
              <w:t>Rust</w:t>
            </w:r>
            <w:proofErr w:type="spellEnd"/>
            <w:r w:rsidRPr="00CE5608">
              <w:rPr>
                <w:rFonts w:ascii="Times New Roman" w:hAnsi="Times New Roman" w:cs="Times New Roman"/>
                <w:color w:val="auto"/>
                <w:sz w:val="28"/>
                <w:szCs w:val="28"/>
              </w:rPr>
              <w:t xml:space="preserve"> (сложнее для разработчиков модулей)</w:t>
            </w:r>
          </w:p>
        </w:tc>
      </w:tr>
      <w:tr w:rsidR="007559DA" w:rsidRPr="00CE5608" w14:paraId="547D4525" w14:textId="77777777" w:rsidTr="00885FEF">
        <w:tc>
          <w:tcPr>
            <w:tcW w:w="2122" w:type="dxa"/>
            <w:shd w:val="clear" w:color="auto" w:fill="auto"/>
            <w:tcMar>
              <w:top w:w="150" w:type="dxa"/>
              <w:left w:w="0" w:type="dxa"/>
              <w:bottom w:w="150" w:type="dxa"/>
              <w:right w:w="240" w:type="dxa"/>
            </w:tcMar>
            <w:hideMark/>
          </w:tcPr>
          <w:p w14:paraId="0E46A4A8" w14:textId="77777777" w:rsidR="00F366C8" w:rsidRPr="00CE5608" w:rsidRDefault="00F366C8" w:rsidP="00CE5608">
            <w:pPr>
              <w:tabs>
                <w:tab w:val="left" w:pos="709"/>
              </w:tabs>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Razor</w:t>
            </w:r>
            <w:proofErr w:type="spellEnd"/>
            <w:r w:rsidRPr="00CE5608">
              <w:rPr>
                <w:rFonts w:ascii="Times New Roman" w:hAnsi="Times New Roman" w:cs="Times New Roman"/>
                <w:color w:val="auto"/>
                <w:sz w:val="28"/>
                <w:szCs w:val="28"/>
              </w:rPr>
              <w:t xml:space="preserve"> / </w:t>
            </w:r>
            <w:proofErr w:type="spellStart"/>
            <w:r w:rsidRPr="00CE5608">
              <w:rPr>
                <w:rFonts w:ascii="Times New Roman" w:hAnsi="Times New Roman" w:cs="Times New Roman"/>
                <w:color w:val="auto"/>
                <w:sz w:val="28"/>
                <w:szCs w:val="28"/>
              </w:rPr>
              <w:t>Blazor</w:t>
            </w:r>
            <w:proofErr w:type="spellEnd"/>
          </w:p>
        </w:tc>
        <w:tc>
          <w:tcPr>
            <w:tcW w:w="1701" w:type="dxa"/>
            <w:shd w:val="clear" w:color="auto" w:fill="auto"/>
            <w:tcMar>
              <w:top w:w="150" w:type="dxa"/>
              <w:left w:w="240" w:type="dxa"/>
              <w:bottom w:w="150" w:type="dxa"/>
              <w:right w:w="240" w:type="dxa"/>
            </w:tcMar>
            <w:hideMark/>
          </w:tcPr>
          <w:p w14:paraId="472769CB"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UI расширений</w:t>
            </w:r>
          </w:p>
        </w:tc>
        <w:tc>
          <w:tcPr>
            <w:tcW w:w="3411" w:type="dxa"/>
            <w:shd w:val="clear" w:color="auto" w:fill="auto"/>
            <w:tcMar>
              <w:top w:w="150" w:type="dxa"/>
              <w:left w:w="240" w:type="dxa"/>
              <w:bottom w:w="150" w:type="dxa"/>
              <w:right w:w="240" w:type="dxa"/>
            </w:tcMar>
            <w:hideMark/>
          </w:tcPr>
          <w:p w14:paraId="4E126364"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Компонентный веб-UI внутри модуля</w:t>
            </w:r>
          </w:p>
        </w:tc>
        <w:tc>
          <w:tcPr>
            <w:tcW w:w="2259" w:type="dxa"/>
            <w:shd w:val="clear" w:color="auto" w:fill="auto"/>
            <w:tcMar>
              <w:top w:w="150" w:type="dxa"/>
              <w:left w:w="240" w:type="dxa"/>
              <w:bottom w:w="150" w:type="dxa"/>
              <w:right w:w="0" w:type="dxa"/>
            </w:tcMar>
            <w:hideMark/>
          </w:tcPr>
          <w:p w14:paraId="327BDA95" w14:textId="77777777" w:rsidR="00F366C8" w:rsidRPr="00CE5608" w:rsidRDefault="00F366C8" w:rsidP="00CE5608">
            <w:pPr>
              <w:tabs>
                <w:tab w:val="left" w:pos="709"/>
              </w:tabs>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React</w:t>
            </w:r>
            <w:proofErr w:type="spellEnd"/>
            <w:r w:rsidRPr="00CE5608">
              <w:rPr>
                <w:rFonts w:ascii="Times New Roman" w:hAnsi="Times New Roman" w:cs="Times New Roman"/>
                <w:color w:val="auto"/>
                <w:sz w:val="28"/>
                <w:szCs w:val="28"/>
              </w:rPr>
              <w:t>/</w:t>
            </w:r>
            <w:proofErr w:type="spellStart"/>
            <w:r w:rsidRPr="00CE5608">
              <w:rPr>
                <w:rFonts w:ascii="Times New Roman" w:hAnsi="Times New Roman" w:cs="Times New Roman"/>
                <w:color w:val="auto"/>
                <w:sz w:val="28"/>
                <w:szCs w:val="28"/>
              </w:rPr>
              <w:t>Vue</w:t>
            </w:r>
            <w:proofErr w:type="spellEnd"/>
            <w:r w:rsidRPr="00CE5608">
              <w:rPr>
                <w:rFonts w:ascii="Times New Roman" w:hAnsi="Times New Roman" w:cs="Times New Roman"/>
                <w:color w:val="auto"/>
                <w:sz w:val="28"/>
                <w:szCs w:val="28"/>
              </w:rPr>
              <w:t xml:space="preserve"> (потребовали бы отдельный хостинг JS)</w:t>
            </w:r>
          </w:p>
        </w:tc>
      </w:tr>
      <w:tr w:rsidR="00A963F9" w:rsidRPr="00CE5608" w14:paraId="1B7C1CD6" w14:textId="77777777" w:rsidTr="00885FEF">
        <w:tc>
          <w:tcPr>
            <w:tcW w:w="2122" w:type="dxa"/>
            <w:shd w:val="clear" w:color="auto" w:fill="auto"/>
            <w:tcMar>
              <w:top w:w="150" w:type="dxa"/>
              <w:left w:w="0" w:type="dxa"/>
              <w:bottom w:w="150" w:type="dxa"/>
              <w:right w:w="240" w:type="dxa"/>
            </w:tcMar>
            <w:hideMark/>
          </w:tcPr>
          <w:p w14:paraId="64D26D10"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Манифесты (JSON/XML)</w:t>
            </w:r>
          </w:p>
        </w:tc>
        <w:tc>
          <w:tcPr>
            <w:tcW w:w="1701" w:type="dxa"/>
            <w:shd w:val="clear" w:color="auto" w:fill="auto"/>
            <w:tcMar>
              <w:top w:w="150" w:type="dxa"/>
              <w:left w:w="240" w:type="dxa"/>
              <w:bottom w:w="150" w:type="dxa"/>
              <w:right w:w="240" w:type="dxa"/>
            </w:tcMar>
            <w:hideMark/>
          </w:tcPr>
          <w:p w14:paraId="77AEE9BB" w14:textId="77777777"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Метаданные модуля</w:t>
            </w:r>
          </w:p>
        </w:tc>
        <w:tc>
          <w:tcPr>
            <w:tcW w:w="3411" w:type="dxa"/>
            <w:shd w:val="clear" w:color="auto" w:fill="auto"/>
            <w:tcMar>
              <w:top w:w="150" w:type="dxa"/>
              <w:left w:w="240" w:type="dxa"/>
              <w:bottom w:w="150" w:type="dxa"/>
              <w:right w:w="240" w:type="dxa"/>
            </w:tcMar>
            <w:hideMark/>
          </w:tcPr>
          <w:p w14:paraId="0C49B2DB" w14:textId="3483E72E"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Имя, версия, зависимости</w:t>
            </w:r>
            <w:r w:rsidR="00D73632">
              <w:rPr>
                <w:rFonts w:ascii="Times New Roman" w:hAnsi="Times New Roman" w:cs="Times New Roman"/>
                <w:color w:val="auto"/>
                <w:sz w:val="28"/>
                <w:szCs w:val="28"/>
              </w:rPr>
              <w:t>.</w:t>
            </w:r>
          </w:p>
        </w:tc>
        <w:tc>
          <w:tcPr>
            <w:tcW w:w="2259" w:type="dxa"/>
            <w:shd w:val="clear" w:color="auto" w:fill="auto"/>
            <w:tcMar>
              <w:top w:w="150" w:type="dxa"/>
              <w:left w:w="240" w:type="dxa"/>
              <w:bottom w:w="150" w:type="dxa"/>
              <w:right w:w="0" w:type="dxa"/>
            </w:tcMar>
            <w:hideMark/>
          </w:tcPr>
          <w:p w14:paraId="025F4238" w14:textId="1C92FEDC" w:rsidR="00F366C8" w:rsidRPr="00CE5608" w:rsidRDefault="00F366C8"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Атрибуты в коде</w:t>
            </w:r>
            <w:r w:rsidR="005C6A8B" w:rsidRPr="00CE5608">
              <w:rPr>
                <w:rFonts w:ascii="Times New Roman" w:hAnsi="Times New Roman" w:cs="Times New Roman"/>
                <w:color w:val="auto"/>
                <w:sz w:val="28"/>
                <w:szCs w:val="28"/>
              </w:rPr>
              <w:t>.</w:t>
            </w:r>
          </w:p>
        </w:tc>
      </w:tr>
    </w:tbl>
    <w:p w14:paraId="3679041F" w14:textId="77777777" w:rsidR="00F366C8" w:rsidRPr="00CE5608" w:rsidRDefault="00F366C8" w:rsidP="00CE5608">
      <w:pPr>
        <w:tabs>
          <w:tab w:val="left" w:pos="709"/>
        </w:tabs>
        <w:rPr>
          <w:rFonts w:ascii="Times New Roman" w:hAnsi="Times New Roman" w:cs="Times New Roman"/>
          <w:color w:val="auto"/>
          <w:sz w:val="28"/>
          <w:szCs w:val="28"/>
        </w:rPr>
      </w:pPr>
    </w:p>
    <w:p w14:paraId="17825681" w14:textId="5787773A" w:rsidR="00E11393"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E11393" w:rsidRPr="00CE5608">
        <w:rPr>
          <w:rFonts w:ascii="Times New Roman" w:hAnsi="Times New Roman" w:cs="Times New Roman"/>
          <w:color w:val="auto"/>
          <w:sz w:val="28"/>
          <w:szCs w:val="28"/>
        </w:rPr>
        <w:t>Для описания пользовательского интерфейса ядра могут использоваться как XAML</w:t>
      </w:r>
      <w:r w:rsidR="00E11393" w:rsidRPr="00CE5608">
        <w:rPr>
          <w:rFonts w:ascii="Times New Roman" w:hAnsi="Times New Roman" w:cs="Times New Roman"/>
          <w:color w:val="auto"/>
          <w:sz w:val="28"/>
          <w:szCs w:val="28"/>
        </w:rPr>
        <w:noBreakHyphen/>
        <w:t xml:space="preserve">разметка (в части MAUI), так и </w:t>
      </w:r>
      <w:proofErr w:type="spellStart"/>
      <w:r w:rsidR="00E11393" w:rsidRPr="00CE5608">
        <w:rPr>
          <w:rFonts w:ascii="Times New Roman" w:hAnsi="Times New Roman" w:cs="Times New Roman"/>
          <w:color w:val="auto"/>
          <w:sz w:val="28"/>
          <w:szCs w:val="28"/>
        </w:rPr>
        <w:t>Razor</w:t>
      </w:r>
      <w:proofErr w:type="spellEnd"/>
      <w:r w:rsidR="00E11393" w:rsidRPr="00CE5608">
        <w:rPr>
          <w:rFonts w:ascii="Times New Roman" w:hAnsi="Times New Roman" w:cs="Times New Roman"/>
          <w:color w:val="auto"/>
          <w:sz w:val="28"/>
          <w:szCs w:val="28"/>
        </w:rPr>
        <w:noBreakHyphen/>
        <w:t xml:space="preserve">компоненты (в части </w:t>
      </w:r>
      <w:proofErr w:type="spellStart"/>
      <w:r w:rsidR="00E11393" w:rsidRPr="00CE5608">
        <w:rPr>
          <w:rFonts w:ascii="Times New Roman" w:hAnsi="Times New Roman" w:cs="Times New Roman"/>
          <w:color w:val="auto"/>
          <w:sz w:val="28"/>
          <w:szCs w:val="28"/>
        </w:rPr>
        <w:t>Blazor</w:t>
      </w:r>
      <w:proofErr w:type="spellEnd"/>
      <w:r w:rsidR="00E11393" w:rsidRPr="00CE5608">
        <w:rPr>
          <w:rFonts w:ascii="Times New Roman" w:hAnsi="Times New Roman" w:cs="Times New Roman"/>
          <w:color w:val="auto"/>
          <w:sz w:val="28"/>
          <w:szCs w:val="28"/>
        </w:rPr>
        <w:t xml:space="preserve">). Расширения, в свою очередь, реализуются преимущественно на основе </w:t>
      </w:r>
      <w:proofErr w:type="spellStart"/>
      <w:r w:rsidR="00E11393" w:rsidRPr="00CE5608">
        <w:rPr>
          <w:rFonts w:ascii="Times New Roman" w:hAnsi="Times New Roman" w:cs="Times New Roman"/>
          <w:color w:val="auto"/>
          <w:sz w:val="28"/>
          <w:szCs w:val="28"/>
        </w:rPr>
        <w:t>Razor</w:t>
      </w:r>
      <w:proofErr w:type="spellEnd"/>
      <w:r w:rsidR="00E11393" w:rsidRPr="00CE5608">
        <w:rPr>
          <w:rFonts w:ascii="Times New Roman" w:hAnsi="Times New Roman" w:cs="Times New Roman"/>
          <w:color w:val="auto"/>
          <w:sz w:val="28"/>
          <w:szCs w:val="28"/>
        </w:rPr>
        <w:t>/</w:t>
      </w:r>
      <w:proofErr w:type="spellStart"/>
      <w:r w:rsidR="00E11393" w:rsidRPr="00CE5608">
        <w:rPr>
          <w:rFonts w:ascii="Times New Roman" w:hAnsi="Times New Roman" w:cs="Times New Roman"/>
          <w:color w:val="auto"/>
          <w:sz w:val="28"/>
          <w:szCs w:val="28"/>
        </w:rPr>
        <w:t>Blazor</w:t>
      </w:r>
      <w:proofErr w:type="spellEnd"/>
      <w:r w:rsidR="00E11393" w:rsidRPr="00CE5608">
        <w:rPr>
          <w:rFonts w:ascii="Times New Roman" w:hAnsi="Times New Roman" w:cs="Times New Roman"/>
          <w:color w:val="auto"/>
          <w:sz w:val="28"/>
          <w:szCs w:val="28"/>
        </w:rPr>
        <w:t>, что позволяет им быть независимыми веб</w:t>
      </w:r>
      <w:r w:rsidR="00E11393" w:rsidRPr="00CE5608">
        <w:rPr>
          <w:rFonts w:ascii="Times New Roman" w:hAnsi="Times New Roman" w:cs="Times New Roman"/>
          <w:color w:val="auto"/>
          <w:sz w:val="28"/>
          <w:szCs w:val="28"/>
        </w:rPr>
        <w:noBreakHyphen/>
        <w:t>модулями, загружаемыми через встроенный механизм отображения.</w:t>
      </w:r>
    </w:p>
    <w:p w14:paraId="2A44961C" w14:textId="0B912D70" w:rsidR="00A373FB" w:rsidRPr="00CE5608" w:rsidRDefault="00E11393"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Механизм загрузки модулей опирается на работу с файловой системой и конфигурационными файлами (манифестами), в которых описываются метаданные расширений и точки входа. При необходимости могут использоваться вспомогательные библиотеки .NET для сериализации данных, логирования и обработки ошибок, что повышает надёжность и управляемость системы.</w:t>
      </w:r>
    </w:p>
    <w:p w14:paraId="143575F0" w14:textId="3EF551B3" w:rsidR="00E11393"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E11393" w:rsidRPr="00CE5608">
        <w:rPr>
          <w:rFonts w:ascii="Times New Roman" w:hAnsi="Times New Roman" w:cs="Times New Roman"/>
          <w:color w:val="auto"/>
          <w:sz w:val="28"/>
          <w:szCs w:val="28"/>
        </w:rPr>
        <w:t xml:space="preserve">Выбор связки .NET MAUI + </w:t>
      </w:r>
      <w:proofErr w:type="spellStart"/>
      <w:r w:rsidR="00E11393" w:rsidRPr="00CE5608">
        <w:rPr>
          <w:rFonts w:ascii="Times New Roman" w:hAnsi="Times New Roman" w:cs="Times New Roman"/>
          <w:color w:val="auto"/>
          <w:sz w:val="28"/>
          <w:szCs w:val="28"/>
        </w:rPr>
        <w:t>BlazorWebView</w:t>
      </w:r>
      <w:proofErr w:type="spellEnd"/>
      <w:r w:rsidR="00E11393" w:rsidRPr="00CE5608">
        <w:rPr>
          <w:rFonts w:ascii="Times New Roman" w:hAnsi="Times New Roman" w:cs="Times New Roman"/>
          <w:color w:val="auto"/>
          <w:sz w:val="28"/>
          <w:szCs w:val="28"/>
        </w:rPr>
        <w:t xml:space="preserve"> + C#</w:t>
      </w:r>
      <w:r w:rsidR="0062636A" w:rsidRPr="00CE5608">
        <w:rPr>
          <w:rFonts w:ascii="Times New Roman" w:hAnsi="Times New Roman" w:cs="Times New Roman"/>
          <w:color w:val="auto"/>
          <w:sz w:val="28"/>
          <w:szCs w:val="28"/>
        </w:rPr>
        <w:t xml:space="preserve"> обусловлен тем, что она позволяет объединить преимущества нативных приложений и веб</w:t>
      </w:r>
      <w:r w:rsidR="0062636A" w:rsidRPr="00CE5608">
        <w:rPr>
          <w:rFonts w:ascii="Times New Roman" w:hAnsi="Times New Roman" w:cs="Times New Roman"/>
          <w:color w:val="auto"/>
          <w:sz w:val="28"/>
          <w:szCs w:val="28"/>
        </w:rPr>
        <w:noBreakHyphen/>
        <w:t>интерфейсов, обеспечивая при этом кроссплатформенность и возможность динамического расширения функциональности. Особенностью такого подхода является необходимость тщательного проектирования границ между ядром и модулями, а также учёт ограничений гибридной среды, связанных с производительностью и безопасностью. Тем не менее, выбранные технологии создают устойчивую основу для реализации расширяемой платформы QEX.</w:t>
      </w:r>
    </w:p>
    <w:p w14:paraId="2A24D662" w14:textId="77777777" w:rsidR="006D24B1" w:rsidRPr="00CE5608" w:rsidRDefault="006D24B1" w:rsidP="009773CD">
      <w:pPr>
        <w:tabs>
          <w:tab w:val="left" w:pos="709"/>
        </w:tabs>
        <w:rPr>
          <w:rFonts w:ascii="Times New Roman" w:hAnsi="Times New Roman" w:cs="Times New Roman"/>
          <w:color w:val="auto"/>
          <w:sz w:val="28"/>
          <w:szCs w:val="28"/>
        </w:rPr>
      </w:pPr>
    </w:p>
    <w:p w14:paraId="6656F43A" w14:textId="4B87008E" w:rsidR="006D24B1" w:rsidRPr="007B6894" w:rsidRDefault="007B6894" w:rsidP="007B6894">
      <w:pPr>
        <w:pStyle w:val="a9"/>
        <w:numPr>
          <w:ilvl w:val="0"/>
          <w:numId w:val="22"/>
        </w:numPr>
        <w:tabs>
          <w:tab w:val="left" w:pos="709"/>
        </w:tabs>
        <w:ind w:left="709" w:firstLine="0"/>
        <w:rPr>
          <w:rFonts w:ascii="Times New Roman" w:hAnsi="Times New Roman" w:cs="Times New Roman"/>
          <w:color w:val="auto"/>
          <w:sz w:val="28"/>
          <w:szCs w:val="28"/>
        </w:rPr>
      </w:pPr>
      <w:r w:rsidRPr="007B6894">
        <w:rPr>
          <w:rFonts w:ascii="Times New Roman" w:hAnsi="Times New Roman" w:cs="Times New Roman"/>
          <w:color w:val="auto"/>
          <w:sz w:val="28"/>
          <w:szCs w:val="28"/>
        </w:rPr>
        <w:t>Проектирование информационной системы</w:t>
      </w:r>
    </w:p>
    <w:p w14:paraId="58332EFE" w14:textId="77777777" w:rsidR="000B2CFC" w:rsidRPr="00CE5608" w:rsidRDefault="000B2CFC" w:rsidP="009773CD">
      <w:pPr>
        <w:tabs>
          <w:tab w:val="left" w:pos="709"/>
        </w:tabs>
        <w:rPr>
          <w:rFonts w:ascii="Times New Roman" w:hAnsi="Times New Roman" w:cs="Times New Roman"/>
          <w:color w:val="auto"/>
          <w:sz w:val="28"/>
          <w:szCs w:val="28"/>
        </w:rPr>
      </w:pPr>
    </w:p>
    <w:p w14:paraId="30E44E3B" w14:textId="4B355194" w:rsidR="006D24B1"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Архитектура платформы QEX строится на принципах модульности, изоляции и расширяемости, что позволяет динамически подключать новые функциональные компоненты без изменения ядра приложения. Для достижения этих целей система разделена на несколько взаимосвязанных уровней, каждый из которых выполняет строго определённые функции и взаимодействует с другими через формализованные интерфейсы.</w:t>
      </w:r>
    </w:p>
    <w:p w14:paraId="177FFE59" w14:textId="51CD474E" w:rsidR="00A373FB"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6D24B1" w:rsidRPr="00CE5608">
        <w:rPr>
          <w:rFonts w:ascii="Times New Roman" w:hAnsi="Times New Roman" w:cs="Times New Roman"/>
          <w:color w:val="auto"/>
          <w:sz w:val="28"/>
          <w:szCs w:val="28"/>
        </w:rPr>
        <w:t>Ядро приложения является центральным элементом архитектуры. Оно отвечает за запуск платформы, инициализацию основных служб, загрузку конфигурации и управление жизненным циклом расширений. Ядро обеспечивает стабильность работы системы и предоставляет стандартизированный API, через который внешние модули могут взаимодействовать с платформой. Важной задачей ядра является обеспечение безопасности: расширения не должны иметь прямого доступа к критически важным компонентам приложения.</w:t>
      </w:r>
    </w:p>
    <w:p w14:paraId="360B672F" w14:textId="0F0D2AF5" w:rsidR="00A373FB"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Менеджер расширений представляет собой подсистему, отвечающую за поиск, установку, регистрацию, активацию и удаление модулей. Он анализирует структуру расширения, проверяет наличие манифеста, считывает метаданные и определяет точку входа. При запуске приложения менеджер формирует список доступных модулей, проверяет их корректность и подготавливает к отображению. В процессе работы он обеспечивает контроль версий, обработку ошибок и изоляцию модулей друг от друга.</w:t>
      </w:r>
    </w:p>
    <w:p w14:paraId="70D7AB83" w14:textId="0735A66A" w:rsidR="00A373FB" w:rsidRPr="00CE5608" w:rsidRDefault="00C1190A"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 xml:space="preserve">Подсистема отображения модулей реализована на основе </w:t>
      </w:r>
      <w:proofErr w:type="spellStart"/>
      <w:r w:rsidR="006D24B1" w:rsidRPr="00CE5608">
        <w:rPr>
          <w:rFonts w:ascii="Times New Roman" w:hAnsi="Times New Roman" w:cs="Times New Roman"/>
          <w:color w:val="auto"/>
          <w:sz w:val="28"/>
          <w:szCs w:val="28"/>
        </w:rPr>
        <w:t>BlazorWebView</w:t>
      </w:r>
      <w:proofErr w:type="spellEnd"/>
      <w:r w:rsidR="006D24B1" w:rsidRPr="00CE5608">
        <w:rPr>
          <w:rFonts w:ascii="Times New Roman" w:hAnsi="Times New Roman" w:cs="Times New Roman"/>
          <w:color w:val="auto"/>
          <w:sz w:val="28"/>
          <w:szCs w:val="28"/>
        </w:rPr>
        <w:t xml:space="preserve"> и обеспечивает визуальную интеграцию расширений в интерфейс платформы. Каждый модуль может содержать собственный набор </w:t>
      </w:r>
      <w:proofErr w:type="spellStart"/>
      <w:r w:rsidR="006D24B1" w:rsidRPr="00CE5608">
        <w:rPr>
          <w:rFonts w:ascii="Times New Roman" w:hAnsi="Times New Roman" w:cs="Times New Roman"/>
          <w:color w:val="auto"/>
          <w:sz w:val="28"/>
          <w:szCs w:val="28"/>
        </w:rPr>
        <w:t>Razor</w:t>
      </w:r>
      <w:proofErr w:type="spellEnd"/>
      <w:r w:rsidR="006D24B1" w:rsidRPr="00CE5608">
        <w:rPr>
          <w:rFonts w:ascii="Times New Roman" w:hAnsi="Times New Roman" w:cs="Times New Roman"/>
          <w:color w:val="auto"/>
          <w:sz w:val="28"/>
          <w:szCs w:val="28"/>
        </w:rPr>
        <w:noBreakHyphen/>
        <w:t>компонентов, которые загружаются в отдельный контекст и отображаются в выделенной области приложения. Такой подход позволяет использовать веб</w:t>
      </w:r>
      <w:r w:rsidR="006D24B1" w:rsidRPr="00CE5608">
        <w:rPr>
          <w:rFonts w:ascii="Times New Roman" w:hAnsi="Times New Roman" w:cs="Times New Roman"/>
          <w:color w:val="auto"/>
          <w:sz w:val="28"/>
          <w:szCs w:val="28"/>
        </w:rPr>
        <w:noBreakHyphen/>
        <w:t>технологии для построения интерфейса, сохраняя при этом нативную оболочку MAUI.</w:t>
      </w:r>
    </w:p>
    <w:p w14:paraId="55BE0229" w14:textId="07413E8C" w:rsidR="006D24B1" w:rsidRPr="00CE5608" w:rsidRDefault="005F6E7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Хранилище конфигурации содержит сведения о зарегистрированных расширениях, их параметрах, состоянии активации и пользовательских настройках. Оно обеспечивает сохранение данных между запусками приложения и позволяет платформе восстанавливать состояние системы. Хранилище может быть реализовано на основе локальных файлов, встроенной базы данных или других механизмов, поддерживаемых .NET MAUI.</w:t>
      </w:r>
    </w:p>
    <w:p w14:paraId="460F7D75" w14:textId="57E8FA8B" w:rsidR="00A373FB" w:rsidRPr="00CE5608" w:rsidRDefault="005F6E7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Расширения представляют собой независимые модули, включающие интерфейс, бизнес</w:t>
      </w:r>
      <w:r w:rsidR="006D24B1" w:rsidRPr="00CE5608">
        <w:rPr>
          <w:rFonts w:ascii="Times New Roman" w:hAnsi="Times New Roman" w:cs="Times New Roman"/>
          <w:color w:val="auto"/>
          <w:sz w:val="28"/>
          <w:szCs w:val="28"/>
        </w:rPr>
        <w:noBreakHyphen/>
        <w:t xml:space="preserve">логику и ресурсы. Они взаимодействуют с ядром через </w:t>
      </w:r>
      <w:r w:rsidR="006D24B1" w:rsidRPr="00CE5608">
        <w:rPr>
          <w:rFonts w:ascii="Times New Roman" w:hAnsi="Times New Roman" w:cs="Times New Roman"/>
          <w:color w:val="auto"/>
          <w:sz w:val="28"/>
          <w:szCs w:val="28"/>
        </w:rPr>
        <w:lastRenderedPageBreak/>
        <w:t xml:space="preserve">стандартизированный API, что обеспечивает их изоляцию и предотвращает нарушение работы платформы. Расширения могут быть установлены пользователем, обновлены или удалены без </w:t>
      </w:r>
      <w:proofErr w:type="spellStart"/>
      <w:r w:rsidR="006D24B1" w:rsidRPr="00CE5608">
        <w:rPr>
          <w:rFonts w:ascii="Times New Roman" w:hAnsi="Times New Roman" w:cs="Times New Roman"/>
          <w:color w:val="auto"/>
          <w:sz w:val="28"/>
          <w:szCs w:val="28"/>
        </w:rPr>
        <w:t>пересборки</w:t>
      </w:r>
      <w:proofErr w:type="spellEnd"/>
      <w:r w:rsidR="006D24B1" w:rsidRPr="00CE5608">
        <w:rPr>
          <w:rFonts w:ascii="Times New Roman" w:hAnsi="Times New Roman" w:cs="Times New Roman"/>
          <w:color w:val="auto"/>
          <w:sz w:val="28"/>
          <w:szCs w:val="28"/>
        </w:rPr>
        <w:t xml:space="preserve"> основного приложения.</w:t>
      </w:r>
    </w:p>
    <w:p w14:paraId="5B27AD90" w14:textId="6EB07B7D" w:rsidR="006D24B1" w:rsidRPr="00CE5608" w:rsidRDefault="005F6E7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Функциональное моделирование системы включает несколько ключевых сценариев. При запуске приложения ядро инициализирует менеджер расширений, который сканирует каталог модулей, считывает их манифесты и формирует список доступных расширений.</w:t>
      </w:r>
    </w:p>
    <w:p w14:paraId="1C3A4774" w14:textId="0C13B6B7" w:rsidR="006D24B1" w:rsidRPr="00CE5608" w:rsidRDefault="005F6E7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Выбранная архитектура обеспечивает гибкость и масштабируемость платформы QEX. Чёткое разделение уровней, стандартизированные интерфейсы и изоляция модулей позволяют безопасно расширять функциональность приложения, не нарушая его стабильности и не увеличивая сложность сопровождения.</w:t>
      </w:r>
    </w:p>
    <w:p w14:paraId="58592364" w14:textId="77777777" w:rsidR="000723E1" w:rsidRPr="00CE5608" w:rsidRDefault="000723E1" w:rsidP="009773CD">
      <w:pPr>
        <w:tabs>
          <w:tab w:val="left" w:pos="709"/>
        </w:tabs>
        <w:rPr>
          <w:rFonts w:ascii="Times New Roman" w:hAnsi="Times New Roman" w:cs="Times New Roman"/>
          <w:color w:val="auto"/>
          <w:sz w:val="28"/>
          <w:szCs w:val="28"/>
        </w:rPr>
      </w:pPr>
    </w:p>
    <w:p w14:paraId="006F7067" w14:textId="580864BA" w:rsidR="000723E1" w:rsidRPr="009773CD" w:rsidRDefault="007B6894" w:rsidP="00011C6B">
      <w:pPr>
        <w:pStyle w:val="a9"/>
        <w:numPr>
          <w:ilvl w:val="0"/>
          <w:numId w:val="24"/>
        </w:numPr>
        <w:tabs>
          <w:tab w:val="left" w:pos="709"/>
        </w:tabs>
        <w:rPr>
          <w:rFonts w:ascii="Times New Roman" w:hAnsi="Times New Roman" w:cs="Times New Roman"/>
          <w:color w:val="auto"/>
          <w:sz w:val="28"/>
          <w:szCs w:val="28"/>
        </w:rPr>
      </w:pPr>
      <w:r w:rsidRPr="007559DA">
        <w:rPr>
          <w:rFonts w:ascii="Times New Roman" w:hAnsi="Times New Roman" w:cs="Times New Roman"/>
          <w:color w:val="auto"/>
          <w:sz w:val="28"/>
          <w:szCs w:val="28"/>
        </w:rPr>
        <w:t>Архитектура приложения</w:t>
      </w:r>
      <w:r>
        <w:rPr>
          <w:rFonts w:ascii="Times New Roman" w:hAnsi="Times New Roman" w:cs="Times New Roman"/>
          <w:color w:val="auto"/>
          <w:sz w:val="28"/>
          <w:szCs w:val="28"/>
        </w:rPr>
        <w:t>.</w:t>
      </w:r>
    </w:p>
    <w:p w14:paraId="695408F8" w14:textId="77777777" w:rsidR="000B2CFC" w:rsidRPr="00CE5608" w:rsidRDefault="000B2CFC" w:rsidP="00CE5608">
      <w:pPr>
        <w:tabs>
          <w:tab w:val="left" w:pos="709"/>
        </w:tabs>
        <w:rPr>
          <w:rFonts w:ascii="Times New Roman" w:hAnsi="Times New Roman" w:cs="Times New Roman"/>
          <w:color w:val="auto"/>
          <w:sz w:val="28"/>
          <w:szCs w:val="28"/>
        </w:rPr>
      </w:pPr>
    </w:p>
    <w:p w14:paraId="4E37C9AD" w14:textId="6B809104" w:rsidR="000723E1" w:rsidRPr="00CE5608" w:rsidRDefault="005F6E7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Проектирование пользовательского интерфейса платформы QEX направлено на обеспечение удобного доступа к функционалу системы и установленным расширениям при сохранении логичной и предсказуемой структуры навигации. Поскольку приложение ориентировано на кроссплатформенную работу, интерфейс должен одинаково корректно отображаться на различных устройствах и экранах, оставаясь интуитивно понятным для пользователя.</w:t>
      </w:r>
    </w:p>
    <w:p w14:paraId="1C57362E" w14:textId="2EBBA519" w:rsidR="00424193" w:rsidRPr="00CE5608" w:rsidRDefault="005F6E7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Основу интерфейса составляет главное окно приложения, в котором размещаются ключевые элементы управления: область навигации, список установленных расширений и рабочая зона для отображения содержимого модулей. В левой части может располагаться панель навигации с разделами «Главная», «Расширения», «Настройки» и, при необходимости, дополнительными пунктами. Центральная часть интерфейса отводится под </w:t>
      </w:r>
      <w:r w:rsidR="000723E1" w:rsidRPr="00CE5608">
        <w:rPr>
          <w:rFonts w:ascii="Times New Roman" w:hAnsi="Times New Roman" w:cs="Times New Roman"/>
          <w:color w:val="auto"/>
          <w:sz w:val="28"/>
          <w:szCs w:val="28"/>
        </w:rPr>
        <w:lastRenderedPageBreak/>
        <w:t>динамически изменяемую область, в которой отображается либо основная информация платформы, либо интерфейс выбранного расширения.</w:t>
      </w:r>
    </w:p>
    <w:p w14:paraId="14E98EB6" w14:textId="5D795D9D" w:rsidR="00281E3B" w:rsidRPr="00CE5608" w:rsidRDefault="00281E3B"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t>В таблице 5 показана основная структура главного окна и его значение в приложении.</w:t>
      </w:r>
    </w:p>
    <w:p w14:paraId="7B98E8EE" w14:textId="5A06D6DB" w:rsidR="00C61312" w:rsidRPr="00CE5608" w:rsidRDefault="00D83726"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C61312" w:rsidRPr="00CE5608">
        <w:rPr>
          <w:rFonts w:ascii="Times New Roman" w:hAnsi="Times New Roman" w:cs="Times New Roman"/>
          <w:color w:val="auto"/>
          <w:sz w:val="28"/>
          <w:szCs w:val="28"/>
        </w:rPr>
        <w:t xml:space="preserve">Таблица 5 </w:t>
      </w:r>
      <w:r w:rsidR="008F4D0C" w:rsidRPr="00CE5608">
        <w:rPr>
          <w:rFonts w:ascii="Times New Roman" w:hAnsi="Times New Roman" w:cs="Times New Roman"/>
          <w:color w:val="auto"/>
          <w:sz w:val="28"/>
          <w:szCs w:val="28"/>
        </w:rPr>
        <w:t>–</w:t>
      </w:r>
      <w:r w:rsidR="00C61312" w:rsidRPr="00CE5608">
        <w:rPr>
          <w:rFonts w:ascii="Times New Roman" w:hAnsi="Times New Roman" w:cs="Times New Roman"/>
          <w:color w:val="auto"/>
          <w:sz w:val="28"/>
          <w:szCs w:val="28"/>
        </w:rPr>
        <w:t xml:space="preserve"> </w:t>
      </w:r>
      <w:r w:rsidR="008F4D0C" w:rsidRPr="00CE5608">
        <w:rPr>
          <w:rFonts w:ascii="Times New Roman" w:hAnsi="Times New Roman" w:cs="Times New Roman"/>
          <w:color w:val="auto"/>
          <w:sz w:val="28"/>
          <w:szCs w:val="28"/>
        </w:rPr>
        <w:t>Структура главного окна.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3"/>
        <w:gridCol w:w="2337"/>
        <w:gridCol w:w="2910"/>
        <w:gridCol w:w="1964"/>
      </w:tblGrid>
      <w:tr w:rsidR="007559DA" w:rsidRPr="00CE5608" w14:paraId="5C31C4BF" w14:textId="77777777" w:rsidTr="00FD1B8D">
        <w:trPr>
          <w:tblHeader/>
        </w:trPr>
        <w:tc>
          <w:tcPr>
            <w:tcW w:w="0" w:type="auto"/>
            <w:shd w:val="clear" w:color="auto" w:fill="auto"/>
            <w:tcMar>
              <w:top w:w="150" w:type="dxa"/>
              <w:left w:w="0" w:type="dxa"/>
              <w:bottom w:w="150" w:type="dxa"/>
              <w:right w:w="240" w:type="dxa"/>
            </w:tcMar>
            <w:hideMark/>
          </w:tcPr>
          <w:p w14:paraId="4125428C"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Зона интерфейса</w:t>
            </w:r>
          </w:p>
        </w:tc>
        <w:tc>
          <w:tcPr>
            <w:tcW w:w="0" w:type="auto"/>
            <w:shd w:val="clear" w:color="auto" w:fill="auto"/>
            <w:tcMar>
              <w:top w:w="150" w:type="dxa"/>
              <w:left w:w="240" w:type="dxa"/>
              <w:bottom w:w="150" w:type="dxa"/>
              <w:right w:w="240" w:type="dxa"/>
            </w:tcMar>
            <w:hideMark/>
          </w:tcPr>
          <w:p w14:paraId="4D76BFCA"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Назначение</w:t>
            </w:r>
          </w:p>
        </w:tc>
        <w:tc>
          <w:tcPr>
            <w:tcW w:w="0" w:type="auto"/>
            <w:shd w:val="clear" w:color="auto" w:fill="auto"/>
            <w:tcMar>
              <w:top w:w="150" w:type="dxa"/>
              <w:left w:w="240" w:type="dxa"/>
              <w:bottom w:w="150" w:type="dxa"/>
              <w:right w:w="240" w:type="dxa"/>
            </w:tcMar>
            <w:hideMark/>
          </w:tcPr>
          <w:p w14:paraId="5FA8746F"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Содержимое</w:t>
            </w:r>
          </w:p>
        </w:tc>
        <w:tc>
          <w:tcPr>
            <w:tcW w:w="0" w:type="auto"/>
            <w:shd w:val="clear" w:color="auto" w:fill="auto"/>
            <w:tcMar>
              <w:top w:w="150" w:type="dxa"/>
              <w:left w:w="240" w:type="dxa"/>
              <w:bottom w:w="150" w:type="dxa"/>
              <w:right w:w="240" w:type="dxa"/>
            </w:tcMar>
            <w:hideMark/>
          </w:tcPr>
          <w:p w14:paraId="5C87AE2C"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Может ли изменяться модулями</w:t>
            </w:r>
          </w:p>
        </w:tc>
      </w:tr>
      <w:tr w:rsidR="007559DA" w:rsidRPr="00CE5608" w14:paraId="6B7772FD" w14:textId="77777777" w:rsidTr="00FD1B8D">
        <w:tc>
          <w:tcPr>
            <w:tcW w:w="0" w:type="auto"/>
            <w:shd w:val="clear" w:color="auto" w:fill="auto"/>
            <w:tcMar>
              <w:top w:w="150" w:type="dxa"/>
              <w:left w:w="0" w:type="dxa"/>
              <w:bottom w:w="150" w:type="dxa"/>
              <w:right w:w="240" w:type="dxa"/>
            </w:tcMar>
            <w:hideMark/>
          </w:tcPr>
          <w:p w14:paraId="7C55A967"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Панель навигации (левая/верхняя)</w:t>
            </w:r>
          </w:p>
        </w:tc>
        <w:tc>
          <w:tcPr>
            <w:tcW w:w="0" w:type="auto"/>
            <w:shd w:val="clear" w:color="auto" w:fill="auto"/>
            <w:tcMar>
              <w:top w:w="150" w:type="dxa"/>
              <w:left w:w="240" w:type="dxa"/>
              <w:bottom w:w="150" w:type="dxa"/>
              <w:right w:w="240" w:type="dxa"/>
            </w:tcMar>
            <w:hideMark/>
          </w:tcPr>
          <w:p w14:paraId="7D50C256"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Перемещение между разделами</w:t>
            </w:r>
          </w:p>
        </w:tc>
        <w:tc>
          <w:tcPr>
            <w:tcW w:w="0" w:type="auto"/>
            <w:shd w:val="clear" w:color="auto" w:fill="auto"/>
            <w:tcMar>
              <w:top w:w="150" w:type="dxa"/>
              <w:left w:w="240" w:type="dxa"/>
              <w:bottom w:w="150" w:type="dxa"/>
              <w:right w:w="240" w:type="dxa"/>
            </w:tcMar>
            <w:hideMark/>
          </w:tcPr>
          <w:p w14:paraId="1E3C4911"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Пункты: «Главная», «Расширения», «Настройки»</w:t>
            </w:r>
          </w:p>
        </w:tc>
        <w:tc>
          <w:tcPr>
            <w:tcW w:w="0" w:type="auto"/>
            <w:shd w:val="clear" w:color="auto" w:fill="auto"/>
            <w:tcMar>
              <w:top w:w="150" w:type="dxa"/>
              <w:left w:w="240" w:type="dxa"/>
              <w:bottom w:w="150" w:type="dxa"/>
              <w:right w:w="0" w:type="dxa"/>
            </w:tcMar>
            <w:hideMark/>
          </w:tcPr>
          <w:p w14:paraId="09CBD357"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Да (модуль может добавить свой пункт)</w:t>
            </w:r>
          </w:p>
        </w:tc>
      </w:tr>
      <w:tr w:rsidR="007559DA" w:rsidRPr="00CE5608" w14:paraId="2E735B08" w14:textId="77777777" w:rsidTr="00FD1B8D">
        <w:tc>
          <w:tcPr>
            <w:tcW w:w="0" w:type="auto"/>
            <w:shd w:val="clear" w:color="auto" w:fill="auto"/>
            <w:tcMar>
              <w:top w:w="150" w:type="dxa"/>
              <w:left w:w="0" w:type="dxa"/>
              <w:bottom w:w="150" w:type="dxa"/>
              <w:right w:w="240" w:type="dxa"/>
            </w:tcMar>
            <w:hideMark/>
          </w:tcPr>
          <w:p w14:paraId="60835190"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Список расширений</w:t>
            </w:r>
          </w:p>
        </w:tc>
        <w:tc>
          <w:tcPr>
            <w:tcW w:w="0" w:type="auto"/>
            <w:shd w:val="clear" w:color="auto" w:fill="auto"/>
            <w:tcMar>
              <w:top w:w="150" w:type="dxa"/>
              <w:left w:w="240" w:type="dxa"/>
              <w:bottom w:w="150" w:type="dxa"/>
              <w:right w:w="240" w:type="dxa"/>
            </w:tcMar>
            <w:hideMark/>
          </w:tcPr>
          <w:p w14:paraId="28DCF2AE"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Обзор установленных модулей</w:t>
            </w:r>
          </w:p>
        </w:tc>
        <w:tc>
          <w:tcPr>
            <w:tcW w:w="0" w:type="auto"/>
            <w:shd w:val="clear" w:color="auto" w:fill="auto"/>
            <w:tcMar>
              <w:top w:w="150" w:type="dxa"/>
              <w:left w:w="240" w:type="dxa"/>
              <w:bottom w:w="150" w:type="dxa"/>
              <w:right w:w="240" w:type="dxa"/>
            </w:tcMar>
            <w:hideMark/>
          </w:tcPr>
          <w:p w14:paraId="3F56D03B"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Иконка, название, версия, статус (активен/отключён)</w:t>
            </w:r>
          </w:p>
        </w:tc>
        <w:tc>
          <w:tcPr>
            <w:tcW w:w="0" w:type="auto"/>
            <w:shd w:val="clear" w:color="auto" w:fill="auto"/>
            <w:tcMar>
              <w:top w:w="150" w:type="dxa"/>
              <w:left w:w="240" w:type="dxa"/>
              <w:bottom w:w="150" w:type="dxa"/>
              <w:right w:w="0" w:type="dxa"/>
            </w:tcMar>
            <w:hideMark/>
          </w:tcPr>
          <w:p w14:paraId="007F4B2B"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Нет (формируется менеджером модулей)</w:t>
            </w:r>
          </w:p>
        </w:tc>
      </w:tr>
      <w:tr w:rsidR="007559DA" w:rsidRPr="00CE5608" w14:paraId="7F9C7397" w14:textId="77777777" w:rsidTr="00FD1B8D">
        <w:tc>
          <w:tcPr>
            <w:tcW w:w="0" w:type="auto"/>
            <w:shd w:val="clear" w:color="auto" w:fill="auto"/>
            <w:tcMar>
              <w:top w:w="150" w:type="dxa"/>
              <w:left w:w="0" w:type="dxa"/>
              <w:bottom w:w="150" w:type="dxa"/>
              <w:right w:w="240" w:type="dxa"/>
            </w:tcMar>
            <w:hideMark/>
          </w:tcPr>
          <w:p w14:paraId="1A781468"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Рабочая область (центр)</w:t>
            </w:r>
          </w:p>
        </w:tc>
        <w:tc>
          <w:tcPr>
            <w:tcW w:w="0" w:type="auto"/>
            <w:shd w:val="clear" w:color="auto" w:fill="auto"/>
            <w:tcMar>
              <w:top w:w="150" w:type="dxa"/>
              <w:left w:w="240" w:type="dxa"/>
              <w:bottom w:w="150" w:type="dxa"/>
              <w:right w:w="240" w:type="dxa"/>
            </w:tcMar>
            <w:hideMark/>
          </w:tcPr>
          <w:p w14:paraId="0BB3983D"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Отображение содержимого</w:t>
            </w:r>
          </w:p>
        </w:tc>
        <w:tc>
          <w:tcPr>
            <w:tcW w:w="0" w:type="auto"/>
            <w:shd w:val="clear" w:color="auto" w:fill="auto"/>
            <w:tcMar>
              <w:top w:w="150" w:type="dxa"/>
              <w:left w:w="240" w:type="dxa"/>
              <w:bottom w:w="150" w:type="dxa"/>
              <w:right w:w="240" w:type="dxa"/>
            </w:tcMar>
            <w:hideMark/>
          </w:tcPr>
          <w:p w14:paraId="03E40BB5" w14:textId="77777777" w:rsidR="00C61312" w:rsidRPr="00CE5608" w:rsidRDefault="00C61312" w:rsidP="00CE5608">
            <w:pPr>
              <w:tabs>
                <w:tab w:val="left" w:pos="709"/>
              </w:tabs>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BlazorWebView</w:t>
            </w:r>
            <w:proofErr w:type="spellEnd"/>
            <w:r w:rsidRPr="00CE5608">
              <w:rPr>
                <w:rFonts w:ascii="Times New Roman" w:hAnsi="Times New Roman" w:cs="Times New Roman"/>
                <w:color w:val="auto"/>
                <w:sz w:val="28"/>
                <w:szCs w:val="28"/>
              </w:rPr>
              <w:t xml:space="preserve"> с UI модуля или главная страница</w:t>
            </w:r>
          </w:p>
        </w:tc>
        <w:tc>
          <w:tcPr>
            <w:tcW w:w="0" w:type="auto"/>
            <w:shd w:val="clear" w:color="auto" w:fill="auto"/>
            <w:tcMar>
              <w:top w:w="150" w:type="dxa"/>
              <w:left w:w="240" w:type="dxa"/>
              <w:bottom w:w="150" w:type="dxa"/>
              <w:right w:w="0" w:type="dxa"/>
            </w:tcMar>
            <w:hideMark/>
          </w:tcPr>
          <w:p w14:paraId="5EA1C8AD"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Да (полностью заменяется модулем)</w:t>
            </w:r>
          </w:p>
        </w:tc>
      </w:tr>
      <w:tr w:rsidR="00C61312" w:rsidRPr="00CE5608" w14:paraId="5E2AD867" w14:textId="77777777" w:rsidTr="00FD1B8D">
        <w:tc>
          <w:tcPr>
            <w:tcW w:w="0" w:type="auto"/>
            <w:shd w:val="clear" w:color="auto" w:fill="auto"/>
            <w:tcMar>
              <w:top w:w="150" w:type="dxa"/>
              <w:left w:w="0" w:type="dxa"/>
              <w:bottom w:w="150" w:type="dxa"/>
              <w:right w:w="240" w:type="dxa"/>
            </w:tcMar>
            <w:hideMark/>
          </w:tcPr>
          <w:p w14:paraId="300B6F2D"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Статусная строка (низ)</w:t>
            </w:r>
          </w:p>
        </w:tc>
        <w:tc>
          <w:tcPr>
            <w:tcW w:w="0" w:type="auto"/>
            <w:shd w:val="clear" w:color="auto" w:fill="auto"/>
            <w:tcMar>
              <w:top w:w="150" w:type="dxa"/>
              <w:left w:w="240" w:type="dxa"/>
              <w:bottom w:w="150" w:type="dxa"/>
              <w:right w:w="240" w:type="dxa"/>
            </w:tcMar>
            <w:hideMark/>
          </w:tcPr>
          <w:p w14:paraId="41B4ECFC"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Системная информация</w:t>
            </w:r>
          </w:p>
        </w:tc>
        <w:tc>
          <w:tcPr>
            <w:tcW w:w="0" w:type="auto"/>
            <w:shd w:val="clear" w:color="auto" w:fill="auto"/>
            <w:tcMar>
              <w:top w:w="150" w:type="dxa"/>
              <w:left w:w="240" w:type="dxa"/>
              <w:bottom w:w="150" w:type="dxa"/>
              <w:right w:w="240" w:type="dxa"/>
            </w:tcMar>
            <w:hideMark/>
          </w:tcPr>
          <w:p w14:paraId="54F45F01"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Текущий модуль, уведомления</w:t>
            </w:r>
          </w:p>
        </w:tc>
        <w:tc>
          <w:tcPr>
            <w:tcW w:w="0" w:type="auto"/>
            <w:shd w:val="clear" w:color="auto" w:fill="auto"/>
            <w:tcMar>
              <w:top w:w="150" w:type="dxa"/>
              <w:left w:w="240" w:type="dxa"/>
              <w:bottom w:w="150" w:type="dxa"/>
              <w:right w:w="0" w:type="dxa"/>
            </w:tcMar>
            <w:hideMark/>
          </w:tcPr>
          <w:p w14:paraId="3DED92F0" w14:textId="77777777" w:rsidR="00C61312" w:rsidRPr="00CE5608" w:rsidRDefault="00C61312" w:rsidP="00CE5608">
            <w:pPr>
              <w:tabs>
                <w:tab w:val="left" w:pos="709"/>
              </w:tabs>
              <w:rPr>
                <w:rFonts w:ascii="Times New Roman" w:hAnsi="Times New Roman" w:cs="Times New Roman"/>
                <w:color w:val="auto"/>
                <w:sz w:val="28"/>
                <w:szCs w:val="28"/>
              </w:rPr>
            </w:pPr>
            <w:r w:rsidRPr="00CE5608">
              <w:rPr>
                <w:rFonts w:ascii="Times New Roman" w:hAnsi="Times New Roman" w:cs="Times New Roman"/>
                <w:color w:val="auto"/>
                <w:sz w:val="28"/>
                <w:szCs w:val="28"/>
              </w:rPr>
              <w:t>Частично (модуль может добавить индикатор)</w:t>
            </w:r>
          </w:p>
        </w:tc>
      </w:tr>
    </w:tbl>
    <w:p w14:paraId="4F81C9BD" w14:textId="77777777" w:rsidR="00C61312" w:rsidRPr="00CE5608" w:rsidRDefault="00C61312" w:rsidP="00CE5608">
      <w:pPr>
        <w:tabs>
          <w:tab w:val="left" w:pos="709"/>
        </w:tabs>
        <w:rPr>
          <w:rFonts w:ascii="Times New Roman" w:hAnsi="Times New Roman" w:cs="Times New Roman"/>
          <w:color w:val="auto"/>
          <w:sz w:val="28"/>
          <w:szCs w:val="28"/>
        </w:rPr>
      </w:pPr>
    </w:p>
    <w:p w14:paraId="6301E629" w14:textId="1FE08848" w:rsidR="00C61312" w:rsidRPr="00CE5608" w:rsidRDefault="003441E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0723E1" w:rsidRPr="00CE5608">
        <w:rPr>
          <w:rFonts w:ascii="Times New Roman" w:hAnsi="Times New Roman" w:cs="Times New Roman"/>
          <w:color w:val="auto"/>
          <w:sz w:val="28"/>
          <w:szCs w:val="28"/>
        </w:rPr>
        <w:t xml:space="preserve">Раздел «Расширения» предоставляет пользователю список установленных модулей с краткой информацией: названием, описанием, версией и статусом (активно/отключено). Для администратора дополнительно доступны действия по активации, деактивации, удалению и, при необходимости, обновлению расширений. Выбор конкретного модуля приводит к его загрузке в рабочую область через компонент </w:t>
      </w:r>
      <w:proofErr w:type="spellStart"/>
      <w:r w:rsidR="000723E1" w:rsidRPr="00CE5608">
        <w:rPr>
          <w:rFonts w:ascii="Times New Roman" w:hAnsi="Times New Roman" w:cs="Times New Roman"/>
          <w:color w:val="auto"/>
          <w:sz w:val="28"/>
          <w:szCs w:val="28"/>
        </w:rPr>
        <w:t>BlazorWebView</w:t>
      </w:r>
      <w:proofErr w:type="spellEnd"/>
      <w:r w:rsidR="000723E1" w:rsidRPr="00CE5608">
        <w:rPr>
          <w:rFonts w:ascii="Times New Roman" w:hAnsi="Times New Roman" w:cs="Times New Roman"/>
          <w:color w:val="auto"/>
          <w:sz w:val="28"/>
          <w:szCs w:val="28"/>
        </w:rPr>
        <w:t>.</w:t>
      </w:r>
    </w:p>
    <w:p w14:paraId="00D24C9D" w14:textId="2AEBAE0C" w:rsidR="00A373FB" w:rsidRPr="00CE5608" w:rsidRDefault="003441E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Особенностью интерфейса является использование </w:t>
      </w:r>
      <w:proofErr w:type="spellStart"/>
      <w:r w:rsidR="000723E1" w:rsidRPr="00CE5608">
        <w:rPr>
          <w:rFonts w:ascii="Times New Roman" w:hAnsi="Times New Roman" w:cs="Times New Roman"/>
          <w:color w:val="auto"/>
          <w:sz w:val="28"/>
          <w:szCs w:val="28"/>
        </w:rPr>
        <w:t>BlazorWebView</w:t>
      </w:r>
      <w:proofErr w:type="spellEnd"/>
      <w:r w:rsidR="000723E1" w:rsidRPr="00CE5608">
        <w:rPr>
          <w:rFonts w:ascii="Times New Roman" w:hAnsi="Times New Roman" w:cs="Times New Roman"/>
          <w:color w:val="auto"/>
          <w:sz w:val="28"/>
          <w:szCs w:val="28"/>
        </w:rPr>
        <w:t xml:space="preserve"> для отображения расширений. Это позволяет встраивать веб</w:t>
      </w:r>
      <w:r w:rsidR="000723E1" w:rsidRPr="00CE5608">
        <w:rPr>
          <w:rFonts w:ascii="Times New Roman" w:hAnsi="Times New Roman" w:cs="Times New Roman"/>
          <w:color w:val="auto"/>
          <w:sz w:val="28"/>
          <w:szCs w:val="28"/>
        </w:rPr>
        <w:noBreakHyphen/>
        <w:t xml:space="preserve">интерфейсы, реализованные на </w:t>
      </w:r>
      <w:proofErr w:type="spellStart"/>
      <w:r w:rsidR="000723E1" w:rsidRPr="00CE5608">
        <w:rPr>
          <w:rFonts w:ascii="Times New Roman" w:hAnsi="Times New Roman" w:cs="Times New Roman"/>
          <w:color w:val="auto"/>
          <w:sz w:val="28"/>
          <w:szCs w:val="28"/>
        </w:rPr>
        <w:t>Razor</w:t>
      </w:r>
      <w:proofErr w:type="spellEnd"/>
      <w:r w:rsidR="000723E1" w:rsidRPr="00CE5608">
        <w:rPr>
          <w:rFonts w:ascii="Times New Roman" w:hAnsi="Times New Roman" w:cs="Times New Roman"/>
          <w:color w:val="auto"/>
          <w:sz w:val="28"/>
          <w:szCs w:val="28"/>
        </w:rPr>
        <w:noBreakHyphen/>
        <w:t>компонентах, непосредственно в MAUI</w:t>
      </w:r>
      <w:r w:rsidR="000723E1" w:rsidRPr="00CE5608">
        <w:rPr>
          <w:rFonts w:ascii="Times New Roman" w:hAnsi="Times New Roman" w:cs="Times New Roman"/>
          <w:color w:val="auto"/>
          <w:sz w:val="28"/>
          <w:szCs w:val="28"/>
        </w:rPr>
        <w:noBreakHyphen/>
        <w:t>приложение. При этом каждый модуль визуально воспринимается как часть общего интерфейса, хотя фактически работает в отдельном контексте. Важно обеспечить единый стиль оформления: базовые элементы дизайна (цветовая схема, шрифты, отступы) задаются на уровне платформы, а расширения подстраиваются под них, что создаёт ощущение целостности системы.</w:t>
      </w:r>
    </w:p>
    <w:p w14:paraId="720A289D" w14:textId="7C55BEDB" w:rsidR="000723E1" w:rsidRPr="00CE5608" w:rsidRDefault="003441E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Для этого используются понятные элементы управления: кнопки, вкладки, выпадающие списки. При проектировании учитываются требования к адаптивности интерфейса: на устройствах с небольшими экранами панель навигации может сворачиваться в выезжающее меню, а рабочая область </w:t>
      </w:r>
      <w:r w:rsidR="008C730C" w:rsidRPr="00CE5608">
        <w:rPr>
          <w:rFonts w:ascii="Times New Roman" w:hAnsi="Times New Roman" w:cs="Times New Roman"/>
          <w:color w:val="auto"/>
          <w:sz w:val="28"/>
          <w:szCs w:val="28"/>
        </w:rPr>
        <w:t>-</w:t>
      </w:r>
      <w:r w:rsidR="000723E1" w:rsidRPr="00CE5608">
        <w:rPr>
          <w:rFonts w:ascii="Times New Roman" w:hAnsi="Times New Roman" w:cs="Times New Roman"/>
          <w:color w:val="auto"/>
          <w:sz w:val="28"/>
          <w:szCs w:val="28"/>
        </w:rPr>
        <w:t xml:space="preserve"> подстраиваться под доступное пространство.</w:t>
      </w:r>
    </w:p>
    <w:p w14:paraId="0AC4F504" w14:textId="4123252B" w:rsidR="000723E1" w:rsidRPr="00CE5608" w:rsidRDefault="003441E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Особое внимание уделяется удобству использования. Интерфейс должен быть перегружен только необходимыми элементами, а действия </w:t>
      </w:r>
      <w:r w:rsidR="008C730C" w:rsidRPr="00CE5608">
        <w:rPr>
          <w:rFonts w:ascii="Times New Roman" w:hAnsi="Times New Roman" w:cs="Times New Roman"/>
          <w:color w:val="auto"/>
          <w:sz w:val="28"/>
          <w:szCs w:val="28"/>
        </w:rPr>
        <w:t>-</w:t>
      </w:r>
      <w:r w:rsidR="000723E1" w:rsidRPr="00CE5608">
        <w:rPr>
          <w:rFonts w:ascii="Times New Roman" w:hAnsi="Times New Roman" w:cs="Times New Roman"/>
          <w:color w:val="auto"/>
          <w:sz w:val="28"/>
          <w:szCs w:val="28"/>
        </w:rPr>
        <w:t xml:space="preserve"> сопровождаться визуальной обратной связью (подсветка активных элементов, сообщения об ошибках или успешных операциях). При работе с расширениями важно явно обозначать, какой модуль в данный момент активен, и предоставлять пользователю возможность быстро переключаться между ними.</w:t>
      </w:r>
    </w:p>
    <w:p w14:paraId="3DB55CB3" w14:textId="2E80BBD5" w:rsidR="0007742F" w:rsidRPr="00CE5608" w:rsidRDefault="003441E0" w:rsidP="003B0459">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Таким образом, проектирование интерфейсов платформы QEX направлено на создание понятной, гибкой и расширяемой оболочки, в которой взаимодействие с модулями осуществляется естественно и не требует от пользователя знания внутренних механизмов системы.</w:t>
      </w:r>
    </w:p>
    <w:p w14:paraId="02A81074" w14:textId="06186CAE" w:rsidR="00290B4F" w:rsidRPr="00290B4F" w:rsidRDefault="003B0459" w:rsidP="00EE593D">
      <w:pPr>
        <w:pStyle w:val="a9"/>
        <w:numPr>
          <w:ilvl w:val="0"/>
          <w:numId w:val="24"/>
        </w:numPr>
        <w:tabs>
          <w:tab w:val="left" w:pos="709"/>
        </w:tabs>
        <w:rPr>
          <w:rFonts w:ascii="Times New Roman" w:hAnsi="Times New Roman" w:cs="Times New Roman"/>
          <w:color w:val="auto"/>
          <w:sz w:val="28"/>
          <w:szCs w:val="28"/>
        </w:rPr>
      </w:pPr>
      <w:r w:rsidRPr="00290B4F">
        <w:rPr>
          <w:rFonts w:ascii="Times New Roman" w:hAnsi="Times New Roman" w:cs="Times New Roman"/>
          <w:sz w:val="28"/>
          <w:szCs w:val="28"/>
        </w:rPr>
        <w:lastRenderedPageBreak/>
        <w:t>Модель данных</w:t>
      </w:r>
      <w:r w:rsidR="0007742F" w:rsidRPr="00290B4F">
        <w:rPr>
          <w:rFonts w:ascii="Times New Roman" w:hAnsi="Times New Roman" w:cs="Times New Roman"/>
          <w:sz w:val="28"/>
          <w:szCs w:val="28"/>
        </w:rPr>
        <w:t>.</w:t>
      </w:r>
    </w:p>
    <w:p w14:paraId="7E98DC05" w14:textId="77777777" w:rsidR="000B2CFC" w:rsidRPr="00CE5608" w:rsidRDefault="000B2CFC" w:rsidP="00CE5608">
      <w:pPr>
        <w:tabs>
          <w:tab w:val="left" w:pos="709"/>
        </w:tabs>
        <w:rPr>
          <w:rFonts w:ascii="Times New Roman" w:hAnsi="Times New Roman" w:cs="Times New Roman"/>
          <w:color w:val="auto"/>
          <w:sz w:val="28"/>
          <w:szCs w:val="28"/>
        </w:rPr>
      </w:pPr>
    </w:p>
    <w:p w14:paraId="52409803" w14:textId="1CE64384" w:rsidR="00357F46" w:rsidRDefault="006630F6"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Модель данных платформы QEX формирует основу для хранения информации о расширениях, конфигурации системы, пользователях и служебных записях. Логическая структура данных должна обеспечивать корректную работу механизма динамического подключения модулей, а также гарантировать целостность и согласованность информации между различными компонентами приложения.</w:t>
      </w:r>
    </w:p>
    <w:p w14:paraId="05264135" w14:textId="57EF3F48" w:rsidR="00F06F03" w:rsidRDefault="00F06F0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t>На таблице 6 показана структура служебного файла указывающего на различные параметры расширения.</w:t>
      </w:r>
    </w:p>
    <w:p w14:paraId="47BE6AE3" w14:textId="49966BA6" w:rsidR="00F06F03" w:rsidRPr="00F06F03" w:rsidRDefault="00F06F03"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t xml:space="preserve">Таблица 6 – Структура </w:t>
      </w:r>
      <w:r>
        <w:rPr>
          <w:rFonts w:ascii="Times New Roman" w:hAnsi="Times New Roman" w:cs="Times New Roman"/>
          <w:color w:val="auto"/>
          <w:sz w:val="28"/>
          <w:szCs w:val="28"/>
          <w:lang w:val="en-US"/>
        </w:rPr>
        <w:t>manifest</w:t>
      </w:r>
      <w:r w:rsidRPr="00F06F03">
        <w:rPr>
          <w:rFonts w:ascii="Times New Roman" w:hAnsi="Times New Roman" w:cs="Times New Roman"/>
          <w:color w:val="auto"/>
          <w:sz w:val="28"/>
          <w:szCs w:val="28"/>
        </w:rPr>
        <w:t>.</w:t>
      </w:r>
      <w:r>
        <w:rPr>
          <w:rFonts w:ascii="Times New Roman" w:hAnsi="Times New Roman" w:cs="Times New Roman"/>
          <w:color w:val="auto"/>
          <w:sz w:val="28"/>
          <w:szCs w:val="28"/>
          <w:lang w:val="en-US"/>
        </w:rPr>
        <w:t xml:space="preserve"> </w:t>
      </w:r>
      <w:proofErr w:type="spellStart"/>
      <w:r>
        <w:rPr>
          <w:rFonts w:ascii="Times New Roman" w:hAnsi="Times New Roman" w:cs="Times New Roman"/>
          <w:color w:val="auto"/>
          <w:sz w:val="28"/>
          <w:szCs w:val="28"/>
          <w:lang w:val="en-US"/>
        </w:rPr>
        <w:t>json</w:t>
      </w:r>
      <w:proofErr w:type="spellEnd"/>
      <w:r w:rsidRPr="00F06F03">
        <w:rPr>
          <w:rFonts w:ascii="Times New Roman" w:hAnsi="Times New Roman" w:cs="Times New Roman"/>
          <w:color w:val="auto"/>
          <w:sz w:val="28"/>
          <w:szCs w:val="28"/>
        </w:rPr>
        <w:t xml:space="preserve"> </w:t>
      </w:r>
      <w:r>
        <w:rPr>
          <w:rFonts w:ascii="Times New Roman" w:hAnsi="Times New Roman" w:cs="Times New Roman"/>
          <w:color w:val="auto"/>
          <w:sz w:val="28"/>
          <w:szCs w:val="28"/>
        </w:rPr>
        <w:t>файла</w:t>
      </w:r>
    </w:p>
    <w:tbl>
      <w:tblPr>
        <w:tblStyle w:val="a3"/>
        <w:tblW w:w="0" w:type="auto"/>
        <w:tblLayout w:type="fixed"/>
        <w:tblLook w:val="04A0" w:firstRow="1" w:lastRow="0" w:firstColumn="1" w:lastColumn="0" w:noHBand="0" w:noVBand="1"/>
      </w:tblPr>
      <w:tblGrid>
        <w:gridCol w:w="1523"/>
        <w:gridCol w:w="2158"/>
        <w:gridCol w:w="1984"/>
        <w:gridCol w:w="3679"/>
      </w:tblGrid>
      <w:tr w:rsidR="00CA67B9" w:rsidRPr="00CA67B9" w14:paraId="449C6721" w14:textId="77777777" w:rsidTr="00F06F03">
        <w:tc>
          <w:tcPr>
            <w:tcW w:w="1523" w:type="dxa"/>
            <w:hideMark/>
          </w:tcPr>
          <w:p w14:paraId="453E84B7"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Поле</w:t>
            </w:r>
          </w:p>
        </w:tc>
        <w:tc>
          <w:tcPr>
            <w:tcW w:w="2158" w:type="dxa"/>
            <w:hideMark/>
          </w:tcPr>
          <w:p w14:paraId="0A762B7D"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Тип данных</w:t>
            </w:r>
          </w:p>
        </w:tc>
        <w:tc>
          <w:tcPr>
            <w:tcW w:w="1984" w:type="dxa"/>
            <w:hideMark/>
          </w:tcPr>
          <w:p w14:paraId="726F0711"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Обязательное</w:t>
            </w:r>
          </w:p>
        </w:tc>
        <w:tc>
          <w:tcPr>
            <w:tcW w:w="3679" w:type="dxa"/>
            <w:hideMark/>
          </w:tcPr>
          <w:p w14:paraId="286EFAE8"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Описание</w:t>
            </w:r>
          </w:p>
        </w:tc>
      </w:tr>
      <w:tr w:rsidR="00CA67B9" w:rsidRPr="00CA67B9" w14:paraId="68A928EE" w14:textId="77777777" w:rsidTr="00F06F03">
        <w:tc>
          <w:tcPr>
            <w:tcW w:w="1523" w:type="dxa"/>
            <w:hideMark/>
          </w:tcPr>
          <w:p w14:paraId="3F2D3674"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ID</w:t>
            </w:r>
          </w:p>
        </w:tc>
        <w:tc>
          <w:tcPr>
            <w:tcW w:w="2158" w:type="dxa"/>
            <w:hideMark/>
          </w:tcPr>
          <w:p w14:paraId="448ED556"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 xml:space="preserve">UUID / </w:t>
            </w:r>
            <w:proofErr w:type="spellStart"/>
            <w:r w:rsidRPr="00CA67B9">
              <w:rPr>
                <w:rFonts w:ascii="Times New Roman" w:hAnsi="Times New Roman" w:cs="Times New Roman"/>
                <w:color w:val="auto"/>
                <w:sz w:val="28"/>
                <w:szCs w:val="28"/>
              </w:rPr>
              <w:t>Integer</w:t>
            </w:r>
            <w:proofErr w:type="spellEnd"/>
          </w:p>
        </w:tc>
        <w:tc>
          <w:tcPr>
            <w:tcW w:w="1984" w:type="dxa"/>
            <w:hideMark/>
          </w:tcPr>
          <w:p w14:paraId="369B0BE0"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Да</w:t>
            </w:r>
          </w:p>
        </w:tc>
        <w:tc>
          <w:tcPr>
            <w:tcW w:w="3679" w:type="dxa"/>
            <w:hideMark/>
          </w:tcPr>
          <w:p w14:paraId="75235CB9"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Уникальный идентификатор расширения</w:t>
            </w:r>
          </w:p>
        </w:tc>
      </w:tr>
      <w:tr w:rsidR="00CA67B9" w:rsidRPr="00CA67B9" w14:paraId="67D2AA8D" w14:textId="77777777" w:rsidTr="00F06F03">
        <w:tc>
          <w:tcPr>
            <w:tcW w:w="1523" w:type="dxa"/>
            <w:hideMark/>
          </w:tcPr>
          <w:p w14:paraId="3C9418E3"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Name</w:t>
            </w:r>
          </w:p>
        </w:tc>
        <w:tc>
          <w:tcPr>
            <w:tcW w:w="2158" w:type="dxa"/>
            <w:hideMark/>
          </w:tcPr>
          <w:p w14:paraId="188BA1EC"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String</w:t>
            </w:r>
            <w:proofErr w:type="spellEnd"/>
            <w:r w:rsidRPr="00CA67B9">
              <w:rPr>
                <w:rFonts w:ascii="Times New Roman" w:hAnsi="Times New Roman" w:cs="Times New Roman"/>
                <w:color w:val="auto"/>
                <w:sz w:val="28"/>
                <w:szCs w:val="28"/>
              </w:rPr>
              <w:t xml:space="preserve"> (255)</w:t>
            </w:r>
          </w:p>
        </w:tc>
        <w:tc>
          <w:tcPr>
            <w:tcW w:w="1984" w:type="dxa"/>
            <w:hideMark/>
          </w:tcPr>
          <w:p w14:paraId="3FCF8BF6"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Да</w:t>
            </w:r>
          </w:p>
        </w:tc>
        <w:tc>
          <w:tcPr>
            <w:tcW w:w="3679" w:type="dxa"/>
            <w:hideMark/>
          </w:tcPr>
          <w:p w14:paraId="1839432C"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Название модуля</w:t>
            </w:r>
          </w:p>
        </w:tc>
      </w:tr>
      <w:tr w:rsidR="00CA67B9" w:rsidRPr="00CA67B9" w14:paraId="18033E25" w14:textId="77777777" w:rsidTr="00F06F03">
        <w:tc>
          <w:tcPr>
            <w:tcW w:w="1523" w:type="dxa"/>
            <w:hideMark/>
          </w:tcPr>
          <w:p w14:paraId="17E5CC93"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Version</w:t>
            </w:r>
            <w:proofErr w:type="spellEnd"/>
          </w:p>
        </w:tc>
        <w:tc>
          <w:tcPr>
            <w:tcW w:w="2158" w:type="dxa"/>
            <w:hideMark/>
          </w:tcPr>
          <w:p w14:paraId="65E5E5B6"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String</w:t>
            </w:r>
            <w:proofErr w:type="spellEnd"/>
            <w:r w:rsidRPr="00CA67B9">
              <w:rPr>
                <w:rFonts w:ascii="Times New Roman" w:hAnsi="Times New Roman" w:cs="Times New Roman"/>
                <w:color w:val="auto"/>
                <w:sz w:val="28"/>
                <w:szCs w:val="28"/>
              </w:rPr>
              <w:t xml:space="preserve"> (50)</w:t>
            </w:r>
          </w:p>
        </w:tc>
        <w:tc>
          <w:tcPr>
            <w:tcW w:w="1984" w:type="dxa"/>
            <w:hideMark/>
          </w:tcPr>
          <w:p w14:paraId="3FAA6DCE"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Да</w:t>
            </w:r>
          </w:p>
        </w:tc>
        <w:tc>
          <w:tcPr>
            <w:tcW w:w="3679" w:type="dxa"/>
            <w:hideMark/>
          </w:tcPr>
          <w:p w14:paraId="084346E4"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Версия расширения (например, 1.2.0)</w:t>
            </w:r>
          </w:p>
        </w:tc>
      </w:tr>
      <w:tr w:rsidR="00CA67B9" w:rsidRPr="00CA67B9" w14:paraId="3BF77C0C" w14:textId="77777777" w:rsidTr="00F06F03">
        <w:tc>
          <w:tcPr>
            <w:tcW w:w="1523" w:type="dxa"/>
            <w:hideMark/>
          </w:tcPr>
          <w:p w14:paraId="4F73D673"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Author</w:t>
            </w:r>
            <w:proofErr w:type="spellEnd"/>
          </w:p>
        </w:tc>
        <w:tc>
          <w:tcPr>
            <w:tcW w:w="2158" w:type="dxa"/>
            <w:hideMark/>
          </w:tcPr>
          <w:p w14:paraId="29F6DEC8"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String</w:t>
            </w:r>
            <w:proofErr w:type="spellEnd"/>
            <w:r w:rsidRPr="00CA67B9">
              <w:rPr>
                <w:rFonts w:ascii="Times New Roman" w:hAnsi="Times New Roman" w:cs="Times New Roman"/>
                <w:color w:val="auto"/>
                <w:sz w:val="28"/>
                <w:szCs w:val="28"/>
              </w:rPr>
              <w:t xml:space="preserve"> (255)</w:t>
            </w:r>
          </w:p>
        </w:tc>
        <w:tc>
          <w:tcPr>
            <w:tcW w:w="1984" w:type="dxa"/>
            <w:hideMark/>
          </w:tcPr>
          <w:p w14:paraId="7ECD72CC"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Нет</w:t>
            </w:r>
          </w:p>
        </w:tc>
        <w:tc>
          <w:tcPr>
            <w:tcW w:w="3679" w:type="dxa"/>
            <w:hideMark/>
          </w:tcPr>
          <w:p w14:paraId="2AB9FBA4"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Разработчик модуля</w:t>
            </w:r>
          </w:p>
        </w:tc>
      </w:tr>
      <w:tr w:rsidR="00CA67B9" w:rsidRPr="00CA67B9" w14:paraId="079F707C" w14:textId="77777777" w:rsidTr="00F06F03">
        <w:tc>
          <w:tcPr>
            <w:tcW w:w="1523" w:type="dxa"/>
            <w:hideMark/>
          </w:tcPr>
          <w:p w14:paraId="205EBE6A"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Description</w:t>
            </w:r>
            <w:proofErr w:type="spellEnd"/>
          </w:p>
        </w:tc>
        <w:tc>
          <w:tcPr>
            <w:tcW w:w="2158" w:type="dxa"/>
            <w:hideMark/>
          </w:tcPr>
          <w:p w14:paraId="6DBBAB1E"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Text</w:t>
            </w:r>
          </w:p>
        </w:tc>
        <w:tc>
          <w:tcPr>
            <w:tcW w:w="1984" w:type="dxa"/>
            <w:hideMark/>
          </w:tcPr>
          <w:p w14:paraId="53A08A18"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Нет</w:t>
            </w:r>
          </w:p>
        </w:tc>
        <w:tc>
          <w:tcPr>
            <w:tcW w:w="3679" w:type="dxa"/>
            <w:hideMark/>
          </w:tcPr>
          <w:p w14:paraId="50DE9FA5"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Краткое описание функциональности</w:t>
            </w:r>
          </w:p>
        </w:tc>
      </w:tr>
      <w:tr w:rsidR="00CA67B9" w:rsidRPr="00CA67B9" w14:paraId="348DD112" w14:textId="77777777" w:rsidTr="00F06F03">
        <w:tc>
          <w:tcPr>
            <w:tcW w:w="1523" w:type="dxa"/>
            <w:hideMark/>
          </w:tcPr>
          <w:p w14:paraId="0AAAFBF9"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Type</w:t>
            </w:r>
          </w:p>
        </w:tc>
        <w:tc>
          <w:tcPr>
            <w:tcW w:w="2158" w:type="dxa"/>
            <w:hideMark/>
          </w:tcPr>
          <w:p w14:paraId="5C913867"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Enum</w:t>
            </w:r>
            <w:proofErr w:type="spellEnd"/>
            <w:r w:rsidRPr="00CA67B9">
              <w:rPr>
                <w:rFonts w:ascii="Times New Roman" w:hAnsi="Times New Roman" w:cs="Times New Roman"/>
                <w:color w:val="auto"/>
                <w:sz w:val="28"/>
                <w:szCs w:val="28"/>
              </w:rPr>
              <w:t xml:space="preserve"> / </w:t>
            </w:r>
            <w:proofErr w:type="spellStart"/>
            <w:r w:rsidRPr="00CA67B9">
              <w:rPr>
                <w:rFonts w:ascii="Times New Roman" w:hAnsi="Times New Roman" w:cs="Times New Roman"/>
                <w:color w:val="auto"/>
                <w:sz w:val="28"/>
                <w:szCs w:val="28"/>
              </w:rPr>
              <w:t>String</w:t>
            </w:r>
            <w:proofErr w:type="spellEnd"/>
          </w:p>
        </w:tc>
        <w:tc>
          <w:tcPr>
            <w:tcW w:w="1984" w:type="dxa"/>
            <w:hideMark/>
          </w:tcPr>
          <w:p w14:paraId="4A2DA30E"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Да</w:t>
            </w:r>
          </w:p>
        </w:tc>
        <w:tc>
          <w:tcPr>
            <w:tcW w:w="3679" w:type="dxa"/>
            <w:hideMark/>
          </w:tcPr>
          <w:p w14:paraId="53D52F8B"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Тип расширения (визуальный модуль, служебный компонент и т.д.)</w:t>
            </w:r>
          </w:p>
        </w:tc>
      </w:tr>
      <w:tr w:rsidR="00CA67B9" w:rsidRPr="00CA67B9" w14:paraId="40E9FBFA" w14:textId="77777777" w:rsidTr="00F06F03">
        <w:tc>
          <w:tcPr>
            <w:tcW w:w="1523" w:type="dxa"/>
            <w:hideMark/>
          </w:tcPr>
          <w:p w14:paraId="3F9A76C2"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Path</w:t>
            </w:r>
            <w:proofErr w:type="spellEnd"/>
          </w:p>
        </w:tc>
        <w:tc>
          <w:tcPr>
            <w:tcW w:w="2158" w:type="dxa"/>
            <w:hideMark/>
          </w:tcPr>
          <w:p w14:paraId="23CAB470"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String</w:t>
            </w:r>
            <w:proofErr w:type="spellEnd"/>
            <w:r w:rsidRPr="00CA67B9">
              <w:rPr>
                <w:rFonts w:ascii="Times New Roman" w:hAnsi="Times New Roman" w:cs="Times New Roman"/>
                <w:color w:val="auto"/>
                <w:sz w:val="28"/>
                <w:szCs w:val="28"/>
              </w:rPr>
              <w:t xml:space="preserve"> (500)</w:t>
            </w:r>
          </w:p>
        </w:tc>
        <w:tc>
          <w:tcPr>
            <w:tcW w:w="1984" w:type="dxa"/>
            <w:hideMark/>
          </w:tcPr>
          <w:p w14:paraId="3278FCDD"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Да</w:t>
            </w:r>
          </w:p>
        </w:tc>
        <w:tc>
          <w:tcPr>
            <w:tcW w:w="3679" w:type="dxa"/>
            <w:hideMark/>
          </w:tcPr>
          <w:p w14:paraId="66896B65"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Путь к файлам расширения в файловой системе</w:t>
            </w:r>
          </w:p>
        </w:tc>
      </w:tr>
      <w:tr w:rsidR="00CA67B9" w:rsidRPr="00CA67B9" w14:paraId="430AF00D" w14:textId="77777777" w:rsidTr="00F06F03">
        <w:tc>
          <w:tcPr>
            <w:tcW w:w="1523" w:type="dxa"/>
            <w:hideMark/>
          </w:tcPr>
          <w:p w14:paraId="6B746A14"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IsActive</w:t>
            </w:r>
            <w:proofErr w:type="spellEnd"/>
          </w:p>
        </w:tc>
        <w:tc>
          <w:tcPr>
            <w:tcW w:w="2158" w:type="dxa"/>
            <w:hideMark/>
          </w:tcPr>
          <w:p w14:paraId="6C166D4F"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proofErr w:type="spellStart"/>
            <w:r w:rsidRPr="00CA67B9">
              <w:rPr>
                <w:rFonts w:ascii="Times New Roman" w:hAnsi="Times New Roman" w:cs="Times New Roman"/>
                <w:color w:val="auto"/>
                <w:sz w:val="28"/>
                <w:szCs w:val="28"/>
              </w:rPr>
              <w:t>Boolean</w:t>
            </w:r>
            <w:proofErr w:type="spellEnd"/>
          </w:p>
        </w:tc>
        <w:tc>
          <w:tcPr>
            <w:tcW w:w="1984" w:type="dxa"/>
            <w:hideMark/>
          </w:tcPr>
          <w:p w14:paraId="336C6D35"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Да</w:t>
            </w:r>
          </w:p>
        </w:tc>
        <w:tc>
          <w:tcPr>
            <w:tcW w:w="3679" w:type="dxa"/>
            <w:hideMark/>
          </w:tcPr>
          <w:p w14:paraId="61A64752" w14:textId="77777777" w:rsidR="00CA67B9" w:rsidRPr="00CA67B9" w:rsidRDefault="00CA67B9" w:rsidP="00CA67B9">
            <w:pPr>
              <w:tabs>
                <w:tab w:val="left" w:pos="709"/>
              </w:tabs>
              <w:spacing w:line="360" w:lineRule="auto"/>
              <w:rPr>
                <w:rFonts w:ascii="Times New Roman" w:hAnsi="Times New Roman" w:cs="Times New Roman"/>
                <w:color w:val="auto"/>
                <w:sz w:val="28"/>
                <w:szCs w:val="28"/>
              </w:rPr>
            </w:pPr>
            <w:r w:rsidRPr="00CA67B9">
              <w:rPr>
                <w:rFonts w:ascii="Times New Roman" w:hAnsi="Times New Roman" w:cs="Times New Roman"/>
                <w:color w:val="auto"/>
                <w:sz w:val="28"/>
                <w:szCs w:val="28"/>
              </w:rPr>
              <w:t>Состояние активации (</w:t>
            </w:r>
            <w:proofErr w:type="spellStart"/>
            <w:r w:rsidRPr="00CA67B9">
              <w:rPr>
                <w:rFonts w:ascii="Times New Roman" w:hAnsi="Times New Roman" w:cs="Times New Roman"/>
                <w:color w:val="auto"/>
                <w:sz w:val="28"/>
                <w:szCs w:val="28"/>
              </w:rPr>
              <w:t>true</w:t>
            </w:r>
            <w:proofErr w:type="spellEnd"/>
            <w:r w:rsidRPr="00CA67B9">
              <w:rPr>
                <w:rFonts w:ascii="Times New Roman" w:hAnsi="Times New Roman" w:cs="Times New Roman"/>
                <w:color w:val="auto"/>
                <w:sz w:val="28"/>
                <w:szCs w:val="28"/>
              </w:rPr>
              <w:t>/</w:t>
            </w:r>
            <w:proofErr w:type="spellStart"/>
            <w:r w:rsidRPr="00CA67B9">
              <w:rPr>
                <w:rFonts w:ascii="Times New Roman" w:hAnsi="Times New Roman" w:cs="Times New Roman"/>
                <w:color w:val="auto"/>
                <w:sz w:val="28"/>
                <w:szCs w:val="28"/>
              </w:rPr>
              <w:t>false</w:t>
            </w:r>
            <w:proofErr w:type="spellEnd"/>
            <w:r w:rsidRPr="00CA67B9">
              <w:rPr>
                <w:rFonts w:ascii="Times New Roman" w:hAnsi="Times New Roman" w:cs="Times New Roman"/>
                <w:color w:val="auto"/>
                <w:sz w:val="28"/>
                <w:szCs w:val="28"/>
              </w:rPr>
              <w:t>)</w:t>
            </w:r>
          </w:p>
        </w:tc>
      </w:tr>
    </w:tbl>
    <w:p w14:paraId="3A6462A9" w14:textId="77777777" w:rsidR="00CA67B9" w:rsidRDefault="00CA67B9" w:rsidP="00CE5608">
      <w:pPr>
        <w:tabs>
          <w:tab w:val="left" w:pos="709"/>
        </w:tabs>
        <w:rPr>
          <w:rFonts w:ascii="Times New Roman" w:hAnsi="Times New Roman" w:cs="Times New Roman"/>
          <w:color w:val="auto"/>
          <w:sz w:val="28"/>
          <w:szCs w:val="28"/>
        </w:rPr>
      </w:pPr>
    </w:p>
    <w:p w14:paraId="5B9F80AA" w14:textId="77777777" w:rsidR="00647D98" w:rsidRPr="00CE5608" w:rsidRDefault="00647D98" w:rsidP="00CE5608">
      <w:pPr>
        <w:tabs>
          <w:tab w:val="left" w:pos="709"/>
        </w:tabs>
        <w:rPr>
          <w:rFonts w:ascii="Times New Roman" w:hAnsi="Times New Roman" w:cs="Times New Roman"/>
          <w:color w:val="auto"/>
          <w:sz w:val="28"/>
          <w:szCs w:val="28"/>
        </w:rPr>
      </w:pPr>
    </w:p>
    <w:p w14:paraId="1314908C" w14:textId="324F4B7D" w:rsidR="00357F46" w:rsidRPr="00576857" w:rsidRDefault="006630F6" w:rsidP="00CE5608">
      <w:pPr>
        <w:tabs>
          <w:tab w:val="left" w:pos="709"/>
        </w:tabs>
        <w:rPr>
          <w:rFonts w:ascii="Times New Roman" w:hAnsi="Times New Roman" w:cs="Times New Roman"/>
          <w:color w:val="auto"/>
          <w:sz w:val="28"/>
          <w:szCs w:val="28"/>
        </w:rPr>
      </w:pPr>
      <w:r w:rsidRPr="00555033">
        <w:rPr>
          <w:rFonts w:ascii="Times New Roman" w:hAnsi="Times New Roman" w:cs="Times New Roman"/>
          <w:color w:val="auto"/>
          <w:sz w:val="28"/>
          <w:szCs w:val="28"/>
        </w:rPr>
        <w:lastRenderedPageBreak/>
        <w:tab/>
      </w:r>
      <w:r w:rsidR="00357F46" w:rsidRPr="00576857">
        <w:rPr>
          <w:rFonts w:ascii="Times New Roman" w:hAnsi="Times New Roman" w:cs="Times New Roman"/>
          <w:color w:val="auto"/>
          <w:sz w:val="28"/>
          <w:szCs w:val="28"/>
        </w:rPr>
        <w:t xml:space="preserve">Ключевой сущностью системы является расширение. Оно представляет собой модуль, подключаемый к платформе, и содержит набор атрибутов, необходимых для его идентификации и корректной работы. </w:t>
      </w:r>
    </w:p>
    <w:p w14:paraId="16F9FC17" w14:textId="2AF14A36" w:rsidR="00357F46" w:rsidRDefault="006A06DC" w:rsidP="00CE5608">
      <w:pPr>
        <w:tabs>
          <w:tab w:val="left" w:pos="709"/>
        </w:tabs>
        <w:rPr>
          <w:rFonts w:ascii="Times New Roman" w:hAnsi="Times New Roman" w:cs="Times New Roman"/>
          <w:color w:val="auto"/>
          <w:sz w:val="28"/>
          <w:szCs w:val="28"/>
        </w:rPr>
      </w:pPr>
      <w:r w:rsidRPr="00576857">
        <w:rPr>
          <w:rFonts w:ascii="Times New Roman" w:hAnsi="Times New Roman" w:cs="Times New Roman"/>
          <w:color w:val="auto"/>
          <w:sz w:val="28"/>
          <w:szCs w:val="28"/>
        </w:rPr>
        <w:tab/>
      </w:r>
      <w:r w:rsidR="00357F46" w:rsidRPr="00576857">
        <w:rPr>
          <w:rFonts w:ascii="Times New Roman" w:hAnsi="Times New Roman" w:cs="Times New Roman"/>
          <w:color w:val="auto"/>
          <w:sz w:val="28"/>
          <w:szCs w:val="28"/>
        </w:rPr>
        <w:t>Важным элементом модели является сущность конфигурации, содержащая параметры, влияющие на работу платформы и отдельных модулей. Конфигурация может включать: – глобальные настройки приложения; – параметры, связанные с поведением менеджера расширений; – пользовательские настройки, сохраняемые между запусками. Хранилище конфигурации обеспечивает гибкость и позволяет адаптировать систему под различные сценарии использования.</w:t>
      </w:r>
    </w:p>
    <w:p w14:paraId="0CC2827F" w14:textId="4671B14E" w:rsidR="00576857" w:rsidRDefault="00576857"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t>На таблице 7 показана структура файла настроек расширения в нем могу быть указаны дополнительные параметры для корректного работы модуля.</w:t>
      </w:r>
    </w:p>
    <w:p w14:paraId="6457A363" w14:textId="20806CAA" w:rsidR="00576857" w:rsidRDefault="00576857"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t>Таблица 7 – Структура файла настроек расширения.</w:t>
      </w:r>
    </w:p>
    <w:tbl>
      <w:tblPr>
        <w:tblStyle w:val="a3"/>
        <w:tblW w:w="0" w:type="auto"/>
        <w:tblLook w:val="04A0" w:firstRow="1" w:lastRow="0" w:firstColumn="1" w:lastColumn="0" w:noHBand="0" w:noVBand="1"/>
      </w:tblPr>
      <w:tblGrid>
        <w:gridCol w:w="1682"/>
        <w:gridCol w:w="1425"/>
        <w:gridCol w:w="1853"/>
        <w:gridCol w:w="4384"/>
      </w:tblGrid>
      <w:tr w:rsidR="00F06F03" w:rsidRPr="00F06F03" w14:paraId="180C7D11" w14:textId="77777777" w:rsidTr="00F06F03">
        <w:tc>
          <w:tcPr>
            <w:tcW w:w="0" w:type="auto"/>
            <w:hideMark/>
          </w:tcPr>
          <w:p w14:paraId="1E922085"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Поле</w:t>
            </w:r>
          </w:p>
        </w:tc>
        <w:tc>
          <w:tcPr>
            <w:tcW w:w="0" w:type="auto"/>
            <w:hideMark/>
          </w:tcPr>
          <w:p w14:paraId="66F65F89"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Тип данных</w:t>
            </w:r>
          </w:p>
        </w:tc>
        <w:tc>
          <w:tcPr>
            <w:tcW w:w="0" w:type="auto"/>
            <w:hideMark/>
          </w:tcPr>
          <w:p w14:paraId="14BC0714"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Обязательное</w:t>
            </w:r>
          </w:p>
        </w:tc>
        <w:tc>
          <w:tcPr>
            <w:tcW w:w="0" w:type="auto"/>
            <w:hideMark/>
          </w:tcPr>
          <w:p w14:paraId="0C684ADB"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Описание</w:t>
            </w:r>
          </w:p>
        </w:tc>
      </w:tr>
      <w:tr w:rsidR="00F06F03" w:rsidRPr="00F06F03" w14:paraId="3310CAD5" w14:textId="77777777" w:rsidTr="00F06F03">
        <w:tc>
          <w:tcPr>
            <w:tcW w:w="0" w:type="auto"/>
            <w:hideMark/>
          </w:tcPr>
          <w:p w14:paraId="3226AFEC"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proofErr w:type="spellStart"/>
            <w:r w:rsidRPr="00F06F03">
              <w:rPr>
                <w:rFonts w:ascii="Times New Roman" w:hAnsi="Times New Roman" w:cs="Times New Roman"/>
                <w:color w:val="auto"/>
                <w:sz w:val="28"/>
                <w:szCs w:val="28"/>
              </w:rPr>
              <w:t>ConfigID</w:t>
            </w:r>
            <w:proofErr w:type="spellEnd"/>
          </w:p>
        </w:tc>
        <w:tc>
          <w:tcPr>
            <w:tcW w:w="0" w:type="auto"/>
            <w:hideMark/>
          </w:tcPr>
          <w:p w14:paraId="1137B3CC"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 xml:space="preserve">UUID / </w:t>
            </w:r>
            <w:proofErr w:type="spellStart"/>
            <w:r w:rsidRPr="00F06F03">
              <w:rPr>
                <w:rFonts w:ascii="Times New Roman" w:hAnsi="Times New Roman" w:cs="Times New Roman"/>
                <w:color w:val="auto"/>
                <w:sz w:val="28"/>
                <w:szCs w:val="28"/>
              </w:rPr>
              <w:t>Integer</w:t>
            </w:r>
            <w:proofErr w:type="spellEnd"/>
          </w:p>
        </w:tc>
        <w:tc>
          <w:tcPr>
            <w:tcW w:w="0" w:type="auto"/>
            <w:hideMark/>
          </w:tcPr>
          <w:p w14:paraId="20F96264"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Да</w:t>
            </w:r>
          </w:p>
        </w:tc>
        <w:tc>
          <w:tcPr>
            <w:tcW w:w="0" w:type="auto"/>
            <w:hideMark/>
          </w:tcPr>
          <w:p w14:paraId="1A406288"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Уникальный идентификатор настройки</w:t>
            </w:r>
          </w:p>
        </w:tc>
      </w:tr>
      <w:tr w:rsidR="00F06F03" w:rsidRPr="00F06F03" w14:paraId="20D75056" w14:textId="77777777" w:rsidTr="00F06F03">
        <w:tc>
          <w:tcPr>
            <w:tcW w:w="0" w:type="auto"/>
            <w:hideMark/>
          </w:tcPr>
          <w:p w14:paraId="26421589"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proofErr w:type="spellStart"/>
            <w:r w:rsidRPr="00F06F03">
              <w:rPr>
                <w:rFonts w:ascii="Times New Roman" w:hAnsi="Times New Roman" w:cs="Times New Roman"/>
                <w:color w:val="auto"/>
                <w:sz w:val="28"/>
                <w:szCs w:val="28"/>
              </w:rPr>
              <w:t>Category</w:t>
            </w:r>
            <w:proofErr w:type="spellEnd"/>
          </w:p>
        </w:tc>
        <w:tc>
          <w:tcPr>
            <w:tcW w:w="0" w:type="auto"/>
            <w:hideMark/>
          </w:tcPr>
          <w:p w14:paraId="5040FF89"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proofErr w:type="spellStart"/>
            <w:r w:rsidRPr="00F06F03">
              <w:rPr>
                <w:rFonts w:ascii="Times New Roman" w:hAnsi="Times New Roman" w:cs="Times New Roman"/>
                <w:color w:val="auto"/>
                <w:sz w:val="28"/>
                <w:szCs w:val="28"/>
              </w:rPr>
              <w:t>Enum</w:t>
            </w:r>
            <w:proofErr w:type="spellEnd"/>
            <w:r w:rsidRPr="00F06F03">
              <w:rPr>
                <w:rFonts w:ascii="Times New Roman" w:hAnsi="Times New Roman" w:cs="Times New Roman"/>
                <w:color w:val="auto"/>
                <w:sz w:val="28"/>
                <w:szCs w:val="28"/>
              </w:rPr>
              <w:t xml:space="preserve"> / </w:t>
            </w:r>
            <w:proofErr w:type="spellStart"/>
            <w:r w:rsidRPr="00F06F03">
              <w:rPr>
                <w:rFonts w:ascii="Times New Roman" w:hAnsi="Times New Roman" w:cs="Times New Roman"/>
                <w:color w:val="auto"/>
                <w:sz w:val="28"/>
                <w:szCs w:val="28"/>
              </w:rPr>
              <w:t>String</w:t>
            </w:r>
            <w:proofErr w:type="spellEnd"/>
          </w:p>
        </w:tc>
        <w:tc>
          <w:tcPr>
            <w:tcW w:w="0" w:type="auto"/>
            <w:hideMark/>
          </w:tcPr>
          <w:p w14:paraId="689811A5"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Да</w:t>
            </w:r>
          </w:p>
        </w:tc>
        <w:tc>
          <w:tcPr>
            <w:tcW w:w="0" w:type="auto"/>
            <w:hideMark/>
          </w:tcPr>
          <w:p w14:paraId="2CE9CFD8"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Категория: глобальная / менеджер расширений / пользовательская</w:t>
            </w:r>
          </w:p>
        </w:tc>
      </w:tr>
      <w:tr w:rsidR="00F06F03" w:rsidRPr="00F06F03" w14:paraId="14C2A4B7" w14:textId="77777777" w:rsidTr="00F06F03">
        <w:tc>
          <w:tcPr>
            <w:tcW w:w="0" w:type="auto"/>
            <w:hideMark/>
          </w:tcPr>
          <w:p w14:paraId="7F31B5ED"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Key</w:t>
            </w:r>
          </w:p>
        </w:tc>
        <w:tc>
          <w:tcPr>
            <w:tcW w:w="0" w:type="auto"/>
            <w:hideMark/>
          </w:tcPr>
          <w:p w14:paraId="311D3844"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proofErr w:type="spellStart"/>
            <w:r w:rsidRPr="00F06F03">
              <w:rPr>
                <w:rFonts w:ascii="Times New Roman" w:hAnsi="Times New Roman" w:cs="Times New Roman"/>
                <w:color w:val="auto"/>
                <w:sz w:val="28"/>
                <w:szCs w:val="28"/>
              </w:rPr>
              <w:t>String</w:t>
            </w:r>
            <w:proofErr w:type="spellEnd"/>
            <w:r w:rsidRPr="00F06F03">
              <w:rPr>
                <w:rFonts w:ascii="Times New Roman" w:hAnsi="Times New Roman" w:cs="Times New Roman"/>
                <w:color w:val="auto"/>
                <w:sz w:val="28"/>
                <w:szCs w:val="28"/>
              </w:rPr>
              <w:t xml:space="preserve"> (255)</w:t>
            </w:r>
          </w:p>
        </w:tc>
        <w:tc>
          <w:tcPr>
            <w:tcW w:w="0" w:type="auto"/>
            <w:hideMark/>
          </w:tcPr>
          <w:p w14:paraId="49044339"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Да</w:t>
            </w:r>
          </w:p>
        </w:tc>
        <w:tc>
          <w:tcPr>
            <w:tcW w:w="0" w:type="auto"/>
            <w:hideMark/>
          </w:tcPr>
          <w:p w14:paraId="4393B63A"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Ключ параметра</w:t>
            </w:r>
          </w:p>
        </w:tc>
      </w:tr>
      <w:tr w:rsidR="00F06F03" w:rsidRPr="00F06F03" w14:paraId="2A9CCDF4" w14:textId="77777777" w:rsidTr="00F06F03">
        <w:tc>
          <w:tcPr>
            <w:tcW w:w="0" w:type="auto"/>
            <w:hideMark/>
          </w:tcPr>
          <w:p w14:paraId="0A35CB90"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Value</w:t>
            </w:r>
          </w:p>
        </w:tc>
        <w:tc>
          <w:tcPr>
            <w:tcW w:w="0" w:type="auto"/>
            <w:hideMark/>
          </w:tcPr>
          <w:p w14:paraId="4CCF06F0"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JSON / Text</w:t>
            </w:r>
          </w:p>
        </w:tc>
        <w:tc>
          <w:tcPr>
            <w:tcW w:w="0" w:type="auto"/>
            <w:hideMark/>
          </w:tcPr>
          <w:p w14:paraId="3D4A04CC"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Да</w:t>
            </w:r>
          </w:p>
        </w:tc>
        <w:tc>
          <w:tcPr>
            <w:tcW w:w="0" w:type="auto"/>
            <w:hideMark/>
          </w:tcPr>
          <w:p w14:paraId="5BA6D741"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Значение параметра</w:t>
            </w:r>
          </w:p>
        </w:tc>
      </w:tr>
      <w:tr w:rsidR="00F06F03" w:rsidRPr="00F06F03" w14:paraId="6CEF24ED" w14:textId="77777777" w:rsidTr="00F06F03">
        <w:tc>
          <w:tcPr>
            <w:tcW w:w="0" w:type="auto"/>
            <w:hideMark/>
          </w:tcPr>
          <w:p w14:paraId="5C95CE59"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proofErr w:type="spellStart"/>
            <w:r w:rsidRPr="00F06F03">
              <w:rPr>
                <w:rFonts w:ascii="Times New Roman" w:hAnsi="Times New Roman" w:cs="Times New Roman"/>
                <w:color w:val="auto"/>
                <w:sz w:val="28"/>
                <w:szCs w:val="28"/>
              </w:rPr>
              <w:t>IsPersistent</w:t>
            </w:r>
            <w:proofErr w:type="spellEnd"/>
          </w:p>
        </w:tc>
        <w:tc>
          <w:tcPr>
            <w:tcW w:w="0" w:type="auto"/>
            <w:hideMark/>
          </w:tcPr>
          <w:p w14:paraId="7A1A1BD2"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proofErr w:type="spellStart"/>
            <w:r w:rsidRPr="00F06F03">
              <w:rPr>
                <w:rFonts w:ascii="Times New Roman" w:hAnsi="Times New Roman" w:cs="Times New Roman"/>
                <w:color w:val="auto"/>
                <w:sz w:val="28"/>
                <w:szCs w:val="28"/>
              </w:rPr>
              <w:t>Boolean</w:t>
            </w:r>
            <w:proofErr w:type="spellEnd"/>
          </w:p>
        </w:tc>
        <w:tc>
          <w:tcPr>
            <w:tcW w:w="0" w:type="auto"/>
            <w:hideMark/>
          </w:tcPr>
          <w:p w14:paraId="56AA5248"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Да</w:t>
            </w:r>
          </w:p>
        </w:tc>
        <w:tc>
          <w:tcPr>
            <w:tcW w:w="0" w:type="auto"/>
            <w:hideMark/>
          </w:tcPr>
          <w:p w14:paraId="5F236BE5"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Сохраняется ли между запусками</w:t>
            </w:r>
          </w:p>
        </w:tc>
      </w:tr>
      <w:tr w:rsidR="00F06F03" w:rsidRPr="00F06F03" w14:paraId="262A421A" w14:textId="77777777" w:rsidTr="00F06F03">
        <w:tc>
          <w:tcPr>
            <w:tcW w:w="0" w:type="auto"/>
            <w:hideMark/>
          </w:tcPr>
          <w:p w14:paraId="2D689827"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proofErr w:type="spellStart"/>
            <w:r w:rsidRPr="00F06F03">
              <w:rPr>
                <w:rFonts w:ascii="Times New Roman" w:hAnsi="Times New Roman" w:cs="Times New Roman"/>
                <w:color w:val="auto"/>
                <w:sz w:val="28"/>
                <w:szCs w:val="28"/>
              </w:rPr>
              <w:t>ModuleID</w:t>
            </w:r>
            <w:proofErr w:type="spellEnd"/>
            <w:r w:rsidRPr="00F06F03">
              <w:rPr>
                <w:rFonts w:ascii="Times New Roman" w:hAnsi="Times New Roman" w:cs="Times New Roman"/>
                <w:color w:val="auto"/>
                <w:sz w:val="28"/>
                <w:szCs w:val="28"/>
              </w:rPr>
              <w:t xml:space="preserve"> (FK)</w:t>
            </w:r>
          </w:p>
        </w:tc>
        <w:tc>
          <w:tcPr>
            <w:tcW w:w="0" w:type="auto"/>
            <w:hideMark/>
          </w:tcPr>
          <w:p w14:paraId="20A1D3FB"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 xml:space="preserve">UUID / </w:t>
            </w:r>
            <w:proofErr w:type="spellStart"/>
            <w:r w:rsidRPr="00F06F03">
              <w:rPr>
                <w:rFonts w:ascii="Times New Roman" w:hAnsi="Times New Roman" w:cs="Times New Roman"/>
                <w:color w:val="auto"/>
                <w:sz w:val="28"/>
                <w:szCs w:val="28"/>
              </w:rPr>
              <w:t>Integer</w:t>
            </w:r>
            <w:proofErr w:type="spellEnd"/>
          </w:p>
        </w:tc>
        <w:tc>
          <w:tcPr>
            <w:tcW w:w="0" w:type="auto"/>
            <w:hideMark/>
          </w:tcPr>
          <w:p w14:paraId="7B4E066B"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Нет</w:t>
            </w:r>
          </w:p>
        </w:tc>
        <w:tc>
          <w:tcPr>
            <w:tcW w:w="0" w:type="auto"/>
            <w:hideMark/>
          </w:tcPr>
          <w:p w14:paraId="7B592696" w14:textId="77777777" w:rsidR="00F06F03" w:rsidRPr="00F06F03" w:rsidRDefault="00F06F03" w:rsidP="00F06F03">
            <w:pPr>
              <w:tabs>
                <w:tab w:val="left" w:pos="709"/>
              </w:tabs>
              <w:spacing w:line="360" w:lineRule="auto"/>
              <w:rPr>
                <w:rFonts w:ascii="Times New Roman" w:hAnsi="Times New Roman" w:cs="Times New Roman"/>
                <w:color w:val="auto"/>
                <w:sz w:val="28"/>
                <w:szCs w:val="28"/>
              </w:rPr>
            </w:pPr>
            <w:r w:rsidRPr="00F06F03">
              <w:rPr>
                <w:rFonts w:ascii="Times New Roman" w:hAnsi="Times New Roman" w:cs="Times New Roman"/>
                <w:color w:val="auto"/>
                <w:sz w:val="28"/>
                <w:szCs w:val="28"/>
              </w:rPr>
              <w:t>Ссылка на расширение (если настройка принадлежит модулю)</w:t>
            </w:r>
          </w:p>
        </w:tc>
      </w:tr>
    </w:tbl>
    <w:p w14:paraId="5E926A7B" w14:textId="77777777" w:rsidR="00F06F03" w:rsidRPr="00CE5608" w:rsidRDefault="00F06F03" w:rsidP="00CE5608">
      <w:pPr>
        <w:tabs>
          <w:tab w:val="left" w:pos="709"/>
        </w:tabs>
        <w:rPr>
          <w:rFonts w:ascii="Times New Roman" w:hAnsi="Times New Roman" w:cs="Times New Roman"/>
          <w:color w:val="auto"/>
          <w:sz w:val="28"/>
          <w:szCs w:val="28"/>
        </w:rPr>
      </w:pPr>
    </w:p>
    <w:p w14:paraId="0F48BECC" w14:textId="78D49072" w:rsidR="00357F46" w:rsidRDefault="006630F6" w:rsidP="00CE5608">
      <w:pPr>
        <w:tabs>
          <w:tab w:val="left" w:pos="709"/>
        </w:tabs>
        <w:rPr>
          <w:rFonts w:ascii="Times New Roman" w:hAnsi="Times New Roman" w:cs="Times New Roman"/>
          <w:color w:val="auto"/>
          <w:sz w:val="28"/>
          <w:szCs w:val="28"/>
        </w:rPr>
      </w:pPr>
      <w:r w:rsidRPr="00576857">
        <w:rPr>
          <w:rFonts w:ascii="Times New Roman" w:hAnsi="Times New Roman" w:cs="Times New Roman"/>
          <w:color w:val="auto"/>
          <w:sz w:val="28"/>
          <w:szCs w:val="28"/>
        </w:rPr>
        <w:tab/>
      </w:r>
      <w:r w:rsidR="00357F46" w:rsidRPr="00576857">
        <w:rPr>
          <w:rFonts w:ascii="Times New Roman" w:hAnsi="Times New Roman" w:cs="Times New Roman"/>
          <w:color w:val="auto"/>
          <w:sz w:val="28"/>
          <w:szCs w:val="28"/>
        </w:rPr>
        <w:t xml:space="preserve">Сущность пользователь используется в тех случаях, когда платформа предполагает разграничение прав доступа. Основные атрибуты включают: – </w:t>
      </w:r>
      <w:proofErr w:type="spellStart"/>
      <w:r w:rsidR="00357F46" w:rsidRPr="00576857">
        <w:rPr>
          <w:rFonts w:ascii="Times New Roman" w:hAnsi="Times New Roman" w:cs="Times New Roman"/>
          <w:color w:val="auto"/>
          <w:sz w:val="28"/>
          <w:szCs w:val="28"/>
        </w:rPr>
        <w:t>UserID</w:t>
      </w:r>
      <w:proofErr w:type="spellEnd"/>
      <w:r w:rsidR="00357F46" w:rsidRPr="00576857">
        <w:rPr>
          <w:rFonts w:ascii="Times New Roman" w:hAnsi="Times New Roman" w:cs="Times New Roman"/>
          <w:color w:val="auto"/>
          <w:sz w:val="28"/>
          <w:szCs w:val="28"/>
        </w:rPr>
        <w:t xml:space="preserve"> </w:t>
      </w:r>
      <w:r w:rsidR="008C730C" w:rsidRPr="00576857">
        <w:rPr>
          <w:rFonts w:ascii="Times New Roman" w:hAnsi="Times New Roman" w:cs="Times New Roman"/>
          <w:color w:val="auto"/>
          <w:sz w:val="28"/>
          <w:szCs w:val="28"/>
        </w:rPr>
        <w:t>-</w:t>
      </w:r>
      <w:r w:rsidR="00357F46" w:rsidRPr="00576857">
        <w:rPr>
          <w:rFonts w:ascii="Times New Roman" w:hAnsi="Times New Roman" w:cs="Times New Roman"/>
          <w:color w:val="auto"/>
          <w:sz w:val="28"/>
          <w:szCs w:val="28"/>
        </w:rPr>
        <w:t xml:space="preserve"> уникальный идентификатор; – </w:t>
      </w:r>
      <w:proofErr w:type="spellStart"/>
      <w:r w:rsidR="00357F46" w:rsidRPr="00576857">
        <w:rPr>
          <w:rFonts w:ascii="Times New Roman" w:hAnsi="Times New Roman" w:cs="Times New Roman"/>
          <w:color w:val="auto"/>
          <w:sz w:val="28"/>
          <w:szCs w:val="28"/>
        </w:rPr>
        <w:t>Login</w:t>
      </w:r>
      <w:proofErr w:type="spellEnd"/>
      <w:r w:rsidR="00357F46" w:rsidRPr="00576857">
        <w:rPr>
          <w:rFonts w:ascii="Times New Roman" w:hAnsi="Times New Roman" w:cs="Times New Roman"/>
          <w:color w:val="auto"/>
          <w:sz w:val="28"/>
          <w:szCs w:val="28"/>
        </w:rPr>
        <w:t xml:space="preserve"> </w:t>
      </w:r>
      <w:r w:rsidR="008C730C" w:rsidRPr="00576857">
        <w:rPr>
          <w:rFonts w:ascii="Times New Roman" w:hAnsi="Times New Roman" w:cs="Times New Roman"/>
          <w:color w:val="auto"/>
          <w:sz w:val="28"/>
          <w:szCs w:val="28"/>
        </w:rPr>
        <w:t>-</w:t>
      </w:r>
      <w:r w:rsidR="00357F46" w:rsidRPr="00576857">
        <w:rPr>
          <w:rFonts w:ascii="Times New Roman" w:hAnsi="Times New Roman" w:cs="Times New Roman"/>
          <w:color w:val="auto"/>
          <w:sz w:val="28"/>
          <w:szCs w:val="28"/>
        </w:rPr>
        <w:t xml:space="preserve"> имя пользователя; – </w:t>
      </w:r>
      <w:proofErr w:type="spellStart"/>
      <w:r w:rsidR="00357F46" w:rsidRPr="00576857">
        <w:rPr>
          <w:rFonts w:ascii="Times New Roman" w:hAnsi="Times New Roman" w:cs="Times New Roman"/>
          <w:color w:val="auto"/>
          <w:sz w:val="28"/>
          <w:szCs w:val="28"/>
        </w:rPr>
        <w:t>Role</w:t>
      </w:r>
      <w:proofErr w:type="spellEnd"/>
      <w:r w:rsidR="00357F46" w:rsidRPr="00576857">
        <w:rPr>
          <w:rFonts w:ascii="Times New Roman" w:hAnsi="Times New Roman" w:cs="Times New Roman"/>
          <w:color w:val="auto"/>
          <w:sz w:val="28"/>
          <w:szCs w:val="28"/>
        </w:rPr>
        <w:t xml:space="preserve"> </w:t>
      </w:r>
      <w:r w:rsidR="008C730C" w:rsidRPr="00576857">
        <w:rPr>
          <w:rFonts w:ascii="Times New Roman" w:hAnsi="Times New Roman" w:cs="Times New Roman"/>
          <w:color w:val="auto"/>
          <w:sz w:val="28"/>
          <w:szCs w:val="28"/>
        </w:rPr>
        <w:t>-</w:t>
      </w:r>
      <w:r w:rsidR="00357F46" w:rsidRPr="00576857">
        <w:rPr>
          <w:rFonts w:ascii="Times New Roman" w:hAnsi="Times New Roman" w:cs="Times New Roman"/>
          <w:color w:val="auto"/>
          <w:sz w:val="28"/>
          <w:szCs w:val="28"/>
        </w:rPr>
        <w:t xml:space="preserve"> роль </w:t>
      </w:r>
      <w:r w:rsidR="00357F46" w:rsidRPr="00576857">
        <w:rPr>
          <w:rFonts w:ascii="Times New Roman" w:hAnsi="Times New Roman" w:cs="Times New Roman"/>
          <w:color w:val="auto"/>
          <w:sz w:val="28"/>
          <w:szCs w:val="28"/>
        </w:rPr>
        <w:lastRenderedPageBreak/>
        <w:t xml:space="preserve">(обычный пользователь, администратор); – </w:t>
      </w:r>
      <w:proofErr w:type="spellStart"/>
      <w:r w:rsidR="00357F46" w:rsidRPr="00576857">
        <w:rPr>
          <w:rFonts w:ascii="Times New Roman" w:hAnsi="Times New Roman" w:cs="Times New Roman"/>
          <w:color w:val="auto"/>
          <w:sz w:val="28"/>
          <w:szCs w:val="28"/>
        </w:rPr>
        <w:t>Email</w:t>
      </w:r>
      <w:proofErr w:type="spellEnd"/>
      <w:r w:rsidR="00357F46" w:rsidRPr="00576857">
        <w:rPr>
          <w:rFonts w:ascii="Times New Roman" w:hAnsi="Times New Roman" w:cs="Times New Roman"/>
          <w:color w:val="auto"/>
          <w:sz w:val="28"/>
          <w:szCs w:val="28"/>
        </w:rPr>
        <w:t xml:space="preserve"> </w:t>
      </w:r>
      <w:r w:rsidR="008C730C" w:rsidRPr="00576857">
        <w:rPr>
          <w:rFonts w:ascii="Times New Roman" w:hAnsi="Times New Roman" w:cs="Times New Roman"/>
          <w:color w:val="auto"/>
          <w:sz w:val="28"/>
          <w:szCs w:val="28"/>
        </w:rPr>
        <w:t>-</w:t>
      </w:r>
      <w:r w:rsidR="00357F46" w:rsidRPr="00576857">
        <w:rPr>
          <w:rFonts w:ascii="Times New Roman" w:hAnsi="Times New Roman" w:cs="Times New Roman"/>
          <w:color w:val="auto"/>
          <w:sz w:val="28"/>
          <w:szCs w:val="28"/>
        </w:rPr>
        <w:t xml:space="preserve"> контактная информация; – </w:t>
      </w:r>
      <w:proofErr w:type="spellStart"/>
      <w:r w:rsidR="00357F46" w:rsidRPr="00576857">
        <w:rPr>
          <w:rFonts w:ascii="Times New Roman" w:hAnsi="Times New Roman" w:cs="Times New Roman"/>
          <w:color w:val="auto"/>
          <w:sz w:val="28"/>
          <w:szCs w:val="28"/>
        </w:rPr>
        <w:t>Settings</w:t>
      </w:r>
      <w:proofErr w:type="spellEnd"/>
      <w:r w:rsidR="00357F46" w:rsidRPr="00576857">
        <w:rPr>
          <w:rFonts w:ascii="Times New Roman" w:hAnsi="Times New Roman" w:cs="Times New Roman"/>
          <w:color w:val="auto"/>
          <w:sz w:val="28"/>
          <w:szCs w:val="28"/>
        </w:rPr>
        <w:t xml:space="preserve"> </w:t>
      </w:r>
      <w:r w:rsidR="008C730C" w:rsidRPr="00576857">
        <w:rPr>
          <w:rFonts w:ascii="Times New Roman" w:hAnsi="Times New Roman" w:cs="Times New Roman"/>
          <w:color w:val="auto"/>
          <w:sz w:val="28"/>
          <w:szCs w:val="28"/>
        </w:rPr>
        <w:t>-</w:t>
      </w:r>
      <w:r w:rsidR="00357F46" w:rsidRPr="00576857">
        <w:rPr>
          <w:rFonts w:ascii="Times New Roman" w:hAnsi="Times New Roman" w:cs="Times New Roman"/>
          <w:color w:val="auto"/>
          <w:sz w:val="28"/>
          <w:szCs w:val="28"/>
        </w:rPr>
        <w:t xml:space="preserve"> индивидуальные параметры. Наличие этой сущности позволяет реализовать административный интерфейс и контролировать доступ к функциям управления расширениями.</w:t>
      </w:r>
    </w:p>
    <w:p w14:paraId="43C48848" w14:textId="690A2C5B" w:rsidR="00576857" w:rsidRDefault="00576857"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t>На таблице 8 показаны основные поля сущности пользователя минимально необходимые для доступа к приложению</w:t>
      </w:r>
    </w:p>
    <w:p w14:paraId="55A9B3D7" w14:textId="17E49697" w:rsidR="00D93A06" w:rsidRPr="00D93A06" w:rsidRDefault="00D93A06"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t xml:space="preserve">Таблица 8 – структура сущности </w:t>
      </w:r>
      <w:r>
        <w:rPr>
          <w:rFonts w:ascii="Times New Roman" w:hAnsi="Times New Roman" w:cs="Times New Roman"/>
          <w:color w:val="auto"/>
          <w:sz w:val="28"/>
          <w:szCs w:val="28"/>
          <w:lang w:val="en-US"/>
        </w:rPr>
        <w:t>User.</w:t>
      </w:r>
    </w:p>
    <w:tbl>
      <w:tblPr>
        <w:tblStyle w:val="a3"/>
        <w:tblW w:w="0" w:type="auto"/>
        <w:tblLook w:val="04A0" w:firstRow="1" w:lastRow="0" w:firstColumn="1" w:lastColumn="0" w:noHBand="0" w:noVBand="1"/>
      </w:tblPr>
      <w:tblGrid>
        <w:gridCol w:w="1290"/>
        <w:gridCol w:w="1724"/>
        <w:gridCol w:w="1853"/>
        <w:gridCol w:w="4477"/>
      </w:tblGrid>
      <w:tr w:rsidR="00576857" w:rsidRPr="00576857" w14:paraId="74D25AEB" w14:textId="77777777" w:rsidTr="00576857">
        <w:tc>
          <w:tcPr>
            <w:tcW w:w="0" w:type="auto"/>
            <w:hideMark/>
          </w:tcPr>
          <w:p w14:paraId="5FBDA240"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Поле</w:t>
            </w:r>
          </w:p>
        </w:tc>
        <w:tc>
          <w:tcPr>
            <w:tcW w:w="0" w:type="auto"/>
            <w:hideMark/>
          </w:tcPr>
          <w:p w14:paraId="090662B2"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Тип данных</w:t>
            </w:r>
          </w:p>
        </w:tc>
        <w:tc>
          <w:tcPr>
            <w:tcW w:w="0" w:type="auto"/>
            <w:hideMark/>
          </w:tcPr>
          <w:p w14:paraId="5504FA4A"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Обязательное</w:t>
            </w:r>
          </w:p>
        </w:tc>
        <w:tc>
          <w:tcPr>
            <w:tcW w:w="0" w:type="auto"/>
            <w:hideMark/>
          </w:tcPr>
          <w:p w14:paraId="3B02C87E"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Описание</w:t>
            </w:r>
          </w:p>
        </w:tc>
      </w:tr>
      <w:tr w:rsidR="00576857" w:rsidRPr="00576857" w14:paraId="4F41C8AF" w14:textId="77777777" w:rsidTr="00576857">
        <w:tc>
          <w:tcPr>
            <w:tcW w:w="0" w:type="auto"/>
            <w:hideMark/>
          </w:tcPr>
          <w:p w14:paraId="44F6DEB5"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proofErr w:type="spellStart"/>
            <w:r w:rsidRPr="00576857">
              <w:rPr>
                <w:rFonts w:ascii="Times New Roman" w:hAnsi="Times New Roman" w:cs="Times New Roman"/>
                <w:color w:val="auto"/>
                <w:sz w:val="28"/>
                <w:szCs w:val="28"/>
              </w:rPr>
              <w:t>UserID</w:t>
            </w:r>
            <w:proofErr w:type="spellEnd"/>
          </w:p>
        </w:tc>
        <w:tc>
          <w:tcPr>
            <w:tcW w:w="0" w:type="auto"/>
            <w:hideMark/>
          </w:tcPr>
          <w:p w14:paraId="4DCAB0FA"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 xml:space="preserve">UUID / </w:t>
            </w:r>
            <w:proofErr w:type="spellStart"/>
            <w:r w:rsidRPr="00576857">
              <w:rPr>
                <w:rFonts w:ascii="Times New Roman" w:hAnsi="Times New Roman" w:cs="Times New Roman"/>
                <w:color w:val="auto"/>
                <w:sz w:val="28"/>
                <w:szCs w:val="28"/>
              </w:rPr>
              <w:t>Integer</w:t>
            </w:r>
            <w:proofErr w:type="spellEnd"/>
          </w:p>
        </w:tc>
        <w:tc>
          <w:tcPr>
            <w:tcW w:w="0" w:type="auto"/>
            <w:hideMark/>
          </w:tcPr>
          <w:p w14:paraId="73F43DE2"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Да</w:t>
            </w:r>
          </w:p>
        </w:tc>
        <w:tc>
          <w:tcPr>
            <w:tcW w:w="0" w:type="auto"/>
            <w:hideMark/>
          </w:tcPr>
          <w:p w14:paraId="7BF709D9"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Уникальный идентификатор пользователя</w:t>
            </w:r>
          </w:p>
        </w:tc>
      </w:tr>
      <w:tr w:rsidR="00576857" w:rsidRPr="00576857" w14:paraId="1830BE8B" w14:textId="77777777" w:rsidTr="00576857">
        <w:tc>
          <w:tcPr>
            <w:tcW w:w="0" w:type="auto"/>
            <w:hideMark/>
          </w:tcPr>
          <w:p w14:paraId="29BCCF59"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proofErr w:type="spellStart"/>
            <w:r w:rsidRPr="00576857">
              <w:rPr>
                <w:rFonts w:ascii="Times New Roman" w:hAnsi="Times New Roman" w:cs="Times New Roman"/>
                <w:color w:val="auto"/>
                <w:sz w:val="28"/>
                <w:szCs w:val="28"/>
              </w:rPr>
              <w:t>Login</w:t>
            </w:r>
            <w:proofErr w:type="spellEnd"/>
          </w:p>
        </w:tc>
        <w:tc>
          <w:tcPr>
            <w:tcW w:w="0" w:type="auto"/>
            <w:hideMark/>
          </w:tcPr>
          <w:p w14:paraId="4B6B40C7" w14:textId="02B50CD7" w:rsidR="00576857" w:rsidRPr="00576857" w:rsidRDefault="00576857" w:rsidP="00576857">
            <w:pPr>
              <w:tabs>
                <w:tab w:val="left" w:pos="709"/>
              </w:tabs>
              <w:spacing w:line="360" w:lineRule="auto"/>
              <w:rPr>
                <w:rFonts w:ascii="Times New Roman" w:hAnsi="Times New Roman" w:cs="Times New Roman"/>
                <w:color w:val="auto"/>
                <w:sz w:val="28"/>
                <w:szCs w:val="28"/>
              </w:rPr>
            </w:pPr>
            <w:proofErr w:type="spellStart"/>
            <w:r w:rsidRPr="00576857">
              <w:rPr>
                <w:rFonts w:ascii="Times New Roman" w:hAnsi="Times New Roman" w:cs="Times New Roman"/>
                <w:color w:val="auto"/>
                <w:sz w:val="28"/>
                <w:szCs w:val="28"/>
              </w:rPr>
              <w:t>String</w:t>
            </w:r>
            <w:proofErr w:type="spellEnd"/>
            <w:r w:rsidRPr="00576857">
              <w:rPr>
                <w:rFonts w:ascii="Times New Roman" w:hAnsi="Times New Roman" w:cs="Times New Roman"/>
                <w:color w:val="auto"/>
                <w:sz w:val="28"/>
                <w:szCs w:val="28"/>
              </w:rPr>
              <w:t xml:space="preserve"> (</w:t>
            </w:r>
            <w:r w:rsidR="00425EAC">
              <w:rPr>
                <w:rFonts w:ascii="Times New Roman" w:hAnsi="Times New Roman" w:cs="Times New Roman"/>
                <w:color w:val="auto"/>
                <w:sz w:val="28"/>
                <w:szCs w:val="28"/>
                <w:lang w:val="en-US"/>
              </w:rPr>
              <w:t>64</w:t>
            </w:r>
            <w:r w:rsidRPr="00576857">
              <w:rPr>
                <w:rFonts w:ascii="Times New Roman" w:hAnsi="Times New Roman" w:cs="Times New Roman"/>
                <w:color w:val="auto"/>
                <w:sz w:val="28"/>
                <w:szCs w:val="28"/>
              </w:rPr>
              <w:t>)</w:t>
            </w:r>
          </w:p>
        </w:tc>
        <w:tc>
          <w:tcPr>
            <w:tcW w:w="0" w:type="auto"/>
            <w:hideMark/>
          </w:tcPr>
          <w:p w14:paraId="6CA0FC04"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Да</w:t>
            </w:r>
          </w:p>
        </w:tc>
        <w:tc>
          <w:tcPr>
            <w:tcW w:w="0" w:type="auto"/>
            <w:hideMark/>
          </w:tcPr>
          <w:p w14:paraId="76F10A9A"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Имя пользователя (уникальное)</w:t>
            </w:r>
          </w:p>
        </w:tc>
      </w:tr>
      <w:tr w:rsidR="00425EAC" w:rsidRPr="00576857" w14:paraId="033F8AF2" w14:textId="77777777" w:rsidTr="00576857">
        <w:tc>
          <w:tcPr>
            <w:tcW w:w="0" w:type="auto"/>
          </w:tcPr>
          <w:p w14:paraId="3FBFF0CB" w14:textId="5A6DC86E" w:rsidR="00425EAC" w:rsidRPr="00425EAC" w:rsidRDefault="00425EAC" w:rsidP="00576857">
            <w:pPr>
              <w:tabs>
                <w:tab w:val="left" w:pos="709"/>
              </w:tabs>
              <w:rPr>
                <w:rFonts w:ascii="Times New Roman" w:hAnsi="Times New Roman" w:cs="Times New Roman"/>
                <w:color w:val="auto"/>
                <w:sz w:val="28"/>
                <w:szCs w:val="28"/>
                <w:lang w:val="en-US"/>
              </w:rPr>
            </w:pPr>
            <w:r>
              <w:rPr>
                <w:rFonts w:ascii="Times New Roman" w:hAnsi="Times New Roman" w:cs="Times New Roman"/>
                <w:color w:val="auto"/>
                <w:sz w:val="28"/>
                <w:szCs w:val="28"/>
                <w:lang w:val="en-US"/>
              </w:rPr>
              <w:t>Password</w:t>
            </w:r>
          </w:p>
        </w:tc>
        <w:tc>
          <w:tcPr>
            <w:tcW w:w="0" w:type="auto"/>
          </w:tcPr>
          <w:p w14:paraId="41856B05" w14:textId="1E1D9B19" w:rsidR="00425EAC" w:rsidRPr="00425EAC" w:rsidRDefault="00425EAC" w:rsidP="00576857">
            <w:pPr>
              <w:tabs>
                <w:tab w:val="left" w:pos="709"/>
              </w:tabs>
              <w:rPr>
                <w:rFonts w:ascii="Times New Roman" w:hAnsi="Times New Roman" w:cs="Times New Roman"/>
                <w:color w:val="auto"/>
                <w:sz w:val="28"/>
                <w:szCs w:val="28"/>
                <w:lang w:val="en-US"/>
              </w:rPr>
            </w:pPr>
            <w:r>
              <w:rPr>
                <w:rFonts w:ascii="Times New Roman" w:hAnsi="Times New Roman" w:cs="Times New Roman"/>
                <w:color w:val="auto"/>
                <w:sz w:val="28"/>
                <w:szCs w:val="28"/>
                <w:lang w:val="en-US"/>
              </w:rPr>
              <w:t>String (128)</w:t>
            </w:r>
          </w:p>
        </w:tc>
        <w:tc>
          <w:tcPr>
            <w:tcW w:w="0" w:type="auto"/>
          </w:tcPr>
          <w:p w14:paraId="36677F66" w14:textId="61A6E454" w:rsidR="00425EAC" w:rsidRPr="00576857" w:rsidRDefault="00425EAC" w:rsidP="00576857">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Да</w:t>
            </w:r>
          </w:p>
        </w:tc>
        <w:tc>
          <w:tcPr>
            <w:tcW w:w="0" w:type="auto"/>
          </w:tcPr>
          <w:p w14:paraId="3B8F4B10" w14:textId="6B550490" w:rsidR="00425EAC" w:rsidRPr="00425EAC" w:rsidRDefault="00425EAC" w:rsidP="00576857">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Пароль пользователя</w:t>
            </w:r>
          </w:p>
        </w:tc>
      </w:tr>
      <w:tr w:rsidR="00576857" w:rsidRPr="00576857" w14:paraId="2066CF97" w14:textId="77777777" w:rsidTr="00576857">
        <w:tc>
          <w:tcPr>
            <w:tcW w:w="0" w:type="auto"/>
            <w:hideMark/>
          </w:tcPr>
          <w:p w14:paraId="27CC062A"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proofErr w:type="spellStart"/>
            <w:r w:rsidRPr="00576857">
              <w:rPr>
                <w:rFonts w:ascii="Times New Roman" w:hAnsi="Times New Roman" w:cs="Times New Roman"/>
                <w:color w:val="auto"/>
                <w:sz w:val="28"/>
                <w:szCs w:val="28"/>
              </w:rPr>
              <w:t>Email</w:t>
            </w:r>
            <w:proofErr w:type="spellEnd"/>
          </w:p>
        </w:tc>
        <w:tc>
          <w:tcPr>
            <w:tcW w:w="0" w:type="auto"/>
            <w:hideMark/>
          </w:tcPr>
          <w:p w14:paraId="59154010"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proofErr w:type="spellStart"/>
            <w:r w:rsidRPr="00576857">
              <w:rPr>
                <w:rFonts w:ascii="Times New Roman" w:hAnsi="Times New Roman" w:cs="Times New Roman"/>
                <w:color w:val="auto"/>
                <w:sz w:val="28"/>
                <w:szCs w:val="28"/>
              </w:rPr>
              <w:t>String</w:t>
            </w:r>
            <w:proofErr w:type="spellEnd"/>
            <w:r w:rsidRPr="00576857">
              <w:rPr>
                <w:rFonts w:ascii="Times New Roman" w:hAnsi="Times New Roman" w:cs="Times New Roman"/>
                <w:color w:val="auto"/>
                <w:sz w:val="28"/>
                <w:szCs w:val="28"/>
              </w:rPr>
              <w:t xml:space="preserve"> (255)</w:t>
            </w:r>
          </w:p>
        </w:tc>
        <w:tc>
          <w:tcPr>
            <w:tcW w:w="0" w:type="auto"/>
            <w:hideMark/>
          </w:tcPr>
          <w:p w14:paraId="1F47989B"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Да</w:t>
            </w:r>
          </w:p>
        </w:tc>
        <w:tc>
          <w:tcPr>
            <w:tcW w:w="0" w:type="auto"/>
            <w:hideMark/>
          </w:tcPr>
          <w:p w14:paraId="18B63047" w14:textId="77777777" w:rsidR="00576857" w:rsidRPr="00576857" w:rsidRDefault="00576857" w:rsidP="00576857">
            <w:pPr>
              <w:tabs>
                <w:tab w:val="left" w:pos="709"/>
              </w:tabs>
              <w:spacing w:line="360" w:lineRule="auto"/>
              <w:rPr>
                <w:rFonts w:ascii="Times New Roman" w:hAnsi="Times New Roman" w:cs="Times New Roman"/>
                <w:color w:val="auto"/>
                <w:sz w:val="28"/>
                <w:szCs w:val="28"/>
              </w:rPr>
            </w:pPr>
            <w:r w:rsidRPr="00576857">
              <w:rPr>
                <w:rFonts w:ascii="Times New Roman" w:hAnsi="Times New Roman" w:cs="Times New Roman"/>
                <w:color w:val="auto"/>
                <w:sz w:val="28"/>
                <w:szCs w:val="28"/>
              </w:rPr>
              <w:t>Контактная информация (</w:t>
            </w:r>
            <w:proofErr w:type="spellStart"/>
            <w:r w:rsidRPr="00576857">
              <w:rPr>
                <w:rFonts w:ascii="Times New Roman" w:hAnsi="Times New Roman" w:cs="Times New Roman"/>
                <w:color w:val="auto"/>
                <w:sz w:val="28"/>
                <w:szCs w:val="28"/>
              </w:rPr>
              <w:t>email</w:t>
            </w:r>
            <w:proofErr w:type="spellEnd"/>
            <w:r w:rsidRPr="00576857">
              <w:rPr>
                <w:rFonts w:ascii="Times New Roman" w:hAnsi="Times New Roman" w:cs="Times New Roman"/>
                <w:color w:val="auto"/>
                <w:sz w:val="28"/>
                <w:szCs w:val="28"/>
              </w:rPr>
              <w:t>)</w:t>
            </w:r>
          </w:p>
        </w:tc>
      </w:tr>
    </w:tbl>
    <w:p w14:paraId="65AFFE04" w14:textId="77777777" w:rsidR="00576857" w:rsidRPr="00CE5608" w:rsidRDefault="00576857" w:rsidP="00CE5608">
      <w:pPr>
        <w:tabs>
          <w:tab w:val="left" w:pos="709"/>
        </w:tabs>
        <w:rPr>
          <w:rFonts w:ascii="Times New Roman" w:hAnsi="Times New Roman" w:cs="Times New Roman"/>
          <w:color w:val="auto"/>
          <w:sz w:val="28"/>
          <w:szCs w:val="28"/>
        </w:rPr>
      </w:pPr>
    </w:p>
    <w:p w14:paraId="74CC53AD" w14:textId="71A5568B" w:rsidR="00357F46" w:rsidRPr="00CE5608" w:rsidRDefault="00AD017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Для обеспечения прозрачности работы системы используется сущность журнала событий. Она фиксирует ключевые операции, выполняемые в платформе: – установку, активацию и удаление расширений; – ошибки загрузки модулей; – изменения конфигурации; – системные уведомления. Каждая запись содержит дату, тип события, описание и источник. Журнал помогает отслеживать состояние системы и упрощает диагностику.</w:t>
      </w:r>
    </w:p>
    <w:p w14:paraId="5DB2FD32" w14:textId="6F045D0E" w:rsidR="00357F46" w:rsidRPr="00CE5608" w:rsidRDefault="00AD017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Связи между сущностями имеют логичный и минималистичный характер. Расширения могут иметь собственные настройки, хранящиеся в конфигурации. Пользователи взаимодействуют с системой, но не изменяют структуру модулей. Журнал событий фиксирует операции, связанные с расширениями и конфигурацией, но не влияет на их структуру.</w:t>
      </w:r>
    </w:p>
    <w:p w14:paraId="3EDF3518" w14:textId="6B27DA55" w:rsidR="00290B4F" w:rsidRPr="00CE5608" w:rsidRDefault="00AD0170" w:rsidP="00CE5608">
      <w:pPr>
        <w:tabs>
          <w:tab w:val="left" w:pos="709"/>
        </w:tabs>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Выбранная модель данных обеспечивает устойчивую работу платформы QEX, позволяя хранить метаданные модулей, их состояние и параметры, а также поддерживать механизмы управления и диагностики. Логическая структура остаётся гибкой и расширяемой, что соответствует концепции модульной архитектуры приложения.</w:t>
      </w:r>
    </w:p>
    <w:p w14:paraId="236667AA" w14:textId="28E0ED74" w:rsidR="00290B4F" w:rsidRDefault="00290B4F" w:rsidP="00290B4F">
      <w:pPr>
        <w:pStyle w:val="a9"/>
        <w:numPr>
          <w:ilvl w:val="0"/>
          <w:numId w:val="25"/>
        </w:numPr>
        <w:tabs>
          <w:tab w:val="left" w:pos="709"/>
        </w:tabs>
        <w:ind w:left="709" w:firstLine="0"/>
        <w:rPr>
          <w:rFonts w:ascii="Times New Roman" w:hAnsi="Times New Roman" w:cs="Times New Roman"/>
          <w:color w:val="auto"/>
          <w:sz w:val="28"/>
          <w:szCs w:val="28"/>
        </w:rPr>
      </w:pPr>
      <w:r w:rsidRPr="00290B4F">
        <w:rPr>
          <w:rFonts w:ascii="Times New Roman" w:hAnsi="Times New Roman" w:cs="Times New Roman"/>
          <w:color w:val="auto"/>
          <w:sz w:val="28"/>
          <w:szCs w:val="28"/>
        </w:rPr>
        <w:lastRenderedPageBreak/>
        <w:t>Проектирование интерфейсов</w:t>
      </w:r>
      <w:r>
        <w:rPr>
          <w:rFonts w:ascii="Times New Roman" w:hAnsi="Times New Roman" w:cs="Times New Roman"/>
          <w:color w:val="auto"/>
          <w:sz w:val="28"/>
          <w:szCs w:val="28"/>
        </w:rPr>
        <w:t>.</w:t>
      </w:r>
    </w:p>
    <w:p w14:paraId="5C4B0104" w14:textId="77777777" w:rsidR="000B2CFC" w:rsidRPr="00CE5608" w:rsidRDefault="000B2CFC" w:rsidP="00CE5608">
      <w:pPr>
        <w:tabs>
          <w:tab w:val="left" w:pos="709"/>
          <w:tab w:val="left" w:pos="1096"/>
        </w:tabs>
        <w:rPr>
          <w:rFonts w:ascii="Times New Roman" w:hAnsi="Times New Roman" w:cs="Times New Roman"/>
          <w:color w:val="auto"/>
          <w:sz w:val="28"/>
          <w:szCs w:val="28"/>
        </w:rPr>
      </w:pPr>
    </w:p>
    <w:p w14:paraId="0BABDCBB" w14:textId="06B15E34" w:rsidR="00E26645" w:rsidRPr="00CE5608"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Структура проекта платформы QEX на .NET MAUI Hybrid организована таким образом, чтобы обеспечить чёткое разделение ответственности между компонентами системы, упростить сопровождение кода и создать удобные условия для дальнейшего расширения функциональности. Решение состоит из нескольких логически обособленных проектов и директорий, каждый из которых выполняет свою роль в общей архитектуре.</w:t>
      </w:r>
    </w:p>
    <w:p w14:paraId="5B3FA4A9" w14:textId="41B11F3F" w:rsidR="00E26645"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 xml:space="preserve">Центральным элементом является проект ядра приложения (например, </w:t>
      </w:r>
      <w:proofErr w:type="spellStart"/>
      <w:r w:rsidR="00E26645" w:rsidRPr="00CE5608">
        <w:rPr>
          <w:rFonts w:ascii="Times New Roman" w:hAnsi="Times New Roman" w:cs="Times New Roman"/>
          <w:color w:val="auto"/>
          <w:sz w:val="28"/>
          <w:szCs w:val="28"/>
        </w:rPr>
        <w:t>QEX.App</w:t>
      </w:r>
      <w:proofErr w:type="spellEnd"/>
      <w:r w:rsidR="00E26645" w:rsidRPr="00CE5608">
        <w:rPr>
          <w:rFonts w:ascii="Times New Roman" w:hAnsi="Times New Roman" w:cs="Times New Roman"/>
          <w:color w:val="auto"/>
          <w:sz w:val="28"/>
          <w:szCs w:val="28"/>
        </w:rPr>
        <w:t>). В его состав входят: – стартовые файлы приложения (.NET MAUI, точки входа и инициализации); – разметка основных страниц и окон (XAML</w:t>
      </w:r>
      <w:r w:rsidR="00E26645" w:rsidRPr="00CE5608">
        <w:rPr>
          <w:rFonts w:ascii="Times New Roman" w:hAnsi="Times New Roman" w:cs="Times New Roman"/>
          <w:color w:val="auto"/>
          <w:sz w:val="28"/>
          <w:szCs w:val="28"/>
        </w:rPr>
        <w:noBreakHyphen/>
        <w:t xml:space="preserve">файлы и соответствующие им классы кода); – регистрация служб и конфигурация зависимостей; – интеграция компонента </w:t>
      </w:r>
      <w:proofErr w:type="spellStart"/>
      <w:r w:rsidR="00E26645" w:rsidRPr="00CE5608">
        <w:rPr>
          <w:rFonts w:ascii="Times New Roman" w:hAnsi="Times New Roman" w:cs="Times New Roman"/>
          <w:color w:val="auto"/>
          <w:sz w:val="28"/>
          <w:szCs w:val="28"/>
        </w:rPr>
        <w:t>BlazorWebView</w:t>
      </w:r>
      <w:proofErr w:type="spellEnd"/>
      <w:r w:rsidR="00E26645" w:rsidRPr="00CE5608">
        <w:rPr>
          <w:rFonts w:ascii="Times New Roman" w:hAnsi="Times New Roman" w:cs="Times New Roman"/>
          <w:color w:val="auto"/>
          <w:sz w:val="28"/>
          <w:szCs w:val="28"/>
        </w:rPr>
        <w:t xml:space="preserve"> для отображения интерфейсов расширений; – базовая логика навигации и управления жизненным циклом приложения. Ядро отвечает за запуск платформы, инициализацию менеджера расширений и предоставление инфраструктуры для работы модулей.</w:t>
      </w:r>
    </w:p>
    <w:p w14:paraId="4DED1423" w14:textId="4AF27D69" w:rsidR="00D467CF" w:rsidRDefault="00D467CF" w:rsidP="00CE5608">
      <w:pPr>
        <w:tabs>
          <w:tab w:val="left" w:pos="709"/>
          <w:tab w:val="left" w:pos="1096"/>
        </w:tabs>
        <w:rPr>
          <w:rFonts w:ascii="Times New Roman" w:hAnsi="Times New Roman" w:cs="Times New Roman"/>
          <w:color w:val="auto"/>
          <w:sz w:val="28"/>
          <w:szCs w:val="28"/>
        </w:rPr>
      </w:pPr>
      <w:r>
        <w:rPr>
          <w:rFonts w:ascii="Times New Roman" w:hAnsi="Times New Roman" w:cs="Times New Roman"/>
          <w:color w:val="auto"/>
          <w:sz w:val="28"/>
          <w:szCs w:val="28"/>
        </w:rPr>
        <w:tab/>
        <w:t xml:space="preserve">На рисунке 1 показана форма параметров приложения она позволяет регулировать параметры </w:t>
      </w:r>
      <w:r w:rsidR="002A59A3">
        <w:rPr>
          <w:rFonts w:ascii="Times New Roman" w:hAnsi="Times New Roman" w:cs="Times New Roman"/>
          <w:color w:val="auto"/>
          <w:sz w:val="28"/>
          <w:szCs w:val="28"/>
        </w:rPr>
        <w:t>интерфейса,</w:t>
      </w:r>
      <w:r>
        <w:rPr>
          <w:rFonts w:ascii="Times New Roman" w:hAnsi="Times New Roman" w:cs="Times New Roman"/>
          <w:color w:val="auto"/>
          <w:sz w:val="28"/>
          <w:szCs w:val="28"/>
        </w:rPr>
        <w:t xml:space="preserve"> а также управлять расширениями.</w:t>
      </w:r>
    </w:p>
    <w:p w14:paraId="65042BA9" w14:textId="6AC1AFF8" w:rsidR="00D467CF" w:rsidRPr="00CE5608" w:rsidRDefault="00D467CF" w:rsidP="00D467CF">
      <w:pPr>
        <w:tabs>
          <w:tab w:val="left" w:pos="709"/>
          <w:tab w:val="left" w:pos="1096"/>
        </w:tabs>
        <w:jc w:val="center"/>
        <w:rPr>
          <w:rFonts w:ascii="Times New Roman" w:hAnsi="Times New Roman" w:cs="Times New Roman"/>
          <w:color w:val="auto"/>
          <w:sz w:val="28"/>
          <w:szCs w:val="28"/>
        </w:rPr>
      </w:pPr>
      <w:r w:rsidRPr="00D467CF">
        <w:rPr>
          <w:rFonts w:ascii="Times New Roman" w:hAnsi="Times New Roman" w:cs="Times New Roman"/>
          <w:noProof/>
          <w:color w:val="auto"/>
          <w:sz w:val="28"/>
          <w:szCs w:val="28"/>
        </w:rPr>
        <w:drawing>
          <wp:inline distT="0" distB="0" distL="0" distR="0" wp14:anchorId="26E8D33B" wp14:editId="3F8C3C9E">
            <wp:extent cx="4433978" cy="2991537"/>
            <wp:effectExtent l="0" t="0" r="508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0464" cy="2995913"/>
                    </a:xfrm>
                    <a:prstGeom prst="rect">
                      <a:avLst/>
                    </a:prstGeom>
                  </pic:spPr>
                </pic:pic>
              </a:graphicData>
            </a:graphic>
          </wp:inline>
        </w:drawing>
      </w:r>
      <w:r>
        <w:rPr>
          <w:rFonts w:ascii="Times New Roman" w:hAnsi="Times New Roman" w:cs="Times New Roman"/>
          <w:color w:val="auto"/>
          <w:sz w:val="28"/>
          <w:szCs w:val="28"/>
        </w:rPr>
        <w:br/>
        <w:t>Рисунок 1 – Форма параметров приложения.</w:t>
      </w:r>
    </w:p>
    <w:p w14:paraId="57209639" w14:textId="3C86978C" w:rsidR="00E26645" w:rsidRPr="00CE5608" w:rsidRDefault="00424193" w:rsidP="00D454A7">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ab/>
      </w:r>
      <w:r w:rsidR="00E26645" w:rsidRPr="00CE5608">
        <w:rPr>
          <w:rFonts w:ascii="Times New Roman" w:hAnsi="Times New Roman" w:cs="Times New Roman"/>
          <w:color w:val="auto"/>
          <w:sz w:val="28"/>
          <w:szCs w:val="28"/>
        </w:rPr>
        <w:t xml:space="preserve">Отдельным элементом структуры является библиотека общих компонентов (например, </w:t>
      </w:r>
      <w:proofErr w:type="spellStart"/>
      <w:r w:rsidR="00E26645" w:rsidRPr="00CE5608">
        <w:rPr>
          <w:rFonts w:ascii="Times New Roman" w:hAnsi="Times New Roman" w:cs="Times New Roman"/>
          <w:color w:val="auto"/>
          <w:sz w:val="28"/>
          <w:szCs w:val="28"/>
        </w:rPr>
        <w:t>QEX.Core</w:t>
      </w:r>
      <w:proofErr w:type="spellEnd"/>
      <w:r w:rsidR="00E26645" w:rsidRPr="00CE5608">
        <w:rPr>
          <w:rFonts w:ascii="Times New Roman" w:hAnsi="Times New Roman" w:cs="Times New Roman"/>
          <w:color w:val="auto"/>
          <w:sz w:val="28"/>
          <w:szCs w:val="28"/>
        </w:rPr>
        <w:t xml:space="preserve"> или </w:t>
      </w:r>
      <w:proofErr w:type="spellStart"/>
      <w:r w:rsidR="00E26645" w:rsidRPr="00CE5608">
        <w:rPr>
          <w:rFonts w:ascii="Times New Roman" w:hAnsi="Times New Roman" w:cs="Times New Roman"/>
          <w:color w:val="auto"/>
          <w:sz w:val="28"/>
          <w:szCs w:val="28"/>
        </w:rPr>
        <w:t>QEX.Shared</w:t>
      </w:r>
      <w:proofErr w:type="spellEnd"/>
      <w:r w:rsidR="00E26645" w:rsidRPr="00CE5608">
        <w:rPr>
          <w:rFonts w:ascii="Times New Roman" w:hAnsi="Times New Roman" w:cs="Times New Roman"/>
          <w:color w:val="auto"/>
          <w:sz w:val="28"/>
          <w:szCs w:val="28"/>
        </w:rPr>
        <w:t>). В неё выносятся: – интерфейсы и абстракции, описывающие контракты взаимодействия между ядром и расширениями; – модели данных, используемые в разных частях системы (описания расширений, конфигурации, записей журнала); – вспомогательные классы и утилиты (логирование, обработка ошибок, сериализация); – общие константы и перечисления. Наличие такой библиотеки позволяет избежать дублирования кода и обеспечивает единообразие при разработке как ядра, так и модулей.</w:t>
      </w:r>
    </w:p>
    <w:p w14:paraId="62111FED" w14:textId="77777777" w:rsidR="00D467CF" w:rsidRPr="00CE5608" w:rsidRDefault="00D467CF" w:rsidP="00884C6E">
      <w:pPr>
        <w:tabs>
          <w:tab w:val="left" w:pos="709"/>
        </w:tabs>
        <w:rPr>
          <w:rFonts w:ascii="Times New Roman" w:hAnsi="Times New Roman" w:cs="Times New Roman"/>
          <w:color w:val="auto"/>
          <w:sz w:val="28"/>
          <w:szCs w:val="28"/>
        </w:rPr>
      </w:pPr>
    </w:p>
    <w:p w14:paraId="6DB6656B" w14:textId="3D89375C" w:rsidR="00884C6E" w:rsidRDefault="00884C6E" w:rsidP="003B1526">
      <w:pPr>
        <w:pStyle w:val="a9"/>
        <w:numPr>
          <w:ilvl w:val="0"/>
          <w:numId w:val="25"/>
        </w:numPr>
        <w:tabs>
          <w:tab w:val="left" w:pos="709"/>
        </w:tabs>
        <w:ind w:left="709" w:firstLine="0"/>
        <w:rPr>
          <w:rFonts w:ascii="Times New Roman" w:hAnsi="Times New Roman" w:cs="Times New Roman"/>
          <w:color w:val="auto"/>
          <w:sz w:val="28"/>
          <w:szCs w:val="28"/>
        </w:rPr>
      </w:pPr>
      <w:r w:rsidRPr="007559DA">
        <w:rPr>
          <w:rFonts w:ascii="Times New Roman" w:hAnsi="Times New Roman" w:cs="Times New Roman"/>
          <w:color w:val="auto"/>
          <w:sz w:val="28"/>
          <w:szCs w:val="28"/>
        </w:rPr>
        <w:t>Проектирование системы расширений</w:t>
      </w:r>
      <w:r>
        <w:rPr>
          <w:rFonts w:ascii="Times New Roman" w:hAnsi="Times New Roman" w:cs="Times New Roman"/>
          <w:color w:val="auto"/>
          <w:sz w:val="28"/>
          <w:szCs w:val="28"/>
        </w:rPr>
        <w:t>.</w:t>
      </w:r>
    </w:p>
    <w:p w14:paraId="196A8277" w14:textId="77777777" w:rsidR="0041323A" w:rsidRDefault="0041323A" w:rsidP="002C066D">
      <w:pPr>
        <w:tabs>
          <w:tab w:val="left" w:pos="709"/>
          <w:tab w:val="left" w:pos="1096"/>
        </w:tabs>
        <w:rPr>
          <w:rFonts w:ascii="Times New Roman" w:hAnsi="Times New Roman" w:cs="Times New Roman"/>
          <w:color w:val="auto"/>
          <w:sz w:val="28"/>
          <w:szCs w:val="28"/>
        </w:rPr>
      </w:pPr>
    </w:p>
    <w:p w14:paraId="0E692A03" w14:textId="155BFD83" w:rsidR="00026623" w:rsidRPr="00CE5608" w:rsidRDefault="000A5785" w:rsidP="00D454A7">
      <w:pPr>
        <w:tabs>
          <w:tab w:val="left" w:pos="709"/>
          <w:tab w:val="left" w:pos="1096"/>
        </w:tabs>
        <w:rPr>
          <w:rFonts w:ascii="Times New Roman" w:hAnsi="Times New Roman" w:cs="Times New Roman"/>
          <w:color w:val="auto"/>
          <w:sz w:val="28"/>
          <w:szCs w:val="28"/>
        </w:rPr>
      </w:pPr>
      <w:r>
        <w:rPr>
          <w:rFonts w:ascii="Times New Roman" w:hAnsi="Times New Roman" w:cs="Times New Roman"/>
          <w:color w:val="auto"/>
          <w:sz w:val="28"/>
          <w:szCs w:val="28"/>
        </w:rPr>
        <w:tab/>
      </w:r>
      <w:r w:rsidR="00D454A7">
        <w:rPr>
          <w:rFonts w:ascii="Times New Roman" w:hAnsi="Times New Roman" w:cs="Times New Roman"/>
          <w:color w:val="auto"/>
          <w:sz w:val="28"/>
          <w:szCs w:val="28"/>
        </w:rPr>
        <w:t xml:space="preserve">Проекты </w:t>
      </w:r>
      <w:r w:rsidR="00D454A7" w:rsidRPr="00CE5608">
        <w:rPr>
          <w:rFonts w:ascii="Times New Roman" w:hAnsi="Times New Roman" w:cs="Times New Roman"/>
          <w:color w:val="auto"/>
          <w:sz w:val="28"/>
          <w:szCs w:val="28"/>
        </w:rPr>
        <w:t xml:space="preserve">расширений могут быть организованы как отдельные </w:t>
      </w:r>
      <w:proofErr w:type="spellStart"/>
      <w:r w:rsidR="00D454A7" w:rsidRPr="00CE5608">
        <w:rPr>
          <w:rFonts w:ascii="Times New Roman" w:hAnsi="Times New Roman" w:cs="Times New Roman"/>
          <w:color w:val="auto"/>
          <w:sz w:val="28"/>
          <w:szCs w:val="28"/>
        </w:rPr>
        <w:t>Blazor</w:t>
      </w:r>
      <w:proofErr w:type="spellEnd"/>
      <w:r w:rsidR="00D454A7" w:rsidRPr="00CE5608">
        <w:rPr>
          <w:rFonts w:ascii="Times New Roman" w:hAnsi="Times New Roman" w:cs="Times New Roman"/>
          <w:color w:val="auto"/>
          <w:sz w:val="28"/>
          <w:szCs w:val="28"/>
        </w:rPr>
        <w:noBreakHyphen/>
        <w:t xml:space="preserve">или </w:t>
      </w:r>
      <w:proofErr w:type="spellStart"/>
      <w:r w:rsidR="00D454A7" w:rsidRPr="00CE5608">
        <w:rPr>
          <w:rFonts w:ascii="Times New Roman" w:hAnsi="Times New Roman" w:cs="Times New Roman"/>
          <w:color w:val="auto"/>
          <w:sz w:val="28"/>
          <w:szCs w:val="28"/>
        </w:rPr>
        <w:t>Razor</w:t>
      </w:r>
      <w:proofErr w:type="spellEnd"/>
      <w:r w:rsidR="00D454A7" w:rsidRPr="00CE5608">
        <w:rPr>
          <w:rFonts w:ascii="Times New Roman" w:hAnsi="Times New Roman" w:cs="Times New Roman"/>
          <w:color w:val="auto"/>
          <w:sz w:val="28"/>
          <w:szCs w:val="28"/>
        </w:rPr>
        <w:noBreakHyphen/>
        <w:t xml:space="preserve">проекты (например, </w:t>
      </w:r>
      <w:proofErr w:type="spellStart"/>
      <w:r w:rsidR="00D454A7" w:rsidRPr="00CE5608">
        <w:rPr>
          <w:rFonts w:ascii="Times New Roman" w:hAnsi="Times New Roman" w:cs="Times New Roman"/>
          <w:color w:val="auto"/>
          <w:sz w:val="28"/>
          <w:szCs w:val="28"/>
        </w:rPr>
        <w:t>QEX.Extension.Sample</w:t>
      </w:r>
      <w:proofErr w:type="spellEnd"/>
      <w:r w:rsidR="00D454A7" w:rsidRPr="00CE5608">
        <w:rPr>
          <w:rFonts w:ascii="Times New Roman" w:hAnsi="Times New Roman" w:cs="Times New Roman"/>
          <w:color w:val="auto"/>
          <w:sz w:val="28"/>
          <w:szCs w:val="28"/>
        </w:rPr>
        <w:t xml:space="preserve">). В их структуру входят: – </w:t>
      </w:r>
      <w:proofErr w:type="spellStart"/>
      <w:r w:rsidR="00D454A7" w:rsidRPr="00CE5608">
        <w:rPr>
          <w:rFonts w:ascii="Times New Roman" w:hAnsi="Times New Roman" w:cs="Times New Roman"/>
          <w:color w:val="auto"/>
          <w:sz w:val="28"/>
          <w:szCs w:val="28"/>
        </w:rPr>
        <w:t>Razor</w:t>
      </w:r>
      <w:proofErr w:type="spellEnd"/>
      <w:r w:rsidR="00D454A7" w:rsidRPr="00CE5608">
        <w:rPr>
          <w:rFonts w:ascii="Times New Roman" w:hAnsi="Times New Roman" w:cs="Times New Roman"/>
          <w:color w:val="auto"/>
          <w:sz w:val="28"/>
          <w:szCs w:val="28"/>
        </w:rPr>
        <w:noBreakHyphen/>
        <w:t>компоненты, реализующие пользовательский интерфейс модуля; – файлы стилей и ресурсов, необходимых для отображения; – логика работы расширения, реализованная на C#; – манифест или конфигурационный файл, описывающий метаданные модуля (название, версия, точка входа). Такая организация позволяет разрабатывать и тестировать расширения независимо от основного приложения, а затем подключать их к платформе через механизм загрузки модулей.</w:t>
      </w:r>
    </w:p>
    <w:p w14:paraId="5B4D85E9" w14:textId="77777777" w:rsidR="00D454A7" w:rsidRPr="00CE5608" w:rsidRDefault="00D454A7" w:rsidP="00D454A7">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t xml:space="preserve">Внутри основного проекта также выделяются отдельные директории: – каталог для хранения установленных расширений (например, </w:t>
      </w:r>
      <w:proofErr w:type="spellStart"/>
      <w:r w:rsidRPr="00CE5608">
        <w:rPr>
          <w:rFonts w:ascii="Times New Roman" w:hAnsi="Times New Roman" w:cs="Times New Roman"/>
          <w:color w:val="auto"/>
          <w:sz w:val="28"/>
          <w:szCs w:val="28"/>
        </w:rPr>
        <w:t>Extensions</w:t>
      </w:r>
      <w:proofErr w:type="spellEnd"/>
      <w:r w:rsidRPr="00CE5608">
        <w:rPr>
          <w:rFonts w:ascii="Times New Roman" w:hAnsi="Times New Roman" w:cs="Times New Roman"/>
          <w:color w:val="auto"/>
          <w:sz w:val="28"/>
          <w:szCs w:val="28"/>
        </w:rPr>
        <w:t>), в котором размещаются файлы модулей; – директория конфигурации, содержащая настройки платформы и сведения о зарегистрированных расширениях; – папка для ресурсов интерфейса (иконки, стили, локализация).</w:t>
      </w:r>
    </w:p>
    <w:p w14:paraId="48171EA0" w14:textId="77777777" w:rsidR="00D454A7" w:rsidRDefault="00D454A7" w:rsidP="00D454A7">
      <w:pPr>
        <w:tabs>
          <w:tab w:val="left" w:pos="709"/>
          <w:tab w:val="left" w:pos="1096"/>
        </w:tabs>
        <w:rPr>
          <w:rFonts w:ascii="Times New Roman" w:hAnsi="Times New Roman" w:cs="Times New Roman"/>
          <w:color w:val="auto"/>
          <w:sz w:val="28"/>
          <w:szCs w:val="28"/>
        </w:rPr>
      </w:pPr>
      <w:r>
        <w:rPr>
          <w:rFonts w:ascii="Times New Roman" w:hAnsi="Times New Roman" w:cs="Times New Roman"/>
          <w:color w:val="auto"/>
          <w:sz w:val="28"/>
          <w:szCs w:val="28"/>
        </w:rPr>
        <w:tab/>
      </w:r>
      <w:r w:rsidRPr="00CE5608">
        <w:rPr>
          <w:rFonts w:ascii="Times New Roman" w:hAnsi="Times New Roman" w:cs="Times New Roman"/>
          <w:color w:val="auto"/>
          <w:sz w:val="28"/>
          <w:szCs w:val="28"/>
        </w:rPr>
        <w:t xml:space="preserve">Архитектурно решение может быть разделено на несколько слоёв: – представление (интерфейс пользователя, страницы MAUI, </w:t>
      </w:r>
      <w:proofErr w:type="spellStart"/>
      <w:r w:rsidRPr="00CE5608">
        <w:rPr>
          <w:rFonts w:ascii="Times New Roman" w:hAnsi="Times New Roman" w:cs="Times New Roman"/>
          <w:color w:val="auto"/>
          <w:sz w:val="28"/>
          <w:szCs w:val="28"/>
        </w:rPr>
        <w:t>Razor</w:t>
      </w:r>
      <w:proofErr w:type="spellEnd"/>
      <w:r w:rsidRPr="00CE5608">
        <w:rPr>
          <w:rFonts w:ascii="Times New Roman" w:hAnsi="Times New Roman" w:cs="Times New Roman"/>
          <w:color w:val="auto"/>
          <w:sz w:val="28"/>
          <w:szCs w:val="28"/>
        </w:rPr>
        <w:noBreakHyphen/>
        <w:t xml:space="preserve">компоненты); – логика приложения (менеджер расширений, обработка команд, навигация); – доступ к данным (чтение и запись конфигурации, работа </w:t>
      </w:r>
      <w:r w:rsidRPr="00CE5608">
        <w:rPr>
          <w:rFonts w:ascii="Times New Roman" w:hAnsi="Times New Roman" w:cs="Times New Roman"/>
          <w:color w:val="auto"/>
          <w:sz w:val="28"/>
          <w:szCs w:val="28"/>
        </w:rPr>
        <w:lastRenderedPageBreak/>
        <w:t>с файловой системой, журнал событий). Такое разделение способствует повышению читаемости кода и облегчает внесение изменений в отдельные части системы без затрагивания остальных.</w:t>
      </w:r>
    </w:p>
    <w:p w14:paraId="03465D3B" w14:textId="03773616" w:rsidR="00026623" w:rsidRDefault="00026623" w:rsidP="00D454A7">
      <w:pPr>
        <w:tabs>
          <w:tab w:val="left" w:pos="709"/>
          <w:tab w:val="left" w:pos="1096"/>
        </w:tabs>
        <w:rPr>
          <w:rFonts w:ascii="Times New Roman" w:hAnsi="Times New Roman" w:cs="Times New Roman"/>
          <w:color w:val="auto"/>
          <w:sz w:val="28"/>
          <w:szCs w:val="28"/>
        </w:rPr>
      </w:pPr>
      <w:r>
        <w:rPr>
          <w:rFonts w:ascii="Times New Roman" w:hAnsi="Times New Roman" w:cs="Times New Roman"/>
          <w:color w:val="auto"/>
          <w:sz w:val="28"/>
          <w:szCs w:val="28"/>
        </w:rPr>
        <w:tab/>
        <w:t xml:space="preserve">На рисунке 1 показано окно </w:t>
      </w:r>
      <w:proofErr w:type="gramStart"/>
      <w:r>
        <w:rPr>
          <w:rFonts w:ascii="Times New Roman" w:hAnsi="Times New Roman" w:cs="Times New Roman"/>
          <w:color w:val="auto"/>
          <w:sz w:val="28"/>
          <w:szCs w:val="28"/>
        </w:rPr>
        <w:t>приложения</w:t>
      </w:r>
      <w:proofErr w:type="gramEnd"/>
      <w:r>
        <w:rPr>
          <w:rFonts w:ascii="Times New Roman" w:hAnsi="Times New Roman" w:cs="Times New Roman"/>
          <w:color w:val="auto"/>
          <w:sz w:val="28"/>
          <w:szCs w:val="28"/>
        </w:rPr>
        <w:t xml:space="preserve"> отображаемое при его запуске с выводом доступных модулей (расширений).</w:t>
      </w:r>
    </w:p>
    <w:p w14:paraId="36436EC5" w14:textId="53FD4166" w:rsidR="00026623" w:rsidRDefault="00026623" w:rsidP="00026623">
      <w:pPr>
        <w:tabs>
          <w:tab w:val="left" w:pos="709"/>
          <w:tab w:val="left" w:pos="1096"/>
        </w:tabs>
        <w:jc w:val="center"/>
        <w:rPr>
          <w:rFonts w:ascii="Times New Roman" w:hAnsi="Times New Roman" w:cs="Times New Roman"/>
          <w:color w:val="auto"/>
          <w:sz w:val="28"/>
          <w:szCs w:val="28"/>
        </w:rPr>
      </w:pPr>
      <w:r w:rsidRPr="00026623">
        <w:rPr>
          <w:rFonts w:ascii="Times New Roman" w:hAnsi="Times New Roman" w:cs="Times New Roman"/>
          <w:noProof/>
          <w:color w:val="auto"/>
          <w:sz w:val="28"/>
          <w:szCs w:val="28"/>
        </w:rPr>
        <w:drawing>
          <wp:inline distT="0" distB="0" distL="0" distR="0" wp14:anchorId="35C2CAFC" wp14:editId="6A5B7558">
            <wp:extent cx="4632325" cy="2027207"/>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34135"/>
                    <a:stretch/>
                  </pic:blipFill>
                  <pic:spPr bwMode="auto">
                    <a:xfrm>
                      <a:off x="0" y="0"/>
                      <a:ext cx="4642545" cy="2031679"/>
                    </a:xfrm>
                    <a:prstGeom prst="rect">
                      <a:avLst/>
                    </a:prstGeom>
                    <a:ln>
                      <a:noFill/>
                    </a:ln>
                    <a:extLst>
                      <a:ext uri="{53640926-AAD7-44D8-BBD7-CCE9431645EC}">
                        <a14:shadowObscured xmlns:a14="http://schemas.microsoft.com/office/drawing/2010/main"/>
                      </a:ext>
                    </a:extLst>
                  </pic:spPr>
                </pic:pic>
              </a:graphicData>
            </a:graphic>
          </wp:inline>
        </w:drawing>
      </w:r>
    </w:p>
    <w:p w14:paraId="0F70F0D2" w14:textId="08AC1DBA" w:rsidR="00026623" w:rsidRPr="00CE5608" w:rsidRDefault="00026623" w:rsidP="00026623">
      <w:pPr>
        <w:tabs>
          <w:tab w:val="left" w:pos="709"/>
          <w:tab w:val="left" w:pos="1096"/>
        </w:tabs>
        <w:jc w:val="center"/>
        <w:rPr>
          <w:rFonts w:ascii="Times New Roman" w:hAnsi="Times New Roman" w:cs="Times New Roman"/>
          <w:color w:val="auto"/>
          <w:sz w:val="28"/>
          <w:szCs w:val="28"/>
        </w:rPr>
      </w:pPr>
      <w:r>
        <w:rPr>
          <w:rFonts w:ascii="Times New Roman" w:hAnsi="Times New Roman" w:cs="Times New Roman"/>
          <w:color w:val="auto"/>
          <w:sz w:val="28"/>
          <w:szCs w:val="28"/>
        </w:rPr>
        <w:t>Рисунок 2 – Структура главного окна и магазина расширений.</w:t>
      </w:r>
    </w:p>
    <w:p w14:paraId="49641230" w14:textId="10E29934" w:rsidR="00D454A7" w:rsidRDefault="00D454A7" w:rsidP="002C066D">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t>Подобная структура проекта упрощает разработку и сопровождение платформы QEX. Чёткое разграничение ролей между ядром, общей библиотекой и расширениями позволяет независимо развивать каждый компонент, а также облегчает подключение новых модулей и адаптацию системы под изменяющиеся требования.</w:t>
      </w:r>
    </w:p>
    <w:p w14:paraId="6F68F766" w14:textId="77777777" w:rsidR="00D467CF" w:rsidRPr="003F0ED7" w:rsidRDefault="00D467CF" w:rsidP="003F0ED7">
      <w:pPr>
        <w:tabs>
          <w:tab w:val="left" w:pos="709"/>
          <w:tab w:val="left" w:pos="1096"/>
        </w:tabs>
        <w:rPr>
          <w:rFonts w:ascii="Times New Roman" w:hAnsi="Times New Roman" w:cs="Times New Roman"/>
          <w:color w:val="auto"/>
          <w:sz w:val="28"/>
          <w:szCs w:val="28"/>
        </w:rPr>
      </w:pPr>
    </w:p>
    <w:p w14:paraId="04E13116" w14:textId="5118ACC6" w:rsidR="000B2CFC" w:rsidRDefault="003B1526" w:rsidP="003B1526">
      <w:pPr>
        <w:pStyle w:val="a9"/>
        <w:numPr>
          <w:ilvl w:val="0"/>
          <w:numId w:val="22"/>
        </w:numPr>
        <w:tabs>
          <w:tab w:val="left" w:pos="993"/>
          <w:tab w:val="left" w:pos="1096"/>
        </w:tabs>
        <w:ind w:left="709" w:firstLine="0"/>
        <w:rPr>
          <w:rFonts w:ascii="Times New Roman" w:hAnsi="Times New Roman" w:cs="Times New Roman"/>
          <w:color w:val="auto"/>
          <w:sz w:val="28"/>
          <w:szCs w:val="28"/>
        </w:rPr>
      </w:pPr>
      <w:r>
        <w:rPr>
          <w:rFonts w:ascii="Times New Roman" w:hAnsi="Times New Roman" w:cs="Times New Roman"/>
          <w:color w:val="auto"/>
          <w:sz w:val="28"/>
          <w:szCs w:val="28"/>
        </w:rPr>
        <w:t xml:space="preserve">  </w:t>
      </w:r>
      <w:r w:rsidR="003F0ED7" w:rsidRPr="007559DA">
        <w:rPr>
          <w:rFonts w:ascii="Times New Roman" w:hAnsi="Times New Roman" w:cs="Times New Roman"/>
          <w:color w:val="auto"/>
          <w:sz w:val="28"/>
          <w:szCs w:val="28"/>
        </w:rPr>
        <w:t>Оценка качества программного обеспечения</w:t>
      </w:r>
    </w:p>
    <w:p w14:paraId="04C47C81" w14:textId="77777777" w:rsidR="00FA073A" w:rsidRPr="00FA073A" w:rsidRDefault="00FA073A" w:rsidP="00FA073A">
      <w:pPr>
        <w:tabs>
          <w:tab w:val="left" w:pos="993"/>
          <w:tab w:val="left" w:pos="1096"/>
        </w:tabs>
        <w:rPr>
          <w:rFonts w:ascii="Times New Roman" w:hAnsi="Times New Roman" w:cs="Times New Roman"/>
          <w:color w:val="auto"/>
          <w:sz w:val="28"/>
          <w:szCs w:val="28"/>
        </w:rPr>
      </w:pPr>
    </w:p>
    <w:p w14:paraId="7F763FF9" w14:textId="6179AC69" w:rsidR="0041323A" w:rsidRPr="00CE5608"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 xml:space="preserve">Оценка качества программного обеспечения является важным этапом разработки платформы QEX, поскольку она позволяет убедиться в соответствии созданной системы функциональным и нефункциональным требованиям, а также определить её готовность к эксплуатации. Для анализа качества используются общепринятые критерии, включающие надёжность, удобство использования, производительность, расширяемость и </w:t>
      </w:r>
      <w:proofErr w:type="spellStart"/>
      <w:r w:rsidR="0041323A" w:rsidRPr="00CE5608">
        <w:rPr>
          <w:rFonts w:ascii="Times New Roman" w:hAnsi="Times New Roman" w:cs="Times New Roman"/>
          <w:color w:val="auto"/>
          <w:sz w:val="28"/>
          <w:szCs w:val="28"/>
        </w:rPr>
        <w:t>сопровождаемость</w:t>
      </w:r>
      <w:proofErr w:type="spellEnd"/>
      <w:r w:rsidR="0041323A" w:rsidRPr="00CE5608">
        <w:rPr>
          <w:rFonts w:ascii="Times New Roman" w:hAnsi="Times New Roman" w:cs="Times New Roman"/>
          <w:color w:val="auto"/>
          <w:sz w:val="28"/>
          <w:szCs w:val="28"/>
        </w:rPr>
        <w:t>.</w:t>
      </w:r>
    </w:p>
    <w:p w14:paraId="76812EC9" w14:textId="27D9A72E" w:rsidR="0041323A" w:rsidRPr="00CE5608" w:rsidRDefault="00AD0170" w:rsidP="00CE5608">
      <w:pPr>
        <w:tabs>
          <w:tab w:val="left" w:pos="709"/>
          <w:tab w:val="left" w:pos="1096"/>
        </w:tabs>
        <w:rPr>
          <w:rFonts w:ascii="Times New Roman" w:hAnsi="Times New Roman" w:cs="Times New Roman"/>
          <w:color w:val="auto"/>
          <w:sz w:val="28"/>
          <w:szCs w:val="28"/>
        </w:rPr>
      </w:pPr>
      <w:r>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 xml:space="preserve">Надёжность оценивается через устойчивость системы к ошибкам, корректность обработки исключительных ситуаций и способность </w:t>
      </w:r>
      <w:r w:rsidR="0041323A" w:rsidRPr="00CE5608">
        <w:rPr>
          <w:rFonts w:ascii="Times New Roman" w:hAnsi="Times New Roman" w:cs="Times New Roman"/>
          <w:color w:val="auto"/>
          <w:sz w:val="28"/>
          <w:szCs w:val="28"/>
        </w:rPr>
        <w:lastRenderedPageBreak/>
        <w:t>продолжать работу при отказе отдельных компонентов. В платформе QEX особое внимание уделяется изоляции расширений: сбой одного модуля не должен приводить к остановке всего приложения. Для проверки надёжности проводилось тестирование сценариев некорректной загрузки модулей, повреждения манифестов и ошибок в интерфейсе расширений.</w:t>
      </w:r>
    </w:p>
    <w:p w14:paraId="54ECD49F" w14:textId="13D81E46" w:rsidR="0041323A" w:rsidRPr="00CE5608"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Удобство использования определяется логичностью интерфейса, простотой навигации и доступностью основных функций. Интерфейс QEX был протестирован на предмет интуитивности, минимизации количества действий для выполнения типичных операций и корректного отображения на различных устройствах. Особое внимание уделялось взаимодействию пользователя с установленными расширениями и управлению ими.</w:t>
      </w:r>
    </w:p>
    <w:p w14:paraId="1CA5BE7E" w14:textId="650E2D02" w:rsidR="0041323A" w:rsidRPr="00CE5608"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 xml:space="preserve">Производительность оценивается по скорости запуска приложения, времени загрузки расширений и отзывчивости интерфейса. Поскольку QEX использует гибридный подход .NET MAUI и </w:t>
      </w:r>
      <w:proofErr w:type="spellStart"/>
      <w:r w:rsidR="0041323A" w:rsidRPr="00CE5608">
        <w:rPr>
          <w:rFonts w:ascii="Times New Roman" w:hAnsi="Times New Roman" w:cs="Times New Roman"/>
          <w:color w:val="auto"/>
          <w:sz w:val="28"/>
          <w:szCs w:val="28"/>
        </w:rPr>
        <w:t>BlazorWebView</w:t>
      </w:r>
      <w:proofErr w:type="spellEnd"/>
      <w:r w:rsidR="0041323A" w:rsidRPr="00CE5608">
        <w:rPr>
          <w:rFonts w:ascii="Times New Roman" w:hAnsi="Times New Roman" w:cs="Times New Roman"/>
          <w:color w:val="auto"/>
          <w:sz w:val="28"/>
          <w:szCs w:val="28"/>
        </w:rPr>
        <w:t>, важным аспектом является оптимизация загрузки веб</w:t>
      </w:r>
      <w:r w:rsidR="0041323A" w:rsidRPr="00CE5608">
        <w:rPr>
          <w:rFonts w:ascii="Times New Roman" w:hAnsi="Times New Roman" w:cs="Times New Roman"/>
          <w:color w:val="auto"/>
          <w:sz w:val="28"/>
          <w:szCs w:val="28"/>
        </w:rPr>
        <w:noBreakHyphen/>
        <w:t>компонентов. Тестирование показало, что система обеспечивает стабильную производительность при работе с несколькими модулями, а время инициализации расширений остаётся в допустимых пределах.</w:t>
      </w:r>
    </w:p>
    <w:p w14:paraId="1D899C60" w14:textId="6BE18DCD" w:rsidR="0041323A" w:rsidRPr="00CE5608"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Расширяемость является ключевым критерием качества платформы. Оценка проводилась на основе анализа архитектуры, возможности подключения новых модулей без изменения ядра и простоты разработки расширений. Тестирование показало, что структура API и механизм загрузки модулей позволяют создавать независимые расширения, которые корректно интегрируются в систему.</w:t>
      </w:r>
    </w:p>
    <w:p w14:paraId="4340D5FB" w14:textId="4709D6C7" w:rsidR="0041323A" w:rsidRPr="00CE5608"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ab/>
      </w:r>
      <w:proofErr w:type="spellStart"/>
      <w:r w:rsidR="0041323A" w:rsidRPr="00CE5608">
        <w:rPr>
          <w:rFonts w:ascii="Times New Roman" w:hAnsi="Times New Roman" w:cs="Times New Roman"/>
          <w:color w:val="auto"/>
          <w:sz w:val="28"/>
          <w:szCs w:val="28"/>
        </w:rPr>
        <w:t>Сопровождаемость</w:t>
      </w:r>
      <w:proofErr w:type="spellEnd"/>
      <w:r w:rsidR="0041323A" w:rsidRPr="00CE5608">
        <w:rPr>
          <w:rFonts w:ascii="Times New Roman" w:hAnsi="Times New Roman" w:cs="Times New Roman"/>
          <w:color w:val="auto"/>
          <w:sz w:val="28"/>
          <w:szCs w:val="28"/>
        </w:rPr>
        <w:t xml:space="preserve"> определяется структурой проекта, читаемостью кода и степенью разделения ответственности между компонентами. Использование отдельных проектов для ядра, общей библиотеки и расширений, а также чёткая архитектурная организация способствуют удобству поддержки и дальнейшего развития платформы.</w:t>
      </w:r>
    </w:p>
    <w:p w14:paraId="295DE67C" w14:textId="2EA3C285" w:rsidR="0041323A" w:rsidRPr="00CE5608" w:rsidRDefault="00424193"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ab/>
      </w:r>
      <w:r w:rsidR="0041323A" w:rsidRPr="00CE5608">
        <w:rPr>
          <w:rFonts w:ascii="Times New Roman" w:hAnsi="Times New Roman" w:cs="Times New Roman"/>
          <w:color w:val="auto"/>
          <w:sz w:val="28"/>
          <w:szCs w:val="28"/>
        </w:rPr>
        <w:t>Для подтверждения качества программного обеспечения были проведены следующие виды тестирования:</w:t>
      </w:r>
    </w:p>
    <w:p w14:paraId="125FF6E5" w14:textId="77777777" w:rsidR="0041323A" w:rsidRPr="00CE5608" w:rsidRDefault="0041323A" w:rsidP="00CE5608">
      <w:pPr>
        <w:tabs>
          <w:tab w:val="left" w:pos="709"/>
          <w:tab w:val="left" w:pos="1096"/>
        </w:tabs>
        <w:rPr>
          <w:rFonts w:ascii="Times New Roman" w:hAnsi="Times New Roman" w:cs="Times New Roman"/>
          <w:color w:val="auto"/>
          <w:sz w:val="28"/>
          <w:szCs w:val="28"/>
        </w:rPr>
      </w:pPr>
      <w:r w:rsidRPr="00CE5608">
        <w:rPr>
          <w:rFonts w:ascii="Times New Roman" w:hAnsi="Times New Roman" w:cs="Times New Roman"/>
          <w:color w:val="auto"/>
          <w:sz w:val="28"/>
          <w:szCs w:val="28"/>
        </w:rPr>
        <w:t>– модульное тестирование, направленное на проверку отдельных компонентов, включая менеджер расширений, обработку конфигурации и API взаимодействия; – интеграционное тестирование, позволяющее оценить корректность взаимодействия между ядром и расширениями; – функциональное тестирование, проверяющее соответствие системы заявленным требованиям и сценариям использования; – тестирование пользовательского интерфейса, включающее проверку навигации, отображения модулей и адаптивности.</w:t>
      </w:r>
    </w:p>
    <w:p w14:paraId="50D4BDA8" w14:textId="77777777" w:rsidR="007559DA" w:rsidRPr="00CE5608" w:rsidRDefault="007559DA" w:rsidP="00CE5608">
      <w:pPr>
        <w:tabs>
          <w:tab w:val="left" w:pos="709"/>
          <w:tab w:val="left" w:pos="1096"/>
        </w:tabs>
        <w:rPr>
          <w:rFonts w:ascii="Times New Roman" w:hAnsi="Times New Roman" w:cs="Times New Roman"/>
          <w:color w:val="auto"/>
          <w:sz w:val="28"/>
          <w:szCs w:val="28"/>
        </w:rPr>
      </w:pPr>
    </w:p>
    <w:p w14:paraId="24B75A50" w14:textId="0AD6A2DE" w:rsidR="007559DA" w:rsidRPr="00CE5608" w:rsidRDefault="007559DA" w:rsidP="00AD0170">
      <w:pPr>
        <w:rPr>
          <w:rFonts w:ascii="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21B85625" w14:textId="77777777" w:rsidR="006C5526" w:rsidRPr="00B875FF" w:rsidRDefault="006C5526" w:rsidP="00AD0170">
      <w:pPr>
        <w:pStyle w:val="1"/>
        <w:ind w:left="0" w:firstLine="0"/>
      </w:pPr>
      <w:bookmarkStart w:id="0" w:name="_Toc42012746"/>
      <w:bookmarkStart w:id="1" w:name="_Toc42254233"/>
      <w:bookmarkStart w:id="2" w:name="_Toc104269390"/>
      <w:r w:rsidRPr="00913751">
        <w:lastRenderedPageBreak/>
        <w:t>ЭКОНОМИЧЕСКИЙ РАЗДЕЛ</w:t>
      </w:r>
      <w:bookmarkEnd w:id="0"/>
      <w:bookmarkEnd w:id="1"/>
      <w:bookmarkEnd w:id="2"/>
    </w:p>
    <w:p w14:paraId="7AA6DBCE" w14:textId="77777777" w:rsidR="00B875FF" w:rsidRPr="00913751" w:rsidRDefault="00B875FF" w:rsidP="00B875FF">
      <w:pPr>
        <w:pStyle w:val="1"/>
        <w:numPr>
          <w:ilvl w:val="0"/>
          <w:numId w:val="0"/>
        </w:numPr>
        <w:ind w:left="2486" w:hanging="360"/>
      </w:pPr>
    </w:p>
    <w:p w14:paraId="65FDFE56" w14:textId="77777777" w:rsidR="006C5526" w:rsidRPr="00CE5608" w:rsidRDefault="006C5526" w:rsidP="002A59A3">
      <w:pPr>
        <w:pStyle w:val="2"/>
        <w:rPr>
          <w:rStyle w:val="0pt"/>
          <w:rFonts w:eastAsiaTheme="minorHAnsi"/>
          <w:color w:val="auto"/>
          <w:sz w:val="28"/>
          <w:szCs w:val="28"/>
        </w:rPr>
      </w:pPr>
      <w:bookmarkStart w:id="3" w:name="_Toc104269391"/>
      <w:r w:rsidRPr="00CE5608">
        <w:rPr>
          <w:rStyle w:val="0pt"/>
          <w:rFonts w:eastAsiaTheme="minorHAnsi"/>
          <w:color w:val="auto"/>
          <w:sz w:val="28"/>
          <w:szCs w:val="28"/>
        </w:rPr>
        <w:t>Понятие себестоимости</w:t>
      </w:r>
      <w:bookmarkEnd w:id="3"/>
    </w:p>
    <w:p w14:paraId="5C131822" w14:textId="77777777" w:rsidR="006C5526" w:rsidRPr="00CE5608" w:rsidRDefault="006C5526" w:rsidP="00CE5608">
      <w:pPr>
        <w:pStyle w:val="24"/>
        <w:shd w:val="clear" w:color="auto" w:fill="auto"/>
        <w:tabs>
          <w:tab w:val="left" w:pos="1276"/>
        </w:tabs>
        <w:spacing w:line="360" w:lineRule="auto"/>
        <w:rPr>
          <w:rStyle w:val="0pt"/>
          <w:color w:val="auto"/>
          <w:sz w:val="28"/>
          <w:szCs w:val="28"/>
        </w:rPr>
      </w:pPr>
    </w:p>
    <w:p w14:paraId="6391C9F5" w14:textId="77777777" w:rsidR="006C5526" w:rsidRPr="00CE5608" w:rsidRDefault="006C5526" w:rsidP="006E73E9">
      <w:pPr>
        <w:pStyle w:val="16"/>
        <w:rPr>
          <w:rStyle w:val="0pt0"/>
          <w:b w:val="0"/>
          <w:bCs w:val="0"/>
          <w:color w:val="auto"/>
          <w:sz w:val="28"/>
          <w:szCs w:val="28"/>
        </w:rPr>
      </w:pPr>
      <w:r w:rsidRPr="00CE5608">
        <w:rPr>
          <w:rStyle w:val="0pt0"/>
          <w:b w:val="0"/>
          <w:bCs w:val="0"/>
          <w:color w:val="auto"/>
          <w:sz w:val="28"/>
          <w:szCs w:val="28"/>
        </w:rPr>
        <w:t>Себестоимость (товаров, работ, услуг) — стоимостная оценка используемых в процессе производства природных ресурсов, сырья, материалов, основных фондов, трудовых ресурсов и других затрат на ее производство и реализацию.</w:t>
      </w:r>
    </w:p>
    <w:p w14:paraId="6AFDB4A3" w14:textId="77777777" w:rsidR="006C5526" w:rsidRPr="00CE5608" w:rsidRDefault="006C5526" w:rsidP="00CE5608">
      <w:pPr>
        <w:pStyle w:val="16"/>
        <w:ind w:firstLine="0"/>
        <w:rPr>
          <w:rStyle w:val="0pt"/>
          <w:b/>
          <w:bCs/>
          <w:color w:val="auto"/>
          <w:sz w:val="28"/>
          <w:szCs w:val="28"/>
        </w:rPr>
      </w:pPr>
      <w:r w:rsidRPr="00CE5608">
        <w:rPr>
          <w:rStyle w:val="0pt0"/>
          <w:b w:val="0"/>
          <w:bCs w:val="0"/>
          <w:color w:val="auto"/>
          <w:sz w:val="28"/>
          <w:szCs w:val="28"/>
        </w:rPr>
        <w:t xml:space="preserve">В себестоимости находят отражение </w:t>
      </w:r>
      <w:r w:rsidRPr="00CE5608">
        <w:rPr>
          <w:rStyle w:val="0pt"/>
          <w:color w:val="auto"/>
          <w:sz w:val="28"/>
          <w:szCs w:val="28"/>
        </w:rPr>
        <w:t>стоимостная оценка природных ресурсов,</w:t>
      </w:r>
      <w:r w:rsidRPr="00CE5608">
        <w:rPr>
          <w:rStyle w:val="0pt"/>
          <w:b/>
          <w:bCs/>
          <w:color w:val="auto"/>
          <w:sz w:val="28"/>
          <w:szCs w:val="28"/>
        </w:rPr>
        <w:t xml:space="preserve"> </w:t>
      </w:r>
      <w:r w:rsidRPr="00CE5608">
        <w:rPr>
          <w:rStyle w:val="0pt0"/>
          <w:b w:val="0"/>
          <w:bCs w:val="0"/>
          <w:color w:val="auto"/>
          <w:sz w:val="28"/>
          <w:szCs w:val="28"/>
        </w:rPr>
        <w:t xml:space="preserve">сырья, материалов, топлива, </w:t>
      </w:r>
      <w:r w:rsidRPr="00CE5608">
        <w:rPr>
          <w:rStyle w:val="0pt"/>
          <w:color w:val="auto"/>
          <w:sz w:val="28"/>
          <w:szCs w:val="28"/>
        </w:rPr>
        <w:t>энергии, трудовых ресурсов.</w:t>
      </w:r>
    </w:p>
    <w:p w14:paraId="2207BBFD" w14:textId="77777777" w:rsidR="006C5526" w:rsidRPr="00CE5608" w:rsidRDefault="006C5526" w:rsidP="006E73E9">
      <w:pPr>
        <w:pStyle w:val="16"/>
      </w:pPr>
      <w:r w:rsidRPr="00CE5608">
        <w:t>В себестоимость включается часть стоимости основных фондов, используемых для производства продукции, а также расходы, связанные с обслуживанием и управлением производством.</w:t>
      </w:r>
    </w:p>
    <w:p w14:paraId="1DC3AC9C" w14:textId="77777777" w:rsidR="006C5526" w:rsidRPr="00CE5608" w:rsidRDefault="006C5526" w:rsidP="006E73E9">
      <w:pPr>
        <w:pStyle w:val="16"/>
      </w:pPr>
      <w:r w:rsidRPr="00CE5608">
        <w:t>Себестоимость продукции образует основу цены товаров и является одним из качественных показателей работы предприятия.</w:t>
      </w:r>
    </w:p>
    <w:p w14:paraId="76C18C06" w14:textId="77777777" w:rsidR="006C5526" w:rsidRPr="00CE5608" w:rsidRDefault="006C5526" w:rsidP="006E73E9">
      <w:pPr>
        <w:pStyle w:val="16"/>
      </w:pPr>
      <w:r w:rsidRPr="00CE5608">
        <w:t>От уровня себестоимости зависят прибыль, получаемая предприятиями и рентабельность продукции.</w:t>
      </w:r>
    </w:p>
    <w:p w14:paraId="7A25BA96" w14:textId="77777777" w:rsidR="006C5526" w:rsidRPr="00CE5608" w:rsidRDefault="006C5526" w:rsidP="006E73E9">
      <w:pPr>
        <w:pStyle w:val="16"/>
      </w:pPr>
      <w:r w:rsidRPr="00CE5608">
        <w:t xml:space="preserve">Себестоимость может быть фактической и нормативной. </w:t>
      </w:r>
    </w:p>
    <w:p w14:paraId="147408CD" w14:textId="77777777" w:rsidR="006C5526" w:rsidRPr="00CE5608" w:rsidRDefault="006C5526" w:rsidP="006E73E9">
      <w:pPr>
        <w:pStyle w:val="16"/>
      </w:pPr>
      <w:r w:rsidRPr="00CE5608">
        <w:t>При расчете фактической себестоимости берут реальные данные, т.е. исходя из фактических издержек, формируется цена товара, работы или услуги. Производить такой расчет очень неудобно, т.к. зачастую узнать себестоимость необходимо раньше, чем производится конкретное производительное действие. От этого зависит рентабельность бизнеса.</w:t>
      </w:r>
    </w:p>
    <w:p w14:paraId="42826123" w14:textId="77777777" w:rsidR="006C5526" w:rsidRPr="00CE5608" w:rsidRDefault="006C5526" w:rsidP="006E73E9">
      <w:pPr>
        <w:pStyle w:val="16"/>
        <w:rPr>
          <w:shd w:val="clear" w:color="auto" w:fill="FFFFFF"/>
        </w:rPr>
      </w:pPr>
      <w:r w:rsidRPr="00CE5608">
        <w:rPr>
          <w:shd w:val="clear" w:color="auto" w:fill="FFFFFF"/>
        </w:rPr>
        <w:t xml:space="preserve">Рассчитывая нормативную себестоимость, данные берут согласно производственных норм. </w:t>
      </w:r>
    </w:p>
    <w:p w14:paraId="1ED54C31" w14:textId="77777777" w:rsidR="006C5526" w:rsidRPr="00CE5608" w:rsidRDefault="006C5526" w:rsidP="006E73E9">
      <w:pPr>
        <w:pStyle w:val="16"/>
        <w:rPr>
          <w:shd w:val="clear" w:color="auto" w:fill="FFFFFF"/>
        </w:rPr>
      </w:pPr>
      <w:r w:rsidRPr="00CE5608">
        <w:rPr>
          <w:shd w:val="clear" w:color="auto" w:fill="FFFFFF"/>
        </w:rPr>
        <w:t xml:space="preserve">Благодаря этому можно жестко контролировать расход материалов, что минимизирует возникновение неоправданных расходов. </w:t>
      </w:r>
    </w:p>
    <w:p w14:paraId="77D8AA6C" w14:textId="77777777" w:rsidR="006C5526" w:rsidRDefault="006C5526" w:rsidP="006E73E9">
      <w:pPr>
        <w:pStyle w:val="16"/>
        <w:rPr>
          <w:shd w:val="clear" w:color="auto" w:fill="FFFFFF"/>
        </w:rPr>
      </w:pPr>
      <w:r w:rsidRPr="00CE5608">
        <w:rPr>
          <w:shd w:val="clear" w:color="auto" w:fill="FFFFFF"/>
        </w:rPr>
        <w:t>В следующем вопросе конкретизируем затраты, включаемые в состав себестоимости.</w:t>
      </w:r>
    </w:p>
    <w:p w14:paraId="32813368" w14:textId="77777777" w:rsidR="00256734" w:rsidRDefault="00256734" w:rsidP="006E73E9">
      <w:pPr>
        <w:pStyle w:val="16"/>
        <w:rPr>
          <w:shd w:val="clear" w:color="auto" w:fill="FFFFFF"/>
        </w:rPr>
      </w:pPr>
    </w:p>
    <w:p w14:paraId="3F87776C" w14:textId="77777777" w:rsidR="00256734" w:rsidRPr="00CE5608" w:rsidRDefault="00256734" w:rsidP="006E73E9">
      <w:pPr>
        <w:pStyle w:val="16"/>
        <w:rPr>
          <w:shd w:val="clear" w:color="auto" w:fill="FFFFFF"/>
        </w:rPr>
      </w:pPr>
    </w:p>
    <w:p w14:paraId="2AF5AE08" w14:textId="77777777" w:rsidR="006C5526" w:rsidRPr="002A59A3" w:rsidRDefault="006C5526" w:rsidP="002A59A3">
      <w:pPr>
        <w:pStyle w:val="2"/>
      </w:pPr>
      <w:bookmarkStart w:id="4" w:name="_Toc104269392"/>
      <w:r w:rsidRPr="002A59A3">
        <w:lastRenderedPageBreak/>
        <w:t>Затраты в составе себестоимости</w:t>
      </w:r>
      <w:bookmarkEnd w:id="4"/>
    </w:p>
    <w:p w14:paraId="2E222081" w14:textId="77777777" w:rsidR="006C5526" w:rsidRPr="00CE5608" w:rsidRDefault="006C5526" w:rsidP="00CE5608">
      <w:pPr>
        <w:pStyle w:val="24"/>
        <w:shd w:val="clear" w:color="auto" w:fill="auto"/>
        <w:tabs>
          <w:tab w:val="left" w:pos="1687"/>
        </w:tabs>
        <w:spacing w:line="360" w:lineRule="auto"/>
        <w:rPr>
          <w:sz w:val="28"/>
          <w:szCs w:val="28"/>
        </w:rPr>
      </w:pPr>
    </w:p>
    <w:p w14:paraId="6E45C628"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Перечень расходов, включаемых в себестоимость продукции (работ, услуг) в целях расчета налогооблагаемой прибыли, определяется в соответствии с законодательством Российской Федерации, в частности с главой 25 НК РФ «Налог на прибыль организаций».</w:t>
      </w:r>
    </w:p>
    <w:p w14:paraId="05CFEFCF"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Расходами признаются обоснованные и документально подтвержденные затраты, осуществленные предприятием.</w:t>
      </w:r>
    </w:p>
    <w:p w14:paraId="152F94AB"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Под обоснованными расходами понимаются экономически оправданные затраты, оценка которых выражена в денежной форме.</w:t>
      </w:r>
    </w:p>
    <w:p w14:paraId="5D672E00"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Под документально подтвержденными расходами понимаются затраты, подтвержденные документами, оформленными в соответствии с законодательством Российской Федерации. Расходами признаются любые затраты при условии, что они произведены для осуществления деятельности, направленной на получение дохода.</w:t>
      </w:r>
    </w:p>
    <w:p w14:paraId="5A5C9396" w14:textId="77777777" w:rsidR="006C5526" w:rsidRPr="00CE5608" w:rsidRDefault="006C5526" w:rsidP="000B2CFC">
      <w:pPr>
        <w:pStyle w:val="24"/>
        <w:shd w:val="clear" w:color="auto" w:fill="auto"/>
        <w:spacing w:line="360" w:lineRule="auto"/>
        <w:ind w:firstLine="709"/>
        <w:rPr>
          <w:sz w:val="28"/>
          <w:szCs w:val="28"/>
        </w:rPr>
      </w:pPr>
      <w:r w:rsidRPr="00CE5608">
        <w:rPr>
          <w:sz w:val="28"/>
          <w:szCs w:val="28"/>
        </w:rPr>
        <w:t>Расходы в зависимости от их характера, а также условий осуществления и направлений деятельности предприятия подразделяются на расходы, связанные с производством и реализацией, и внереализационные расходы.</w:t>
      </w:r>
    </w:p>
    <w:p w14:paraId="2C96B650"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Расходы, связанные с производством и реализацией, включают в себя:</w:t>
      </w:r>
    </w:p>
    <w:p w14:paraId="2CDCE638" w14:textId="77777777" w:rsidR="006C5526" w:rsidRPr="00CE5608" w:rsidRDefault="006C5526" w:rsidP="00CE5608">
      <w:pPr>
        <w:pStyle w:val="1111"/>
        <w:ind w:firstLine="0"/>
        <w:rPr>
          <w:lang w:val="ru-RU"/>
        </w:rPr>
      </w:pPr>
      <w:r w:rsidRPr="00CE5608">
        <w:rPr>
          <w:lang w:val="ru-RU"/>
        </w:rPr>
        <w:t>расходы, связанные с изготовлением (производством)</w:t>
      </w:r>
    </w:p>
    <w:p w14:paraId="3178ACF0" w14:textId="77777777" w:rsidR="006C5526" w:rsidRPr="00CE5608" w:rsidRDefault="006C5526" w:rsidP="00CE5608">
      <w:pPr>
        <w:pStyle w:val="1111"/>
        <w:ind w:firstLine="0"/>
        <w:rPr>
          <w:lang w:val="ru-RU"/>
        </w:rPr>
      </w:pPr>
      <w:r w:rsidRPr="00CE5608">
        <w:rPr>
          <w:lang w:val="ru-RU"/>
        </w:rPr>
        <w:t>(или) реализацией товаров (работ, услуг, имущественных прав);</w:t>
      </w:r>
    </w:p>
    <w:p w14:paraId="7D8F4EAC" w14:textId="77777777" w:rsidR="006C5526" w:rsidRPr="00CE5608" w:rsidRDefault="006C5526" w:rsidP="00CE5608">
      <w:pPr>
        <w:pStyle w:val="1111"/>
        <w:ind w:firstLine="0"/>
        <w:rPr>
          <w:lang w:val="ru-RU"/>
        </w:rPr>
      </w:pPr>
      <w:r w:rsidRPr="00CE5608">
        <w:rPr>
          <w:lang w:val="ru-RU"/>
        </w:rPr>
        <w:t>расходы на содержание и эксплуатацию, ремонт и техническое обслуживание основных средств и иного имущества, а также на поддержание их в исправном состоянии;</w:t>
      </w:r>
      <w:r w:rsidRPr="00CE5608">
        <w:rPr>
          <w:lang w:val="ru-RU"/>
        </w:rPr>
        <w:tab/>
      </w:r>
    </w:p>
    <w:p w14:paraId="7DCA145E" w14:textId="77777777" w:rsidR="006C5526" w:rsidRPr="00CE5608" w:rsidRDefault="006C5526" w:rsidP="00CE5608">
      <w:pPr>
        <w:pStyle w:val="1111"/>
        <w:ind w:firstLine="0"/>
        <w:rPr>
          <w:lang w:val="ru-RU"/>
        </w:rPr>
      </w:pPr>
      <w:r w:rsidRPr="00CE5608">
        <w:rPr>
          <w:lang w:val="ru-RU"/>
        </w:rPr>
        <w:t>расходы на обязательное и добровольное страхование;</w:t>
      </w:r>
    </w:p>
    <w:p w14:paraId="4C7C4BF7" w14:textId="77777777" w:rsidR="006C5526" w:rsidRPr="00CE5608" w:rsidRDefault="006C5526" w:rsidP="00CE5608">
      <w:pPr>
        <w:pStyle w:val="1111"/>
        <w:ind w:firstLine="0"/>
        <w:rPr>
          <w:lang w:val="ru-RU"/>
        </w:rPr>
      </w:pPr>
      <w:r w:rsidRPr="00CE5608">
        <w:rPr>
          <w:lang w:val="ru-RU"/>
        </w:rPr>
        <w:t>прочие расходы, связанные с производством и (или) реализацией.</w:t>
      </w:r>
    </w:p>
    <w:p w14:paraId="577B1946" w14:textId="77777777" w:rsidR="006C5526" w:rsidRPr="00CE5608" w:rsidRDefault="006C5526" w:rsidP="00CE5608">
      <w:pPr>
        <w:pStyle w:val="1111"/>
        <w:ind w:firstLine="0"/>
        <w:rPr>
          <w:lang w:val="ru-RU"/>
        </w:rPr>
      </w:pPr>
      <w:r w:rsidRPr="00CE5608">
        <w:rPr>
          <w:lang w:val="ru-RU"/>
        </w:rPr>
        <w:t>Расходы, связанные с производством и реализацией и образующие</w:t>
      </w:r>
    </w:p>
    <w:p w14:paraId="28856467" w14:textId="77777777" w:rsidR="006C5526" w:rsidRPr="00CE5608" w:rsidRDefault="006C5526" w:rsidP="00CE5608">
      <w:pPr>
        <w:pStyle w:val="1111"/>
        <w:ind w:firstLine="0"/>
        <w:rPr>
          <w:lang w:val="ru-RU"/>
        </w:rPr>
      </w:pPr>
      <w:r w:rsidRPr="00CE5608">
        <w:rPr>
          <w:lang w:val="ru-RU"/>
        </w:rPr>
        <w:t>себестоимость продукции, группируются в соответствии с их экономическим содержанием по следующим элементам:</w:t>
      </w:r>
    </w:p>
    <w:p w14:paraId="20699252" w14:textId="77777777" w:rsidR="006C5526" w:rsidRPr="00CE5608" w:rsidRDefault="006C5526" w:rsidP="00CE5608">
      <w:pPr>
        <w:pStyle w:val="1111"/>
        <w:ind w:firstLine="0"/>
      </w:pPr>
      <w:proofErr w:type="spellStart"/>
      <w:r w:rsidRPr="00CE5608">
        <w:lastRenderedPageBreak/>
        <w:t>материальные</w:t>
      </w:r>
      <w:proofErr w:type="spellEnd"/>
      <w:r w:rsidRPr="00CE5608">
        <w:t xml:space="preserve"> </w:t>
      </w:r>
      <w:proofErr w:type="spellStart"/>
      <w:r w:rsidRPr="00CE5608">
        <w:t>расходы</w:t>
      </w:r>
      <w:proofErr w:type="spellEnd"/>
      <w:r w:rsidRPr="00CE5608">
        <w:t>;</w:t>
      </w:r>
    </w:p>
    <w:p w14:paraId="0D1F1189" w14:textId="77777777" w:rsidR="006C5526" w:rsidRPr="00CE5608" w:rsidRDefault="006C5526" w:rsidP="00CE5608">
      <w:pPr>
        <w:pStyle w:val="1111"/>
        <w:ind w:firstLine="0"/>
      </w:pPr>
      <w:proofErr w:type="spellStart"/>
      <w:r w:rsidRPr="00CE5608">
        <w:t>расходы</w:t>
      </w:r>
      <w:proofErr w:type="spellEnd"/>
      <w:r w:rsidRPr="00CE5608">
        <w:t xml:space="preserve"> </w:t>
      </w:r>
      <w:proofErr w:type="spellStart"/>
      <w:r w:rsidRPr="00CE5608">
        <w:t>на</w:t>
      </w:r>
      <w:proofErr w:type="spellEnd"/>
      <w:r w:rsidRPr="00CE5608">
        <w:t xml:space="preserve"> </w:t>
      </w:r>
      <w:proofErr w:type="spellStart"/>
      <w:r w:rsidRPr="00CE5608">
        <w:t>оплату</w:t>
      </w:r>
      <w:proofErr w:type="spellEnd"/>
      <w:r w:rsidRPr="00CE5608">
        <w:t xml:space="preserve"> </w:t>
      </w:r>
      <w:proofErr w:type="spellStart"/>
      <w:r w:rsidRPr="00CE5608">
        <w:t>труда</w:t>
      </w:r>
      <w:proofErr w:type="spellEnd"/>
      <w:r w:rsidRPr="00CE5608">
        <w:t>;</w:t>
      </w:r>
    </w:p>
    <w:p w14:paraId="7BF05BA7" w14:textId="77777777" w:rsidR="006C5526" w:rsidRPr="00CE5608" w:rsidRDefault="006C5526" w:rsidP="00CE5608">
      <w:pPr>
        <w:pStyle w:val="1111"/>
        <w:ind w:firstLine="0"/>
      </w:pPr>
      <w:proofErr w:type="spellStart"/>
      <w:r w:rsidRPr="00CE5608">
        <w:t>суммы</w:t>
      </w:r>
      <w:proofErr w:type="spellEnd"/>
      <w:r w:rsidRPr="00CE5608">
        <w:t xml:space="preserve"> </w:t>
      </w:r>
      <w:proofErr w:type="spellStart"/>
      <w:r w:rsidRPr="00CE5608">
        <w:t>начисленной</w:t>
      </w:r>
      <w:proofErr w:type="spellEnd"/>
      <w:r w:rsidRPr="00CE5608">
        <w:t xml:space="preserve"> </w:t>
      </w:r>
      <w:proofErr w:type="spellStart"/>
      <w:r w:rsidRPr="00CE5608">
        <w:t>амортизации</w:t>
      </w:r>
      <w:proofErr w:type="spellEnd"/>
      <w:r w:rsidRPr="00CE5608">
        <w:t>;</w:t>
      </w:r>
    </w:p>
    <w:p w14:paraId="4EF92049" w14:textId="77777777" w:rsidR="006C5526" w:rsidRPr="00CE5608" w:rsidRDefault="006C5526" w:rsidP="00CE5608">
      <w:pPr>
        <w:pStyle w:val="1111"/>
        <w:ind w:firstLine="0"/>
      </w:pPr>
      <w:proofErr w:type="spellStart"/>
      <w:r w:rsidRPr="00CE5608">
        <w:t>прочие</w:t>
      </w:r>
      <w:proofErr w:type="spellEnd"/>
      <w:r w:rsidRPr="00CE5608">
        <w:t xml:space="preserve"> </w:t>
      </w:r>
      <w:proofErr w:type="spellStart"/>
      <w:r w:rsidRPr="00CE5608">
        <w:t>расходы</w:t>
      </w:r>
      <w:proofErr w:type="spellEnd"/>
      <w:r w:rsidRPr="00CE5608">
        <w:t>.</w:t>
      </w:r>
    </w:p>
    <w:p w14:paraId="46586BDB"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материальным расходам, в частности, относятся следующие затраты предприятия:</w:t>
      </w:r>
    </w:p>
    <w:p w14:paraId="492E9A82" w14:textId="77777777" w:rsidR="006C5526" w:rsidRPr="00CE5608" w:rsidRDefault="006C5526" w:rsidP="00CE5608">
      <w:pPr>
        <w:pStyle w:val="1111"/>
        <w:ind w:firstLine="0"/>
        <w:rPr>
          <w:lang w:val="ru-RU"/>
        </w:rPr>
      </w:pPr>
      <w:r w:rsidRPr="00CE5608">
        <w:rPr>
          <w:lang w:val="ru-RU"/>
        </w:rPr>
        <w:t>на приобретение сырья и (или) материалов, которые входят в состав вырабатываемой продукции (основные материалы);</w:t>
      </w:r>
    </w:p>
    <w:p w14:paraId="1BEA40ED" w14:textId="77777777" w:rsidR="006C5526" w:rsidRPr="00CE5608" w:rsidRDefault="006C5526" w:rsidP="00CE5608">
      <w:pPr>
        <w:pStyle w:val="1111"/>
        <w:ind w:firstLine="0"/>
        <w:rPr>
          <w:lang w:val="ru-RU"/>
        </w:rPr>
      </w:pPr>
      <w:r w:rsidRPr="00CE5608">
        <w:rPr>
          <w:lang w:val="ru-RU"/>
        </w:rPr>
        <w:t>приобретение материалов для обеспечения технологического процесса и для упаковки продукции или расходуемых на другие производственные и хозяйственные нужды;</w:t>
      </w:r>
    </w:p>
    <w:p w14:paraId="04C97375" w14:textId="77777777" w:rsidR="006C5526" w:rsidRPr="00CE5608" w:rsidRDefault="006C5526" w:rsidP="00CE5608">
      <w:pPr>
        <w:pStyle w:val="1111"/>
        <w:ind w:firstLine="0"/>
        <w:rPr>
          <w:lang w:val="ru-RU"/>
        </w:rPr>
      </w:pPr>
      <w:r w:rsidRPr="00CE5608">
        <w:rPr>
          <w:lang w:val="ru-RU"/>
        </w:rPr>
        <w:t>приобретение запасных частей и расходных материалов, используемых для ремонта оборудования, инструментов, приспособлений и</w:t>
      </w:r>
      <w:bookmarkStart w:id="5" w:name="bookmark0"/>
      <w:r w:rsidRPr="00CE5608">
        <w:rPr>
          <w:lang w:val="ru-RU"/>
        </w:rPr>
        <w:t xml:space="preserve"> др.;</w:t>
      </w:r>
      <w:bookmarkEnd w:id="5"/>
    </w:p>
    <w:p w14:paraId="3F5EFB30" w14:textId="77777777" w:rsidR="006C5526" w:rsidRPr="00CE5608" w:rsidRDefault="006C5526" w:rsidP="00CE5608">
      <w:pPr>
        <w:pStyle w:val="1111"/>
        <w:ind w:firstLine="0"/>
        <w:rPr>
          <w:lang w:val="ru-RU"/>
        </w:rPr>
      </w:pPr>
      <w:r w:rsidRPr="00CE5608">
        <w:rPr>
          <w:lang w:val="ru-RU"/>
        </w:rPr>
        <w:t>приобретение топлива, воды и энергии всех видов, расходуемых на технологические цели, выработку всех видов энергии, отопление зданий, а также расходы на трансформацию и передачу энергии;</w:t>
      </w:r>
    </w:p>
    <w:p w14:paraId="39D7364E" w14:textId="77777777" w:rsidR="006C5526" w:rsidRPr="00CE5608" w:rsidRDefault="006C5526" w:rsidP="00CE5608">
      <w:pPr>
        <w:pStyle w:val="1111"/>
        <w:ind w:firstLine="0"/>
        <w:rPr>
          <w:lang w:val="ru-RU"/>
        </w:rPr>
      </w:pPr>
      <w:r w:rsidRPr="00CE5608">
        <w:rPr>
          <w:lang w:val="ru-RU"/>
        </w:rPr>
        <w:t>расходы, связанные с содержанием и эксплуатацией фондов природоохранного назначения, а также платежи за предельно допустимые выбросы загрязняющих веществ в природную среду.</w:t>
      </w:r>
    </w:p>
    <w:p w14:paraId="104B2E53"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Под возвратными отходами понимаются остатки сырья, материалов, полуфабрикатов, теплоносителей и других видов материальных ресурсов, полностью или частично утратившие потребительские качества исходного ресурса и в силу этого используемые с повышенными затратами (с понижением выхода продукции) или вовсе не используемые по прямому назначению.</w:t>
      </w:r>
    </w:p>
    <w:p w14:paraId="2F3CCD6B"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расходам на оплату труда относятся затраты предприятия на оплату труда основного производственного персонала, а также не состоящих в штате работников, участвующих в основной деятельности предприятия.</w:t>
      </w:r>
    </w:p>
    <w:p w14:paraId="4AA13C3D"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Затраты на оплату труда включают в себя заработную плату, начисляемую по сдельным расценкам, тарифным ставкам и должностным </w:t>
      </w:r>
      <w:r w:rsidRPr="00CE5608">
        <w:rPr>
          <w:sz w:val="28"/>
          <w:szCs w:val="28"/>
        </w:rPr>
        <w:lastRenderedPageBreak/>
        <w:t>окладам в соответствии с системами оплаты труда, принятыми на предприятии; надбавки о доплаты; премии за производственные результаты; оплату очередных и дополнительных отпусков; единовременные вознаграждения за выслугу лет и другие расходы, предусмотренные законодательством Российской Федерации.</w:t>
      </w:r>
    </w:p>
    <w:p w14:paraId="2690DD1C"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суммам начисленной амортизации относятся суммы амортизационных отчислений по амортизируемому имуществу (основным средствам и нематериальным активам).</w:t>
      </w:r>
    </w:p>
    <w:p w14:paraId="1E7F32B2"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прочим расходам относятся:</w:t>
      </w:r>
    </w:p>
    <w:p w14:paraId="10C8A0FF" w14:textId="77777777" w:rsidR="006C5526" w:rsidRPr="00CE5608" w:rsidRDefault="006C5526" w:rsidP="00CE5608">
      <w:pPr>
        <w:pStyle w:val="1111"/>
        <w:ind w:firstLine="0"/>
        <w:rPr>
          <w:lang w:val="ru-RU"/>
        </w:rPr>
      </w:pPr>
      <w:r w:rsidRPr="00CE5608">
        <w:rPr>
          <w:lang w:val="ru-RU"/>
        </w:rPr>
        <w:t>расходы на сертификацию продукции и услуг;</w:t>
      </w:r>
    </w:p>
    <w:p w14:paraId="7BD5114D" w14:textId="77777777" w:rsidR="006C5526" w:rsidRPr="00CE5608" w:rsidRDefault="006C5526" w:rsidP="00CE5608">
      <w:pPr>
        <w:pStyle w:val="1111"/>
        <w:ind w:firstLine="0"/>
        <w:rPr>
          <w:lang w:val="ru-RU"/>
        </w:rPr>
      </w:pPr>
      <w:r w:rsidRPr="00CE5608">
        <w:rPr>
          <w:lang w:val="ru-RU"/>
        </w:rPr>
        <w:t>расходы на оплату услуг по охране имущества, обслуживанию охранной пожарной сигнализации, услуг пожарной охраны и иных услуг охранной деятельности;</w:t>
      </w:r>
    </w:p>
    <w:p w14:paraId="3805BFCB" w14:textId="77777777" w:rsidR="006C5526" w:rsidRPr="00CE5608" w:rsidRDefault="006C5526" w:rsidP="00CE5608">
      <w:pPr>
        <w:pStyle w:val="1111"/>
        <w:ind w:firstLine="0"/>
        <w:rPr>
          <w:lang w:val="ru-RU"/>
        </w:rPr>
      </w:pPr>
      <w:r w:rsidRPr="00CE5608">
        <w:rPr>
          <w:lang w:val="ru-RU"/>
        </w:rPr>
        <w:t xml:space="preserve">расходы по обеспечению нормальных условий труда </w:t>
      </w:r>
      <w:r w:rsidRPr="00CE5608">
        <w:rPr>
          <w:rStyle w:val="12pt0pt"/>
          <w:color w:val="auto"/>
          <w:sz w:val="28"/>
          <w:szCs w:val="28"/>
        </w:rPr>
        <w:t xml:space="preserve">и техники </w:t>
      </w:r>
      <w:r w:rsidRPr="00CE5608">
        <w:rPr>
          <w:lang w:val="ru-RU"/>
        </w:rPr>
        <w:t>безопасности, предусмотренных законодательством РФ;</w:t>
      </w:r>
    </w:p>
    <w:p w14:paraId="4F9B9C4C" w14:textId="77777777" w:rsidR="006C5526" w:rsidRPr="00CE5608" w:rsidRDefault="006C5526" w:rsidP="00CE5608">
      <w:pPr>
        <w:pStyle w:val="1111"/>
        <w:ind w:firstLine="0"/>
        <w:rPr>
          <w:lang w:val="ru-RU"/>
        </w:rPr>
      </w:pPr>
      <w:r w:rsidRPr="00CE5608">
        <w:rPr>
          <w:lang w:val="ru-RU"/>
        </w:rPr>
        <w:t>арендные (лизинговые) платежи за арендуемое имущество;</w:t>
      </w:r>
    </w:p>
    <w:p w14:paraId="1FC7E960" w14:textId="77777777" w:rsidR="006C5526" w:rsidRPr="00CE5608" w:rsidRDefault="006C5526" w:rsidP="00CE5608">
      <w:pPr>
        <w:pStyle w:val="1111"/>
        <w:ind w:firstLine="0"/>
        <w:rPr>
          <w:lang w:val="ru-RU"/>
        </w:rPr>
      </w:pPr>
      <w:r w:rsidRPr="00CE5608">
        <w:rPr>
          <w:lang w:val="ru-RU"/>
        </w:rPr>
        <w:t>расходы на содержание служебного автотранспорта;</w:t>
      </w:r>
    </w:p>
    <w:p w14:paraId="5350D294" w14:textId="77777777" w:rsidR="006C5526" w:rsidRPr="00CE5608" w:rsidRDefault="006C5526" w:rsidP="00CE5608">
      <w:pPr>
        <w:pStyle w:val="1111"/>
        <w:ind w:firstLine="0"/>
        <w:rPr>
          <w:lang w:val="ru-RU"/>
        </w:rPr>
      </w:pPr>
      <w:r w:rsidRPr="00CE5608">
        <w:rPr>
          <w:lang w:val="ru-RU"/>
        </w:rPr>
        <w:t>расходы на командировки в пределах норм, утвержденных</w:t>
      </w:r>
    </w:p>
    <w:p w14:paraId="5EAB5546" w14:textId="77777777" w:rsidR="006C5526" w:rsidRPr="00CE5608" w:rsidRDefault="006C5526" w:rsidP="00CE5608">
      <w:pPr>
        <w:pStyle w:val="1111"/>
        <w:ind w:firstLine="0"/>
      </w:pPr>
      <w:proofErr w:type="spellStart"/>
      <w:r w:rsidRPr="00CE5608">
        <w:t>правительством</w:t>
      </w:r>
      <w:proofErr w:type="spellEnd"/>
      <w:r w:rsidRPr="00CE5608">
        <w:t xml:space="preserve"> РФ;</w:t>
      </w:r>
    </w:p>
    <w:p w14:paraId="6DF352A4" w14:textId="77777777" w:rsidR="006C5526" w:rsidRPr="00CE5608" w:rsidRDefault="006C5526" w:rsidP="00CE5608">
      <w:pPr>
        <w:pStyle w:val="1111"/>
        <w:ind w:firstLine="0"/>
      </w:pPr>
      <w:proofErr w:type="spellStart"/>
      <w:r w:rsidRPr="00CE5608">
        <w:t>расходы</w:t>
      </w:r>
      <w:proofErr w:type="spellEnd"/>
      <w:r w:rsidRPr="00CE5608">
        <w:t xml:space="preserve"> </w:t>
      </w:r>
      <w:proofErr w:type="spellStart"/>
      <w:r w:rsidRPr="00CE5608">
        <w:t>на</w:t>
      </w:r>
      <w:proofErr w:type="spellEnd"/>
      <w:r w:rsidRPr="00CE5608">
        <w:t xml:space="preserve"> </w:t>
      </w:r>
      <w:proofErr w:type="spellStart"/>
      <w:r w:rsidRPr="00CE5608">
        <w:t>канцелярские</w:t>
      </w:r>
      <w:proofErr w:type="spellEnd"/>
      <w:r w:rsidRPr="00CE5608">
        <w:t xml:space="preserve"> </w:t>
      </w:r>
      <w:proofErr w:type="spellStart"/>
      <w:r w:rsidRPr="00CE5608">
        <w:t>товары</w:t>
      </w:r>
      <w:proofErr w:type="spellEnd"/>
      <w:r w:rsidRPr="00CE5608">
        <w:t>;</w:t>
      </w:r>
    </w:p>
    <w:p w14:paraId="2AB65338" w14:textId="7C25BC8A" w:rsidR="006C5526" w:rsidRPr="00CE5608" w:rsidRDefault="006C5526" w:rsidP="00CE5608">
      <w:pPr>
        <w:pStyle w:val="1111"/>
        <w:ind w:firstLine="0"/>
        <w:rPr>
          <w:lang w:val="ru-RU"/>
        </w:rPr>
      </w:pPr>
      <w:r w:rsidRPr="00CE5608">
        <w:rPr>
          <w:lang w:val="ru-RU"/>
        </w:rPr>
        <w:t>расходы на подготовку и освоение новых производств, цехов и агрегатов;</w:t>
      </w:r>
    </w:p>
    <w:p w14:paraId="2FA345B7" w14:textId="77777777" w:rsidR="006C5526" w:rsidRPr="00CE5608" w:rsidRDefault="006C5526" w:rsidP="00CE5608">
      <w:pPr>
        <w:pStyle w:val="1111"/>
        <w:ind w:firstLine="0"/>
        <w:rPr>
          <w:lang w:val="ru-RU"/>
        </w:rPr>
      </w:pPr>
      <w:r w:rsidRPr="00CE5608">
        <w:rPr>
          <w:lang w:val="ru-RU"/>
        </w:rPr>
        <w:t>расходы на ремонт основных средств.</w:t>
      </w:r>
    </w:p>
    <w:p w14:paraId="25B64411" w14:textId="77777777" w:rsidR="006C5526" w:rsidRPr="00CE5608" w:rsidRDefault="006C5526" w:rsidP="00CE5608">
      <w:pPr>
        <w:pStyle w:val="1111"/>
        <w:ind w:firstLine="0"/>
        <w:rPr>
          <w:lang w:val="ru-RU"/>
        </w:rPr>
      </w:pPr>
      <w:r w:rsidRPr="00CE5608">
        <w:rPr>
          <w:lang w:val="ru-RU"/>
        </w:rPr>
        <w:t>В состав внереализационных расходов включают:</w:t>
      </w:r>
    </w:p>
    <w:p w14:paraId="5C5DF7B2" w14:textId="77777777" w:rsidR="006C5526" w:rsidRPr="00CE5608" w:rsidRDefault="006C5526" w:rsidP="00CE5608">
      <w:pPr>
        <w:pStyle w:val="1111"/>
        <w:ind w:firstLine="0"/>
        <w:rPr>
          <w:lang w:val="ru-RU"/>
        </w:rPr>
      </w:pPr>
      <w:r w:rsidRPr="00CE5608">
        <w:rPr>
          <w:lang w:val="ru-RU"/>
        </w:rPr>
        <w:t>расходы на содержание переданного по договору аренды имущества;</w:t>
      </w:r>
    </w:p>
    <w:p w14:paraId="1BF4585C" w14:textId="77777777" w:rsidR="006C5526" w:rsidRPr="00CE5608" w:rsidRDefault="006C5526" w:rsidP="00CE5608">
      <w:pPr>
        <w:pStyle w:val="1111"/>
        <w:ind w:firstLine="0"/>
        <w:rPr>
          <w:lang w:val="ru-RU"/>
        </w:rPr>
      </w:pPr>
      <w:r w:rsidRPr="00CE5608">
        <w:rPr>
          <w:lang w:val="ru-RU"/>
        </w:rPr>
        <w:t>проценты по долговым обязательствам любого вида, включая проценты по кредитам и ценные бумаги, выпущенным предприятием;</w:t>
      </w:r>
    </w:p>
    <w:p w14:paraId="07EE7C18" w14:textId="77777777" w:rsidR="006C5526" w:rsidRPr="00CE5608" w:rsidRDefault="006C5526" w:rsidP="00CE5608">
      <w:pPr>
        <w:pStyle w:val="1111"/>
        <w:ind w:firstLine="0"/>
        <w:rPr>
          <w:lang w:val="ru-RU"/>
        </w:rPr>
      </w:pPr>
      <w:r w:rsidRPr="00CE5608">
        <w:rPr>
          <w:lang w:val="ru-RU"/>
        </w:rPr>
        <w:t>расходы, связанные с организацией выпуска и обслуживанием собственных ценных бумаг;</w:t>
      </w:r>
    </w:p>
    <w:p w14:paraId="631B60CF" w14:textId="77777777" w:rsidR="006C5526" w:rsidRPr="00CE5608" w:rsidRDefault="006C5526" w:rsidP="00CE5608">
      <w:pPr>
        <w:pStyle w:val="1111"/>
        <w:ind w:firstLine="0"/>
        <w:rPr>
          <w:lang w:val="ru-RU"/>
        </w:rPr>
      </w:pPr>
      <w:r w:rsidRPr="00CE5608">
        <w:rPr>
          <w:lang w:val="ru-RU"/>
        </w:rPr>
        <w:lastRenderedPageBreak/>
        <w:t>судебные расходы и арбитражные сборы и др.</w:t>
      </w:r>
    </w:p>
    <w:p w14:paraId="2759478F" w14:textId="29D088DC" w:rsidR="006C5526" w:rsidRPr="00CE5608" w:rsidRDefault="006C5526" w:rsidP="000C7844">
      <w:pPr>
        <w:pStyle w:val="24"/>
        <w:shd w:val="clear" w:color="auto" w:fill="auto"/>
        <w:spacing w:line="360" w:lineRule="auto"/>
        <w:ind w:firstLine="709"/>
        <w:rPr>
          <w:sz w:val="28"/>
          <w:szCs w:val="28"/>
        </w:rPr>
      </w:pPr>
      <w:r w:rsidRPr="00CE5608">
        <w:rPr>
          <w:sz w:val="28"/>
          <w:szCs w:val="28"/>
        </w:rPr>
        <w:t>К внереализационным расходам в целях определения налогооблагаемой прибыли приравниваются убытки, связанные с потерями от брака, потерями от стихийных бедствий, пожаров, аварий и других чрезвычайных ситуаций, а также убытки прошлых периодов, выявленные в текущем периоде.</w:t>
      </w:r>
    </w:p>
    <w:p w14:paraId="271B0BE6" w14:textId="77777777" w:rsidR="006C5526" w:rsidRPr="00CE5608" w:rsidRDefault="006C5526" w:rsidP="002A59A3">
      <w:pPr>
        <w:pStyle w:val="2"/>
      </w:pPr>
      <w:bookmarkStart w:id="6" w:name="_Toc104269393"/>
      <w:r w:rsidRPr="00CE5608">
        <w:t>Расчет себестоимости информационной системы</w:t>
      </w:r>
      <w:bookmarkEnd w:id="6"/>
    </w:p>
    <w:p w14:paraId="057396E5" w14:textId="76D3F4A3" w:rsidR="006C5526" w:rsidRPr="00CE5608" w:rsidRDefault="006C5526" w:rsidP="00387BB5">
      <w:pPr>
        <w:pStyle w:val="24"/>
        <w:shd w:val="clear" w:color="auto" w:fill="auto"/>
        <w:spacing w:line="360" w:lineRule="auto"/>
        <w:ind w:firstLine="709"/>
        <w:rPr>
          <w:sz w:val="28"/>
          <w:szCs w:val="28"/>
        </w:rPr>
      </w:pPr>
      <w:r w:rsidRPr="00CE5608">
        <w:rPr>
          <w:sz w:val="28"/>
          <w:szCs w:val="28"/>
        </w:rPr>
        <w:t xml:space="preserve">Расчет трудоемкости произведен в </w:t>
      </w:r>
      <w:r w:rsidRPr="00387BB5">
        <w:rPr>
          <w:sz w:val="28"/>
          <w:szCs w:val="28"/>
        </w:rPr>
        <w:t xml:space="preserve">таблице </w:t>
      </w:r>
      <w:r w:rsidR="00387BB5" w:rsidRPr="00387BB5">
        <w:rPr>
          <w:sz w:val="28"/>
          <w:szCs w:val="28"/>
        </w:rPr>
        <w:t>9</w:t>
      </w:r>
      <w:r w:rsidRPr="00387BB5">
        <w:rPr>
          <w:sz w:val="28"/>
          <w:szCs w:val="28"/>
        </w:rPr>
        <w:t>.</w:t>
      </w:r>
      <w:r w:rsidRPr="00CE5608">
        <w:rPr>
          <w:sz w:val="28"/>
          <w:szCs w:val="28"/>
        </w:rPr>
        <w:t xml:space="preserve"> </w:t>
      </w:r>
    </w:p>
    <w:p w14:paraId="3E7085AA" w14:textId="69300F57" w:rsidR="006C5526" w:rsidRPr="00CE5608" w:rsidRDefault="006C5526" w:rsidP="00387BB5">
      <w:pPr>
        <w:pStyle w:val="16"/>
      </w:pPr>
      <w:r w:rsidRPr="00CE5608">
        <w:t xml:space="preserve">Таблица </w:t>
      </w:r>
      <w:r w:rsidR="00387BB5">
        <w:rPr>
          <w:noProof/>
        </w:rPr>
        <w:t>9</w:t>
      </w:r>
      <w:r w:rsidRPr="00CE5608">
        <w:t xml:space="preserve"> – Расчет трудоёмкости</w:t>
      </w:r>
    </w:p>
    <w:tbl>
      <w:tblPr>
        <w:tblW w:w="9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83"/>
        <w:gridCol w:w="2320"/>
      </w:tblGrid>
      <w:tr w:rsidR="007559DA" w:rsidRPr="00CE5608" w14:paraId="2F52E920" w14:textId="77777777" w:rsidTr="002906E6">
        <w:trPr>
          <w:trHeight w:hRule="exact" w:val="523"/>
        </w:trPr>
        <w:tc>
          <w:tcPr>
            <w:tcW w:w="7083" w:type="dxa"/>
            <w:shd w:val="clear" w:color="auto" w:fill="FFFFFF"/>
          </w:tcPr>
          <w:p w14:paraId="7DC4A69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Виды работ</w:t>
            </w:r>
          </w:p>
        </w:tc>
        <w:tc>
          <w:tcPr>
            <w:tcW w:w="2320" w:type="dxa"/>
            <w:shd w:val="clear" w:color="auto" w:fill="FFFFFF"/>
          </w:tcPr>
          <w:p w14:paraId="7C38EFC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 xml:space="preserve">Трудоёмкость, </w:t>
            </w:r>
            <w:proofErr w:type="spellStart"/>
            <w:r w:rsidRPr="00CE5608">
              <w:rPr>
                <w:rStyle w:val="14"/>
                <w:color w:val="auto"/>
                <w:sz w:val="28"/>
                <w:szCs w:val="28"/>
              </w:rPr>
              <w:t>дн</w:t>
            </w:r>
            <w:proofErr w:type="spellEnd"/>
            <w:r w:rsidRPr="00CE5608">
              <w:rPr>
                <w:rStyle w:val="14"/>
                <w:color w:val="auto"/>
                <w:sz w:val="28"/>
                <w:szCs w:val="28"/>
              </w:rPr>
              <w:t>.</w:t>
            </w:r>
          </w:p>
        </w:tc>
      </w:tr>
      <w:tr w:rsidR="007559DA" w:rsidRPr="00CE5608" w14:paraId="02A27B38" w14:textId="77777777" w:rsidTr="002906E6">
        <w:trPr>
          <w:trHeight w:hRule="exact" w:val="485"/>
        </w:trPr>
        <w:tc>
          <w:tcPr>
            <w:tcW w:w="7083" w:type="dxa"/>
            <w:shd w:val="clear" w:color="auto" w:fill="FFFFFF"/>
          </w:tcPr>
          <w:p w14:paraId="1AC6500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Получение ТЗ</w:t>
            </w:r>
          </w:p>
        </w:tc>
        <w:tc>
          <w:tcPr>
            <w:tcW w:w="2320" w:type="dxa"/>
            <w:shd w:val="clear" w:color="auto" w:fill="FFFFFF"/>
          </w:tcPr>
          <w:p w14:paraId="44F83F55"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r>
      <w:tr w:rsidR="002906E6" w:rsidRPr="00CE5608" w14:paraId="070FB742" w14:textId="77777777" w:rsidTr="00834024">
        <w:trPr>
          <w:trHeight w:val="372"/>
        </w:trPr>
        <w:tc>
          <w:tcPr>
            <w:tcW w:w="7083" w:type="dxa"/>
            <w:shd w:val="clear" w:color="auto" w:fill="FFFFFF"/>
          </w:tcPr>
          <w:p w14:paraId="2E5DD6EE" w14:textId="4879AAD8" w:rsidR="002906E6" w:rsidRPr="00CE5608" w:rsidRDefault="002906E6" w:rsidP="002906E6">
            <w:pPr>
              <w:pStyle w:val="24"/>
              <w:shd w:val="clear" w:color="auto" w:fill="auto"/>
              <w:spacing w:line="360" w:lineRule="auto"/>
              <w:rPr>
                <w:sz w:val="28"/>
                <w:szCs w:val="28"/>
              </w:rPr>
            </w:pPr>
            <w:r w:rsidRPr="00CE5608">
              <w:rPr>
                <w:rStyle w:val="14"/>
                <w:color w:val="auto"/>
                <w:sz w:val="28"/>
                <w:szCs w:val="28"/>
              </w:rPr>
              <w:t>Сбор информации и ознакомление с предметной</w:t>
            </w:r>
            <w:r>
              <w:rPr>
                <w:rStyle w:val="14"/>
                <w:color w:val="auto"/>
                <w:sz w:val="28"/>
                <w:szCs w:val="28"/>
              </w:rPr>
              <w:t xml:space="preserve"> </w:t>
            </w:r>
            <w:r w:rsidRPr="00CE5608">
              <w:rPr>
                <w:rStyle w:val="14"/>
                <w:color w:val="auto"/>
                <w:sz w:val="28"/>
                <w:szCs w:val="28"/>
              </w:rPr>
              <w:t>областью</w:t>
            </w:r>
          </w:p>
        </w:tc>
        <w:tc>
          <w:tcPr>
            <w:tcW w:w="2320" w:type="dxa"/>
            <w:shd w:val="clear" w:color="auto" w:fill="FFFFFF"/>
          </w:tcPr>
          <w:p w14:paraId="610B3C28" w14:textId="77777777" w:rsidR="002906E6" w:rsidRPr="00CE5608" w:rsidRDefault="002906E6" w:rsidP="00CE5608">
            <w:pPr>
              <w:pStyle w:val="24"/>
              <w:shd w:val="clear" w:color="auto" w:fill="auto"/>
              <w:spacing w:line="360" w:lineRule="auto"/>
              <w:rPr>
                <w:sz w:val="28"/>
                <w:szCs w:val="28"/>
              </w:rPr>
            </w:pPr>
            <w:r w:rsidRPr="00CE5608">
              <w:rPr>
                <w:rStyle w:val="14"/>
                <w:color w:val="auto"/>
                <w:sz w:val="28"/>
                <w:szCs w:val="28"/>
              </w:rPr>
              <w:t>2</w:t>
            </w:r>
          </w:p>
        </w:tc>
      </w:tr>
      <w:tr w:rsidR="007559DA" w:rsidRPr="00CE5608" w14:paraId="2A0B1F9C" w14:textId="77777777" w:rsidTr="002906E6">
        <w:trPr>
          <w:trHeight w:hRule="exact" w:val="490"/>
        </w:trPr>
        <w:tc>
          <w:tcPr>
            <w:tcW w:w="7083" w:type="dxa"/>
            <w:shd w:val="clear" w:color="auto" w:fill="FFFFFF"/>
          </w:tcPr>
          <w:p w14:paraId="58EFC5C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Разработка основного алгоритма</w:t>
            </w:r>
          </w:p>
        </w:tc>
        <w:tc>
          <w:tcPr>
            <w:tcW w:w="2320" w:type="dxa"/>
            <w:shd w:val="clear" w:color="auto" w:fill="FFFFFF"/>
          </w:tcPr>
          <w:p w14:paraId="01836D77"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r>
      <w:tr w:rsidR="007559DA" w:rsidRPr="00CE5608" w14:paraId="4449C29B" w14:textId="77777777" w:rsidTr="002906E6">
        <w:trPr>
          <w:trHeight w:hRule="exact" w:val="533"/>
        </w:trPr>
        <w:tc>
          <w:tcPr>
            <w:tcW w:w="7083" w:type="dxa"/>
            <w:shd w:val="clear" w:color="auto" w:fill="FFFFFF"/>
          </w:tcPr>
          <w:p w14:paraId="07C8720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Разработка программы</w:t>
            </w:r>
          </w:p>
        </w:tc>
        <w:tc>
          <w:tcPr>
            <w:tcW w:w="2320" w:type="dxa"/>
            <w:shd w:val="clear" w:color="auto" w:fill="FFFFFF"/>
          </w:tcPr>
          <w:p w14:paraId="2FCC1B8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7</w:t>
            </w:r>
          </w:p>
        </w:tc>
      </w:tr>
      <w:tr w:rsidR="007559DA" w:rsidRPr="00CE5608" w14:paraId="1482F1AD" w14:textId="77777777" w:rsidTr="002906E6">
        <w:trPr>
          <w:trHeight w:hRule="exact" w:val="533"/>
        </w:trPr>
        <w:tc>
          <w:tcPr>
            <w:tcW w:w="7083" w:type="dxa"/>
            <w:shd w:val="clear" w:color="auto" w:fill="FFFFFF"/>
          </w:tcPr>
          <w:p w14:paraId="5CBB965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Отладка</w:t>
            </w:r>
          </w:p>
        </w:tc>
        <w:tc>
          <w:tcPr>
            <w:tcW w:w="2320" w:type="dxa"/>
            <w:shd w:val="clear" w:color="auto" w:fill="FFFFFF"/>
          </w:tcPr>
          <w:p w14:paraId="2383DB5B"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r>
      <w:tr w:rsidR="007559DA" w:rsidRPr="00CE5608" w14:paraId="32448033" w14:textId="77777777" w:rsidTr="002906E6">
        <w:trPr>
          <w:trHeight w:hRule="exact" w:val="533"/>
        </w:trPr>
        <w:tc>
          <w:tcPr>
            <w:tcW w:w="7083" w:type="dxa"/>
            <w:shd w:val="clear" w:color="auto" w:fill="FFFFFF"/>
          </w:tcPr>
          <w:p w14:paraId="7E7E357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Подготовка технической документации</w:t>
            </w:r>
          </w:p>
        </w:tc>
        <w:tc>
          <w:tcPr>
            <w:tcW w:w="2320" w:type="dxa"/>
            <w:shd w:val="clear" w:color="auto" w:fill="FFFFFF"/>
          </w:tcPr>
          <w:p w14:paraId="4AD6ECB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r>
      <w:tr w:rsidR="00387BB5" w:rsidRPr="00CE5608" w14:paraId="73FD5861" w14:textId="77777777" w:rsidTr="002906E6">
        <w:trPr>
          <w:trHeight w:hRule="exact" w:val="533"/>
        </w:trPr>
        <w:tc>
          <w:tcPr>
            <w:tcW w:w="7083" w:type="dxa"/>
            <w:shd w:val="clear" w:color="auto" w:fill="FFFFFF"/>
          </w:tcPr>
          <w:p w14:paraId="28ED2951" w14:textId="2E3F2C34" w:rsidR="00387BB5" w:rsidRPr="00CE5608" w:rsidRDefault="00387BB5" w:rsidP="00CE5608">
            <w:pPr>
              <w:pStyle w:val="24"/>
              <w:shd w:val="clear" w:color="auto" w:fill="auto"/>
              <w:spacing w:line="360" w:lineRule="auto"/>
              <w:rPr>
                <w:rStyle w:val="14"/>
                <w:color w:val="auto"/>
                <w:sz w:val="28"/>
                <w:szCs w:val="28"/>
              </w:rPr>
            </w:pPr>
            <w:r w:rsidRPr="00CE5608">
              <w:rPr>
                <w:rStyle w:val="14"/>
                <w:color w:val="auto"/>
                <w:sz w:val="28"/>
                <w:szCs w:val="28"/>
              </w:rPr>
              <w:t>Виды работ</w:t>
            </w:r>
          </w:p>
        </w:tc>
        <w:tc>
          <w:tcPr>
            <w:tcW w:w="2320" w:type="dxa"/>
            <w:shd w:val="clear" w:color="auto" w:fill="FFFFFF"/>
          </w:tcPr>
          <w:p w14:paraId="2D56BF80" w14:textId="0C14E40E" w:rsidR="00387BB5" w:rsidRPr="00CE5608" w:rsidRDefault="00387BB5" w:rsidP="00CE5608">
            <w:pPr>
              <w:pStyle w:val="24"/>
              <w:shd w:val="clear" w:color="auto" w:fill="auto"/>
              <w:spacing w:line="360" w:lineRule="auto"/>
              <w:rPr>
                <w:rStyle w:val="14"/>
                <w:color w:val="auto"/>
                <w:sz w:val="28"/>
                <w:szCs w:val="28"/>
              </w:rPr>
            </w:pPr>
            <w:r w:rsidRPr="00CE5608">
              <w:rPr>
                <w:rStyle w:val="14"/>
                <w:color w:val="auto"/>
                <w:sz w:val="28"/>
                <w:szCs w:val="28"/>
              </w:rPr>
              <w:t xml:space="preserve">Трудоёмкость, </w:t>
            </w:r>
            <w:proofErr w:type="spellStart"/>
            <w:r w:rsidRPr="00CE5608">
              <w:rPr>
                <w:rStyle w:val="14"/>
                <w:color w:val="auto"/>
                <w:sz w:val="28"/>
                <w:szCs w:val="28"/>
              </w:rPr>
              <w:t>дн</w:t>
            </w:r>
            <w:proofErr w:type="spellEnd"/>
            <w:r w:rsidRPr="00CE5608">
              <w:rPr>
                <w:rStyle w:val="14"/>
                <w:color w:val="auto"/>
                <w:sz w:val="28"/>
                <w:szCs w:val="28"/>
              </w:rPr>
              <w:t>.</w:t>
            </w:r>
          </w:p>
        </w:tc>
      </w:tr>
      <w:tr w:rsidR="00387BB5" w:rsidRPr="00CE5608" w14:paraId="5C2A696B" w14:textId="77777777" w:rsidTr="002906E6">
        <w:trPr>
          <w:trHeight w:hRule="exact" w:val="533"/>
        </w:trPr>
        <w:tc>
          <w:tcPr>
            <w:tcW w:w="7083" w:type="dxa"/>
            <w:shd w:val="clear" w:color="auto" w:fill="FFFFFF"/>
          </w:tcPr>
          <w:p w14:paraId="6048E8DE" w14:textId="1EDD32A2" w:rsidR="00387BB5" w:rsidRPr="00CE5608" w:rsidRDefault="00387BB5" w:rsidP="00CE5608">
            <w:pPr>
              <w:pStyle w:val="24"/>
              <w:shd w:val="clear" w:color="auto" w:fill="auto"/>
              <w:spacing w:line="360" w:lineRule="auto"/>
              <w:rPr>
                <w:rStyle w:val="14"/>
                <w:color w:val="auto"/>
                <w:sz w:val="28"/>
                <w:szCs w:val="28"/>
              </w:rPr>
            </w:pPr>
            <w:r w:rsidRPr="00CE5608">
              <w:rPr>
                <w:rStyle w:val="14"/>
                <w:color w:val="auto"/>
                <w:sz w:val="28"/>
                <w:szCs w:val="28"/>
              </w:rPr>
              <w:t>Сдача продукта</w:t>
            </w:r>
          </w:p>
        </w:tc>
        <w:tc>
          <w:tcPr>
            <w:tcW w:w="2320" w:type="dxa"/>
            <w:shd w:val="clear" w:color="auto" w:fill="FFFFFF"/>
          </w:tcPr>
          <w:p w14:paraId="681A8342" w14:textId="40D5FAB5" w:rsidR="00387BB5" w:rsidRPr="00CE5608" w:rsidRDefault="00387BB5" w:rsidP="00CE5608">
            <w:pPr>
              <w:pStyle w:val="24"/>
              <w:shd w:val="clear" w:color="auto" w:fill="auto"/>
              <w:spacing w:line="360" w:lineRule="auto"/>
              <w:rPr>
                <w:rStyle w:val="14"/>
                <w:color w:val="auto"/>
                <w:sz w:val="28"/>
                <w:szCs w:val="28"/>
              </w:rPr>
            </w:pPr>
            <w:r w:rsidRPr="00CE5608">
              <w:rPr>
                <w:rStyle w:val="14"/>
                <w:color w:val="auto"/>
                <w:sz w:val="28"/>
                <w:szCs w:val="28"/>
              </w:rPr>
              <w:t>1</w:t>
            </w:r>
          </w:p>
        </w:tc>
      </w:tr>
      <w:tr w:rsidR="00387BB5" w:rsidRPr="00CE5608" w14:paraId="43BDD5EA" w14:textId="77777777" w:rsidTr="002906E6">
        <w:trPr>
          <w:trHeight w:hRule="exact" w:val="533"/>
        </w:trPr>
        <w:tc>
          <w:tcPr>
            <w:tcW w:w="7083" w:type="dxa"/>
            <w:shd w:val="clear" w:color="auto" w:fill="FFFFFF"/>
          </w:tcPr>
          <w:p w14:paraId="74815371" w14:textId="57C96F26" w:rsidR="00387BB5" w:rsidRPr="00CE5608" w:rsidRDefault="00387BB5" w:rsidP="00CE5608">
            <w:pPr>
              <w:pStyle w:val="24"/>
              <w:shd w:val="clear" w:color="auto" w:fill="auto"/>
              <w:spacing w:line="360" w:lineRule="auto"/>
              <w:rPr>
                <w:rStyle w:val="14"/>
                <w:color w:val="auto"/>
                <w:sz w:val="28"/>
                <w:szCs w:val="28"/>
              </w:rPr>
            </w:pPr>
            <w:r w:rsidRPr="00CE5608">
              <w:rPr>
                <w:rStyle w:val="14"/>
                <w:color w:val="auto"/>
                <w:sz w:val="28"/>
                <w:szCs w:val="28"/>
              </w:rPr>
              <w:t>Итого</w:t>
            </w:r>
          </w:p>
        </w:tc>
        <w:tc>
          <w:tcPr>
            <w:tcW w:w="2320" w:type="dxa"/>
            <w:shd w:val="clear" w:color="auto" w:fill="FFFFFF"/>
          </w:tcPr>
          <w:p w14:paraId="206AFECE" w14:textId="7A9F22E4" w:rsidR="00387BB5" w:rsidRPr="00CE5608" w:rsidRDefault="00387BB5" w:rsidP="00CE5608">
            <w:pPr>
              <w:pStyle w:val="24"/>
              <w:shd w:val="clear" w:color="auto" w:fill="auto"/>
              <w:spacing w:line="360" w:lineRule="auto"/>
              <w:rPr>
                <w:rStyle w:val="14"/>
                <w:color w:val="auto"/>
                <w:sz w:val="28"/>
                <w:szCs w:val="28"/>
              </w:rPr>
            </w:pPr>
            <w:r w:rsidRPr="00CE5608">
              <w:rPr>
                <w:rStyle w:val="14"/>
                <w:color w:val="auto"/>
                <w:sz w:val="28"/>
                <w:szCs w:val="28"/>
              </w:rPr>
              <w:t>16</w:t>
            </w:r>
          </w:p>
        </w:tc>
      </w:tr>
    </w:tbl>
    <w:p w14:paraId="4663C437" w14:textId="77777777" w:rsidR="006C5526" w:rsidRPr="00CE5608" w:rsidRDefault="006C5526" w:rsidP="00CE5608">
      <w:pPr>
        <w:rPr>
          <w:rFonts w:ascii="Times New Roman" w:eastAsia="Times New Roman" w:hAnsi="Times New Roman" w:cs="Times New Roman"/>
          <w:color w:val="auto"/>
          <w:spacing w:val="2"/>
          <w:sz w:val="28"/>
          <w:szCs w:val="28"/>
        </w:rPr>
      </w:pPr>
    </w:p>
    <w:p w14:paraId="7C6B3ABC"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Расчет затрат на разработку информационной системы.</w:t>
      </w:r>
    </w:p>
    <w:p w14:paraId="38B92673"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lang w:eastAsia="ru-RU"/>
        </w:rPr>
        <w:t xml:space="preserve">Величина себестоимости разрабатываемого программного продукта рассчитывается по формуле </w:t>
      </w:r>
      <w:r w:rsidRPr="00CE5608">
        <w:rPr>
          <w:sz w:val="28"/>
          <w:szCs w:val="28"/>
        </w:rPr>
        <w:t>1.</w:t>
      </w:r>
    </w:p>
    <w:p w14:paraId="3204CFD6" w14:textId="77777777" w:rsidR="006C5526" w:rsidRPr="00CE5608" w:rsidRDefault="006C5526" w:rsidP="00CE5608">
      <w:pPr>
        <w:pStyle w:val="26"/>
        <w:shd w:val="clear" w:color="auto" w:fill="auto"/>
        <w:tabs>
          <w:tab w:val="left" w:pos="8443"/>
        </w:tabs>
        <w:spacing w:line="360" w:lineRule="auto"/>
        <w:jc w:val="both"/>
        <w:rPr>
          <w:sz w:val="28"/>
          <w:szCs w:val="28"/>
        </w:rPr>
      </w:pPr>
      <w:r w:rsidRPr="00CE5608">
        <w:rPr>
          <w:rStyle w:val="212pt0pt"/>
          <w:color w:val="auto"/>
          <w:sz w:val="28"/>
          <w:szCs w:val="28"/>
        </w:rPr>
        <w:t xml:space="preserve">С = </w:t>
      </w:r>
      <w:proofErr w:type="spellStart"/>
      <w:r w:rsidRPr="00CE5608">
        <w:rPr>
          <w:rStyle w:val="212pt0pt"/>
          <w:color w:val="auto"/>
          <w:sz w:val="28"/>
          <w:szCs w:val="28"/>
        </w:rPr>
        <w:t>С</w:t>
      </w:r>
      <w:r w:rsidRPr="00CE5608">
        <w:rPr>
          <w:rStyle w:val="212pt0pt"/>
          <w:color w:val="auto"/>
          <w:sz w:val="28"/>
          <w:szCs w:val="28"/>
          <w:vertAlign w:val="subscript"/>
        </w:rPr>
        <w:t>зп</w:t>
      </w:r>
      <w:proofErr w:type="spellEnd"/>
      <w:r w:rsidRPr="00CE5608">
        <w:rPr>
          <w:rStyle w:val="212pt0pt"/>
          <w:color w:val="auto"/>
          <w:sz w:val="28"/>
          <w:szCs w:val="28"/>
          <w:vertAlign w:val="subscript"/>
        </w:rPr>
        <w:t xml:space="preserve"> </w:t>
      </w:r>
      <w:r w:rsidRPr="00CE5608">
        <w:rPr>
          <w:rStyle w:val="212pt0pt"/>
          <w:color w:val="auto"/>
          <w:sz w:val="28"/>
          <w:szCs w:val="28"/>
        </w:rPr>
        <w:t>+ С</w:t>
      </w:r>
      <w:r w:rsidRPr="00CE5608">
        <w:rPr>
          <w:rStyle w:val="212pt0pt"/>
          <w:color w:val="auto"/>
          <w:sz w:val="28"/>
          <w:szCs w:val="28"/>
          <w:vertAlign w:val="subscript"/>
        </w:rPr>
        <w:t>эл</w:t>
      </w:r>
      <w:r w:rsidRPr="00CE5608">
        <w:rPr>
          <w:rStyle w:val="212pt0pt"/>
          <w:color w:val="auto"/>
          <w:sz w:val="28"/>
          <w:szCs w:val="28"/>
        </w:rPr>
        <w:t xml:space="preserve"> + С</w:t>
      </w:r>
      <w:r w:rsidRPr="00CE5608">
        <w:rPr>
          <w:rStyle w:val="212pt0pt"/>
          <w:color w:val="auto"/>
          <w:sz w:val="28"/>
          <w:szCs w:val="28"/>
          <w:vertAlign w:val="subscript"/>
        </w:rPr>
        <w:t>ам</w:t>
      </w:r>
      <w:r w:rsidRPr="00CE5608">
        <w:rPr>
          <w:rStyle w:val="212pt0pt"/>
          <w:color w:val="auto"/>
          <w:sz w:val="28"/>
          <w:szCs w:val="28"/>
        </w:rPr>
        <w:t xml:space="preserve"> </w:t>
      </w:r>
      <w:r w:rsidRPr="00CE5608">
        <w:rPr>
          <w:rStyle w:val="29"/>
          <w:rFonts w:eastAsiaTheme="minorEastAsia"/>
          <w:color w:val="auto"/>
          <w:sz w:val="28"/>
          <w:szCs w:val="28"/>
        </w:rPr>
        <w:t>+ С</w:t>
      </w:r>
      <w:r w:rsidRPr="00CE5608">
        <w:rPr>
          <w:rStyle w:val="29"/>
          <w:rFonts w:eastAsiaTheme="minorEastAsia"/>
          <w:color w:val="auto"/>
          <w:sz w:val="28"/>
          <w:szCs w:val="28"/>
          <w:vertAlign w:val="subscript"/>
        </w:rPr>
        <w:t>м</w:t>
      </w:r>
      <w:r w:rsidRPr="00CE5608">
        <w:rPr>
          <w:rStyle w:val="29"/>
          <w:rFonts w:eastAsiaTheme="minorEastAsia"/>
          <w:color w:val="auto"/>
          <w:sz w:val="28"/>
          <w:szCs w:val="28"/>
        </w:rPr>
        <w:t xml:space="preserve"> + </w:t>
      </w:r>
      <w:proofErr w:type="spellStart"/>
      <w:r w:rsidRPr="00CE5608">
        <w:rPr>
          <w:rStyle w:val="29"/>
          <w:rFonts w:eastAsiaTheme="minorEastAsia"/>
          <w:color w:val="auto"/>
          <w:sz w:val="28"/>
          <w:szCs w:val="28"/>
        </w:rPr>
        <w:t>С</w:t>
      </w:r>
      <w:r w:rsidRPr="00CE5608">
        <w:rPr>
          <w:rStyle w:val="29"/>
          <w:rFonts w:eastAsiaTheme="minorEastAsia"/>
          <w:color w:val="auto"/>
          <w:sz w:val="28"/>
          <w:szCs w:val="28"/>
          <w:vertAlign w:val="subscript"/>
        </w:rPr>
        <w:t>н</w:t>
      </w:r>
      <w:proofErr w:type="spellEnd"/>
      <w:r w:rsidRPr="00CE5608">
        <w:rPr>
          <w:rStyle w:val="29"/>
          <w:rFonts w:eastAsiaTheme="minorEastAsia"/>
          <w:color w:val="auto"/>
          <w:sz w:val="28"/>
          <w:szCs w:val="28"/>
        </w:rPr>
        <w:t xml:space="preserve"> + </w:t>
      </w:r>
      <w:proofErr w:type="spellStart"/>
      <w:proofErr w:type="gramStart"/>
      <w:r w:rsidRPr="00CE5608">
        <w:rPr>
          <w:rStyle w:val="29"/>
          <w:rFonts w:eastAsiaTheme="minorEastAsia"/>
          <w:color w:val="auto"/>
          <w:sz w:val="28"/>
          <w:szCs w:val="28"/>
        </w:rPr>
        <w:t>С</w:t>
      </w:r>
      <w:r w:rsidRPr="00CE5608">
        <w:rPr>
          <w:rStyle w:val="29"/>
          <w:rFonts w:eastAsiaTheme="minorEastAsia"/>
          <w:color w:val="auto"/>
          <w:sz w:val="28"/>
          <w:szCs w:val="28"/>
          <w:vertAlign w:val="subscript"/>
        </w:rPr>
        <w:t>соц.ф</w:t>
      </w:r>
      <w:proofErr w:type="spellEnd"/>
      <w:r w:rsidRPr="00CE5608">
        <w:rPr>
          <w:rStyle w:val="29"/>
          <w:rFonts w:eastAsiaTheme="minorEastAsia"/>
          <w:color w:val="auto"/>
          <w:sz w:val="28"/>
          <w:szCs w:val="28"/>
          <w:vertAlign w:val="subscript"/>
        </w:rPr>
        <w:t xml:space="preserve"> ,</w:t>
      </w:r>
      <w:proofErr w:type="gramEnd"/>
      <w:r w:rsidRPr="00CE5608">
        <w:rPr>
          <w:rStyle w:val="29"/>
          <w:rFonts w:eastAsiaTheme="minorEastAsia"/>
          <w:color w:val="auto"/>
          <w:sz w:val="28"/>
          <w:szCs w:val="28"/>
          <w:vertAlign w:val="subscript"/>
        </w:rPr>
        <w:t xml:space="preserve"> </w:t>
      </w:r>
      <w:r w:rsidRPr="00CE5608">
        <w:rPr>
          <w:sz w:val="28"/>
          <w:szCs w:val="28"/>
          <w:vertAlign w:val="subscript"/>
        </w:rPr>
        <w:t xml:space="preserve"> </w:t>
      </w:r>
      <w:r w:rsidRPr="00CE5608">
        <w:rPr>
          <w:sz w:val="28"/>
          <w:szCs w:val="28"/>
        </w:rPr>
        <w:t>где:</w:t>
      </w:r>
      <w:r w:rsidRPr="00CE5608">
        <w:rPr>
          <w:sz w:val="28"/>
          <w:szCs w:val="28"/>
        </w:rPr>
        <w:tab/>
        <w:t xml:space="preserve">        (1)</w:t>
      </w:r>
    </w:p>
    <w:p w14:paraId="7DA61835" w14:textId="77777777" w:rsidR="006C5526" w:rsidRPr="00CE5608" w:rsidRDefault="006C5526" w:rsidP="00CE5608">
      <w:pPr>
        <w:pStyle w:val="26"/>
        <w:shd w:val="clear" w:color="auto" w:fill="auto"/>
        <w:spacing w:line="360" w:lineRule="auto"/>
        <w:jc w:val="both"/>
        <w:rPr>
          <w:sz w:val="28"/>
          <w:szCs w:val="28"/>
        </w:rPr>
      </w:pPr>
      <w:r w:rsidRPr="00CE5608">
        <w:rPr>
          <w:rStyle w:val="212pt0pt"/>
          <w:color w:val="auto"/>
          <w:sz w:val="28"/>
          <w:szCs w:val="28"/>
        </w:rPr>
        <w:t xml:space="preserve">С </w:t>
      </w:r>
      <w:r w:rsidRPr="00CE5608">
        <w:rPr>
          <w:sz w:val="28"/>
          <w:szCs w:val="28"/>
        </w:rPr>
        <w:t xml:space="preserve">– </w:t>
      </w:r>
      <w:r w:rsidRPr="00CE5608">
        <w:rPr>
          <w:sz w:val="28"/>
          <w:szCs w:val="28"/>
          <w:lang w:eastAsia="ru-RU"/>
        </w:rPr>
        <w:t>величина себестоимости разрабатываемого программного продукта</w:t>
      </w:r>
      <w:r w:rsidRPr="00CE5608">
        <w:rPr>
          <w:sz w:val="28"/>
          <w:szCs w:val="28"/>
        </w:rPr>
        <w:t>;</w:t>
      </w:r>
    </w:p>
    <w:p w14:paraId="67FBB6CB" w14:textId="77777777" w:rsidR="006C5526" w:rsidRPr="00CE5608" w:rsidRDefault="006C5526" w:rsidP="00CE5608">
      <w:pPr>
        <w:pStyle w:val="24"/>
        <w:shd w:val="clear" w:color="auto" w:fill="auto"/>
        <w:spacing w:line="360" w:lineRule="auto"/>
        <w:rPr>
          <w:sz w:val="28"/>
          <w:szCs w:val="28"/>
        </w:rPr>
      </w:pPr>
      <w:proofErr w:type="spellStart"/>
      <w:r w:rsidRPr="00CE5608">
        <w:rPr>
          <w:sz w:val="28"/>
          <w:szCs w:val="28"/>
        </w:rPr>
        <w:t>С</w:t>
      </w:r>
      <w:r w:rsidRPr="00CE5608">
        <w:rPr>
          <w:sz w:val="28"/>
          <w:szCs w:val="28"/>
          <w:vertAlign w:val="subscript"/>
        </w:rPr>
        <w:t>зп</w:t>
      </w:r>
      <w:proofErr w:type="spellEnd"/>
      <w:r w:rsidRPr="00CE5608">
        <w:rPr>
          <w:sz w:val="28"/>
          <w:szCs w:val="28"/>
        </w:rPr>
        <w:t xml:space="preserve"> – заработная плата;</w:t>
      </w:r>
    </w:p>
    <w:p w14:paraId="3EA0683B" w14:textId="77777777" w:rsidR="006C5526" w:rsidRPr="00CE5608" w:rsidRDefault="006C5526" w:rsidP="00CE5608">
      <w:pPr>
        <w:pStyle w:val="24"/>
        <w:shd w:val="clear" w:color="auto" w:fill="auto"/>
        <w:spacing w:line="360" w:lineRule="auto"/>
        <w:rPr>
          <w:sz w:val="28"/>
          <w:szCs w:val="28"/>
        </w:rPr>
      </w:pPr>
      <w:proofErr w:type="spellStart"/>
      <w:r w:rsidRPr="00CE5608">
        <w:rPr>
          <w:rStyle w:val="12pt0pt"/>
          <w:color w:val="auto"/>
          <w:sz w:val="28"/>
          <w:szCs w:val="28"/>
        </w:rPr>
        <w:t>С</w:t>
      </w:r>
      <w:r w:rsidRPr="00CE5608">
        <w:rPr>
          <w:rStyle w:val="12pt0pt"/>
          <w:color w:val="auto"/>
          <w:sz w:val="28"/>
          <w:szCs w:val="28"/>
          <w:vertAlign w:val="subscript"/>
        </w:rPr>
        <w:t>Эл</w:t>
      </w:r>
      <w:proofErr w:type="spellEnd"/>
      <w:r w:rsidRPr="00CE5608">
        <w:rPr>
          <w:rStyle w:val="12pt0pt"/>
          <w:color w:val="auto"/>
          <w:sz w:val="28"/>
          <w:szCs w:val="28"/>
        </w:rPr>
        <w:t xml:space="preserve"> </w:t>
      </w:r>
      <w:r w:rsidRPr="00CE5608">
        <w:rPr>
          <w:sz w:val="28"/>
          <w:szCs w:val="28"/>
        </w:rPr>
        <w:t>– расходы на электроэнергию;</w:t>
      </w:r>
    </w:p>
    <w:p w14:paraId="2ACB7B26" w14:textId="77777777" w:rsidR="006C5526" w:rsidRPr="00CE5608" w:rsidRDefault="006C5526" w:rsidP="00CE5608">
      <w:pPr>
        <w:pStyle w:val="26"/>
        <w:shd w:val="clear" w:color="auto" w:fill="auto"/>
        <w:spacing w:line="360" w:lineRule="auto"/>
        <w:jc w:val="both"/>
        <w:rPr>
          <w:sz w:val="28"/>
          <w:szCs w:val="28"/>
        </w:rPr>
      </w:pPr>
      <w:proofErr w:type="spellStart"/>
      <w:r w:rsidRPr="00CE5608">
        <w:rPr>
          <w:rStyle w:val="212pt0pt"/>
          <w:color w:val="auto"/>
          <w:sz w:val="28"/>
          <w:szCs w:val="28"/>
        </w:rPr>
        <w:t>С</w:t>
      </w:r>
      <w:r w:rsidRPr="00CE5608">
        <w:rPr>
          <w:rStyle w:val="212pt0pt"/>
          <w:color w:val="auto"/>
          <w:sz w:val="28"/>
          <w:szCs w:val="28"/>
          <w:vertAlign w:val="subscript"/>
        </w:rPr>
        <w:t>Ам</w:t>
      </w:r>
      <w:proofErr w:type="spellEnd"/>
      <w:r w:rsidRPr="00CE5608">
        <w:rPr>
          <w:rStyle w:val="212pt0pt"/>
          <w:color w:val="auto"/>
          <w:sz w:val="28"/>
          <w:szCs w:val="28"/>
        </w:rPr>
        <w:t xml:space="preserve"> </w:t>
      </w:r>
      <w:r w:rsidRPr="00CE5608">
        <w:rPr>
          <w:sz w:val="28"/>
          <w:szCs w:val="28"/>
        </w:rPr>
        <w:t>– сумма амортизационных отчислений;</w:t>
      </w:r>
    </w:p>
    <w:p w14:paraId="5B4020DE" w14:textId="77777777" w:rsidR="006C5526" w:rsidRPr="00CE5608" w:rsidRDefault="006C5526" w:rsidP="00CE5608">
      <w:pPr>
        <w:pStyle w:val="24"/>
        <w:shd w:val="clear" w:color="auto" w:fill="auto"/>
        <w:spacing w:line="360" w:lineRule="auto"/>
        <w:rPr>
          <w:sz w:val="28"/>
          <w:szCs w:val="28"/>
        </w:rPr>
      </w:pPr>
      <w:r w:rsidRPr="00CE5608">
        <w:rPr>
          <w:rStyle w:val="12pt0pt"/>
          <w:color w:val="auto"/>
          <w:sz w:val="28"/>
          <w:szCs w:val="28"/>
        </w:rPr>
        <w:t>С</w:t>
      </w:r>
      <w:r w:rsidRPr="00CE5608">
        <w:rPr>
          <w:rStyle w:val="12pt0pt"/>
          <w:color w:val="auto"/>
          <w:sz w:val="28"/>
          <w:szCs w:val="28"/>
          <w:vertAlign w:val="subscript"/>
        </w:rPr>
        <w:t>м</w:t>
      </w:r>
      <w:r w:rsidRPr="00CE5608">
        <w:rPr>
          <w:rStyle w:val="12pt0pt"/>
          <w:color w:val="auto"/>
          <w:sz w:val="28"/>
          <w:szCs w:val="28"/>
        </w:rPr>
        <w:t xml:space="preserve"> </w:t>
      </w:r>
      <w:r w:rsidRPr="00CE5608">
        <w:rPr>
          <w:sz w:val="28"/>
          <w:szCs w:val="28"/>
        </w:rPr>
        <w:t>– затраты на расходные материалы;</w:t>
      </w:r>
    </w:p>
    <w:p w14:paraId="4639CA1A" w14:textId="77777777" w:rsidR="006C5526" w:rsidRPr="00CE5608" w:rsidRDefault="006C5526" w:rsidP="00CE5608">
      <w:pPr>
        <w:pStyle w:val="24"/>
        <w:shd w:val="clear" w:color="auto" w:fill="auto"/>
        <w:spacing w:line="360" w:lineRule="auto"/>
        <w:rPr>
          <w:sz w:val="28"/>
          <w:szCs w:val="28"/>
        </w:rPr>
      </w:pPr>
      <w:proofErr w:type="spellStart"/>
      <w:r w:rsidRPr="00CE5608">
        <w:rPr>
          <w:rStyle w:val="12pt0pt"/>
          <w:color w:val="auto"/>
          <w:sz w:val="28"/>
          <w:szCs w:val="28"/>
        </w:rPr>
        <w:lastRenderedPageBreak/>
        <w:t>С</w:t>
      </w:r>
      <w:r w:rsidRPr="00CE5608">
        <w:rPr>
          <w:rStyle w:val="12pt0pt"/>
          <w:color w:val="auto"/>
          <w:sz w:val="28"/>
          <w:szCs w:val="28"/>
          <w:vertAlign w:val="subscript"/>
        </w:rPr>
        <w:t>н</w:t>
      </w:r>
      <w:proofErr w:type="spellEnd"/>
      <w:r w:rsidRPr="00CE5608">
        <w:rPr>
          <w:rStyle w:val="12pt0pt"/>
          <w:color w:val="auto"/>
          <w:sz w:val="28"/>
          <w:szCs w:val="28"/>
        </w:rPr>
        <w:t xml:space="preserve"> </w:t>
      </w:r>
      <w:r w:rsidRPr="00CE5608">
        <w:rPr>
          <w:sz w:val="28"/>
          <w:szCs w:val="28"/>
        </w:rPr>
        <w:t>– накладные расходы;</w:t>
      </w:r>
    </w:p>
    <w:p w14:paraId="320B1F0A" w14:textId="77777777" w:rsidR="006C5526" w:rsidRPr="00CE5608" w:rsidRDefault="006C5526" w:rsidP="00CE5608">
      <w:pPr>
        <w:pStyle w:val="24"/>
        <w:shd w:val="clear" w:color="auto" w:fill="auto"/>
        <w:spacing w:line="360" w:lineRule="auto"/>
        <w:rPr>
          <w:sz w:val="28"/>
          <w:szCs w:val="28"/>
        </w:rPr>
      </w:pPr>
      <w:proofErr w:type="spellStart"/>
      <w:proofErr w:type="gramStart"/>
      <w:r w:rsidRPr="00CE5608">
        <w:rPr>
          <w:rStyle w:val="85pt0pt"/>
          <w:color w:val="auto"/>
          <w:sz w:val="28"/>
          <w:szCs w:val="28"/>
        </w:rPr>
        <w:t>С</w:t>
      </w:r>
      <w:r w:rsidRPr="00CE5608">
        <w:rPr>
          <w:rStyle w:val="85pt0pt"/>
          <w:color w:val="auto"/>
          <w:sz w:val="28"/>
          <w:szCs w:val="28"/>
          <w:vertAlign w:val="subscript"/>
        </w:rPr>
        <w:t>соц.ф</w:t>
      </w:r>
      <w:proofErr w:type="spellEnd"/>
      <w:r w:rsidRPr="00CE5608">
        <w:rPr>
          <w:rStyle w:val="85pt0pt"/>
          <w:color w:val="auto"/>
          <w:sz w:val="28"/>
          <w:szCs w:val="28"/>
          <w:vertAlign w:val="subscript"/>
        </w:rPr>
        <w:t xml:space="preserve">  </w:t>
      </w:r>
      <w:r w:rsidRPr="00CE5608">
        <w:rPr>
          <w:rStyle w:val="85pt0pt"/>
          <w:color w:val="auto"/>
          <w:sz w:val="28"/>
          <w:szCs w:val="28"/>
        </w:rPr>
        <w:t>–</w:t>
      </w:r>
      <w:proofErr w:type="gramEnd"/>
      <w:r w:rsidRPr="00CE5608">
        <w:rPr>
          <w:rStyle w:val="85pt0pt"/>
          <w:color w:val="auto"/>
          <w:sz w:val="28"/>
          <w:szCs w:val="28"/>
        </w:rPr>
        <w:t xml:space="preserve"> </w:t>
      </w:r>
      <w:r w:rsidRPr="00CE5608">
        <w:rPr>
          <w:sz w:val="28"/>
          <w:szCs w:val="28"/>
        </w:rPr>
        <w:t>отчисления в социальные фонды;</w:t>
      </w:r>
    </w:p>
    <w:p w14:paraId="6FB28312" w14:textId="77777777" w:rsidR="006C5526" w:rsidRPr="00CE5608" w:rsidRDefault="006C5526" w:rsidP="00CE5608">
      <w:pPr>
        <w:pStyle w:val="24"/>
        <w:shd w:val="clear" w:color="auto" w:fill="auto"/>
        <w:spacing w:line="360" w:lineRule="auto"/>
        <w:rPr>
          <w:sz w:val="28"/>
          <w:szCs w:val="28"/>
        </w:rPr>
      </w:pPr>
      <w:r w:rsidRPr="00CE5608">
        <w:rPr>
          <w:sz w:val="28"/>
          <w:szCs w:val="28"/>
        </w:rPr>
        <w:t xml:space="preserve">Численность – </w:t>
      </w:r>
      <w:r w:rsidRPr="00CE5608">
        <w:rPr>
          <w:rStyle w:val="17"/>
          <w:rFonts w:eastAsia="Calibri"/>
        </w:rPr>
        <w:t>2 человека (студент-разработчик и преподаватель).</w:t>
      </w:r>
    </w:p>
    <w:p w14:paraId="41A77AB9" w14:textId="5D2032AB" w:rsidR="005038CE" w:rsidRPr="00CE5608" w:rsidRDefault="006C5526" w:rsidP="00834024">
      <w:pPr>
        <w:pStyle w:val="24"/>
        <w:shd w:val="clear" w:color="auto" w:fill="auto"/>
        <w:spacing w:line="360" w:lineRule="auto"/>
        <w:ind w:firstLine="709"/>
        <w:rPr>
          <w:sz w:val="28"/>
          <w:szCs w:val="28"/>
        </w:rPr>
      </w:pPr>
      <w:r w:rsidRPr="00CE5608">
        <w:rPr>
          <w:sz w:val="28"/>
          <w:szCs w:val="28"/>
        </w:rPr>
        <w:t xml:space="preserve">Зарплата персонала (ЗП) показана в таблице </w:t>
      </w:r>
      <w:r w:rsidR="005038CE">
        <w:rPr>
          <w:sz w:val="28"/>
          <w:szCs w:val="28"/>
        </w:rPr>
        <w:t xml:space="preserve">9. </w:t>
      </w:r>
      <w:r w:rsidRPr="00CE5608">
        <w:rPr>
          <w:sz w:val="28"/>
          <w:szCs w:val="28"/>
        </w:rPr>
        <w:t>За основу заработной платы студента, разрабатывающего программный продукт, взята величина его заработной платы на должности «</w:t>
      </w:r>
      <w:r w:rsidRPr="006E7227">
        <w:rPr>
          <w:sz w:val="28"/>
          <w:szCs w:val="28"/>
        </w:rPr>
        <w:t xml:space="preserve">Программист» в компании «ООО </w:t>
      </w:r>
      <w:r w:rsidR="006E7227">
        <w:rPr>
          <w:sz w:val="28"/>
          <w:szCs w:val="28"/>
        </w:rPr>
        <w:t>Базис-Центр</w:t>
      </w:r>
      <w:r w:rsidRPr="006E7227">
        <w:rPr>
          <w:sz w:val="28"/>
          <w:szCs w:val="28"/>
        </w:rPr>
        <w:t>».</w:t>
      </w:r>
    </w:p>
    <w:p w14:paraId="7A9F8404" w14:textId="5545E8D2" w:rsidR="006C5526" w:rsidRPr="00CE5608" w:rsidRDefault="006C5526" w:rsidP="006E73E9">
      <w:pPr>
        <w:pStyle w:val="af8"/>
        <w:rPr>
          <w:lang w:val="ru-RU"/>
        </w:rPr>
      </w:pPr>
      <w:r w:rsidRPr="00CE5608">
        <w:rPr>
          <w:lang w:val="ru-RU"/>
        </w:rPr>
        <w:t xml:space="preserve">Таблица </w:t>
      </w:r>
      <w:r w:rsidR="005038CE">
        <w:rPr>
          <w:lang w:val="ru-RU"/>
        </w:rPr>
        <w:t>9</w:t>
      </w:r>
      <w:r w:rsidRPr="00CE5608">
        <w:rPr>
          <w:lang w:val="ru-RU"/>
        </w:rPr>
        <w:t xml:space="preserve"> – Расчет основной заработной платы</w:t>
      </w:r>
    </w:p>
    <w:tbl>
      <w:tblPr>
        <w:tblW w:w="9366" w:type="dxa"/>
        <w:tblLayout w:type="fixed"/>
        <w:tblCellMar>
          <w:left w:w="10" w:type="dxa"/>
          <w:right w:w="10" w:type="dxa"/>
        </w:tblCellMar>
        <w:tblLook w:val="04A0" w:firstRow="1" w:lastRow="0" w:firstColumn="1" w:lastColumn="0" w:noHBand="0" w:noVBand="1"/>
      </w:tblPr>
      <w:tblGrid>
        <w:gridCol w:w="2562"/>
        <w:gridCol w:w="1984"/>
        <w:gridCol w:w="4820"/>
      </w:tblGrid>
      <w:tr w:rsidR="007559DA" w:rsidRPr="00CE5608" w14:paraId="105539BC" w14:textId="77777777" w:rsidTr="004A3076">
        <w:trPr>
          <w:trHeight w:hRule="exact" w:val="1388"/>
        </w:trPr>
        <w:tc>
          <w:tcPr>
            <w:tcW w:w="2562" w:type="dxa"/>
            <w:tcBorders>
              <w:top w:val="single" w:sz="4" w:space="0" w:color="auto"/>
              <w:left w:val="single" w:sz="4" w:space="0" w:color="auto"/>
            </w:tcBorders>
            <w:shd w:val="clear" w:color="auto" w:fill="FFFFFF"/>
            <w:vAlign w:val="center"/>
          </w:tcPr>
          <w:p w14:paraId="54987D1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Персонал</w:t>
            </w:r>
          </w:p>
        </w:tc>
        <w:tc>
          <w:tcPr>
            <w:tcW w:w="1984" w:type="dxa"/>
            <w:tcBorders>
              <w:top w:val="single" w:sz="4" w:space="0" w:color="auto"/>
              <w:left w:val="single" w:sz="4" w:space="0" w:color="auto"/>
            </w:tcBorders>
            <w:shd w:val="clear" w:color="auto" w:fill="FFFFFF"/>
            <w:vAlign w:val="center"/>
          </w:tcPr>
          <w:p w14:paraId="7903F46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27C523B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(чел.)</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50F6D700" w14:textId="77777777" w:rsidR="006C5526" w:rsidRPr="00CE5608" w:rsidRDefault="006C5526" w:rsidP="00CE5608">
            <w:pPr>
              <w:pStyle w:val="24"/>
              <w:spacing w:line="360" w:lineRule="auto"/>
              <w:rPr>
                <w:sz w:val="28"/>
                <w:szCs w:val="28"/>
              </w:rPr>
            </w:pPr>
            <w:r w:rsidRPr="00CE5608">
              <w:rPr>
                <w:sz w:val="28"/>
                <w:szCs w:val="28"/>
              </w:rPr>
              <w:t>ЗП за время разработки</w:t>
            </w:r>
          </w:p>
          <w:p w14:paraId="28A30074" w14:textId="77777777" w:rsidR="006C5526" w:rsidRPr="00CE5608" w:rsidRDefault="006C5526" w:rsidP="00CE5608">
            <w:pPr>
              <w:pStyle w:val="24"/>
              <w:shd w:val="clear" w:color="auto" w:fill="auto"/>
              <w:spacing w:line="360" w:lineRule="auto"/>
              <w:rPr>
                <w:sz w:val="28"/>
                <w:szCs w:val="28"/>
              </w:rPr>
            </w:pPr>
            <w:r w:rsidRPr="00CE5608">
              <w:rPr>
                <w:sz w:val="28"/>
                <w:szCs w:val="28"/>
              </w:rPr>
              <w:t>(руб.)</w:t>
            </w:r>
          </w:p>
        </w:tc>
      </w:tr>
      <w:tr w:rsidR="007559DA" w:rsidRPr="00CE5608" w14:paraId="17EEF92F" w14:textId="77777777" w:rsidTr="004A3076">
        <w:trPr>
          <w:trHeight w:hRule="exact" w:val="982"/>
        </w:trPr>
        <w:tc>
          <w:tcPr>
            <w:tcW w:w="2562" w:type="dxa"/>
            <w:tcBorders>
              <w:top w:val="single" w:sz="4" w:space="0" w:color="auto"/>
              <w:left w:val="single" w:sz="4" w:space="0" w:color="auto"/>
            </w:tcBorders>
            <w:shd w:val="clear" w:color="auto" w:fill="FFFFFF"/>
            <w:vAlign w:val="center"/>
          </w:tcPr>
          <w:p w14:paraId="3094A1B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Руководитель</w:t>
            </w:r>
          </w:p>
          <w:p w14:paraId="510D8B3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диплома</w:t>
            </w:r>
          </w:p>
        </w:tc>
        <w:tc>
          <w:tcPr>
            <w:tcW w:w="1984" w:type="dxa"/>
            <w:tcBorders>
              <w:top w:val="single" w:sz="4" w:space="0" w:color="auto"/>
              <w:left w:val="single" w:sz="4" w:space="0" w:color="auto"/>
            </w:tcBorders>
            <w:shd w:val="clear" w:color="auto" w:fill="FFFFFF"/>
            <w:vAlign w:val="center"/>
          </w:tcPr>
          <w:p w14:paraId="0FA3196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7F13068B" w14:textId="1C288B36" w:rsidR="006C5526" w:rsidRPr="00123FA9" w:rsidRDefault="00123FA9" w:rsidP="00CE5608">
            <w:pPr>
              <w:pStyle w:val="24"/>
              <w:shd w:val="clear" w:color="auto" w:fill="auto"/>
              <w:spacing w:line="360" w:lineRule="auto"/>
              <w:rPr>
                <w:sz w:val="28"/>
                <w:szCs w:val="28"/>
                <w:lang w:val="en-US"/>
              </w:rPr>
            </w:pPr>
            <w:r>
              <w:rPr>
                <w:rStyle w:val="14"/>
                <w:color w:val="auto"/>
                <w:sz w:val="28"/>
                <w:szCs w:val="28"/>
                <w:lang w:val="en-US"/>
              </w:rPr>
              <w:t>2 992</w:t>
            </w:r>
          </w:p>
        </w:tc>
      </w:tr>
      <w:tr w:rsidR="007559DA" w:rsidRPr="00CE5608" w14:paraId="02A0AFFA" w14:textId="77777777" w:rsidTr="004A3076">
        <w:trPr>
          <w:trHeight w:hRule="exact" w:val="571"/>
        </w:trPr>
        <w:tc>
          <w:tcPr>
            <w:tcW w:w="2562" w:type="dxa"/>
            <w:tcBorders>
              <w:top w:val="single" w:sz="4" w:space="0" w:color="auto"/>
              <w:left w:val="single" w:sz="4" w:space="0" w:color="auto"/>
            </w:tcBorders>
            <w:shd w:val="clear" w:color="auto" w:fill="FFFFFF"/>
            <w:vAlign w:val="center"/>
          </w:tcPr>
          <w:p w14:paraId="45DA4F2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Студент</w:t>
            </w:r>
          </w:p>
        </w:tc>
        <w:tc>
          <w:tcPr>
            <w:tcW w:w="1984" w:type="dxa"/>
            <w:tcBorders>
              <w:top w:val="single" w:sz="4" w:space="0" w:color="auto"/>
              <w:left w:val="single" w:sz="4" w:space="0" w:color="auto"/>
            </w:tcBorders>
            <w:shd w:val="clear" w:color="auto" w:fill="FFFFFF"/>
            <w:vAlign w:val="center"/>
          </w:tcPr>
          <w:p w14:paraId="631A4A4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4820" w:type="dxa"/>
            <w:tcBorders>
              <w:top w:val="single" w:sz="4" w:space="0" w:color="auto"/>
              <w:left w:val="single" w:sz="4" w:space="0" w:color="auto"/>
              <w:bottom w:val="single" w:sz="4" w:space="0" w:color="auto"/>
              <w:right w:val="single" w:sz="4" w:space="0" w:color="auto"/>
            </w:tcBorders>
            <w:vAlign w:val="center"/>
          </w:tcPr>
          <w:p w14:paraId="02A15759" w14:textId="4D18A324" w:rsidR="006C5526" w:rsidRPr="00123FA9" w:rsidRDefault="00123FA9" w:rsidP="00CE5608">
            <w:pPr>
              <w:pStyle w:val="24"/>
              <w:shd w:val="clear" w:color="auto" w:fill="auto"/>
              <w:spacing w:line="360" w:lineRule="auto"/>
              <w:rPr>
                <w:sz w:val="28"/>
                <w:szCs w:val="28"/>
                <w:lang w:val="en-US"/>
              </w:rPr>
            </w:pPr>
            <w:r>
              <w:rPr>
                <w:sz w:val="28"/>
                <w:szCs w:val="28"/>
              </w:rPr>
              <w:t>131 728,35</w:t>
            </w:r>
          </w:p>
        </w:tc>
      </w:tr>
      <w:tr w:rsidR="007559DA" w:rsidRPr="00CE5608" w14:paraId="64538A83" w14:textId="77777777" w:rsidTr="004A3076">
        <w:trPr>
          <w:trHeight w:hRule="exact" w:val="376"/>
        </w:trPr>
        <w:tc>
          <w:tcPr>
            <w:tcW w:w="2562" w:type="dxa"/>
            <w:tcBorders>
              <w:top w:val="single" w:sz="4" w:space="0" w:color="auto"/>
              <w:left w:val="single" w:sz="4" w:space="0" w:color="auto"/>
              <w:bottom w:val="single" w:sz="4" w:space="0" w:color="auto"/>
            </w:tcBorders>
            <w:shd w:val="clear" w:color="auto" w:fill="FFFFFF"/>
            <w:vAlign w:val="center"/>
          </w:tcPr>
          <w:p w14:paraId="698BB79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Всего</w:t>
            </w:r>
          </w:p>
        </w:tc>
        <w:tc>
          <w:tcPr>
            <w:tcW w:w="1984" w:type="dxa"/>
            <w:tcBorders>
              <w:top w:val="single" w:sz="4" w:space="0" w:color="auto"/>
              <w:left w:val="single" w:sz="4" w:space="0" w:color="auto"/>
              <w:bottom w:val="single" w:sz="4" w:space="0" w:color="auto"/>
            </w:tcBorders>
            <w:shd w:val="clear" w:color="auto" w:fill="FFFFFF"/>
            <w:vAlign w:val="center"/>
          </w:tcPr>
          <w:p w14:paraId="300F7F1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5D8C2425" w14:textId="340D9A74" w:rsidR="006C5526" w:rsidRPr="00123FA9" w:rsidRDefault="00123FA9" w:rsidP="00CE5608">
            <w:pPr>
              <w:pStyle w:val="24"/>
              <w:shd w:val="clear" w:color="auto" w:fill="auto"/>
              <w:spacing w:line="360" w:lineRule="auto"/>
              <w:rPr>
                <w:sz w:val="28"/>
                <w:szCs w:val="28"/>
                <w:lang w:val="en-US"/>
              </w:rPr>
            </w:pPr>
            <w:r w:rsidRPr="00123FA9">
              <w:rPr>
                <w:sz w:val="28"/>
                <w:szCs w:val="28"/>
                <w:lang w:val="en-US"/>
              </w:rPr>
              <w:t>134 720,35</w:t>
            </w:r>
          </w:p>
        </w:tc>
      </w:tr>
    </w:tbl>
    <w:p w14:paraId="73F5B315" w14:textId="77777777" w:rsidR="006C5526" w:rsidRPr="00CE5608" w:rsidRDefault="006C5526" w:rsidP="00CE5608">
      <w:pPr>
        <w:pStyle w:val="24"/>
        <w:shd w:val="clear" w:color="auto" w:fill="auto"/>
        <w:spacing w:line="360" w:lineRule="auto"/>
        <w:rPr>
          <w:sz w:val="28"/>
          <w:szCs w:val="28"/>
        </w:rPr>
      </w:pPr>
      <w:r w:rsidRPr="00CE5608">
        <w:rPr>
          <w:sz w:val="28"/>
          <w:szCs w:val="28"/>
        </w:rPr>
        <w:t>Расчет заработной платы.</w:t>
      </w:r>
    </w:p>
    <w:p w14:paraId="33E41142" w14:textId="7D3D6100" w:rsidR="006C5526" w:rsidRPr="00CE5608" w:rsidRDefault="006C5526" w:rsidP="00CE5608">
      <w:pPr>
        <w:pStyle w:val="24"/>
        <w:shd w:val="clear" w:color="auto" w:fill="auto"/>
        <w:spacing w:line="360" w:lineRule="auto"/>
        <w:rPr>
          <w:sz w:val="28"/>
          <w:szCs w:val="28"/>
        </w:rPr>
      </w:pPr>
      <w:r w:rsidRPr="00CE5608">
        <w:rPr>
          <w:sz w:val="28"/>
          <w:szCs w:val="28"/>
        </w:rPr>
        <w:t xml:space="preserve">Заработная плата руководителя диплома за </w:t>
      </w:r>
      <w:r w:rsidRPr="00CE5608">
        <w:rPr>
          <w:rStyle w:val="17"/>
          <w:rFonts w:eastAsia="Calibri"/>
        </w:rPr>
        <w:t xml:space="preserve">час = </w:t>
      </w:r>
      <w:r w:rsidR="002E66E1">
        <w:rPr>
          <w:rStyle w:val="17"/>
          <w:rFonts w:eastAsia="Calibri"/>
        </w:rPr>
        <w:t>374,44</w:t>
      </w:r>
      <w:r w:rsidRPr="00CE5608">
        <w:rPr>
          <w:rStyle w:val="17"/>
          <w:rFonts w:eastAsia="Calibri"/>
        </w:rPr>
        <w:t xml:space="preserve"> руб.</w:t>
      </w:r>
    </w:p>
    <w:p w14:paraId="4F76E8B8" w14:textId="77777777" w:rsidR="006C5526" w:rsidRPr="00CE5608" w:rsidRDefault="006C5526" w:rsidP="00CE5608">
      <w:pPr>
        <w:pStyle w:val="24"/>
        <w:shd w:val="clear" w:color="auto" w:fill="auto"/>
        <w:spacing w:line="360" w:lineRule="auto"/>
        <w:rPr>
          <w:sz w:val="28"/>
          <w:szCs w:val="28"/>
        </w:rPr>
      </w:pPr>
      <w:r w:rsidRPr="00CE5608">
        <w:rPr>
          <w:sz w:val="28"/>
          <w:szCs w:val="28"/>
        </w:rPr>
        <w:t>Время работы руководителя диплома = 8 ч.</w:t>
      </w:r>
    </w:p>
    <w:p w14:paraId="1FCAA939" w14:textId="34380DBC"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Заработная плата руководителя диплома на время разработки дипломного проекта </w:t>
      </w:r>
      <w:r w:rsidRPr="00CE5608">
        <w:rPr>
          <w:rStyle w:val="17"/>
          <w:rFonts w:eastAsia="Calibri"/>
        </w:rPr>
        <w:t xml:space="preserve">= 8 * </w:t>
      </w:r>
      <w:r w:rsidR="002E66E1">
        <w:rPr>
          <w:rStyle w:val="17"/>
          <w:rFonts w:eastAsia="Calibri"/>
        </w:rPr>
        <w:t>374,44</w:t>
      </w:r>
      <w:r w:rsidRPr="00CE5608">
        <w:rPr>
          <w:rStyle w:val="17"/>
          <w:rFonts w:eastAsia="Calibri"/>
        </w:rPr>
        <w:t xml:space="preserve"> = </w:t>
      </w:r>
      <w:r w:rsidR="002E66E1" w:rsidRPr="002E66E1">
        <w:rPr>
          <w:rStyle w:val="17"/>
          <w:rFonts w:eastAsia="Calibri"/>
        </w:rPr>
        <w:t>2 995,52</w:t>
      </w:r>
      <w:r w:rsidRPr="00CE5608">
        <w:rPr>
          <w:rStyle w:val="17"/>
          <w:rFonts w:eastAsia="Calibri"/>
        </w:rPr>
        <w:t xml:space="preserve"> руб.</w:t>
      </w:r>
    </w:p>
    <w:p w14:paraId="2E659192" w14:textId="152D52D2" w:rsidR="0082383A" w:rsidRPr="005038CE" w:rsidRDefault="006C5526" w:rsidP="005038CE">
      <w:pPr>
        <w:pStyle w:val="24"/>
        <w:shd w:val="clear" w:color="auto" w:fill="auto"/>
        <w:spacing w:line="360" w:lineRule="auto"/>
        <w:ind w:firstLine="709"/>
        <w:rPr>
          <w:sz w:val="28"/>
          <w:szCs w:val="28"/>
        </w:rPr>
      </w:pPr>
      <w:r w:rsidRPr="00CE5608">
        <w:rPr>
          <w:sz w:val="28"/>
          <w:szCs w:val="28"/>
        </w:rPr>
        <w:t xml:space="preserve">Величина оплаты труда студента на своей рабочей должности составит </w:t>
      </w:r>
      <w:r w:rsidR="002E66E1">
        <w:rPr>
          <w:sz w:val="28"/>
          <w:szCs w:val="28"/>
        </w:rPr>
        <w:t>131 728,35</w:t>
      </w:r>
      <w:r w:rsidRPr="00CE5608">
        <w:rPr>
          <w:sz w:val="28"/>
          <w:szCs w:val="28"/>
        </w:rPr>
        <w:t xml:space="preserve"> руб. В расчетах исходим из того, что заработная плата начисляется за 31 день. Посуточная заработная плата студента за один месяц работы в мае составит </w:t>
      </w:r>
      <w:r w:rsidR="002E66E1">
        <w:rPr>
          <w:sz w:val="28"/>
          <w:szCs w:val="28"/>
        </w:rPr>
        <w:t>131 728,35</w:t>
      </w:r>
      <w:r w:rsidRPr="00CE5608">
        <w:rPr>
          <w:rStyle w:val="17"/>
          <w:rFonts w:eastAsia="Calibri"/>
        </w:rPr>
        <w:t xml:space="preserve"> / 31 = </w:t>
      </w:r>
      <w:r w:rsidR="002E66E1" w:rsidRPr="002E66E1">
        <w:rPr>
          <w:rStyle w:val="17"/>
          <w:rFonts w:eastAsia="Calibri"/>
        </w:rPr>
        <w:t>4 249,30</w:t>
      </w:r>
      <w:r w:rsidRPr="00CE5608">
        <w:rPr>
          <w:rStyle w:val="17"/>
          <w:rFonts w:eastAsia="Calibri"/>
        </w:rPr>
        <w:t xml:space="preserve"> руб.</w:t>
      </w:r>
    </w:p>
    <w:p w14:paraId="44DD5401" w14:textId="51E7383E" w:rsidR="006C5526" w:rsidRPr="00CE5608" w:rsidRDefault="006C5526" w:rsidP="006E73E9">
      <w:pPr>
        <w:pStyle w:val="16"/>
        <w:rPr>
          <w:highlight w:val="yellow"/>
        </w:rPr>
      </w:pPr>
      <w:r w:rsidRPr="00CE5608">
        <w:t xml:space="preserve">Время работы студента – 128 часов за 16 дней (с учетом 8 часов работы в день) осуществления проекта. Тогда зарплата за 16 дней работы составит </w:t>
      </w:r>
      <w:r w:rsidR="00FE4505" w:rsidRPr="00FE4505">
        <w:t>4 249,30</w:t>
      </w:r>
      <w:r w:rsidRPr="00FE4505">
        <w:t xml:space="preserve"> * 16</w:t>
      </w:r>
      <w:r w:rsidRPr="00CE5608">
        <w:t xml:space="preserve"> =</w:t>
      </w:r>
      <w:r w:rsidR="00FE4505">
        <w:t xml:space="preserve"> </w:t>
      </w:r>
      <w:r w:rsidR="00FE4505" w:rsidRPr="00FE4505">
        <w:t>67 988,82</w:t>
      </w:r>
      <w:r w:rsidR="00FE4505">
        <w:t xml:space="preserve"> </w:t>
      </w:r>
      <w:r w:rsidRPr="00CE5608">
        <w:t>рублей.</w:t>
      </w:r>
    </w:p>
    <w:p w14:paraId="79EC8BFE" w14:textId="77777777" w:rsidR="006C5526" w:rsidRPr="00CE5608" w:rsidRDefault="006C5526" w:rsidP="00CE5608">
      <w:pPr>
        <w:pStyle w:val="24"/>
        <w:shd w:val="clear" w:color="auto" w:fill="auto"/>
        <w:spacing w:line="360" w:lineRule="auto"/>
        <w:rPr>
          <w:sz w:val="28"/>
          <w:szCs w:val="28"/>
        </w:rPr>
      </w:pPr>
      <w:r w:rsidRPr="00CE5608">
        <w:rPr>
          <w:sz w:val="28"/>
          <w:szCs w:val="28"/>
        </w:rPr>
        <w:t>Затраты на электроэнергию:</w:t>
      </w:r>
    </w:p>
    <w:p w14:paraId="02C3831E" w14:textId="77777777" w:rsidR="006C5526" w:rsidRPr="00CE5608" w:rsidRDefault="006C5526" w:rsidP="00CE5608">
      <w:pPr>
        <w:pStyle w:val="24"/>
        <w:shd w:val="clear" w:color="auto" w:fill="auto"/>
        <w:tabs>
          <w:tab w:val="left" w:pos="8510"/>
        </w:tabs>
        <w:spacing w:line="360" w:lineRule="auto"/>
        <w:rPr>
          <w:sz w:val="28"/>
          <w:szCs w:val="28"/>
        </w:rPr>
      </w:pPr>
      <w:r w:rsidRPr="00CE5608">
        <w:rPr>
          <w:sz w:val="28"/>
          <w:szCs w:val="28"/>
        </w:rPr>
        <w:t>С</w:t>
      </w:r>
      <w:r w:rsidRPr="00CE5608">
        <w:rPr>
          <w:sz w:val="28"/>
          <w:szCs w:val="28"/>
          <w:vertAlign w:val="subscript"/>
        </w:rPr>
        <w:t>эл</w:t>
      </w:r>
      <w:r w:rsidRPr="00CE5608">
        <w:rPr>
          <w:sz w:val="28"/>
          <w:szCs w:val="28"/>
        </w:rPr>
        <w:t xml:space="preserve">=Р*Т* </w:t>
      </w:r>
      <w:r w:rsidRPr="00CE5608">
        <w:rPr>
          <w:sz w:val="28"/>
          <w:szCs w:val="28"/>
          <w:lang w:val="en-US"/>
        </w:rPr>
        <w:t>Z</w:t>
      </w:r>
      <w:r w:rsidRPr="00CE5608">
        <w:rPr>
          <w:sz w:val="28"/>
          <w:szCs w:val="28"/>
        </w:rPr>
        <w:t>, где:</w:t>
      </w:r>
      <w:r w:rsidRPr="00CE5608">
        <w:rPr>
          <w:sz w:val="28"/>
          <w:szCs w:val="28"/>
        </w:rPr>
        <w:tab/>
        <w:t>(2)</w:t>
      </w:r>
    </w:p>
    <w:p w14:paraId="2189C27C" w14:textId="77777777" w:rsidR="006C5526" w:rsidRPr="00CE5608" w:rsidRDefault="006C5526" w:rsidP="00CE5608">
      <w:pPr>
        <w:pStyle w:val="24"/>
        <w:shd w:val="clear" w:color="auto" w:fill="auto"/>
        <w:spacing w:line="360" w:lineRule="auto"/>
        <w:rPr>
          <w:sz w:val="28"/>
          <w:szCs w:val="28"/>
        </w:rPr>
      </w:pPr>
      <w:r w:rsidRPr="00CE5608">
        <w:rPr>
          <w:sz w:val="28"/>
          <w:szCs w:val="28"/>
        </w:rPr>
        <w:t>Р – общая мощность оборудования (КВт);</w:t>
      </w:r>
    </w:p>
    <w:p w14:paraId="3CF6C573" w14:textId="77777777" w:rsidR="006C5526" w:rsidRPr="00CE5608" w:rsidRDefault="006C5526" w:rsidP="00CE5608">
      <w:pPr>
        <w:pStyle w:val="24"/>
        <w:shd w:val="clear" w:color="auto" w:fill="auto"/>
        <w:spacing w:line="360" w:lineRule="auto"/>
        <w:rPr>
          <w:sz w:val="28"/>
          <w:szCs w:val="28"/>
        </w:rPr>
      </w:pPr>
      <w:r w:rsidRPr="00CE5608">
        <w:rPr>
          <w:sz w:val="28"/>
          <w:szCs w:val="28"/>
        </w:rPr>
        <w:lastRenderedPageBreak/>
        <w:t>Т – общее время работы оборудования (</w:t>
      </w:r>
      <w:proofErr w:type="spellStart"/>
      <w:r w:rsidRPr="00CE5608">
        <w:rPr>
          <w:sz w:val="28"/>
          <w:szCs w:val="28"/>
        </w:rPr>
        <w:t>р.ч</w:t>
      </w:r>
      <w:proofErr w:type="spellEnd"/>
      <w:r w:rsidRPr="00CE5608">
        <w:rPr>
          <w:sz w:val="28"/>
          <w:szCs w:val="28"/>
        </w:rPr>
        <w:t>.);</w:t>
      </w:r>
    </w:p>
    <w:p w14:paraId="6201924F" w14:textId="42680A13" w:rsidR="006C5526" w:rsidRPr="00CE5608" w:rsidRDefault="006C5526" w:rsidP="00CE5608">
      <w:pPr>
        <w:pStyle w:val="24"/>
        <w:shd w:val="clear" w:color="auto" w:fill="auto"/>
        <w:spacing w:line="360" w:lineRule="auto"/>
        <w:rPr>
          <w:rStyle w:val="17"/>
          <w:rFonts w:eastAsia="Calibri"/>
        </w:rPr>
      </w:pPr>
      <w:r w:rsidRPr="00CE5608">
        <w:rPr>
          <w:sz w:val="28"/>
          <w:szCs w:val="28"/>
          <w:lang w:val="en-US"/>
        </w:rPr>
        <w:t>Z</w:t>
      </w:r>
      <w:r w:rsidRPr="00CE5608">
        <w:rPr>
          <w:sz w:val="28"/>
          <w:szCs w:val="28"/>
        </w:rPr>
        <w:t xml:space="preserve"> – цена одного КВт</w:t>
      </w:r>
      <w:r w:rsidRPr="00CE5608">
        <w:rPr>
          <w:rStyle w:val="17"/>
          <w:rFonts w:eastAsia="Calibri"/>
        </w:rPr>
        <w:t xml:space="preserve"> 8,38</w:t>
      </w:r>
    </w:p>
    <w:p w14:paraId="7156D01D" w14:textId="5FE0F4FE"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Затраты на электроэнергию показаны в таблице </w:t>
      </w:r>
      <w:r w:rsidR="005038CE">
        <w:rPr>
          <w:sz w:val="28"/>
          <w:szCs w:val="28"/>
        </w:rPr>
        <w:t>10</w:t>
      </w:r>
      <w:r w:rsidRPr="00CE5608">
        <w:rPr>
          <w:sz w:val="28"/>
          <w:szCs w:val="28"/>
        </w:rPr>
        <w:t>.</w:t>
      </w:r>
    </w:p>
    <w:p w14:paraId="2A7AEC8F" w14:textId="41380D1E" w:rsidR="006C5526" w:rsidRPr="00CE5608" w:rsidRDefault="006C5526" w:rsidP="006E73E9">
      <w:pPr>
        <w:pStyle w:val="af8"/>
        <w:rPr>
          <w:lang w:val="ru-RU"/>
        </w:rPr>
      </w:pPr>
      <w:r w:rsidRPr="00CE5608">
        <w:rPr>
          <w:lang w:val="ru-RU"/>
        </w:rPr>
        <w:t xml:space="preserve">Таблица </w:t>
      </w:r>
      <w:r w:rsidR="005038CE">
        <w:rPr>
          <w:lang w:val="ru-RU"/>
        </w:rPr>
        <w:t>10</w:t>
      </w:r>
      <w:r w:rsidRPr="00CE5608">
        <w:rPr>
          <w:lang w:val="ru-RU"/>
        </w:rPr>
        <w:t xml:space="preserve"> – Расчет затрат на электроэнергию</w:t>
      </w:r>
    </w:p>
    <w:tbl>
      <w:tblPr>
        <w:tblW w:w="9398" w:type="dxa"/>
        <w:tblLayout w:type="fixed"/>
        <w:tblCellMar>
          <w:left w:w="10" w:type="dxa"/>
          <w:right w:w="10" w:type="dxa"/>
        </w:tblCellMar>
        <w:tblLook w:val="04A0" w:firstRow="1" w:lastRow="0" w:firstColumn="1" w:lastColumn="0" w:noHBand="0" w:noVBand="1"/>
      </w:tblPr>
      <w:tblGrid>
        <w:gridCol w:w="1987"/>
        <w:gridCol w:w="1853"/>
        <w:gridCol w:w="1848"/>
        <w:gridCol w:w="1862"/>
        <w:gridCol w:w="1848"/>
      </w:tblGrid>
      <w:tr w:rsidR="007559DA" w:rsidRPr="00CE5608" w14:paraId="03ED52DD" w14:textId="77777777" w:rsidTr="004A3076">
        <w:trPr>
          <w:trHeight w:hRule="exact" w:val="1418"/>
        </w:trPr>
        <w:tc>
          <w:tcPr>
            <w:tcW w:w="1987" w:type="dxa"/>
            <w:tcBorders>
              <w:top w:val="single" w:sz="4" w:space="0" w:color="auto"/>
              <w:left w:val="single" w:sz="4" w:space="0" w:color="auto"/>
            </w:tcBorders>
            <w:shd w:val="clear" w:color="auto" w:fill="FFFFFF"/>
            <w:vAlign w:val="center"/>
          </w:tcPr>
          <w:p w14:paraId="48D205E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Оборудование</w:t>
            </w:r>
          </w:p>
        </w:tc>
        <w:tc>
          <w:tcPr>
            <w:tcW w:w="1853" w:type="dxa"/>
            <w:tcBorders>
              <w:top w:val="single" w:sz="4" w:space="0" w:color="auto"/>
              <w:left w:val="single" w:sz="4" w:space="0" w:color="auto"/>
            </w:tcBorders>
            <w:shd w:val="clear" w:color="auto" w:fill="FFFFFF"/>
            <w:vAlign w:val="center"/>
          </w:tcPr>
          <w:p w14:paraId="3C38AA6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64EF3D6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шт.</w:t>
            </w:r>
          </w:p>
        </w:tc>
        <w:tc>
          <w:tcPr>
            <w:tcW w:w="1848" w:type="dxa"/>
            <w:tcBorders>
              <w:top w:val="single" w:sz="4" w:space="0" w:color="auto"/>
              <w:left w:val="single" w:sz="4" w:space="0" w:color="auto"/>
            </w:tcBorders>
            <w:shd w:val="clear" w:color="auto" w:fill="FFFFFF"/>
            <w:vAlign w:val="center"/>
          </w:tcPr>
          <w:p w14:paraId="4913E43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Общая</w:t>
            </w:r>
          </w:p>
          <w:p w14:paraId="1B273AF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стоимость,</w:t>
            </w:r>
          </w:p>
          <w:p w14:paraId="4B0D2064"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руб.</w:t>
            </w:r>
          </w:p>
        </w:tc>
        <w:tc>
          <w:tcPr>
            <w:tcW w:w="1862" w:type="dxa"/>
            <w:tcBorders>
              <w:top w:val="single" w:sz="4" w:space="0" w:color="auto"/>
              <w:left w:val="single" w:sz="4" w:space="0" w:color="auto"/>
            </w:tcBorders>
            <w:shd w:val="clear" w:color="auto" w:fill="FFFFFF"/>
            <w:vAlign w:val="center"/>
          </w:tcPr>
          <w:p w14:paraId="51A08B4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Общая</w:t>
            </w:r>
          </w:p>
          <w:p w14:paraId="170CBCD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мощность,</w:t>
            </w:r>
          </w:p>
          <w:p w14:paraId="5EB4B8C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КВт</w:t>
            </w:r>
          </w:p>
        </w:tc>
        <w:tc>
          <w:tcPr>
            <w:tcW w:w="1848" w:type="dxa"/>
            <w:tcBorders>
              <w:top w:val="single" w:sz="4" w:space="0" w:color="auto"/>
              <w:left w:val="single" w:sz="4" w:space="0" w:color="auto"/>
              <w:right w:val="single" w:sz="4" w:space="0" w:color="auto"/>
            </w:tcBorders>
            <w:shd w:val="clear" w:color="auto" w:fill="FFFFFF"/>
            <w:vAlign w:val="center"/>
          </w:tcPr>
          <w:p w14:paraId="56227B9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 xml:space="preserve">Количество часов работы, </w:t>
            </w:r>
            <w:proofErr w:type="spellStart"/>
            <w:r w:rsidRPr="00CE5608">
              <w:rPr>
                <w:rStyle w:val="14"/>
                <w:color w:val="auto"/>
                <w:sz w:val="28"/>
                <w:szCs w:val="28"/>
              </w:rPr>
              <w:t>р.ч</w:t>
            </w:r>
            <w:proofErr w:type="spellEnd"/>
            <w:r w:rsidRPr="00CE5608">
              <w:rPr>
                <w:rStyle w:val="14"/>
                <w:color w:val="auto"/>
                <w:sz w:val="28"/>
                <w:szCs w:val="28"/>
              </w:rPr>
              <w:t>.</w:t>
            </w:r>
          </w:p>
        </w:tc>
      </w:tr>
      <w:tr w:rsidR="007559DA" w:rsidRPr="00CE5608" w14:paraId="3CB69F35" w14:textId="77777777" w:rsidTr="004A3076">
        <w:trPr>
          <w:trHeight w:hRule="exact" w:val="984"/>
        </w:trPr>
        <w:tc>
          <w:tcPr>
            <w:tcW w:w="1987" w:type="dxa"/>
            <w:tcBorders>
              <w:top w:val="single" w:sz="4" w:space="0" w:color="auto"/>
              <w:left w:val="single" w:sz="4" w:space="0" w:color="auto"/>
            </w:tcBorders>
            <w:shd w:val="clear" w:color="auto" w:fill="FFFFFF"/>
            <w:vAlign w:val="center"/>
          </w:tcPr>
          <w:p w14:paraId="4290A26E" w14:textId="3757F5BA" w:rsidR="006C5526" w:rsidRPr="00790D4D" w:rsidRDefault="00790D4D" w:rsidP="00CE5608">
            <w:pPr>
              <w:pStyle w:val="24"/>
              <w:shd w:val="clear" w:color="auto" w:fill="auto"/>
              <w:spacing w:line="360" w:lineRule="auto"/>
              <w:rPr>
                <w:sz w:val="28"/>
                <w:szCs w:val="28"/>
              </w:rPr>
            </w:pPr>
            <w:r w:rsidRPr="00790D4D">
              <w:rPr>
                <w:rStyle w:val="14"/>
                <w:color w:val="auto"/>
                <w:sz w:val="28"/>
                <w:szCs w:val="28"/>
              </w:rPr>
              <w:t>Компьютер</w:t>
            </w:r>
          </w:p>
        </w:tc>
        <w:tc>
          <w:tcPr>
            <w:tcW w:w="1853" w:type="dxa"/>
            <w:tcBorders>
              <w:top w:val="single" w:sz="4" w:space="0" w:color="auto"/>
              <w:left w:val="single" w:sz="4" w:space="0" w:color="auto"/>
            </w:tcBorders>
            <w:shd w:val="clear" w:color="auto" w:fill="FFFFFF"/>
            <w:vAlign w:val="center"/>
          </w:tcPr>
          <w:p w14:paraId="41B42E0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1848" w:type="dxa"/>
            <w:tcBorders>
              <w:top w:val="single" w:sz="4" w:space="0" w:color="auto"/>
              <w:left w:val="single" w:sz="4" w:space="0" w:color="auto"/>
            </w:tcBorders>
            <w:shd w:val="clear" w:color="auto" w:fill="FFFFFF"/>
            <w:vAlign w:val="center"/>
          </w:tcPr>
          <w:p w14:paraId="3855A040" w14:textId="77777777" w:rsidR="006C5526" w:rsidRPr="00CE5608" w:rsidRDefault="006C5526" w:rsidP="00CE5608">
            <w:pPr>
              <w:pStyle w:val="af8"/>
              <w:ind w:firstLine="0"/>
              <w:rPr>
                <w:lang w:val="ru-RU"/>
              </w:rPr>
            </w:pPr>
            <w:r w:rsidRPr="00CE5608">
              <w:rPr>
                <w:rStyle w:val="14"/>
                <w:color w:val="auto"/>
                <w:sz w:val="28"/>
                <w:szCs w:val="28"/>
              </w:rPr>
              <w:t>37,53</w:t>
            </w:r>
          </w:p>
        </w:tc>
        <w:tc>
          <w:tcPr>
            <w:tcW w:w="1862" w:type="dxa"/>
            <w:tcBorders>
              <w:top w:val="single" w:sz="4" w:space="0" w:color="auto"/>
              <w:left w:val="single" w:sz="4" w:space="0" w:color="auto"/>
            </w:tcBorders>
            <w:shd w:val="clear" w:color="auto" w:fill="FFFFFF"/>
            <w:vAlign w:val="center"/>
          </w:tcPr>
          <w:p w14:paraId="47F18074" w14:textId="77777777" w:rsidR="006C5526" w:rsidRPr="00CE5608" w:rsidRDefault="006C5526" w:rsidP="00CE5608">
            <w:pPr>
              <w:pStyle w:val="af8"/>
              <w:ind w:firstLine="0"/>
            </w:pPr>
            <w:r w:rsidRPr="00CE5608">
              <w:rPr>
                <w:rStyle w:val="14"/>
                <w:color w:val="auto"/>
                <w:sz w:val="28"/>
                <w:szCs w:val="28"/>
                <w:shd w:val="clear" w:color="auto" w:fill="auto"/>
              </w:rPr>
              <w:t>0,04</w:t>
            </w:r>
          </w:p>
        </w:tc>
        <w:tc>
          <w:tcPr>
            <w:tcW w:w="1848" w:type="dxa"/>
            <w:tcBorders>
              <w:top w:val="single" w:sz="4" w:space="0" w:color="auto"/>
              <w:left w:val="single" w:sz="4" w:space="0" w:color="auto"/>
              <w:right w:val="single" w:sz="4" w:space="0" w:color="auto"/>
            </w:tcBorders>
            <w:shd w:val="clear" w:color="auto" w:fill="FFFFFF"/>
            <w:vAlign w:val="center"/>
          </w:tcPr>
          <w:p w14:paraId="16D9CDBE" w14:textId="77777777" w:rsidR="006C5526" w:rsidRPr="00CE5608" w:rsidRDefault="006C5526" w:rsidP="00CE5608">
            <w:pPr>
              <w:pStyle w:val="af8"/>
              <w:ind w:firstLine="0"/>
              <w:rPr>
                <w:lang w:val="ru-RU"/>
              </w:rPr>
            </w:pPr>
            <w:r w:rsidRPr="00CE5608">
              <w:rPr>
                <w:rStyle w:val="14"/>
                <w:color w:val="auto"/>
                <w:sz w:val="28"/>
                <w:szCs w:val="28"/>
                <w:shd w:val="clear" w:color="auto" w:fill="auto"/>
              </w:rPr>
              <w:t>128</w:t>
            </w:r>
          </w:p>
        </w:tc>
      </w:tr>
      <w:tr w:rsidR="007559DA" w:rsidRPr="00CE5608" w14:paraId="18D224EC" w14:textId="77777777" w:rsidTr="004A3076">
        <w:trPr>
          <w:trHeight w:hRule="exact" w:val="861"/>
        </w:trPr>
        <w:tc>
          <w:tcPr>
            <w:tcW w:w="1987" w:type="dxa"/>
            <w:tcBorders>
              <w:top w:val="single" w:sz="4" w:space="0" w:color="auto"/>
              <w:left w:val="single" w:sz="4" w:space="0" w:color="auto"/>
            </w:tcBorders>
            <w:shd w:val="clear" w:color="auto" w:fill="FFFFFF"/>
            <w:vAlign w:val="center"/>
          </w:tcPr>
          <w:p w14:paraId="45067C09" w14:textId="77777777" w:rsidR="006C5526" w:rsidRPr="00790D4D" w:rsidRDefault="006C5526" w:rsidP="00CE5608">
            <w:pPr>
              <w:pStyle w:val="24"/>
              <w:shd w:val="clear" w:color="auto" w:fill="auto"/>
              <w:spacing w:line="360" w:lineRule="auto"/>
              <w:rPr>
                <w:sz w:val="28"/>
                <w:szCs w:val="28"/>
              </w:rPr>
            </w:pPr>
            <w:r w:rsidRPr="00790D4D">
              <w:rPr>
                <w:rStyle w:val="14"/>
                <w:color w:val="auto"/>
                <w:sz w:val="28"/>
                <w:szCs w:val="28"/>
              </w:rPr>
              <w:t>Струйный</w:t>
            </w:r>
            <w:r w:rsidRPr="00790D4D">
              <w:rPr>
                <w:sz w:val="28"/>
                <w:szCs w:val="28"/>
              </w:rPr>
              <w:t xml:space="preserve"> </w:t>
            </w:r>
            <w:r w:rsidRPr="00790D4D">
              <w:rPr>
                <w:rStyle w:val="14"/>
                <w:color w:val="auto"/>
                <w:sz w:val="28"/>
                <w:szCs w:val="28"/>
              </w:rPr>
              <w:t>принтер</w:t>
            </w:r>
          </w:p>
        </w:tc>
        <w:tc>
          <w:tcPr>
            <w:tcW w:w="1853" w:type="dxa"/>
            <w:tcBorders>
              <w:top w:val="single" w:sz="4" w:space="0" w:color="auto"/>
              <w:left w:val="single" w:sz="4" w:space="0" w:color="auto"/>
            </w:tcBorders>
            <w:shd w:val="clear" w:color="auto" w:fill="FFFFFF"/>
            <w:vAlign w:val="center"/>
          </w:tcPr>
          <w:p w14:paraId="24D13F8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1848" w:type="dxa"/>
            <w:tcBorders>
              <w:top w:val="single" w:sz="4" w:space="0" w:color="auto"/>
              <w:left w:val="single" w:sz="4" w:space="0" w:color="auto"/>
            </w:tcBorders>
            <w:shd w:val="clear" w:color="auto" w:fill="FFFFFF"/>
            <w:vAlign w:val="center"/>
          </w:tcPr>
          <w:p w14:paraId="0A802612" w14:textId="77777777" w:rsidR="006C5526" w:rsidRPr="00CE5608" w:rsidRDefault="006C5526" w:rsidP="00CE5608">
            <w:pPr>
              <w:pStyle w:val="af8"/>
              <w:ind w:firstLine="0"/>
              <w:rPr>
                <w:lang w:val="ru-RU"/>
              </w:rPr>
            </w:pPr>
            <w:r w:rsidRPr="00CE5608">
              <w:rPr>
                <w:lang w:val="ru-RU"/>
              </w:rPr>
              <w:t>0,22</w:t>
            </w:r>
          </w:p>
        </w:tc>
        <w:tc>
          <w:tcPr>
            <w:tcW w:w="1862" w:type="dxa"/>
            <w:tcBorders>
              <w:top w:val="single" w:sz="4" w:space="0" w:color="auto"/>
              <w:left w:val="single" w:sz="4" w:space="0" w:color="auto"/>
            </w:tcBorders>
            <w:shd w:val="clear" w:color="auto" w:fill="FFFFFF"/>
            <w:vAlign w:val="center"/>
          </w:tcPr>
          <w:p w14:paraId="71414133" w14:textId="77777777" w:rsidR="006C5526" w:rsidRPr="00CE5608" w:rsidRDefault="006C5526" w:rsidP="00CE5608">
            <w:pPr>
              <w:pStyle w:val="af8"/>
              <w:ind w:firstLine="0"/>
              <w:rPr>
                <w:lang w:val="ru-RU"/>
              </w:rPr>
            </w:pPr>
            <w:r w:rsidRPr="00CE5608">
              <w:rPr>
                <w:rStyle w:val="14"/>
                <w:color w:val="auto"/>
                <w:sz w:val="28"/>
                <w:szCs w:val="28"/>
                <w:shd w:val="clear" w:color="auto" w:fill="auto"/>
              </w:rPr>
              <w:t>0,01</w:t>
            </w:r>
          </w:p>
        </w:tc>
        <w:tc>
          <w:tcPr>
            <w:tcW w:w="1848" w:type="dxa"/>
            <w:tcBorders>
              <w:top w:val="single" w:sz="4" w:space="0" w:color="auto"/>
              <w:left w:val="single" w:sz="4" w:space="0" w:color="auto"/>
              <w:right w:val="single" w:sz="4" w:space="0" w:color="auto"/>
            </w:tcBorders>
            <w:shd w:val="clear" w:color="auto" w:fill="FFFFFF"/>
            <w:vAlign w:val="center"/>
          </w:tcPr>
          <w:p w14:paraId="6F6F385C" w14:textId="77777777" w:rsidR="006C5526" w:rsidRPr="00CE5608" w:rsidRDefault="006C5526" w:rsidP="00CE5608">
            <w:pPr>
              <w:pStyle w:val="af8"/>
              <w:ind w:firstLine="0"/>
            </w:pPr>
            <w:r w:rsidRPr="00CE5608">
              <w:rPr>
                <w:rStyle w:val="14"/>
                <w:color w:val="auto"/>
                <w:sz w:val="28"/>
                <w:szCs w:val="28"/>
                <w:shd w:val="clear" w:color="auto" w:fill="auto"/>
              </w:rPr>
              <w:t>3</w:t>
            </w:r>
          </w:p>
        </w:tc>
      </w:tr>
      <w:tr w:rsidR="007559DA" w:rsidRPr="00CE5608" w14:paraId="3BC19A93" w14:textId="77777777" w:rsidTr="004A3076">
        <w:trPr>
          <w:trHeight w:hRule="exact" w:val="525"/>
        </w:trPr>
        <w:tc>
          <w:tcPr>
            <w:tcW w:w="1987" w:type="dxa"/>
            <w:tcBorders>
              <w:top w:val="single" w:sz="4" w:space="0" w:color="auto"/>
              <w:left w:val="single" w:sz="4" w:space="0" w:color="auto"/>
              <w:bottom w:val="single" w:sz="4" w:space="0" w:color="auto"/>
            </w:tcBorders>
            <w:shd w:val="clear" w:color="auto" w:fill="FFFFFF"/>
            <w:vAlign w:val="center"/>
          </w:tcPr>
          <w:p w14:paraId="50DF432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1853" w:type="dxa"/>
            <w:tcBorders>
              <w:top w:val="single" w:sz="4" w:space="0" w:color="auto"/>
              <w:left w:val="single" w:sz="4" w:space="0" w:color="auto"/>
              <w:bottom w:val="single" w:sz="4" w:space="0" w:color="auto"/>
            </w:tcBorders>
            <w:shd w:val="clear" w:color="auto" w:fill="FFFFFF"/>
            <w:vAlign w:val="center"/>
          </w:tcPr>
          <w:p w14:paraId="2021269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c>
          <w:tcPr>
            <w:tcW w:w="1848" w:type="dxa"/>
            <w:tcBorders>
              <w:top w:val="single" w:sz="4" w:space="0" w:color="auto"/>
              <w:left w:val="single" w:sz="4" w:space="0" w:color="auto"/>
              <w:bottom w:val="single" w:sz="4" w:space="0" w:color="auto"/>
            </w:tcBorders>
            <w:shd w:val="clear" w:color="auto" w:fill="FFFFFF"/>
            <w:vAlign w:val="center"/>
          </w:tcPr>
          <w:p w14:paraId="32D1168A" w14:textId="77777777" w:rsidR="006C5526" w:rsidRPr="00CE5608" w:rsidRDefault="006C5526" w:rsidP="00CE5608">
            <w:pPr>
              <w:pStyle w:val="16"/>
              <w:ind w:firstLine="0"/>
            </w:pPr>
            <w:r w:rsidRPr="00CE5608">
              <w:t>37,75</w:t>
            </w:r>
          </w:p>
        </w:tc>
        <w:tc>
          <w:tcPr>
            <w:tcW w:w="1862" w:type="dxa"/>
            <w:tcBorders>
              <w:top w:val="single" w:sz="4" w:space="0" w:color="auto"/>
              <w:left w:val="single" w:sz="4" w:space="0" w:color="auto"/>
              <w:bottom w:val="single" w:sz="4" w:space="0" w:color="auto"/>
            </w:tcBorders>
            <w:shd w:val="clear" w:color="auto" w:fill="FFFFFF"/>
            <w:vAlign w:val="center"/>
          </w:tcPr>
          <w:p w14:paraId="1A5A76C4" w14:textId="77777777" w:rsidR="006C5526" w:rsidRPr="00CE5608" w:rsidRDefault="006C5526" w:rsidP="00CE5608">
            <w:pPr>
              <w:pStyle w:val="af8"/>
              <w:ind w:firstLine="0"/>
            </w:pPr>
            <w:r w:rsidRPr="00CE5608">
              <w:rPr>
                <w:rStyle w:val="14"/>
                <w:color w:val="auto"/>
                <w:sz w:val="28"/>
                <w:szCs w:val="28"/>
                <w:shd w:val="clear" w:color="auto" w:fill="auto"/>
              </w:rPr>
              <w:t>0,05</w:t>
            </w:r>
          </w:p>
        </w:tc>
        <w:tc>
          <w:tcPr>
            <w:tcW w:w="1848" w:type="dxa"/>
            <w:tcBorders>
              <w:top w:val="single" w:sz="4" w:space="0" w:color="auto"/>
              <w:left w:val="single" w:sz="4" w:space="0" w:color="auto"/>
              <w:bottom w:val="single" w:sz="4" w:space="0" w:color="auto"/>
              <w:right w:val="single" w:sz="4" w:space="0" w:color="auto"/>
            </w:tcBorders>
            <w:shd w:val="clear" w:color="auto" w:fill="FFFFFF"/>
            <w:vAlign w:val="center"/>
          </w:tcPr>
          <w:p w14:paraId="1B8AED62" w14:textId="77777777" w:rsidR="006C5526" w:rsidRPr="00CE5608" w:rsidRDefault="006C5526" w:rsidP="00CE5608">
            <w:pPr>
              <w:pStyle w:val="af8"/>
              <w:ind w:firstLine="0"/>
              <w:rPr>
                <w:lang w:val="ru-RU"/>
              </w:rPr>
            </w:pPr>
            <w:r w:rsidRPr="00CE5608">
              <w:rPr>
                <w:rStyle w:val="14"/>
                <w:color w:val="auto"/>
                <w:sz w:val="28"/>
                <w:szCs w:val="28"/>
                <w:shd w:val="clear" w:color="auto" w:fill="auto"/>
              </w:rPr>
              <w:t>131</w:t>
            </w:r>
          </w:p>
        </w:tc>
      </w:tr>
    </w:tbl>
    <w:p w14:paraId="0D53C84E" w14:textId="77777777" w:rsidR="006C5526" w:rsidRPr="00CE5608" w:rsidRDefault="006C5526" w:rsidP="00CE5608">
      <w:pPr>
        <w:pStyle w:val="afe"/>
        <w:shd w:val="clear" w:color="auto" w:fill="auto"/>
        <w:spacing w:line="360" w:lineRule="auto"/>
        <w:rPr>
          <w:sz w:val="28"/>
          <w:szCs w:val="28"/>
        </w:rPr>
      </w:pPr>
    </w:p>
    <w:p w14:paraId="62381613" w14:textId="77777777" w:rsidR="006C5526" w:rsidRPr="00CE5608" w:rsidRDefault="006C5526" w:rsidP="007D602A">
      <w:pPr>
        <w:pStyle w:val="afe"/>
        <w:shd w:val="clear" w:color="auto" w:fill="auto"/>
        <w:spacing w:line="360" w:lineRule="auto"/>
        <w:ind w:firstLine="709"/>
        <w:rPr>
          <w:sz w:val="28"/>
          <w:szCs w:val="28"/>
        </w:rPr>
      </w:pPr>
      <w:r w:rsidRPr="00CE5608">
        <w:rPr>
          <w:sz w:val="28"/>
          <w:szCs w:val="28"/>
        </w:rPr>
        <w:t>Амортизационные отчисления.</w:t>
      </w:r>
    </w:p>
    <w:p w14:paraId="1CB3CA85" w14:textId="77777777" w:rsidR="006C5526" w:rsidRPr="00CE5608" w:rsidRDefault="006C5526" w:rsidP="007D602A">
      <w:pPr>
        <w:pStyle w:val="afe"/>
        <w:shd w:val="clear" w:color="auto" w:fill="auto"/>
        <w:spacing w:line="360" w:lineRule="auto"/>
        <w:ind w:firstLine="709"/>
        <w:rPr>
          <w:sz w:val="28"/>
          <w:szCs w:val="28"/>
        </w:rPr>
      </w:pPr>
      <w:r w:rsidRPr="00CE5608">
        <w:rPr>
          <w:sz w:val="28"/>
          <w:szCs w:val="28"/>
        </w:rPr>
        <w:t>Расчет амортизационных отчислений на рабочий период производится по формуле 3.</w:t>
      </w:r>
    </w:p>
    <w:p w14:paraId="386D0E35" w14:textId="77777777" w:rsidR="006C5526" w:rsidRPr="00CE5608" w:rsidRDefault="006C5526" w:rsidP="00CE5608">
      <w:pPr>
        <w:pStyle w:val="28"/>
        <w:shd w:val="clear" w:color="auto" w:fill="auto"/>
        <w:tabs>
          <w:tab w:val="left" w:pos="8453"/>
        </w:tabs>
        <w:spacing w:line="360" w:lineRule="auto"/>
        <w:jc w:val="both"/>
        <w:rPr>
          <w:b w:val="0"/>
          <w:bCs w:val="0"/>
          <w:sz w:val="28"/>
          <w:szCs w:val="28"/>
        </w:rPr>
      </w:pPr>
      <w:r w:rsidRPr="00CE5608">
        <w:rPr>
          <w:b w:val="0"/>
          <w:bCs w:val="0"/>
          <w:sz w:val="28"/>
          <w:szCs w:val="28"/>
        </w:rPr>
        <w:t>С</w:t>
      </w:r>
      <w:r w:rsidRPr="00CE5608">
        <w:rPr>
          <w:b w:val="0"/>
          <w:bCs w:val="0"/>
          <w:sz w:val="28"/>
          <w:szCs w:val="28"/>
          <w:vertAlign w:val="subscript"/>
        </w:rPr>
        <w:t xml:space="preserve">ам </w:t>
      </w:r>
      <w:r w:rsidRPr="00CE5608">
        <w:rPr>
          <w:b w:val="0"/>
          <w:bCs w:val="0"/>
          <w:sz w:val="28"/>
          <w:szCs w:val="28"/>
        </w:rPr>
        <w:t>= (С</w:t>
      </w:r>
      <w:r w:rsidRPr="00CE5608">
        <w:rPr>
          <w:b w:val="0"/>
          <w:bCs w:val="0"/>
          <w:sz w:val="28"/>
          <w:szCs w:val="28"/>
          <w:vertAlign w:val="subscript"/>
        </w:rPr>
        <w:t>пер</w:t>
      </w:r>
      <w:r w:rsidRPr="00CE5608">
        <w:rPr>
          <w:b w:val="0"/>
          <w:bCs w:val="0"/>
          <w:sz w:val="28"/>
          <w:szCs w:val="28"/>
        </w:rPr>
        <w:t>*Н</w:t>
      </w:r>
      <w:r w:rsidRPr="00CE5608">
        <w:rPr>
          <w:rStyle w:val="aff"/>
          <w:b w:val="0"/>
          <w:bCs w:val="0"/>
          <w:color w:val="auto"/>
          <w:sz w:val="28"/>
          <w:szCs w:val="28"/>
          <w:vertAlign w:val="subscript"/>
          <w:lang w:val="ru-RU"/>
        </w:rPr>
        <w:t xml:space="preserve"> </w:t>
      </w:r>
      <w:r w:rsidRPr="00CE5608">
        <w:rPr>
          <w:rStyle w:val="aff"/>
          <w:b w:val="0"/>
          <w:bCs w:val="0"/>
          <w:color w:val="auto"/>
          <w:sz w:val="28"/>
          <w:szCs w:val="28"/>
          <w:vertAlign w:val="subscript"/>
        </w:rPr>
        <w:t>a</w:t>
      </w:r>
      <w:r w:rsidRPr="00CE5608">
        <w:rPr>
          <w:b w:val="0"/>
          <w:bCs w:val="0"/>
          <w:sz w:val="28"/>
          <w:szCs w:val="28"/>
        </w:rPr>
        <w:t>) / (365/16), где</w:t>
      </w:r>
      <w:r w:rsidRPr="00CE5608">
        <w:rPr>
          <w:b w:val="0"/>
          <w:bCs w:val="0"/>
          <w:sz w:val="28"/>
          <w:szCs w:val="28"/>
        </w:rPr>
        <w:tab/>
        <w:t xml:space="preserve">   </w:t>
      </w:r>
      <w:proofErr w:type="gramStart"/>
      <w:r w:rsidRPr="00CE5608">
        <w:rPr>
          <w:b w:val="0"/>
          <w:bCs w:val="0"/>
          <w:sz w:val="28"/>
          <w:szCs w:val="28"/>
        </w:rPr>
        <w:t xml:space="preserve">   (</w:t>
      </w:r>
      <w:proofErr w:type="gramEnd"/>
      <w:r w:rsidRPr="00CE5608">
        <w:rPr>
          <w:b w:val="0"/>
          <w:bCs w:val="0"/>
          <w:sz w:val="28"/>
          <w:szCs w:val="28"/>
        </w:rPr>
        <w:t>3)</w:t>
      </w:r>
    </w:p>
    <w:p w14:paraId="4AC6E271" w14:textId="77777777" w:rsidR="006C5526" w:rsidRPr="00CE5608" w:rsidRDefault="006C5526" w:rsidP="00CE5608">
      <w:pPr>
        <w:pStyle w:val="24"/>
        <w:shd w:val="clear" w:color="auto" w:fill="auto"/>
        <w:spacing w:line="360" w:lineRule="auto"/>
        <w:rPr>
          <w:sz w:val="28"/>
          <w:szCs w:val="28"/>
        </w:rPr>
      </w:pPr>
      <w:r w:rsidRPr="00CE5608">
        <w:rPr>
          <w:rStyle w:val="85pt0pt"/>
          <w:color w:val="auto"/>
          <w:sz w:val="28"/>
          <w:szCs w:val="28"/>
        </w:rPr>
        <w:t>С</w:t>
      </w:r>
      <w:r w:rsidRPr="00CE5608">
        <w:rPr>
          <w:sz w:val="28"/>
          <w:szCs w:val="28"/>
          <w:vertAlign w:val="subscript"/>
        </w:rPr>
        <w:t>пер</w:t>
      </w:r>
      <w:r w:rsidRPr="00CE5608">
        <w:rPr>
          <w:rStyle w:val="85pt0pt"/>
          <w:color w:val="auto"/>
          <w:sz w:val="28"/>
          <w:szCs w:val="28"/>
        </w:rPr>
        <w:t xml:space="preserve"> </w:t>
      </w:r>
      <w:r w:rsidRPr="00CE5608">
        <w:rPr>
          <w:sz w:val="28"/>
          <w:szCs w:val="28"/>
        </w:rPr>
        <w:t>– первоначальная стоимость оборудования;</w:t>
      </w:r>
    </w:p>
    <w:p w14:paraId="4AE9E510" w14:textId="77777777" w:rsidR="006C5526" w:rsidRPr="00CE5608" w:rsidRDefault="006C5526" w:rsidP="00CE5608">
      <w:pPr>
        <w:pStyle w:val="24"/>
        <w:shd w:val="clear" w:color="auto" w:fill="auto"/>
        <w:spacing w:line="360" w:lineRule="auto"/>
        <w:rPr>
          <w:sz w:val="28"/>
          <w:szCs w:val="28"/>
        </w:rPr>
      </w:pPr>
      <w:r w:rsidRPr="00CE5608">
        <w:rPr>
          <w:rStyle w:val="aff"/>
          <w:color w:val="auto"/>
          <w:sz w:val="28"/>
          <w:szCs w:val="28"/>
          <w:lang w:val="ru-RU"/>
        </w:rPr>
        <w:t>Н</w:t>
      </w:r>
      <w:r w:rsidRPr="00CE5608">
        <w:rPr>
          <w:rStyle w:val="aff"/>
          <w:color w:val="auto"/>
          <w:sz w:val="28"/>
          <w:szCs w:val="28"/>
          <w:vertAlign w:val="subscript"/>
        </w:rPr>
        <w:t>a</w:t>
      </w:r>
      <w:r w:rsidRPr="00CE5608">
        <w:rPr>
          <w:sz w:val="28"/>
          <w:szCs w:val="28"/>
        </w:rPr>
        <w:t xml:space="preserve"> – годовая норма амортизации (20%);</w:t>
      </w:r>
    </w:p>
    <w:p w14:paraId="0A0572C1" w14:textId="77777777" w:rsidR="006C5526" w:rsidRPr="00CE5608" w:rsidRDefault="006C5526" w:rsidP="00CE5608">
      <w:pPr>
        <w:pStyle w:val="24"/>
        <w:shd w:val="clear" w:color="auto" w:fill="auto"/>
        <w:spacing w:line="360" w:lineRule="auto"/>
        <w:rPr>
          <w:sz w:val="28"/>
          <w:szCs w:val="28"/>
        </w:rPr>
      </w:pPr>
      <w:r w:rsidRPr="00CE5608">
        <w:rPr>
          <w:sz w:val="28"/>
          <w:szCs w:val="28"/>
        </w:rPr>
        <w:t xml:space="preserve">365 – количество дней в году; </w:t>
      </w:r>
    </w:p>
    <w:p w14:paraId="0E1004B9" w14:textId="77777777" w:rsidR="006C5526" w:rsidRPr="00CE5608" w:rsidRDefault="006C5526" w:rsidP="00CE5608">
      <w:pPr>
        <w:pStyle w:val="24"/>
        <w:shd w:val="clear" w:color="auto" w:fill="auto"/>
        <w:spacing w:line="360" w:lineRule="auto"/>
        <w:rPr>
          <w:sz w:val="28"/>
          <w:szCs w:val="28"/>
        </w:rPr>
      </w:pPr>
      <w:r w:rsidRPr="00CE5608">
        <w:rPr>
          <w:rStyle w:val="17"/>
          <w:rFonts w:eastAsia="Calibri"/>
        </w:rPr>
        <w:t>16 – количество</w:t>
      </w:r>
      <w:r w:rsidRPr="00CE5608">
        <w:rPr>
          <w:sz w:val="28"/>
          <w:szCs w:val="28"/>
        </w:rPr>
        <w:t xml:space="preserve"> дней на разработку проекта.</w:t>
      </w:r>
    </w:p>
    <w:p w14:paraId="1791DFF0" w14:textId="12C29F5B" w:rsidR="006C5526" w:rsidRPr="00CE5608" w:rsidRDefault="006C5526" w:rsidP="00CE5608">
      <w:pPr>
        <w:pStyle w:val="24"/>
        <w:shd w:val="clear" w:color="auto" w:fill="auto"/>
        <w:spacing w:line="360" w:lineRule="auto"/>
        <w:rPr>
          <w:sz w:val="28"/>
          <w:szCs w:val="28"/>
        </w:rPr>
      </w:pPr>
      <w:r w:rsidRPr="00CE5608">
        <w:rPr>
          <w:sz w:val="28"/>
          <w:szCs w:val="28"/>
        </w:rPr>
        <w:t xml:space="preserve">Амортизационные отчисления рассчитываются на основании таблицы </w:t>
      </w:r>
      <w:r w:rsidR="005038CE">
        <w:rPr>
          <w:sz w:val="28"/>
          <w:szCs w:val="28"/>
        </w:rPr>
        <w:t>11</w:t>
      </w:r>
      <w:r w:rsidRPr="00CE5608">
        <w:rPr>
          <w:sz w:val="28"/>
          <w:szCs w:val="28"/>
        </w:rPr>
        <w:t>.</w:t>
      </w:r>
    </w:p>
    <w:p w14:paraId="5248AC8A" w14:textId="75804E24" w:rsidR="006C5526" w:rsidRPr="00CE5608" w:rsidRDefault="006C5526" w:rsidP="005038CE">
      <w:pPr>
        <w:pStyle w:val="af8"/>
        <w:rPr>
          <w:lang w:val="ru-RU"/>
        </w:rPr>
      </w:pPr>
      <w:r w:rsidRPr="00CE5608">
        <w:rPr>
          <w:lang w:val="ru-RU"/>
        </w:rPr>
        <w:t xml:space="preserve">Таблица </w:t>
      </w:r>
      <w:r w:rsidR="005038CE">
        <w:rPr>
          <w:lang w:val="ru-RU"/>
        </w:rPr>
        <w:t>11</w:t>
      </w:r>
      <w:r w:rsidRPr="00CE5608">
        <w:rPr>
          <w:lang w:val="ru-RU"/>
        </w:rPr>
        <w:t xml:space="preserve"> – </w:t>
      </w:r>
      <w:proofErr w:type="spellStart"/>
      <w:r w:rsidRPr="00CE5608">
        <w:t>Амортизационные</w:t>
      </w:r>
      <w:proofErr w:type="spellEnd"/>
      <w:r w:rsidRPr="00CE5608">
        <w:t xml:space="preserve"> </w:t>
      </w:r>
      <w:proofErr w:type="spellStart"/>
      <w:r w:rsidRPr="00CE5608">
        <w:t>отчисления</w:t>
      </w:r>
      <w:proofErr w:type="spellEnd"/>
    </w:p>
    <w:tbl>
      <w:tblPr>
        <w:tblW w:w="9413" w:type="dxa"/>
        <w:tblLayout w:type="fixed"/>
        <w:tblCellMar>
          <w:left w:w="10" w:type="dxa"/>
          <w:right w:w="10" w:type="dxa"/>
        </w:tblCellMar>
        <w:tblLook w:val="04A0" w:firstRow="1" w:lastRow="0" w:firstColumn="1" w:lastColumn="0" w:noHBand="0" w:noVBand="1"/>
      </w:tblPr>
      <w:tblGrid>
        <w:gridCol w:w="1853"/>
        <w:gridCol w:w="1570"/>
        <w:gridCol w:w="3134"/>
        <w:gridCol w:w="2856"/>
      </w:tblGrid>
      <w:tr w:rsidR="007559DA" w:rsidRPr="00CE5608" w14:paraId="3D20DB88" w14:textId="77777777" w:rsidTr="004A3076">
        <w:trPr>
          <w:trHeight w:hRule="exact" w:val="1357"/>
        </w:trPr>
        <w:tc>
          <w:tcPr>
            <w:tcW w:w="1853" w:type="dxa"/>
            <w:tcBorders>
              <w:top w:val="single" w:sz="4" w:space="0" w:color="auto"/>
              <w:left w:val="single" w:sz="4" w:space="0" w:color="auto"/>
            </w:tcBorders>
            <w:shd w:val="clear" w:color="auto" w:fill="FFFFFF"/>
            <w:vAlign w:val="center"/>
          </w:tcPr>
          <w:p w14:paraId="4910065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Оборудование</w:t>
            </w:r>
          </w:p>
        </w:tc>
        <w:tc>
          <w:tcPr>
            <w:tcW w:w="1570" w:type="dxa"/>
            <w:tcBorders>
              <w:top w:val="single" w:sz="4" w:space="0" w:color="auto"/>
              <w:left w:val="single" w:sz="4" w:space="0" w:color="auto"/>
            </w:tcBorders>
            <w:shd w:val="clear" w:color="auto" w:fill="FFFFFF"/>
            <w:vAlign w:val="center"/>
          </w:tcPr>
          <w:p w14:paraId="06D134F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22EABCE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шт.</w:t>
            </w:r>
          </w:p>
        </w:tc>
        <w:tc>
          <w:tcPr>
            <w:tcW w:w="3134" w:type="dxa"/>
            <w:tcBorders>
              <w:top w:val="single" w:sz="4" w:space="0" w:color="auto"/>
              <w:left w:val="single" w:sz="4" w:space="0" w:color="auto"/>
            </w:tcBorders>
            <w:shd w:val="clear" w:color="auto" w:fill="FFFFFF"/>
            <w:vAlign w:val="center"/>
          </w:tcPr>
          <w:p w14:paraId="225CDDF4"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Первоначальная стоимость оборудования, руб.</w:t>
            </w:r>
          </w:p>
        </w:tc>
        <w:tc>
          <w:tcPr>
            <w:tcW w:w="2856" w:type="dxa"/>
            <w:tcBorders>
              <w:top w:val="single" w:sz="4" w:space="0" w:color="auto"/>
              <w:left w:val="single" w:sz="4" w:space="0" w:color="auto"/>
              <w:right w:val="single" w:sz="4" w:space="0" w:color="auto"/>
            </w:tcBorders>
            <w:shd w:val="clear" w:color="auto" w:fill="FFFFFF"/>
            <w:vAlign w:val="center"/>
          </w:tcPr>
          <w:p w14:paraId="5FBBA7C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Стоимость амортизационных отчислений, руб.</w:t>
            </w:r>
          </w:p>
        </w:tc>
      </w:tr>
      <w:tr w:rsidR="007559DA" w:rsidRPr="00CE5608" w14:paraId="493D6750" w14:textId="77777777" w:rsidTr="004A3076">
        <w:trPr>
          <w:trHeight w:hRule="exact" w:val="587"/>
        </w:trPr>
        <w:tc>
          <w:tcPr>
            <w:tcW w:w="1853" w:type="dxa"/>
            <w:tcBorders>
              <w:top w:val="single" w:sz="4" w:space="0" w:color="auto"/>
              <w:left w:val="single" w:sz="4" w:space="0" w:color="auto"/>
            </w:tcBorders>
            <w:shd w:val="clear" w:color="auto" w:fill="FFFFFF"/>
            <w:vAlign w:val="center"/>
          </w:tcPr>
          <w:p w14:paraId="3092C082" w14:textId="162478FE" w:rsidR="006C5526" w:rsidRPr="00A27DC7" w:rsidRDefault="00A27DC7" w:rsidP="00CE5608">
            <w:pPr>
              <w:pStyle w:val="24"/>
              <w:shd w:val="clear" w:color="auto" w:fill="auto"/>
              <w:spacing w:line="360" w:lineRule="auto"/>
              <w:rPr>
                <w:sz w:val="28"/>
                <w:szCs w:val="28"/>
                <w:highlight w:val="yellow"/>
              </w:rPr>
            </w:pPr>
            <w:r w:rsidRPr="00A27DC7">
              <w:rPr>
                <w:rStyle w:val="14"/>
                <w:sz w:val="28"/>
                <w:szCs w:val="28"/>
              </w:rPr>
              <w:t>Компьютер</w:t>
            </w:r>
          </w:p>
        </w:tc>
        <w:tc>
          <w:tcPr>
            <w:tcW w:w="1570" w:type="dxa"/>
            <w:tcBorders>
              <w:top w:val="single" w:sz="4" w:space="0" w:color="auto"/>
              <w:left w:val="single" w:sz="4" w:space="0" w:color="auto"/>
            </w:tcBorders>
            <w:shd w:val="clear" w:color="auto" w:fill="FFFFFF"/>
            <w:vAlign w:val="center"/>
          </w:tcPr>
          <w:p w14:paraId="08EFF560" w14:textId="77777777" w:rsidR="006C5526" w:rsidRPr="00A27DC7" w:rsidRDefault="006C5526" w:rsidP="00CE5608">
            <w:pPr>
              <w:pStyle w:val="24"/>
              <w:shd w:val="clear" w:color="auto" w:fill="auto"/>
              <w:spacing w:line="360" w:lineRule="auto"/>
              <w:rPr>
                <w:sz w:val="28"/>
                <w:szCs w:val="28"/>
              </w:rPr>
            </w:pPr>
            <w:r w:rsidRPr="00A27DC7">
              <w:rPr>
                <w:rStyle w:val="14"/>
                <w:color w:val="auto"/>
                <w:sz w:val="28"/>
                <w:szCs w:val="28"/>
              </w:rPr>
              <w:t>1</w:t>
            </w:r>
          </w:p>
        </w:tc>
        <w:tc>
          <w:tcPr>
            <w:tcW w:w="3134" w:type="dxa"/>
            <w:tcBorders>
              <w:top w:val="single" w:sz="4" w:space="0" w:color="auto"/>
              <w:left w:val="single" w:sz="4" w:space="0" w:color="auto"/>
            </w:tcBorders>
            <w:shd w:val="clear" w:color="auto" w:fill="FFFFFF"/>
            <w:vAlign w:val="center"/>
          </w:tcPr>
          <w:p w14:paraId="78A5158D" w14:textId="2A9D1638" w:rsidR="006C5526" w:rsidRPr="004D5D57" w:rsidRDefault="00A27DC7" w:rsidP="00CE5608">
            <w:pPr>
              <w:pStyle w:val="24"/>
              <w:shd w:val="clear" w:color="auto" w:fill="auto"/>
              <w:spacing w:line="360" w:lineRule="auto"/>
              <w:rPr>
                <w:sz w:val="28"/>
                <w:szCs w:val="28"/>
                <w:lang w:val="en-US"/>
              </w:rPr>
            </w:pPr>
            <w:r w:rsidRPr="004D5D57">
              <w:rPr>
                <w:rStyle w:val="14"/>
                <w:sz w:val="28"/>
                <w:szCs w:val="28"/>
              </w:rPr>
              <w:t>47 493,37</w:t>
            </w:r>
          </w:p>
        </w:tc>
        <w:tc>
          <w:tcPr>
            <w:tcW w:w="2856" w:type="dxa"/>
            <w:tcBorders>
              <w:top w:val="single" w:sz="4" w:space="0" w:color="auto"/>
              <w:left w:val="single" w:sz="4" w:space="0" w:color="auto"/>
              <w:right w:val="single" w:sz="4" w:space="0" w:color="auto"/>
            </w:tcBorders>
            <w:shd w:val="clear" w:color="auto" w:fill="FFFFFF"/>
            <w:vAlign w:val="center"/>
          </w:tcPr>
          <w:p w14:paraId="7038AC78" w14:textId="58995A11" w:rsidR="006C5526" w:rsidRPr="00CE5608" w:rsidRDefault="004D5D57" w:rsidP="00CE5608">
            <w:pPr>
              <w:pStyle w:val="24"/>
              <w:shd w:val="clear" w:color="auto" w:fill="auto"/>
              <w:spacing w:line="360" w:lineRule="auto"/>
              <w:rPr>
                <w:sz w:val="28"/>
                <w:szCs w:val="28"/>
                <w:lang w:val="en-US"/>
              </w:rPr>
            </w:pPr>
            <w:r w:rsidRPr="004D5D57">
              <w:rPr>
                <w:sz w:val="28"/>
                <w:szCs w:val="28"/>
              </w:rPr>
              <w:t>416,52 </w:t>
            </w:r>
          </w:p>
        </w:tc>
      </w:tr>
      <w:tr w:rsidR="007559DA" w:rsidRPr="00CE5608" w14:paraId="13B69C2C" w14:textId="77777777" w:rsidTr="004A3076">
        <w:trPr>
          <w:trHeight w:hRule="exact" w:val="836"/>
        </w:trPr>
        <w:tc>
          <w:tcPr>
            <w:tcW w:w="1853" w:type="dxa"/>
            <w:tcBorders>
              <w:top w:val="single" w:sz="4" w:space="0" w:color="auto"/>
              <w:left w:val="single" w:sz="4" w:space="0" w:color="auto"/>
            </w:tcBorders>
            <w:shd w:val="clear" w:color="auto" w:fill="FFFFFF"/>
            <w:vAlign w:val="center"/>
          </w:tcPr>
          <w:p w14:paraId="53B13B4F" w14:textId="77777777" w:rsidR="006C5526" w:rsidRPr="00052D5F" w:rsidRDefault="006C5526" w:rsidP="00CE5608">
            <w:pPr>
              <w:pStyle w:val="24"/>
              <w:shd w:val="clear" w:color="auto" w:fill="auto"/>
              <w:spacing w:line="360" w:lineRule="auto"/>
              <w:rPr>
                <w:sz w:val="28"/>
                <w:szCs w:val="28"/>
              </w:rPr>
            </w:pPr>
            <w:r w:rsidRPr="00052D5F">
              <w:rPr>
                <w:rStyle w:val="14"/>
                <w:color w:val="auto"/>
                <w:sz w:val="28"/>
                <w:szCs w:val="28"/>
              </w:rPr>
              <w:t>Струйный</w:t>
            </w:r>
          </w:p>
          <w:p w14:paraId="513D17F8" w14:textId="77777777" w:rsidR="006C5526" w:rsidRPr="00CE5608" w:rsidRDefault="006C5526" w:rsidP="00CE5608">
            <w:pPr>
              <w:pStyle w:val="24"/>
              <w:shd w:val="clear" w:color="auto" w:fill="auto"/>
              <w:spacing w:line="360" w:lineRule="auto"/>
              <w:rPr>
                <w:sz w:val="28"/>
                <w:szCs w:val="28"/>
                <w:highlight w:val="yellow"/>
              </w:rPr>
            </w:pPr>
            <w:r w:rsidRPr="00052D5F">
              <w:rPr>
                <w:rStyle w:val="14"/>
                <w:color w:val="auto"/>
                <w:sz w:val="28"/>
                <w:szCs w:val="28"/>
              </w:rPr>
              <w:t>принтер</w:t>
            </w:r>
          </w:p>
        </w:tc>
        <w:tc>
          <w:tcPr>
            <w:tcW w:w="1570" w:type="dxa"/>
            <w:tcBorders>
              <w:top w:val="single" w:sz="4" w:space="0" w:color="auto"/>
              <w:left w:val="single" w:sz="4" w:space="0" w:color="auto"/>
            </w:tcBorders>
            <w:shd w:val="clear" w:color="auto" w:fill="FFFFFF"/>
            <w:vAlign w:val="center"/>
          </w:tcPr>
          <w:p w14:paraId="2FCD6FD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3134" w:type="dxa"/>
            <w:tcBorders>
              <w:top w:val="single" w:sz="4" w:space="0" w:color="auto"/>
              <w:left w:val="single" w:sz="4" w:space="0" w:color="auto"/>
            </w:tcBorders>
            <w:shd w:val="clear" w:color="auto" w:fill="FFFFFF"/>
            <w:vAlign w:val="center"/>
          </w:tcPr>
          <w:p w14:paraId="77496B44" w14:textId="77777777" w:rsidR="006C5526" w:rsidRPr="00CE5608" w:rsidRDefault="006C5526" w:rsidP="00CE5608">
            <w:pPr>
              <w:pStyle w:val="24"/>
              <w:shd w:val="clear" w:color="auto" w:fill="auto"/>
              <w:spacing w:line="360" w:lineRule="auto"/>
              <w:rPr>
                <w:sz w:val="28"/>
                <w:szCs w:val="28"/>
                <w:highlight w:val="yellow"/>
              </w:rPr>
            </w:pPr>
            <w:r w:rsidRPr="00052D5F">
              <w:rPr>
                <w:rStyle w:val="14"/>
                <w:color w:val="auto"/>
                <w:sz w:val="28"/>
                <w:szCs w:val="28"/>
              </w:rPr>
              <w:t>28 400</w:t>
            </w:r>
          </w:p>
        </w:tc>
        <w:tc>
          <w:tcPr>
            <w:tcW w:w="2856" w:type="dxa"/>
            <w:tcBorders>
              <w:top w:val="single" w:sz="4" w:space="0" w:color="auto"/>
              <w:left w:val="single" w:sz="4" w:space="0" w:color="auto"/>
              <w:right w:val="single" w:sz="4" w:space="0" w:color="auto"/>
            </w:tcBorders>
            <w:shd w:val="clear" w:color="auto" w:fill="FFFFFF"/>
            <w:vAlign w:val="center"/>
          </w:tcPr>
          <w:p w14:paraId="56A504D1"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rPr>
              <w:t>249</w:t>
            </w:r>
          </w:p>
        </w:tc>
      </w:tr>
      <w:tr w:rsidR="007559DA" w:rsidRPr="00CE5608" w14:paraId="02CD41F4" w14:textId="77777777" w:rsidTr="004A3076">
        <w:trPr>
          <w:trHeight w:hRule="exact" w:val="523"/>
        </w:trPr>
        <w:tc>
          <w:tcPr>
            <w:tcW w:w="1853" w:type="dxa"/>
            <w:tcBorders>
              <w:top w:val="single" w:sz="4" w:space="0" w:color="auto"/>
              <w:left w:val="single" w:sz="4" w:space="0" w:color="auto"/>
              <w:bottom w:val="single" w:sz="4" w:space="0" w:color="auto"/>
            </w:tcBorders>
            <w:shd w:val="clear" w:color="auto" w:fill="FFFFFF"/>
            <w:vAlign w:val="center"/>
          </w:tcPr>
          <w:p w14:paraId="5F91FA15"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1570" w:type="dxa"/>
            <w:tcBorders>
              <w:top w:val="single" w:sz="4" w:space="0" w:color="auto"/>
              <w:left w:val="single" w:sz="4" w:space="0" w:color="auto"/>
              <w:bottom w:val="single" w:sz="4" w:space="0" w:color="auto"/>
            </w:tcBorders>
            <w:shd w:val="clear" w:color="auto" w:fill="FFFFFF"/>
            <w:vAlign w:val="center"/>
          </w:tcPr>
          <w:p w14:paraId="7E33D70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c>
          <w:tcPr>
            <w:tcW w:w="3134" w:type="dxa"/>
            <w:tcBorders>
              <w:top w:val="single" w:sz="4" w:space="0" w:color="auto"/>
              <w:left w:val="single" w:sz="4" w:space="0" w:color="auto"/>
              <w:bottom w:val="single" w:sz="4" w:space="0" w:color="auto"/>
            </w:tcBorders>
            <w:shd w:val="clear" w:color="auto" w:fill="FFFFFF"/>
            <w:vAlign w:val="center"/>
          </w:tcPr>
          <w:p w14:paraId="25CC70B3" w14:textId="680E39F3" w:rsidR="006C5526" w:rsidRPr="00CE5608" w:rsidRDefault="004D5D57" w:rsidP="00CE5608">
            <w:pPr>
              <w:pStyle w:val="24"/>
              <w:shd w:val="clear" w:color="auto" w:fill="auto"/>
              <w:spacing w:line="360" w:lineRule="auto"/>
              <w:rPr>
                <w:sz w:val="28"/>
                <w:szCs w:val="28"/>
                <w:highlight w:val="yellow"/>
                <w:lang w:val="en-US"/>
              </w:rPr>
            </w:pPr>
            <w:r w:rsidRPr="004D5D57">
              <w:rPr>
                <w:sz w:val="28"/>
                <w:szCs w:val="28"/>
                <w:lang w:val="en-US"/>
              </w:rPr>
              <w:t>75 893,37</w:t>
            </w:r>
          </w:p>
        </w:tc>
        <w:tc>
          <w:tcPr>
            <w:tcW w:w="2856" w:type="dxa"/>
            <w:tcBorders>
              <w:top w:val="single" w:sz="4" w:space="0" w:color="auto"/>
              <w:left w:val="single" w:sz="4" w:space="0" w:color="auto"/>
              <w:bottom w:val="single" w:sz="4" w:space="0" w:color="auto"/>
              <w:right w:val="single" w:sz="4" w:space="0" w:color="auto"/>
            </w:tcBorders>
            <w:shd w:val="clear" w:color="auto" w:fill="FFFFFF"/>
            <w:vAlign w:val="center"/>
          </w:tcPr>
          <w:p w14:paraId="2F0C3801" w14:textId="6424BE9B" w:rsidR="006C5526" w:rsidRPr="00CE5608" w:rsidRDefault="004D5D57" w:rsidP="00CE5608">
            <w:pPr>
              <w:pStyle w:val="24"/>
              <w:shd w:val="clear" w:color="auto" w:fill="auto"/>
              <w:spacing w:line="360" w:lineRule="auto"/>
              <w:rPr>
                <w:sz w:val="28"/>
                <w:szCs w:val="28"/>
                <w:lang w:val="en-US"/>
              </w:rPr>
            </w:pPr>
            <w:r w:rsidRPr="004D5D57">
              <w:rPr>
                <w:sz w:val="28"/>
                <w:szCs w:val="28"/>
                <w:lang w:val="en-US"/>
              </w:rPr>
              <w:t>665,52</w:t>
            </w:r>
          </w:p>
        </w:tc>
      </w:tr>
    </w:tbl>
    <w:p w14:paraId="0648582E" w14:textId="77777777" w:rsidR="006C5526" w:rsidRPr="00CE5608" w:rsidRDefault="006C5526" w:rsidP="00AF0F27">
      <w:pPr>
        <w:pStyle w:val="24"/>
        <w:shd w:val="clear" w:color="auto" w:fill="auto"/>
        <w:spacing w:line="360" w:lineRule="auto"/>
        <w:ind w:firstLine="709"/>
        <w:rPr>
          <w:sz w:val="28"/>
          <w:szCs w:val="28"/>
        </w:rPr>
      </w:pPr>
      <w:r w:rsidRPr="00CE5608">
        <w:rPr>
          <w:sz w:val="28"/>
          <w:szCs w:val="28"/>
        </w:rPr>
        <w:lastRenderedPageBreak/>
        <w:t>Затраты на материалы.</w:t>
      </w:r>
    </w:p>
    <w:p w14:paraId="206B9F66" w14:textId="54AA0A2F" w:rsidR="006C5526" w:rsidRPr="00CE5608" w:rsidRDefault="006C5526" w:rsidP="007D602A">
      <w:pPr>
        <w:pStyle w:val="24"/>
        <w:shd w:val="clear" w:color="auto" w:fill="auto"/>
        <w:spacing w:line="360" w:lineRule="auto"/>
        <w:ind w:firstLine="709"/>
        <w:rPr>
          <w:sz w:val="28"/>
          <w:szCs w:val="28"/>
        </w:rPr>
      </w:pPr>
      <w:r w:rsidRPr="00CE5608">
        <w:rPr>
          <w:sz w:val="28"/>
          <w:szCs w:val="28"/>
        </w:rPr>
        <w:t>Расчет затрат на материалы осуществляется согласно фактическим данным в год, которые представлены в таблице</w:t>
      </w:r>
      <w:r w:rsidR="0036366B">
        <w:rPr>
          <w:sz w:val="28"/>
          <w:szCs w:val="28"/>
        </w:rPr>
        <w:t xml:space="preserve"> 12.</w:t>
      </w:r>
    </w:p>
    <w:p w14:paraId="5BCED8DB" w14:textId="1552FDC3" w:rsidR="006C5526" w:rsidRPr="00CE5608" w:rsidRDefault="006C5526" w:rsidP="007D602A">
      <w:pPr>
        <w:pStyle w:val="af8"/>
        <w:rPr>
          <w:lang w:val="ru-RU"/>
        </w:rPr>
      </w:pPr>
      <w:r w:rsidRPr="00CE5608">
        <w:rPr>
          <w:lang w:val="ru-RU"/>
        </w:rPr>
        <w:t xml:space="preserve">Таблица </w:t>
      </w:r>
      <w:r w:rsidR="0036366B">
        <w:rPr>
          <w:lang w:val="ru-RU"/>
        </w:rPr>
        <w:t>12</w:t>
      </w:r>
      <w:r w:rsidRPr="00CE5608">
        <w:rPr>
          <w:lang w:val="ru-RU"/>
        </w:rPr>
        <w:t xml:space="preserve"> – Расчет затрат на материалы</w:t>
      </w:r>
    </w:p>
    <w:tbl>
      <w:tblPr>
        <w:tblW w:w="0" w:type="auto"/>
        <w:jc w:val="center"/>
        <w:tblLayout w:type="fixed"/>
        <w:tblCellMar>
          <w:left w:w="10" w:type="dxa"/>
          <w:right w:w="10" w:type="dxa"/>
        </w:tblCellMar>
        <w:tblLook w:val="04A0" w:firstRow="1" w:lastRow="0" w:firstColumn="1" w:lastColumn="0" w:noHBand="0" w:noVBand="1"/>
      </w:tblPr>
      <w:tblGrid>
        <w:gridCol w:w="2381"/>
        <w:gridCol w:w="2338"/>
        <w:gridCol w:w="2347"/>
        <w:gridCol w:w="2338"/>
      </w:tblGrid>
      <w:tr w:rsidR="007559DA" w:rsidRPr="00CE5608" w14:paraId="01AFF0BD" w14:textId="77777777" w:rsidTr="004A3076">
        <w:trPr>
          <w:trHeight w:hRule="exact" w:val="887"/>
          <w:jc w:val="center"/>
        </w:trPr>
        <w:tc>
          <w:tcPr>
            <w:tcW w:w="2381" w:type="dxa"/>
            <w:tcBorders>
              <w:top w:val="single" w:sz="4" w:space="0" w:color="auto"/>
              <w:left w:val="single" w:sz="4" w:space="0" w:color="auto"/>
            </w:tcBorders>
            <w:shd w:val="clear" w:color="auto" w:fill="FFFFFF"/>
            <w:vAlign w:val="center"/>
          </w:tcPr>
          <w:p w14:paraId="29622A5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Наименование</w:t>
            </w:r>
          </w:p>
          <w:p w14:paraId="360025B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материала</w:t>
            </w:r>
          </w:p>
        </w:tc>
        <w:tc>
          <w:tcPr>
            <w:tcW w:w="2338" w:type="dxa"/>
            <w:tcBorders>
              <w:top w:val="single" w:sz="4" w:space="0" w:color="auto"/>
              <w:left w:val="single" w:sz="4" w:space="0" w:color="auto"/>
            </w:tcBorders>
            <w:shd w:val="clear" w:color="auto" w:fill="FFFFFF"/>
            <w:vAlign w:val="center"/>
          </w:tcPr>
          <w:p w14:paraId="3EB31DCB"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 шт.</w:t>
            </w:r>
          </w:p>
        </w:tc>
        <w:tc>
          <w:tcPr>
            <w:tcW w:w="2347" w:type="dxa"/>
            <w:tcBorders>
              <w:top w:val="single" w:sz="4" w:space="0" w:color="auto"/>
              <w:left w:val="single" w:sz="4" w:space="0" w:color="auto"/>
            </w:tcBorders>
            <w:shd w:val="clear" w:color="auto" w:fill="FFFFFF"/>
            <w:vAlign w:val="center"/>
          </w:tcPr>
          <w:p w14:paraId="788ABF7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Стоимость за 1 шт., руб.</w:t>
            </w:r>
          </w:p>
        </w:tc>
        <w:tc>
          <w:tcPr>
            <w:tcW w:w="2338" w:type="dxa"/>
            <w:tcBorders>
              <w:top w:val="single" w:sz="4" w:space="0" w:color="auto"/>
              <w:left w:val="single" w:sz="4" w:space="0" w:color="auto"/>
              <w:right w:val="single" w:sz="4" w:space="0" w:color="auto"/>
            </w:tcBorders>
            <w:shd w:val="clear" w:color="auto" w:fill="FFFFFF"/>
            <w:vAlign w:val="center"/>
          </w:tcPr>
          <w:p w14:paraId="7DDF7C4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Общая стоимость, руб.</w:t>
            </w:r>
          </w:p>
        </w:tc>
      </w:tr>
      <w:tr w:rsidR="007559DA" w:rsidRPr="00CE5608" w14:paraId="6EC6CB0B" w14:textId="77777777" w:rsidTr="004A3076">
        <w:trPr>
          <w:trHeight w:hRule="exact" w:val="494"/>
          <w:jc w:val="center"/>
        </w:trPr>
        <w:tc>
          <w:tcPr>
            <w:tcW w:w="2381" w:type="dxa"/>
            <w:tcBorders>
              <w:top w:val="single" w:sz="4" w:space="0" w:color="auto"/>
              <w:left w:val="single" w:sz="4" w:space="0" w:color="auto"/>
            </w:tcBorders>
            <w:shd w:val="clear" w:color="auto" w:fill="FFFFFF"/>
            <w:vAlign w:val="center"/>
          </w:tcPr>
          <w:p w14:paraId="55B32BA5"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Бумага</w:t>
            </w:r>
          </w:p>
        </w:tc>
        <w:tc>
          <w:tcPr>
            <w:tcW w:w="2338" w:type="dxa"/>
            <w:tcBorders>
              <w:top w:val="single" w:sz="4" w:space="0" w:color="auto"/>
              <w:left w:val="single" w:sz="4" w:space="0" w:color="auto"/>
            </w:tcBorders>
            <w:shd w:val="clear" w:color="auto" w:fill="FFFFFF"/>
            <w:vAlign w:val="center"/>
          </w:tcPr>
          <w:p w14:paraId="559E407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347" w:type="dxa"/>
            <w:tcBorders>
              <w:top w:val="single" w:sz="4" w:space="0" w:color="auto"/>
              <w:left w:val="single" w:sz="4" w:space="0" w:color="auto"/>
            </w:tcBorders>
            <w:shd w:val="clear" w:color="auto" w:fill="FFFFFF"/>
            <w:vAlign w:val="center"/>
          </w:tcPr>
          <w:p w14:paraId="331D13A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410</w:t>
            </w:r>
          </w:p>
        </w:tc>
        <w:tc>
          <w:tcPr>
            <w:tcW w:w="2338" w:type="dxa"/>
            <w:tcBorders>
              <w:top w:val="single" w:sz="4" w:space="0" w:color="auto"/>
              <w:left w:val="single" w:sz="4" w:space="0" w:color="auto"/>
              <w:right w:val="single" w:sz="4" w:space="0" w:color="auto"/>
            </w:tcBorders>
            <w:shd w:val="clear" w:color="auto" w:fill="FFFFFF"/>
            <w:vAlign w:val="center"/>
          </w:tcPr>
          <w:p w14:paraId="7D883E31"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410</w:t>
            </w:r>
          </w:p>
        </w:tc>
      </w:tr>
      <w:tr w:rsidR="007559DA" w:rsidRPr="00CE5608" w14:paraId="1FAC179E" w14:textId="77777777" w:rsidTr="004A3076">
        <w:trPr>
          <w:trHeight w:hRule="exact" w:val="970"/>
          <w:jc w:val="center"/>
        </w:trPr>
        <w:tc>
          <w:tcPr>
            <w:tcW w:w="2381" w:type="dxa"/>
            <w:tcBorders>
              <w:top w:val="single" w:sz="4" w:space="0" w:color="auto"/>
              <w:left w:val="single" w:sz="4" w:space="0" w:color="auto"/>
            </w:tcBorders>
            <w:shd w:val="clear" w:color="auto" w:fill="FFFFFF"/>
            <w:vAlign w:val="center"/>
          </w:tcPr>
          <w:p w14:paraId="5B685EE7"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rPr>
              <w:t>Картридж для принтера</w:t>
            </w:r>
          </w:p>
        </w:tc>
        <w:tc>
          <w:tcPr>
            <w:tcW w:w="2338" w:type="dxa"/>
            <w:tcBorders>
              <w:top w:val="single" w:sz="4" w:space="0" w:color="auto"/>
              <w:left w:val="single" w:sz="4" w:space="0" w:color="auto"/>
            </w:tcBorders>
            <w:shd w:val="clear" w:color="auto" w:fill="FFFFFF"/>
            <w:vAlign w:val="center"/>
          </w:tcPr>
          <w:p w14:paraId="4E0DB223"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lang w:val="en-US"/>
              </w:rPr>
              <w:t>1</w:t>
            </w:r>
          </w:p>
        </w:tc>
        <w:tc>
          <w:tcPr>
            <w:tcW w:w="2347" w:type="dxa"/>
            <w:tcBorders>
              <w:top w:val="single" w:sz="4" w:space="0" w:color="auto"/>
              <w:left w:val="single" w:sz="4" w:space="0" w:color="auto"/>
            </w:tcBorders>
            <w:shd w:val="clear" w:color="auto" w:fill="FFFFFF"/>
            <w:vAlign w:val="center"/>
          </w:tcPr>
          <w:p w14:paraId="7E77C9F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2 599</w:t>
            </w:r>
          </w:p>
        </w:tc>
        <w:tc>
          <w:tcPr>
            <w:tcW w:w="2338" w:type="dxa"/>
            <w:tcBorders>
              <w:top w:val="single" w:sz="4" w:space="0" w:color="auto"/>
              <w:left w:val="single" w:sz="4" w:space="0" w:color="auto"/>
              <w:right w:val="single" w:sz="4" w:space="0" w:color="auto"/>
            </w:tcBorders>
            <w:shd w:val="clear" w:color="auto" w:fill="FFFFFF"/>
            <w:vAlign w:val="center"/>
          </w:tcPr>
          <w:p w14:paraId="548C2674"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2 599</w:t>
            </w:r>
          </w:p>
        </w:tc>
      </w:tr>
      <w:tr w:rsidR="007559DA" w:rsidRPr="00CE5608" w14:paraId="0348D718" w14:textId="77777777" w:rsidTr="0036366B">
        <w:trPr>
          <w:trHeight w:hRule="exact" w:val="541"/>
          <w:jc w:val="center"/>
        </w:trPr>
        <w:tc>
          <w:tcPr>
            <w:tcW w:w="2381" w:type="dxa"/>
            <w:tcBorders>
              <w:top w:val="single" w:sz="4" w:space="0" w:color="auto"/>
              <w:left w:val="single" w:sz="4" w:space="0" w:color="auto"/>
            </w:tcBorders>
            <w:shd w:val="clear" w:color="auto" w:fill="FFFFFF"/>
            <w:vAlign w:val="center"/>
          </w:tcPr>
          <w:p w14:paraId="2812DC52" w14:textId="6AA93A7D" w:rsidR="006C5526" w:rsidRPr="004D5D57" w:rsidRDefault="004D5D57" w:rsidP="00CE5608">
            <w:pPr>
              <w:pStyle w:val="16"/>
              <w:ind w:firstLine="0"/>
            </w:pPr>
            <w:r w:rsidRPr="004D5D57">
              <w:rPr>
                <w:rStyle w:val="14"/>
                <w:sz w:val="28"/>
                <w:szCs w:val="28"/>
                <w:lang w:eastAsia="en-US"/>
              </w:rPr>
              <w:t>Фл</w:t>
            </w:r>
            <w:r>
              <w:rPr>
                <w:rStyle w:val="14"/>
                <w:sz w:val="28"/>
                <w:szCs w:val="28"/>
                <w:lang w:eastAsia="en-US"/>
              </w:rPr>
              <w:t>э</w:t>
            </w:r>
            <w:r w:rsidRPr="004D5D57">
              <w:rPr>
                <w:rStyle w:val="14"/>
                <w:sz w:val="28"/>
                <w:szCs w:val="28"/>
                <w:lang w:eastAsia="en-US"/>
              </w:rPr>
              <w:t>шка</w:t>
            </w:r>
          </w:p>
        </w:tc>
        <w:tc>
          <w:tcPr>
            <w:tcW w:w="2338" w:type="dxa"/>
            <w:tcBorders>
              <w:top w:val="single" w:sz="4" w:space="0" w:color="auto"/>
              <w:left w:val="single" w:sz="4" w:space="0" w:color="auto"/>
            </w:tcBorders>
            <w:shd w:val="clear" w:color="auto" w:fill="FFFFFF"/>
            <w:vAlign w:val="center"/>
          </w:tcPr>
          <w:p w14:paraId="769AFA0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347" w:type="dxa"/>
            <w:tcBorders>
              <w:top w:val="single" w:sz="4" w:space="0" w:color="auto"/>
              <w:left w:val="single" w:sz="4" w:space="0" w:color="auto"/>
            </w:tcBorders>
            <w:shd w:val="clear" w:color="auto" w:fill="FFFFFF"/>
            <w:vAlign w:val="center"/>
          </w:tcPr>
          <w:p w14:paraId="32778A68" w14:textId="495D3740"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80</w:t>
            </w:r>
            <w:r w:rsidR="004D5D57">
              <w:rPr>
                <w:rStyle w:val="14"/>
                <w:color w:val="auto"/>
                <w:sz w:val="28"/>
                <w:szCs w:val="28"/>
              </w:rPr>
              <w:t>0</w:t>
            </w:r>
          </w:p>
        </w:tc>
        <w:tc>
          <w:tcPr>
            <w:tcW w:w="2338" w:type="dxa"/>
            <w:tcBorders>
              <w:top w:val="single" w:sz="4" w:space="0" w:color="auto"/>
              <w:left w:val="single" w:sz="4" w:space="0" w:color="auto"/>
              <w:right w:val="single" w:sz="4" w:space="0" w:color="auto"/>
            </w:tcBorders>
            <w:shd w:val="clear" w:color="auto" w:fill="FFFFFF"/>
            <w:vAlign w:val="center"/>
          </w:tcPr>
          <w:p w14:paraId="2F058EED" w14:textId="181D814C"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80</w:t>
            </w:r>
            <w:r w:rsidR="004D5D57">
              <w:rPr>
                <w:rStyle w:val="14"/>
                <w:color w:val="auto"/>
                <w:sz w:val="28"/>
                <w:szCs w:val="28"/>
              </w:rPr>
              <w:t>0</w:t>
            </w:r>
          </w:p>
        </w:tc>
      </w:tr>
      <w:tr w:rsidR="007559DA" w:rsidRPr="00CE5608" w14:paraId="3E38F83A" w14:textId="77777777" w:rsidTr="004A3076">
        <w:trPr>
          <w:trHeight w:hRule="exact" w:val="504"/>
          <w:jc w:val="center"/>
        </w:trPr>
        <w:tc>
          <w:tcPr>
            <w:tcW w:w="7066" w:type="dxa"/>
            <w:gridSpan w:val="3"/>
            <w:tcBorders>
              <w:top w:val="single" w:sz="4" w:space="0" w:color="auto"/>
              <w:left w:val="single" w:sz="4" w:space="0" w:color="auto"/>
              <w:bottom w:val="single" w:sz="4" w:space="0" w:color="auto"/>
            </w:tcBorders>
            <w:shd w:val="clear" w:color="auto" w:fill="FFFFFF"/>
            <w:vAlign w:val="center"/>
          </w:tcPr>
          <w:p w14:paraId="1C7061A7"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2338" w:type="dxa"/>
            <w:tcBorders>
              <w:top w:val="single" w:sz="4" w:space="0" w:color="auto"/>
              <w:left w:val="single" w:sz="4" w:space="0" w:color="auto"/>
              <w:bottom w:val="single" w:sz="4" w:space="0" w:color="auto"/>
              <w:right w:val="single" w:sz="4" w:space="0" w:color="auto"/>
            </w:tcBorders>
            <w:shd w:val="clear" w:color="auto" w:fill="FFFFFF"/>
            <w:vAlign w:val="center"/>
          </w:tcPr>
          <w:p w14:paraId="1E5F0469" w14:textId="3104E3FA"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 xml:space="preserve">3 </w:t>
            </w:r>
            <w:r w:rsidR="004D5D57">
              <w:rPr>
                <w:rStyle w:val="14"/>
                <w:color w:val="auto"/>
                <w:sz w:val="28"/>
                <w:szCs w:val="28"/>
              </w:rPr>
              <w:t>80</w:t>
            </w:r>
            <w:r w:rsidRPr="00CE5608">
              <w:rPr>
                <w:rStyle w:val="14"/>
                <w:color w:val="auto"/>
                <w:sz w:val="28"/>
                <w:szCs w:val="28"/>
              </w:rPr>
              <w:t>9</w:t>
            </w:r>
          </w:p>
        </w:tc>
      </w:tr>
    </w:tbl>
    <w:p w14:paraId="2A9798DF" w14:textId="77777777" w:rsidR="006C5526" w:rsidRPr="00CE5608" w:rsidRDefault="006C5526" w:rsidP="00CE5608">
      <w:pPr>
        <w:rPr>
          <w:rFonts w:ascii="Times New Roman" w:hAnsi="Times New Roman" w:cs="Times New Roman"/>
          <w:color w:val="auto"/>
          <w:sz w:val="28"/>
          <w:szCs w:val="28"/>
        </w:rPr>
      </w:pPr>
    </w:p>
    <w:p w14:paraId="14D067A6" w14:textId="1CFEB5A9" w:rsidR="006C5526" w:rsidRPr="00CE5608" w:rsidRDefault="006C5526" w:rsidP="007D602A">
      <w:pPr>
        <w:ind w:firstLine="709"/>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Носителем информации </w:t>
      </w:r>
      <w:r w:rsidRPr="004D5D57">
        <w:rPr>
          <w:rFonts w:ascii="Times New Roman" w:hAnsi="Times New Roman" w:cs="Times New Roman"/>
          <w:color w:val="auto"/>
          <w:sz w:val="28"/>
          <w:szCs w:val="28"/>
        </w:rPr>
        <w:t xml:space="preserve">был выбран </w:t>
      </w:r>
      <w:r w:rsidR="004D5D57" w:rsidRPr="004D5D57">
        <w:rPr>
          <w:rFonts w:ascii="Times New Roman" w:hAnsi="Times New Roman" w:cs="Times New Roman"/>
          <w:color w:val="auto"/>
          <w:sz w:val="28"/>
          <w:szCs w:val="28"/>
        </w:rPr>
        <w:t>Флэш накопитель</w:t>
      </w:r>
      <w:r w:rsidRPr="004D5D57">
        <w:rPr>
          <w:rFonts w:ascii="Times New Roman" w:hAnsi="Times New Roman" w:cs="Times New Roman"/>
          <w:color w:val="auto"/>
          <w:sz w:val="28"/>
          <w:szCs w:val="28"/>
        </w:rPr>
        <w:t xml:space="preserve">, так как этот вариант является наиболее </w:t>
      </w:r>
      <w:r w:rsidR="004D5D57" w:rsidRPr="004D5D57">
        <w:rPr>
          <w:rFonts w:ascii="Times New Roman" w:hAnsi="Times New Roman" w:cs="Times New Roman"/>
          <w:color w:val="auto"/>
          <w:sz w:val="28"/>
          <w:szCs w:val="28"/>
        </w:rPr>
        <w:t>надежным</w:t>
      </w:r>
      <w:r w:rsidRPr="004D5D57">
        <w:rPr>
          <w:rFonts w:ascii="Times New Roman" w:hAnsi="Times New Roman" w:cs="Times New Roman"/>
          <w:color w:val="auto"/>
          <w:sz w:val="28"/>
          <w:szCs w:val="28"/>
        </w:rPr>
        <w:t>.</w:t>
      </w:r>
    </w:p>
    <w:p w14:paraId="1A250D78" w14:textId="7CC31EEC" w:rsidR="006C5526" w:rsidRPr="00CE5608" w:rsidRDefault="006C5526" w:rsidP="00CE5608">
      <w:pPr>
        <w:rPr>
          <w:rFonts w:ascii="Times New Roman" w:hAnsi="Times New Roman" w:cs="Times New Roman"/>
          <w:color w:val="auto"/>
          <w:sz w:val="28"/>
          <w:szCs w:val="28"/>
          <w:shd w:val="clear" w:color="auto" w:fill="FFFFFF"/>
        </w:rPr>
      </w:pPr>
      <w:r w:rsidRPr="00CE5608">
        <w:rPr>
          <w:rFonts w:ascii="Times New Roman" w:hAnsi="Times New Roman" w:cs="Times New Roman"/>
          <w:color w:val="auto"/>
          <w:sz w:val="28"/>
          <w:szCs w:val="28"/>
          <w:shd w:val="clear" w:color="auto" w:fill="FFFFFF"/>
        </w:rPr>
        <w:t xml:space="preserve">Произведем расчет накладных расходов для выбранного проекта и покажем его в табл. </w:t>
      </w:r>
      <w:r w:rsidR="00F94534">
        <w:rPr>
          <w:rFonts w:ascii="Times New Roman" w:hAnsi="Times New Roman" w:cs="Times New Roman"/>
          <w:color w:val="auto"/>
          <w:sz w:val="28"/>
          <w:szCs w:val="28"/>
          <w:shd w:val="clear" w:color="auto" w:fill="FFFFFF"/>
        </w:rPr>
        <w:t>13.</w:t>
      </w:r>
    </w:p>
    <w:p w14:paraId="1A1B527A" w14:textId="4B42DA13" w:rsidR="006C5526" w:rsidRPr="00CE5608" w:rsidRDefault="006C5526" w:rsidP="00F94534">
      <w:pPr>
        <w:ind w:firstLine="709"/>
        <w:rPr>
          <w:sz w:val="28"/>
          <w:szCs w:val="28"/>
        </w:rPr>
      </w:pPr>
      <w:r w:rsidRPr="00CE5608">
        <w:rPr>
          <w:rFonts w:ascii="Times New Roman" w:hAnsi="Times New Roman" w:cs="Times New Roman"/>
          <w:color w:val="auto"/>
          <w:sz w:val="28"/>
          <w:szCs w:val="28"/>
          <w:shd w:val="clear" w:color="auto" w:fill="FFFFFF"/>
        </w:rPr>
        <w:t>В нашей стране законодательно закреплены накладные расходы только в таких сферах как строительство и медицина и в ряде других видах деятельности. Остальные предприниматели и компании устанавливают самостоятельно перечень подобных затрат. Установим величину накладных расходов на уровне 31%.</w:t>
      </w:r>
    </w:p>
    <w:p w14:paraId="2537DD40" w14:textId="77777777" w:rsidR="006C5526" w:rsidRPr="00CE5608" w:rsidRDefault="006C5526" w:rsidP="00CE5608">
      <w:pPr>
        <w:pStyle w:val="24"/>
        <w:shd w:val="clear" w:color="auto" w:fill="auto"/>
        <w:tabs>
          <w:tab w:val="left" w:pos="8150"/>
        </w:tabs>
        <w:spacing w:line="360" w:lineRule="auto"/>
        <w:rPr>
          <w:sz w:val="28"/>
          <w:szCs w:val="28"/>
        </w:rPr>
      </w:pPr>
      <w:proofErr w:type="spellStart"/>
      <w:r w:rsidRPr="00CE5608">
        <w:rPr>
          <w:sz w:val="28"/>
          <w:szCs w:val="28"/>
        </w:rPr>
        <w:t>Сн</w:t>
      </w:r>
      <w:proofErr w:type="spellEnd"/>
      <w:r w:rsidRPr="00CE5608">
        <w:rPr>
          <w:sz w:val="28"/>
          <w:szCs w:val="28"/>
        </w:rPr>
        <w:t xml:space="preserve"> = </w:t>
      </w:r>
      <w:proofErr w:type="spellStart"/>
      <w:r w:rsidRPr="00CE5608">
        <w:rPr>
          <w:sz w:val="28"/>
          <w:szCs w:val="28"/>
        </w:rPr>
        <w:t>ЗПосн</w:t>
      </w:r>
      <w:proofErr w:type="spellEnd"/>
      <w:r w:rsidRPr="00CE5608">
        <w:rPr>
          <w:sz w:val="28"/>
          <w:szCs w:val="28"/>
        </w:rPr>
        <w:t xml:space="preserve">*% накл. </w:t>
      </w:r>
      <w:proofErr w:type="spellStart"/>
      <w:r w:rsidRPr="00CE5608">
        <w:rPr>
          <w:sz w:val="28"/>
          <w:szCs w:val="28"/>
        </w:rPr>
        <w:t>расх</w:t>
      </w:r>
      <w:proofErr w:type="spellEnd"/>
      <w:r w:rsidRPr="00CE5608">
        <w:rPr>
          <w:sz w:val="28"/>
          <w:szCs w:val="28"/>
        </w:rPr>
        <w:t>. /100</w:t>
      </w:r>
      <w:r w:rsidRPr="00CE5608">
        <w:rPr>
          <w:sz w:val="28"/>
          <w:szCs w:val="28"/>
        </w:rPr>
        <w:tab/>
        <w:t>(4)</w:t>
      </w:r>
    </w:p>
    <w:p w14:paraId="6B2FAC4D" w14:textId="77777777" w:rsidR="006C5526" w:rsidRPr="00CE5608" w:rsidRDefault="006C5526" w:rsidP="00CE5608">
      <w:pPr>
        <w:pStyle w:val="24"/>
        <w:shd w:val="clear" w:color="auto" w:fill="auto"/>
        <w:spacing w:line="360" w:lineRule="auto"/>
        <w:rPr>
          <w:sz w:val="28"/>
          <w:szCs w:val="28"/>
        </w:rPr>
      </w:pPr>
      <w:r w:rsidRPr="00CE5608">
        <w:rPr>
          <w:rStyle w:val="17"/>
          <w:rFonts w:eastAsia="Calibri"/>
        </w:rPr>
        <w:t xml:space="preserve">% накл. </w:t>
      </w:r>
      <w:proofErr w:type="spellStart"/>
      <w:r w:rsidRPr="00CE5608">
        <w:rPr>
          <w:rStyle w:val="17"/>
          <w:rFonts w:eastAsia="Calibri"/>
        </w:rPr>
        <w:t>расх</w:t>
      </w:r>
      <w:proofErr w:type="spellEnd"/>
      <w:r w:rsidRPr="00CE5608">
        <w:rPr>
          <w:rStyle w:val="17"/>
          <w:rFonts w:eastAsia="Calibri"/>
        </w:rPr>
        <w:t>. – процент накладных</w:t>
      </w:r>
      <w:r w:rsidRPr="00CE5608">
        <w:rPr>
          <w:sz w:val="28"/>
          <w:szCs w:val="28"/>
        </w:rPr>
        <w:t xml:space="preserve"> расходов – 31.</w:t>
      </w:r>
    </w:p>
    <w:p w14:paraId="1EF1EDD3" w14:textId="397C0B70" w:rsidR="006C5526" w:rsidRPr="00CE5608" w:rsidRDefault="006C5526" w:rsidP="007D602A">
      <w:pPr>
        <w:pStyle w:val="afe"/>
        <w:shd w:val="clear" w:color="auto" w:fill="auto"/>
        <w:spacing w:line="360" w:lineRule="auto"/>
        <w:ind w:firstLine="709"/>
        <w:rPr>
          <w:sz w:val="28"/>
          <w:szCs w:val="28"/>
        </w:rPr>
      </w:pPr>
      <w:proofErr w:type="spellStart"/>
      <w:r w:rsidRPr="00CE5608">
        <w:rPr>
          <w:rStyle w:val="af9"/>
        </w:rPr>
        <w:t>Таблица</w:t>
      </w:r>
      <w:proofErr w:type="spellEnd"/>
      <w:r w:rsidRPr="00CE5608">
        <w:rPr>
          <w:rStyle w:val="af9"/>
        </w:rPr>
        <w:t xml:space="preserve"> </w:t>
      </w:r>
      <w:r w:rsidR="00F94534">
        <w:rPr>
          <w:rStyle w:val="af9"/>
          <w:lang w:val="ru-RU"/>
        </w:rPr>
        <w:t>13</w:t>
      </w:r>
      <w:r w:rsidRPr="00CE5608">
        <w:rPr>
          <w:sz w:val="28"/>
          <w:szCs w:val="28"/>
        </w:rPr>
        <w:t xml:space="preserve"> – Расчет накладных расходов</w:t>
      </w:r>
    </w:p>
    <w:tbl>
      <w:tblPr>
        <w:tblW w:w="9413" w:type="dxa"/>
        <w:tblLayout w:type="fixed"/>
        <w:tblCellMar>
          <w:left w:w="10" w:type="dxa"/>
          <w:right w:w="10" w:type="dxa"/>
        </w:tblCellMar>
        <w:tblLook w:val="04A0" w:firstRow="1" w:lastRow="0" w:firstColumn="1" w:lastColumn="0" w:noHBand="0" w:noVBand="1"/>
      </w:tblPr>
      <w:tblGrid>
        <w:gridCol w:w="2856"/>
        <w:gridCol w:w="1987"/>
        <w:gridCol w:w="2290"/>
        <w:gridCol w:w="2280"/>
      </w:tblGrid>
      <w:tr w:rsidR="007559DA" w:rsidRPr="00CE5608" w14:paraId="02F976D0" w14:textId="77777777" w:rsidTr="004A3076">
        <w:trPr>
          <w:trHeight w:hRule="exact" w:val="475"/>
        </w:trPr>
        <w:tc>
          <w:tcPr>
            <w:tcW w:w="2856" w:type="dxa"/>
            <w:tcBorders>
              <w:top w:val="single" w:sz="4" w:space="0" w:color="auto"/>
              <w:left w:val="single" w:sz="4" w:space="0" w:color="auto"/>
            </w:tcBorders>
            <w:shd w:val="clear" w:color="auto" w:fill="FFFFFF"/>
            <w:vAlign w:val="center"/>
          </w:tcPr>
          <w:p w14:paraId="423D883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Персонал</w:t>
            </w:r>
          </w:p>
        </w:tc>
        <w:tc>
          <w:tcPr>
            <w:tcW w:w="1987" w:type="dxa"/>
            <w:tcBorders>
              <w:top w:val="single" w:sz="4" w:space="0" w:color="auto"/>
              <w:left w:val="single" w:sz="4" w:space="0" w:color="auto"/>
            </w:tcBorders>
            <w:shd w:val="clear" w:color="auto" w:fill="FFFFFF"/>
            <w:vAlign w:val="center"/>
          </w:tcPr>
          <w:p w14:paraId="4D9EF07B"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tc>
        <w:tc>
          <w:tcPr>
            <w:tcW w:w="2290" w:type="dxa"/>
            <w:tcBorders>
              <w:top w:val="single" w:sz="4" w:space="0" w:color="auto"/>
              <w:left w:val="single" w:sz="4" w:space="0" w:color="auto"/>
            </w:tcBorders>
            <w:shd w:val="clear" w:color="auto" w:fill="FFFFFF"/>
            <w:vAlign w:val="center"/>
          </w:tcPr>
          <w:p w14:paraId="657C845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Заработная</w:t>
            </w:r>
          </w:p>
        </w:tc>
        <w:tc>
          <w:tcPr>
            <w:tcW w:w="2280" w:type="dxa"/>
            <w:tcBorders>
              <w:top w:val="single" w:sz="4" w:space="0" w:color="auto"/>
              <w:left w:val="single" w:sz="4" w:space="0" w:color="auto"/>
              <w:right w:val="single" w:sz="4" w:space="0" w:color="auto"/>
            </w:tcBorders>
            <w:shd w:val="clear" w:color="auto" w:fill="FFFFFF"/>
            <w:vAlign w:val="center"/>
          </w:tcPr>
          <w:p w14:paraId="74EEA9E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Накладные</w:t>
            </w:r>
          </w:p>
        </w:tc>
      </w:tr>
      <w:tr w:rsidR="007559DA" w:rsidRPr="00CE5608" w14:paraId="6815F80C" w14:textId="77777777" w:rsidTr="004A3076">
        <w:trPr>
          <w:trHeight w:hRule="exact" w:val="452"/>
        </w:trPr>
        <w:tc>
          <w:tcPr>
            <w:tcW w:w="2856" w:type="dxa"/>
            <w:tcBorders>
              <w:left w:val="single" w:sz="4" w:space="0" w:color="auto"/>
            </w:tcBorders>
            <w:shd w:val="clear" w:color="auto" w:fill="FFFFFF"/>
            <w:vAlign w:val="center"/>
          </w:tcPr>
          <w:p w14:paraId="374FC655" w14:textId="77777777" w:rsidR="006C5526" w:rsidRPr="00CE5608" w:rsidRDefault="006C5526" w:rsidP="00CE5608">
            <w:pPr>
              <w:pStyle w:val="24"/>
              <w:shd w:val="clear" w:color="auto" w:fill="auto"/>
              <w:spacing w:line="360" w:lineRule="auto"/>
              <w:rPr>
                <w:sz w:val="28"/>
                <w:szCs w:val="28"/>
              </w:rPr>
            </w:pPr>
          </w:p>
        </w:tc>
        <w:tc>
          <w:tcPr>
            <w:tcW w:w="1987" w:type="dxa"/>
            <w:tcBorders>
              <w:left w:val="single" w:sz="4" w:space="0" w:color="auto"/>
            </w:tcBorders>
            <w:shd w:val="clear" w:color="auto" w:fill="FFFFFF"/>
            <w:vAlign w:val="center"/>
          </w:tcPr>
          <w:p w14:paraId="0A786A46"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(чел)</w:t>
            </w:r>
          </w:p>
        </w:tc>
        <w:tc>
          <w:tcPr>
            <w:tcW w:w="2290" w:type="dxa"/>
            <w:tcBorders>
              <w:left w:val="single" w:sz="4" w:space="0" w:color="auto"/>
            </w:tcBorders>
            <w:shd w:val="clear" w:color="auto" w:fill="FFFFFF"/>
            <w:vAlign w:val="center"/>
          </w:tcPr>
          <w:p w14:paraId="4891BD2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плата, руб.</w:t>
            </w:r>
          </w:p>
        </w:tc>
        <w:tc>
          <w:tcPr>
            <w:tcW w:w="2280" w:type="dxa"/>
            <w:tcBorders>
              <w:left w:val="single" w:sz="4" w:space="0" w:color="auto"/>
              <w:right w:val="single" w:sz="4" w:space="0" w:color="auto"/>
            </w:tcBorders>
            <w:shd w:val="clear" w:color="auto" w:fill="FFFFFF"/>
            <w:vAlign w:val="center"/>
          </w:tcPr>
          <w:p w14:paraId="1A130E3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расходы, руб.</w:t>
            </w:r>
          </w:p>
        </w:tc>
      </w:tr>
      <w:tr w:rsidR="007559DA" w:rsidRPr="00CE5608" w14:paraId="0B7CFCE8" w14:textId="77777777" w:rsidTr="004A3076">
        <w:trPr>
          <w:trHeight w:hRule="exact" w:val="378"/>
        </w:trPr>
        <w:tc>
          <w:tcPr>
            <w:tcW w:w="2856" w:type="dxa"/>
            <w:tcBorders>
              <w:top w:val="single" w:sz="4" w:space="0" w:color="auto"/>
              <w:left w:val="single" w:sz="4" w:space="0" w:color="auto"/>
            </w:tcBorders>
            <w:shd w:val="clear" w:color="auto" w:fill="FFFFFF"/>
            <w:vAlign w:val="center"/>
          </w:tcPr>
          <w:p w14:paraId="2DD9E5E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Руководитель диплома</w:t>
            </w:r>
          </w:p>
        </w:tc>
        <w:tc>
          <w:tcPr>
            <w:tcW w:w="1987" w:type="dxa"/>
            <w:tcBorders>
              <w:top w:val="single" w:sz="4" w:space="0" w:color="auto"/>
              <w:left w:val="single" w:sz="4" w:space="0" w:color="auto"/>
            </w:tcBorders>
            <w:shd w:val="clear" w:color="auto" w:fill="FFFFFF"/>
            <w:vAlign w:val="center"/>
          </w:tcPr>
          <w:p w14:paraId="1B55F7A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290" w:type="dxa"/>
            <w:tcBorders>
              <w:top w:val="single" w:sz="4" w:space="0" w:color="auto"/>
              <w:left w:val="single" w:sz="4" w:space="0" w:color="auto"/>
            </w:tcBorders>
            <w:shd w:val="clear" w:color="auto" w:fill="FFFFFF"/>
            <w:vAlign w:val="center"/>
          </w:tcPr>
          <w:p w14:paraId="4C0AC3F8" w14:textId="2FEB2009" w:rsidR="006C5526" w:rsidRPr="00CE5608" w:rsidRDefault="00371358" w:rsidP="00CE5608">
            <w:pPr>
              <w:pStyle w:val="24"/>
              <w:shd w:val="clear" w:color="auto" w:fill="auto"/>
              <w:spacing w:line="360" w:lineRule="auto"/>
              <w:rPr>
                <w:sz w:val="28"/>
                <w:szCs w:val="28"/>
              </w:rPr>
            </w:pPr>
            <w:r w:rsidRPr="00371358">
              <w:rPr>
                <w:sz w:val="28"/>
                <w:szCs w:val="28"/>
              </w:rPr>
              <w:t>2 992</w:t>
            </w:r>
          </w:p>
        </w:tc>
        <w:tc>
          <w:tcPr>
            <w:tcW w:w="2280" w:type="dxa"/>
            <w:tcBorders>
              <w:top w:val="single" w:sz="4" w:space="0" w:color="auto"/>
              <w:left w:val="single" w:sz="4" w:space="0" w:color="auto"/>
              <w:right w:val="single" w:sz="4" w:space="0" w:color="auto"/>
            </w:tcBorders>
            <w:shd w:val="clear" w:color="auto" w:fill="FFFFFF"/>
            <w:vAlign w:val="center"/>
          </w:tcPr>
          <w:p w14:paraId="540CD61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992</w:t>
            </w:r>
          </w:p>
        </w:tc>
      </w:tr>
      <w:tr w:rsidR="007559DA" w:rsidRPr="00CE5608" w14:paraId="44DCCF9F" w14:textId="77777777" w:rsidTr="004A3076">
        <w:trPr>
          <w:trHeight w:hRule="exact" w:val="427"/>
        </w:trPr>
        <w:tc>
          <w:tcPr>
            <w:tcW w:w="2856" w:type="dxa"/>
            <w:tcBorders>
              <w:top w:val="single" w:sz="4" w:space="0" w:color="auto"/>
              <w:left w:val="single" w:sz="4" w:space="0" w:color="auto"/>
            </w:tcBorders>
            <w:shd w:val="clear" w:color="auto" w:fill="FFFFFF"/>
            <w:vAlign w:val="center"/>
          </w:tcPr>
          <w:p w14:paraId="54FF02A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Студент</w:t>
            </w:r>
          </w:p>
        </w:tc>
        <w:tc>
          <w:tcPr>
            <w:tcW w:w="1987" w:type="dxa"/>
            <w:tcBorders>
              <w:top w:val="single" w:sz="4" w:space="0" w:color="auto"/>
              <w:left w:val="single" w:sz="4" w:space="0" w:color="auto"/>
            </w:tcBorders>
            <w:shd w:val="clear" w:color="auto" w:fill="FFFFFF"/>
            <w:vAlign w:val="center"/>
          </w:tcPr>
          <w:p w14:paraId="5614DD16"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290" w:type="dxa"/>
            <w:tcBorders>
              <w:top w:val="single" w:sz="4" w:space="0" w:color="auto"/>
              <w:left w:val="single" w:sz="4" w:space="0" w:color="auto"/>
            </w:tcBorders>
            <w:shd w:val="clear" w:color="auto" w:fill="FFFFFF"/>
            <w:vAlign w:val="center"/>
          </w:tcPr>
          <w:p w14:paraId="797285D5" w14:textId="064C845E" w:rsidR="006C5526" w:rsidRPr="0082383A" w:rsidRDefault="0082383A" w:rsidP="00CE5608">
            <w:pPr>
              <w:pStyle w:val="24"/>
              <w:shd w:val="clear" w:color="auto" w:fill="auto"/>
              <w:spacing w:line="360" w:lineRule="auto"/>
              <w:rPr>
                <w:sz w:val="28"/>
                <w:szCs w:val="28"/>
              </w:rPr>
            </w:pPr>
            <w:r>
              <w:rPr>
                <w:sz w:val="28"/>
                <w:szCs w:val="28"/>
              </w:rPr>
              <w:t>131 728,35</w:t>
            </w:r>
          </w:p>
        </w:tc>
        <w:tc>
          <w:tcPr>
            <w:tcW w:w="2280" w:type="dxa"/>
            <w:tcBorders>
              <w:top w:val="single" w:sz="4" w:space="0" w:color="auto"/>
              <w:left w:val="single" w:sz="4" w:space="0" w:color="auto"/>
              <w:right w:val="single" w:sz="4" w:space="0" w:color="auto"/>
            </w:tcBorders>
            <w:shd w:val="clear" w:color="auto" w:fill="FFFFFF"/>
            <w:vAlign w:val="center"/>
          </w:tcPr>
          <w:p w14:paraId="39852B59" w14:textId="6A9E2D9E" w:rsidR="006C5526" w:rsidRPr="00CE5608" w:rsidRDefault="0082383A" w:rsidP="00CE5608">
            <w:pPr>
              <w:pStyle w:val="24"/>
              <w:shd w:val="clear" w:color="auto" w:fill="auto"/>
              <w:spacing w:line="360" w:lineRule="auto"/>
              <w:rPr>
                <w:sz w:val="28"/>
                <w:szCs w:val="28"/>
              </w:rPr>
            </w:pPr>
            <w:r w:rsidRPr="0082383A">
              <w:rPr>
                <w:sz w:val="28"/>
                <w:szCs w:val="28"/>
              </w:rPr>
              <w:t>26 345,67</w:t>
            </w:r>
          </w:p>
        </w:tc>
      </w:tr>
      <w:tr w:rsidR="007559DA" w:rsidRPr="00CE5608" w14:paraId="156588AE" w14:textId="77777777" w:rsidTr="004A3076">
        <w:trPr>
          <w:trHeight w:hRule="exact" w:val="500"/>
        </w:trPr>
        <w:tc>
          <w:tcPr>
            <w:tcW w:w="7133" w:type="dxa"/>
            <w:gridSpan w:val="3"/>
            <w:tcBorders>
              <w:top w:val="single" w:sz="4" w:space="0" w:color="auto"/>
              <w:left w:val="single" w:sz="4" w:space="0" w:color="auto"/>
              <w:bottom w:val="single" w:sz="4" w:space="0" w:color="auto"/>
            </w:tcBorders>
            <w:shd w:val="clear" w:color="auto" w:fill="FFFFFF"/>
            <w:vAlign w:val="center"/>
          </w:tcPr>
          <w:p w14:paraId="6615DBE1"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2280" w:type="dxa"/>
            <w:tcBorders>
              <w:top w:val="single" w:sz="4" w:space="0" w:color="auto"/>
              <w:left w:val="single" w:sz="4" w:space="0" w:color="auto"/>
              <w:bottom w:val="single" w:sz="4" w:space="0" w:color="auto"/>
              <w:right w:val="single" w:sz="4" w:space="0" w:color="auto"/>
            </w:tcBorders>
            <w:shd w:val="clear" w:color="auto" w:fill="FFFFFF"/>
            <w:vAlign w:val="center"/>
          </w:tcPr>
          <w:p w14:paraId="6FA12DC3" w14:textId="0AA8637F" w:rsidR="006C5526" w:rsidRPr="00CE5608" w:rsidRDefault="0082383A" w:rsidP="00CE5608">
            <w:pPr>
              <w:pStyle w:val="24"/>
              <w:shd w:val="clear" w:color="auto" w:fill="auto"/>
              <w:spacing w:line="360" w:lineRule="auto"/>
              <w:rPr>
                <w:sz w:val="28"/>
                <w:szCs w:val="28"/>
              </w:rPr>
            </w:pPr>
            <w:r w:rsidRPr="0082383A">
              <w:rPr>
                <w:sz w:val="28"/>
                <w:szCs w:val="28"/>
              </w:rPr>
              <w:t>27 337,67</w:t>
            </w:r>
          </w:p>
        </w:tc>
      </w:tr>
    </w:tbl>
    <w:p w14:paraId="733931FB" w14:textId="77777777" w:rsidR="006C5526" w:rsidRPr="00CE5608" w:rsidRDefault="006C5526" w:rsidP="00CE5608">
      <w:pPr>
        <w:rPr>
          <w:rFonts w:ascii="Times New Roman" w:hAnsi="Times New Roman" w:cs="Times New Roman"/>
          <w:color w:val="auto"/>
          <w:sz w:val="28"/>
          <w:szCs w:val="28"/>
        </w:rPr>
      </w:pPr>
    </w:p>
    <w:p w14:paraId="743F61EB" w14:textId="151A6274" w:rsidR="006C5526" w:rsidRPr="00CE5608" w:rsidRDefault="006C5526" w:rsidP="007D602A">
      <w:pPr>
        <w:pStyle w:val="24"/>
        <w:shd w:val="clear" w:color="auto" w:fill="auto"/>
        <w:spacing w:line="360" w:lineRule="auto"/>
        <w:ind w:firstLine="709"/>
        <w:rPr>
          <w:sz w:val="28"/>
          <w:szCs w:val="28"/>
        </w:rPr>
      </w:pPr>
      <w:r w:rsidRPr="00CE5608">
        <w:rPr>
          <w:sz w:val="28"/>
          <w:szCs w:val="28"/>
        </w:rPr>
        <w:lastRenderedPageBreak/>
        <w:t xml:space="preserve">Расчет отчислений в единый социальный фонд (таблица </w:t>
      </w:r>
      <w:r w:rsidR="000C4974">
        <w:rPr>
          <w:sz w:val="28"/>
          <w:szCs w:val="28"/>
        </w:rPr>
        <w:t>14</w:t>
      </w:r>
      <w:r w:rsidRPr="00CE5608">
        <w:rPr>
          <w:sz w:val="28"/>
          <w:szCs w:val="28"/>
        </w:rPr>
        <w:t>):</w:t>
      </w:r>
    </w:p>
    <w:p w14:paraId="3E9C5867" w14:textId="77777777" w:rsidR="006C5526" w:rsidRPr="00CE5608" w:rsidRDefault="006C5526" w:rsidP="00CE5608">
      <w:pPr>
        <w:pStyle w:val="32"/>
        <w:shd w:val="clear" w:color="auto" w:fill="auto"/>
        <w:tabs>
          <w:tab w:val="left" w:pos="9578"/>
        </w:tabs>
        <w:spacing w:before="0" w:line="360" w:lineRule="auto"/>
        <w:ind w:firstLine="0"/>
        <w:rPr>
          <w:sz w:val="28"/>
          <w:szCs w:val="28"/>
        </w:rPr>
      </w:pPr>
      <w:r w:rsidRPr="00CE5608">
        <w:rPr>
          <w:rStyle w:val="33"/>
          <w:color w:val="auto"/>
          <w:sz w:val="28"/>
          <w:szCs w:val="28"/>
        </w:rPr>
        <w:t xml:space="preserve">             </w:t>
      </w:r>
      <w:proofErr w:type="spellStart"/>
      <w:r w:rsidRPr="00CE5608">
        <w:rPr>
          <w:rStyle w:val="33"/>
          <w:color w:val="auto"/>
          <w:sz w:val="28"/>
          <w:szCs w:val="28"/>
        </w:rPr>
        <w:t>С</w:t>
      </w:r>
      <w:r w:rsidRPr="00CE5608">
        <w:rPr>
          <w:rStyle w:val="33"/>
          <w:color w:val="auto"/>
          <w:sz w:val="28"/>
          <w:szCs w:val="28"/>
          <w:vertAlign w:val="subscript"/>
        </w:rPr>
        <w:t>соцф</w:t>
      </w:r>
      <w:proofErr w:type="spellEnd"/>
      <w:r w:rsidRPr="00CE5608">
        <w:rPr>
          <w:rStyle w:val="33"/>
          <w:color w:val="auto"/>
          <w:sz w:val="28"/>
          <w:szCs w:val="28"/>
        </w:rPr>
        <w:t xml:space="preserve"> </w:t>
      </w:r>
      <w:r w:rsidRPr="00CE5608">
        <w:rPr>
          <w:rStyle w:val="33"/>
          <w:color w:val="auto"/>
          <w:sz w:val="28"/>
          <w:szCs w:val="28"/>
          <w:vertAlign w:val="superscript"/>
        </w:rPr>
        <w:t xml:space="preserve">= </w:t>
      </w:r>
      <w:proofErr w:type="spellStart"/>
      <w:r w:rsidRPr="00CE5608">
        <w:rPr>
          <w:rStyle w:val="33"/>
          <w:color w:val="auto"/>
          <w:sz w:val="28"/>
          <w:szCs w:val="28"/>
        </w:rPr>
        <w:t>ЗП</w:t>
      </w:r>
      <w:r w:rsidRPr="00CE5608">
        <w:rPr>
          <w:rStyle w:val="33"/>
          <w:color w:val="auto"/>
          <w:sz w:val="28"/>
          <w:szCs w:val="28"/>
          <w:vertAlign w:val="subscript"/>
        </w:rPr>
        <w:t>осн</w:t>
      </w:r>
      <w:proofErr w:type="spellEnd"/>
      <w:r w:rsidRPr="00CE5608">
        <w:rPr>
          <w:rStyle w:val="33"/>
          <w:color w:val="auto"/>
          <w:sz w:val="28"/>
          <w:szCs w:val="28"/>
        </w:rPr>
        <w:t xml:space="preserve">* % </w:t>
      </w:r>
      <w:proofErr w:type="spellStart"/>
      <w:r w:rsidRPr="00CE5608">
        <w:rPr>
          <w:rStyle w:val="312pt0pt"/>
          <w:color w:val="auto"/>
          <w:sz w:val="28"/>
          <w:szCs w:val="28"/>
        </w:rPr>
        <w:t>отч</w:t>
      </w:r>
      <w:proofErr w:type="spellEnd"/>
      <w:r w:rsidRPr="00CE5608">
        <w:rPr>
          <w:rStyle w:val="312pt0pt"/>
          <w:color w:val="auto"/>
          <w:sz w:val="28"/>
          <w:szCs w:val="28"/>
        </w:rPr>
        <w:t xml:space="preserve">. </w:t>
      </w:r>
      <w:r w:rsidRPr="00CE5608">
        <w:rPr>
          <w:rStyle w:val="33"/>
          <w:color w:val="auto"/>
          <w:sz w:val="28"/>
          <w:szCs w:val="28"/>
        </w:rPr>
        <w:t xml:space="preserve">/ </w:t>
      </w:r>
      <w:r w:rsidRPr="00CE5608">
        <w:rPr>
          <w:sz w:val="28"/>
          <w:szCs w:val="28"/>
        </w:rPr>
        <w:t xml:space="preserve">100, </w:t>
      </w:r>
      <w:proofErr w:type="gramStart"/>
      <w:r w:rsidRPr="00CE5608">
        <w:rPr>
          <w:sz w:val="28"/>
          <w:szCs w:val="28"/>
        </w:rPr>
        <w:t xml:space="preserve">где:   </w:t>
      </w:r>
      <w:proofErr w:type="gramEnd"/>
      <w:r w:rsidRPr="00CE5608">
        <w:rPr>
          <w:sz w:val="28"/>
          <w:szCs w:val="28"/>
        </w:rPr>
        <w:t xml:space="preserve">                                                      (5)</w:t>
      </w:r>
    </w:p>
    <w:p w14:paraId="0EF82DC7" w14:textId="77777777" w:rsidR="006C5526" w:rsidRPr="00CE5608" w:rsidRDefault="006C5526" w:rsidP="00CE5608">
      <w:pPr>
        <w:pStyle w:val="32"/>
        <w:shd w:val="clear" w:color="auto" w:fill="auto"/>
        <w:spacing w:before="0" w:line="360" w:lineRule="auto"/>
        <w:ind w:firstLine="0"/>
        <w:rPr>
          <w:sz w:val="28"/>
          <w:szCs w:val="28"/>
        </w:rPr>
      </w:pPr>
      <w:r w:rsidRPr="00CE5608">
        <w:rPr>
          <w:rStyle w:val="312pt0pt"/>
          <w:color w:val="auto"/>
          <w:sz w:val="28"/>
          <w:szCs w:val="28"/>
        </w:rPr>
        <w:t xml:space="preserve">% </w:t>
      </w:r>
      <w:proofErr w:type="spellStart"/>
      <w:r w:rsidRPr="00CE5608">
        <w:rPr>
          <w:rStyle w:val="312pt0pt"/>
          <w:color w:val="auto"/>
          <w:sz w:val="28"/>
          <w:szCs w:val="28"/>
        </w:rPr>
        <w:t>отч</w:t>
      </w:r>
      <w:proofErr w:type="spellEnd"/>
      <w:r w:rsidRPr="00CE5608">
        <w:rPr>
          <w:rStyle w:val="312pt0pt"/>
          <w:color w:val="auto"/>
          <w:sz w:val="28"/>
          <w:szCs w:val="28"/>
        </w:rPr>
        <w:t xml:space="preserve">. – </w:t>
      </w:r>
      <w:r w:rsidRPr="00CE5608">
        <w:rPr>
          <w:sz w:val="28"/>
          <w:szCs w:val="28"/>
        </w:rPr>
        <w:t>процент отчислений (В 2026 г. – 30).</w:t>
      </w:r>
    </w:p>
    <w:p w14:paraId="6200F445" w14:textId="77777777" w:rsidR="006C5526" w:rsidRPr="00CE5608" w:rsidRDefault="006C5526" w:rsidP="007D602A">
      <w:pPr>
        <w:ind w:firstLine="709"/>
        <w:rPr>
          <w:rFonts w:ascii="Times New Roman" w:hAnsi="Times New Roman" w:cs="Times New Roman"/>
          <w:color w:val="auto"/>
          <w:sz w:val="28"/>
          <w:szCs w:val="28"/>
        </w:rPr>
      </w:pPr>
      <w:r w:rsidRPr="00CE5608">
        <w:rPr>
          <w:rFonts w:ascii="Times New Roman" w:hAnsi="Times New Roman" w:cs="Times New Roman"/>
          <w:color w:val="auto"/>
          <w:sz w:val="28"/>
          <w:szCs w:val="28"/>
        </w:rPr>
        <w:t>Страховые взносы для IT-компаний.</w:t>
      </w:r>
    </w:p>
    <w:p w14:paraId="59A7F81F" w14:textId="77777777" w:rsidR="006C5526" w:rsidRPr="00CE5608" w:rsidRDefault="006C5526" w:rsidP="007D602A">
      <w:pPr>
        <w:ind w:firstLine="709"/>
        <w:rPr>
          <w:rFonts w:ascii="Times New Roman" w:hAnsi="Times New Roman" w:cs="Times New Roman"/>
          <w:color w:val="auto"/>
          <w:sz w:val="28"/>
          <w:szCs w:val="28"/>
        </w:rPr>
      </w:pPr>
      <w:r w:rsidRPr="00CE5608">
        <w:rPr>
          <w:rFonts w:ascii="Times New Roman" w:hAnsi="Times New Roman" w:cs="Times New Roman"/>
          <w:color w:val="auto"/>
          <w:sz w:val="28"/>
          <w:szCs w:val="28"/>
        </w:rPr>
        <w:t>С 2026 года для аккредитованных IT-компаний введена двухуровневая система тарификации страховых взносов:</w:t>
      </w:r>
    </w:p>
    <w:p w14:paraId="1BE69D2C" w14:textId="77777777" w:rsidR="006C5526" w:rsidRPr="00CE5608" w:rsidRDefault="006C5526" w:rsidP="00CE5608">
      <w:pPr>
        <w:rPr>
          <w:rFonts w:ascii="Times New Roman" w:hAnsi="Times New Roman" w:cs="Times New Roman"/>
          <w:color w:val="auto"/>
          <w:sz w:val="28"/>
          <w:szCs w:val="28"/>
        </w:rPr>
      </w:pPr>
      <w:r w:rsidRPr="00CE5608">
        <w:rPr>
          <w:rFonts w:ascii="Times New Roman" w:hAnsi="Times New Roman" w:cs="Times New Roman"/>
          <w:color w:val="auto"/>
          <w:sz w:val="28"/>
          <w:szCs w:val="28"/>
        </w:rPr>
        <w:t>15% — применяется к выплатам в пределах предельной базы (2 979 000 рублей в 2026 году);</w:t>
      </w:r>
    </w:p>
    <w:p w14:paraId="792867A3" w14:textId="77777777" w:rsidR="006C5526" w:rsidRPr="00CE5608" w:rsidRDefault="006C5526" w:rsidP="00CE5608">
      <w:pPr>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7,6% — применяется к выплатам сверх этой суммы. </w:t>
      </w:r>
    </w:p>
    <w:p w14:paraId="1E1CE36F" w14:textId="77777777" w:rsidR="006C5526" w:rsidRPr="00CE5608" w:rsidRDefault="006C5526" w:rsidP="007D602A">
      <w:pPr>
        <w:ind w:firstLine="709"/>
        <w:rPr>
          <w:rFonts w:ascii="Times New Roman" w:hAnsi="Times New Roman" w:cs="Times New Roman"/>
          <w:color w:val="auto"/>
          <w:sz w:val="28"/>
          <w:szCs w:val="28"/>
        </w:rPr>
      </w:pPr>
      <w:r w:rsidRPr="00CE5608">
        <w:rPr>
          <w:rFonts w:ascii="Times New Roman" w:hAnsi="Times New Roman" w:cs="Times New Roman"/>
          <w:color w:val="auto"/>
          <w:sz w:val="28"/>
          <w:szCs w:val="28"/>
        </w:rPr>
        <w:t>Условия применения пониженных ставок:</w:t>
      </w:r>
    </w:p>
    <w:p w14:paraId="554DDFAE" w14:textId="77777777" w:rsidR="006C5526" w:rsidRPr="00CE5608" w:rsidRDefault="006C5526" w:rsidP="007D602A">
      <w:pPr>
        <w:ind w:firstLine="709"/>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Компания должна иметь действующую аккредитацию в </w:t>
      </w:r>
      <w:proofErr w:type="spellStart"/>
      <w:r w:rsidRPr="00CE5608">
        <w:rPr>
          <w:rFonts w:ascii="Times New Roman" w:hAnsi="Times New Roman" w:cs="Times New Roman"/>
          <w:color w:val="auto"/>
          <w:sz w:val="28"/>
          <w:szCs w:val="28"/>
        </w:rPr>
        <w:t>Минцифры</w:t>
      </w:r>
      <w:proofErr w:type="spellEnd"/>
      <w:r w:rsidRPr="00CE5608">
        <w:rPr>
          <w:rFonts w:ascii="Times New Roman" w:hAnsi="Times New Roman" w:cs="Times New Roman"/>
          <w:color w:val="auto"/>
          <w:sz w:val="28"/>
          <w:szCs w:val="28"/>
        </w:rPr>
        <w:t>.</w:t>
      </w:r>
    </w:p>
    <w:p w14:paraId="278B058E" w14:textId="77777777" w:rsidR="006C5526" w:rsidRPr="00CE5608" w:rsidRDefault="006C5526" w:rsidP="007D602A">
      <w:pPr>
        <w:ind w:firstLine="709"/>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Доля профильных IT-доходов (от разработки, продажи лицензий, техподдержки ПО и т. д.) должна составлять не ниже 70% по итогам года. </w:t>
      </w:r>
    </w:p>
    <w:p w14:paraId="70C856B3" w14:textId="4E1C7323" w:rsidR="006C5526" w:rsidRPr="00CE5608" w:rsidRDefault="006C5526" w:rsidP="0082383A">
      <w:pPr>
        <w:ind w:firstLine="709"/>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Если одно из условий нарушается, компания обязана пересчитать взносы по общему тарифу (30% и 15,1%) с начала года, доплатить недостающую сумму и уплатить пени. </w:t>
      </w:r>
    </w:p>
    <w:p w14:paraId="50B2FE0C" w14:textId="5DAA2D42" w:rsidR="006C5526" w:rsidRPr="00CE5608" w:rsidRDefault="006C5526" w:rsidP="002F37A3">
      <w:pPr>
        <w:pStyle w:val="32"/>
        <w:spacing w:before="0" w:line="360" w:lineRule="auto"/>
        <w:ind w:firstLine="709"/>
        <w:rPr>
          <w:rFonts w:eastAsiaTheme="minorHAnsi"/>
          <w:spacing w:val="0"/>
          <w:sz w:val="28"/>
          <w:szCs w:val="28"/>
        </w:rPr>
      </w:pPr>
      <w:r w:rsidRPr="00CE5608">
        <w:rPr>
          <w:rFonts w:eastAsiaTheme="minorHAnsi"/>
          <w:spacing w:val="0"/>
          <w:sz w:val="28"/>
          <w:szCs w:val="28"/>
        </w:rPr>
        <w:t xml:space="preserve">Итоги расчетов представлены в таблице </w:t>
      </w:r>
      <w:r w:rsidR="000C4974">
        <w:rPr>
          <w:rFonts w:eastAsiaTheme="minorHAnsi"/>
          <w:spacing w:val="0"/>
          <w:sz w:val="28"/>
          <w:szCs w:val="28"/>
        </w:rPr>
        <w:t>14.</w:t>
      </w:r>
    </w:p>
    <w:p w14:paraId="7DC8F749" w14:textId="15E93F36" w:rsidR="006C5526" w:rsidRPr="00CE5608" w:rsidRDefault="006C5526" w:rsidP="002F37A3">
      <w:pPr>
        <w:pStyle w:val="16"/>
      </w:pPr>
      <w:r w:rsidRPr="00CE5608">
        <w:t xml:space="preserve">Таблица </w:t>
      </w:r>
      <w:r w:rsidR="000C4974">
        <w:t>14</w:t>
      </w:r>
      <w:r w:rsidRPr="00CE5608">
        <w:t xml:space="preserve"> – Расчет отчислений в социальный фонд</w:t>
      </w:r>
    </w:p>
    <w:tbl>
      <w:tblPr>
        <w:tblW w:w="9408" w:type="dxa"/>
        <w:tblLayout w:type="fixed"/>
        <w:tblCellMar>
          <w:left w:w="10" w:type="dxa"/>
          <w:right w:w="10" w:type="dxa"/>
        </w:tblCellMar>
        <w:tblLook w:val="04A0" w:firstRow="1" w:lastRow="0" w:firstColumn="1" w:lastColumn="0" w:noHBand="0" w:noVBand="1"/>
      </w:tblPr>
      <w:tblGrid>
        <w:gridCol w:w="2995"/>
        <w:gridCol w:w="1987"/>
        <w:gridCol w:w="2434"/>
        <w:gridCol w:w="1992"/>
      </w:tblGrid>
      <w:tr w:rsidR="007559DA" w:rsidRPr="00CE5608" w14:paraId="66ABC905" w14:textId="77777777" w:rsidTr="004A3076">
        <w:trPr>
          <w:trHeight w:hRule="exact" w:val="1362"/>
        </w:trPr>
        <w:tc>
          <w:tcPr>
            <w:tcW w:w="2995" w:type="dxa"/>
            <w:tcBorders>
              <w:top w:val="single" w:sz="4" w:space="0" w:color="auto"/>
              <w:left w:val="single" w:sz="4" w:space="0" w:color="auto"/>
            </w:tcBorders>
            <w:shd w:val="clear" w:color="auto" w:fill="FFFFFF"/>
          </w:tcPr>
          <w:p w14:paraId="21C39F1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Персонал</w:t>
            </w:r>
          </w:p>
        </w:tc>
        <w:tc>
          <w:tcPr>
            <w:tcW w:w="1987" w:type="dxa"/>
            <w:tcBorders>
              <w:top w:val="single" w:sz="4" w:space="0" w:color="auto"/>
              <w:left w:val="single" w:sz="4" w:space="0" w:color="auto"/>
            </w:tcBorders>
            <w:shd w:val="clear" w:color="auto" w:fill="FFFFFF"/>
          </w:tcPr>
          <w:p w14:paraId="68B9DFE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3DCECE5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(чел)</w:t>
            </w:r>
          </w:p>
        </w:tc>
        <w:tc>
          <w:tcPr>
            <w:tcW w:w="2434" w:type="dxa"/>
            <w:tcBorders>
              <w:top w:val="single" w:sz="4" w:space="0" w:color="auto"/>
              <w:left w:val="single" w:sz="4" w:space="0" w:color="auto"/>
            </w:tcBorders>
            <w:shd w:val="clear" w:color="auto" w:fill="FFFFFF"/>
          </w:tcPr>
          <w:p w14:paraId="41CEFFB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Заработная плата, руб.</w:t>
            </w:r>
          </w:p>
        </w:tc>
        <w:tc>
          <w:tcPr>
            <w:tcW w:w="1992" w:type="dxa"/>
            <w:tcBorders>
              <w:top w:val="single" w:sz="4" w:space="0" w:color="auto"/>
              <w:left w:val="single" w:sz="4" w:space="0" w:color="auto"/>
              <w:right w:val="single" w:sz="4" w:space="0" w:color="auto"/>
            </w:tcBorders>
            <w:shd w:val="clear" w:color="auto" w:fill="FFFFFF"/>
          </w:tcPr>
          <w:p w14:paraId="3D3562C7"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Сумма</w:t>
            </w:r>
          </w:p>
          <w:p w14:paraId="441B4ED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отчислений, руб.</w:t>
            </w:r>
          </w:p>
        </w:tc>
      </w:tr>
      <w:tr w:rsidR="007559DA" w:rsidRPr="00CE5608" w14:paraId="4889937C" w14:textId="77777777" w:rsidTr="004A3076">
        <w:trPr>
          <w:trHeight w:hRule="exact" w:val="501"/>
        </w:trPr>
        <w:tc>
          <w:tcPr>
            <w:tcW w:w="2995" w:type="dxa"/>
            <w:tcBorders>
              <w:top w:val="single" w:sz="4" w:space="0" w:color="auto"/>
              <w:left w:val="single" w:sz="4" w:space="0" w:color="auto"/>
              <w:bottom w:val="single" w:sz="4" w:space="0" w:color="auto"/>
            </w:tcBorders>
            <w:shd w:val="clear" w:color="auto" w:fill="FFFFFF"/>
          </w:tcPr>
          <w:p w14:paraId="674BB2E2" w14:textId="44043903"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Руководитель д</w:t>
            </w:r>
            <w:r w:rsidR="00371358">
              <w:rPr>
                <w:rStyle w:val="14"/>
                <w:color w:val="auto"/>
                <w:sz w:val="28"/>
                <w:szCs w:val="28"/>
              </w:rPr>
              <w:t>и</w:t>
            </w:r>
            <w:r w:rsidRPr="00CE5608">
              <w:rPr>
                <w:rStyle w:val="14"/>
                <w:color w:val="auto"/>
                <w:sz w:val="28"/>
                <w:szCs w:val="28"/>
              </w:rPr>
              <w:t>плома</w:t>
            </w:r>
          </w:p>
        </w:tc>
        <w:tc>
          <w:tcPr>
            <w:tcW w:w="1987" w:type="dxa"/>
            <w:tcBorders>
              <w:top w:val="single" w:sz="4" w:space="0" w:color="auto"/>
              <w:left w:val="single" w:sz="4" w:space="0" w:color="auto"/>
              <w:bottom w:val="single" w:sz="4" w:space="0" w:color="auto"/>
            </w:tcBorders>
            <w:shd w:val="clear" w:color="auto" w:fill="FFFFFF"/>
          </w:tcPr>
          <w:p w14:paraId="5E1A81C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434" w:type="dxa"/>
            <w:tcBorders>
              <w:top w:val="single" w:sz="4" w:space="0" w:color="auto"/>
              <w:left w:val="single" w:sz="4" w:space="0" w:color="auto"/>
              <w:bottom w:val="single" w:sz="4" w:space="0" w:color="auto"/>
            </w:tcBorders>
            <w:shd w:val="clear" w:color="auto" w:fill="FFFFFF"/>
          </w:tcPr>
          <w:p w14:paraId="39F1D543" w14:textId="5FA99524" w:rsidR="006C5526" w:rsidRPr="00CE5608" w:rsidRDefault="00371358" w:rsidP="00CE5608">
            <w:pPr>
              <w:pStyle w:val="24"/>
              <w:shd w:val="clear" w:color="auto" w:fill="auto"/>
              <w:spacing w:line="360" w:lineRule="auto"/>
              <w:rPr>
                <w:sz w:val="28"/>
                <w:szCs w:val="28"/>
                <w:highlight w:val="yellow"/>
              </w:rPr>
            </w:pPr>
            <w:r w:rsidRPr="00371358">
              <w:rPr>
                <w:sz w:val="28"/>
                <w:szCs w:val="28"/>
              </w:rPr>
              <w:t>2 992</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0D8F2BA2" w14:textId="031312D0" w:rsidR="006C5526" w:rsidRPr="00CE5608" w:rsidRDefault="00371358" w:rsidP="00CE5608">
            <w:pPr>
              <w:pStyle w:val="24"/>
              <w:shd w:val="clear" w:color="auto" w:fill="auto"/>
              <w:spacing w:line="360" w:lineRule="auto"/>
              <w:rPr>
                <w:sz w:val="28"/>
                <w:szCs w:val="28"/>
                <w:highlight w:val="yellow"/>
              </w:rPr>
            </w:pPr>
            <w:r w:rsidRPr="00371358">
              <w:rPr>
                <w:sz w:val="28"/>
                <w:szCs w:val="28"/>
              </w:rPr>
              <w:t>598,4</w:t>
            </w:r>
          </w:p>
        </w:tc>
      </w:tr>
      <w:tr w:rsidR="007559DA" w:rsidRPr="00CE5608" w14:paraId="0D483512" w14:textId="77777777" w:rsidTr="0082383A">
        <w:trPr>
          <w:trHeight w:hRule="exact" w:val="501"/>
        </w:trPr>
        <w:tc>
          <w:tcPr>
            <w:tcW w:w="2995" w:type="dxa"/>
            <w:tcBorders>
              <w:top w:val="single" w:sz="4" w:space="0" w:color="auto"/>
              <w:left w:val="single" w:sz="4" w:space="0" w:color="auto"/>
              <w:bottom w:val="single" w:sz="4" w:space="0" w:color="auto"/>
            </w:tcBorders>
            <w:shd w:val="clear" w:color="auto" w:fill="FFFFFF"/>
          </w:tcPr>
          <w:p w14:paraId="60EBC746"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Студент</w:t>
            </w:r>
          </w:p>
        </w:tc>
        <w:tc>
          <w:tcPr>
            <w:tcW w:w="1987" w:type="dxa"/>
            <w:tcBorders>
              <w:top w:val="single" w:sz="4" w:space="0" w:color="auto"/>
              <w:left w:val="single" w:sz="4" w:space="0" w:color="auto"/>
              <w:bottom w:val="single" w:sz="4" w:space="0" w:color="auto"/>
            </w:tcBorders>
            <w:shd w:val="clear" w:color="auto" w:fill="FFFFFF"/>
          </w:tcPr>
          <w:p w14:paraId="5048B05B"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1</w:t>
            </w:r>
          </w:p>
        </w:tc>
        <w:tc>
          <w:tcPr>
            <w:tcW w:w="2434" w:type="dxa"/>
            <w:tcBorders>
              <w:top w:val="single" w:sz="4" w:space="0" w:color="auto"/>
              <w:left w:val="single" w:sz="4" w:space="0" w:color="auto"/>
              <w:bottom w:val="single" w:sz="4" w:space="0" w:color="auto"/>
            </w:tcBorders>
            <w:shd w:val="clear" w:color="auto" w:fill="auto"/>
          </w:tcPr>
          <w:p w14:paraId="0FA26A6E" w14:textId="0564C511" w:rsidR="006C5526" w:rsidRPr="00CE5608" w:rsidRDefault="0082383A" w:rsidP="00CE5608">
            <w:pPr>
              <w:pStyle w:val="24"/>
              <w:shd w:val="clear" w:color="auto" w:fill="auto"/>
              <w:spacing w:line="360" w:lineRule="auto"/>
              <w:rPr>
                <w:rStyle w:val="14"/>
                <w:color w:val="auto"/>
                <w:sz w:val="28"/>
                <w:szCs w:val="28"/>
                <w:highlight w:val="yellow"/>
              </w:rPr>
            </w:pPr>
            <w:r w:rsidRPr="0082383A">
              <w:rPr>
                <w:rFonts w:eastAsiaTheme="minorHAnsi"/>
                <w:sz w:val="28"/>
                <w:szCs w:val="28"/>
                <w:lang w:eastAsia="ru-RU"/>
              </w:rPr>
              <w:t>131 728,35</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64D9A97E" w14:textId="19E3245F" w:rsidR="006C5526" w:rsidRPr="0082383A" w:rsidRDefault="0082383A" w:rsidP="00CE5608">
            <w:pPr>
              <w:pStyle w:val="24"/>
              <w:shd w:val="clear" w:color="auto" w:fill="auto"/>
              <w:spacing w:line="360" w:lineRule="auto"/>
              <w:rPr>
                <w:rStyle w:val="14"/>
                <w:color w:val="auto"/>
                <w:sz w:val="28"/>
                <w:szCs w:val="28"/>
                <w:highlight w:val="yellow"/>
              </w:rPr>
            </w:pPr>
            <w:r w:rsidRPr="0082383A">
              <w:rPr>
                <w:rStyle w:val="14"/>
                <w:color w:val="auto"/>
                <w:sz w:val="28"/>
                <w:szCs w:val="28"/>
              </w:rPr>
              <w:t>39 518,5</w:t>
            </w:r>
          </w:p>
        </w:tc>
      </w:tr>
      <w:tr w:rsidR="007559DA" w:rsidRPr="00CE5608" w14:paraId="33D90E06" w14:textId="77777777" w:rsidTr="004A3076">
        <w:trPr>
          <w:trHeight w:hRule="exact" w:val="501"/>
        </w:trPr>
        <w:tc>
          <w:tcPr>
            <w:tcW w:w="7416" w:type="dxa"/>
            <w:gridSpan w:val="3"/>
            <w:tcBorders>
              <w:top w:val="single" w:sz="4" w:space="0" w:color="auto"/>
              <w:left w:val="single" w:sz="4" w:space="0" w:color="auto"/>
              <w:bottom w:val="single" w:sz="4" w:space="0" w:color="auto"/>
            </w:tcBorders>
            <w:shd w:val="clear" w:color="auto" w:fill="FFFFFF"/>
          </w:tcPr>
          <w:p w14:paraId="2628B567" w14:textId="77777777" w:rsidR="006C5526" w:rsidRPr="00CE5608" w:rsidRDefault="006C5526" w:rsidP="00CE5608">
            <w:pPr>
              <w:pStyle w:val="24"/>
              <w:shd w:val="clear" w:color="auto" w:fill="auto"/>
              <w:spacing w:line="360" w:lineRule="auto"/>
              <w:rPr>
                <w:rStyle w:val="14"/>
                <w:color w:val="auto"/>
                <w:sz w:val="28"/>
                <w:szCs w:val="28"/>
                <w:highlight w:val="yellow"/>
              </w:rPr>
            </w:pPr>
            <w:r w:rsidRPr="00CE5608">
              <w:rPr>
                <w:rStyle w:val="14"/>
                <w:color w:val="auto"/>
                <w:sz w:val="28"/>
                <w:szCs w:val="28"/>
              </w:rPr>
              <w:t>Итого</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02C3FD4C" w14:textId="3A3EAFE3" w:rsidR="006C5526" w:rsidRPr="0082383A" w:rsidRDefault="0082383A" w:rsidP="00CE5608">
            <w:pPr>
              <w:pStyle w:val="24"/>
              <w:shd w:val="clear" w:color="auto" w:fill="auto"/>
              <w:spacing w:line="360" w:lineRule="auto"/>
              <w:rPr>
                <w:rStyle w:val="14"/>
                <w:color w:val="auto"/>
                <w:sz w:val="28"/>
                <w:szCs w:val="28"/>
                <w:highlight w:val="yellow"/>
              </w:rPr>
            </w:pPr>
            <w:r w:rsidRPr="0082383A">
              <w:rPr>
                <w:rStyle w:val="14"/>
                <w:color w:val="auto"/>
                <w:sz w:val="28"/>
                <w:szCs w:val="28"/>
              </w:rPr>
              <w:t>40 116,9</w:t>
            </w:r>
          </w:p>
        </w:tc>
      </w:tr>
    </w:tbl>
    <w:p w14:paraId="28FBC59D" w14:textId="77777777" w:rsidR="006C5526" w:rsidRPr="00CE5608" w:rsidRDefault="006C5526" w:rsidP="00CE5608">
      <w:pPr>
        <w:rPr>
          <w:rFonts w:ascii="Times New Roman" w:hAnsi="Times New Roman" w:cs="Times New Roman"/>
          <w:color w:val="auto"/>
          <w:sz w:val="28"/>
          <w:szCs w:val="28"/>
        </w:rPr>
      </w:pPr>
    </w:p>
    <w:p w14:paraId="5DD8E2D0" w14:textId="77777777" w:rsidR="006C5526" w:rsidRPr="00CE5608" w:rsidRDefault="006C5526" w:rsidP="007D602A">
      <w:pPr>
        <w:pStyle w:val="24"/>
        <w:shd w:val="clear" w:color="auto" w:fill="auto"/>
        <w:spacing w:line="360" w:lineRule="auto"/>
        <w:ind w:firstLine="709"/>
        <w:rPr>
          <w:sz w:val="28"/>
          <w:szCs w:val="28"/>
        </w:rPr>
      </w:pPr>
      <w:r w:rsidRPr="00CE5608">
        <w:rPr>
          <w:sz w:val="28"/>
          <w:szCs w:val="28"/>
        </w:rPr>
        <w:t>Затраты на разработку программного продукта рассчитываются по формуле (6),</w:t>
      </w:r>
    </w:p>
    <w:p w14:paraId="0CFEE1B9" w14:textId="6DC325A1" w:rsidR="00123FA9" w:rsidRPr="00123FA9" w:rsidRDefault="00123FA9" w:rsidP="00CE5608">
      <w:pPr>
        <w:pStyle w:val="16"/>
        <w:ind w:firstLine="0"/>
      </w:pPr>
      <w:r w:rsidRPr="00123FA9">
        <w:t xml:space="preserve">С = </w:t>
      </w:r>
      <w:r w:rsidRPr="000C4974">
        <w:t>134</w:t>
      </w:r>
      <w:r w:rsidRPr="00123FA9">
        <w:rPr>
          <w:lang w:val="en-US"/>
        </w:rPr>
        <w:t> </w:t>
      </w:r>
      <w:r w:rsidRPr="000C4974">
        <w:t>720,35</w:t>
      </w:r>
      <w:r w:rsidRPr="00123FA9">
        <w:t xml:space="preserve"> + 37,75 + 375,21 + 3089 + 5 152 + 20 208,05 = </w:t>
      </w:r>
    </w:p>
    <w:p w14:paraId="7093B1B9" w14:textId="39983F0C" w:rsidR="006C5526" w:rsidRPr="00123FA9" w:rsidRDefault="00123FA9" w:rsidP="00CE5608">
      <w:pPr>
        <w:pStyle w:val="16"/>
        <w:ind w:firstLine="0"/>
        <w:rPr>
          <w:highlight w:val="yellow"/>
        </w:rPr>
      </w:pPr>
      <w:r w:rsidRPr="00123FA9">
        <w:t>45481,21 руб.</w:t>
      </w:r>
      <w:r w:rsidR="006C5526" w:rsidRPr="00CE5608">
        <w:t xml:space="preserve">                                                                                      (6)</w:t>
      </w:r>
    </w:p>
    <w:p w14:paraId="6D15FC37" w14:textId="15D9D78C" w:rsidR="006C5526" w:rsidRPr="00CE5608" w:rsidRDefault="006C5526" w:rsidP="007D602A">
      <w:pPr>
        <w:pStyle w:val="24"/>
        <w:shd w:val="clear" w:color="auto" w:fill="auto"/>
        <w:spacing w:line="360" w:lineRule="auto"/>
        <w:ind w:firstLine="709"/>
        <w:rPr>
          <w:sz w:val="28"/>
          <w:szCs w:val="28"/>
        </w:rPr>
      </w:pPr>
      <w:r w:rsidRPr="00CE5608">
        <w:rPr>
          <w:sz w:val="28"/>
          <w:szCs w:val="28"/>
        </w:rPr>
        <w:t xml:space="preserve">Удельный вес по элементам затрат представлен в таблице </w:t>
      </w:r>
      <w:r w:rsidR="000C4974">
        <w:rPr>
          <w:sz w:val="28"/>
          <w:szCs w:val="28"/>
        </w:rPr>
        <w:t>15</w:t>
      </w:r>
      <w:r w:rsidRPr="00CE5608">
        <w:rPr>
          <w:sz w:val="28"/>
          <w:szCs w:val="28"/>
        </w:rPr>
        <w:t>.</w:t>
      </w:r>
    </w:p>
    <w:p w14:paraId="7F79CD7A" w14:textId="1B19CCC3" w:rsidR="006C5526" w:rsidRPr="00CE5608" w:rsidRDefault="006C5526" w:rsidP="007D602A">
      <w:pPr>
        <w:pStyle w:val="af8"/>
        <w:rPr>
          <w:lang w:val="ru-RU"/>
        </w:rPr>
      </w:pPr>
      <w:r w:rsidRPr="00CE5608">
        <w:rPr>
          <w:lang w:val="ru-RU"/>
        </w:rPr>
        <w:lastRenderedPageBreak/>
        <w:t xml:space="preserve">Таблица </w:t>
      </w:r>
      <w:r w:rsidR="000C4974">
        <w:rPr>
          <w:lang w:val="ru-RU"/>
        </w:rPr>
        <w:t>15</w:t>
      </w:r>
      <w:r w:rsidRPr="00CE5608">
        <w:rPr>
          <w:lang w:val="ru-RU"/>
        </w:rPr>
        <w:t xml:space="preserve"> – Удельный вес по элементам затрат</w:t>
      </w:r>
    </w:p>
    <w:tbl>
      <w:tblPr>
        <w:tblW w:w="9403" w:type="dxa"/>
        <w:tblLayout w:type="fixed"/>
        <w:tblCellMar>
          <w:left w:w="10" w:type="dxa"/>
          <w:right w:w="10" w:type="dxa"/>
        </w:tblCellMar>
        <w:tblLook w:val="04A0" w:firstRow="1" w:lastRow="0" w:firstColumn="1" w:lastColumn="0" w:noHBand="0" w:noVBand="1"/>
      </w:tblPr>
      <w:tblGrid>
        <w:gridCol w:w="5342"/>
        <w:gridCol w:w="1915"/>
        <w:gridCol w:w="2146"/>
      </w:tblGrid>
      <w:tr w:rsidR="007559DA" w:rsidRPr="00CE5608" w14:paraId="0DB5E646" w14:textId="77777777" w:rsidTr="004A3076">
        <w:trPr>
          <w:trHeight w:hRule="exact" w:val="817"/>
        </w:trPr>
        <w:tc>
          <w:tcPr>
            <w:tcW w:w="5342" w:type="dxa"/>
            <w:tcBorders>
              <w:top w:val="single" w:sz="4" w:space="0" w:color="auto"/>
              <w:left w:val="single" w:sz="4" w:space="0" w:color="auto"/>
            </w:tcBorders>
            <w:shd w:val="clear" w:color="auto" w:fill="FFFFFF"/>
            <w:vAlign w:val="center"/>
          </w:tcPr>
          <w:p w14:paraId="7ECCB921" w14:textId="77777777" w:rsidR="006C5526" w:rsidRPr="00CE5608" w:rsidRDefault="006C5526" w:rsidP="00CE5608">
            <w:pPr>
              <w:pStyle w:val="16"/>
              <w:ind w:firstLine="0"/>
            </w:pPr>
            <w:r w:rsidRPr="00CE5608">
              <w:rPr>
                <w:rStyle w:val="14"/>
                <w:color w:val="auto"/>
                <w:sz w:val="28"/>
                <w:szCs w:val="28"/>
                <w:shd w:val="clear" w:color="auto" w:fill="auto"/>
              </w:rPr>
              <w:t>Элементы затрат</w:t>
            </w:r>
          </w:p>
        </w:tc>
        <w:tc>
          <w:tcPr>
            <w:tcW w:w="1915" w:type="dxa"/>
            <w:tcBorders>
              <w:top w:val="single" w:sz="4" w:space="0" w:color="auto"/>
              <w:left w:val="single" w:sz="4" w:space="0" w:color="auto"/>
            </w:tcBorders>
            <w:shd w:val="clear" w:color="auto" w:fill="FFFFFF"/>
            <w:vAlign w:val="center"/>
          </w:tcPr>
          <w:p w14:paraId="0EE711EA" w14:textId="77777777" w:rsidR="006C5526" w:rsidRPr="00CE5608" w:rsidRDefault="006C5526" w:rsidP="00CE5608">
            <w:pPr>
              <w:pStyle w:val="16"/>
              <w:ind w:firstLine="0"/>
            </w:pPr>
            <w:r w:rsidRPr="00CE5608">
              <w:rPr>
                <w:rStyle w:val="14"/>
                <w:color w:val="auto"/>
                <w:sz w:val="28"/>
                <w:szCs w:val="28"/>
                <w:shd w:val="clear" w:color="auto" w:fill="auto"/>
              </w:rPr>
              <w:t>Сумма (руб.)</w:t>
            </w:r>
          </w:p>
        </w:tc>
        <w:tc>
          <w:tcPr>
            <w:tcW w:w="2146" w:type="dxa"/>
            <w:tcBorders>
              <w:top w:val="single" w:sz="4" w:space="0" w:color="auto"/>
              <w:left w:val="single" w:sz="4" w:space="0" w:color="auto"/>
              <w:right w:val="single" w:sz="4" w:space="0" w:color="auto"/>
            </w:tcBorders>
            <w:shd w:val="clear" w:color="auto" w:fill="FFFFFF"/>
            <w:vAlign w:val="center"/>
          </w:tcPr>
          <w:p w14:paraId="51A6F946" w14:textId="77777777" w:rsidR="006C5526" w:rsidRPr="00CE5608" w:rsidRDefault="006C5526" w:rsidP="00CE5608">
            <w:pPr>
              <w:pStyle w:val="16"/>
              <w:ind w:firstLine="0"/>
            </w:pPr>
            <w:r w:rsidRPr="00CE5608">
              <w:rPr>
                <w:rStyle w:val="14"/>
                <w:color w:val="auto"/>
                <w:sz w:val="28"/>
                <w:szCs w:val="28"/>
                <w:shd w:val="clear" w:color="auto" w:fill="auto"/>
              </w:rPr>
              <w:t>Удельный вес (%)</w:t>
            </w:r>
          </w:p>
        </w:tc>
      </w:tr>
      <w:tr w:rsidR="007559DA" w:rsidRPr="00CE5608" w14:paraId="1613C313" w14:textId="77777777" w:rsidTr="004A3076">
        <w:trPr>
          <w:trHeight w:hRule="exact" w:val="485"/>
        </w:trPr>
        <w:tc>
          <w:tcPr>
            <w:tcW w:w="5342" w:type="dxa"/>
            <w:tcBorders>
              <w:top w:val="single" w:sz="4" w:space="0" w:color="auto"/>
              <w:left w:val="single" w:sz="4" w:space="0" w:color="auto"/>
            </w:tcBorders>
            <w:shd w:val="clear" w:color="auto" w:fill="FFFFFF"/>
            <w:vAlign w:val="center"/>
          </w:tcPr>
          <w:p w14:paraId="164FB7DD" w14:textId="77777777" w:rsidR="006C5526" w:rsidRPr="00CE5608" w:rsidRDefault="006C5526" w:rsidP="00CE5608">
            <w:pPr>
              <w:pStyle w:val="16"/>
              <w:ind w:firstLine="0"/>
            </w:pPr>
            <w:r w:rsidRPr="00CE5608">
              <w:rPr>
                <w:rStyle w:val="14"/>
                <w:color w:val="auto"/>
                <w:sz w:val="28"/>
                <w:szCs w:val="28"/>
                <w:shd w:val="clear" w:color="auto" w:fill="auto"/>
              </w:rPr>
              <w:t>Зарплата персонала</w:t>
            </w:r>
          </w:p>
        </w:tc>
        <w:tc>
          <w:tcPr>
            <w:tcW w:w="1915" w:type="dxa"/>
            <w:tcBorders>
              <w:top w:val="single" w:sz="4" w:space="0" w:color="auto"/>
              <w:left w:val="single" w:sz="4" w:space="0" w:color="auto"/>
            </w:tcBorders>
            <w:shd w:val="clear" w:color="auto" w:fill="FFFFFF"/>
            <w:vAlign w:val="center"/>
          </w:tcPr>
          <w:p w14:paraId="0B4D681D" w14:textId="032680A6" w:rsidR="006C5526" w:rsidRPr="00123FA9" w:rsidRDefault="00123FA9" w:rsidP="00CE5608">
            <w:pPr>
              <w:pStyle w:val="16"/>
              <w:ind w:firstLine="0"/>
              <w:rPr>
                <w:lang w:val="en-US"/>
              </w:rPr>
            </w:pPr>
            <w:r w:rsidRPr="00123FA9">
              <w:rPr>
                <w:lang w:val="en-US"/>
              </w:rPr>
              <w:t>134 720,35</w:t>
            </w:r>
          </w:p>
        </w:tc>
        <w:tc>
          <w:tcPr>
            <w:tcW w:w="2146" w:type="dxa"/>
            <w:tcBorders>
              <w:top w:val="single" w:sz="4" w:space="0" w:color="auto"/>
              <w:left w:val="single" w:sz="4" w:space="0" w:color="auto"/>
              <w:right w:val="single" w:sz="4" w:space="0" w:color="auto"/>
            </w:tcBorders>
            <w:shd w:val="clear" w:color="auto" w:fill="FFFFFF"/>
            <w:vAlign w:val="center"/>
          </w:tcPr>
          <w:p w14:paraId="339FD74F" w14:textId="02004447" w:rsidR="006C5526" w:rsidRPr="00123FA9" w:rsidRDefault="00123FA9" w:rsidP="00CE5608">
            <w:pPr>
              <w:pStyle w:val="16"/>
              <w:ind w:firstLine="0"/>
              <w:rPr>
                <w:lang w:val="en-US"/>
              </w:rPr>
            </w:pPr>
            <w:r>
              <w:t>73</w:t>
            </w:r>
            <w:r>
              <w:rPr>
                <w:lang w:val="en-US"/>
              </w:rPr>
              <w:t>,43</w:t>
            </w:r>
          </w:p>
        </w:tc>
      </w:tr>
      <w:tr w:rsidR="007559DA" w:rsidRPr="00CE5608" w14:paraId="56A2EFAA" w14:textId="77777777" w:rsidTr="004A3076">
        <w:trPr>
          <w:trHeight w:hRule="exact" w:val="490"/>
        </w:trPr>
        <w:tc>
          <w:tcPr>
            <w:tcW w:w="5342" w:type="dxa"/>
            <w:tcBorders>
              <w:top w:val="single" w:sz="4" w:space="0" w:color="auto"/>
              <w:left w:val="single" w:sz="4" w:space="0" w:color="auto"/>
            </w:tcBorders>
            <w:shd w:val="clear" w:color="auto" w:fill="FFFFFF"/>
            <w:vAlign w:val="center"/>
          </w:tcPr>
          <w:p w14:paraId="0F2F6D6C" w14:textId="77777777" w:rsidR="006C5526" w:rsidRPr="00CE5608" w:rsidRDefault="006C5526" w:rsidP="00CE5608">
            <w:pPr>
              <w:pStyle w:val="16"/>
              <w:ind w:firstLine="0"/>
            </w:pPr>
            <w:r w:rsidRPr="00CE5608">
              <w:rPr>
                <w:rStyle w:val="14"/>
                <w:color w:val="auto"/>
                <w:sz w:val="28"/>
                <w:szCs w:val="28"/>
                <w:shd w:val="clear" w:color="auto" w:fill="auto"/>
              </w:rPr>
              <w:t>Расходы на электроэнергию</w:t>
            </w:r>
          </w:p>
        </w:tc>
        <w:tc>
          <w:tcPr>
            <w:tcW w:w="1915" w:type="dxa"/>
            <w:tcBorders>
              <w:top w:val="single" w:sz="4" w:space="0" w:color="auto"/>
              <w:left w:val="single" w:sz="4" w:space="0" w:color="auto"/>
            </w:tcBorders>
            <w:shd w:val="clear" w:color="auto" w:fill="FFFFFF"/>
            <w:vAlign w:val="center"/>
          </w:tcPr>
          <w:p w14:paraId="29858095" w14:textId="77777777" w:rsidR="006C5526" w:rsidRPr="00CE5608" w:rsidRDefault="006C5526" w:rsidP="00CE5608">
            <w:pPr>
              <w:pStyle w:val="16"/>
              <w:ind w:firstLine="0"/>
            </w:pPr>
            <w:r w:rsidRPr="00CE5608">
              <w:t>37,75</w:t>
            </w:r>
          </w:p>
        </w:tc>
        <w:tc>
          <w:tcPr>
            <w:tcW w:w="2146" w:type="dxa"/>
            <w:tcBorders>
              <w:top w:val="single" w:sz="4" w:space="0" w:color="auto"/>
              <w:left w:val="single" w:sz="4" w:space="0" w:color="auto"/>
              <w:right w:val="single" w:sz="4" w:space="0" w:color="auto"/>
            </w:tcBorders>
            <w:shd w:val="clear" w:color="auto" w:fill="FFFFFF"/>
            <w:vAlign w:val="center"/>
          </w:tcPr>
          <w:p w14:paraId="01A29E63" w14:textId="6780E349" w:rsidR="006C5526" w:rsidRPr="00CE5608" w:rsidRDefault="006C5526" w:rsidP="00CE5608">
            <w:pPr>
              <w:pStyle w:val="16"/>
              <w:ind w:firstLine="0"/>
            </w:pPr>
            <w:r w:rsidRPr="00CE5608">
              <w:t>0,</w:t>
            </w:r>
            <w:r w:rsidR="00123FA9">
              <w:rPr>
                <w:lang w:val="en-US"/>
              </w:rPr>
              <w:t>02</w:t>
            </w:r>
          </w:p>
        </w:tc>
      </w:tr>
      <w:tr w:rsidR="007559DA" w:rsidRPr="00CE5608" w14:paraId="24481055" w14:textId="77777777" w:rsidTr="004A3076">
        <w:trPr>
          <w:trHeight w:hRule="exact" w:val="499"/>
        </w:trPr>
        <w:tc>
          <w:tcPr>
            <w:tcW w:w="5342" w:type="dxa"/>
            <w:tcBorders>
              <w:top w:val="single" w:sz="4" w:space="0" w:color="auto"/>
              <w:left w:val="single" w:sz="4" w:space="0" w:color="auto"/>
            </w:tcBorders>
            <w:shd w:val="clear" w:color="auto" w:fill="FFFFFF"/>
            <w:vAlign w:val="center"/>
          </w:tcPr>
          <w:p w14:paraId="43D13356" w14:textId="77777777" w:rsidR="006C5526" w:rsidRPr="00CE5608" w:rsidRDefault="006C5526" w:rsidP="00CE5608">
            <w:pPr>
              <w:pStyle w:val="16"/>
              <w:ind w:firstLine="0"/>
            </w:pPr>
            <w:r w:rsidRPr="00CE5608">
              <w:rPr>
                <w:rStyle w:val="14"/>
                <w:color w:val="auto"/>
                <w:sz w:val="28"/>
                <w:szCs w:val="28"/>
                <w:shd w:val="clear" w:color="auto" w:fill="auto"/>
              </w:rPr>
              <w:t>Сумма амортизационных отчислений</w:t>
            </w:r>
          </w:p>
        </w:tc>
        <w:tc>
          <w:tcPr>
            <w:tcW w:w="1915" w:type="dxa"/>
            <w:tcBorders>
              <w:top w:val="single" w:sz="4" w:space="0" w:color="auto"/>
              <w:left w:val="single" w:sz="4" w:space="0" w:color="auto"/>
            </w:tcBorders>
            <w:shd w:val="clear" w:color="auto" w:fill="FFFFFF"/>
            <w:vAlign w:val="center"/>
          </w:tcPr>
          <w:p w14:paraId="4BAB42BB" w14:textId="77777777" w:rsidR="006C5526" w:rsidRPr="00CE5608" w:rsidRDefault="006C5526" w:rsidP="00CE5608">
            <w:pPr>
              <w:pStyle w:val="16"/>
              <w:ind w:firstLine="0"/>
            </w:pPr>
            <w:r w:rsidRPr="00CE5608">
              <w:rPr>
                <w:rStyle w:val="14"/>
                <w:color w:val="auto"/>
                <w:sz w:val="28"/>
                <w:szCs w:val="28"/>
              </w:rPr>
              <w:t>375,21</w:t>
            </w:r>
          </w:p>
        </w:tc>
        <w:tc>
          <w:tcPr>
            <w:tcW w:w="2146" w:type="dxa"/>
            <w:tcBorders>
              <w:top w:val="single" w:sz="4" w:space="0" w:color="auto"/>
              <w:left w:val="single" w:sz="4" w:space="0" w:color="auto"/>
              <w:right w:val="single" w:sz="4" w:space="0" w:color="auto"/>
            </w:tcBorders>
            <w:shd w:val="clear" w:color="auto" w:fill="FFFFFF"/>
            <w:vAlign w:val="center"/>
          </w:tcPr>
          <w:p w14:paraId="042BEDA2" w14:textId="60A9930F" w:rsidR="006C5526" w:rsidRPr="00123FA9" w:rsidRDefault="00123FA9" w:rsidP="00CE5608">
            <w:pPr>
              <w:pStyle w:val="16"/>
              <w:ind w:firstLine="0"/>
              <w:rPr>
                <w:lang w:val="en-US"/>
              </w:rPr>
            </w:pPr>
            <w:r>
              <w:rPr>
                <w:lang w:val="en-US"/>
              </w:rPr>
              <w:t>0,20</w:t>
            </w:r>
          </w:p>
        </w:tc>
      </w:tr>
      <w:tr w:rsidR="007559DA" w:rsidRPr="00CE5608" w14:paraId="0943757A"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BA7545B" w14:textId="77777777" w:rsidR="006C5526" w:rsidRPr="00CE5608" w:rsidRDefault="006C5526" w:rsidP="00CE5608">
            <w:pPr>
              <w:pStyle w:val="16"/>
              <w:ind w:firstLine="0"/>
            </w:pPr>
            <w:r w:rsidRPr="00CE5608">
              <w:rPr>
                <w:rStyle w:val="14"/>
                <w:color w:val="auto"/>
                <w:sz w:val="28"/>
                <w:szCs w:val="28"/>
                <w:shd w:val="clear" w:color="auto" w:fill="auto"/>
              </w:rPr>
              <w:t>Сумма затрат на материалы</w:t>
            </w:r>
          </w:p>
        </w:tc>
        <w:tc>
          <w:tcPr>
            <w:tcW w:w="1915" w:type="dxa"/>
            <w:tcBorders>
              <w:top w:val="single" w:sz="4" w:space="0" w:color="auto"/>
              <w:left w:val="single" w:sz="4" w:space="0" w:color="auto"/>
            </w:tcBorders>
            <w:shd w:val="clear" w:color="auto" w:fill="FFFFFF"/>
            <w:vAlign w:val="center"/>
          </w:tcPr>
          <w:p w14:paraId="5D5C3233" w14:textId="77777777" w:rsidR="006C5526" w:rsidRPr="00CE5608" w:rsidRDefault="006C5526" w:rsidP="00CE5608">
            <w:pPr>
              <w:pStyle w:val="16"/>
              <w:ind w:firstLine="0"/>
              <w:rPr>
                <w:rStyle w:val="14"/>
                <w:color w:val="auto"/>
                <w:sz w:val="28"/>
                <w:szCs w:val="28"/>
              </w:rPr>
            </w:pPr>
            <w:r w:rsidRPr="00CE5608">
              <w:rPr>
                <w:rStyle w:val="14"/>
                <w:color w:val="auto"/>
                <w:sz w:val="28"/>
                <w:szCs w:val="28"/>
              </w:rPr>
              <w:t>3 089</w:t>
            </w:r>
          </w:p>
          <w:p w14:paraId="34FEB435" w14:textId="77777777" w:rsidR="006C5526" w:rsidRPr="00CE5608" w:rsidRDefault="006C5526" w:rsidP="00CE5608">
            <w:pPr>
              <w:rPr>
                <w:rFonts w:ascii="Times New Roman" w:hAnsi="Times New Roman" w:cs="Times New Roman"/>
                <w:color w:val="auto"/>
                <w:sz w:val="28"/>
                <w:szCs w:val="28"/>
              </w:rPr>
            </w:pPr>
          </w:p>
          <w:p w14:paraId="2A541B63" w14:textId="77777777" w:rsidR="006C5526" w:rsidRPr="00CE5608" w:rsidRDefault="006C5526" w:rsidP="00CE5608">
            <w:pPr>
              <w:rPr>
                <w:rFonts w:ascii="Times New Roman" w:hAnsi="Times New Roman" w:cs="Times New Roman"/>
                <w:color w:val="auto"/>
                <w:sz w:val="28"/>
                <w:szCs w:val="28"/>
              </w:rPr>
            </w:pPr>
          </w:p>
        </w:tc>
        <w:tc>
          <w:tcPr>
            <w:tcW w:w="2146" w:type="dxa"/>
            <w:tcBorders>
              <w:top w:val="single" w:sz="4" w:space="0" w:color="auto"/>
              <w:left w:val="single" w:sz="4" w:space="0" w:color="auto"/>
              <w:right w:val="single" w:sz="4" w:space="0" w:color="auto"/>
            </w:tcBorders>
            <w:shd w:val="clear" w:color="auto" w:fill="FFFFFF"/>
            <w:vAlign w:val="center"/>
          </w:tcPr>
          <w:p w14:paraId="77AB7F66" w14:textId="09284D09" w:rsidR="006C5526" w:rsidRPr="00123FA9" w:rsidRDefault="00123FA9" w:rsidP="00CE5608">
            <w:pPr>
              <w:pStyle w:val="16"/>
              <w:ind w:firstLine="0"/>
              <w:rPr>
                <w:lang w:val="en-US"/>
              </w:rPr>
            </w:pPr>
            <w:r>
              <w:rPr>
                <w:lang w:val="en-US"/>
              </w:rPr>
              <w:t>1,68</w:t>
            </w:r>
          </w:p>
        </w:tc>
      </w:tr>
      <w:tr w:rsidR="007559DA" w:rsidRPr="00CE5608" w14:paraId="60141930"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BFE81E3" w14:textId="77777777" w:rsidR="006C5526" w:rsidRPr="00CE5608" w:rsidRDefault="006C5526" w:rsidP="00CE5608">
            <w:pPr>
              <w:pStyle w:val="16"/>
              <w:ind w:firstLine="0"/>
            </w:pPr>
            <w:r w:rsidRPr="00CE5608">
              <w:rPr>
                <w:rStyle w:val="14"/>
                <w:color w:val="auto"/>
                <w:sz w:val="28"/>
                <w:szCs w:val="28"/>
                <w:shd w:val="clear" w:color="auto" w:fill="auto"/>
              </w:rPr>
              <w:t>Накладные расходы</w:t>
            </w:r>
          </w:p>
        </w:tc>
        <w:tc>
          <w:tcPr>
            <w:tcW w:w="1915" w:type="dxa"/>
            <w:tcBorders>
              <w:top w:val="single" w:sz="4" w:space="0" w:color="auto"/>
              <w:left w:val="single" w:sz="4" w:space="0" w:color="auto"/>
            </w:tcBorders>
            <w:shd w:val="clear" w:color="auto" w:fill="FFFFFF"/>
            <w:vAlign w:val="center"/>
          </w:tcPr>
          <w:p w14:paraId="6DC9E6FC" w14:textId="77777777" w:rsidR="006C5526" w:rsidRPr="00CE5608" w:rsidRDefault="006C5526" w:rsidP="00CE5608">
            <w:pPr>
              <w:pStyle w:val="16"/>
              <w:ind w:firstLine="0"/>
            </w:pPr>
            <w:r w:rsidRPr="00CE5608">
              <w:t>5 152</w:t>
            </w:r>
          </w:p>
        </w:tc>
        <w:tc>
          <w:tcPr>
            <w:tcW w:w="2146" w:type="dxa"/>
            <w:tcBorders>
              <w:top w:val="single" w:sz="4" w:space="0" w:color="auto"/>
              <w:left w:val="single" w:sz="4" w:space="0" w:color="auto"/>
              <w:right w:val="single" w:sz="4" w:space="0" w:color="auto"/>
            </w:tcBorders>
            <w:shd w:val="clear" w:color="auto" w:fill="FFFFFF"/>
            <w:vAlign w:val="center"/>
          </w:tcPr>
          <w:p w14:paraId="75AF45C2" w14:textId="0FE65D3B" w:rsidR="006C5526" w:rsidRPr="00123FA9" w:rsidRDefault="00123FA9" w:rsidP="00CE5608">
            <w:pPr>
              <w:pStyle w:val="16"/>
              <w:ind w:firstLine="0"/>
              <w:rPr>
                <w:lang w:val="en-US"/>
              </w:rPr>
            </w:pPr>
            <w:r>
              <w:rPr>
                <w:lang w:val="en-US"/>
              </w:rPr>
              <w:t>2,81</w:t>
            </w:r>
          </w:p>
        </w:tc>
      </w:tr>
      <w:tr w:rsidR="007559DA" w:rsidRPr="00CE5608" w14:paraId="2B3CBA0A"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E172E0F" w14:textId="77777777" w:rsidR="006C5526" w:rsidRPr="00CE5608" w:rsidRDefault="006C5526" w:rsidP="00CE5608">
            <w:pPr>
              <w:pStyle w:val="16"/>
              <w:ind w:firstLine="0"/>
            </w:pPr>
            <w:r w:rsidRPr="00CE5608">
              <w:rPr>
                <w:rStyle w:val="14"/>
                <w:color w:val="auto"/>
                <w:sz w:val="28"/>
                <w:szCs w:val="28"/>
                <w:shd w:val="clear" w:color="auto" w:fill="auto"/>
              </w:rPr>
              <w:t>Отчисления в соц. фонды</w:t>
            </w:r>
          </w:p>
        </w:tc>
        <w:tc>
          <w:tcPr>
            <w:tcW w:w="1915" w:type="dxa"/>
            <w:tcBorders>
              <w:top w:val="single" w:sz="4" w:space="0" w:color="auto"/>
              <w:left w:val="single" w:sz="4" w:space="0" w:color="auto"/>
            </w:tcBorders>
            <w:shd w:val="clear" w:color="auto" w:fill="FFFFFF"/>
            <w:vAlign w:val="center"/>
          </w:tcPr>
          <w:p w14:paraId="5A4EFDAB" w14:textId="21ACA8C0" w:rsidR="006C5526" w:rsidRPr="00123FA9" w:rsidRDefault="00123FA9" w:rsidP="00CE5608">
            <w:pPr>
              <w:pStyle w:val="16"/>
              <w:ind w:firstLine="0"/>
            </w:pPr>
            <w:r w:rsidRPr="0082383A">
              <w:rPr>
                <w:rStyle w:val="14"/>
                <w:color w:val="auto"/>
                <w:sz w:val="28"/>
                <w:szCs w:val="28"/>
              </w:rPr>
              <w:t>40 116,9</w:t>
            </w:r>
          </w:p>
        </w:tc>
        <w:tc>
          <w:tcPr>
            <w:tcW w:w="2146" w:type="dxa"/>
            <w:tcBorders>
              <w:top w:val="single" w:sz="4" w:space="0" w:color="auto"/>
              <w:left w:val="single" w:sz="4" w:space="0" w:color="auto"/>
              <w:right w:val="single" w:sz="4" w:space="0" w:color="auto"/>
            </w:tcBorders>
            <w:shd w:val="clear" w:color="auto" w:fill="FFFFFF"/>
            <w:vAlign w:val="center"/>
          </w:tcPr>
          <w:p w14:paraId="23666BA7" w14:textId="23DD4A18" w:rsidR="006C5526" w:rsidRPr="00123FA9" w:rsidRDefault="00123FA9" w:rsidP="00CE5608">
            <w:pPr>
              <w:pStyle w:val="16"/>
              <w:ind w:firstLine="0"/>
              <w:rPr>
                <w:lang w:val="en-US"/>
              </w:rPr>
            </w:pPr>
            <w:r>
              <w:rPr>
                <w:lang w:val="en-US"/>
              </w:rPr>
              <w:t>21,86</w:t>
            </w:r>
          </w:p>
        </w:tc>
      </w:tr>
      <w:tr w:rsidR="007559DA" w:rsidRPr="00CE5608" w14:paraId="5B5C8BE5" w14:textId="77777777" w:rsidTr="004A3076">
        <w:trPr>
          <w:trHeight w:hRule="exact" w:val="485"/>
        </w:trPr>
        <w:tc>
          <w:tcPr>
            <w:tcW w:w="5342" w:type="dxa"/>
            <w:tcBorders>
              <w:top w:val="single" w:sz="4" w:space="0" w:color="auto"/>
              <w:left w:val="single" w:sz="4" w:space="0" w:color="auto"/>
              <w:bottom w:val="single" w:sz="4" w:space="0" w:color="auto"/>
            </w:tcBorders>
            <w:shd w:val="clear" w:color="auto" w:fill="FFFFFF"/>
            <w:vAlign w:val="center"/>
          </w:tcPr>
          <w:p w14:paraId="53B9D957" w14:textId="77777777" w:rsidR="006C5526" w:rsidRPr="00CE5608" w:rsidRDefault="006C5526" w:rsidP="00CE5608">
            <w:pPr>
              <w:pStyle w:val="16"/>
              <w:ind w:firstLine="0"/>
            </w:pPr>
            <w:r w:rsidRPr="00CE5608">
              <w:rPr>
                <w:rStyle w:val="14"/>
                <w:color w:val="auto"/>
                <w:sz w:val="28"/>
                <w:szCs w:val="28"/>
                <w:shd w:val="clear" w:color="auto" w:fill="auto"/>
              </w:rPr>
              <w:t>Итого</w:t>
            </w:r>
          </w:p>
        </w:tc>
        <w:tc>
          <w:tcPr>
            <w:tcW w:w="1915" w:type="dxa"/>
            <w:tcBorders>
              <w:top w:val="single" w:sz="4" w:space="0" w:color="auto"/>
              <w:left w:val="single" w:sz="4" w:space="0" w:color="auto"/>
              <w:bottom w:val="single" w:sz="4" w:space="0" w:color="auto"/>
            </w:tcBorders>
            <w:shd w:val="clear" w:color="auto" w:fill="FFFFFF"/>
            <w:vAlign w:val="center"/>
          </w:tcPr>
          <w:p w14:paraId="1BD3B1EE" w14:textId="1FA4126D" w:rsidR="006C5526" w:rsidRPr="00AE5F88" w:rsidRDefault="002F2B62" w:rsidP="00CE5608">
            <w:pPr>
              <w:pStyle w:val="16"/>
              <w:ind w:firstLine="0"/>
              <w:rPr>
                <w:lang w:val="en-US"/>
              </w:rPr>
            </w:pPr>
            <w:r w:rsidRPr="00AE5F88">
              <w:t>183 491,21</w:t>
            </w:r>
          </w:p>
        </w:tc>
        <w:tc>
          <w:tcPr>
            <w:tcW w:w="2146" w:type="dxa"/>
            <w:tcBorders>
              <w:top w:val="single" w:sz="4" w:space="0" w:color="auto"/>
              <w:left w:val="single" w:sz="4" w:space="0" w:color="auto"/>
              <w:bottom w:val="single" w:sz="4" w:space="0" w:color="auto"/>
              <w:right w:val="single" w:sz="4" w:space="0" w:color="auto"/>
            </w:tcBorders>
            <w:shd w:val="clear" w:color="auto" w:fill="FFFFFF"/>
            <w:vAlign w:val="center"/>
          </w:tcPr>
          <w:p w14:paraId="235DAA57" w14:textId="77777777" w:rsidR="006C5526" w:rsidRPr="00CE5608" w:rsidRDefault="006C5526" w:rsidP="00CE5608">
            <w:pPr>
              <w:pStyle w:val="16"/>
              <w:ind w:firstLine="0"/>
            </w:pPr>
            <w:r w:rsidRPr="00CE5608">
              <w:t>100</w:t>
            </w:r>
          </w:p>
        </w:tc>
      </w:tr>
    </w:tbl>
    <w:p w14:paraId="086FA431" w14:textId="77777777" w:rsidR="006C5526" w:rsidRPr="00CE5608" w:rsidRDefault="006C5526" w:rsidP="00CE5608">
      <w:pPr>
        <w:rPr>
          <w:rFonts w:ascii="Times New Roman" w:hAnsi="Times New Roman" w:cs="Times New Roman"/>
          <w:color w:val="auto"/>
          <w:sz w:val="28"/>
          <w:szCs w:val="28"/>
        </w:rPr>
      </w:pPr>
    </w:p>
    <w:p w14:paraId="508CB1AF" w14:textId="77777777" w:rsidR="006C5526" w:rsidRDefault="006C5526" w:rsidP="007D602A">
      <w:pPr>
        <w:pStyle w:val="24"/>
        <w:shd w:val="clear" w:color="auto" w:fill="auto"/>
        <w:spacing w:line="360" w:lineRule="auto"/>
        <w:ind w:firstLine="709"/>
        <w:rPr>
          <w:sz w:val="28"/>
          <w:szCs w:val="28"/>
        </w:rPr>
      </w:pPr>
      <w:r w:rsidRPr="00CE5608">
        <w:rPr>
          <w:sz w:val="28"/>
          <w:szCs w:val="28"/>
        </w:rPr>
        <w:t>Из диаграммы следует, что наибольший удельный вес поэлементных затрат характерен для зарплаты персонала, накладных расходов и отчислений в социальные фонды.</w:t>
      </w:r>
    </w:p>
    <w:p w14:paraId="12B29101" w14:textId="5EC4D64C" w:rsidR="00F31A0A" w:rsidRPr="00CE5608" w:rsidRDefault="00F31A0A" w:rsidP="00F31A0A">
      <w:pPr>
        <w:pStyle w:val="24"/>
        <w:shd w:val="clear" w:color="auto" w:fill="auto"/>
        <w:spacing w:line="360" w:lineRule="auto"/>
        <w:ind w:firstLine="709"/>
        <w:rPr>
          <w:sz w:val="28"/>
          <w:szCs w:val="28"/>
        </w:rPr>
      </w:pPr>
      <w:r w:rsidRPr="00CE5608">
        <w:rPr>
          <w:sz w:val="28"/>
          <w:szCs w:val="28"/>
        </w:rPr>
        <w:t xml:space="preserve">На рисунке </w:t>
      </w:r>
      <w:r>
        <w:rPr>
          <w:sz w:val="28"/>
          <w:szCs w:val="28"/>
        </w:rPr>
        <w:t>3</w:t>
      </w:r>
      <w:r w:rsidRPr="00CE5608">
        <w:rPr>
          <w:sz w:val="28"/>
          <w:szCs w:val="28"/>
        </w:rPr>
        <w:t xml:space="preserve"> представлена диаграмма себестоимости программного продукта.</w:t>
      </w:r>
    </w:p>
    <w:p w14:paraId="40895DF1" w14:textId="2CBF7601" w:rsidR="006C5526" w:rsidRDefault="006C5526" w:rsidP="007D602A">
      <w:pPr>
        <w:pStyle w:val="afa"/>
        <w:keepNext/>
        <w:rPr>
          <w:lang w:val="ru-RU"/>
        </w:rPr>
      </w:pPr>
    </w:p>
    <w:p w14:paraId="5DE57E6E" w14:textId="7C7118BC" w:rsidR="009D07A1" w:rsidRPr="00CE5608" w:rsidRDefault="003A6762" w:rsidP="007D602A">
      <w:pPr>
        <w:pStyle w:val="afa"/>
        <w:keepNext/>
        <w:rPr>
          <w:lang w:val="ru-RU"/>
        </w:rPr>
      </w:pPr>
      <w:r w:rsidRPr="003A6762">
        <w:rPr>
          <w:noProof/>
          <w:lang w:val="ru-RU"/>
        </w:rPr>
        <w:drawing>
          <wp:inline distT="0" distB="0" distL="0" distR="0" wp14:anchorId="19CED18C" wp14:editId="4968C95E">
            <wp:extent cx="4011283" cy="3378373"/>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677"/>
                    <a:stretch/>
                  </pic:blipFill>
                  <pic:spPr bwMode="auto">
                    <a:xfrm>
                      <a:off x="0" y="0"/>
                      <a:ext cx="4023627" cy="3388769"/>
                    </a:xfrm>
                    <a:prstGeom prst="rect">
                      <a:avLst/>
                    </a:prstGeom>
                    <a:ln>
                      <a:noFill/>
                    </a:ln>
                    <a:extLst>
                      <a:ext uri="{53640926-AAD7-44D8-BBD7-CCE9431645EC}">
                        <a14:shadowObscured xmlns:a14="http://schemas.microsoft.com/office/drawing/2010/main"/>
                      </a:ext>
                    </a:extLst>
                  </pic:spPr>
                </pic:pic>
              </a:graphicData>
            </a:graphic>
          </wp:inline>
        </w:drawing>
      </w:r>
    </w:p>
    <w:p w14:paraId="70E5B872" w14:textId="09B09838" w:rsidR="006C5526" w:rsidRPr="00CE5608" w:rsidRDefault="006C5526" w:rsidP="007D602A">
      <w:pPr>
        <w:pStyle w:val="ae"/>
        <w:rPr>
          <w:rFonts w:cs="Times New Roman"/>
          <w:szCs w:val="28"/>
        </w:rPr>
      </w:pPr>
      <w:r w:rsidRPr="00CE5608">
        <w:rPr>
          <w:rFonts w:cs="Times New Roman"/>
          <w:szCs w:val="28"/>
        </w:rPr>
        <w:t xml:space="preserve">Рисунок </w:t>
      </w:r>
      <w:r w:rsidR="000C4974">
        <w:rPr>
          <w:rFonts w:cs="Times New Roman"/>
          <w:szCs w:val="28"/>
        </w:rPr>
        <w:t>3</w:t>
      </w:r>
      <w:r w:rsidRPr="00CE5608">
        <w:rPr>
          <w:rFonts w:cs="Times New Roman"/>
          <w:szCs w:val="28"/>
        </w:rPr>
        <w:t xml:space="preserve"> – Себестоимость программного продукта, в процентах (%)</w:t>
      </w:r>
      <w:r w:rsidRPr="00CE5608">
        <w:rPr>
          <w:rFonts w:cs="Times New Roman"/>
          <w:szCs w:val="28"/>
          <w:highlight w:val="yellow"/>
        </w:rPr>
        <w:br/>
      </w:r>
    </w:p>
    <w:p w14:paraId="37E1DBB6" w14:textId="77777777" w:rsidR="006C5526" w:rsidRPr="00CE5608" w:rsidRDefault="006C5526" w:rsidP="007D602A">
      <w:pPr>
        <w:pStyle w:val="16"/>
      </w:pPr>
      <w:r w:rsidRPr="00CE5608">
        <w:lastRenderedPageBreak/>
        <w:t>В ходе выполнения экономических расчетов был проведен анализ издержек, возникающих при разработке информационной системы. В результате проведенного анализа удалось выявить, что основная сумма себестоимости складывается из заработной платы (54,92</w:t>
      </w:r>
      <w:r w:rsidRPr="00CE5608">
        <w:rPr>
          <w:rStyle w:val="14"/>
          <w:color w:val="auto"/>
          <w:sz w:val="28"/>
          <w:szCs w:val="28"/>
        </w:rPr>
        <w:t>%</w:t>
      </w:r>
      <w:r w:rsidRPr="00CE5608">
        <w:t>), расходов на электроэнергию (0,12%), отчислений в социальные фонды (16,48%), амортизационных отчислений (1,24%), накладных расходов (17,03%) и затрат на материалы (10,21%). Общая сумма себестоимости разработанной информационной системы составляет 30 258,92 рублей.</w:t>
      </w:r>
    </w:p>
    <w:p w14:paraId="6EB696FA" w14:textId="77777777" w:rsidR="006C5526" w:rsidRPr="00CE5608" w:rsidRDefault="006C5526" w:rsidP="007D602A">
      <w:pPr>
        <w:pStyle w:val="16"/>
      </w:pPr>
      <w:r w:rsidRPr="00CE5608">
        <w:t>Окупаемость полученной разработки возможна только в случае ее коммерческого применения или реализации на основе соответствующего бюджетного заказа с учетом ожидаемой нормы прибыли.</w:t>
      </w:r>
    </w:p>
    <w:p w14:paraId="6DCAE80F" w14:textId="77777777" w:rsidR="006C5526" w:rsidRPr="00CE5608" w:rsidRDefault="006C5526" w:rsidP="007D602A">
      <w:pPr>
        <w:pStyle w:val="16"/>
      </w:pPr>
      <w:r w:rsidRPr="00CE5608">
        <w:t>Проведенное исследование позволило получить навык рассчитывать затраты на разработку информационной системы в целях последующего внедрения в системы автоматизации процессов на предприятии в соответствии с освоением профильной специальности.</w:t>
      </w:r>
    </w:p>
    <w:p w14:paraId="3F8CD788" w14:textId="77777777" w:rsidR="009670DB" w:rsidRPr="00CE5608" w:rsidRDefault="009670DB" w:rsidP="00CE5608">
      <w:pPr>
        <w:tabs>
          <w:tab w:val="left" w:pos="709"/>
          <w:tab w:val="left" w:pos="1096"/>
        </w:tabs>
        <w:rPr>
          <w:rFonts w:ascii="Times New Roman" w:hAnsi="Times New Roman" w:cs="Times New Roman"/>
          <w:color w:val="auto"/>
          <w:sz w:val="28"/>
          <w:szCs w:val="28"/>
        </w:rPr>
      </w:pPr>
    </w:p>
    <w:p w14:paraId="7EDCCB40" w14:textId="77777777" w:rsidR="006C5526" w:rsidRPr="00CE5608" w:rsidRDefault="006C5526" w:rsidP="00CE5608">
      <w:pPr>
        <w:tabs>
          <w:tab w:val="left" w:pos="709"/>
          <w:tab w:val="left" w:pos="1096"/>
        </w:tabs>
        <w:rPr>
          <w:rFonts w:ascii="Times New Roman" w:hAnsi="Times New Roman" w:cs="Times New Roman"/>
          <w:color w:val="auto"/>
          <w:sz w:val="28"/>
          <w:szCs w:val="28"/>
        </w:rPr>
      </w:pPr>
    </w:p>
    <w:p w14:paraId="5D792329" w14:textId="389A5960" w:rsidR="006C5526" w:rsidRPr="00CE5608" w:rsidRDefault="006C5526" w:rsidP="00CE5608">
      <w:pPr>
        <w:rPr>
          <w:rFonts w:ascii="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4AEA7312" w14:textId="77777777" w:rsidR="006C5526" w:rsidRPr="00CE5608" w:rsidRDefault="006C5526" w:rsidP="000A4198">
      <w:pPr>
        <w:pStyle w:val="1"/>
        <w:ind w:left="0" w:firstLine="0"/>
        <w:outlineLvl w:val="9"/>
        <w:rPr>
          <w:szCs w:val="28"/>
        </w:rPr>
      </w:pPr>
      <w:bookmarkStart w:id="7" w:name="_Toc42012750"/>
      <w:bookmarkStart w:id="8" w:name="_Toc42254237"/>
      <w:bookmarkStart w:id="9" w:name="_Toc104269394"/>
      <w:r w:rsidRPr="00CE5608">
        <w:rPr>
          <w:szCs w:val="28"/>
        </w:rPr>
        <w:lastRenderedPageBreak/>
        <w:t>ТРЕБОВАНИЯ ПО ТЕХНИКЕ БЕЗОПАСНОСТИ ПРИ РАБОТЕ С ВЫЧИСЛИТЕЛЬНОЙ ТЕХНИКОЙ</w:t>
      </w:r>
      <w:bookmarkEnd w:id="7"/>
      <w:bookmarkEnd w:id="8"/>
      <w:bookmarkEnd w:id="9"/>
    </w:p>
    <w:p w14:paraId="1F4D6237" w14:textId="77777777" w:rsidR="006C5526" w:rsidRPr="00CE5608" w:rsidRDefault="006C5526" w:rsidP="00CE5608">
      <w:pPr>
        <w:pStyle w:val="16"/>
        <w:ind w:firstLine="0"/>
      </w:pPr>
    </w:p>
    <w:p w14:paraId="76BDA84D" w14:textId="77777777" w:rsidR="006C5526" w:rsidRPr="00CE5608" w:rsidRDefault="006C5526" w:rsidP="000A4198">
      <w:pPr>
        <w:pStyle w:val="16"/>
      </w:pPr>
      <w:r w:rsidRPr="00CE5608">
        <w:t>Только длительная работа за компьютером может оказать существенное влияние на здоровье человека.</w:t>
      </w:r>
    </w:p>
    <w:p w14:paraId="64EE8762" w14:textId="77777777" w:rsidR="006C5526" w:rsidRPr="00CE5608" w:rsidRDefault="006C5526" w:rsidP="00CE5608">
      <w:pPr>
        <w:pStyle w:val="16"/>
        <w:ind w:firstLine="0"/>
      </w:pPr>
      <w:r w:rsidRPr="00CE5608">
        <w:t>Рассмотрим основные аспекты длительной работы за компьютером:</w:t>
      </w:r>
    </w:p>
    <w:p w14:paraId="2DCCACB8" w14:textId="77777777" w:rsidR="006C5526" w:rsidRPr="00CE5608" w:rsidRDefault="006C5526" w:rsidP="000A4198">
      <w:pPr>
        <w:pStyle w:val="16"/>
      </w:pPr>
      <w:r w:rsidRPr="00CE5608">
        <w:t>Работающий за компьютером человек длительное время должен сохранять относительно неподвижное положение, что негативно сказывается на позвоночнике и циркуляции крови во всем организме (застой крови). При длительных нарушениях циркуляции крови нарушается питание тканей и повреждаются стенки сосудов, что в свою очередь приводит к их необратимому расширению. Такое расширение сосудов наблюдается, например, при геморрое.</w:t>
      </w:r>
    </w:p>
    <w:p w14:paraId="200ADAD3" w14:textId="77777777" w:rsidR="006C5526" w:rsidRPr="00CE5608" w:rsidRDefault="006C5526" w:rsidP="000A4198">
      <w:pPr>
        <w:pStyle w:val="16"/>
      </w:pPr>
      <w:r w:rsidRPr="00CE5608">
        <w:t>Чтение информации с монитора вызывает перенапряжение глаз. Возникает это главным образом потому, что во время чтения с монитора расстояние от текста до глаз постоянно остается одним и тем же, из-за этого мышцы глаз, регулирующие аккомодацию, находятся в постоянном напряжении. Со временем это может привести к нарушению аккомодативной способности глаз и, следовательно, к нарушениям зрения.</w:t>
      </w:r>
    </w:p>
    <w:p w14:paraId="5B798B2C" w14:textId="77777777" w:rsidR="006C5526" w:rsidRPr="00CE5608" w:rsidRDefault="006C5526" w:rsidP="000A4198">
      <w:pPr>
        <w:pStyle w:val="16"/>
      </w:pPr>
      <w:r w:rsidRPr="00CE5608">
        <w:t>Дисплейная болезнь, характеризуется нарушением аккомодации глаз из-за длительного перенапряжения ресничного тела. Синдром сухого глаза – собирательное название заболевания, вызванного нарушением увлажнения передней поверхности глаза (роговицы) слезной жидкостью. Также длительная работа за компьютером может увеличить риск таких глазных заболеваний как миопия (близорукость), дальнозоркость, глаукома.</w:t>
      </w:r>
    </w:p>
    <w:p w14:paraId="60DCEB80" w14:textId="77777777" w:rsidR="006C5526" w:rsidRPr="00CE5608" w:rsidRDefault="006C5526" w:rsidP="000A4198">
      <w:pPr>
        <w:pStyle w:val="16"/>
      </w:pPr>
      <w:r w:rsidRPr="00CE5608">
        <w:t>Длительная работа на клавиатуре приводит к перенапряжению суставов кисти и мышц предплечья, что вызывает развитие туннельного синдрома запястья.</w:t>
      </w:r>
    </w:p>
    <w:p w14:paraId="16438982" w14:textId="77777777" w:rsidR="006C5526" w:rsidRPr="00CE5608" w:rsidRDefault="006C5526" w:rsidP="000A4198">
      <w:pPr>
        <w:pStyle w:val="16"/>
      </w:pPr>
      <w:r w:rsidRPr="00CE5608">
        <w:t xml:space="preserve">Работа за компьютером предполагает переработку большого массива информации и постоянную концентрацию внимания, поэтому при длительной </w:t>
      </w:r>
      <w:r w:rsidRPr="00CE5608">
        <w:lastRenderedPageBreak/>
        <w:t>работе за компьютером нередко развивается умственная усталость и нарушение внимания.</w:t>
      </w:r>
    </w:p>
    <w:p w14:paraId="37FF0B4E" w14:textId="77777777" w:rsidR="006C5526" w:rsidRPr="00CE5608" w:rsidRDefault="006C5526" w:rsidP="000A4198">
      <w:pPr>
        <w:pStyle w:val="16"/>
      </w:pPr>
      <w:r w:rsidRPr="00CE5608">
        <w:t>Человек, работающий за компьютером, вынужден все время принимать решения, от которых зависит эффективность его работы. Поэтому, длительная работа за компьютером, часто является причиной хронического стресса.</w:t>
      </w:r>
    </w:p>
    <w:p w14:paraId="4E618953" w14:textId="77777777" w:rsidR="006C5526" w:rsidRPr="00CE5608" w:rsidRDefault="006C5526" w:rsidP="000A4198">
      <w:pPr>
        <w:pStyle w:val="16"/>
      </w:pPr>
      <w:r w:rsidRPr="00CE5608">
        <w:t>Все чаще появляются сообщения о возникновении компьютерной зависимости. Действительно, длительная работа за компьютером, работа в Интернете и компьютерные игры могут вызвать подобные психические расстройства.</w:t>
      </w:r>
    </w:p>
    <w:p w14:paraId="0EDE14C4" w14:textId="77777777" w:rsidR="006C5526" w:rsidRPr="00CE5608" w:rsidRDefault="006C5526" w:rsidP="000A4198">
      <w:pPr>
        <w:pStyle w:val="16"/>
      </w:pPr>
      <w:r w:rsidRPr="00CE5608">
        <w:t>Работа за компьютером нередко поглощает все внимание работающего человека и потому, такие люди часто пренебрегают нормальным питанием и работают впроголодь весь день. Неправильное питание приводит к снижению интеллектуальных способностей человека.</w:t>
      </w:r>
    </w:p>
    <w:p w14:paraId="78CF4DFC" w14:textId="77777777" w:rsidR="006C5526" w:rsidRPr="00CE5608" w:rsidRDefault="006C5526" w:rsidP="000A4198">
      <w:pPr>
        <w:pStyle w:val="16"/>
      </w:pPr>
      <w:r w:rsidRPr="00CE5608">
        <w:t>Гиподинамия, стресс, вредные привычки и неправильное питание являются основными причинами сердечно-сосудистых заболеваний и диабета. Таким образом, человек длительное время, работающий за компьютером подвергается реальному риску сердечно-сосудистых заболеваний, различных заболеваний глаз, двигательного аппарата, органов желудочно-кишечного тракта, психических расстройств.</w:t>
      </w:r>
    </w:p>
    <w:p w14:paraId="43EFB1E2" w14:textId="77777777" w:rsidR="006C5526" w:rsidRPr="00CE5608" w:rsidRDefault="006C5526" w:rsidP="000A4198">
      <w:pPr>
        <w:pStyle w:val="16"/>
      </w:pPr>
      <w:r w:rsidRPr="00CE5608">
        <w:t>Лечебная гимнастика.</w:t>
      </w:r>
    </w:p>
    <w:p w14:paraId="5D881653" w14:textId="77777777" w:rsidR="006C5526" w:rsidRPr="00CE5608" w:rsidRDefault="006C5526" w:rsidP="000A4198">
      <w:pPr>
        <w:pStyle w:val="16"/>
      </w:pPr>
      <w:r w:rsidRPr="00CE5608">
        <w:t>Для развития мышц спины существует множество упражнений, в основном это наклоны в разные стороны. Очень полезно плавание и упражнения на турнике. В том случае, если вы работаете в офисе, старайтесь почаще потягивайтесь и вообще, делайте как можно больше движений, даже без надобности.</w:t>
      </w:r>
    </w:p>
    <w:p w14:paraId="48CD4538" w14:textId="77777777" w:rsidR="006C5526" w:rsidRPr="00CE5608" w:rsidRDefault="006C5526" w:rsidP="000A4198">
      <w:pPr>
        <w:pStyle w:val="16"/>
      </w:pPr>
      <w:r w:rsidRPr="00CE5608">
        <w:t>Упражнение для рук.</w:t>
      </w:r>
    </w:p>
    <w:p w14:paraId="05E551BC" w14:textId="77777777" w:rsidR="006C5526" w:rsidRPr="00CE5608" w:rsidRDefault="006C5526" w:rsidP="00A374E7">
      <w:pPr>
        <w:pStyle w:val="16"/>
      </w:pPr>
      <w:r w:rsidRPr="00CE5608">
        <w:t>Чем чаще вы будете прерываться для выполнения упражнений, тем больше они принесут пользы.</w:t>
      </w:r>
    </w:p>
    <w:p w14:paraId="497D4B59" w14:textId="77777777" w:rsidR="006C5526" w:rsidRPr="00CE5608" w:rsidRDefault="006C5526" w:rsidP="00CE5608">
      <w:pPr>
        <w:pStyle w:val="1111"/>
        <w:ind w:firstLine="0"/>
      </w:pPr>
      <w:proofErr w:type="spellStart"/>
      <w:r w:rsidRPr="00CE5608">
        <w:t>Встряхните</w:t>
      </w:r>
      <w:proofErr w:type="spellEnd"/>
      <w:r w:rsidRPr="00CE5608">
        <w:t xml:space="preserve"> </w:t>
      </w:r>
      <w:proofErr w:type="spellStart"/>
      <w:r w:rsidRPr="00CE5608">
        <w:t>руки</w:t>
      </w:r>
      <w:proofErr w:type="spellEnd"/>
      <w:r w:rsidRPr="00CE5608">
        <w:t>;</w:t>
      </w:r>
    </w:p>
    <w:p w14:paraId="66C07C0F" w14:textId="77777777" w:rsidR="006C5526" w:rsidRPr="00CE5608" w:rsidRDefault="006C5526" w:rsidP="00CE5608">
      <w:pPr>
        <w:pStyle w:val="1111"/>
        <w:ind w:firstLine="0"/>
        <w:rPr>
          <w:lang w:val="ru-RU"/>
        </w:rPr>
      </w:pPr>
      <w:r w:rsidRPr="00CE5608">
        <w:rPr>
          <w:lang w:val="ru-RU"/>
        </w:rPr>
        <w:t>Сжимайте пальцы в кулаки (10 раз);</w:t>
      </w:r>
    </w:p>
    <w:p w14:paraId="0164266B" w14:textId="77777777" w:rsidR="006C5526" w:rsidRPr="00CE5608" w:rsidRDefault="006C5526" w:rsidP="00CE5608">
      <w:pPr>
        <w:pStyle w:val="1111"/>
        <w:ind w:firstLine="0"/>
        <w:rPr>
          <w:lang w:val="ru-RU"/>
        </w:rPr>
      </w:pPr>
      <w:r w:rsidRPr="00CE5608">
        <w:rPr>
          <w:lang w:val="ru-RU"/>
        </w:rPr>
        <w:lastRenderedPageBreak/>
        <w:t>Вращайте кулаки вокруг своей оси;</w:t>
      </w:r>
    </w:p>
    <w:p w14:paraId="7A22779D" w14:textId="77777777" w:rsidR="006C5526" w:rsidRPr="00CE5608" w:rsidRDefault="006C5526" w:rsidP="00CE5608">
      <w:pPr>
        <w:pStyle w:val="1111"/>
        <w:ind w:firstLine="0"/>
        <w:rPr>
          <w:lang w:val="ru-RU"/>
        </w:rPr>
      </w:pPr>
      <w:r w:rsidRPr="00CE5608">
        <w:rPr>
          <w:lang w:val="ru-RU"/>
        </w:rPr>
        <w:t>Надавливая одной рукой на пальцы другой руки со стороны ладони, как бы выворачивая ладонь и запястье наружу.</w:t>
      </w:r>
    </w:p>
    <w:p w14:paraId="1753AA57" w14:textId="77777777" w:rsidR="006C5526" w:rsidRPr="00CE5608" w:rsidRDefault="006C5526" w:rsidP="00A374E7">
      <w:pPr>
        <w:pStyle w:val="16"/>
      </w:pPr>
      <w:r w:rsidRPr="00CE5608">
        <w:t>Положения рук при работе за компьютером.</w:t>
      </w:r>
    </w:p>
    <w:p w14:paraId="7FBA849F" w14:textId="77777777" w:rsidR="006C5526" w:rsidRPr="00CE5608" w:rsidRDefault="006C5526" w:rsidP="00A374E7">
      <w:pPr>
        <w:pStyle w:val="16"/>
      </w:pPr>
      <w:r w:rsidRPr="00CE5608">
        <w:t>В процессе работы старайтесь удерживать туловище в вертикальном положении, опираясь на спинку стула или кресла. Ступни ног должны прочно стоять на полу или на специальной подставке, плечи следует держать в расслабленном состоянии. В оптимальной позиции руки должны быть согнуты в локте под углом 90°. Локти должны располагаться вблизи туловища.</w:t>
      </w:r>
    </w:p>
    <w:p w14:paraId="317ED0BB" w14:textId="77777777" w:rsidR="006C5526" w:rsidRPr="00CE5608" w:rsidRDefault="006C5526" w:rsidP="00CE5608">
      <w:pPr>
        <w:pStyle w:val="16"/>
        <w:ind w:firstLine="0"/>
      </w:pPr>
      <w:r w:rsidRPr="00CE5608">
        <w:t>Профилактика заболеваний органов дыхания.</w:t>
      </w:r>
    </w:p>
    <w:p w14:paraId="691A7145" w14:textId="77777777" w:rsidR="006C5526" w:rsidRPr="00CE5608" w:rsidRDefault="006C5526" w:rsidP="00CE5608">
      <w:pPr>
        <w:pStyle w:val="1111"/>
        <w:ind w:firstLine="0"/>
        <w:rPr>
          <w:lang w:val="ru-RU"/>
        </w:rPr>
      </w:pPr>
      <w:r w:rsidRPr="00CE5608">
        <w:rPr>
          <w:lang w:val="ru-RU"/>
        </w:rPr>
        <w:t>Как можно чаще делайте влажную уборку помещения и проветривайте его;</w:t>
      </w:r>
    </w:p>
    <w:p w14:paraId="36784E04" w14:textId="77777777" w:rsidR="006C5526" w:rsidRPr="00CE5608" w:rsidRDefault="006C5526" w:rsidP="00CE5608">
      <w:pPr>
        <w:pStyle w:val="1111"/>
        <w:ind w:firstLine="0"/>
        <w:rPr>
          <w:lang w:val="ru-RU"/>
        </w:rPr>
      </w:pPr>
      <w:r w:rsidRPr="00CE5608">
        <w:rPr>
          <w:lang w:val="ru-RU"/>
        </w:rPr>
        <w:t>Для увеличения влажности можно ставить открытую емкость с водой.</w:t>
      </w:r>
    </w:p>
    <w:p w14:paraId="4055C326" w14:textId="77777777" w:rsidR="006C5526" w:rsidRPr="00CE5608" w:rsidRDefault="006C5526" w:rsidP="00A374E7">
      <w:pPr>
        <w:pStyle w:val="16"/>
      </w:pPr>
      <w:r w:rsidRPr="00CE5608">
        <w:t>Профилактика нервных расстройств.</w:t>
      </w:r>
    </w:p>
    <w:p w14:paraId="352C5E86" w14:textId="77777777" w:rsidR="006C5526" w:rsidRPr="00CE5608" w:rsidRDefault="006C5526" w:rsidP="00CE5608">
      <w:pPr>
        <w:pStyle w:val="1111"/>
        <w:ind w:firstLine="0"/>
        <w:rPr>
          <w:lang w:val="ru-RU"/>
        </w:rPr>
      </w:pPr>
      <w:r w:rsidRPr="00CE5608">
        <w:rPr>
          <w:lang w:val="ru-RU"/>
        </w:rPr>
        <w:t>Постарайтесь сделать так, чтобы при работе компьютер давал как можно меньше сбоев и меньше раздражал вас;</w:t>
      </w:r>
    </w:p>
    <w:p w14:paraId="02330CBB" w14:textId="77777777" w:rsidR="006C5526" w:rsidRPr="00CE5608" w:rsidRDefault="006C5526" w:rsidP="00CE5608">
      <w:pPr>
        <w:pStyle w:val="1111"/>
        <w:ind w:firstLine="0"/>
        <w:rPr>
          <w:lang w:val="ru-RU"/>
        </w:rPr>
      </w:pPr>
      <w:r w:rsidRPr="00CE5608">
        <w:rPr>
          <w:lang w:val="ru-RU"/>
        </w:rPr>
        <w:t>Как можно чаще прерывайте работу с компьютером.</w:t>
      </w:r>
    </w:p>
    <w:p w14:paraId="7B7C116F" w14:textId="77777777" w:rsidR="006C5526" w:rsidRPr="00CE5608" w:rsidRDefault="006C5526" w:rsidP="00A374E7">
      <w:pPr>
        <w:pStyle w:val="16"/>
      </w:pPr>
      <w:r w:rsidRPr="00CE5608">
        <w:t>Рабочее место и правильная посадка.</w:t>
      </w:r>
    </w:p>
    <w:p w14:paraId="61B5D5AC" w14:textId="77777777" w:rsidR="006C5526" w:rsidRPr="00CE5608" w:rsidRDefault="006C5526" w:rsidP="00A374E7">
      <w:pPr>
        <w:pStyle w:val="16"/>
      </w:pPr>
      <w:r w:rsidRPr="00CE5608">
        <w:t>Перед тем как приступить к работе, уделите немного времени организации своего рабочего места. Клавиатура и экран монитора должны быть расположены прямо перед вами. Если конструкция стула позволяет регулировать высоту сиденья, настройте ее таким образом, чтобы в положении сидя ваши ноги прочно опирались на пол или на специальную подставку, а поверхность, на которой расположены клавиатура и мышь, находились на уровне локтя или немного ниже. Разместите клавиатуру и мышь таким образом, чтобы при работе с ними не возникало необходимости отдалять локти от туловища.</w:t>
      </w:r>
    </w:p>
    <w:p w14:paraId="17D30C1E" w14:textId="77777777" w:rsidR="006C5526" w:rsidRPr="00CE5608" w:rsidRDefault="006C5526" w:rsidP="00A374E7">
      <w:pPr>
        <w:pStyle w:val="16"/>
      </w:pPr>
      <w:r w:rsidRPr="00CE5608">
        <w:t xml:space="preserve">Экран монитора должен располагаться на расстоянии вытянутой руки сидящего за столом пользователя. Отрегулируйте высоту подставки монитора таким образом, чтобы центр экрана находился чуть ниже уровня глаз. При </w:t>
      </w:r>
      <w:r w:rsidRPr="00CE5608">
        <w:lastRenderedPageBreak/>
        <w:t>отсутствии такой возможности желательно установить монитор на специальную полку или подставку.</w:t>
      </w:r>
    </w:p>
    <w:p w14:paraId="16848C34" w14:textId="77777777" w:rsidR="006C5526" w:rsidRPr="00CE5608" w:rsidRDefault="006C5526" w:rsidP="00A374E7">
      <w:pPr>
        <w:pStyle w:val="16"/>
      </w:pPr>
      <w:r w:rsidRPr="00CE5608">
        <w:t>При работе с бумажными документами рекомендуется установить на корпус монитора специальный держатель для бумаг.</w:t>
      </w:r>
    </w:p>
    <w:p w14:paraId="76036E4B" w14:textId="77777777" w:rsidR="006C5526" w:rsidRPr="00CE5608" w:rsidRDefault="006C5526" w:rsidP="00A374E7">
      <w:pPr>
        <w:pStyle w:val="16"/>
      </w:pPr>
      <w:r w:rsidRPr="00CE5608">
        <w:t>Упражнения для глаз.</w:t>
      </w:r>
    </w:p>
    <w:p w14:paraId="7CAB376B" w14:textId="77777777" w:rsidR="006C5526" w:rsidRPr="00CE5608" w:rsidRDefault="006C5526" w:rsidP="00CE5608">
      <w:pPr>
        <w:pStyle w:val="1111"/>
        <w:ind w:firstLine="0"/>
      </w:pPr>
      <w:proofErr w:type="spellStart"/>
      <w:r w:rsidRPr="00CE5608">
        <w:t>Зажмурьте</w:t>
      </w:r>
      <w:proofErr w:type="spellEnd"/>
      <w:r w:rsidRPr="00CE5608">
        <w:t xml:space="preserve"> </w:t>
      </w:r>
      <w:proofErr w:type="spellStart"/>
      <w:r w:rsidRPr="00CE5608">
        <w:t>глаза</w:t>
      </w:r>
      <w:proofErr w:type="spellEnd"/>
      <w:r w:rsidRPr="00CE5608">
        <w:t xml:space="preserve"> </w:t>
      </w:r>
      <w:proofErr w:type="spellStart"/>
      <w:r w:rsidRPr="00CE5608">
        <w:t>на</w:t>
      </w:r>
      <w:proofErr w:type="spellEnd"/>
      <w:r w:rsidRPr="00CE5608">
        <w:t xml:space="preserve"> ~ 10 </w:t>
      </w:r>
      <w:proofErr w:type="spellStart"/>
      <w:r w:rsidRPr="00CE5608">
        <w:t>секунд</w:t>
      </w:r>
      <w:proofErr w:type="spellEnd"/>
      <w:r w:rsidRPr="00CE5608">
        <w:t>;</w:t>
      </w:r>
    </w:p>
    <w:p w14:paraId="4F79ED98" w14:textId="77777777" w:rsidR="006C5526" w:rsidRPr="00CE5608" w:rsidRDefault="006C5526" w:rsidP="00CE5608">
      <w:pPr>
        <w:pStyle w:val="1111"/>
        <w:ind w:firstLine="0"/>
        <w:rPr>
          <w:lang w:val="ru-RU"/>
        </w:rPr>
      </w:pPr>
      <w:r w:rsidRPr="00CE5608">
        <w:rPr>
          <w:lang w:val="ru-RU"/>
        </w:rPr>
        <w:t>Быстро моргайте в течение ~5-10 сек;</w:t>
      </w:r>
    </w:p>
    <w:p w14:paraId="139CC573" w14:textId="77777777" w:rsidR="006C5526" w:rsidRPr="00CE5608" w:rsidRDefault="006C5526" w:rsidP="00CE5608">
      <w:pPr>
        <w:pStyle w:val="1111"/>
        <w:ind w:firstLine="0"/>
      </w:pPr>
      <w:proofErr w:type="spellStart"/>
      <w:r w:rsidRPr="00CE5608">
        <w:t>Сделайте</w:t>
      </w:r>
      <w:proofErr w:type="spellEnd"/>
      <w:r w:rsidRPr="00CE5608">
        <w:t xml:space="preserve"> </w:t>
      </w:r>
      <w:proofErr w:type="spellStart"/>
      <w:r w:rsidRPr="00CE5608">
        <w:t>комплекс</w:t>
      </w:r>
      <w:proofErr w:type="spellEnd"/>
      <w:r w:rsidRPr="00CE5608">
        <w:t xml:space="preserve"> </w:t>
      </w:r>
      <w:proofErr w:type="spellStart"/>
      <w:r w:rsidRPr="00CE5608">
        <w:t>упражнений</w:t>
      </w:r>
      <w:proofErr w:type="spellEnd"/>
      <w:r w:rsidRPr="00CE5608">
        <w:t>:</w:t>
      </w:r>
    </w:p>
    <w:p w14:paraId="6A473A76" w14:textId="77777777" w:rsidR="005B4C57" w:rsidRPr="00CE5608" w:rsidRDefault="005B4C57" w:rsidP="00CE5608">
      <w:pPr>
        <w:tabs>
          <w:tab w:val="left" w:pos="709"/>
        </w:tabs>
        <w:rPr>
          <w:rFonts w:ascii="Times New Roman" w:hAnsi="Times New Roman" w:cs="Times New Roman"/>
          <w:color w:val="auto"/>
          <w:sz w:val="28"/>
          <w:szCs w:val="28"/>
        </w:rPr>
      </w:pPr>
    </w:p>
    <w:p w14:paraId="4F6C728A" w14:textId="27D7F7FB" w:rsidR="005B4C57" w:rsidRPr="00CE5608" w:rsidRDefault="005B4C57" w:rsidP="00CE5608">
      <w:pPr>
        <w:rPr>
          <w:rFonts w:ascii="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3DAEE228" w14:textId="77777777" w:rsidR="005B4C57" w:rsidRPr="00CE5608" w:rsidRDefault="005B4C57" w:rsidP="00151D9E">
      <w:pPr>
        <w:pStyle w:val="1"/>
        <w:numPr>
          <w:ilvl w:val="0"/>
          <w:numId w:val="0"/>
        </w:numPr>
        <w:outlineLvl w:val="9"/>
        <w:rPr>
          <w:rStyle w:val="ad"/>
          <w:rFonts w:eastAsiaTheme="majorEastAsia"/>
          <w:color w:val="auto"/>
          <w:szCs w:val="28"/>
          <w:highlight w:val="yellow"/>
        </w:rPr>
      </w:pPr>
      <w:bookmarkStart w:id="10" w:name="_Toc25657898"/>
      <w:bookmarkStart w:id="11" w:name="_Toc42012751"/>
      <w:bookmarkStart w:id="12" w:name="_Toc42254238"/>
      <w:bookmarkStart w:id="13" w:name="_Toc104269395"/>
      <w:r w:rsidRPr="00CE5608">
        <w:rPr>
          <w:rStyle w:val="15"/>
          <w:szCs w:val="28"/>
          <w:highlight w:val="yellow"/>
        </w:rPr>
        <w:lastRenderedPageBreak/>
        <w:t>ВЫВОДЫ И ЗАКЛЮЧЕНИ</w:t>
      </w:r>
      <w:r w:rsidRPr="00CE5608">
        <w:rPr>
          <w:rStyle w:val="ad"/>
          <w:rFonts w:eastAsiaTheme="majorEastAsia"/>
          <w:color w:val="auto"/>
          <w:szCs w:val="28"/>
          <w:highlight w:val="yellow"/>
        </w:rPr>
        <w:t>Е</w:t>
      </w:r>
      <w:bookmarkEnd w:id="10"/>
      <w:bookmarkEnd w:id="11"/>
      <w:bookmarkEnd w:id="12"/>
      <w:bookmarkEnd w:id="13"/>
    </w:p>
    <w:p w14:paraId="7926F18B" w14:textId="77777777" w:rsidR="005B4C57" w:rsidRPr="00CE5608" w:rsidRDefault="005B4C57" w:rsidP="00CE5608">
      <w:pPr>
        <w:rPr>
          <w:rStyle w:val="ad"/>
          <w:rFonts w:ascii="Times New Roman" w:hAnsi="Times New Roman" w:cs="Times New Roman"/>
          <w:color w:val="auto"/>
          <w:sz w:val="28"/>
          <w:szCs w:val="28"/>
          <w:highlight w:val="yellow"/>
        </w:rPr>
      </w:pPr>
    </w:p>
    <w:p w14:paraId="660D599B" w14:textId="77777777" w:rsidR="005B4C57" w:rsidRPr="00CE5608" w:rsidRDefault="005B4C57" w:rsidP="00151D9E">
      <w:pPr>
        <w:pStyle w:val="16"/>
        <w:rPr>
          <w:highlight w:val="yellow"/>
        </w:rPr>
      </w:pPr>
      <w:r w:rsidRPr="00CE5608">
        <w:rPr>
          <w:highlight w:val="yellow"/>
        </w:rPr>
        <w:t>Целью дипломного проекта являлась разработка информационной системы для садового товарищества. Было получено работоспособное и отказоустойчивое приложение, которое сможет автоматизировать работу с данными СНТ.</w:t>
      </w:r>
    </w:p>
    <w:p w14:paraId="29336FBE" w14:textId="77777777" w:rsidR="005B4C57" w:rsidRPr="00CE5608" w:rsidRDefault="005B4C57" w:rsidP="00151D9E">
      <w:pPr>
        <w:pStyle w:val="16"/>
        <w:rPr>
          <w:highlight w:val="yellow"/>
        </w:rPr>
      </w:pPr>
      <w:r w:rsidRPr="00CE5608">
        <w:rPr>
          <w:highlight w:val="yellow"/>
        </w:rPr>
        <w:t>Для достижения цели были выполнены следующие задачи:</w:t>
      </w:r>
    </w:p>
    <w:p w14:paraId="35529D19" w14:textId="77777777" w:rsidR="005B4C57" w:rsidRPr="00CE5608" w:rsidRDefault="005B4C57" w:rsidP="00CE5608">
      <w:pPr>
        <w:pStyle w:val="1111"/>
        <w:ind w:firstLine="0"/>
        <w:rPr>
          <w:highlight w:val="yellow"/>
        </w:rPr>
      </w:pPr>
      <w:proofErr w:type="spellStart"/>
      <w:r w:rsidRPr="00CE5608">
        <w:rPr>
          <w:highlight w:val="yellow"/>
        </w:rPr>
        <w:t>Спроектирована</w:t>
      </w:r>
      <w:proofErr w:type="spellEnd"/>
      <w:r w:rsidRPr="00CE5608">
        <w:rPr>
          <w:highlight w:val="yellow"/>
        </w:rPr>
        <w:t xml:space="preserve"> </w:t>
      </w:r>
      <w:proofErr w:type="spellStart"/>
      <w:r w:rsidRPr="00CE5608">
        <w:rPr>
          <w:highlight w:val="yellow"/>
        </w:rPr>
        <w:t>база</w:t>
      </w:r>
      <w:proofErr w:type="spellEnd"/>
      <w:r w:rsidRPr="00CE5608">
        <w:rPr>
          <w:highlight w:val="yellow"/>
        </w:rPr>
        <w:t xml:space="preserve"> </w:t>
      </w:r>
      <w:proofErr w:type="spellStart"/>
      <w:r w:rsidRPr="00CE5608">
        <w:rPr>
          <w:highlight w:val="yellow"/>
        </w:rPr>
        <w:t>данных</w:t>
      </w:r>
      <w:proofErr w:type="spellEnd"/>
      <w:r w:rsidRPr="00CE5608">
        <w:rPr>
          <w:highlight w:val="yellow"/>
        </w:rPr>
        <w:t>;</w:t>
      </w:r>
    </w:p>
    <w:p w14:paraId="3D619017" w14:textId="77777777" w:rsidR="005B4C57" w:rsidRPr="00CE5608" w:rsidRDefault="005B4C57" w:rsidP="00CE5608">
      <w:pPr>
        <w:pStyle w:val="1111"/>
        <w:ind w:firstLine="0"/>
        <w:rPr>
          <w:highlight w:val="yellow"/>
        </w:rPr>
      </w:pPr>
      <w:proofErr w:type="spellStart"/>
      <w:r w:rsidRPr="00CE5608">
        <w:rPr>
          <w:highlight w:val="yellow"/>
        </w:rPr>
        <w:t>Разработана</w:t>
      </w:r>
      <w:proofErr w:type="spellEnd"/>
      <w:r w:rsidRPr="00CE5608">
        <w:rPr>
          <w:highlight w:val="yellow"/>
        </w:rPr>
        <w:t xml:space="preserve"> </w:t>
      </w:r>
      <w:proofErr w:type="spellStart"/>
      <w:r w:rsidRPr="00CE5608">
        <w:rPr>
          <w:highlight w:val="yellow"/>
        </w:rPr>
        <w:t>базы</w:t>
      </w:r>
      <w:proofErr w:type="spellEnd"/>
      <w:r w:rsidRPr="00CE5608">
        <w:rPr>
          <w:highlight w:val="yellow"/>
        </w:rPr>
        <w:t xml:space="preserve"> </w:t>
      </w:r>
      <w:proofErr w:type="spellStart"/>
      <w:r w:rsidRPr="00CE5608">
        <w:rPr>
          <w:highlight w:val="yellow"/>
        </w:rPr>
        <w:t>данных</w:t>
      </w:r>
      <w:proofErr w:type="spellEnd"/>
      <w:r w:rsidRPr="00CE5608">
        <w:rPr>
          <w:highlight w:val="yellow"/>
        </w:rPr>
        <w:t>;</w:t>
      </w:r>
    </w:p>
    <w:p w14:paraId="62E18B2F" w14:textId="77777777" w:rsidR="005B4C57" w:rsidRPr="00CE5608" w:rsidRDefault="005B4C57" w:rsidP="00CE5608">
      <w:pPr>
        <w:pStyle w:val="1111"/>
        <w:ind w:firstLine="0"/>
        <w:rPr>
          <w:highlight w:val="yellow"/>
        </w:rPr>
      </w:pPr>
      <w:proofErr w:type="spellStart"/>
      <w:r w:rsidRPr="00CE5608">
        <w:rPr>
          <w:highlight w:val="yellow"/>
        </w:rPr>
        <w:t>Разработана</w:t>
      </w:r>
      <w:proofErr w:type="spellEnd"/>
      <w:r w:rsidRPr="00CE5608">
        <w:rPr>
          <w:highlight w:val="yellow"/>
        </w:rPr>
        <w:t xml:space="preserve"> </w:t>
      </w:r>
      <w:proofErr w:type="spellStart"/>
      <w:r w:rsidRPr="00CE5608">
        <w:rPr>
          <w:highlight w:val="yellow"/>
        </w:rPr>
        <w:t>информационной</w:t>
      </w:r>
      <w:proofErr w:type="spellEnd"/>
      <w:r w:rsidRPr="00CE5608">
        <w:rPr>
          <w:highlight w:val="yellow"/>
        </w:rPr>
        <w:t xml:space="preserve"> </w:t>
      </w:r>
      <w:proofErr w:type="spellStart"/>
      <w:r w:rsidRPr="00CE5608">
        <w:rPr>
          <w:highlight w:val="yellow"/>
        </w:rPr>
        <w:t>системы</w:t>
      </w:r>
      <w:proofErr w:type="spellEnd"/>
      <w:r w:rsidRPr="00CE5608">
        <w:rPr>
          <w:highlight w:val="yellow"/>
        </w:rPr>
        <w:t>;</w:t>
      </w:r>
    </w:p>
    <w:p w14:paraId="01A57932" w14:textId="77777777" w:rsidR="005B4C57" w:rsidRPr="00CE5608" w:rsidRDefault="005B4C57" w:rsidP="00CE5608">
      <w:pPr>
        <w:pStyle w:val="1111"/>
        <w:ind w:firstLine="0"/>
        <w:rPr>
          <w:highlight w:val="yellow"/>
          <w:lang w:val="ru-RU"/>
        </w:rPr>
      </w:pPr>
      <w:r w:rsidRPr="00CE5608">
        <w:rPr>
          <w:highlight w:val="yellow"/>
          <w:lang w:val="ru-RU"/>
        </w:rPr>
        <w:t>Ограничен доступ к системе неавторизованному пользователю;</w:t>
      </w:r>
    </w:p>
    <w:p w14:paraId="442734F4" w14:textId="77777777" w:rsidR="005B4C57" w:rsidRPr="00CE5608" w:rsidRDefault="005B4C57" w:rsidP="00CE5608">
      <w:pPr>
        <w:pStyle w:val="1111"/>
        <w:ind w:firstLine="0"/>
        <w:rPr>
          <w:highlight w:val="yellow"/>
          <w:lang w:val="ru-RU"/>
        </w:rPr>
      </w:pPr>
      <w:r w:rsidRPr="00CE5608">
        <w:rPr>
          <w:highlight w:val="yellow"/>
          <w:lang w:val="ru-RU"/>
        </w:rPr>
        <w:t xml:space="preserve">Приложение опубликовано на удалённый хостинг при помощи технологии </w:t>
      </w:r>
      <w:r w:rsidRPr="00CE5608">
        <w:rPr>
          <w:highlight w:val="yellow"/>
        </w:rPr>
        <w:t>Web</w:t>
      </w:r>
      <w:r w:rsidRPr="00CE5608">
        <w:rPr>
          <w:highlight w:val="yellow"/>
          <w:lang w:val="ru-RU"/>
        </w:rPr>
        <w:t xml:space="preserve"> </w:t>
      </w:r>
      <w:r w:rsidRPr="00CE5608">
        <w:rPr>
          <w:highlight w:val="yellow"/>
        </w:rPr>
        <w:t>Deploy</w:t>
      </w:r>
      <w:r w:rsidRPr="00CE5608">
        <w:rPr>
          <w:highlight w:val="yellow"/>
          <w:lang w:val="ru-RU"/>
        </w:rPr>
        <w:t xml:space="preserve"> от компании </w:t>
      </w:r>
      <w:r w:rsidRPr="00CE5608">
        <w:rPr>
          <w:highlight w:val="yellow"/>
        </w:rPr>
        <w:t>Microsoft</w:t>
      </w:r>
      <w:r w:rsidRPr="00CE5608">
        <w:rPr>
          <w:highlight w:val="yellow"/>
          <w:lang w:val="ru-RU"/>
        </w:rPr>
        <w:t xml:space="preserve"> и доступно по адресу </w:t>
      </w:r>
      <w:proofErr w:type="spellStart"/>
      <w:r w:rsidRPr="00CE5608">
        <w:rPr>
          <w:highlight w:val="yellow"/>
        </w:rPr>
        <w:t>polesye</w:t>
      </w:r>
      <w:proofErr w:type="spellEnd"/>
      <w:r w:rsidRPr="00CE5608">
        <w:rPr>
          <w:highlight w:val="yellow"/>
          <w:lang w:val="ru-RU"/>
        </w:rPr>
        <w:t>-</w:t>
      </w:r>
      <w:proofErr w:type="spellStart"/>
      <w:r w:rsidRPr="00CE5608">
        <w:rPr>
          <w:highlight w:val="yellow"/>
        </w:rPr>
        <w:t>lipitino</w:t>
      </w:r>
      <w:proofErr w:type="spellEnd"/>
      <w:r w:rsidRPr="00CE5608">
        <w:rPr>
          <w:highlight w:val="yellow"/>
          <w:lang w:val="ru-RU"/>
        </w:rPr>
        <w:t>.</w:t>
      </w:r>
      <w:proofErr w:type="spellStart"/>
      <w:r w:rsidRPr="00CE5608">
        <w:rPr>
          <w:highlight w:val="yellow"/>
        </w:rPr>
        <w:t>ru</w:t>
      </w:r>
      <w:proofErr w:type="spellEnd"/>
    </w:p>
    <w:p w14:paraId="2F273A8D" w14:textId="77777777" w:rsidR="005B4C57" w:rsidRPr="00CE5608" w:rsidRDefault="005B4C57" w:rsidP="00151D9E">
      <w:pPr>
        <w:pStyle w:val="16"/>
        <w:rPr>
          <w:highlight w:val="yellow"/>
        </w:rPr>
      </w:pPr>
      <w:r w:rsidRPr="00CE5608">
        <w:rPr>
          <w:highlight w:val="yellow"/>
        </w:rPr>
        <w:t>Был произведен подсчет себестоимости информационной системы. Общая сумма себестоимости разработанного приложения составляет 100 637</w:t>
      </w:r>
      <w:r w:rsidRPr="00CE5608">
        <w:rPr>
          <w:rStyle w:val="14"/>
          <w:color w:val="auto"/>
          <w:sz w:val="28"/>
          <w:szCs w:val="28"/>
          <w:highlight w:val="yellow"/>
        </w:rPr>
        <w:t xml:space="preserve"> </w:t>
      </w:r>
      <w:r w:rsidRPr="00CE5608">
        <w:rPr>
          <w:highlight w:val="yellow"/>
        </w:rPr>
        <w:t>рублей. Окупаемость полученной разработки возможна только в случае ее коммерческого применения или реализации на основе соответствующего бюджетного заказа с учетом ожидаемой нормы прибыли.</w:t>
      </w:r>
    </w:p>
    <w:p w14:paraId="0EFE0439" w14:textId="77777777" w:rsidR="005B4C57" w:rsidRPr="00CE5608" w:rsidRDefault="005B4C57" w:rsidP="00151D9E">
      <w:pPr>
        <w:pStyle w:val="16"/>
      </w:pPr>
      <w:r w:rsidRPr="00CE5608">
        <w:rPr>
          <w:highlight w:val="yellow"/>
        </w:rPr>
        <w:t>В разделе техники безопасности было выяснено, что при работе с ПК необходимо делать перерывы, во время которых желательно делать упражнения для глаз, рук. Также, заниматься лечебной гимнасткой. При работе с ПК необходимо взгляд держать от монитора не ближе, чем на расстоянии вытянутой руки.</w:t>
      </w:r>
    </w:p>
    <w:p w14:paraId="41F4BFBF" w14:textId="77777777" w:rsidR="005B4C57" w:rsidRPr="00CE5608" w:rsidRDefault="005B4C57" w:rsidP="00CE5608">
      <w:pPr>
        <w:rPr>
          <w:rStyle w:val="ad"/>
          <w:rFonts w:ascii="Times New Roman" w:hAnsi="Times New Roman" w:cs="Times New Roman"/>
          <w:color w:val="auto"/>
          <w:sz w:val="28"/>
          <w:szCs w:val="28"/>
        </w:rPr>
      </w:pPr>
    </w:p>
    <w:p w14:paraId="23512CA1" w14:textId="77777777" w:rsidR="005B4C57" w:rsidRPr="00CE5608" w:rsidRDefault="005B4C57" w:rsidP="00CE5608">
      <w:pPr>
        <w:tabs>
          <w:tab w:val="left" w:pos="709"/>
        </w:tabs>
        <w:rPr>
          <w:rFonts w:ascii="Times New Roman" w:hAnsi="Times New Roman" w:cs="Times New Roman"/>
          <w:color w:val="auto"/>
          <w:sz w:val="28"/>
          <w:szCs w:val="28"/>
        </w:rPr>
      </w:pPr>
    </w:p>
    <w:p w14:paraId="6CED15C7" w14:textId="77777777" w:rsidR="005B4C57" w:rsidRPr="00CE5608" w:rsidRDefault="005B4C57" w:rsidP="00CE5608">
      <w:pPr>
        <w:tabs>
          <w:tab w:val="left" w:pos="709"/>
        </w:tabs>
        <w:rPr>
          <w:rFonts w:ascii="Times New Roman" w:hAnsi="Times New Roman" w:cs="Times New Roman"/>
          <w:color w:val="auto"/>
          <w:sz w:val="28"/>
          <w:szCs w:val="28"/>
        </w:rPr>
      </w:pPr>
    </w:p>
    <w:p w14:paraId="0E1EE549" w14:textId="77777777" w:rsidR="005B4C57" w:rsidRPr="00CE5608" w:rsidRDefault="005B4C57" w:rsidP="00CE5608">
      <w:pPr>
        <w:tabs>
          <w:tab w:val="left" w:pos="709"/>
        </w:tabs>
        <w:rPr>
          <w:rFonts w:ascii="Times New Roman" w:hAnsi="Times New Roman" w:cs="Times New Roman"/>
          <w:color w:val="auto"/>
          <w:sz w:val="28"/>
          <w:szCs w:val="28"/>
        </w:rPr>
      </w:pPr>
    </w:p>
    <w:p w14:paraId="34487814" w14:textId="77777777" w:rsidR="005B4C57" w:rsidRPr="00CE5608" w:rsidRDefault="005B4C57" w:rsidP="00CE5608">
      <w:pPr>
        <w:tabs>
          <w:tab w:val="left" w:pos="709"/>
        </w:tabs>
        <w:rPr>
          <w:rFonts w:ascii="Times New Roman" w:hAnsi="Times New Roman" w:cs="Times New Roman"/>
          <w:color w:val="auto"/>
          <w:sz w:val="28"/>
          <w:szCs w:val="28"/>
        </w:rPr>
      </w:pPr>
    </w:p>
    <w:p w14:paraId="2680F8FA" w14:textId="77777777" w:rsidR="00F8276A" w:rsidRPr="00CE5608" w:rsidRDefault="00F8276A" w:rsidP="00374AE4">
      <w:pPr>
        <w:pStyle w:val="1"/>
        <w:numPr>
          <w:ilvl w:val="0"/>
          <w:numId w:val="0"/>
        </w:numPr>
        <w:outlineLvl w:val="9"/>
        <w:rPr>
          <w:rStyle w:val="ad"/>
          <w:rFonts w:eastAsiaTheme="majorEastAsia"/>
          <w:color w:val="auto"/>
          <w:szCs w:val="28"/>
          <w:u w:val="none"/>
        </w:rPr>
      </w:pPr>
      <w:bookmarkStart w:id="14" w:name="_Toc25657899"/>
      <w:bookmarkStart w:id="15" w:name="_Toc42012752"/>
      <w:bookmarkStart w:id="16" w:name="_Toc42254239"/>
      <w:bookmarkStart w:id="17" w:name="_Toc104269396"/>
      <w:r w:rsidRPr="00CE5608">
        <w:rPr>
          <w:rStyle w:val="ad"/>
          <w:rFonts w:eastAsiaTheme="majorEastAsia"/>
          <w:color w:val="auto"/>
          <w:szCs w:val="28"/>
          <w:u w:val="none"/>
        </w:rPr>
        <w:lastRenderedPageBreak/>
        <w:t>СПИСОК ЛИТЕРАТУРЫ</w:t>
      </w:r>
      <w:bookmarkEnd w:id="14"/>
      <w:bookmarkEnd w:id="15"/>
      <w:bookmarkEnd w:id="16"/>
      <w:bookmarkEnd w:id="17"/>
    </w:p>
    <w:p w14:paraId="3CDC5CF9" w14:textId="77777777" w:rsidR="00F8276A" w:rsidRPr="00CE5608" w:rsidRDefault="00F8276A" w:rsidP="00CE5608">
      <w:pPr>
        <w:pStyle w:val="16"/>
        <w:ind w:firstLine="0"/>
      </w:pPr>
    </w:p>
    <w:p w14:paraId="6CE7813D" w14:textId="77777777" w:rsidR="00F8276A" w:rsidRPr="00CE5608" w:rsidRDefault="00F8276A" w:rsidP="00CE5608">
      <w:pPr>
        <w:pStyle w:val="a9"/>
        <w:numPr>
          <w:ilvl w:val="0"/>
          <w:numId w:val="15"/>
        </w:numPr>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Федорова Г.Н. Разработка модулей программного обеспечения для компьютерных систем: учебник для среднего профессионального образования / Г.Н. Федорова. – 6-е изд., стер. – М.: Издательский центр «Академия», 2024. – 384 с.</w:t>
      </w:r>
    </w:p>
    <w:p w14:paraId="0855F7A0" w14:textId="77777777" w:rsidR="00F8276A" w:rsidRPr="00CE5608" w:rsidRDefault="00F8276A" w:rsidP="00CE5608">
      <w:pPr>
        <w:pStyle w:val="a9"/>
        <w:numPr>
          <w:ilvl w:val="0"/>
          <w:numId w:val="15"/>
        </w:numPr>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Кудрина Е.В. Основы алгоритмизации и программирования на языке С#: учебник для среднего профессионального образования / Е.В. Кудрина, М. В. Огнева.  – М.: Издательство </w:t>
      </w:r>
      <w:proofErr w:type="spellStart"/>
      <w:r w:rsidRPr="00CE5608">
        <w:rPr>
          <w:rFonts w:ascii="Times New Roman" w:hAnsi="Times New Roman" w:cs="Times New Roman"/>
          <w:color w:val="auto"/>
          <w:sz w:val="28"/>
          <w:szCs w:val="28"/>
        </w:rPr>
        <w:t>Юрайт</w:t>
      </w:r>
      <w:proofErr w:type="spellEnd"/>
      <w:r w:rsidRPr="00CE5608">
        <w:rPr>
          <w:rFonts w:ascii="Times New Roman" w:hAnsi="Times New Roman" w:cs="Times New Roman"/>
          <w:color w:val="auto"/>
          <w:sz w:val="28"/>
          <w:szCs w:val="28"/>
        </w:rPr>
        <w:t>, 2025. – 322 с.</w:t>
      </w:r>
    </w:p>
    <w:p w14:paraId="65096F58" w14:textId="77777777" w:rsidR="00F8276A" w:rsidRPr="00CE5608" w:rsidRDefault="00F8276A" w:rsidP="00CE5608">
      <w:pPr>
        <w:pStyle w:val="a9"/>
        <w:numPr>
          <w:ilvl w:val="0"/>
          <w:numId w:val="15"/>
        </w:numPr>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Н.А. Виноградова. Научно-исследовательская работа студента: Технология написания и оформления доклада, реферата, курсовой и выпускной квалификационной работы: учеб. пособие для студ. учреждений сред. проф. образования / Н.А. Виноградова, Н.В. </w:t>
      </w:r>
      <w:proofErr w:type="spellStart"/>
      <w:r w:rsidRPr="00CE5608">
        <w:rPr>
          <w:rFonts w:ascii="Times New Roman" w:hAnsi="Times New Roman" w:cs="Times New Roman"/>
          <w:color w:val="auto"/>
          <w:sz w:val="28"/>
          <w:szCs w:val="28"/>
        </w:rPr>
        <w:t>Микляева</w:t>
      </w:r>
      <w:proofErr w:type="spellEnd"/>
      <w:r w:rsidRPr="00CE5608">
        <w:rPr>
          <w:rFonts w:ascii="Times New Roman" w:hAnsi="Times New Roman" w:cs="Times New Roman"/>
          <w:color w:val="auto"/>
          <w:sz w:val="28"/>
          <w:szCs w:val="28"/>
        </w:rPr>
        <w:t>. – 17-е изд., стер. – М.: Издательский центр «Академия», 2023. – 128 с.</w:t>
      </w:r>
    </w:p>
    <w:p w14:paraId="360161FB" w14:textId="77777777" w:rsidR="00F8276A" w:rsidRPr="00CE5608" w:rsidRDefault="00F8276A" w:rsidP="00CE5608">
      <w:pPr>
        <w:pStyle w:val="a9"/>
        <w:numPr>
          <w:ilvl w:val="0"/>
          <w:numId w:val="15"/>
        </w:numPr>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Беляков Г. И.  Охрана труда и техника безопасности: учебник для среднего профессионального образования / Г. И. Беляков. – 5-е изд., </w:t>
      </w:r>
      <w:proofErr w:type="spellStart"/>
      <w:r w:rsidRPr="00CE5608">
        <w:rPr>
          <w:rFonts w:ascii="Times New Roman" w:hAnsi="Times New Roman" w:cs="Times New Roman"/>
          <w:color w:val="auto"/>
          <w:sz w:val="28"/>
          <w:szCs w:val="28"/>
        </w:rPr>
        <w:t>перераб</w:t>
      </w:r>
      <w:proofErr w:type="spellEnd"/>
      <w:proofErr w:type="gramStart"/>
      <w:r w:rsidRPr="00CE5608">
        <w:rPr>
          <w:rFonts w:ascii="Times New Roman" w:hAnsi="Times New Roman" w:cs="Times New Roman"/>
          <w:color w:val="auto"/>
          <w:sz w:val="28"/>
          <w:szCs w:val="28"/>
        </w:rPr>
        <w:t>.</w:t>
      </w:r>
      <w:proofErr w:type="gramEnd"/>
      <w:r w:rsidRPr="00CE5608">
        <w:rPr>
          <w:rFonts w:ascii="Times New Roman" w:hAnsi="Times New Roman" w:cs="Times New Roman"/>
          <w:color w:val="auto"/>
          <w:sz w:val="28"/>
          <w:szCs w:val="28"/>
        </w:rPr>
        <w:t xml:space="preserve"> и доп. – М.: Издательство </w:t>
      </w:r>
      <w:proofErr w:type="spellStart"/>
      <w:r w:rsidRPr="00CE5608">
        <w:rPr>
          <w:rFonts w:ascii="Times New Roman" w:hAnsi="Times New Roman" w:cs="Times New Roman"/>
          <w:color w:val="auto"/>
          <w:sz w:val="28"/>
          <w:szCs w:val="28"/>
        </w:rPr>
        <w:t>Юрайт</w:t>
      </w:r>
      <w:proofErr w:type="spellEnd"/>
      <w:r w:rsidRPr="00CE5608">
        <w:rPr>
          <w:rFonts w:ascii="Times New Roman" w:hAnsi="Times New Roman" w:cs="Times New Roman"/>
          <w:color w:val="auto"/>
          <w:sz w:val="28"/>
          <w:szCs w:val="28"/>
        </w:rPr>
        <w:t>, 2025. – 740 с.</w:t>
      </w:r>
    </w:p>
    <w:p w14:paraId="40D6C8DB" w14:textId="44C30598" w:rsidR="00F8276A" w:rsidRPr="00374AE4" w:rsidRDefault="00F8276A" w:rsidP="00CE5608">
      <w:pPr>
        <w:pStyle w:val="a9"/>
        <w:numPr>
          <w:ilvl w:val="0"/>
          <w:numId w:val="15"/>
        </w:numPr>
        <w:ind w:left="0" w:firstLine="0"/>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Экономика отрасли информационных систем: учебник для среднего профессионального образования / А. Л. </w:t>
      </w:r>
      <w:proofErr w:type="spellStart"/>
      <w:r w:rsidRPr="00CE5608">
        <w:rPr>
          <w:rFonts w:ascii="Times New Roman" w:hAnsi="Times New Roman" w:cs="Times New Roman"/>
          <w:color w:val="auto"/>
          <w:sz w:val="28"/>
          <w:szCs w:val="28"/>
        </w:rPr>
        <w:t>Рыжко</w:t>
      </w:r>
      <w:proofErr w:type="spellEnd"/>
      <w:r w:rsidRPr="00CE5608">
        <w:rPr>
          <w:rFonts w:ascii="Times New Roman" w:hAnsi="Times New Roman" w:cs="Times New Roman"/>
          <w:color w:val="auto"/>
          <w:sz w:val="28"/>
          <w:szCs w:val="28"/>
        </w:rPr>
        <w:t xml:space="preserve">, Н. А. </w:t>
      </w:r>
      <w:proofErr w:type="spellStart"/>
      <w:r w:rsidRPr="00CE5608">
        <w:rPr>
          <w:rFonts w:ascii="Times New Roman" w:hAnsi="Times New Roman" w:cs="Times New Roman"/>
          <w:color w:val="auto"/>
          <w:sz w:val="28"/>
          <w:szCs w:val="28"/>
        </w:rPr>
        <w:t>Рыжко</w:t>
      </w:r>
      <w:proofErr w:type="spellEnd"/>
      <w:r w:rsidRPr="00CE5608">
        <w:rPr>
          <w:rFonts w:ascii="Times New Roman" w:hAnsi="Times New Roman" w:cs="Times New Roman"/>
          <w:color w:val="auto"/>
          <w:sz w:val="28"/>
          <w:szCs w:val="28"/>
        </w:rPr>
        <w:t xml:space="preserve">, Н. М. Лобанова, Е. О. Кучинская. – 2-е изд., </w:t>
      </w:r>
      <w:proofErr w:type="spellStart"/>
      <w:r w:rsidRPr="00CE5608">
        <w:rPr>
          <w:rFonts w:ascii="Times New Roman" w:hAnsi="Times New Roman" w:cs="Times New Roman"/>
          <w:color w:val="auto"/>
          <w:sz w:val="28"/>
          <w:szCs w:val="28"/>
        </w:rPr>
        <w:t>испр</w:t>
      </w:r>
      <w:proofErr w:type="spellEnd"/>
      <w:proofErr w:type="gramStart"/>
      <w:r w:rsidRPr="00CE5608">
        <w:rPr>
          <w:rFonts w:ascii="Times New Roman" w:hAnsi="Times New Roman" w:cs="Times New Roman"/>
          <w:color w:val="auto"/>
          <w:sz w:val="28"/>
          <w:szCs w:val="28"/>
        </w:rPr>
        <w:t>.</w:t>
      </w:r>
      <w:proofErr w:type="gramEnd"/>
      <w:r w:rsidRPr="00CE5608">
        <w:rPr>
          <w:rFonts w:ascii="Times New Roman" w:hAnsi="Times New Roman" w:cs="Times New Roman"/>
          <w:color w:val="auto"/>
          <w:sz w:val="28"/>
          <w:szCs w:val="28"/>
        </w:rPr>
        <w:t xml:space="preserve"> и доп. – М.: Издательство </w:t>
      </w:r>
      <w:proofErr w:type="spellStart"/>
      <w:r w:rsidRPr="00CE5608">
        <w:rPr>
          <w:rFonts w:ascii="Times New Roman" w:hAnsi="Times New Roman" w:cs="Times New Roman"/>
          <w:color w:val="auto"/>
          <w:sz w:val="28"/>
          <w:szCs w:val="28"/>
        </w:rPr>
        <w:t>Юрайт</w:t>
      </w:r>
      <w:proofErr w:type="spellEnd"/>
      <w:r w:rsidRPr="00CE5608">
        <w:rPr>
          <w:rFonts w:ascii="Times New Roman" w:hAnsi="Times New Roman" w:cs="Times New Roman"/>
          <w:color w:val="auto"/>
          <w:sz w:val="28"/>
          <w:szCs w:val="28"/>
        </w:rPr>
        <w:t>, 2025. – 176 с.</w:t>
      </w:r>
    </w:p>
    <w:p w14:paraId="0AE461CA" w14:textId="77777777" w:rsidR="00F8276A" w:rsidRPr="00CE5608" w:rsidRDefault="00F8276A" w:rsidP="00374AE4">
      <w:pPr>
        <w:pStyle w:val="16"/>
      </w:pPr>
      <w:r w:rsidRPr="00CE5608">
        <w:t>Электронные ресурсы:</w:t>
      </w:r>
    </w:p>
    <w:p w14:paraId="768828E5" w14:textId="77777777" w:rsidR="00F8276A" w:rsidRPr="00CE5608" w:rsidRDefault="00F8276A" w:rsidP="00CE5608">
      <w:pPr>
        <w:pStyle w:val="MainStyle"/>
        <w:numPr>
          <w:ilvl w:val="0"/>
          <w:numId w:val="15"/>
        </w:numPr>
        <w:ind w:left="0" w:firstLine="0"/>
        <w:rPr>
          <w:bCs w:val="0"/>
          <w:szCs w:val="28"/>
        </w:rPr>
      </w:pPr>
      <w:r w:rsidRPr="00CE5608">
        <w:rPr>
          <w:bCs w:val="0"/>
          <w:szCs w:val="28"/>
        </w:rPr>
        <w:t xml:space="preserve">Национальный открытый университет [Электронный ресурс] Режим доступа: свободный </w:t>
      </w:r>
      <w:hyperlink r:id="rId12" w:history="1">
        <w:r w:rsidRPr="00CE5608">
          <w:rPr>
            <w:bCs w:val="0"/>
            <w:szCs w:val="28"/>
          </w:rPr>
          <w:t>https://www.intuit.ru/</w:t>
        </w:r>
      </w:hyperlink>
      <w:r w:rsidRPr="00CE5608">
        <w:rPr>
          <w:bCs w:val="0"/>
          <w:szCs w:val="28"/>
        </w:rPr>
        <w:t xml:space="preserve"> (Дата обращения 29.05.2025)</w:t>
      </w:r>
    </w:p>
    <w:p w14:paraId="6095C0F7" w14:textId="77777777" w:rsidR="00F8276A" w:rsidRPr="00CE5608" w:rsidRDefault="00F8276A" w:rsidP="00CE5608">
      <w:pPr>
        <w:pStyle w:val="MainStyle"/>
        <w:numPr>
          <w:ilvl w:val="0"/>
          <w:numId w:val="15"/>
        </w:numPr>
        <w:ind w:left="0" w:firstLine="0"/>
        <w:rPr>
          <w:bCs w:val="0"/>
          <w:szCs w:val="28"/>
        </w:rPr>
      </w:pPr>
      <w:proofErr w:type="spellStart"/>
      <w:r w:rsidRPr="00CE5608">
        <w:rPr>
          <w:bCs w:val="0"/>
          <w:szCs w:val="28"/>
        </w:rPr>
        <w:t>Metanit</w:t>
      </w:r>
      <w:proofErr w:type="spellEnd"/>
      <w:r w:rsidRPr="00CE5608">
        <w:rPr>
          <w:bCs w:val="0"/>
          <w:szCs w:val="28"/>
        </w:rPr>
        <w:t xml:space="preserve"> – язык программирования C# и платформа .NET. [Электронный ресурс] Режим доступа: свободный </w:t>
      </w:r>
      <w:hyperlink r:id="rId13" w:history="1">
        <w:r w:rsidRPr="00CE5608">
          <w:rPr>
            <w:bCs w:val="0"/>
            <w:szCs w:val="28"/>
          </w:rPr>
          <w:t>https://metanit.com/sharp/</w:t>
        </w:r>
      </w:hyperlink>
      <w:r w:rsidRPr="00CE5608">
        <w:rPr>
          <w:bCs w:val="0"/>
          <w:szCs w:val="28"/>
        </w:rPr>
        <w:t xml:space="preserve"> (Дата обращения 29.05.2025)</w:t>
      </w:r>
    </w:p>
    <w:p w14:paraId="6C18B399" w14:textId="77777777" w:rsidR="00F8276A" w:rsidRPr="00CE5608" w:rsidRDefault="00F8276A" w:rsidP="00CE5608">
      <w:pPr>
        <w:rPr>
          <w:rFonts w:ascii="Times New Roman" w:eastAsia="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0AAED5B1" w14:textId="77777777" w:rsidR="00F8276A" w:rsidRPr="00CE5608" w:rsidRDefault="00F8276A" w:rsidP="00CE5608">
      <w:pPr>
        <w:pStyle w:val="MainStyle"/>
        <w:numPr>
          <w:ilvl w:val="0"/>
          <w:numId w:val="15"/>
        </w:numPr>
        <w:ind w:left="0" w:firstLine="0"/>
        <w:rPr>
          <w:bCs w:val="0"/>
          <w:szCs w:val="28"/>
        </w:rPr>
      </w:pPr>
      <w:r w:rsidRPr="00CE5608">
        <w:rPr>
          <w:bCs w:val="0"/>
          <w:szCs w:val="28"/>
        </w:rPr>
        <w:lastRenderedPageBreak/>
        <w:t xml:space="preserve">Компьютер и здоровье [Электронный ресурс] Режим доступа: свободный </w:t>
      </w:r>
      <w:hyperlink r:id="rId14" w:history="1">
        <w:r w:rsidRPr="00CE5608">
          <w:rPr>
            <w:bCs w:val="0"/>
            <w:szCs w:val="28"/>
          </w:rPr>
          <w:t>http://comp-doctor.ru/</w:t>
        </w:r>
      </w:hyperlink>
      <w:r w:rsidRPr="00CE5608">
        <w:rPr>
          <w:bCs w:val="0"/>
          <w:szCs w:val="28"/>
        </w:rPr>
        <w:t xml:space="preserve"> (Дата обращения 29.05.2022)</w:t>
      </w:r>
    </w:p>
    <w:p w14:paraId="7048AA5C" w14:textId="77777777" w:rsidR="00F8276A" w:rsidRPr="00CE5608" w:rsidRDefault="00F8276A" w:rsidP="00CE5608">
      <w:pPr>
        <w:pStyle w:val="MainStyle"/>
        <w:numPr>
          <w:ilvl w:val="0"/>
          <w:numId w:val="15"/>
        </w:numPr>
        <w:ind w:left="0" w:firstLine="0"/>
        <w:rPr>
          <w:bCs w:val="0"/>
          <w:szCs w:val="28"/>
        </w:rPr>
      </w:pPr>
      <w:r w:rsidRPr="00CE5608">
        <w:rPr>
          <w:bCs w:val="0"/>
          <w:szCs w:val="28"/>
        </w:rPr>
        <w:t xml:space="preserve">Мосэнергосбыт [Электронный ресурс] Режим доступа: свободный </w:t>
      </w:r>
      <w:hyperlink r:id="rId15" w:history="1">
        <w:r w:rsidRPr="00CE5608">
          <w:rPr>
            <w:bCs w:val="0"/>
            <w:szCs w:val="28"/>
          </w:rPr>
          <w:t>https://www.mosenergosbyt.ru/individuals/news/v-moskovskoy-oblasti-v-2025-godu-budut-deystvovat-novye-tarify-na-elektricheskuyu-energiyu/</w:t>
        </w:r>
      </w:hyperlink>
      <w:r w:rsidRPr="00CE5608">
        <w:rPr>
          <w:bCs w:val="0"/>
          <w:szCs w:val="28"/>
        </w:rPr>
        <w:t xml:space="preserve"> (Дата обращения 29.05.2025)</w:t>
      </w:r>
    </w:p>
    <w:p w14:paraId="2EBC7B11" w14:textId="77777777" w:rsidR="00F8276A" w:rsidRPr="00CE5608" w:rsidRDefault="00F8276A" w:rsidP="00CE5608">
      <w:pPr>
        <w:pStyle w:val="MainStyle"/>
        <w:numPr>
          <w:ilvl w:val="0"/>
          <w:numId w:val="15"/>
        </w:numPr>
        <w:ind w:left="0" w:firstLine="0"/>
        <w:rPr>
          <w:bCs w:val="0"/>
          <w:szCs w:val="28"/>
        </w:rPr>
      </w:pPr>
      <w:r w:rsidRPr="00CE5608">
        <w:rPr>
          <w:bCs w:val="0"/>
          <w:szCs w:val="28"/>
        </w:rPr>
        <w:t xml:space="preserve">Главбух [Электронный ресурс] Режим доступа: свободный </w:t>
      </w:r>
      <w:hyperlink r:id="rId16" w:history="1">
        <w:r w:rsidRPr="00CE5608">
          <w:rPr>
            <w:bCs w:val="0"/>
            <w:szCs w:val="28"/>
          </w:rPr>
          <w:t>https://www.glavbukh.ru/art/391186-raschet-zarplaty-rabotnikam-v-2025-godu-izmeneniya-i-primery</w:t>
        </w:r>
      </w:hyperlink>
      <w:r w:rsidRPr="00CE5608">
        <w:rPr>
          <w:bCs w:val="0"/>
          <w:szCs w:val="28"/>
        </w:rPr>
        <w:t xml:space="preserve"> (Дата обращения 29.05.2025)</w:t>
      </w:r>
    </w:p>
    <w:p w14:paraId="0FCA0788" w14:textId="77777777" w:rsidR="00F8276A" w:rsidRPr="00CE5608" w:rsidRDefault="00F8276A" w:rsidP="00CE5608">
      <w:pPr>
        <w:pStyle w:val="MainStyle"/>
        <w:numPr>
          <w:ilvl w:val="0"/>
          <w:numId w:val="15"/>
        </w:numPr>
        <w:ind w:left="0" w:firstLine="0"/>
        <w:rPr>
          <w:bCs w:val="0"/>
          <w:szCs w:val="28"/>
        </w:rPr>
      </w:pPr>
      <w:r w:rsidRPr="00CE5608">
        <w:rPr>
          <w:bCs w:val="0"/>
          <w:szCs w:val="28"/>
        </w:rPr>
        <w:br w:type="page"/>
      </w:r>
    </w:p>
    <w:p w14:paraId="663C4F8A" w14:textId="77777777" w:rsidR="00F8276A" w:rsidRPr="00CE5608" w:rsidRDefault="00F8276A" w:rsidP="00CE5608">
      <w:pPr>
        <w:pStyle w:val="1"/>
        <w:numPr>
          <w:ilvl w:val="0"/>
          <w:numId w:val="0"/>
        </w:numPr>
        <w:outlineLvl w:val="9"/>
        <w:rPr>
          <w:szCs w:val="28"/>
        </w:rPr>
      </w:pPr>
      <w:bookmarkStart w:id="18" w:name="_Toc42012753"/>
      <w:bookmarkStart w:id="19" w:name="_Toc42254240"/>
      <w:bookmarkStart w:id="20" w:name="_Toc104269397"/>
      <w:r w:rsidRPr="00CE5608">
        <w:rPr>
          <w:szCs w:val="28"/>
        </w:rPr>
        <w:lastRenderedPageBreak/>
        <w:t>ПРИЛОЖЕНИЕ А – Код программы</w:t>
      </w:r>
      <w:bookmarkEnd w:id="18"/>
      <w:bookmarkEnd w:id="19"/>
      <w:bookmarkEnd w:id="20"/>
    </w:p>
    <w:p w14:paraId="32C444A4" w14:textId="77777777" w:rsidR="00F8276A" w:rsidRPr="00CE5608" w:rsidRDefault="00F8276A" w:rsidP="00CE5608">
      <w:pPr>
        <w:pStyle w:val="16"/>
        <w:ind w:firstLine="0"/>
      </w:pPr>
      <w:bookmarkStart w:id="21" w:name="_Toc42012754"/>
      <w:bookmarkStart w:id="22" w:name="_Toc42254241"/>
    </w:p>
    <w:p w14:paraId="2E8A0372" w14:textId="77777777" w:rsidR="00F8276A" w:rsidRPr="00CE5608" w:rsidRDefault="00F8276A" w:rsidP="00CE5608">
      <w:pPr>
        <w:pStyle w:val="16"/>
      </w:pPr>
      <w:r w:rsidRPr="00CE5608">
        <w:t xml:space="preserve">Код всего проекта имеет большое количество строк, из-за чего приложить весь код невозможно. Для этого весь проект был выложен в публичных удалённый репозиторий системы </w:t>
      </w:r>
      <w:r w:rsidRPr="00CE5608">
        <w:rPr>
          <w:lang w:val="en-US"/>
        </w:rPr>
        <w:t>GitHub</w:t>
      </w:r>
      <w:r w:rsidRPr="00CE5608">
        <w:t>.</w:t>
      </w:r>
    </w:p>
    <w:p w14:paraId="7FB30B45" w14:textId="524FE363" w:rsidR="00F8276A" w:rsidRPr="00CE5608" w:rsidRDefault="00F8276A" w:rsidP="00CE5608">
      <w:pPr>
        <w:pStyle w:val="16"/>
      </w:pPr>
      <w:r w:rsidRPr="00CE5608">
        <w:t xml:space="preserve">Ссылка на </w:t>
      </w:r>
      <w:proofErr w:type="spellStart"/>
      <w:r w:rsidRPr="00CE5608">
        <w:rPr>
          <w:lang w:val="en-US"/>
        </w:rPr>
        <w:t>Github</w:t>
      </w:r>
      <w:proofErr w:type="spellEnd"/>
      <w:r w:rsidRPr="00CE5608">
        <w:t>:</w:t>
      </w:r>
      <w:r w:rsidR="00B45799" w:rsidRPr="00CE5608">
        <w:t xml:space="preserve"> </w:t>
      </w:r>
      <w:r w:rsidR="00B45799" w:rsidRPr="00CE5608">
        <w:rPr>
          <w:lang w:val="en-US"/>
        </w:rPr>
        <w:t>h</w:t>
      </w:r>
      <w:r w:rsidR="00B45799" w:rsidRPr="00CE5608">
        <w:t>ttps://github.com/IIQWINIXII/QEX</w:t>
      </w:r>
    </w:p>
    <w:p w14:paraId="12C454A0" w14:textId="77777777" w:rsidR="00F8276A" w:rsidRPr="00CE5608" w:rsidRDefault="00F8276A" w:rsidP="00CE5608">
      <w:pPr>
        <w:pStyle w:val="a9"/>
        <w:numPr>
          <w:ilvl w:val="0"/>
          <w:numId w:val="15"/>
        </w:numPr>
        <w:ind w:left="0" w:firstLine="0"/>
        <w:rPr>
          <w:rFonts w:ascii="Times New Roman" w:eastAsia="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10EF29A9" w14:textId="2FE8BA08" w:rsidR="00F8276A" w:rsidRPr="00CE5608" w:rsidRDefault="00F8276A" w:rsidP="00CE5608">
      <w:pPr>
        <w:pStyle w:val="1"/>
        <w:numPr>
          <w:ilvl w:val="0"/>
          <w:numId w:val="0"/>
        </w:numPr>
        <w:outlineLvl w:val="9"/>
        <w:rPr>
          <w:szCs w:val="28"/>
        </w:rPr>
      </w:pPr>
      <w:bookmarkStart w:id="23" w:name="_Toc104269398"/>
      <w:r w:rsidRPr="00CE5608">
        <w:rPr>
          <w:szCs w:val="28"/>
        </w:rPr>
        <w:lastRenderedPageBreak/>
        <w:t xml:space="preserve">ПРИЛОЖЕНИЕ Б – </w:t>
      </w:r>
      <w:r w:rsidR="00642850" w:rsidRPr="00CE5608">
        <w:rPr>
          <w:szCs w:val="28"/>
        </w:rPr>
        <w:t>Флэш накопитель с</w:t>
      </w:r>
      <w:r w:rsidRPr="00CE5608">
        <w:rPr>
          <w:szCs w:val="28"/>
        </w:rPr>
        <w:t xml:space="preserve"> программой</w:t>
      </w:r>
      <w:bookmarkEnd w:id="21"/>
      <w:bookmarkEnd w:id="22"/>
      <w:bookmarkEnd w:id="23"/>
    </w:p>
    <w:p w14:paraId="421E0053" w14:textId="77777777" w:rsidR="00F8276A" w:rsidRPr="00CE5608" w:rsidRDefault="00F8276A" w:rsidP="00CE5608">
      <w:pPr>
        <w:pStyle w:val="16"/>
        <w:ind w:firstLine="0"/>
      </w:pPr>
    </w:p>
    <w:p w14:paraId="5E2B1A21" w14:textId="7712C79E" w:rsidR="005B4C57" w:rsidRPr="00CE5608" w:rsidRDefault="005B4C57" w:rsidP="00CE5608">
      <w:pPr>
        <w:tabs>
          <w:tab w:val="left" w:pos="1245"/>
        </w:tabs>
        <w:rPr>
          <w:rFonts w:ascii="Times New Roman" w:hAnsi="Times New Roman" w:cs="Times New Roman"/>
          <w:color w:val="auto"/>
          <w:sz w:val="28"/>
          <w:szCs w:val="28"/>
        </w:rPr>
      </w:pPr>
    </w:p>
    <w:p w14:paraId="3CBAA098" w14:textId="77777777" w:rsidR="005B4C57" w:rsidRPr="00CE5608" w:rsidRDefault="005B4C57" w:rsidP="00CE5608">
      <w:pPr>
        <w:tabs>
          <w:tab w:val="left" w:pos="709"/>
        </w:tabs>
        <w:rPr>
          <w:rFonts w:ascii="Times New Roman" w:hAnsi="Times New Roman" w:cs="Times New Roman"/>
          <w:color w:val="auto"/>
          <w:sz w:val="28"/>
          <w:szCs w:val="28"/>
        </w:rPr>
      </w:pPr>
    </w:p>
    <w:p w14:paraId="160FDF53" w14:textId="77777777" w:rsidR="005B4C57" w:rsidRPr="00CE5608" w:rsidRDefault="005B4C57" w:rsidP="00CE5608">
      <w:pPr>
        <w:tabs>
          <w:tab w:val="left" w:pos="709"/>
        </w:tabs>
        <w:rPr>
          <w:rFonts w:ascii="Times New Roman" w:hAnsi="Times New Roman" w:cs="Times New Roman"/>
          <w:color w:val="auto"/>
          <w:sz w:val="28"/>
          <w:szCs w:val="28"/>
        </w:rPr>
      </w:pPr>
    </w:p>
    <w:p w14:paraId="1B270DEE" w14:textId="77777777" w:rsidR="005B4C57" w:rsidRPr="00CE5608" w:rsidRDefault="005B4C57" w:rsidP="00CE5608">
      <w:pPr>
        <w:tabs>
          <w:tab w:val="left" w:pos="709"/>
        </w:tabs>
        <w:rPr>
          <w:rFonts w:ascii="Times New Roman" w:hAnsi="Times New Roman" w:cs="Times New Roman"/>
          <w:color w:val="auto"/>
          <w:sz w:val="28"/>
          <w:szCs w:val="28"/>
        </w:rPr>
      </w:pPr>
    </w:p>
    <w:p w14:paraId="01ECD136" w14:textId="77777777" w:rsidR="005B4C57" w:rsidRPr="00CE5608" w:rsidRDefault="005B4C57" w:rsidP="00CE5608">
      <w:pPr>
        <w:tabs>
          <w:tab w:val="left" w:pos="709"/>
        </w:tabs>
        <w:rPr>
          <w:rFonts w:ascii="Times New Roman" w:hAnsi="Times New Roman" w:cs="Times New Roman"/>
          <w:color w:val="auto"/>
          <w:sz w:val="28"/>
          <w:szCs w:val="28"/>
        </w:rPr>
      </w:pPr>
    </w:p>
    <w:p w14:paraId="4D961E11" w14:textId="77777777" w:rsidR="005B4C57" w:rsidRPr="00CE5608" w:rsidRDefault="005B4C57" w:rsidP="00CE5608">
      <w:pPr>
        <w:tabs>
          <w:tab w:val="left" w:pos="709"/>
        </w:tabs>
        <w:rPr>
          <w:rFonts w:ascii="Times New Roman" w:hAnsi="Times New Roman" w:cs="Times New Roman"/>
          <w:color w:val="auto"/>
          <w:sz w:val="28"/>
          <w:szCs w:val="28"/>
        </w:rPr>
      </w:pPr>
    </w:p>
    <w:p w14:paraId="5D1FE0D8" w14:textId="77777777" w:rsidR="005B4C57" w:rsidRPr="00CE5608" w:rsidRDefault="005B4C57" w:rsidP="00CE5608">
      <w:pPr>
        <w:tabs>
          <w:tab w:val="left" w:pos="709"/>
        </w:tabs>
        <w:rPr>
          <w:rFonts w:ascii="Times New Roman" w:hAnsi="Times New Roman" w:cs="Times New Roman"/>
          <w:color w:val="auto"/>
          <w:sz w:val="28"/>
          <w:szCs w:val="28"/>
        </w:rPr>
      </w:pPr>
    </w:p>
    <w:p w14:paraId="785693B2" w14:textId="77777777" w:rsidR="005B4C57" w:rsidRPr="00CE5608" w:rsidRDefault="005B4C57" w:rsidP="00CE5608">
      <w:pPr>
        <w:tabs>
          <w:tab w:val="left" w:pos="709"/>
        </w:tabs>
        <w:rPr>
          <w:rFonts w:ascii="Times New Roman" w:hAnsi="Times New Roman" w:cs="Times New Roman"/>
          <w:color w:val="auto"/>
          <w:sz w:val="28"/>
          <w:szCs w:val="28"/>
        </w:rPr>
      </w:pPr>
    </w:p>
    <w:p w14:paraId="6C86A116" w14:textId="77777777" w:rsidR="005B4C57" w:rsidRPr="00CE5608" w:rsidRDefault="005B4C57" w:rsidP="00CE5608">
      <w:pPr>
        <w:tabs>
          <w:tab w:val="left" w:pos="709"/>
        </w:tabs>
        <w:rPr>
          <w:rFonts w:ascii="Times New Roman" w:hAnsi="Times New Roman" w:cs="Times New Roman"/>
          <w:color w:val="auto"/>
          <w:sz w:val="28"/>
          <w:szCs w:val="28"/>
        </w:rPr>
      </w:pPr>
    </w:p>
    <w:p w14:paraId="13CE0104" w14:textId="77777777" w:rsidR="005B4C57" w:rsidRPr="00CE5608" w:rsidRDefault="005B4C57" w:rsidP="00CE5608">
      <w:pPr>
        <w:tabs>
          <w:tab w:val="left" w:pos="709"/>
        </w:tabs>
        <w:rPr>
          <w:rFonts w:ascii="Times New Roman" w:hAnsi="Times New Roman" w:cs="Times New Roman"/>
          <w:color w:val="auto"/>
          <w:sz w:val="28"/>
          <w:szCs w:val="28"/>
        </w:rPr>
      </w:pPr>
    </w:p>
    <w:p w14:paraId="4CBFEA80" w14:textId="77777777" w:rsidR="005B4C57" w:rsidRPr="00CE5608" w:rsidRDefault="005B4C57" w:rsidP="00CE5608">
      <w:pPr>
        <w:tabs>
          <w:tab w:val="left" w:pos="709"/>
        </w:tabs>
        <w:rPr>
          <w:rFonts w:ascii="Times New Roman" w:hAnsi="Times New Roman" w:cs="Times New Roman"/>
          <w:color w:val="auto"/>
          <w:sz w:val="28"/>
          <w:szCs w:val="28"/>
        </w:rPr>
      </w:pPr>
    </w:p>
    <w:p w14:paraId="407450BC" w14:textId="77777777" w:rsidR="005B4C57" w:rsidRPr="00CE5608" w:rsidRDefault="005B4C57" w:rsidP="00CE5608">
      <w:pPr>
        <w:tabs>
          <w:tab w:val="left" w:pos="709"/>
        </w:tabs>
        <w:rPr>
          <w:rFonts w:ascii="Times New Roman" w:hAnsi="Times New Roman" w:cs="Times New Roman"/>
          <w:color w:val="auto"/>
          <w:sz w:val="28"/>
          <w:szCs w:val="28"/>
        </w:rPr>
      </w:pPr>
    </w:p>
    <w:p w14:paraId="37C7AAD7" w14:textId="77777777" w:rsidR="005B4C57" w:rsidRPr="00CE5608" w:rsidRDefault="005B4C57" w:rsidP="00CE5608">
      <w:pPr>
        <w:tabs>
          <w:tab w:val="left" w:pos="709"/>
        </w:tabs>
        <w:rPr>
          <w:rFonts w:ascii="Times New Roman" w:hAnsi="Times New Roman" w:cs="Times New Roman"/>
          <w:color w:val="auto"/>
          <w:sz w:val="28"/>
          <w:szCs w:val="28"/>
        </w:rPr>
      </w:pPr>
    </w:p>
    <w:p w14:paraId="332F15AD" w14:textId="77777777" w:rsidR="005B4C57" w:rsidRPr="007559DA" w:rsidRDefault="005B4C57" w:rsidP="00424193">
      <w:pPr>
        <w:tabs>
          <w:tab w:val="left" w:pos="709"/>
        </w:tabs>
        <w:rPr>
          <w:rFonts w:ascii="Times New Roman" w:hAnsi="Times New Roman" w:cs="Times New Roman"/>
          <w:color w:val="auto"/>
          <w:sz w:val="28"/>
          <w:szCs w:val="28"/>
        </w:rPr>
      </w:pPr>
    </w:p>
    <w:p w14:paraId="561CBEFE" w14:textId="77777777" w:rsidR="005B4C57" w:rsidRPr="007559DA" w:rsidRDefault="005B4C57" w:rsidP="00424193">
      <w:pPr>
        <w:tabs>
          <w:tab w:val="left" w:pos="709"/>
        </w:tabs>
        <w:rPr>
          <w:rFonts w:ascii="Times New Roman" w:hAnsi="Times New Roman" w:cs="Times New Roman"/>
          <w:color w:val="auto"/>
          <w:sz w:val="28"/>
          <w:szCs w:val="28"/>
        </w:rPr>
      </w:pPr>
    </w:p>
    <w:p w14:paraId="33F97D08" w14:textId="305F6119" w:rsidR="00471D92" w:rsidRPr="007559DA" w:rsidRDefault="000D2677" w:rsidP="00424193">
      <w:pPr>
        <w:tabs>
          <w:tab w:val="left" w:pos="709"/>
        </w:tabs>
        <w:rPr>
          <w:rFonts w:ascii="Times New Roman" w:hAnsi="Times New Roman" w:cs="Times New Roman"/>
          <w:color w:val="auto"/>
          <w:sz w:val="28"/>
          <w:szCs w:val="28"/>
        </w:rPr>
        <w:sectPr w:rsidR="00471D92" w:rsidRPr="007559DA" w:rsidSect="00384D0B">
          <w:footerReference w:type="default" r:id="rId17"/>
          <w:headerReference w:type="first" r:id="rId18"/>
          <w:footerReference w:type="first" r:id="rId19"/>
          <w:pgSz w:w="11906" w:h="16838"/>
          <w:pgMar w:top="851" w:right="1134" w:bottom="1418" w:left="1418" w:header="709" w:footer="709" w:gutter="0"/>
          <w:cols w:space="708"/>
          <w:titlePg/>
          <w:docGrid w:linePitch="360"/>
        </w:sectPr>
      </w:pPr>
      <w:r w:rsidRPr="007559DA">
        <w:rPr>
          <w:rFonts w:ascii="Times New Roman" w:hAnsi="Times New Roman" w:cs="Times New Roman"/>
          <w:color w:val="auto"/>
          <w:sz w:val="28"/>
          <w:szCs w:val="28"/>
        </w:rPr>
        <w:br/>
      </w:r>
    </w:p>
    <w:p w14:paraId="00EA1EF2" w14:textId="22EDB2FA" w:rsidR="00471D92" w:rsidRPr="007559DA" w:rsidRDefault="00471D92" w:rsidP="00424193">
      <w:pPr>
        <w:tabs>
          <w:tab w:val="left" w:pos="709"/>
        </w:tabs>
        <w:rPr>
          <w:rFonts w:ascii="Times New Roman" w:hAnsi="Times New Roman" w:cs="Times New Roman"/>
          <w:color w:val="auto"/>
          <w:sz w:val="28"/>
          <w:szCs w:val="28"/>
        </w:rPr>
      </w:pPr>
    </w:p>
    <w:sectPr w:rsidR="00471D92" w:rsidRPr="007559DA" w:rsidSect="00B63C3C">
      <w:footerReference w:type="first" r:id="rId20"/>
      <w:pgSz w:w="11906" w:h="16838"/>
      <w:pgMar w:top="1134" w:right="850" w:bottom="141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A82DA" w14:textId="77777777" w:rsidR="00061D36" w:rsidRDefault="00061D36" w:rsidP="00A44BAB">
      <w:pPr>
        <w:spacing w:line="240" w:lineRule="auto"/>
      </w:pPr>
      <w:r>
        <w:separator/>
      </w:r>
    </w:p>
  </w:endnote>
  <w:endnote w:type="continuationSeparator" w:id="0">
    <w:p w14:paraId="57AF5E2E" w14:textId="77777777" w:rsidR="00061D36" w:rsidRDefault="00061D36" w:rsidP="00A44B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tka Subheading">
    <w:panose1 w:val="00000000000000000000"/>
    <w:charset w:val="CC"/>
    <w:family w:val="auto"/>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001"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1A322" w14:textId="77777777" w:rsidR="00162CA2" w:rsidRDefault="00162CA2">
    <w:pPr>
      <w:pStyle w:val="a6"/>
    </w:pPr>
    <w:r>
      <w:rPr>
        <w:noProof/>
      </w:rPr>
      <mc:AlternateContent>
        <mc:Choice Requires="wpg">
          <w:drawing>
            <wp:anchor distT="0" distB="0" distL="114300" distR="114300" simplePos="0" relativeHeight="251667456" behindDoc="0" locked="0" layoutInCell="0" allowOverlap="1" wp14:anchorId="793E4C43" wp14:editId="66008DBD">
              <wp:simplePos x="0" y="0"/>
              <wp:positionH relativeFrom="page">
                <wp:posOffset>558165</wp:posOffset>
              </wp:positionH>
              <wp:positionV relativeFrom="page">
                <wp:posOffset>252095</wp:posOffset>
              </wp:positionV>
              <wp:extent cx="6588760" cy="10189210"/>
              <wp:effectExtent l="0" t="0" r="21590" b="21590"/>
              <wp:wrapNone/>
              <wp:docPr id="3" name="Группа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3"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Line 3"/>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4"/>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5"/>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6"/>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7"/>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8"/>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9"/>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Line 1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 name="Line 12"/>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26133" w14:textId="77777777" w:rsidR="00162CA2" w:rsidRDefault="00162CA2" w:rsidP="00F833B0">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5"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85B5A8" w14:textId="77777777" w:rsidR="00162CA2" w:rsidRDefault="00162CA2" w:rsidP="00F833B0">
                            <w:pPr>
                              <w:pStyle w:val="a8"/>
                              <w:jc w:val="center"/>
                              <w:rPr>
                                <w:sz w:val="18"/>
                              </w:rPr>
                            </w:pPr>
                            <w:r>
                              <w:rPr>
                                <w:sz w:val="18"/>
                              </w:rPr>
                              <w:t>Лист</w:t>
                            </w:r>
                          </w:p>
                        </w:txbxContent>
                      </wps:txbx>
                      <wps:bodyPr rot="0" vert="horz" wrap="square" lIns="12700" tIns="12700" rIns="12700" bIns="12700" anchor="t" anchorCtr="0" upright="1">
                        <a:noAutofit/>
                      </wps:bodyPr>
                    </wps:wsp>
                    <wps:wsp>
                      <wps:cNvPr id="26"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9E2642" w14:textId="77777777" w:rsidR="00162CA2" w:rsidRDefault="00162CA2" w:rsidP="00F833B0">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7"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59CD31" w14:textId="77777777" w:rsidR="00162CA2" w:rsidRDefault="00162CA2" w:rsidP="00F833B0">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B1A26C" w14:textId="77777777" w:rsidR="00162CA2" w:rsidRDefault="00162CA2" w:rsidP="00F833B0">
                            <w:pPr>
                              <w:pStyle w:val="a8"/>
                              <w:jc w:val="center"/>
                              <w:rPr>
                                <w:sz w:val="18"/>
                              </w:rPr>
                            </w:pPr>
                            <w:r>
                              <w:rPr>
                                <w:sz w:val="18"/>
                              </w:rPr>
                              <w:t>Дата</w:t>
                            </w:r>
                          </w:p>
                        </w:txbxContent>
                      </wps:txbx>
                      <wps:bodyPr rot="0" vert="horz" wrap="square" lIns="12700" tIns="12700" rIns="12700" bIns="12700" anchor="t" anchorCtr="0" upright="1">
                        <a:noAutofit/>
                      </wps:bodyPr>
                    </wps:wsp>
                    <wps:wsp>
                      <wps:cNvPr id="29"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28D1DA" w14:textId="77777777" w:rsidR="00162CA2" w:rsidRDefault="00162CA2" w:rsidP="00F833B0">
                            <w:pPr>
                              <w:pStyle w:val="a8"/>
                              <w:jc w:val="center"/>
                              <w:rPr>
                                <w:sz w:val="18"/>
                              </w:rPr>
                            </w:pPr>
                            <w:r>
                              <w:rPr>
                                <w:sz w:val="18"/>
                              </w:rPr>
                              <w:t>Лист</w:t>
                            </w:r>
                          </w:p>
                        </w:txbxContent>
                      </wps:txbx>
                      <wps:bodyPr rot="0" vert="horz" wrap="square" lIns="12700" tIns="12700" rIns="12700" bIns="12700" anchor="t" anchorCtr="0" upright="1">
                        <a:noAutofit/>
                      </wps:bodyPr>
                    </wps:wsp>
                    <wps:wsp>
                      <wps:cNvPr id="30"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B11DCB" w14:textId="78F38B8B" w:rsidR="00162CA2" w:rsidRDefault="00162CA2" w:rsidP="00F833B0">
                            <w:pPr>
                              <w:pStyle w:val="a8"/>
                              <w:jc w:val="center"/>
                              <w:rPr>
                                <w:sz w:val="24"/>
                              </w:rPr>
                            </w:pPr>
                            <w:r>
                              <w:rPr>
                                <w:sz w:val="24"/>
                              </w:rPr>
                              <w:fldChar w:fldCharType="begin"/>
                            </w:r>
                            <w:r>
                              <w:rPr>
                                <w:sz w:val="24"/>
                              </w:rPr>
                              <w:instrText xml:space="preserve"> PAGE  \* LOWER </w:instrText>
                            </w:r>
                            <w:r>
                              <w:rPr>
                                <w:sz w:val="24"/>
                              </w:rPr>
                              <w:fldChar w:fldCharType="separate"/>
                            </w:r>
                            <w:r w:rsidR="003F197B">
                              <w:rPr>
                                <w:noProof/>
                                <w:sz w:val="24"/>
                              </w:rPr>
                              <w:t>17</w:t>
                            </w:r>
                            <w:r>
                              <w:rPr>
                                <w:sz w:val="24"/>
                              </w:rPr>
                              <w:fldChar w:fldCharType="end"/>
                            </w:r>
                          </w:p>
                        </w:txbxContent>
                      </wps:txbx>
                      <wps:bodyPr rot="0" vert="horz" wrap="square" lIns="12700" tIns="12700" rIns="12700" bIns="12700" anchor="t" anchorCtr="0" upright="1">
                        <a:noAutofit/>
                      </wps:bodyPr>
                    </wps:wsp>
                    <wps:wsp>
                      <wps:cNvPr id="31"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309213" w14:textId="4768C872" w:rsidR="00162CA2" w:rsidRDefault="00162CA2" w:rsidP="00F833B0">
                            <w:pPr>
                              <w:pStyle w:val="a8"/>
                              <w:jc w:val="center"/>
                            </w:pPr>
                            <w:r>
                              <w:t>ККО</w:t>
                            </w:r>
                            <w:r w:rsidRPr="003E7277">
                              <w:t>О</w:t>
                            </w:r>
                            <w:r w:rsidR="00E33CCB">
                              <w:rPr>
                                <w:lang w:val="ru-RU"/>
                              </w:rPr>
                              <w:t xml:space="preserve">.ДП </w:t>
                            </w:r>
                            <w:r w:rsidR="00E54970">
                              <w:rPr>
                                <w:lang w:val="ru-RU"/>
                              </w:rPr>
                              <w:t>2026</w:t>
                            </w:r>
                            <w:r w:rsidRPr="003E7277">
                              <w:t>.000</w:t>
                            </w:r>
                          </w:p>
                          <w:p w14:paraId="03609E1A" w14:textId="77777777" w:rsidR="00162CA2" w:rsidRPr="00F659B4" w:rsidRDefault="00162CA2" w:rsidP="00F833B0">
                            <w:pPr>
                              <w:rPr>
                                <w:szCs w:val="28"/>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3E4C43" id="Группа 4" o:spid="_x0000_s1026" style="position:absolute;left:0;text-align:left;margin-left:43.95pt;margin-top:19.85pt;width:518.8pt;height:802.3pt;z-index:25166745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dL9QQAAL4nAAAOAAAAZHJzL2Uyb0RvYy54bWzsWtlu4zYUfS/QfxD03liStSPKYJCZCQqk&#10;bdBpP4CWqAWVRJWSI6df38vFNJ3YbWKP7QZVHgzRlCnynnO3E11/WDW18YhpX5E2Me0ryzRwm5Ks&#10;aovE/P23Lz+EptEPqM1QTVqcmE+4Nz/cfP/d9djF2CElqTNMDVik7eOxS8xyGLp4NuvTEjeovyId&#10;bmEyJ7RBAwxpMcsoGmH1pp45luXPRkKzjpIU9z18+0lMmjd8/TzH6fBLnvd4MOrEhL0N/JPyzwX7&#10;nN1co7igqCurVG4DHbCLBlUtPFQt9QkNyFjS6sVSTZVS0pN8uEpJMyN5XqWYnwFOY1vPTnNHybLj&#10;ZyniseiUmcC0z+x08LLpz493tPvaPVCxe7i8J+kfPdhlNnZFrM+zcSFuNhbjTyQDPNFyIPzgq5w2&#10;bAk4krHi9n1S9sWrwUjhS98Lw8AHGFKYsy07jBxbQpCWgNOLH6blZ/lTwNqSPxSXbIMoFk/lO5U7&#10;Y8gDlfqNtfrjrPW1RB3mIPTMGg/UqDLY/dw0WtSABX4FjqG2qLHhMDaxp8Nta4v2wpxGS25LuAt/&#10;pJSMJUYZ7Mpm98PetR+wQQ9gHGbffzQSijvaD3eYNAa7SEwKG+fQocf7fhD2XN/CkGzJl6qu4XsU&#10;160xJqbjuYABG/ekrjI2ywe0WNzW1HhEzMf4Hz/Ys9uaagBPr6smMUN1E4qZLT63GX/MgKpaXAO0&#10;dSuNw+wh7Log2RPYhhLhxhB24KIk9C/TGMGFE7P/c4koNo36xxbsG9muy3yeD1wvcGBA9ZmFPoPa&#10;FJZKzME0xOXtIOLEsqNVUcKTbH72lnwEzucVtxjDS+xKbhaIdy4GumsG3lctNuYa+W7bBwoGfTWZ&#10;bCsCOjOfDCM3YguheO2zztpbwZQwoXzuBZ1q2MUZ6QShUbLm7Qxi52DGOSNY3hZY7lFgKah4ANlA&#10;ZUeRH0i4JqxekV/3hHZ/CyvvCKwcO4TFJsfixd1p8jAQXuRhHgX9I8ByIzuawJKV+GnAgmZAAys4&#10;Aizf8wB54VnevpQ1n1LWa9qMPWEQnEEDKzwCrMD3oPT6lzA4gfWqnnA3WKy01cDiDsEqHOhE3lwM&#10;hpEF1cputKDmFL3bVA0eg5a9hZbogQ+FS3pW5EANv1W5B74Dz2Fw8cb0G1buthMc0Qi+r8rdgQZI&#10;8yyb19zHYuW7vFDZlO4brIQosFY2pi6LZruUsT1RUIkyvBi0dUHmgDC4LgfBtZ7BZVuBdK1vDdf/&#10;yrWUgrHR0EBXgyAm/evUIpoHG2B5LvJBlNyKnbZSG+cWT6b7o+ebZDSmrChdbbfINawWK2mCN+pd&#10;gjtS75IDoXfJgdC75OC96V2OklA0tuhCyqnZYttz2R/u5IsMCBfhi5Ck154z0UYT6h2l5mi00TWd&#10;U9PGcZgotzvMOF4AKYuVaJejjUqSE2102ihdSaONri6dmjZuFEpNfke08eayEbscbVSenmij00Yp&#10;XBptdJ3r1LSBSua/WtTwJKUS9kQbnTZKa9Nooytup6aN+MefFH0CTthNcwrF8MWLG5WxJ95ovAHN&#10;VIoTGm908e+MvIncOQdpF29ch6eL8zZRPN6olD3xRucN+LMQtTa8AQn5fJ13ELhSY44cUCm3e29Q&#10;V2CSVcWuCEUX4I3K2e+FN/wdKHhJjL+iIV9oY2+h6WP+2sPmtbubvwEAAP//AwBQSwMEFAAGAAgA&#10;AAAhAPqkMOzjAAAACwEAAA8AAABkcnMvZG93bnJldi54bWxMj09rg0AQxe+FfodlCr01qzHmj3UN&#10;IbQ9hUCTQultohOVuLPibtR8+25O7e0N7/Heb9L1qBvRU2drwwrCSQCCODdFzaWCr+P7yxKEdcgF&#10;NoZJwY0srLPHhxSTwgz8Sf3BlcKXsE1QQeVcm0hp84o02olpib13Np1G58+ulEWHgy/XjZwGwVxq&#10;rNkvVNjStqL8crhqBR8DDpsofOt3l/P29nOM99+7kJR6fho3ryAcje4vDHd8jw6ZZzqZKxdWNAqW&#10;i5VPKohWCxB3P5zGMYiTV/PZLAKZpfL/D9kvAAAA//8DAFBLAQItABQABgAIAAAAIQC2gziS/gAA&#10;AOEBAAATAAAAAAAAAAAAAAAAAAAAAABbQ29udGVudF9UeXBlc10ueG1sUEsBAi0AFAAGAAgAAAAh&#10;ADj9If/WAAAAlAEAAAsAAAAAAAAAAAAAAAAALwEAAF9yZWxzLy5yZWxzUEsBAi0AFAAGAAgAAAAh&#10;AAw1B0v1BAAAvicAAA4AAAAAAAAAAAAAAAAALgIAAGRycy9lMm9Eb2MueG1sUEsBAi0AFAAGAAgA&#10;AAAhAPqkMOzjAAAACwEAAA8AAAAAAAAAAAAAAAAATwcAAGRycy9kb3ducmV2LnhtbFBLBQYAAAAA&#10;BAAEAPMAAABfCAAAAAA=&#10;" o:allowincell="f">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5B326133" w14:textId="77777777" w:rsidR="00162CA2" w:rsidRDefault="00162CA2" w:rsidP="00F833B0">
                      <w:pPr>
                        <w:pStyle w:val="a8"/>
                        <w:jc w:val="center"/>
                        <w:rPr>
                          <w:sz w:val="18"/>
                        </w:rPr>
                      </w:pPr>
                      <w:proofErr w:type="spellStart"/>
                      <w:r>
                        <w:rPr>
                          <w:sz w:val="18"/>
                        </w:rPr>
                        <w:t>Изм</w:t>
                      </w:r>
                      <w:proofErr w:type="spellEnd"/>
                      <w:r>
                        <w:rPr>
                          <w:sz w:val="18"/>
                        </w:rPr>
                        <w:t>.</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2785B5A8" w14:textId="77777777" w:rsidR="00162CA2" w:rsidRDefault="00162CA2" w:rsidP="00F833B0">
                      <w:pPr>
                        <w:pStyle w:val="a8"/>
                        <w:jc w:val="center"/>
                        <w:rPr>
                          <w:sz w:val="18"/>
                        </w:rPr>
                      </w:pPr>
                      <w:r>
                        <w:rPr>
                          <w:sz w:val="18"/>
                        </w:rPr>
                        <w:t>Лист</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69E2642" w14:textId="77777777" w:rsidR="00162CA2" w:rsidRDefault="00162CA2" w:rsidP="00F833B0">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0559CD31" w14:textId="77777777" w:rsidR="00162CA2" w:rsidRDefault="00162CA2" w:rsidP="00F833B0">
                      <w:pPr>
                        <w:pStyle w:val="a8"/>
                        <w:jc w:val="center"/>
                        <w:rPr>
                          <w:sz w:val="18"/>
                        </w:rPr>
                      </w:pPr>
                      <w:proofErr w:type="spellStart"/>
                      <w:r>
                        <w:rPr>
                          <w:sz w:val="18"/>
                        </w:rPr>
                        <w:t>Подпись</w:t>
                      </w:r>
                      <w:proofErr w:type="spellEnd"/>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5BB1A26C" w14:textId="77777777" w:rsidR="00162CA2" w:rsidRDefault="00162CA2" w:rsidP="00F833B0">
                      <w:pPr>
                        <w:pStyle w:val="a8"/>
                        <w:jc w:val="center"/>
                        <w:rPr>
                          <w:sz w:val="18"/>
                        </w:rPr>
                      </w:pPr>
                      <w:r>
                        <w:rPr>
                          <w:sz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4928D1DA" w14:textId="77777777" w:rsidR="00162CA2" w:rsidRDefault="00162CA2" w:rsidP="00F833B0">
                      <w:pPr>
                        <w:pStyle w:val="a8"/>
                        <w:jc w:val="center"/>
                        <w:rPr>
                          <w:sz w:val="18"/>
                        </w:rPr>
                      </w:pPr>
                      <w:r>
                        <w:rPr>
                          <w:sz w:val="18"/>
                        </w:rPr>
                        <w:t>Лист</w:t>
                      </w:r>
                    </w:p>
                  </w:txbxContent>
                </v:textbox>
              </v:rect>
              <v:rect id="Rectangle 1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40B11DCB" w14:textId="78F38B8B" w:rsidR="00162CA2" w:rsidRDefault="00162CA2" w:rsidP="00F833B0">
                      <w:pPr>
                        <w:pStyle w:val="a8"/>
                        <w:jc w:val="center"/>
                        <w:rPr>
                          <w:sz w:val="24"/>
                        </w:rPr>
                      </w:pPr>
                      <w:r>
                        <w:rPr>
                          <w:sz w:val="24"/>
                        </w:rPr>
                        <w:fldChar w:fldCharType="begin"/>
                      </w:r>
                      <w:r>
                        <w:rPr>
                          <w:sz w:val="24"/>
                        </w:rPr>
                        <w:instrText xml:space="preserve"> PAGE  \* LOWER </w:instrText>
                      </w:r>
                      <w:r>
                        <w:rPr>
                          <w:sz w:val="24"/>
                        </w:rPr>
                        <w:fldChar w:fldCharType="separate"/>
                      </w:r>
                      <w:r w:rsidR="003F197B">
                        <w:rPr>
                          <w:noProof/>
                          <w:sz w:val="24"/>
                        </w:rPr>
                        <w:t>17</w:t>
                      </w:r>
                      <w:r>
                        <w:rPr>
                          <w:sz w:val="24"/>
                        </w:rPr>
                        <w:fldChar w:fldCharType="end"/>
                      </w:r>
                    </w:p>
                  </w:txbxContent>
                </v:textbox>
              </v:rect>
              <v:rect id="Rectangle 2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15309213" w14:textId="4768C872" w:rsidR="00162CA2" w:rsidRDefault="00162CA2" w:rsidP="00F833B0">
                      <w:pPr>
                        <w:pStyle w:val="a8"/>
                        <w:jc w:val="center"/>
                      </w:pPr>
                      <w:r>
                        <w:t>ККО</w:t>
                      </w:r>
                      <w:r w:rsidRPr="003E7277">
                        <w:t>О</w:t>
                      </w:r>
                      <w:r w:rsidR="00E33CCB">
                        <w:rPr>
                          <w:lang w:val="ru-RU"/>
                        </w:rPr>
                        <w:t xml:space="preserve">.ДП </w:t>
                      </w:r>
                      <w:r w:rsidR="00E54970">
                        <w:rPr>
                          <w:lang w:val="ru-RU"/>
                        </w:rPr>
                        <w:t>2026</w:t>
                      </w:r>
                      <w:r w:rsidRPr="003E7277">
                        <w:t>.000</w:t>
                      </w:r>
                    </w:p>
                    <w:p w14:paraId="03609E1A" w14:textId="77777777" w:rsidR="00162CA2" w:rsidRPr="00F659B4" w:rsidRDefault="00162CA2" w:rsidP="00F833B0">
                      <w:pPr>
                        <w:rPr>
                          <w:szCs w:val="28"/>
                        </w:rPr>
                      </w:pPr>
                    </w:p>
                  </w:txbxContent>
                </v:textbox>
              </v:rec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24BF9" w14:textId="77777777" w:rsidR="00162CA2" w:rsidRDefault="00162CA2">
    <w:pPr>
      <w:pStyle w:val="a6"/>
    </w:pPr>
    <w:r>
      <w:rPr>
        <w:noProof/>
      </w:rPr>
      <mc:AlternateContent>
        <mc:Choice Requires="wpg">
          <w:drawing>
            <wp:anchor distT="0" distB="0" distL="114300" distR="114300" simplePos="0" relativeHeight="251671552" behindDoc="0" locked="1" layoutInCell="1" allowOverlap="1" wp14:anchorId="3E4A7EFA" wp14:editId="576FABEF">
              <wp:simplePos x="0" y="0"/>
              <wp:positionH relativeFrom="page">
                <wp:posOffset>675005</wp:posOffset>
              </wp:positionH>
              <wp:positionV relativeFrom="page">
                <wp:posOffset>338455</wp:posOffset>
              </wp:positionV>
              <wp:extent cx="6588760" cy="10132695"/>
              <wp:effectExtent l="17780" t="14605" r="13335" b="15875"/>
              <wp:wrapNone/>
              <wp:docPr id="33"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32695"/>
                        <a:chOff x="0" y="0"/>
                        <a:chExt cx="20000" cy="20000"/>
                      </a:xfrm>
                    </wpg:grpSpPr>
                    <wps:wsp>
                      <wps:cNvPr id="35"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63D6C6" w14:textId="77777777" w:rsidR="00162CA2" w:rsidRDefault="00162CA2" w:rsidP="00433EC2">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6"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6C1E4" w14:textId="77777777" w:rsidR="00162CA2" w:rsidRDefault="00162CA2" w:rsidP="00433EC2">
                            <w:pPr>
                              <w:pStyle w:val="a8"/>
                              <w:jc w:val="center"/>
                              <w:rPr>
                                <w:sz w:val="18"/>
                              </w:rPr>
                            </w:pPr>
                            <w:r>
                              <w:rPr>
                                <w:sz w:val="18"/>
                              </w:rPr>
                              <w:t>Лист</w:t>
                            </w:r>
                          </w:p>
                        </w:txbxContent>
                      </wps:txbx>
                      <wps:bodyPr rot="0" vert="horz" wrap="square" lIns="12700" tIns="12700" rIns="12700" bIns="12700" anchor="t" anchorCtr="0" upright="1">
                        <a:noAutofit/>
                      </wps:bodyPr>
                    </wps:wsp>
                    <wps:wsp>
                      <wps:cNvPr id="47"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ED7B3" w14:textId="77777777" w:rsidR="00162CA2" w:rsidRDefault="00162CA2" w:rsidP="00433EC2">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8"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0B0E7F" w14:textId="77777777" w:rsidR="00162CA2" w:rsidRDefault="00162CA2" w:rsidP="00433EC2">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9"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E0B29F" w14:textId="77777777" w:rsidR="00162CA2" w:rsidRDefault="00162CA2" w:rsidP="00433EC2">
                            <w:pPr>
                              <w:pStyle w:val="a8"/>
                              <w:jc w:val="center"/>
                              <w:rPr>
                                <w:sz w:val="18"/>
                              </w:rPr>
                            </w:pPr>
                            <w:r>
                              <w:rPr>
                                <w:sz w:val="18"/>
                              </w:rPr>
                              <w:t>Дата</w:t>
                            </w:r>
                          </w:p>
                        </w:txbxContent>
                      </wps:txbx>
                      <wps:bodyPr rot="0" vert="horz" wrap="square" lIns="12700" tIns="12700" rIns="12700" bIns="12700" anchor="t" anchorCtr="0" upright="1">
                        <a:noAutofit/>
                      </wps:bodyPr>
                    </wps:wsp>
                    <wps:wsp>
                      <wps:cNvPr id="50"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309BA0" w14:textId="77777777" w:rsidR="00162CA2" w:rsidRDefault="00162CA2" w:rsidP="00433EC2">
                            <w:pPr>
                              <w:pStyle w:val="a8"/>
                              <w:jc w:val="center"/>
                              <w:rPr>
                                <w:sz w:val="18"/>
                              </w:rPr>
                            </w:pPr>
                            <w:r>
                              <w:rPr>
                                <w:sz w:val="18"/>
                              </w:rPr>
                              <w:t>Лист</w:t>
                            </w:r>
                          </w:p>
                        </w:txbxContent>
                      </wps:txbx>
                      <wps:bodyPr rot="0" vert="horz" wrap="square" lIns="12700" tIns="12700" rIns="12700" bIns="12700" anchor="t" anchorCtr="0" upright="1">
                        <a:noAutofit/>
                      </wps:bodyPr>
                    </wps:wsp>
                    <wps:wsp>
                      <wps:cNvPr id="51"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C3DBAC" w14:textId="5C21B918" w:rsidR="00162CA2" w:rsidRDefault="006A225D" w:rsidP="00433EC2">
                            <w:pPr>
                              <w:pStyle w:val="a8"/>
                              <w:jc w:val="center"/>
                              <w:rPr>
                                <w:sz w:val="18"/>
                                <w:lang w:val="ru-RU"/>
                              </w:rPr>
                            </w:pPr>
                            <w:r>
                              <w:rPr>
                                <w:sz w:val="18"/>
                                <w:lang w:val="ru-RU"/>
                              </w:rPr>
                              <w:t>6</w:t>
                            </w:r>
                          </w:p>
                          <w:p w14:paraId="275B64FD" w14:textId="77777777" w:rsidR="006A225D" w:rsidRPr="006A225D" w:rsidRDefault="006A225D" w:rsidP="00433EC2">
                            <w:pPr>
                              <w:pStyle w:val="a8"/>
                              <w:jc w:val="center"/>
                              <w:rPr>
                                <w:sz w:val="18"/>
                                <w:lang w:val="ru-RU"/>
                              </w:rPr>
                            </w:pPr>
                          </w:p>
                        </w:txbxContent>
                      </wps:txbx>
                      <wps:bodyPr rot="0" vert="horz" wrap="square" lIns="12700" tIns="12700" rIns="12700" bIns="12700" anchor="t" anchorCtr="0" upright="1">
                        <a:noAutofit/>
                      </wps:bodyPr>
                    </wps:wsp>
                    <wps:wsp>
                      <wps:cNvPr id="52" name="Rectangle 1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932F94" w14:textId="1BE09FB2" w:rsidR="00162CA2" w:rsidRPr="00C3146A" w:rsidRDefault="00162CA2" w:rsidP="00433EC2">
                            <w:pPr>
                              <w:pStyle w:val="a8"/>
                              <w:jc w:val="center"/>
                              <w:rPr>
                                <w:rFonts w:ascii="Journal" w:hAnsi="Journal"/>
                                <w:i w:val="0"/>
                                <w:lang w:val="ru-RU"/>
                              </w:rPr>
                            </w:pPr>
                            <w:r w:rsidRPr="00C3146A">
                              <w:rPr>
                                <w:i w:val="0"/>
                              </w:rPr>
                              <w:t>К</w:t>
                            </w:r>
                            <w:r w:rsidRPr="00C3146A">
                              <w:rPr>
                                <w:i w:val="0"/>
                                <w:lang w:val="ru-RU"/>
                              </w:rPr>
                              <w:t>КОО.</w:t>
                            </w:r>
                            <w:r w:rsidR="00490FD1">
                              <w:rPr>
                                <w:i w:val="0"/>
                                <w:lang w:val="ru-RU"/>
                              </w:rPr>
                              <w:t>Д</w:t>
                            </w:r>
                            <w:r w:rsidR="009D7DD0">
                              <w:rPr>
                                <w:i w:val="0"/>
                                <w:lang w:val="ru-RU"/>
                              </w:rPr>
                              <w:t>П</w:t>
                            </w:r>
                            <w:r w:rsidR="00490FD1">
                              <w:rPr>
                                <w:i w:val="0"/>
                                <w:lang w:val="ru-RU"/>
                              </w:rPr>
                              <w:t xml:space="preserve"> </w:t>
                            </w:r>
                            <w:r w:rsidR="000D25FF">
                              <w:rPr>
                                <w:i w:val="0"/>
                                <w:lang w:val="ru-RU"/>
                              </w:rPr>
                              <w:t>2026</w:t>
                            </w:r>
                            <w:r w:rsidRPr="00C3146A">
                              <w:rPr>
                                <w:i w:val="0"/>
                                <w:lang w:val="ru-RU"/>
                              </w:rPr>
                              <w:t>.000</w:t>
                            </w:r>
                          </w:p>
                        </w:txbxContent>
                      </wps:txbx>
                      <wps:bodyPr rot="0" vert="horz" wrap="square" lIns="12700" tIns="12700" rIns="12700" bIns="12700" anchor="t" anchorCtr="0" upright="1">
                        <a:noAutofit/>
                      </wps:bodyPr>
                    </wps:wsp>
                    <wps:wsp>
                      <wps:cNvPr id="53"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8" name="Group 25"/>
                      <wpg:cNvGrpSpPr>
                        <a:grpSpLocks/>
                      </wpg:cNvGrpSpPr>
                      <wpg:grpSpPr bwMode="auto">
                        <a:xfrm>
                          <a:off x="39" y="18267"/>
                          <a:ext cx="4801" cy="310"/>
                          <a:chOff x="0" y="0"/>
                          <a:chExt cx="19999" cy="20000"/>
                        </a:xfrm>
                      </wpg:grpSpPr>
                      <wps:wsp>
                        <wps:cNvPr id="59"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753A9E" w14:textId="77777777" w:rsidR="00162CA2" w:rsidRDefault="00162CA2" w:rsidP="00433EC2">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0"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60FDE6" w14:textId="5ABC9103" w:rsidR="00162CA2" w:rsidRPr="00104047" w:rsidRDefault="009F0182" w:rsidP="00433EC2">
                              <w:pPr>
                                <w:pStyle w:val="a8"/>
                                <w:rPr>
                                  <w:sz w:val="18"/>
                                  <w:lang w:val="ru-RU"/>
                                </w:rPr>
                              </w:pPr>
                              <w:r>
                                <w:rPr>
                                  <w:sz w:val="18"/>
                                  <w:lang w:val="ru-RU"/>
                                </w:rPr>
                                <w:t>Тихомиров</w:t>
                              </w:r>
                            </w:p>
                          </w:txbxContent>
                        </wps:txbx>
                        <wps:bodyPr rot="0" vert="horz" wrap="square" lIns="12700" tIns="12700" rIns="12700" bIns="12700" anchor="t" anchorCtr="0" upright="1">
                          <a:noAutofit/>
                        </wps:bodyPr>
                      </wps:wsp>
                    </wpg:grpSp>
                    <wpg:grpSp>
                      <wpg:cNvPr id="61" name="Group 28"/>
                      <wpg:cNvGrpSpPr>
                        <a:grpSpLocks/>
                      </wpg:cNvGrpSpPr>
                      <wpg:grpSpPr bwMode="auto">
                        <a:xfrm>
                          <a:off x="39" y="18614"/>
                          <a:ext cx="4801" cy="309"/>
                          <a:chOff x="0" y="0"/>
                          <a:chExt cx="19999" cy="20000"/>
                        </a:xfrm>
                      </wpg:grpSpPr>
                      <wps:wsp>
                        <wps:cNvPr id="62"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AC3611" w14:textId="77777777" w:rsidR="00162CA2" w:rsidRDefault="00162CA2" w:rsidP="00433EC2">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3"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B6C17D" w14:textId="2B29A3CA" w:rsidR="000D25FF" w:rsidRPr="000D25FF" w:rsidRDefault="000D25FF" w:rsidP="00433EC2">
                              <w:pPr>
                                <w:pStyle w:val="a8"/>
                                <w:rPr>
                                  <w:sz w:val="18"/>
                                  <w:szCs w:val="18"/>
                                  <w:lang w:val="ru-RU"/>
                                </w:rPr>
                              </w:pPr>
                              <w:r>
                                <w:rPr>
                                  <w:sz w:val="18"/>
                                  <w:szCs w:val="18"/>
                                  <w:lang w:val="ru-RU"/>
                                </w:rPr>
                                <w:t>Лопатин</w:t>
                              </w:r>
                            </w:p>
                            <w:p w14:paraId="6B38C22B" w14:textId="77777777" w:rsidR="00D37391" w:rsidRPr="00D37391" w:rsidRDefault="00D37391" w:rsidP="00433EC2">
                              <w:pPr>
                                <w:pStyle w:val="a8"/>
                                <w:rPr>
                                  <w:sz w:val="18"/>
                                  <w:szCs w:val="18"/>
                                  <w:lang w:val="ru-RU"/>
                                </w:rPr>
                              </w:pPr>
                            </w:p>
                            <w:p w14:paraId="67333D5A" w14:textId="77777777" w:rsidR="00E018DC" w:rsidRPr="00614D22" w:rsidRDefault="00E018DC" w:rsidP="00433EC2">
                              <w:pPr>
                                <w:pStyle w:val="a8"/>
                                <w:rPr>
                                  <w:sz w:val="18"/>
                                  <w:szCs w:val="18"/>
                                  <w:lang w:val="ru-RU"/>
                                </w:rPr>
                              </w:pPr>
                            </w:p>
                          </w:txbxContent>
                        </wps:txbx>
                        <wps:bodyPr rot="0" vert="horz" wrap="square" lIns="12700" tIns="12700" rIns="12700" bIns="12700" anchor="t" anchorCtr="0" upright="1">
                          <a:noAutofit/>
                        </wps:bodyPr>
                      </wps:wsp>
                    </wpg:grpSp>
                    <wpg:grpSp>
                      <wpg:cNvPr id="64" name="Group 31"/>
                      <wpg:cNvGrpSpPr>
                        <a:grpSpLocks/>
                      </wpg:cNvGrpSpPr>
                      <wpg:grpSpPr bwMode="auto">
                        <a:xfrm>
                          <a:off x="39" y="18969"/>
                          <a:ext cx="4801" cy="309"/>
                          <a:chOff x="0" y="0"/>
                          <a:chExt cx="19999" cy="20000"/>
                        </a:xfrm>
                      </wpg:grpSpPr>
                      <wps:wsp>
                        <wps:cNvPr id="65"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A889C" w14:textId="77777777" w:rsidR="00162CA2" w:rsidRDefault="00162CA2" w:rsidP="00433EC2">
                              <w:pPr>
                                <w:pStyle w:val="a8"/>
                                <w:rPr>
                                  <w:sz w:val="18"/>
                                </w:rPr>
                              </w:pPr>
                              <w:r>
                                <w:rPr>
                                  <w:sz w:val="18"/>
                                </w:rPr>
                                <w:t xml:space="preserve"> Реценз.</w:t>
                              </w:r>
                            </w:p>
                          </w:txbxContent>
                        </wps:txbx>
                        <wps:bodyPr rot="0" vert="horz" wrap="square" lIns="12700" tIns="12700" rIns="12700" bIns="12700" anchor="t" anchorCtr="0" upright="1">
                          <a:noAutofit/>
                        </wps:bodyPr>
                      </wps:wsp>
                      <wps:wsp>
                        <wps:cNvPr id="66"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3F165F" w14:textId="77777777" w:rsidR="00162CA2" w:rsidRDefault="00162CA2" w:rsidP="00433EC2">
                              <w:pPr>
                                <w:pStyle w:val="a8"/>
                                <w:rPr>
                                  <w:sz w:val="18"/>
                                  <w:lang w:val="ru-RU"/>
                                </w:rPr>
                              </w:pPr>
                            </w:p>
                          </w:txbxContent>
                        </wps:txbx>
                        <wps:bodyPr rot="0" vert="horz" wrap="square" lIns="12700" tIns="12700" rIns="12700" bIns="12700" anchor="t" anchorCtr="0" upright="1">
                          <a:noAutofit/>
                        </wps:bodyPr>
                      </wps:wsp>
                    </wpg:grpSp>
                    <wpg:grpSp>
                      <wpg:cNvPr id="67" name="Group 34"/>
                      <wpg:cNvGrpSpPr>
                        <a:grpSpLocks/>
                      </wpg:cNvGrpSpPr>
                      <wpg:grpSpPr bwMode="auto">
                        <a:xfrm>
                          <a:off x="39" y="19314"/>
                          <a:ext cx="4801" cy="310"/>
                          <a:chOff x="0" y="0"/>
                          <a:chExt cx="19999" cy="20000"/>
                        </a:xfrm>
                      </wpg:grpSpPr>
                      <wps:wsp>
                        <wps:cNvPr id="68"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D913EB" w14:textId="77777777" w:rsidR="00162CA2" w:rsidRDefault="00162CA2" w:rsidP="00433EC2">
                              <w:pPr>
                                <w:pStyle w:val="a8"/>
                                <w:rPr>
                                  <w:sz w:val="18"/>
                                </w:rPr>
                              </w:pPr>
                              <w:r>
                                <w:rPr>
                                  <w:sz w:val="18"/>
                                </w:rPr>
                                <w:t xml:space="preserve"> Н. Контр.</w:t>
                              </w:r>
                            </w:p>
                          </w:txbxContent>
                        </wps:txbx>
                        <wps:bodyPr rot="0" vert="horz" wrap="square" lIns="12700" tIns="12700" rIns="12700" bIns="12700" anchor="t" anchorCtr="0" upright="1">
                          <a:noAutofit/>
                        </wps:bodyPr>
                      </wps:wsp>
                      <wps:wsp>
                        <wps:cNvPr id="69"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E73ACE" w14:textId="77777777" w:rsidR="00490FD1" w:rsidRPr="00490FD1" w:rsidRDefault="00490FD1" w:rsidP="00490FD1">
                              <w:pPr>
                                <w:pStyle w:val="a8"/>
                                <w:rPr>
                                  <w:sz w:val="18"/>
                                </w:rPr>
                              </w:pPr>
                              <w:proofErr w:type="spellStart"/>
                              <w:r w:rsidRPr="00490FD1">
                                <w:rPr>
                                  <w:sz w:val="18"/>
                                </w:rPr>
                                <w:t>Грушникова</w:t>
                              </w:r>
                              <w:proofErr w:type="spellEnd"/>
                              <w:r w:rsidRPr="00490FD1">
                                <w:rPr>
                                  <w:sz w:val="18"/>
                                </w:rPr>
                                <w:t xml:space="preserve"> Т. Н.</w:t>
                              </w:r>
                            </w:p>
                            <w:p w14:paraId="5225EEAA" w14:textId="77777777" w:rsidR="00162CA2" w:rsidRPr="00490FD1" w:rsidRDefault="00162CA2" w:rsidP="00490FD1">
                              <w:pPr>
                                <w:pStyle w:val="a8"/>
                                <w:rPr>
                                  <w:sz w:val="18"/>
                                </w:rPr>
                              </w:pPr>
                            </w:p>
                          </w:txbxContent>
                        </wps:txbx>
                        <wps:bodyPr rot="0" vert="horz" wrap="square" lIns="12700" tIns="12700" rIns="12700" bIns="12700" anchor="t" anchorCtr="0" upright="1">
                          <a:noAutofit/>
                        </wps:bodyPr>
                      </wps:wsp>
                    </wpg:grpSp>
                    <wpg:grpSp>
                      <wpg:cNvPr id="70" name="Group 37"/>
                      <wpg:cNvGrpSpPr>
                        <a:grpSpLocks/>
                      </wpg:cNvGrpSpPr>
                      <wpg:grpSpPr bwMode="auto">
                        <a:xfrm>
                          <a:off x="39" y="19660"/>
                          <a:ext cx="4801" cy="309"/>
                          <a:chOff x="0" y="0"/>
                          <a:chExt cx="19999" cy="20000"/>
                        </a:xfrm>
                      </wpg:grpSpPr>
                      <wps:wsp>
                        <wps:cNvPr id="71"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DC61DB" w14:textId="77777777" w:rsidR="00162CA2" w:rsidRDefault="00162CA2" w:rsidP="00433EC2">
                              <w:pPr>
                                <w:pStyle w:val="a8"/>
                                <w:rPr>
                                  <w:sz w:val="18"/>
                                </w:rPr>
                              </w:pPr>
                              <w:r>
                                <w:rPr>
                                  <w:sz w:val="18"/>
                                </w:rPr>
                                <w:t xml:space="preserve"> Утверд.</w:t>
                              </w:r>
                            </w:p>
                          </w:txbxContent>
                        </wps:txbx>
                        <wps:bodyPr rot="0" vert="horz" wrap="square" lIns="12700" tIns="12700" rIns="12700" bIns="12700" anchor="t" anchorCtr="0" upright="1">
                          <a:noAutofit/>
                        </wps:bodyPr>
                      </wps:wsp>
                      <wps:wsp>
                        <wps:cNvPr id="72"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5C0986" w14:textId="77777777" w:rsidR="00162CA2" w:rsidRDefault="00162CA2" w:rsidP="00433EC2">
                              <w:pPr>
                                <w:pStyle w:val="a8"/>
                                <w:rPr>
                                  <w:sz w:val="18"/>
                                  <w:lang w:val="ru-RU"/>
                                </w:rPr>
                              </w:pPr>
                            </w:p>
                          </w:txbxContent>
                        </wps:txbx>
                        <wps:bodyPr rot="0" vert="horz" wrap="square" lIns="12700" tIns="12700" rIns="12700" bIns="12700" anchor="t" anchorCtr="0" upright="1">
                          <a:noAutofit/>
                        </wps:bodyPr>
                      </wps:wsp>
                    </wpg:grpSp>
                    <wps:wsp>
                      <wps:cNvPr id="73"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1D92F1" w14:textId="77777777" w:rsidR="00490FD1" w:rsidRDefault="00490FD1" w:rsidP="00490FD1">
                            <w:pPr>
                              <w:pStyle w:val="a8"/>
                              <w:jc w:val="center"/>
                              <w:rPr>
                                <w:szCs w:val="28"/>
                                <w:lang w:val="ru-RU"/>
                              </w:rPr>
                            </w:pPr>
                          </w:p>
                          <w:p w14:paraId="76050B75" w14:textId="77777777" w:rsidR="00490FD1" w:rsidRDefault="00490FD1" w:rsidP="00490FD1">
                            <w:pPr>
                              <w:pStyle w:val="a8"/>
                              <w:jc w:val="center"/>
                              <w:rPr>
                                <w:szCs w:val="28"/>
                                <w:lang w:val="ru-RU"/>
                              </w:rPr>
                            </w:pPr>
                            <w:r>
                              <w:rPr>
                                <w:szCs w:val="28"/>
                                <w:lang w:val="ru-RU"/>
                              </w:rPr>
                              <w:t>Пояснительная</w:t>
                            </w:r>
                          </w:p>
                          <w:p w14:paraId="078F78C4" w14:textId="58DB742F" w:rsidR="00162CA2" w:rsidRPr="00433EC2" w:rsidRDefault="00490FD1" w:rsidP="00490FD1">
                            <w:pPr>
                              <w:pStyle w:val="a8"/>
                              <w:jc w:val="center"/>
                              <w:rPr>
                                <w:szCs w:val="28"/>
                                <w:lang w:val="ru-RU"/>
                              </w:rPr>
                            </w:pPr>
                            <w:r>
                              <w:rPr>
                                <w:szCs w:val="28"/>
                                <w:lang w:val="ru-RU"/>
                              </w:rPr>
                              <w:t>записка</w:t>
                            </w:r>
                          </w:p>
                        </w:txbxContent>
                      </wps:txbx>
                      <wps:bodyPr rot="0" vert="horz" wrap="square" lIns="12700" tIns="12700" rIns="12700" bIns="12700" anchor="t" anchorCtr="0" upright="1">
                        <a:noAutofit/>
                      </wps:bodyPr>
                    </wps:wsp>
                    <wps:wsp>
                      <wps:cNvPr id="75"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559B81" w14:textId="77777777" w:rsidR="00162CA2" w:rsidRDefault="00162CA2" w:rsidP="00433EC2">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79"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A612D7" w14:textId="77777777" w:rsidR="00162CA2" w:rsidRDefault="00162CA2" w:rsidP="00433EC2">
                            <w:pPr>
                              <w:pStyle w:val="a8"/>
                              <w:jc w:val="center"/>
                              <w:rPr>
                                <w:sz w:val="18"/>
                              </w:rPr>
                            </w:pPr>
                            <w:r>
                              <w:rPr>
                                <w:sz w:val="18"/>
                              </w:rPr>
                              <w:t>Листов</w:t>
                            </w:r>
                          </w:p>
                        </w:txbxContent>
                      </wps:txbx>
                      <wps:bodyPr rot="0" vert="horz" wrap="square" lIns="12700" tIns="12700" rIns="12700" bIns="12700" anchor="t" anchorCtr="0" upright="1">
                        <a:noAutofit/>
                      </wps:bodyPr>
                    </wps:wsp>
                    <wps:wsp>
                      <wps:cNvPr id="80"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F4BFDB" w14:textId="76DDD145" w:rsidR="00162CA2" w:rsidRDefault="004674FB" w:rsidP="00433EC2">
                            <w:pPr>
                              <w:jc w:val="center"/>
                              <w:rPr>
                                <w:rFonts w:ascii="ISOCPEUR" w:hAnsi="ISOCPEUR"/>
                                <w:i/>
                                <w:sz w:val="18"/>
                              </w:rPr>
                            </w:pPr>
                            <w:r>
                              <w:rPr>
                                <w:rFonts w:ascii="ISOCPEUR" w:hAnsi="ISOCPEUR"/>
                                <w:i/>
                                <w:sz w:val="18"/>
                              </w:rPr>
                              <w:t>29</w:t>
                            </w:r>
                          </w:p>
                          <w:p w14:paraId="6EFD87E1" w14:textId="77777777" w:rsidR="004674FB" w:rsidRDefault="004674FB" w:rsidP="00433EC2">
                            <w:pPr>
                              <w:jc w:val="center"/>
                              <w:rPr>
                                <w:rFonts w:ascii="ISOCPEUR" w:hAnsi="ISOCPEUR"/>
                                <w:i/>
                                <w:sz w:val="18"/>
                              </w:rPr>
                            </w:pPr>
                          </w:p>
                          <w:p w14:paraId="3F0A3343" w14:textId="77777777" w:rsidR="00957AD6" w:rsidRPr="00957AD6" w:rsidRDefault="00957AD6" w:rsidP="00433EC2">
                            <w:pPr>
                              <w:jc w:val="center"/>
                              <w:rPr>
                                <w:rFonts w:ascii="ISOCPEUR" w:hAnsi="ISOCPEUR"/>
                                <w:i/>
                                <w:sz w:val="18"/>
                              </w:rPr>
                            </w:pPr>
                          </w:p>
                          <w:p w14:paraId="2950F68C" w14:textId="77777777" w:rsidR="009D7DD0" w:rsidRPr="009D7DD0" w:rsidRDefault="009D7DD0" w:rsidP="00433EC2">
                            <w:pPr>
                              <w:jc w:val="center"/>
                              <w:rPr>
                                <w:rFonts w:ascii="ISOCPEUR" w:hAnsi="ISOCPEUR"/>
                                <w:i/>
                                <w:sz w:val="18"/>
                                <w:lang w:val="en-US"/>
                              </w:rPr>
                            </w:pPr>
                          </w:p>
                        </w:txbxContent>
                      </wps:txbx>
                      <wps:bodyPr rot="0" vert="horz" wrap="square" lIns="12700" tIns="12700" rIns="12700" bIns="12700" anchor="t" anchorCtr="0" upright="1">
                        <a:noAutofit/>
                      </wps:bodyPr>
                    </wps:wsp>
                    <wps:wsp>
                      <wps:cNvPr id="81"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3" name="Rectangle 5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B10A8" w14:textId="2BFD5D7C" w:rsidR="00162CA2" w:rsidRPr="006B0A0F" w:rsidRDefault="00162CA2" w:rsidP="00433EC2">
                            <w:pPr>
                              <w:pStyle w:val="a8"/>
                              <w:jc w:val="center"/>
                              <w:rPr>
                                <w:i w:val="0"/>
                                <w:szCs w:val="28"/>
                                <w:lang w:val="ru-RU"/>
                              </w:rPr>
                            </w:pPr>
                            <w:r w:rsidRPr="00C3146A">
                              <w:rPr>
                                <w:i w:val="0"/>
                                <w:szCs w:val="28"/>
                              </w:rPr>
                              <w:t>Гр.</w:t>
                            </w:r>
                            <w:r>
                              <w:rPr>
                                <w:i w:val="0"/>
                                <w:szCs w:val="28"/>
                                <w:lang w:val="ru-RU"/>
                              </w:rPr>
                              <w:t>42</w:t>
                            </w:r>
                            <w:r w:rsidR="009F0182">
                              <w:rPr>
                                <w:i w:val="0"/>
                                <w:szCs w:val="28"/>
                                <w:lang w:val="ru-RU"/>
                              </w:rPr>
                              <w:t>2</w:t>
                            </w:r>
                            <w:r>
                              <w:rPr>
                                <w:i w:val="0"/>
                                <w:szCs w:val="28"/>
                                <w:lang w:val="ru-RU"/>
                              </w:rPr>
                              <w:t>12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4A7EFA" id="Группа 1" o:spid="_x0000_s1046" style="position:absolute;left:0;text-align:left;margin-left:53.15pt;margin-top:26.65pt;width:518.8pt;height:797.85pt;z-index:25167155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O/iqQgAAO9iAAAOAAAAZHJzL2Uyb0RvYy54bWzsXWtvo0YU/V6p/wHxvbFneFtxVqvsQ5W2&#10;7aq7/QEEYxsVAwUSJ/31vfPgMnZwNi/GpiEfImNsGOaee+bM4Q4+f3e7SY2buKySPJub5GxqGnEW&#10;5YskW83Nv75/+sU3jaoOs0WY5lk8N+/iynx38fNP59tiFtN8naeLuDTgIFk12xZzc13XxWwyqaJ1&#10;vAmrs7yIM9i5zMtNWMNmuZosynALR9+kEzqdupNtXi6KMo/iqoJ3P4id5gU//nIZR/Ufy2UV10Y6&#10;N6FtNf9f8v9X7P/k4jycrcqwWCeRbEb4jFZswiSDk+KhPoR1aFyXyb1DbZKozKt8WZ9F+WaSL5dJ&#10;FPNrgKsh072r+Vzm1wW/ltVsuyqwm6Br9/rp2YeNfr/5XBbfiq+laD28/JJHf1fQL5NtsZqp+9n2&#10;SnzYuNr+li8gnuF1nfMLv12WG3YIuCTjlvfvHfZvfFsbEbzpOr7vuRCGCPaRKbGoGzgiBNEa4nTv&#10;i9H6o/wqxHoqvyhesgaGM3FW3lLZMhZ5gFLV9lb1st76tg6LmAehYr3xtTSSxdy0HNPIwg30wJ+A&#10;sTBbpbFB2aWws8PHmh6tRHcaWX65hk/F78sy367jcAGtIuzz0HblC2yjgmA8r38f7KRwVpRV/TnO&#10;NwZ7MTdLaDgPXXjzpapFfzYfYZHM8k9JmsL74SzNjO3cpI4NMWDbVZ4mC7aXb5Srq8u0NG5ClmP8&#10;j1/Y3sc2SQ2Zniabuenjh8IZ64uP2YKfpg6TVLyG0KaZ7BzWH6Jfr/LFHfRNmYs0BtqBF+u8/Nc0&#10;tpDCc7P65zosY9NIf82gfwNi2yzn+YbteBQ2SnXPlbonzCI41NysTUO8vKwFT1wXZbJaw5kIv/Ys&#10;fw+YXya8x1i8RKtkYwF4uhDoNgj8kmSxYSngu8xEOke3mUxnxB9H8/e7AoC7Az/xlUfDLwgs02BJ&#10;7BGfnzmcNUlOm/S2fAmDhhoacEn8pdBsjfgDLpUwezrkmjzVGF1vJ7q21ugSSBQRXG8vuCQIXGgZ&#10;5+8xuo8Ywg+MHqCKxOjBc5ePgXIc6D93KfGBOkR8Az5m3Ute6gXeGN7nhzfYCa+rNXntgMDpx/Dy&#10;CUUv2o+JCiV7eaZoy17XcYCAx/D2GF6yE16uYrSF13MdHHwPKCsgZ84oOP25p+xHZcXNgO6x1waB&#10;qmRvoJWciePbMPaz9PWpxc/dDr62EFYuaGsxGxuF80PuyIHwwsRECS9IWehLbenbKOeAiiC2wfVc&#10;CrzChDOXXK+YvIR6L5iWD2taZEOOqNHlc1j90XVtzsBd0RWz6saZejk1v6nodphqRKer5gC8uLQK&#10;xGnbAPswGPPstaactQ/n75NstR2frdv0qm+vbrnliELkiTaYQJC0weSGsMHkhrDB5MbQbDDIRMkI&#10;rRFLVDOsbyeWTB0g9m7UENKY1seDDQqcETaKf2+jv6bARnXZ+oYNpcxI64YNdcB3OzLbtMJpxI2K&#10;G3TuFNyo/l3fuLEDNhJ144Y4lpxDHI9uCEqyETcqbtASVHCjGoN948Z1pwfFDYxSYDqwuckRcYM6&#10;b8SNghvmBokJj4Ib1XHsGzfEgbmsIByfOlyDtqqY2B5I9iMDB8XeCBwVOOhiKsDBKYSGCgUVOC7d&#10;v4/YAkcIjSPMpwjKvRE4KnDQH1WAg5MIDcDxeIkQVzi2z9WEQjgUYCUYx/Z+cIuyfEp9y1Mm4gT1&#10;3ggcFTi7zitU22h1XgG2DDNgq+9zzVizcPak+sBuY515Y4r1Cm62zvBS0BmcEvx9SmiN9de2Xl9W&#10;7zYsY91B65VXpFBU40D4/ZekNLdNPIeOxvqLansP5C6apCK6KJm1RtcPRElgO5z3l7vCzX5urerA&#10;che9TBFd1LV6o+vs1yu8gejKgnh2h5nXysvqcJgny7GSl/AbMHrxwXK3np6tFnitenuoJZDyB2xl&#10;OFebY7Y/lTeeLTHVCmc/KraHKs9AquyTKLZnkn/fBBEDhbz127cJIkpy5GqRptDZ9x2gVX5Hn9Wz&#10;s14/xiwWTcRxMqJMRtgqk3uQ0embBRSEKkvJPdSQKZTMnwBssC+GApt2kY9gW86d+8TrousliVc6&#10;XhqI1xV+UifxipqB4RGv2+EFgRvcTvzeMvGimTqUDGKDZe8L41x0gVr70FKtoL4hc+rEi+kzFNg8&#10;jnjRHRLEa0l7SAPxBi7v0v8X8aIdo2SR6sn0nUUnrHhbY3koGaSHeNHjUSCjGj19Q+bEibc1rIcC&#10;m8cRL5o/knil+9M/8QbWA4p3qFaDi86NkkV4v0/D3c9TJl4cgIaSQXqIt8OdstCV0QCZUydeHISG&#10;AptHEa+HDpMkXumoaCBeqOU76PEO1Wrw0LlRiBen2Bqy6JSJF+/oDCWDtBCv1+FOiTWV7PQaIHPq&#10;xIu6ZSiw2SVeDW4VW2ehFLXAyv7W29RQ9mDTKehNWba052IAuNm9JeKJRh2+tTSu9n5gtbeHvlQ7&#10;rNhq6VLfs2LP8+U6H//efMml8PwVEWX3aMsK2xupQ2EJPYMLOnC8qAKeGqCZGdhycc4MDgAIzt36&#10;m44HjqeADdsxMsMPHqPYXRPloV8mAoyzFBAOWqi/eUwPlEXtUX8bYI66McDPCzA6YyLAKKL1BNiz&#10;kfjvPekDVAcb28cnfTzuOagHErjDqrNR8mqQ/8Sm8PhSKd86lkaB9Dju0ig6uCIPPUN7h2EnHuih&#10;ad5IPAcWrxwADrUgbMcGDhovoyZUisp8tPyUyQTmmA7G8ZygkYWueMpFKwsBOLIe8XireNvioBE4&#10;KnDQ3BRSBNNLjxSBxZbNOOUEXAYpqJFc8+pP631LFfg+OpEivljjoye+jsVKvMVksXmgelOlLA0G&#10;a4zvox653y012SM39quJYWV+6wj07SIpUjOgopKhTWGHmUdcMbDnnT/oCJR9rYltS/yGQvzca4Zf&#10;VeAGivwFCPazDeo2vFZ/p+LiPwAAAP//AwBQSwMEFAAGAAgAAAAhANpVQObiAAAADAEAAA8AAABk&#10;cnMvZG93bnJldi54bWxMj0FLw0AQhe+C/2EZwZvdjWmDjdmUUtRTEWwF8bZNpklodjZkt0n6752e&#10;7Gnm8R5vvslWk23FgL1vHGmIZgoEUuHKhioN3/v3pxcQPhgqTesINVzQwyq/v8tMWrqRvnDYhUpw&#10;CfnUaKhD6FIpfVGjNX7mOiT2jq63JrDsK1n2ZuRy28pnpRJpTUN8oTYdbmosTruz1fAxmnEdR2/D&#10;9nTcXH73i8+fbYRaPz5M61cQAafwH4YrPqNDzkwHd6bSi5a1SmKOaljEPK+BaB4vQRx4S+ZLBTLP&#10;5O0T+R8AAAD//wMAUEsBAi0AFAAGAAgAAAAhALaDOJL+AAAA4QEAABMAAAAAAAAAAAAAAAAAAAAA&#10;AFtDb250ZW50X1R5cGVzXS54bWxQSwECLQAUAAYACAAAACEAOP0h/9YAAACUAQAACwAAAAAAAAAA&#10;AAAAAAAvAQAAX3JlbHMvLnJlbHNQSwECLQAUAAYACAAAACEAbnDv4qkIAADvYgAADgAAAAAAAAAA&#10;AAAAAAAuAgAAZHJzL2Uyb0RvYy54bWxQSwECLQAUAAYACAAAACEA2lVA5uIAAAAMAQAADwAAAAAA&#10;AAAAAAAAAAADCwAAZHJzL2Rvd25yZXYueG1sUEsFBgAAAAAEAAQA8wAAABIMAAAAAA==&#10;">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fYxAAAANsAAAAPAAAAZHJzL2Rvd25yZXYueG1sRI/NasMw&#10;EITvhbyD2EBujZyGlsSJYuyCoafSOnmAxdrYJtbKseSf9umrQqHHYWa+YY7JbFoxUu8aywo26wgE&#10;cWl1w5WCyzl/3IFwHllja5kUfJGD5LR4OGKs7cSfNBa+EgHCLkYFtfddLKUrazLo1rYjDt7V9gZ9&#10;kH0ldY9TgJtWPkXRizTYcFiosaPXmspbMRgFNz+P72lVfOf7S7YvP7J0Gu6pUqvlnB5AeJr9f/iv&#10;/aYVbJ/h90v4AfL0AwAA//8DAFBLAQItABQABgAIAAAAIQDb4fbL7gAAAIUBAAATAAAAAAAAAAAA&#10;AAAAAAAAAABbQ29udGVudF9UeXBlc10ueG1sUEsBAi0AFAAGAAgAAAAhAFr0LFu/AAAAFQEAAAsA&#10;AAAAAAAAAAAAAAAAHwEAAF9yZWxzLy5yZWxzUEsBAi0AFAAGAAgAAAAhAFAw99j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163D6C6" w14:textId="77777777" w:rsidR="00162CA2" w:rsidRDefault="00162CA2" w:rsidP="00433EC2">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7E06C1E4" w14:textId="77777777" w:rsidR="00162CA2" w:rsidRDefault="00162CA2" w:rsidP="00433EC2">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C2ED7B3" w14:textId="77777777" w:rsidR="00162CA2" w:rsidRDefault="00162CA2" w:rsidP="00433EC2">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4F0B0E7F" w14:textId="77777777" w:rsidR="00162CA2" w:rsidRDefault="00162CA2" w:rsidP="00433EC2">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5AE0B29F" w14:textId="77777777" w:rsidR="00162CA2" w:rsidRDefault="00162CA2" w:rsidP="00433EC2">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78309BA0" w14:textId="77777777" w:rsidR="00162CA2" w:rsidRDefault="00162CA2" w:rsidP="00433EC2">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5BC3DBAC" w14:textId="5C21B918" w:rsidR="00162CA2" w:rsidRDefault="006A225D" w:rsidP="00433EC2">
                      <w:pPr>
                        <w:pStyle w:val="a8"/>
                        <w:jc w:val="center"/>
                        <w:rPr>
                          <w:sz w:val="18"/>
                          <w:lang w:val="ru-RU"/>
                        </w:rPr>
                      </w:pPr>
                      <w:r>
                        <w:rPr>
                          <w:sz w:val="18"/>
                          <w:lang w:val="ru-RU"/>
                        </w:rPr>
                        <w:t>6</w:t>
                      </w:r>
                    </w:p>
                    <w:p w14:paraId="275B64FD" w14:textId="77777777" w:rsidR="006A225D" w:rsidRPr="006A225D" w:rsidRDefault="006A225D" w:rsidP="00433EC2">
                      <w:pPr>
                        <w:pStyle w:val="a8"/>
                        <w:jc w:val="center"/>
                        <w:rPr>
                          <w:sz w:val="18"/>
                          <w:lang w:val="ru-RU"/>
                        </w:rPr>
                      </w:pP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41932F94" w14:textId="1BE09FB2" w:rsidR="00162CA2" w:rsidRPr="00C3146A" w:rsidRDefault="00162CA2" w:rsidP="00433EC2">
                      <w:pPr>
                        <w:pStyle w:val="a8"/>
                        <w:jc w:val="center"/>
                        <w:rPr>
                          <w:rFonts w:ascii="Journal" w:hAnsi="Journal"/>
                          <w:i w:val="0"/>
                          <w:lang w:val="ru-RU"/>
                        </w:rPr>
                      </w:pPr>
                      <w:r w:rsidRPr="00C3146A">
                        <w:rPr>
                          <w:i w:val="0"/>
                        </w:rPr>
                        <w:t>К</w:t>
                      </w:r>
                      <w:r w:rsidRPr="00C3146A">
                        <w:rPr>
                          <w:i w:val="0"/>
                          <w:lang w:val="ru-RU"/>
                        </w:rPr>
                        <w:t>КОО.</w:t>
                      </w:r>
                      <w:r w:rsidR="00490FD1">
                        <w:rPr>
                          <w:i w:val="0"/>
                          <w:lang w:val="ru-RU"/>
                        </w:rPr>
                        <w:t>Д</w:t>
                      </w:r>
                      <w:r w:rsidR="009D7DD0">
                        <w:rPr>
                          <w:i w:val="0"/>
                          <w:lang w:val="ru-RU"/>
                        </w:rPr>
                        <w:t>П</w:t>
                      </w:r>
                      <w:r w:rsidR="00490FD1">
                        <w:rPr>
                          <w:i w:val="0"/>
                          <w:lang w:val="ru-RU"/>
                        </w:rPr>
                        <w:t xml:space="preserve"> </w:t>
                      </w:r>
                      <w:r w:rsidR="000D25FF">
                        <w:rPr>
                          <w:i w:val="0"/>
                          <w:lang w:val="ru-RU"/>
                        </w:rPr>
                        <w:t>2026</w:t>
                      </w:r>
                      <w:r w:rsidRPr="00C3146A">
                        <w:rPr>
                          <w:i w:val="0"/>
                          <w:lang w:val="ru-RU"/>
                        </w:rPr>
                        <w:t>.000</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QwwAAANsAAAAPAAAAZHJzL2Rvd25yZXYueG1sRI/dagIx&#10;FITvC75DOIJ3Naug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S0P8EMMAAADbAAAADwAA&#10;AAAAAAAAAAAAAAAHAgAAZHJzL2Rvd25yZXYueG1sUEsFBgAAAAADAAMAtwAAAPcCA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JnxAAAANsAAAAPAAAAZHJzL2Rvd25yZXYueG1sRI/RagIx&#10;FETfBf8hXKFvNWuh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LuRYmf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f8wwAAANsAAAAPAAAAZHJzL2Rvd25yZXYueG1sRI/RagIx&#10;FETfC/5DuAXfNGvB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1N3H/MMAAADbAAAADwAA&#10;AAAAAAAAAAAAAAAHAgAAZHJzL2Rvd25yZXYueG1sUEsFBgAAAAADAAMAtwAAAPcCA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61753A9E" w14:textId="77777777" w:rsidR="00162CA2" w:rsidRDefault="00162CA2" w:rsidP="00433EC2">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3B60FDE6" w14:textId="5ABC9103" w:rsidR="00162CA2" w:rsidRPr="00104047" w:rsidRDefault="009F0182" w:rsidP="00433EC2">
                        <w:pPr>
                          <w:pStyle w:val="a8"/>
                          <w:rPr>
                            <w:sz w:val="18"/>
                            <w:lang w:val="ru-RU"/>
                          </w:rPr>
                        </w:pPr>
                        <w:r>
                          <w:rPr>
                            <w:sz w:val="18"/>
                            <w:lang w:val="ru-RU"/>
                          </w:rPr>
                          <w:t>Тихомиров</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VaFwAAAANsAAAAPAAAAZHJzL2Rvd25yZXYueG1sRI9Bi8Iw&#10;FITvC/6H8ARva6pI0WqUsiB4tavg8dE822rzUpOs1n9vFgSPw8x8w6w2vWnFnZxvLCuYjBMQxKXV&#10;DVcKDr/b7zkIH5A1tpZJwZM8bNaDrxVm2j54T/ciVCJC2GeooA6hy6T0ZU0G/dh2xNE7W2cwROkq&#10;qR0+Ity0cpokqTTYcFyosaOfmspr8WcU5PmlP96KBW69nCcu1TNd5SelRsM+X4II1IdP+N3eaQXp&#10;FP6/xB8g1y8AAAD//wMAUEsBAi0AFAAGAAgAAAAhANvh9svuAAAAhQEAABMAAAAAAAAAAAAAAAAA&#10;AAAAAFtDb250ZW50X1R5cGVzXS54bWxQSwECLQAUAAYACAAAACEAWvQsW78AAAAVAQAACwAAAAAA&#10;AAAAAAAAAAAfAQAAX3JlbHMvLnJlbHNQSwECLQAUAAYACAAAACEAVPFWhcAAAADbAAAADwAAAAAA&#10;AAAAAAAAAAAHAgAAZHJzL2Rvd25yZXYueG1sUEsFBgAAAAADAAMAtwAAAPQCAAAAAA==&#10;" filled="f" stroked="f" strokeweight=".25pt">
                  <v:textbox inset="1pt,1pt,1pt,1pt">
                    <w:txbxContent>
                      <w:p w14:paraId="7FAC3611" w14:textId="77777777" w:rsidR="00162CA2" w:rsidRDefault="00162CA2" w:rsidP="00433EC2">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11B6C17D" w14:textId="2B29A3CA" w:rsidR="000D25FF" w:rsidRPr="000D25FF" w:rsidRDefault="000D25FF" w:rsidP="00433EC2">
                        <w:pPr>
                          <w:pStyle w:val="a8"/>
                          <w:rPr>
                            <w:sz w:val="18"/>
                            <w:szCs w:val="18"/>
                            <w:lang w:val="ru-RU"/>
                          </w:rPr>
                        </w:pPr>
                        <w:r>
                          <w:rPr>
                            <w:sz w:val="18"/>
                            <w:szCs w:val="18"/>
                            <w:lang w:val="ru-RU"/>
                          </w:rPr>
                          <w:t>Лопатин</w:t>
                        </w:r>
                      </w:p>
                      <w:p w14:paraId="6B38C22B" w14:textId="77777777" w:rsidR="00D37391" w:rsidRPr="00D37391" w:rsidRDefault="00D37391" w:rsidP="00433EC2">
                        <w:pPr>
                          <w:pStyle w:val="a8"/>
                          <w:rPr>
                            <w:sz w:val="18"/>
                            <w:szCs w:val="18"/>
                            <w:lang w:val="ru-RU"/>
                          </w:rPr>
                        </w:pPr>
                      </w:p>
                      <w:p w14:paraId="67333D5A" w14:textId="77777777" w:rsidR="00E018DC" w:rsidRPr="00614D22" w:rsidRDefault="00E018DC" w:rsidP="00433EC2">
                        <w:pPr>
                          <w:pStyle w:val="a8"/>
                          <w:rPr>
                            <w:sz w:val="18"/>
                            <w:szCs w:val="18"/>
                            <w:lang w:val="ru-RU"/>
                          </w:rPr>
                        </w:pP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5B3A889C" w14:textId="77777777" w:rsidR="00162CA2" w:rsidRDefault="00162CA2" w:rsidP="00433EC2">
                        <w:pPr>
                          <w:pStyle w:val="a8"/>
                          <w:rPr>
                            <w:sz w:val="18"/>
                          </w:rPr>
                        </w:pPr>
                        <w:r>
                          <w:rPr>
                            <w:sz w:val="18"/>
                          </w:rPr>
                          <w:t xml:space="preserve"> Реценз.</w:t>
                        </w: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293F165F" w14:textId="77777777" w:rsidR="00162CA2" w:rsidRDefault="00162CA2" w:rsidP="00433EC2">
                        <w:pPr>
                          <w:pStyle w:val="a8"/>
                          <w:rPr>
                            <w:sz w:val="18"/>
                            <w:lang w:val="ru-RU"/>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58D913EB" w14:textId="77777777" w:rsidR="00162CA2" w:rsidRDefault="00162CA2" w:rsidP="00433EC2">
                        <w:pPr>
                          <w:pStyle w:val="a8"/>
                          <w:rPr>
                            <w:sz w:val="18"/>
                          </w:rPr>
                        </w:pPr>
                        <w:r>
                          <w:rPr>
                            <w:sz w:val="18"/>
                          </w:rPr>
                          <w:t xml:space="preserve"> Н. Контр.</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19E73ACE" w14:textId="77777777" w:rsidR="00490FD1" w:rsidRPr="00490FD1" w:rsidRDefault="00490FD1" w:rsidP="00490FD1">
                        <w:pPr>
                          <w:pStyle w:val="a8"/>
                          <w:rPr>
                            <w:sz w:val="18"/>
                          </w:rPr>
                        </w:pPr>
                        <w:proofErr w:type="spellStart"/>
                        <w:r w:rsidRPr="00490FD1">
                          <w:rPr>
                            <w:sz w:val="18"/>
                          </w:rPr>
                          <w:t>Грушникова</w:t>
                        </w:r>
                        <w:proofErr w:type="spellEnd"/>
                        <w:r w:rsidRPr="00490FD1">
                          <w:rPr>
                            <w:sz w:val="18"/>
                          </w:rPr>
                          <w:t xml:space="preserve"> Т. Н.</w:t>
                        </w:r>
                      </w:p>
                      <w:p w14:paraId="5225EEAA" w14:textId="77777777" w:rsidR="00162CA2" w:rsidRPr="00490FD1" w:rsidRDefault="00162CA2" w:rsidP="00490FD1">
                        <w:pPr>
                          <w:pStyle w:val="a8"/>
                          <w:rPr>
                            <w:sz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4vwAAAANsAAAAPAAAAZHJzL2Rvd25yZXYueG1sRI9Pi8Iw&#10;FMTvgt8hPGFvmirin65RiiB4tSp4fDRv2+42LzWJ2v32RhA8DjPzG2a16Uwj7uR8bVnBeJSAIC6s&#10;rrlUcDruhgsQPiBrbCyTgn/ysFn3eytMtX3wge55KEWEsE9RQRVCm0rpi4oM+pFtiaP3Y53BEKUr&#10;pXb4iHDTyEmSzKTBmuNChS1tKyr+8ptRkGW/3fmaL3Hn5SJxMz3VZXZR6mvQZd8gAnXhE36391rB&#10;fAyvL/EHyPUTAAD//wMAUEsBAi0AFAAGAAgAAAAhANvh9svuAAAAhQEAABMAAAAAAAAAAAAAAAAA&#10;AAAAAFtDb250ZW50X1R5cGVzXS54bWxQSwECLQAUAAYACAAAACEAWvQsW78AAAAVAQAACwAAAAAA&#10;AAAAAAAAAAAfAQAAX3JlbHMvLnJlbHNQSwECLQAUAAYACAAAACEAIfpeL8AAAADbAAAADwAAAAAA&#10;AAAAAAAAAAAHAgAAZHJzL2Rvd25yZXYueG1sUEsFBgAAAAADAAMAtwAAAPQCAAAAAA==&#10;" filled="f" stroked="f" strokeweight=".25pt">
                  <v:textbox inset="1pt,1pt,1pt,1pt">
                    <w:txbxContent>
                      <w:p w14:paraId="3DDC61DB" w14:textId="77777777" w:rsidR="00162CA2" w:rsidRDefault="00162CA2" w:rsidP="00433EC2">
                        <w:pPr>
                          <w:pStyle w:val="a8"/>
                          <w:rPr>
                            <w:sz w:val="18"/>
                          </w:rPr>
                        </w:pPr>
                        <w:r>
                          <w:rPr>
                            <w:sz w:val="18"/>
                          </w:rPr>
                          <w:t xml:space="preserve"> Утверд.</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635C0986" w14:textId="77777777" w:rsidR="00162CA2" w:rsidRDefault="00162CA2" w:rsidP="00433EC2">
                        <w:pPr>
                          <w:pStyle w:val="a8"/>
                          <w:rPr>
                            <w:sz w:val="18"/>
                            <w:lang w:val="ru-RU"/>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7wgAAANsAAAAPAAAAZHJzL2Rvd25yZXYueG1sRI9Pi8Iw&#10;FMTvC36H8ARva6ri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AY+VR7wgAAANsAAAAPAAAA&#10;AAAAAAAAAAAAAAcCAABkcnMvZG93bnJldi54bWxQSwUGAAAAAAMAAwC3AAAA9gIAAAAA&#10;" strokeweight="2pt"/>
              <v:rect id="Rectangle 41" o:spid="_x0000_s108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6E1D92F1" w14:textId="77777777" w:rsidR="00490FD1" w:rsidRDefault="00490FD1" w:rsidP="00490FD1">
                      <w:pPr>
                        <w:pStyle w:val="a8"/>
                        <w:jc w:val="center"/>
                        <w:rPr>
                          <w:szCs w:val="28"/>
                          <w:lang w:val="ru-RU"/>
                        </w:rPr>
                      </w:pPr>
                    </w:p>
                    <w:p w14:paraId="76050B75" w14:textId="77777777" w:rsidR="00490FD1" w:rsidRDefault="00490FD1" w:rsidP="00490FD1">
                      <w:pPr>
                        <w:pStyle w:val="a8"/>
                        <w:jc w:val="center"/>
                        <w:rPr>
                          <w:szCs w:val="28"/>
                          <w:lang w:val="ru-RU"/>
                        </w:rPr>
                      </w:pPr>
                      <w:r>
                        <w:rPr>
                          <w:szCs w:val="28"/>
                          <w:lang w:val="ru-RU"/>
                        </w:rPr>
                        <w:t>Пояснительная</w:t>
                      </w:r>
                    </w:p>
                    <w:p w14:paraId="078F78C4" w14:textId="58DB742F" w:rsidR="00162CA2" w:rsidRPr="00433EC2" w:rsidRDefault="00490FD1" w:rsidP="00490FD1">
                      <w:pPr>
                        <w:pStyle w:val="a8"/>
                        <w:jc w:val="center"/>
                        <w:rPr>
                          <w:szCs w:val="28"/>
                          <w:lang w:val="ru-RU"/>
                        </w:rPr>
                      </w:pPr>
                      <w:r>
                        <w:rPr>
                          <w:szCs w:val="28"/>
                          <w:lang w:val="ru-RU"/>
                        </w:rPr>
                        <w:t>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1C559B81" w14:textId="77777777" w:rsidR="00162CA2" w:rsidRDefault="00162CA2" w:rsidP="00433EC2">
                      <w:pPr>
                        <w:pStyle w:val="a8"/>
                        <w:jc w:val="center"/>
                        <w:rPr>
                          <w:sz w:val="18"/>
                        </w:rPr>
                      </w:pPr>
                      <w:proofErr w:type="spellStart"/>
                      <w:r>
                        <w:rPr>
                          <w:sz w:val="18"/>
                        </w:rPr>
                        <w:t>Лит</w:t>
                      </w:r>
                      <w:proofErr w:type="spellEnd"/>
                      <w:r>
                        <w:rPr>
                          <w:sz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51A612D7" w14:textId="77777777" w:rsidR="00162CA2" w:rsidRDefault="00162CA2" w:rsidP="00433EC2">
                      <w:pPr>
                        <w:pStyle w:val="a8"/>
                        <w:jc w:val="center"/>
                        <w:rPr>
                          <w:sz w:val="18"/>
                        </w:rPr>
                      </w:pPr>
                      <w:r>
                        <w:rPr>
                          <w:sz w:val="18"/>
                        </w:rPr>
                        <w:t>Листов</w:t>
                      </w:r>
                    </w:p>
                  </w:txbxContent>
                </v:textbox>
              </v:rect>
              <v:rect id="Rectangle 4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2F4BFDB" w14:textId="76DDD145" w:rsidR="00162CA2" w:rsidRDefault="004674FB" w:rsidP="00433EC2">
                      <w:pPr>
                        <w:jc w:val="center"/>
                        <w:rPr>
                          <w:rFonts w:ascii="ISOCPEUR" w:hAnsi="ISOCPEUR"/>
                          <w:i/>
                          <w:sz w:val="18"/>
                        </w:rPr>
                      </w:pPr>
                      <w:r>
                        <w:rPr>
                          <w:rFonts w:ascii="ISOCPEUR" w:hAnsi="ISOCPEUR"/>
                          <w:i/>
                          <w:sz w:val="18"/>
                        </w:rPr>
                        <w:t>29</w:t>
                      </w:r>
                    </w:p>
                    <w:p w14:paraId="6EFD87E1" w14:textId="77777777" w:rsidR="004674FB" w:rsidRDefault="004674FB" w:rsidP="00433EC2">
                      <w:pPr>
                        <w:jc w:val="center"/>
                        <w:rPr>
                          <w:rFonts w:ascii="ISOCPEUR" w:hAnsi="ISOCPEUR"/>
                          <w:i/>
                          <w:sz w:val="18"/>
                        </w:rPr>
                      </w:pPr>
                    </w:p>
                    <w:p w14:paraId="3F0A3343" w14:textId="77777777" w:rsidR="00957AD6" w:rsidRPr="00957AD6" w:rsidRDefault="00957AD6" w:rsidP="00433EC2">
                      <w:pPr>
                        <w:jc w:val="center"/>
                        <w:rPr>
                          <w:rFonts w:ascii="ISOCPEUR" w:hAnsi="ISOCPEUR"/>
                          <w:i/>
                          <w:sz w:val="18"/>
                        </w:rPr>
                      </w:pPr>
                    </w:p>
                    <w:p w14:paraId="2950F68C" w14:textId="77777777" w:rsidR="009D7DD0" w:rsidRPr="009D7DD0" w:rsidRDefault="009D7DD0" w:rsidP="00433EC2">
                      <w:pPr>
                        <w:jc w:val="center"/>
                        <w:rPr>
                          <w:rFonts w:ascii="ISOCPEUR" w:hAnsi="ISOCPEUR"/>
                          <w:i/>
                          <w:sz w:val="18"/>
                          <w:lang w:val="en-US"/>
                        </w:rPr>
                      </w:pP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rect id="Rectangle 50" o:spid="_x0000_s109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190B10A8" w14:textId="2BFD5D7C" w:rsidR="00162CA2" w:rsidRPr="006B0A0F" w:rsidRDefault="00162CA2" w:rsidP="00433EC2">
                      <w:pPr>
                        <w:pStyle w:val="a8"/>
                        <w:jc w:val="center"/>
                        <w:rPr>
                          <w:i w:val="0"/>
                          <w:szCs w:val="28"/>
                          <w:lang w:val="ru-RU"/>
                        </w:rPr>
                      </w:pPr>
                      <w:r w:rsidRPr="00C3146A">
                        <w:rPr>
                          <w:i w:val="0"/>
                          <w:szCs w:val="28"/>
                        </w:rPr>
                        <w:t>Гр.</w:t>
                      </w:r>
                      <w:r>
                        <w:rPr>
                          <w:i w:val="0"/>
                          <w:szCs w:val="28"/>
                          <w:lang w:val="ru-RU"/>
                        </w:rPr>
                        <w:t>42</w:t>
                      </w:r>
                      <w:r w:rsidR="009F0182">
                        <w:rPr>
                          <w:i w:val="0"/>
                          <w:szCs w:val="28"/>
                          <w:lang w:val="ru-RU"/>
                        </w:rPr>
                        <w:t>2</w:t>
                      </w:r>
                      <w:r>
                        <w:rPr>
                          <w:i w:val="0"/>
                          <w:szCs w:val="28"/>
                          <w:lang w:val="ru-RU"/>
                        </w:rPr>
                        <w:t>12</w:t>
                      </w: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5FE07" w14:textId="52658874" w:rsidR="00162CA2" w:rsidRDefault="00162CA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461AA7" w14:textId="77777777" w:rsidR="00061D36" w:rsidRDefault="00061D36" w:rsidP="00A44BAB">
      <w:pPr>
        <w:spacing w:line="240" w:lineRule="auto"/>
      </w:pPr>
      <w:r>
        <w:separator/>
      </w:r>
    </w:p>
  </w:footnote>
  <w:footnote w:type="continuationSeparator" w:id="0">
    <w:p w14:paraId="4531447A" w14:textId="77777777" w:rsidR="00061D36" w:rsidRDefault="00061D36" w:rsidP="00A44B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6D049" w14:textId="77777777" w:rsidR="00162CA2" w:rsidRDefault="00162CA2">
    <w:pPr>
      <w:pStyle w:val="a4"/>
    </w:pPr>
    <w:r>
      <w:rPr>
        <w:noProof/>
      </w:rPr>
      <mc:AlternateContent>
        <mc:Choice Requires="wps">
          <w:drawing>
            <wp:anchor distT="0" distB="0" distL="114300" distR="114300" simplePos="0" relativeHeight="251661312" behindDoc="0" locked="0" layoutInCell="0" allowOverlap="1" wp14:anchorId="7DF8740A" wp14:editId="3F88AC14">
              <wp:simplePos x="0" y="0"/>
              <wp:positionH relativeFrom="page">
                <wp:posOffset>756285</wp:posOffset>
              </wp:positionH>
              <wp:positionV relativeFrom="page">
                <wp:posOffset>201295</wp:posOffset>
              </wp:positionV>
              <wp:extent cx="6588760" cy="10144125"/>
              <wp:effectExtent l="0" t="0" r="2540" b="9525"/>
              <wp:wrapNone/>
              <wp:docPr id="1"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44125"/>
                      </a:xfrm>
                      <a:prstGeom prst="rect">
                        <a:avLst/>
                      </a:prstGeom>
                      <a:noFill/>
                      <a:ln w="25400">
                        <a:solidFill>
                          <a:srgbClr val="000000"/>
                        </a:solidFill>
                        <a:miter lim="800000"/>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39DB9E" id="Прямоугольник 1" o:spid="_x0000_s1026" style="position:absolute;margin-left:59.55pt;margin-top:15.85pt;width:518.8pt;height:79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kP7CwIAAP4DAAAOAAAAZHJzL2Uyb0RvYy54bWysU9tu2zAMfR+wfxD0vtgOkjQz4hRFug4D&#10;ugvQ7QMUWbaFSaJGKXG6rx+lXJptb8P8IIgmeUgeHq1uD9awvcKgwTW8mpScKSeh1a5v+LevD2+W&#10;nIUoXCsMONXwZxX47fr1q9XoazWFAUyrkBGIC/XoGz7E6OuiCHJQVoQJeOXI2QFaEcnEvmhRjIRu&#10;TTEty0UxArYeQaoQ6O/90cnXGb/rlIyfuy6oyEzDqbeYT8znNp3FeiXqHoUftDy1If6hCyu0o6IX&#10;qHsRBduh/gvKaokQoIsTCbaArtNS5Rlomqr8Y5qnQXiVZyFygr/QFP4frPy0f/JfMLUe/CPI74E5&#10;2AzC9eoOEcZBiZbKVYmoYvShviQkI1Aq244foaXVil2EzMGhQ5sAaTp2yFQ/X6hWh8gk/VzMl8ub&#10;BW1Ekq8qq9msms5zEVGf8z2G+F6BZenScKRlZnyxfwwx9SPqc0gq5+BBG5MXahwbGz6dz8oyZwQw&#10;uk3ePCf2241BthdJE/k7Ff4tzOpIyjTaNnx5CRJ1IuSda3OZKLQ53qkV4xK4ypo79XemKKkx1Fto&#10;n4kuhKMI6dHQZQD8ydlIAmx4+LETqDgzHxxR/pY4SYrNxmx+MyUDrz3ba49wkqAaHjk7XjfxqPKd&#10;R90PVKnKTDi4ozV1OvP30tVpuSSyTOvpQSQVX9s56uXZrn8BAAD//wMAUEsDBBQABgAIAAAAIQD0&#10;7CPB3gAAAAwBAAAPAAAAZHJzL2Rvd25yZXYueG1sTI/NTsMwEITvSLyDtUjcqOMgAknjVClSrwhC&#10;H8CN3SRqvA6x8wNPz/YEtxntp9mZfLfans1m9J1DCWITATNYO91hI+H4eXh4AeaDQq16h0bCt/Gw&#10;K25vcpVpt+CHmavQMApBnykJbQhDxrmvW2OV37jBIN3ObrQqkB0brke1ULjteRxFCbeqQ/rQqsG8&#10;tqa+VJOVcAnr/FY21c8hPe7T+n1fLtNXKeX93VpugQWzhj8YrvWpOhTU6eQm1J715EUqCJXwKJ6B&#10;XQHxlJA6kUriNAZe5Pz/iOIXAAD//wMAUEsBAi0AFAAGAAgAAAAhALaDOJL+AAAA4QEAABMAAAAA&#10;AAAAAAAAAAAAAAAAAFtDb250ZW50X1R5cGVzXS54bWxQSwECLQAUAAYACAAAACEAOP0h/9YAAACU&#10;AQAACwAAAAAAAAAAAAAAAAAvAQAAX3JlbHMvLnJlbHNQSwECLQAUAAYACAAAACEA+o5D+wsCAAD+&#10;AwAADgAAAAAAAAAAAAAAAAAuAgAAZHJzL2Uyb0RvYy54bWxQSwECLQAUAAYACAAAACEA9Owjwd4A&#10;AAAMAQAADwAAAAAAAAAAAAAAAABlBAAAZHJzL2Rvd25yZXYueG1sUEsFBgAAAAAEAAQA8wAAAHAF&#10;AAAAAA==&#10;" o:allowincell="f"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3FF02" w14:textId="77777777" w:rsidR="00162CA2" w:rsidRDefault="00162CA2">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174"/>
    <w:multiLevelType w:val="hybridMultilevel"/>
    <w:tmpl w:val="E98EA10C"/>
    <w:lvl w:ilvl="0" w:tplc="04190011">
      <w:start w:val="1"/>
      <w:numFmt w:val="decimal"/>
      <w:lvlText w:val="%1)"/>
      <w:lvlJc w:val="left"/>
      <w:pPr>
        <w:ind w:left="1429" w:hanging="360"/>
      </w:pPr>
    </w:lvl>
    <w:lvl w:ilvl="1" w:tplc="04190011">
      <w:start w:val="1"/>
      <w:numFmt w:val="decimal"/>
      <w:lvlText w:val="%2)"/>
      <w:lvlJc w:val="left"/>
      <w:pPr>
        <w:ind w:left="2149" w:hanging="360"/>
      </w:pPr>
    </w:lvl>
    <w:lvl w:ilvl="2" w:tplc="0419001B">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093D97"/>
    <w:multiLevelType w:val="hybridMultilevel"/>
    <w:tmpl w:val="501A7084"/>
    <w:lvl w:ilvl="0" w:tplc="11BA6AA4">
      <w:start w:val="3"/>
      <w:numFmt w:val="decimal"/>
      <w:lvlText w:val="1.%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0379C5"/>
    <w:multiLevelType w:val="hybridMultilevel"/>
    <w:tmpl w:val="EFB6A3F2"/>
    <w:lvl w:ilvl="0" w:tplc="BA3AD08E">
      <w:start w:val="1"/>
      <w:numFmt w:val="decimal"/>
      <w:lvlText w:val="1.3.%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1C01B64"/>
    <w:multiLevelType w:val="hybridMultilevel"/>
    <w:tmpl w:val="0B3A0980"/>
    <w:lvl w:ilvl="0" w:tplc="FFFFFFFF">
      <w:start w:val="3"/>
      <w:numFmt w:val="decimal"/>
      <w:lvlText w:val="1.2.%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756F4B"/>
    <w:multiLevelType w:val="hybridMultilevel"/>
    <w:tmpl w:val="6C5437F4"/>
    <w:lvl w:ilvl="0" w:tplc="0419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 w15:restartNumberingAfterBreak="0">
    <w:nsid w:val="1C4E0D8C"/>
    <w:multiLevelType w:val="hybridMultilevel"/>
    <w:tmpl w:val="2E4A57F2"/>
    <w:lvl w:ilvl="0" w:tplc="F46205A2">
      <w:start w:val="1"/>
      <w:numFmt w:val="bullet"/>
      <w:lvlText w:val="-"/>
      <w:lvlJc w:val="left"/>
      <w:pPr>
        <w:ind w:left="1070" w:hanging="360"/>
      </w:pPr>
      <w:rPr>
        <w:rFonts w:ascii="Sitka Subheading" w:hAnsi="Sitka Subheading" w:hint="default"/>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6" w15:restartNumberingAfterBreak="0">
    <w:nsid w:val="1CD54A44"/>
    <w:multiLevelType w:val="multilevel"/>
    <w:tmpl w:val="08BC7042"/>
    <w:lvl w:ilvl="0">
      <w:start w:val="2"/>
      <w:numFmt w:val="decimal"/>
      <w:pStyle w:val="1"/>
      <w:lvlText w:val="%1"/>
      <w:lvlJc w:val="left"/>
      <w:pPr>
        <w:ind w:left="2486" w:hanging="360"/>
      </w:pPr>
      <w:rPr>
        <w:rFonts w:hint="default"/>
      </w:rPr>
    </w:lvl>
    <w:lvl w:ilvl="1">
      <w:start w:val="1"/>
      <w:numFmt w:val="decimal"/>
      <w:pStyle w:val="2"/>
      <w:isLgl/>
      <w:lvlText w:val="%1.%2"/>
      <w:lvlJc w:val="left"/>
      <w:pPr>
        <w:ind w:left="4613" w:hanging="360"/>
      </w:pPr>
      <w:rPr>
        <w:rFonts w:hint="default"/>
      </w:rPr>
    </w:lvl>
    <w:lvl w:ilvl="2">
      <w:start w:val="1"/>
      <w:numFmt w:val="decimal"/>
      <w:isLgl/>
      <w:lvlText w:val="%1.%2.%3"/>
      <w:lvlJc w:val="left"/>
      <w:pPr>
        <w:ind w:left="4985" w:hanging="720"/>
      </w:pPr>
      <w:rPr>
        <w:rFonts w:hint="default"/>
      </w:rPr>
    </w:lvl>
    <w:lvl w:ilvl="3">
      <w:start w:val="1"/>
      <w:numFmt w:val="decimal"/>
      <w:isLgl/>
      <w:lvlText w:val="%1.%2.%3.%4"/>
      <w:lvlJc w:val="left"/>
      <w:pPr>
        <w:ind w:left="5345" w:hanging="720"/>
      </w:pPr>
      <w:rPr>
        <w:rFonts w:hint="default"/>
      </w:rPr>
    </w:lvl>
    <w:lvl w:ilvl="4">
      <w:start w:val="1"/>
      <w:numFmt w:val="decimal"/>
      <w:isLgl/>
      <w:lvlText w:val="%1.%2.%3.%4.%5"/>
      <w:lvlJc w:val="left"/>
      <w:pPr>
        <w:ind w:left="6065" w:hanging="1080"/>
      </w:pPr>
      <w:rPr>
        <w:rFonts w:hint="default"/>
      </w:rPr>
    </w:lvl>
    <w:lvl w:ilvl="5">
      <w:start w:val="1"/>
      <w:numFmt w:val="decimal"/>
      <w:isLgl/>
      <w:lvlText w:val="%1.%2.%3.%4.%5.%6"/>
      <w:lvlJc w:val="left"/>
      <w:pPr>
        <w:ind w:left="6425" w:hanging="1080"/>
      </w:pPr>
      <w:rPr>
        <w:rFonts w:hint="default"/>
      </w:rPr>
    </w:lvl>
    <w:lvl w:ilvl="6">
      <w:start w:val="1"/>
      <w:numFmt w:val="decimal"/>
      <w:isLgl/>
      <w:lvlText w:val="%1.%2.%3.%4.%5.%6.%7"/>
      <w:lvlJc w:val="left"/>
      <w:pPr>
        <w:ind w:left="7145" w:hanging="1440"/>
      </w:pPr>
      <w:rPr>
        <w:rFonts w:hint="default"/>
      </w:rPr>
    </w:lvl>
    <w:lvl w:ilvl="7">
      <w:start w:val="1"/>
      <w:numFmt w:val="decimal"/>
      <w:isLgl/>
      <w:lvlText w:val="%1.%2.%3.%4.%5.%6.%7.%8"/>
      <w:lvlJc w:val="left"/>
      <w:pPr>
        <w:ind w:left="7505" w:hanging="1440"/>
      </w:pPr>
      <w:rPr>
        <w:rFonts w:hint="default"/>
      </w:rPr>
    </w:lvl>
    <w:lvl w:ilvl="8">
      <w:start w:val="1"/>
      <w:numFmt w:val="decimal"/>
      <w:isLgl/>
      <w:lvlText w:val="%1.%2.%3.%4.%5.%6.%7.%8.%9"/>
      <w:lvlJc w:val="left"/>
      <w:pPr>
        <w:ind w:left="8225" w:hanging="1800"/>
      </w:pPr>
      <w:rPr>
        <w:rFonts w:hint="default"/>
      </w:rPr>
    </w:lvl>
  </w:abstractNum>
  <w:abstractNum w:abstractNumId="7" w15:restartNumberingAfterBreak="0">
    <w:nsid w:val="1F0827B2"/>
    <w:multiLevelType w:val="hybridMultilevel"/>
    <w:tmpl w:val="44DE643C"/>
    <w:lvl w:ilvl="0" w:tplc="36583D8A">
      <w:start w:val="1"/>
      <w:numFmt w:val="decimal"/>
      <w:pStyle w:val="3"/>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10F7EE4"/>
    <w:multiLevelType w:val="multilevel"/>
    <w:tmpl w:val="159AF708"/>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277AF0"/>
    <w:multiLevelType w:val="hybridMultilevel"/>
    <w:tmpl w:val="3A8A1622"/>
    <w:lvl w:ilvl="0" w:tplc="4CB055D4">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49D5966"/>
    <w:multiLevelType w:val="hybridMultilevel"/>
    <w:tmpl w:val="2AA2E440"/>
    <w:lvl w:ilvl="0" w:tplc="9D789546">
      <w:start w:val="6"/>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26D570CF"/>
    <w:multiLevelType w:val="multilevel"/>
    <w:tmpl w:val="E736A0DE"/>
    <w:lvl w:ilvl="0">
      <w:start w:val="1"/>
      <w:numFmt w:val="decimal"/>
      <w:lvlText w:val="%1"/>
      <w:lvlJc w:val="left"/>
      <w:pPr>
        <w:ind w:left="720" w:hanging="360"/>
      </w:pPr>
      <w:rPr>
        <w:rFonts w:hint="default"/>
      </w:rPr>
    </w:lvl>
    <w:lvl w:ilvl="1">
      <w:start w:val="1"/>
      <w:numFmt w:val="decimal"/>
      <w:isLgl/>
      <w:lvlText w:val="%1.%2"/>
      <w:lvlJc w:val="left"/>
      <w:pPr>
        <w:ind w:left="1177" w:hanging="645"/>
      </w:pPr>
      <w:rPr>
        <w:rFonts w:hint="default"/>
      </w:rPr>
    </w:lvl>
    <w:lvl w:ilvl="2">
      <w:start w:val="4"/>
      <w:numFmt w:val="decimal"/>
      <w:isLgl/>
      <w:lvlText w:val="%1.%2.%3"/>
      <w:lvlJc w:val="left"/>
      <w:pPr>
        <w:ind w:left="1424" w:hanging="720"/>
      </w:pPr>
      <w:rPr>
        <w:rFonts w:hint="default"/>
      </w:rPr>
    </w:lvl>
    <w:lvl w:ilvl="3">
      <w:start w:val="1"/>
      <w:numFmt w:val="decimal"/>
      <w:isLgl/>
      <w:lvlText w:val="%1.%2.%3.%4"/>
      <w:lvlJc w:val="left"/>
      <w:pPr>
        <w:ind w:left="1956" w:hanging="1080"/>
      </w:pPr>
      <w:rPr>
        <w:rFonts w:hint="default"/>
      </w:rPr>
    </w:lvl>
    <w:lvl w:ilvl="4">
      <w:start w:val="1"/>
      <w:numFmt w:val="decimal"/>
      <w:isLgl/>
      <w:lvlText w:val="%1.%2.%3.%4.%5"/>
      <w:lvlJc w:val="left"/>
      <w:pPr>
        <w:ind w:left="2128" w:hanging="1080"/>
      </w:pPr>
      <w:rPr>
        <w:rFonts w:hint="default"/>
      </w:rPr>
    </w:lvl>
    <w:lvl w:ilvl="5">
      <w:start w:val="1"/>
      <w:numFmt w:val="decimal"/>
      <w:isLgl/>
      <w:lvlText w:val="%1.%2.%3.%4.%5.%6"/>
      <w:lvlJc w:val="left"/>
      <w:pPr>
        <w:ind w:left="2660" w:hanging="1440"/>
      </w:pPr>
      <w:rPr>
        <w:rFonts w:hint="default"/>
      </w:rPr>
    </w:lvl>
    <w:lvl w:ilvl="6">
      <w:start w:val="1"/>
      <w:numFmt w:val="decimal"/>
      <w:isLgl/>
      <w:lvlText w:val="%1.%2.%3.%4.%5.%6.%7"/>
      <w:lvlJc w:val="left"/>
      <w:pPr>
        <w:ind w:left="2832" w:hanging="1440"/>
      </w:pPr>
      <w:rPr>
        <w:rFonts w:hint="default"/>
      </w:rPr>
    </w:lvl>
    <w:lvl w:ilvl="7">
      <w:start w:val="1"/>
      <w:numFmt w:val="decimal"/>
      <w:isLgl/>
      <w:lvlText w:val="%1.%2.%3.%4.%5.%6.%7.%8"/>
      <w:lvlJc w:val="left"/>
      <w:pPr>
        <w:ind w:left="3364" w:hanging="1800"/>
      </w:pPr>
      <w:rPr>
        <w:rFonts w:hint="default"/>
      </w:rPr>
    </w:lvl>
    <w:lvl w:ilvl="8">
      <w:start w:val="1"/>
      <w:numFmt w:val="decimal"/>
      <w:isLgl/>
      <w:lvlText w:val="%1.%2.%3.%4.%5.%6.%7.%8.%9"/>
      <w:lvlJc w:val="left"/>
      <w:pPr>
        <w:ind w:left="3896" w:hanging="2160"/>
      </w:pPr>
      <w:rPr>
        <w:rFonts w:hint="default"/>
      </w:rPr>
    </w:lvl>
  </w:abstractNum>
  <w:abstractNum w:abstractNumId="12" w15:restartNumberingAfterBreak="0">
    <w:nsid w:val="2B1E51E8"/>
    <w:multiLevelType w:val="hybridMultilevel"/>
    <w:tmpl w:val="495A5F58"/>
    <w:lvl w:ilvl="0" w:tplc="2550BC24">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3" w15:restartNumberingAfterBreak="0">
    <w:nsid w:val="314F5315"/>
    <w:multiLevelType w:val="hybridMultilevel"/>
    <w:tmpl w:val="2CAE7C5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1D73A86"/>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5E001E9"/>
    <w:multiLevelType w:val="multilevel"/>
    <w:tmpl w:val="159AF708"/>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76B75"/>
    <w:multiLevelType w:val="hybridMultilevel"/>
    <w:tmpl w:val="FB741CE0"/>
    <w:lvl w:ilvl="0" w:tplc="92B01398">
      <w:start w:val="1"/>
      <w:numFmt w:val="decimal"/>
      <w:lvlText w:val="1.2.%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0151488"/>
    <w:multiLevelType w:val="hybridMultilevel"/>
    <w:tmpl w:val="A9F83C92"/>
    <w:lvl w:ilvl="0" w:tplc="920E93BE">
      <w:start w:val="6"/>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7820908"/>
    <w:multiLevelType w:val="hybridMultilevel"/>
    <w:tmpl w:val="EDD83A2E"/>
    <w:lvl w:ilvl="0" w:tplc="5F3E4A54">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48854CE1"/>
    <w:multiLevelType w:val="multilevel"/>
    <w:tmpl w:val="C3E0136A"/>
    <w:lvl w:ilvl="0">
      <w:start w:val="1"/>
      <w:numFmt w:val="bullet"/>
      <w:lvlText w:val="-"/>
      <w:lvlJc w:val="left"/>
      <w:pPr>
        <w:tabs>
          <w:tab w:val="num" w:pos="1069"/>
        </w:tabs>
        <w:ind w:left="1069" w:hanging="360"/>
      </w:pPr>
      <w:rPr>
        <w:rFonts w:ascii="Sitka Subheading" w:hAnsi="Sitka Subheading"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EE39E2"/>
    <w:multiLevelType w:val="hybridMultilevel"/>
    <w:tmpl w:val="5E463D62"/>
    <w:lvl w:ilvl="0" w:tplc="D254561C">
      <w:start w:val="1"/>
      <w:numFmt w:val="decimal"/>
      <w:lvlText w:val="1.%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CB27EAA"/>
    <w:multiLevelType w:val="multilevel"/>
    <w:tmpl w:val="159AF708"/>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7E1B91"/>
    <w:multiLevelType w:val="hybridMultilevel"/>
    <w:tmpl w:val="7E585C20"/>
    <w:lvl w:ilvl="0" w:tplc="94587A70">
      <w:start w:val="5"/>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A4F4210"/>
    <w:multiLevelType w:val="multilevel"/>
    <w:tmpl w:val="30C8DCF2"/>
    <w:lvl w:ilvl="0">
      <w:start w:val="1"/>
      <w:numFmt w:val="decimal"/>
      <w:lvlText w:val="%1"/>
      <w:lvlJc w:val="left"/>
      <w:pPr>
        <w:ind w:left="645" w:hanging="645"/>
      </w:pPr>
      <w:rPr>
        <w:rFonts w:hint="default"/>
      </w:rPr>
    </w:lvl>
    <w:lvl w:ilvl="1">
      <w:start w:val="1"/>
      <w:numFmt w:val="decimal"/>
      <w:lvlText w:val="%1.%2"/>
      <w:lvlJc w:val="left"/>
      <w:pPr>
        <w:ind w:left="997" w:hanging="645"/>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2136" w:hanging="108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24" w15:restartNumberingAfterBreak="0">
    <w:nsid w:val="638F35C4"/>
    <w:multiLevelType w:val="hybridMultilevel"/>
    <w:tmpl w:val="3048A7A8"/>
    <w:lvl w:ilvl="0" w:tplc="826CDFB2">
      <w:start w:val="1"/>
      <w:numFmt w:val="bullet"/>
      <w:pStyle w:val="1111"/>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9911E8E"/>
    <w:multiLevelType w:val="hybridMultilevel"/>
    <w:tmpl w:val="4792FBDC"/>
    <w:lvl w:ilvl="0" w:tplc="F13E7A1A">
      <w:start w:val="2"/>
      <w:numFmt w:val="decimal"/>
      <w:lvlText w:val="1.2.%1"/>
      <w:lvlJc w:val="left"/>
      <w:pPr>
        <w:ind w:left="1352" w:hanging="360"/>
      </w:pPr>
      <w:rPr>
        <w:rFonts w:hint="default"/>
      </w:rPr>
    </w:lvl>
    <w:lvl w:ilvl="1" w:tplc="FFFFFFFF" w:tentative="1">
      <w:start w:val="1"/>
      <w:numFmt w:val="lowerLetter"/>
      <w:lvlText w:val="%2."/>
      <w:lvlJc w:val="left"/>
      <w:pPr>
        <w:ind w:left="2072" w:hanging="360"/>
      </w:pPr>
    </w:lvl>
    <w:lvl w:ilvl="2" w:tplc="FFFFFFFF" w:tentative="1">
      <w:start w:val="1"/>
      <w:numFmt w:val="lowerRoman"/>
      <w:lvlText w:val="%3."/>
      <w:lvlJc w:val="right"/>
      <w:pPr>
        <w:ind w:left="2792" w:hanging="180"/>
      </w:pPr>
    </w:lvl>
    <w:lvl w:ilvl="3" w:tplc="FFFFFFFF" w:tentative="1">
      <w:start w:val="1"/>
      <w:numFmt w:val="decimal"/>
      <w:lvlText w:val="%4."/>
      <w:lvlJc w:val="left"/>
      <w:pPr>
        <w:ind w:left="3512" w:hanging="360"/>
      </w:pPr>
    </w:lvl>
    <w:lvl w:ilvl="4" w:tplc="FFFFFFFF" w:tentative="1">
      <w:start w:val="1"/>
      <w:numFmt w:val="lowerLetter"/>
      <w:lvlText w:val="%5."/>
      <w:lvlJc w:val="left"/>
      <w:pPr>
        <w:ind w:left="4232" w:hanging="360"/>
      </w:pPr>
    </w:lvl>
    <w:lvl w:ilvl="5" w:tplc="FFFFFFFF" w:tentative="1">
      <w:start w:val="1"/>
      <w:numFmt w:val="lowerRoman"/>
      <w:lvlText w:val="%6."/>
      <w:lvlJc w:val="right"/>
      <w:pPr>
        <w:ind w:left="4952" w:hanging="180"/>
      </w:pPr>
    </w:lvl>
    <w:lvl w:ilvl="6" w:tplc="FFFFFFFF" w:tentative="1">
      <w:start w:val="1"/>
      <w:numFmt w:val="decimal"/>
      <w:lvlText w:val="%7."/>
      <w:lvlJc w:val="left"/>
      <w:pPr>
        <w:ind w:left="5672" w:hanging="360"/>
      </w:pPr>
    </w:lvl>
    <w:lvl w:ilvl="7" w:tplc="FFFFFFFF" w:tentative="1">
      <w:start w:val="1"/>
      <w:numFmt w:val="lowerLetter"/>
      <w:lvlText w:val="%8."/>
      <w:lvlJc w:val="left"/>
      <w:pPr>
        <w:ind w:left="6392" w:hanging="360"/>
      </w:pPr>
    </w:lvl>
    <w:lvl w:ilvl="8" w:tplc="FFFFFFFF" w:tentative="1">
      <w:start w:val="1"/>
      <w:numFmt w:val="lowerRoman"/>
      <w:lvlText w:val="%9."/>
      <w:lvlJc w:val="right"/>
      <w:pPr>
        <w:ind w:left="7112" w:hanging="180"/>
      </w:pPr>
    </w:lvl>
  </w:abstractNum>
  <w:abstractNum w:abstractNumId="26" w15:restartNumberingAfterBreak="0">
    <w:nsid w:val="6E4A673B"/>
    <w:multiLevelType w:val="multilevel"/>
    <w:tmpl w:val="8C562EAE"/>
    <w:lvl w:ilvl="0">
      <w:start w:val="1"/>
      <w:numFmt w:val="bullet"/>
      <w:lvlText w:val="-"/>
      <w:lvlJc w:val="left"/>
      <w:pPr>
        <w:tabs>
          <w:tab w:val="num" w:pos="1920"/>
        </w:tabs>
        <w:ind w:left="1920" w:hanging="360"/>
      </w:pPr>
      <w:rPr>
        <w:rFonts w:ascii="Sitka Subheading" w:hAnsi="Sitka Subheading" w:hint="default"/>
      </w:rPr>
    </w:lvl>
    <w:lvl w:ilvl="1" w:tentative="1">
      <w:start w:val="1"/>
      <w:numFmt w:val="decimal"/>
      <w:lvlText w:val="%2."/>
      <w:lvlJc w:val="left"/>
      <w:pPr>
        <w:tabs>
          <w:tab w:val="num" w:pos="3000"/>
        </w:tabs>
        <w:ind w:left="3000" w:hanging="360"/>
      </w:pPr>
    </w:lvl>
    <w:lvl w:ilvl="2" w:tentative="1">
      <w:start w:val="1"/>
      <w:numFmt w:val="decimal"/>
      <w:lvlText w:val="%3."/>
      <w:lvlJc w:val="left"/>
      <w:pPr>
        <w:tabs>
          <w:tab w:val="num" w:pos="3720"/>
        </w:tabs>
        <w:ind w:left="3720" w:hanging="360"/>
      </w:pPr>
    </w:lvl>
    <w:lvl w:ilvl="3" w:tentative="1">
      <w:start w:val="1"/>
      <w:numFmt w:val="decimal"/>
      <w:lvlText w:val="%4."/>
      <w:lvlJc w:val="left"/>
      <w:pPr>
        <w:tabs>
          <w:tab w:val="num" w:pos="4440"/>
        </w:tabs>
        <w:ind w:left="4440" w:hanging="360"/>
      </w:pPr>
    </w:lvl>
    <w:lvl w:ilvl="4" w:tentative="1">
      <w:start w:val="1"/>
      <w:numFmt w:val="decimal"/>
      <w:lvlText w:val="%5."/>
      <w:lvlJc w:val="left"/>
      <w:pPr>
        <w:tabs>
          <w:tab w:val="num" w:pos="5160"/>
        </w:tabs>
        <w:ind w:left="5160" w:hanging="360"/>
      </w:pPr>
    </w:lvl>
    <w:lvl w:ilvl="5" w:tentative="1">
      <w:start w:val="1"/>
      <w:numFmt w:val="decimal"/>
      <w:lvlText w:val="%6."/>
      <w:lvlJc w:val="left"/>
      <w:pPr>
        <w:tabs>
          <w:tab w:val="num" w:pos="5880"/>
        </w:tabs>
        <w:ind w:left="5880" w:hanging="360"/>
      </w:pPr>
    </w:lvl>
    <w:lvl w:ilvl="6" w:tentative="1">
      <w:start w:val="1"/>
      <w:numFmt w:val="decimal"/>
      <w:lvlText w:val="%7."/>
      <w:lvlJc w:val="left"/>
      <w:pPr>
        <w:tabs>
          <w:tab w:val="num" w:pos="6600"/>
        </w:tabs>
        <w:ind w:left="6600" w:hanging="360"/>
      </w:pPr>
    </w:lvl>
    <w:lvl w:ilvl="7" w:tentative="1">
      <w:start w:val="1"/>
      <w:numFmt w:val="decimal"/>
      <w:lvlText w:val="%8."/>
      <w:lvlJc w:val="left"/>
      <w:pPr>
        <w:tabs>
          <w:tab w:val="num" w:pos="7320"/>
        </w:tabs>
        <w:ind w:left="7320" w:hanging="360"/>
      </w:pPr>
    </w:lvl>
    <w:lvl w:ilvl="8" w:tentative="1">
      <w:start w:val="1"/>
      <w:numFmt w:val="decimal"/>
      <w:lvlText w:val="%9."/>
      <w:lvlJc w:val="left"/>
      <w:pPr>
        <w:tabs>
          <w:tab w:val="num" w:pos="8040"/>
        </w:tabs>
        <w:ind w:left="8040" w:hanging="360"/>
      </w:pPr>
    </w:lvl>
  </w:abstractNum>
  <w:abstractNum w:abstractNumId="27" w15:restartNumberingAfterBreak="0">
    <w:nsid w:val="6FC764FA"/>
    <w:multiLevelType w:val="multilevel"/>
    <w:tmpl w:val="E736A0DE"/>
    <w:lvl w:ilvl="0">
      <w:start w:val="1"/>
      <w:numFmt w:val="decimal"/>
      <w:lvlText w:val="%1"/>
      <w:lvlJc w:val="left"/>
      <w:pPr>
        <w:ind w:left="720" w:hanging="360"/>
      </w:pPr>
      <w:rPr>
        <w:rFonts w:hint="default"/>
      </w:rPr>
    </w:lvl>
    <w:lvl w:ilvl="1">
      <w:start w:val="1"/>
      <w:numFmt w:val="decimal"/>
      <w:isLgl/>
      <w:lvlText w:val="%1.%2"/>
      <w:lvlJc w:val="left"/>
      <w:pPr>
        <w:ind w:left="1177" w:hanging="645"/>
      </w:pPr>
      <w:rPr>
        <w:rFonts w:hint="default"/>
      </w:rPr>
    </w:lvl>
    <w:lvl w:ilvl="2">
      <w:start w:val="4"/>
      <w:numFmt w:val="decimal"/>
      <w:isLgl/>
      <w:lvlText w:val="%1.%2.%3"/>
      <w:lvlJc w:val="left"/>
      <w:pPr>
        <w:ind w:left="1424" w:hanging="720"/>
      </w:pPr>
      <w:rPr>
        <w:rFonts w:hint="default"/>
      </w:rPr>
    </w:lvl>
    <w:lvl w:ilvl="3">
      <w:start w:val="1"/>
      <w:numFmt w:val="decimal"/>
      <w:isLgl/>
      <w:lvlText w:val="%1.%2.%3.%4"/>
      <w:lvlJc w:val="left"/>
      <w:pPr>
        <w:ind w:left="1956" w:hanging="1080"/>
      </w:pPr>
      <w:rPr>
        <w:rFonts w:hint="default"/>
      </w:rPr>
    </w:lvl>
    <w:lvl w:ilvl="4">
      <w:start w:val="1"/>
      <w:numFmt w:val="decimal"/>
      <w:isLgl/>
      <w:lvlText w:val="%1.%2.%3.%4.%5"/>
      <w:lvlJc w:val="left"/>
      <w:pPr>
        <w:ind w:left="2128" w:hanging="1080"/>
      </w:pPr>
      <w:rPr>
        <w:rFonts w:hint="default"/>
      </w:rPr>
    </w:lvl>
    <w:lvl w:ilvl="5">
      <w:start w:val="1"/>
      <w:numFmt w:val="decimal"/>
      <w:isLgl/>
      <w:lvlText w:val="%1.%2.%3.%4.%5.%6"/>
      <w:lvlJc w:val="left"/>
      <w:pPr>
        <w:ind w:left="2660" w:hanging="1440"/>
      </w:pPr>
      <w:rPr>
        <w:rFonts w:hint="default"/>
      </w:rPr>
    </w:lvl>
    <w:lvl w:ilvl="6">
      <w:start w:val="1"/>
      <w:numFmt w:val="decimal"/>
      <w:isLgl/>
      <w:lvlText w:val="%1.%2.%3.%4.%5.%6.%7"/>
      <w:lvlJc w:val="left"/>
      <w:pPr>
        <w:ind w:left="2832" w:hanging="1440"/>
      </w:pPr>
      <w:rPr>
        <w:rFonts w:hint="default"/>
      </w:rPr>
    </w:lvl>
    <w:lvl w:ilvl="7">
      <w:start w:val="1"/>
      <w:numFmt w:val="decimal"/>
      <w:isLgl/>
      <w:lvlText w:val="%1.%2.%3.%4.%5.%6.%7.%8"/>
      <w:lvlJc w:val="left"/>
      <w:pPr>
        <w:ind w:left="3364" w:hanging="1800"/>
      </w:pPr>
      <w:rPr>
        <w:rFonts w:hint="default"/>
      </w:rPr>
    </w:lvl>
    <w:lvl w:ilvl="8">
      <w:start w:val="1"/>
      <w:numFmt w:val="decimal"/>
      <w:isLgl/>
      <w:lvlText w:val="%1.%2.%3.%4.%5.%6.%7.%8.%9"/>
      <w:lvlJc w:val="left"/>
      <w:pPr>
        <w:ind w:left="3896" w:hanging="2160"/>
      </w:pPr>
      <w:rPr>
        <w:rFonts w:hint="default"/>
      </w:rPr>
    </w:lvl>
  </w:abstractNum>
  <w:abstractNum w:abstractNumId="28" w15:restartNumberingAfterBreak="0">
    <w:nsid w:val="72C00D9C"/>
    <w:multiLevelType w:val="hybridMultilevel"/>
    <w:tmpl w:val="E120051E"/>
    <w:lvl w:ilvl="0" w:tplc="D1ECFF9C">
      <w:start w:val="1"/>
      <w:numFmt w:val="decimal"/>
      <w:lvlText w:val="1.2.%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73460853"/>
    <w:multiLevelType w:val="hybridMultilevel"/>
    <w:tmpl w:val="DB888E64"/>
    <w:lvl w:ilvl="0" w:tplc="34F05698">
      <w:start w:val="3"/>
      <w:numFmt w:val="decimal"/>
      <w:lvlText w:val="1.2.%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8E06A3B"/>
    <w:multiLevelType w:val="hybridMultilevel"/>
    <w:tmpl w:val="DC2C13D0"/>
    <w:lvl w:ilvl="0" w:tplc="0582CF48">
      <w:start w:val="1"/>
      <w:numFmt w:val="decimal"/>
      <w:lvlText w:val="1.%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DB02EB0"/>
    <w:multiLevelType w:val="hybridMultilevel"/>
    <w:tmpl w:val="B9C8AB0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7E765B41"/>
    <w:multiLevelType w:val="hybridMultilevel"/>
    <w:tmpl w:val="6BAC2420"/>
    <w:lvl w:ilvl="0" w:tplc="4FF4C3B2">
      <w:start w:val="1"/>
      <w:numFmt w:val="decimal"/>
      <w:lvlText w:val="1.%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FAF3E53"/>
    <w:multiLevelType w:val="hybridMultilevel"/>
    <w:tmpl w:val="02D27AFA"/>
    <w:lvl w:ilvl="0" w:tplc="C5AC0B04">
      <w:start w:val="3"/>
      <w:numFmt w:val="decimal"/>
      <w:lvlText w:val="1.2.%1"/>
      <w:lvlJc w:val="left"/>
      <w:pPr>
        <w:ind w:left="1352" w:hanging="360"/>
      </w:pPr>
      <w:rPr>
        <w:rFonts w:hint="default"/>
      </w:rPr>
    </w:lvl>
    <w:lvl w:ilvl="1" w:tplc="FFFFFFFF" w:tentative="1">
      <w:start w:val="1"/>
      <w:numFmt w:val="lowerLetter"/>
      <w:lvlText w:val="%2."/>
      <w:lvlJc w:val="left"/>
      <w:pPr>
        <w:ind w:left="2072" w:hanging="360"/>
      </w:pPr>
    </w:lvl>
    <w:lvl w:ilvl="2" w:tplc="FFFFFFFF" w:tentative="1">
      <w:start w:val="1"/>
      <w:numFmt w:val="lowerRoman"/>
      <w:lvlText w:val="%3."/>
      <w:lvlJc w:val="right"/>
      <w:pPr>
        <w:ind w:left="2792" w:hanging="180"/>
      </w:pPr>
    </w:lvl>
    <w:lvl w:ilvl="3" w:tplc="FFFFFFFF" w:tentative="1">
      <w:start w:val="1"/>
      <w:numFmt w:val="decimal"/>
      <w:lvlText w:val="%4."/>
      <w:lvlJc w:val="left"/>
      <w:pPr>
        <w:ind w:left="3512" w:hanging="360"/>
      </w:pPr>
    </w:lvl>
    <w:lvl w:ilvl="4" w:tplc="FFFFFFFF" w:tentative="1">
      <w:start w:val="1"/>
      <w:numFmt w:val="lowerLetter"/>
      <w:lvlText w:val="%5."/>
      <w:lvlJc w:val="left"/>
      <w:pPr>
        <w:ind w:left="4232" w:hanging="360"/>
      </w:pPr>
    </w:lvl>
    <w:lvl w:ilvl="5" w:tplc="FFFFFFFF" w:tentative="1">
      <w:start w:val="1"/>
      <w:numFmt w:val="lowerRoman"/>
      <w:lvlText w:val="%6."/>
      <w:lvlJc w:val="right"/>
      <w:pPr>
        <w:ind w:left="4952" w:hanging="180"/>
      </w:pPr>
    </w:lvl>
    <w:lvl w:ilvl="6" w:tplc="FFFFFFFF" w:tentative="1">
      <w:start w:val="1"/>
      <w:numFmt w:val="decimal"/>
      <w:lvlText w:val="%7."/>
      <w:lvlJc w:val="left"/>
      <w:pPr>
        <w:ind w:left="5672" w:hanging="360"/>
      </w:pPr>
    </w:lvl>
    <w:lvl w:ilvl="7" w:tplc="FFFFFFFF" w:tentative="1">
      <w:start w:val="1"/>
      <w:numFmt w:val="lowerLetter"/>
      <w:lvlText w:val="%8."/>
      <w:lvlJc w:val="left"/>
      <w:pPr>
        <w:ind w:left="6392" w:hanging="360"/>
      </w:pPr>
    </w:lvl>
    <w:lvl w:ilvl="8" w:tplc="FFFFFFFF" w:tentative="1">
      <w:start w:val="1"/>
      <w:numFmt w:val="lowerRoman"/>
      <w:lvlText w:val="%9."/>
      <w:lvlJc w:val="right"/>
      <w:pPr>
        <w:ind w:left="7112" w:hanging="180"/>
      </w:pPr>
    </w:lvl>
  </w:abstractNum>
  <w:num w:numId="1" w16cid:durableId="1446542187">
    <w:abstractNumId w:val="7"/>
  </w:num>
  <w:num w:numId="2" w16cid:durableId="739716439">
    <w:abstractNumId w:val="14"/>
  </w:num>
  <w:num w:numId="3" w16cid:durableId="502625050">
    <w:abstractNumId w:val="31"/>
  </w:num>
  <w:num w:numId="4" w16cid:durableId="1411733247">
    <w:abstractNumId w:val="4"/>
  </w:num>
  <w:num w:numId="5" w16cid:durableId="1755777945">
    <w:abstractNumId w:val="5"/>
  </w:num>
  <w:num w:numId="6" w16cid:durableId="495651896">
    <w:abstractNumId w:val="19"/>
  </w:num>
  <w:num w:numId="7" w16cid:durableId="624964519">
    <w:abstractNumId w:val="26"/>
  </w:num>
  <w:num w:numId="8" w16cid:durableId="277612061">
    <w:abstractNumId w:val="7"/>
    <w:lvlOverride w:ilvl="0">
      <w:startOverride w:val="1"/>
    </w:lvlOverride>
  </w:num>
  <w:num w:numId="9" w16cid:durableId="1913008137">
    <w:abstractNumId w:val="7"/>
    <w:lvlOverride w:ilvl="0">
      <w:startOverride w:val="1"/>
    </w:lvlOverride>
  </w:num>
  <w:num w:numId="10" w16cid:durableId="696663118">
    <w:abstractNumId w:val="7"/>
    <w:lvlOverride w:ilvl="0">
      <w:startOverride w:val="1"/>
    </w:lvlOverride>
  </w:num>
  <w:num w:numId="11" w16cid:durableId="727150561">
    <w:abstractNumId w:val="7"/>
    <w:lvlOverride w:ilvl="0">
      <w:startOverride w:val="1"/>
    </w:lvlOverride>
  </w:num>
  <w:num w:numId="12" w16cid:durableId="1722826315">
    <w:abstractNumId w:val="6"/>
  </w:num>
  <w:num w:numId="13" w16cid:durableId="2047945617">
    <w:abstractNumId w:val="24"/>
  </w:num>
  <w:num w:numId="14" w16cid:durableId="890074789">
    <w:abstractNumId w:val="0"/>
  </w:num>
  <w:num w:numId="15" w16cid:durableId="1417169224">
    <w:abstractNumId w:val="13"/>
  </w:num>
  <w:num w:numId="16" w16cid:durableId="1622422640">
    <w:abstractNumId w:val="27"/>
  </w:num>
  <w:num w:numId="17" w16cid:durableId="1686056787">
    <w:abstractNumId w:val="23"/>
  </w:num>
  <w:num w:numId="18" w16cid:durableId="177158577">
    <w:abstractNumId w:val="28"/>
  </w:num>
  <w:num w:numId="19" w16cid:durableId="1844591188">
    <w:abstractNumId w:val="25"/>
  </w:num>
  <w:num w:numId="20" w16cid:durableId="1190338473">
    <w:abstractNumId w:val="33"/>
  </w:num>
  <w:num w:numId="21" w16cid:durableId="1962497701">
    <w:abstractNumId w:val="11"/>
  </w:num>
  <w:num w:numId="22" w16cid:durableId="283003281">
    <w:abstractNumId w:val="32"/>
  </w:num>
  <w:num w:numId="23" w16cid:durableId="365253177">
    <w:abstractNumId w:val="30"/>
  </w:num>
  <w:num w:numId="24" w16cid:durableId="378481064">
    <w:abstractNumId w:val="16"/>
  </w:num>
  <w:num w:numId="25" w16cid:durableId="2106075449">
    <w:abstractNumId w:val="29"/>
  </w:num>
  <w:num w:numId="26" w16cid:durableId="2119979674">
    <w:abstractNumId w:val="3"/>
  </w:num>
  <w:num w:numId="27" w16cid:durableId="865217946">
    <w:abstractNumId w:val="12"/>
  </w:num>
  <w:num w:numId="28" w16cid:durableId="694160861">
    <w:abstractNumId w:val="1"/>
  </w:num>
  <w:num w:numId="29" w16cid:durableId="1117330578">
    <w:abstractNumId w:val="20"/>
  </w:num>
  <w:num w:numId="30" w16cid:durableId="131216283">
    <w:abstractNumId w:val="2"/>
  </w:num>
  <w:num w:numId="31" w16cid:durableId="256645926">
    <w:abstractNumId w:val="8"/>
  </w:num>
  <w:num w:numId="32" w16cid:durableId="1940748318">
    <w:abstractNumId w:val="9"/>
  </w:num>
  <w:num w:numId="33" w16cid:durableId="242221777">
    <w:abstractNumId w:val="21"/>
  </w:num>
  <w:num w:numId="34" w16cid:durableId="49619654">
    <w:abstractNumId w:val="15"/>
  </w:num>
  <w:num w:numId="35" w16cid:durableId="819225765">
    <w:abstractNumId w:val="18"/>
  </w:num>
  <w:num w:numId="36" w16cid:durableId="67271754">
    <w:abstractNumId w:val="10"/>
  </w:num>
  <w:num w:numId="37" w16cid:durableId="540245054">
    <w:abstractNumId w:val="22"/>
  </w:num>
  <w:num w:numId="38" w16cid:durableId="1805462927">
    <w:abstractNumId w:val="1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BAB"/>
    <w:rsid w:val="00010568"/>
    <w:rsid w:val="00011C6B"/>
    <w:rsid w:val="000215D6"/>
    <w:rsid w:val="00026623"/>
    <w:rsid w:val="00026DA7"/>
    <w:rsid w:val="00026EF2"/>
    <w:rsid w:val="00032E28"/>
    <w:rsid w:val="000361AD"/>
    <w:rsid w:val="00036D03"/>
    <w:rsid w:val="00041F83"/>
    <w:rsid w:val="000519BC"/>
    <w:rsid w:val="00052D5F"/>
    <w:rsid w:val="000541D0"/>
    <w:rsid w:val="0006137B"/>
    <w:rsid w:val="00061D36"/>
    <w:rsid w:val="00070086"/>
    <w:rsid w:val="000723E1"/>
    <w:rsid w:val="0007742F"/>
    <w:rsid w:val="00082467"/>
    <w:rsid w:val="000976A1"/>
    <w:rsid w:val="000A4198"/>
    <w:rsid w:val="000A56AA"/>
    <w:rsid w:val="000A5785"/>
    <w:rsid w:val="000A6898"/>
    <w:rsid w:val="000B2CFC"/>
    <w:rsid w:val="000B525F"/>
    <w:rsid w:val="000B67F3"/>
    <w:rsid w:val="000C0DD0"/>
    <w:rsid w:val="000C3E93"/>
    <w:rsid w:val="000C4974"/>
    <w:rsid w:val="000C7844"/>
    <w:rsid w:val="000D25FF"/>
    <w:rsid w:val="000D2677"/>
    <w:rsid w:val="000D3560"/>
    <w:rsid w:val="000D3BAB"/>
    <w:rsid w:val="000D4E87"/>
    <w:rsid w:val="000F3421"/>
    <w:rsid w:val="00100051"/>
    <w:rsid w:val="001164C1"/>
    <w:rsid w:val="00122673"/>
    <w:rsid w:val="00123FA9"/>
    <w:rsid w:val="00125D4B"/>
    <w:rsid w:val="001274B5"/>
    <w:rsid w:val="00134439"/>
    <w:rsid w:val="00141C5D"/>
    <w:rsid w:val="001474B2"/>
    <w:rsid w:val="00151D9E"/>
    <w:rsid w:val="0015248A"/>
    <w:rsid w:val="00157320"/>
    <w:rsid w:val="00162CA2"/>
    <w:rsid w:val="001637F8"/>
    <w:rsid w:val="00163A79"/>
    <w:rsid w:val="00163CD2"/>
    <w:rsid w:val="00165F56"/>
    <w:rsid w:val="00165FF8"/>
    <w:rsid w:val="00166EE2"/>
    <w:rsid w:val="00167BF2"/>
    <w:rsid w:val="00173FF6"/>
    <w:rsid w:val="001A31DE"/>
    <w:rsid w:val="001A5C07"/>
    <w:rsid w:val="001B1019"/>
    <w:rsid w:val="001C2229"/>
    <w:rsid w:val="001C7E6B"/>
    <w:rsid w:val="001D62AD"/>
    <w:rsid w:val="001E06AA"/>
    <w:rsid w:val="001F4CF7"/>
    <w:rsid w:val="001F6A67"/>
    <w:rsid w:val="00205323"/>
    <w:rsid w:val="0021348B"/>
    <w:rsid w:val="002157C2"/>
    <w:rsid w:val="0021705F"/>
    <w:rsid w:val="0022306F"/>
    <w:rsid w:val="002238BB"/>
    <w:rsid w:val="002244BA"/>
    <w:rsid w:val="002257E5"/>
    <w:rsid w:val="00232DA3"/>
    <w:rsid w:val="00237D0F"/>
    <w:rsid w:val="002405F1"/>
    <w:rsid w:val="00256734"/>
    <w:rsid w:val="00256B44"/>
    <w:rsid w:val="00263192"/>
    <w:rsid w:val="0026649B"/>
    <w:rsid w:val="002738B6"/>
    <w:rsid w:val="00276F3C"/>
    <w:rsid w:val="00281E3B"/>
    <w:rsid w:val="002841B0"/>
    <w:rsid w:val="002843B2"/>
    <w:rsid w:val="002906E6"/>
    <w:rsid w:val="00290B4F"/>
    <w:rsid w:val="00293059"/>
    <w:rsid w:val="002948A1"/>
    <w:rsid w:val="00295709"/>
    <w:rsid w:val="00296359"/>
    <w:rsid w:val="002A59A3"/>
    <w:rsid w:val="002B19CA"/>
    <w:rsid w:val="002B25A8"/>
    <w:rsid w:val="002C066D"/>
    <w:rsid w:val="002D2B87"/>
    <w:rsid w:val="002E3FEB"/>
    <w:rsid w:val="002E66E1"/>
    <w:rsid w:val="002F22B0"/>
    <w:rsid w:val="002F2B62"/>
    <w:rsid w:val="002F37A3"/>
    <w:rsid w:val="002F3FFB"/>
    <w:rsid w:val="00300813"/>
    <w:rsid w:val="0031414D"/>
    <w:rsid w:val="003151E0"/>
    <w:rsid w:val="003238E5"/>
    <w:rsid w:val="0033380B"/>
    <w:rsid w:val="0033515C"/>
    <w:rsid w:val="003441E0"/>
    <w:rsid w:val="00352432"/>
    <w:rsid w:val="00356719"/>
    <w:rsid w:val="00357F46"/>
    <w:rsid w:val="0036366B"/>
    <w:rsid w:val="00371358"/>
    <w:rsid w:val="00371A7D"/>
    <w:rsid w:val="00372A5B"/>
    <w:rsid w:val="00374AE4"/>
    <w:rsid w:val="00374FE4"/>
    <w:rsid w:val="00375579"/>
    <w:rsid w:val="00382524"/>
    <w:rsid w:val="003827BF"/>
    <w:rsid w:val="00383FA9"/>
    <w:rsid w:val="00384D0B"/>
    <w:rsid w:val="00387BB5"/>
    <w:rsid w:val="003961F3"/>
    <w:rsid w:val="003A4506"/>
    <w:rsid w:val="003A46DF"/>
    <w:rsid w:val="003A592E"/>
    <w:rsid w:val="003A6762"/>
    <w:rsid w:val="003A75DF"/>
    <w:rsid w:val="003B0459"/>
    <w:rsid w:val="003B1526"/>
    <w:rsid w:val="003B4E4D"/>
    <w:rsid w:val="003D1E27"/>
    <w:rsid w:val="003D3BBD"/>
    <w:rsid w:val="003E235A"/>
    <w:rsid w:val="003F0D13"/>
    <w:rsid w:val="003F0ED7"/>
    <w:rsid w:val="003F197B"/>
    <w:rsid w:val="00400361"/>
    <w:rsid w:val="0040195E"/>
    <w:rsid w:val="004045C6"/>
    <w:rsid w:val="0041323A"/>
    <w:rsid w:val="004200AB"/>
    <w:rsid w:val="004233B8"/>
    <w:rsid w:val="00424193"/>
    <w:rsid w:val="00425EAC"/>
    <w:rsid w:val="00431CE6"/>
    <w:rsid w:val="00433EC2"/>
    <w:rsid w:val="0045298D"/>
    <w:rsid w:val="00460D0F"/>
    <w:rsid w:val="00465695"/>
    <w:rsid w:val="00466681"/>
    <w:rsid w:val="004674FB"/>
    <w:rsid w:val="00471D92"/>
    <w:rsid w:val="00472A99"/>
    <w:rsid w:val="00476BCA"/>
    <w:rsid w:val="004840D2"/>
    <w:rsid w:val="00484475"/>
    <w:rsid w:val="00490FD1"/>
    <w:rsid w:val="004A58DC"/>
    <w:rsid w:val="004A7C30"/>
    <w:rsid w:val="004B14AB"/>
    <w:rsid w:val="004B66B6"/>
    <w:rsid w:val="004C24B8"/>
    <w:rsid w:val="004D5D57"/>
    <w:rsid w:val="004D6972"/>
    <w:rsid w:val="004E2221"/>
    <w:rsid w:val="004F3442"/>
    <w:rsid w:val="005038CE"/>
    <w:rsid w:val="00507FCA"/>
    <w:rsid w:val="00511A91"/>
    <w:rsid w:val="005346A1"/>
    <w:rsid w:val="00535743"/>
    <w:rsid w:val="005375CD"/>
    <w:rsid w:val="00545E6A"/>
    <w:rsid w:val="00552581"/>
    <w:rsid w:val="00555033"/>
    <w:rsid w:val="00557EC2"/>
    <w:rsid w:val="00562CC8"/>
    <w:rsid w:val="005668DE"/>
    <w:rsid w:val="00576857"/>
    <w:rsid w:val="0058343D"/>
    <w:rsid w:val="00586364"/>
    <w:rsid w:val="005868A6"/>
    <w:rsid w:val="00593AC6"/>
    <w:rsid w:val="00595EFC"/>
    <w:rsid w:val="005A3DB1"/>
    <w:rsid w:val="005A7548"/>
    <w:rsid w:val="005B0A0A"/>
    <w:rsid w:val="005B4C57"/>
    <w:rsid w:val="005C55FB"/>
    <w:rsid w:val="005C6A8B"/>
    <w:rsid w:val="005E37FD"/>
    <w:rsid w:val="005F0692"/>
    <w:rsid w:val="005F2015"/>
    <w:rsid w:val="005F6E73"/>
    <w:rsid w:val="00601023"/>
    <w:rsid w:val="00610B19"/>
    <w:rsid w:val="006142A0"/>
    <w:rsid w:val="00614D22"/>
    <w:rsid w:val="00615ECB"/>
    <w:rsid w:val="00616F7C"/>
    <w:rsid w:val="0062636A"/>
    <w:rsid w:val="006300C0"/>
    <w:rsid w:val="006341E6"/>
    <w:rsid w:val="00641471"/>
    <w:rsid w:val="00642850"/>
    <w:rsid w:val="00647D98"/>
    <w:rsid w:val="00653374"/>
    <w:rsid w:val="00654CB1"/>
    <w:rsid w:val="00656DE4"/>
    <w:rsid w:val="00660A58"/>
    <w:rsid w:val="006628D4"/>
    <w:rsid w:val="006630F6"/>
    <w:rsid w:val="006670A0"/>
    <w:rsid w:val="0067441A"/>
    <w:rsid w:val="006838D4"/>
    <w:rsid w:val="006853A4"/>
    <w:rsid w:val="006901DF"/>
    <w:rsid w:val="00693D19"/>
    <w:rsid w:val="006A06DC"/>
    <w:rsid w:val="006A225D"/>
    <w:rsid w:val="006A3352"/>
    <w:rsid w:val="006B0A0F"/>
    <w:rsid w:val="006B0BA2"/>
    <w:rsid w:val="006B78F1"/>
    <w:rsid w:val="006C5526"/>
    <w:rsid w:val="006D24B1"/>
    <w:rsid w:val="006D66D2"/>
    <w:rsid w:val="006E7227"/>
    <w:rsid w:val="006E73E9"/>
    <w:rsid w:val="006E7B7D"/>
    <w:rsid w:val="006F30E2"/>
    <w:rsid w:val="00702518"/>
    <w:rsid w:val="0072508F"/>
    <w:rsid w:val="00731781"/>
    <w:rsid w:val="00731EFB"/>
    <w:rsid w:val="007476F0"/>
    <w:rsid w:val="007559DA"/>
    <w:rsid w:val="00760094"/>
    <w:rsid w:val="007611E0"/>
    <w:rsid w:val="00770341"/>
    <w:rsid w:val="00774089"/>
    <w:rsid w:val="0078087D"/>
    <w:rsid w:val="00783ABD"/>
    <w:rsid w:val="00790D4D"/>
    <w:rsid w:val="00796036"/>
    <w:rsid w:val="007B1218"/>
    <w:rsid w:val="007B5B80"/>
    <w:rsid w:val="007B604F"/>
    <w:rsid w:val="007B6894"/>
    <w:rsid w:val="007B6D61"/>
    <w:rsid w:val="007C06FD"/>
    <w:rsid w:val="007C1C9C"/>
    <w:rsid w:val="007D602A"/>
    <w:rsid w:val="007E1FBC"/>
    <w:rsid w:val="007E4478"/>
    <w:rsid w:val="007F1375"/>
    <w:rsid w:val="007F467E"/>
    <w:rsid w:val="007F4FBE"/>
    <w:rsid w:val="00811017"/>
    <w:rsid w:val="00811A90"/>
    <w:rsid w:val="008203B7"/>
    <w:rsid w:val="0082383A"/>
    <w:rsid w:val="00834024"/>
    <w:rsid w:val="00841B57"/>
    <w:rsid w:val="0084392B"/>
    <w:rsid w:val="00854D9C"/>
    <w:rsid w:val="00865005"/>
    <w:rsid w:val="0088178E"/>
    <w:rsid w:val="00884C6E"/>
    <w:rsid w:val="00885FEF"/>
    <w:rsid w:val="00890DA9"/>
    <w:rsid w:val="008946B2"/>
    <w:rsid w:val="008A0682"/>
    <w:rsid w:val="008C2507"/>
    <w:rsid w:val="008C5118"/>
    <w:rsid w:val="008C730C"/>
    <w:rsid w:val="008E28BC"/>
    <w:rsid w:val="008E7706"/>
    <w:rsid w:val="008F4D0C"/>
    <w:rsid w:val="00900C87"/>
    <w:rsid w:val="009014EA"/>
    <w:rsid w:val="009019FD"/>
    <w:rsid w:val="00911F0B"/>
    <w:rsid w:val="00912705"/>
    <w:rsid w:val="00913751"/>
    <w:rsid w:val="00925123"/>
    <w:rsid w:val="00932379"/>
    <w:rsid w:val="00935C41"/>
    <w:rsid w:val="0094497F"/>
    <w:rsid w:val="0094536A"/>
    <w:rsid w:val="00947738"/>
    <w:rsid w:val="00953C51"/>
    <w:rsid w:val="00957AD6"/>
    <w:rsid w:val="0096047C"/>
    <w:rsid w:val="00964000"/>
    <w:rsid w:val="009670DB"/>
    <w:rsid w:val="0097313C"/>
    <w:rsid w:val="0097737A"/>
    <w:rsid w:val="009773CD"/>
    <w:rsid w:val="00981520"/>
    <w:rsid w:val="00985A11"/>
    <w:rsid w:val="00987E2A"/>
    <w:rsid w:val="009A5E5D"/>
    <w:rsid w:val="009B0402"/>
    <w:rsid w:val="009C0410"/>
    <w:rsid w:val="009C0C2F"/>
    <w:rsid w:val="009C37CE"/>
    <w:rsid w:val="009C5B1D"/>
    <w:rsid w:val="009D07A1"/>
    <w:rsid w:val="009D0F83"/>
    <w:rsid w:val="009D2A9E"/>
    <w:rsid w:val="009D6973"/>
    <w:rsid w:val="009D7DD0"/>
    <w:rsid w:val="009E1A89"/>
    <w:rsid w:val="009F0182"/>
    <w:rsid w:val="009F2440"/>
    <w:rsid w:val="009F5A11"/>
    <w:rsid w:val="00A012B2"/>
    <w:rsid w:val="00A01E71"/>
    <w:rsid w:val="00A027D8"/>
    <w:rsid w:val="00A10C2F"/>
    <w:rsid w:val="00A121FD"/>
    <w:rsid w:val="00A12F39"/>
    <w:rsid w:val="00A13849"/>
    <w:rsid w:val="00A24900"/>
    <w:rsid w:val="00A27DC7"/>
    <w:rsid w:val="00A35FEA"/>
    <w:rsid w:val="00A373FB"/>
    <w:rsid w:val="00A374E7"/>
    <w:rsid w:val="00A37947"/>
    <w:rsid w:val="00A41436"/>
    <w:rsid w:val="00A44BAB"/>
    <w:rsid w:val="00A5678D"/>
    <w:rsid w:val="00A611CE"/>
    <w:rsid w:val="00A71C3E"/>
    <w:rsid w:val="00A758A7"/>
    <w:rsid w:val="00A800CF"/>
    <w:rsid w:val="00A803A0"/>
    <w:rsid w:val="00A811DE"/>
    <w:rsid w:val="00A84FAF"/>
    <w:rsid w:val="00A86F05"/>
    <w:rsid w:val="00A94045"/>
    <w:rsid w:val="00A963F9"/>
    <w:rsid w:val="00AA1B2D"/>
    <w:rsid w:val="00AA4979"/>
    <w:rsid w:val="00AA69D8"/>
    <w:rsid w:val="00AB686C"/>
    <w:rsid w:val="00AD0170"/>
    <w:rsid w:val="00AD554E"/>
    <w:rsid w:val="00AD7418"/>
    <w:rsid w:val="00AD786E"/>
    <w:rsid w:val="00AE41D1"/>
    <w:rsid w:val="00AE5F88"/>
    <w:rsid w:val="00AF0F27"/>
    <w:rsid w:val="00B02A11"/>
    <w:rsid w:val="00B03F84"/>
    <w:rsid w:val="00B12FDC"/>
    <w:rsid w:val="00B1747E"/>
    <w:rsid w:val="00B23743"/>
    <w:rsid w:val="00B30A75"/>
    <w:rsid w:val="00B34731"/>
    <w:rsid w:val="00B41114"/>
    <w:rsid w:val="00B45799"/>
    <w:rsid w:val="00B47982"/>
    <w:rsid w:val="00B549EC"/>
    <w:rsid w:val="00B557D2"/>
    <w:rsid w:val="00B618F7"/>
    <w:rsid w:val="00B63538"/>
    <w:rsid w:val="00B63C3C"/>
    <w:rsid w:val="00B64D3F"/>
    <w:rsid w:val="00B6684B"/>
    <w:rsid w:val="00B833A3"/>
    <w:rsid w:val="00B86745"/>
    <w:rsid w:val="00B875FF"/>
    <w:rsid w:val="00B91E25"/>
    <w:rsid w:val="00B96E56"/>
    <w:rsid w:val="00BA3619"/>
    <w:rsid w:val="00BA6B62"/>
    <w:rsid w:val="00BB5F6A"/>
    <w:rsid w:val="00BC5FFB"/>
    <w:rsid w:val="00BD4B97"/>
    <w:rsid w:val="00BD5EA2"/>
    <w:rsid w:val="00BE06D3"/>
    <w:rsid w:val="00BE11B1"/>
    <w:rsid w:val="00BE1C49"/>
    <w:rsid w:val="00BE4B03"/>
    <w:rsid w:val="00C1190A"/>
    <w:rsid w:val="00C12BA1"/>
    <w:rsid w:val="00C34E91"/>
    <w:rsid w:val="00C44D21"/>
    <w:rsid w:val="00C471CF"/>
    <w:rsid w:val="00C5126D"/>
    <w:rsid w:val="00C61312"/>
    <w:rsid w:val="00C62027"/>
    <w:rsid w:val="00C66B51"/>
    <w:rsid w:val="00C67697"/>
    <w:rsid w:val="00C772A9"/>
    <w:rsid w:val="00C7767A"/>
    <w:rsid w:val="00C810F0"/>
    <w:rsid w:val="00C91E58"/>
    <w:rsid w:val="00C952FD"/>
    <w:rsid w:val="00CA1EB9"/>
    <w:rsid w:val="00CA5D5E"/>
    <w:rsid w:val="00CA60A2"/>
    <w:rsid w:val="00CA67B9"/>
    <w:rsid w:val="00CD07D2"/>
    <w:rsid w:val="00CD0D31"/>
    <w:rsid w:val="00CD390C"/>
    <w:rsid w:val="00CE5608"/>
    <w:rsid w:val="00CF4204"/>
    <w:rsid w:val="00CF7B68"/>
    <w:rsid w:val="00D0446F"/>
    <w:rsid w:val="00D12EAC"/>
    <w:rsid w:val="00D1432E"/>
    <w:rsid w:val="00D1497D"/>
    <w:rsid w:val="00D15070"/>
    <w:rsid w:val="00D26925"/>
    <w:rsid w:val="00D34200"/>
    <w:rsid w:val="00D35D65"/>
    <w:rsid w:val="00D37391"/>
    <w:rsid w:val="00D454A7"/>
    <w:rsid w:val="00D467CF"/>
    <w:rsid w:val="00D55F67"/>
    <w:rsid w:val="00D57359"/>
    <w:rsid w:val="00D73632"/>
    <w:rsid w:val="00D749DE"/>
    <w:rsid w:val="00D83726"/>
    <w:rsid w:val="00D84771"/>
    <w:rsid w:val="00D874BF"/>
    <w:rsid w:val="00D917D0"/>
    <w:rsid w:val="00D93A06"/>
    <w:rsid w:val="00D947F0"/>
    <w:rsid w:val="00DB2E2E"/>
    <w:rsid w:val="00DB3466"/>
    <w:rsid w:val="00DB67B0"/>
    <w:rsid w:val="00DB7484"/>
    <w:rsid w:val="00DC17AB"/>
    <w:rsid w:val="00DD12A2"/>
    <w:rsid w:val="00DD15D1"/>
    <w:rsid w:val="00DD4E93"/>
    <w:rsid w:val="00DD7751"/>
    <w:rsid w:val="00DE5F51"/>
    <w:rsid w:val="00DE7F62"/>
    <w:rsid w:val="00DF0F85"/>
    <w:rsid w:val="00DF2765"/>
    <w:rsid w:val="00E018DC"/>
    <w:rsid w:val="00E025A4"/>
    <w:rsid w:val="00E11393"/>
    <w:rsid w:val="00E16850"/>
    <w:rsid w:val="00E20663"/>
    <w:rsid w:val="00E22026"/>
    <w:rsid w:val="00E26645"/>
    <w:rsid w:val="00E33CCB"/>
    <w:rsid w:val="00E43156"/>
    <w:rsid w:val="00E524AA"/>
    <w:rsid w:val="00E54970"/>
    <w:rsid w:val="00E72A00"/>
    <w:rsid w:val="00E83BA2"/>
    <w:rsid w:val="00E87BFF"/>
    <w:rsid w:val="00EA0CF8"/>
    <w:rsid w:val="00EA1089"/>
    <w:rsid w:val="00EB4EDB"/>
    <w:rsid w:val="00EB4F7D"/>
    <w:rsid w:val="00F04AD4"/>
    <w:rsid w:val="00F06F03"/>
    <w:rsid w:val="00F252C2"/>
    <w:rsid w:val="00F31A0A"/>
    <w:rsid w:val="00F366C8"/>
    <w:rsid w:val="00F44237"/>
    <w:rsid w:val="00F450CA"/>
    <w:rsid w:val="00F5425E"/>
    <w:rsid w:val="00F5760B"/>
    <w:rsid w:val="00F6042C"/>
    <w:rsid w:val="00F7315F"/>
    <w:rsid w:val="00F755BC"/>
    <w:rsid w:val="00F76137"/>
    <w:rsid w:val="00F80B41"/>
    <w:rsid w:val="00F8276A"/>
    <w:rsid w:val="00F833B0"/>
    <w:rsid w:val="00F90CAE"/>
    <w:rsid w:val="00F94534"/>
    <w:rsid w:val="00FA073A"/>
    <w:rsid w:val="00FA082A"/>
    <w:rsid w:val="00FA35B6"/>
    <w:rsid w:val="00FC78F5"/>
    <w:rsid w:val="00FD06C0"/>
    <w:rsid w:val="00FD6952"/>
    <w:rsid w:val="00FE2940"/>
    <w:rsid w:val="00FE45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E023B"/>
  <w15:chartTrackingRefBased/>
  <w15:docId w15:val="{609865C1-1D66-40CD-9E18-B110269BF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67697"/>
    <w:rPr>
      <w:rFonts w:ascii="Calibri" w:eastAsia="Calibri" w:hAnsi="Calibri" w:cs="Calibri"/>
      <w:color w:val="000000"/>
      <w:lang w:eastAsia="ru-RU"/>
    </w:rPr>
  </w:style>
  <w:style w:type="paragraph" w:styleId="10">
    <w:name w:val="heading 1"/>
    <w:basedOn w:val="a"/>
    <w:next w:val="a"/>
    <w:link w:val="11"/>
    <w:uiPriority w:val="9"/>
    <w:qFormat/>
    <w:rsid w:val="0073178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0">
    <w:name w:val="heading 2"/>
    <w:basedOn w:val="a"/>
    <w:next w:val="a"/>
    <w:link w:val="21"/>
    <w:uiPriority w:val="9"/>
    <w:unhideWhenUsed/>
    <w:qFormat/>
    <w:rsid w:val="00167BF2"/>
    <w:pPr>
      <w:keepNext/>
      <w:keepLines/>
      <w:ind w:firstLine="709"/>
      <w:outlineLvl w:val="1"/>
    </w:pPr>
    <w:rPr>
      <w:rFonts w:ascii="Times New Roman" w:eastAsiaTheme="majorEastAsia" w:hAnsi="Times New Roman" w:cstheme="majorBidi"/>
      <w:color w:val="auto"/>
      <w:sz w:val="28"/>
      <w:szCs w:val="26"/>
    </w:rPr>
  </w:style>
  <w:style w:type="paragraph" w:styleId="3">
    <w:name w:val="heading 3"/>
    <w:basedOn w:val="a"/>
    <w:next w:val="a"/>
    <w:link w:val="30"/>
    <w:uiPriority w:val="9"/>
    <w:unhideWhenUsed/>
    <w:qFormat/>
    <w:rsid w:val="00B30A75"/>
    <w:pPr>
      <w:keepNext/>
      <w:keepLines/>
      <w:numPr>
        <w:numId w:val="1"/>
      </w:numPr>
      <w:ind w:left="0" w:firstLine="709"/>
      <w:outlineLvl w:val="2"/>
    </w:pPr>
    <w:rPr>
      <w:rFonts w:ascii="Times New Roman" w:eastAsiaTheme="majorEastAsia" w:hAnsi="Times New Roman" w:cstheme="majorBidi"/>
      <w:color w:val="auto"/>
      <w:sz w:val="28"/>
      <w:szCs w:val="24"/>
    </w:rPr>
  </w:style>
  <w:style w:type="paragraph" w:styleId="4">
    <w:name w:val="heading 4"/>
    <w:basedOn w:val="a"/>
    <w:next w:val="a"/>
    <w:link w:val="40"/>
    <w:uiPriority w:val="9"/>
    <w:semiHidden/>
    <w:unhideWhenUsed/>
    <w:qFormat/>
    <w:rsid w:val="00032E2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A44BA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44BAB"/>
    <w:pPr>
      <w:tabs>
        <w:tab w:val="center" w:pos="4677"/>
        <w:tab w:val="right" w:pos="9355"/>
      </w:tabs>
      <w:spacing w:line="240" w:lineRule="auto"/>
    </w:pPr>
  </w:style>
  <w:style w:type="character" w:customStyle="1" w:styleId="a5">
    <w:name w:val="Верхний колонтитул Знак"/>
    <w:basedOn w:val="a0"/>
    <w:link w:val="a4"/>
    <w:uiPriority w:val="99"/>
    <w:rsid w:val="00A44BAB"/>
    <w:rPr>
      <w:rFonts w:ascii="Calibri" w:eastAsia="Calibri" w:hAnsi="Calibri" w:cs="Calibri"/>
      <w:color w:val="000000"/>
      <w:lang w:eastAsia="ru-RU"/>
    </w:rPr>
  </w:style>
  <w:style w:type="paragraph" w:styleId="a6">
    <w:name w:val="footer"/>
    <w:basedOn w:val="a"/>
    <w:link w:val="a7"/>
    <w:uiPriority w:val="99"/>
    <w:unhideWhenUsed/>
    <w:rsid w:val="00A44BAB"/>
    <w:pPr>
      <w:tabs>
        <w:tab w:val="center" w:pos="4677"/>
        <w:tab w:val="right" w:pos="9355"/>
      </w:tabs>
      <w:spacing w:line="240" w:lineRule="auto"/>
    </w:pPr>
  </w:style>
  <w:style w:type="character" w:customStyle="1" w:styleId="a7">
    <w:name w:val="Нижний колонтитул Знак"/>
    <w:basedOn w:val="a0"/>
    <w:link w:val="a6"/>
    <w:uiPriority w:val="99"/>
    <w:rsid w:val="00A44BAB"/>
    <w:rPr>
      <w:rFonts w:ascii="Calibri" w:eastAsia="Calibri" w:hAnsi="Calibri" w:cs="Calibri"/>
      <w:color w:val="000000"/>
      <w:lang w:eastAsia="ru-RU"/>
    </w:rPr>
  </w:style>
  <w:style w:type="paragraph" w:customStyle="1" w:styleId="a8">
    <w:name w:val="Чертежный"/>
    <w:rsid w:val="00A44BAB"/>
    <w:pPr>
      <w:spacing w:line="240" w:lineRule="auto"/>
    </w:pPr>
    <w:rPr>
      <w:rFonts w:ascii="ISOCPEUR" w:eastAsia="Times New Roman" w:hAnsi="ISOCPEUR" w:cs="Times New Roman"/>
      <w:i/>
      <w:sz w:val="28"/>
      <w:szCs w:val="20"/>
      <w:lang w:val="uk-UA" w:eastAsia="ru-RU"/>
    </w:rPr>
  </w:style>
  <w:style w:type="paragraph" w:styleId="a9">
    <w:name w:val="List Paragraph"/>
    <w:basedOn w:val="a"/>
    <w:uiPriority w:val="34"/>
    <w:qFormat/>
    <w:rsid w:val="00A44BAB"/>
    <w:pPr>
      <w:ind w:left="720"/>
      <w:contextualSpacing/>
    </w:pPr>
  </w:style>
  <w:style w:type="paragraph" w:styleId="aa">
    <w:name w:val="Normal (Web)"/>
    <w:basedOn w:val="a"/>
    <w:uiPriority w:val="99"/>
    <w:unhideWhenUsed/>
    <w:rsid w:val="00B63C3C"/>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ab">
    <w:name w:val="Без интервала Знак"/>
    <w:basedOn w:val="a0"/>
    <w:link w:val="ac"/>
    <w:uiPriority w:val="1"/>
    <w:locked/>
    <w:rsid w:val="004B66B6"/>
    <w:rPr>
      <w:rFonts w:ascii="Times New Roman" w:eastAsiaTheme="minorEastAsia" w:hAnsi="Times New Roman" w:cs="Times New Roman"/>
      <w:sz w:val="28"/>
      <w:lang w:eastAsia="ru-RU"/>
    </w:rPr>
  </w:style>
  <w:style w:type="paragraph" w:styleId="ac">
    <w:name w:val="No Spacing"/>
    <w:link w:val="ab"/>
    <w:uiPriority w:val="1"/>
    <w:qFormat/>
    <w:rsid w:val="004B66B6"/>
    <w:pPr>
      <w:ind w:firstLine="709"/>
    </w:pPr>
    <w:rPr>
      <w:rFonts w:ascii="Times New Roman" w:eastAsiaTheme="minorEastAsia" w:hAnsi="Times New Roman" w:cs="Times New Roman"/>
      <w:sz w:val="28"/>
      <w:lang w:eastAsia="ru-RU"/>
    </w:rPr>
  </w:style>
  <w:style w:type="character" w:customStyle="1" w:styleId="30">
    <w:name w:val="Заголовок 3 Знак"/>
    <w:basedOn w:val="a0"/>
    <w:link w:val="3"/>
    <w:uiPriority w:val="9"/>
    <w:rsid w:val="00B30A75"/>
    <w:rPr>
      <w:rFonts w:ascii="Times New Roman" w:eastAsiaTheme="majorEastAsia" w:hAnsi="Times New Roman" w:cstheme="majorBidi"/>
      <w:sz w:val="28"/>
      <w:szCs w:val="24"/>
      <w:lang w:eastAsia="ru-RU"/>
    </w:rPr>
  </w:style>
  <w:style w:type="character" w:customStyle="1" w:styleId="21">
    <w:name w:val="Заголовок 2 Знак"/>
    <w:basedOn w:val="a0"/>
    <w:link w:val="20"/>
    <w:uiPriority w:val="9"/>
    <w:rsid w:val="00167BF2"/>
    <w:rPr>
      <w:rFonts w:ascii="Times New Roman" w:eastAsiaTheme="majorEastAsia" w:hAnsi="Times New Roman" w:cstheme="majorBidi"/>
      <w:sz w:val="28"/>
      <w:szCs w:val="26"/>
      <w:lang w:eastAsia="ru-RU"/>
    </w:rPr>
  </w:style>
  <w:style w:type="character" w:customStyle="1" w:styleId="40">
    <w:name w:val="Заголовок 4 Знак"/>
    <w:basedOn w:val="a0"/>
    <w:link w:val="4"/>
    <w:uiPriority w:val="9"/>
    <w:semiHidden/>
    <w:rsid w:val="00032E28"/>
    <w:rPr>
      <w:rFonts w:asciiTheme="majorHAnsi" w:eastAsiaTheme="majorEastAsia" w:hAnsiTheme="majorHAnsi" w:cstheme="majorBidi"/>
      <w:i/>
      <w:iCs/>
      <w:color w:val="2E74B5" w:themeColor="accent1" w:themeShade="BF"/>
      <w:lang w:eastAsia="ru-RU"/>
    </w:rPr>
  </w:style>
  <w:style w:type="character" w:customStyle="1" w:styleId="11">
    <w:name w:val="Заголовок 1 Знак"/>
    <w:basedOn w:val="a0"/>
    <w:link w:val="10"/>
    <w:uiPriority w:val="9"/>
    <w:rsid w:val="00731781"/>
    <w:rPr>
      <w:rFonts w:asciiTheme="majorHAnsi" w:eastAsiaTheme="majorEastAsia" w:hAnsiTheme="majorHAnsi" w:cstheme="majorBidi"/>
      <w:color w:val="2E74B5" w:themeColor="accent1" w:themeShade="BF"/>
      <w:sz w:val="32"/>
      <w:szCs w:val="32"/>
      <w:lang w:eastAsia="ru-RU"/>
    </w:rPr>
  </w:style>
  <w:style w:type="paragraph" w:styleId="12">
    <w:name w:val="toc 1"/>
    <w:basedOn w:val="a"/>
    <w:next w:val="a"/>
    <w:autoRedefine/>
    <w:uiPriority w:val="39"/>
    <w:unhideWhenUsed/>
    <w:rsid w:val="009D7DD0"/>
    <w:pPr>
      <w:tabs>
        <w:tab w:val="left" w:pos="440"/>
        <w:tab w:val="right" w:pos="9345"/>
      </w:tabs>
    </w:pPr>
    <w:rPr>
      <w:rFonts w:ascii="Times New Roman" w:hAnsi="Times New Roman" w:cs="Times New Roman"/>
      <w:sz w:val="28"/>
      <w:szCs w:val="28"/>
    </w:rPr>
  </w:style>
  <w:style w:type="character" w:styleId="ad">
    <w:name w:val="Hyperlink"/>
    <w:basedOn w:val="a0"/>
    <w:uiPriority w:val="99"/>
    <w:unhideWhenUsed/>
    <w:rsid w:val="00731781"/>
    <w:rPr>
      <w:color w:val="0563C1" w:themeColor="hyperlink"/>
      <w:u w:val="single"/>
    </w:rPr>
  </w:style>
  <w:style w:type="paragraph" w:styleId="22">
    <w:name w:val="toc 2"/>
    <w:basedOn w:val="a"/>
    <w:next w:val="a"/>
    <w:autoRedefine/>
    <w:uiPriority w:val="39"/>
    <w:unhideWhenUsed/>
    <w:rsid w:val="00E524AA"/>
    <w:pPr>
      <w:tabs>
        <w:tab w:val="left" w:pos="880"/>
        <w:tab w:val="right" w:pos="9345"/>
      </w:tabs>
      <w:ind w:firstLine="284"/>
      <w:outlineLvl w:val="1"/>
    </w:pPr>
  </w:style>
  <w:style w:type="paragraph" w:styleId="ae">
    <w:name w:val="caption"/>
    <w:basedOn w:val="a"/>
    <w:next w:val="a"/>
    <w:uiPriority w:val="35"/>
    <w:unhideWhenUsed/>
    <w:qFormat/>
    <w:rsid w:val="00167BF2"/>
    <w:pPr>
      <w:jc w:val="center"/>
    </w:pPr>
    <w:rPr>
      <w:rFonts w:ascii="Times New Roman" w:hAnsi="Times New Roman"/>
      <w:iCs/>
      <w:color w:val="auto"/>
      <w:sz w:val="28"/>
      <w:szCs w:val="18"/>
    </w:rPr>
  </w:style>
  <w:style w:type="paragraph" w:customStyle="1" w:styleId="TableParagraph">
    <w:name w:val="Table Paragraph"/>
    <w:basedOn w:val="a"/>
    <w:uiPriority w:val="1"/>
    <w:qFormat/>
    <w:rsid w:val="00167BF2"/>
    <w:pPr>
      <w:widowControl w:val="0"/>
      <w:autoSpaceDE w:val="0"/>
      <w:autoSpaceDN w:val="0"/>
      <w:spacing w:before="118" w:line="240" w:lineRule="auto"/>
      <w:ind w:left="108"/>
    </w:pPr>
    <w:rPr>
      <w:rFonts w:ascii="Arial" w:eastAsia="Arial" w:hAnsi="Arial" w:cs="Arial"/>
      <w:color w:val="auto"/>
      <w:lang w:bidi="ru-RU"/>
    </w:rPr>
  </w:style>
  <w:style w:type="character" w:styleId="af">
    <w:name w:val="Strong"/>
    <w:basedOn w:val="a0"/>
    <w:uiPriority w:val="22"/>
    <w:qFormat/>
    <w:rsid w:val="0045298D"/>
    <w:rPr>
      <w:b/>
      <w:bCs/>
    </w:rPr>
  </w:style>
  <w:style w:type="character" w:customStyle="1" w:styleId="13">
    <w:name w:val="Неразрешенное упоминание1"/>
    <w:basedOn w:val="a0"/>
    <w:uiPriority w:val="99"/>
    <w:semiHidden/>
    <w:unhideWhenUsed/>
    <w:rsid w:val="004A7C30"/>
    <w:rPr>
      <w:color w:val="605E5C"/>
      <w:shd w:val="clear" w:color="auto" w:fill="E1DFDD"/>
    </w:rPr>
  </w:style>
  <w:style w:type="paragraph" w:styleId="af0">
    <w:name w:val="Body Text"/>
    <w:basedOn w:val="a"/>
    <w:link w:val="af1"/>
    <w:uiPriority w:val="1"/>
    <w:qFormat/>
    <w:rsid w:val="00616F7C"/>
    <w:pPr>
      <w:widowControl w:val="0"/>
      <w:autoSpaceDE w:val="0"/>
      <w:autoSpaceDN w:val="0"/>
      <w:spacing w:line="240" w:lineRule="auto"/>
      <w:ind w:left="100"/>
    </w:pPr>
    <w:rPr>
      <w:rFonts w:ascii="Times New Roman" w:eastAsia="Times New Roman" w:hAnsi="Times New Roman" w:cs="Times New Roman"/>
      <w:color w:val="auto"/>
      <w:sz w:val="28"/>
      <w:szCs w:val="28"/>
      <w:lang w:eastAsia="en-US"/>
    </w:rPr>
  </w:style>
  <w:style w:type="character" w:customStyle="1" w:styleId="af1">
    <w:name w:val="Основной текст Знак"/>
    <w:basedOn w:val="a0"/>
    <w:link w:val="af0"/>
    <w:uiPriority w:val="1"/>
    <w:rsid w:val="00616F7C"/>
    <w:rPr>
      <w:rFonts w:ascii="Times New Roman" w:eastAsia="Times New Roman" w:hAnsi="Times New Roman" w:cs="Times New Roman"/>
      <w:sz w:val="28"/>
      <w:szCs w:val="28"/>
    </w:rPr>
  </w:style>
  <w:style w:type="character" w:customStyle="1" w:styleId="14">
    <w:name w:val="Основной текст1"/>
    <w:rsid w:val="00616F7C"/>
    <w:rPr>
      <w:rFonts w:ascii="Times New Roman" w:hAnsi="Times New Roman" w:cs="Times New Roman"/>
      <w:color w:val="000000"/>
      <w:spacing w:val="0"/>
      <w:w w:val="100"/>
      <w:position w:val="0"/>
      <w:sz w:val="16"/>
      <w:szCs w:val="16"/>
      <w:u w:val="none"/>
      <w:shd w:val="clear" w:color="auto" w:fill="FFFFFF"/>
      <w:lang w:val="ru-RU"/>
    </w:rPr>
  </w:style>
  <w:style w:type="character" w:styleId="af2">
    <w:name w:val="FollowedHyperlink"/>
    <w:basedOn w:val="a0"/>
    <w:uiPriority w:val="99"/>
    <w:semiHidden/>
    <w:unhideWhenUsed/>
    <w:rsid w:val="009D7DD0"/>
    <w:rPr>
      <w:color w:val="954F72" w:themeColor="followedHyperlink"/>
      <w:u w:val="single"/>
    </w:rPr>
  </w:style>
  <w:style w:type="character" w:styleId="af3">
    <w:name w:val="annotation reference"/>
    <w:basedOn w:val="a0"/>
    <w:uiPriority w:val="99"/>
    <w:semiHidden/>
    <w:unhideWhenUsed/>
    <w:rsid w:val="00C12BA1"/>
    <w:rPr>
      <w:sz w:val="16"/>
      <w:szCs w:val="16"/>
    </w:rPr>
  </w:style>
  <w:style w:type="paragraph" w:styleId="af4">
    <w:name w:val="annotation text"/>
    <w:basedOn w:val="a"/>
    <w:link w:val="af5"/>
    <w:uiPriority w:val="99"/>
    <w:semiHidden/>
    <w:unhideWhenUsed/>
    <w:rsid w:val="00C12BA1"/>
    <w:pPr>
      <w:spacing w:line="240" w:lineRule="auto"/>
    </w:pPr>
    <w:rPr>
      <w:sz w:val="20"/>
      <w:szCs w:val="20"/>
    </w:rPr>
  </w:style>
  <w:style w:type="character" w:customStyle="1" w:styleId="af5">
    <w:name w:val="Текст примечания Знак"/>
    <w:basedOn w:val="a0"/>
    <w:link w:val="af4"/>
    <w:uiPriority w:val="99"/>
    <w:semiHidden/>
    <w:rsid w:val="00C12BA1"/>
    <w:rPr>
      <w:rFonts w:ascii="Calibri" w:eastAsia="Calibri" w:hAnsi="Calibri" w:cs="Calibri"/>
      <w:color w:val="000000"/>
      <w:sz w:val="20"/>
      <w:szCs w:val="20"/>
      <w:lang w:eastAsia="ru-RU"/>
    </w:rPr>
  </w:style>
  <w:style w:type="paragraph" w:styleId="af6">
    <w:name w:val="annotation subject"/>
    <w:basedOn w:val="af4"/>
    <w:next w:val="af4"/>
    <w:link w:val="af7"/>
    <w:uiPriority w:val="99"/>
    <w:semiHidden/>
    <w:unhideWhenUsed/>
    <w:rsid w:val="00C12BA1"/>
    <w:rPr>
      <w:b/>
      <w:bCs/>
    </w:rPr>
  </w:style>
  <w:style w:type="character" w:customStyle="1" w:styleId="af7">
    <w:name w:val="Тема примечания Знак"/>
    <w:basedOn w:val="af5"/>
    <w:link w:val="af6"/>
    <w:uiPriority w:val="99"/>
    <w:semiHidden/>
    <w:rsid w:val="00C12BA1"/>
    <w:rPr>
      <w:rFonts w:ascii="Calibri" w:eastAsia="Calibri" w:hAnsi="Calibri" w:cs="Calibri"/>
      <w:b/>
      <w:bCs/>
      <w:color w:val="000000"/>
      <w:sz w:val="20"/>
      <w:szCs w:val="20"/>
      <w:lang w:eastAsia="ru-RU"/>
    </w:rPr>
  </w:style>
  <w:style w:type="paragraph" w:customStyle="1" w:styleId="af8">
    <w:name w:val="А"/>
    <w:basedOn w:val="a"/>
    <w:link w:val="af9"/>
    <w:qFormat/>
    <w:rsid w:val="006C5526"/>
    <w:pPr>
      <w:ind w:firstLine="709"/>
    </w:pPr>
    <w:rPr>
      <w:rFonts w:ascii="Times New Roman" w:eastAsia="Times New Roman" w:hAnsi="Times New Roman" w:cs="Times New Roman"/>
      <w:color w:val="auto"/>
      <w:sz w:val="28"/>
      <w:szCs w:val="28"/>
      <w:lang w:val="en-US"/>
    </w:rPr>
  </w:style>
  <w:style w:type="character" w:customStyle="1" w:styleId="af9">
    <w:name w:val="А Знак"/>
    <w:basedOn w:val="a0"/>
    <w:link w:val="af8"/>
    <w:rsid w:val="006C5526"/>
    <w:rPr>
      <w:rFonts w:ascii="Times New Roman" w:eastAsia="Times New Roman" w:hAnsi="Times New Roman" w:cs="Times New Roman"/>
      <w:sz w:val="28"/>
      <w:szCs w:val="28"/>
      <w:lang w:val="en-US" w:eastAsia="ru-RU"/>
    </w:rPr>
  </w:style>
  <w:style w:type="paragraph" w:customStyle="1" w:styleId="1111">
    <w:name w:val="1111маркер"/>
    <w:basedOn w:val="af8"/>
    <w:link w:val="11110"/>
    <w:qFormat/>
    <w:rsid w:val="006C5526"/>
    <w:pPr>
      <w:numPr>
        <w:numId w:val="13"/>
      </w:numPr>
      <w:ind w:left="0" w:firstLine="709"/>
    </w:pPr>
  </w:style>
  <w:style w:type="character" w:customStyle="1" w:styleId="11110">
    <w:name w:val="1111маркер Знак"/>
    <w:basedOn w:val="af9"/>
    <w:link w:val="1111"/>
    <w:rsid w:val="006C5526"/>
    <w:rPr>
      <w:rFonts w:ascii="Times New Roman" w:eastAsia="Times New Roman" w:hAnsi="Times New Roman" w:cs="Times New Roman"/>
      <w:sz w:val="28"/>
      <w:szCs w:val="28"/>
      <w:lang w:val="en-US" w:eastAsia="ru-RU"/>
    </w:rPr>
  </w:style>
  <w:style w:type="paragraph" w:customStyle="1" w:styleId="1">
    <w:name w:val="Стиль1"/>
    <w:basedOn w:val="20"/>
    <w:link w:val="15"/>
    <w:qFormat/>
    <w:rsid w:val="006C5526"/>
    <w:pPr>
      <w:numPr>
        <w:numId w:val="12"/>
      </w:numPr>
      <w:jc w:val="center"/>
    </w:pPr>
    <w:rPr>
      <w:rFonts w:eastAsia="Times New Roman" w:cs="Times New Roman"/>
    </w:rPr>
  </w:style>
  <w:style w:type="paragraph" w:customStyle="1" w:styleId="2">
    <w:name w:val="Стиль2"/>
    <w:basedOn w:val="20"/>
    <w:link w:val="23"/>
    <w:autoRedefine/>
    <w:qFormat/>
    <w:rsid w:val="002A59A3"/>
    <w:pPr>
      <w:numPr>
        <w:ilvl w:val="1"/>
        <w:numId w:val="12"/>
      </w:numPr>
      <w:ind w:left="709" w:firstLine="0"/>
      <w:contextualSpacing/>
      <w:outlineLvl w:val="9"/>
    </w:pPr>
    <w:rPr>
      <w:rFonts w:cs="Times New Roman"/>
      <w:color w:val="000000" w:themeColor="text1"/>
      <w:szCs w:val="28"/>
    </w:rPr>
  </w:style>
  <w:style w:type="character" w:customStyle="1" w:styleId="15">
    <w:name w:val="Стиль1 Знак"/>
    <w:basedOn w:val="a0"/>
    <w:link w:val="1"/>
    <w:rsid w:val="006C5526"/>
    <w:rPr>
      <w:rFonts w:ascii="Times New Roman" w:eastAsia="Times New Roman" w:hAnsi="Times New Roman" w:cs="Times New Roman"/>
      <w:sz w:val="28"/>
      <w:szCs w:val="26"/>
      <w:lang w:eastAsia="ru-RU"/>
    </w:rPr>
  </w:style>
  <w:style w:type="character" w:customStyle="1" w:styleId="23">
    <w:name w:val="Стиль2 Знак"/>
    <w:basedOn w:val="21"/>
    <w:link w:val="2"/>
    <w:rsid w:val="002A59A3"/>
    <w:rPr>
      <w:rFonts w:ascii="Times New Roman" w:eastAsiaTheme="majorEastAsia" w:hAnsi="Times New Roman" w:cs="Times New Roman"/>
      <w:color w:val="000000" w:themeColor="text1"/>
      <w:sz w:val="28"/>
      <w:szCs w:val="28"/>
      <w:lang w:eastAsia="ru-RU"/>
    </w:rPr>
  </w:style>
  <w:style w:type="paragraph" w:customStyle="1" w:styleId="afa">
    <w:name w:val="рисунок"/>
    <w:basedOn w:val="af8"/>
    <w:link w:val="afb"/>
    <w:qFormat/>
    <w:rsid w:val="006C5526"/>
    <w:pPr>
      <w:ind w:firstLine="0"/>
      <w:jc w:val="center"/>
    </w:pPr>
  </w:style>
  <w:style w:type="character" w:customStyle="1" w:styleId="afb">
    <w:name w:val="рисунок Знак"/>
    <w:basedOn w:val="af9"/>
    <w:link w:val="afa"/>
    <w:rsid w:val="006C5526"/>
    <w:rPr>
      <w:rFonts w:ascii="Times New Roman" w:eastAsia="Times New Roman" w:hAnsi="Times New Roman" w:cs="Times New Roman"/>
      <w:sz w:val="28"/>
      <w:szCs w:val="28"/>
      <w:lang w:val="en-US" w:eastAsia="ru-RU"/>
    </w:rPr>
  </w:style>
  <w:style w:type="paragraph" w:customStyle="1" w:styleId="16">
    <w:name w:val="1курс"/>
    <w:basedOn w:val="a"/>
    <w:link w:val="17"/>
    <w:qFormat/>
    <w:rsid w:val="006C5526"/>
    <w:pPr>
      <w:ind w:firstLine="709"/>
    </w:pPr>
    <w:rPr>
      <w:rFonts w:ascii="Times New Roman" w:eastAsia="Times New Roman" w:hAnsi="Times New Roman" w:cs="Times New Roman"/>
      <w:color w:val="auto"/>
      <w:sz w:val="28"/>
      <w:szCs w:val="28"/>
    </w:rPr>
  </w:style>
  <w:style w:type="character" w:customStyle="1" w:styleId="17">
    <w:name w:val="1курс Знак"/>
    <w:basedOn w:val="a0"/>
    <w:link w:val="16"/>
    <w:rsid w:val="006C5526"/>
    <w:rPr>
      <w:rFonts w:ascii="Times New Roman" w:eastAsia="Times New Roman" w:hAnsi="Times New Roman" w:cs="Times New Roman"/>
      <w:sz w:val="28"/>
      <w:szCs w:val="28"/>
      <w:lang w:eastAsia="ru-RU"/>
    </w:rPr>
  </w:style>
  <w:style w:type="character" w:customStyle="1" w:styleId="afc">
    <w:name w:val="Основной текст_"/>
    <w:basedOn w:val="a0"/>
    <w:link w:val="24"/>
    <w:locked/>
    <w:rsid w:val="006C5526"/>
    <w:rPr>
      <w:rFonts w:ascii="Times New Roman" w:eastAsia="Times New Roman" w:hAnsi="Times New Roman" w:cs="Times New Roman"/>
      <w:spacing w:val="2"/>
      <w:sz w:val="25"/>
      <w:szCs w:val="25"/>
      <w:shd w:val="clear" w:color="auto" w:fill="FFFFFF"/>
    </w:rPr>
  </w:style>
  <w:style w:type="paragraph" w:customStyle="1" w:styleId="24">
    <w:name w:val="Основной текст2"/>
    <w:basedOn w:val="a"/>
    <w:link w:val="afc"/>
    <w:rsid w:val="006C5526"/>
    <w:pPr>
      <w:widowControl w:val="0"/>
      <w:shd w:val="clear" w:color="auto" w:fill="FFFFFF"/>
      <w:spacing w:line="485" w:lineRule="exact"/>
    </w:pPr>
    <w:rPr>
      <w:rFonts w:ascii="Times New Roman" w:eastAsia="Times New Roman" w:hAnsi="Times New Roman" w:cs="Times New Roman"/>
      <w:color w:val="auto"/>
      <w:spacing w:val="2"/>
      <w:sz w:val="25"/>
      <w:szCs w:val="25"/>
      <w:lang w:eastAsia="en-US"/>
    </w:rPr>
  </w:style>
  <w:style w:type="character" w:customStyle="1" w:styleId="0pt">
    <w:name w:val="Основной текст + Интервал 0 pt"/>
    <w:basedOn w:val="afc"/>
    <w:rsid w:val="006C5526"/>
    <w:rPr>
      <w:rFonts w:ascii="Times New Roman" w:eastAsia="Times New Roman" w:hAnsi="Times New Roman" w:cs="Times New Roman"/>
      <w:color w:val="000000"/>
      <w:spacing w:val="3"/>
      <w:w w:val="100"/>
      <w:position w:val="0"/>
      <w:sz w:val="25"/>
      <w:szCs w:val="25"/>
      <w:shd w:val="clear" w:color="auto" w:fill="FFFFFF"/>
      <w:lang w:val="ru-RU"/>
    </w:rPr>
  </w:style>
  <w:style w:type="character" w:customStyle="1" w:styleId="0pt0">
    <w:name w:val="Основной текст + Полужирный;Интервал 0 pt"/>
    <w:basedOn w:val="afc"/>
    <w:rsid w:val="006C5526"/>
    <w:rPr>
      <w:rFonts w:ascii="Times New Roman" w:eastAsia="Times New Roman" w:hAnsi="Times New Roman" w:cs="Times New Roman"/>
      <w:b/>
      <w:bCs/>
      <w:color w:val="000000"/>
      <w:spacing w:val="-9"/>
      <w:w w:val="100"/>
      <w:position w:val="0"/>
      <w:sz w:val="25"/>
      <w:szCs w:val="25"/>
      <w:shd w:val="clear" w:color="auto" w:fill="FFFFFF"/>
      <w:lang w:val="ru-RU"/>
    </w:rPr>
  </w:style>
  <w:style w:type="character" w:customStyle="1" w:styleId="12pt0pt">
    <w:name w:val="Основной текст + 12 pt;Интервал 0 pt"/>
    <w:basedOn w:val="afc"/>
    <w:rsid w:val="006C5526"/>
    <w:rPr>
      <w:rFonts w:ascii="Times New Roman" w:eastAsia="Times New Roman" w:hAnsi="Times New Roman" w:cs="Times New Roman"/>
      <w:b w:val="0"/>
      <w:bCs w:val="0"/>
      <w:i w:val="0"/>
      <w:iCs w:val="0"/>
      <w:smallCaps w:val="0"/>
      <w:strike w:val="0"/>
      <w:color w:val="000000"/>
      <w:spacing w:val="1"/>
      <w:w w:val="100"/>
      <w:position w:val="0"/>
      <w:sz w:val="24"/>
      <w:szCs w:val="24"/>
      <w:u w:val="none"/>
      <w:shd w:val="clear" w:color="auto" w:fill="FFFFFF"/>
      <w:lang w:val="ru-RU"/>
    </w:rPr>
  </w:style>
  <w:style w:type="character" w:customStyle="1" w:styleId="25">
    <w:name w:val="Основной текст (2)_"/>
    <w:basedOn w:val="a0"/>
    <w:link w:val="26"/>
    <w:rsid w:val="006C5526"/>
    <w:rPr>
      <w:rFonts w:ascii="Times New Roman" w:eastAsia="Times New Roman" w:hAnsi="Times New Roman" w:cs="Times New Roman"/>
      <w:spacing w:val="-1"/>
      <w:sz w:val="25"/>
      <w:szCs w:val="25"/>
      <w:shd w:val="clear" w:color="auto" w:fill="FFFFFF"/>
    </w:rPr>
  </w:style>
  <w:style w:type="character" w:customStyle="1" w:styleId="212pt0pt">
    <w:name w:val="Основной текст (2) + 12 pt;Интервал 0 pt"/>
    <w:basedOn w:val="25"/>
    <w:rsid w:val="006C5526"/>
    <w:rPr>
      <w:rFonts w:ascii="Times New Roman" w:eastAsia="Times New Roman" w:hAnsi="Times New Roman" w:cs="Times New Roman"/>
      <w:color w:val="000000"/>
      <w:spacing w:val="1"/>
      <w:w w:val="100"/>
      <w:position w:val="0"/>
      <w:sz w:val="24"/>
      <w:szCs w:val="24"/>
      <w:shd w:val="clear" w:color="auto" w:fill="FFFFFF"/>
      <w:lang w:val="ru-RU"/>
    </w:rPr>
  </w:style>
  <w:style w:type="character" w:customStyle="1" w:styleId="85pt0pt">
    <w:name w:val="Основной текст + 8;5 pt;Малые прописные;Интервал 0 pt"/>
    <w:basedOn w:val="afc"/>
    <w:rsid w:val="006C5526"/>
    <w:rPr>
      <w:rFonts w:ascii="Times New Roman" w:eastAsia="Times New Roman" w:hAnsi="Times New Roman" w:cs="Times New Roman"/>
      <w:b w:val="0"/>
      <w:bCs w:val="0"/>
      <w:i w:val="0"/>
      <w:iCs w:val="0"/>
      <w:smallCaps/>
      <w:strike w:val="0"/>
      <w:color w:val="000000"/>
      <w:spacing w:val="-1"/>
      <w:w w:val="100"/>
      <w:position w:val="0"/>
      <w:sz w:val="17"/>
      <w:szCs w:val="17"/>
      <w:u w:val="none"/>
      <w:shd w:val="clear" w:color="auto" w:fill="FFFFFF"/>
      <w:lang w:val="ru-RU"/>
    </w:rPr>
  </w:style>
  <w:style w:type="paragraph" w:customStyle="1" w:styleId="26">
    <w:name w:val="Основной текст (2)"/>
    <w:basedOn w:val="a"/>
    <w:link w:val="25"/>
    <w:rsid w:val="006C5526"/>
    <w:pPr>
      <w:widowControl w:val="0"/>
      <w:shd w:val="clear" w:color="auto" w:fill="FFFFFF"/>
      <w:spacing w:line="466" w:lineRule="exact"/>
      <w:jc w:val="center"/>
    </w:pPr>
    <w:rPr>
      <w:rFonts w:ascii="Times New Roman" w:eastAsia="Times New Roman" w:hAnsi="Times New Roman" w:cs="Times New Roman"/>
      <w:color w:val="auto"/>
      <w:spacing w:val="-1"/>
      <w:sz w:val="25"/>
      <w:szCs w:val="25"/>
      <w:lang w:eastAsia="en-US"/>
    </w:rPr>
  </w:style>
  <w:style w:type="character" w:customStyle="1" w:styleId="afd">
    <w:name w:val="Подпись к таблице_"/>
    <w:basedOn w:val="a0"/>
    <w:link w:val="afe"/>
    <w:rsid w:val="006C5526"/>
    <w:rPr>
      <w:rFonts w:ascii="Times New Roman" w:eastAsia="Times New Roman" w:hAnsi="Times New Roman" w:cs="Times New Roman"/>
      <w:spacing w:val="2"/>
      <w:sz w:val="25"/>
      <w:szCs w:val="25"/>
      <w:shd w:val="clear" w:color="auto" w:fill="FFFFFF"/>
    </w:rPr>
  </w:style>
  <w:style w:type="character" w:customStyle="1" w:styleId="27">
    <w:name w:val="Подпись к таблице (2)_"/>
    <w:basedOn w:val="a0"/>
    <w:link w:val="28"/>
    <w:rsid w:val="006C5526"/>
    <w:rPr>
      <w:rFonts w:ascii="Times New Roman" w:eastAsia="Times New Roman" w:hAnsi="Times New Roman" w:cs="Times New Roman"/>
      <w:b/>
      <w:bCs/>
      <w:spacing w:val="14"/>
      <w:shd w:val="clear" w:color="auto" w:fill="FFFFFF"/>
    </w:rPr>
  </w:style>
  <w:style w:type="paragraph" w:customStyle="1" w:styleId="afe">
    <w:name w:val="Подпись к таблице"/>
    <w:basedOn w:val="a"/>
    <w:link w:val="afd"/>
    <w:rsid w:val="006C5526"/>
    <w:pPr>
      <w:widowControl w:val="0"/>
      <w:shd w:val="clear" w:color="auto" w:fill="FFFFFF"/>
      <w:spacing w:line="480" w:lineRule="exact"/>
    </w:pPr>
    <w:rPr>
      <w:rFonts w:ascii="Times New Roman" w:eastAsia="Times New Roman" w:hAnsi="Times New Roman" w:cs="Times New Roman"/>
      <w:color w:val="auto"/>
      <w:spacing w:val="2"/>
      <w:sz w:val="25"/>
      <w:szCs w:val="25"/>
      <w:lang w:eastAsia="en-US"/>
    </w:rPr>
  </w:style>
  <w:style w:type="paragraph" w:customStyle="1" w:styleId="28">
    <w:name w:val="Подпись к таблице (2)"/>
    <w:basedOn w:val="a"/>
    <w:link w:val="27"/>
    <w:rsid w:val="006C5526"/>
    <w:pPr>
      <w:widowControl w:val="0"/>
      <w:shd w:val="clear" w:color="auto" w:fill="FFFFFF"/>
      <w:spacing w:line="480" w:lineRule="exact"/>
      <w:jc w:val="right"/>
    </w:pPr>
    <w:rPr>
      <w:rFonts w:ascii="Times New Roman" w:eastAsia="Times New Roman" w:hAnsi="Times New Roman" w:cs="Times New Roman"/>
      <w:b/>
      <w:bCs/>
      <w:color w:val="auto"/>
      <w:spacing w:val="14"/>
      <w:lang w:eastAsia="en-US"/>
    </w:rPr>
  </w:style>
  <w:style w:type="character" w:customStyle="1" w:styleId="aff">
    <w:name w:val="Основной текст + Малые прописные"/>
    <w:basedOn w:val="afc"/>
    <w:rsid w:val="006C5526"/>
    <w:rPr>
      <w:rFonts w:ascii="Times New Roman" w:eastAsia="Times New Roman" w:hAnsi="Times New Roman" w:cs="Times New Roman"/>
      <w:b w:val="0"/>
      <w:bCs w:val="0"/>
      <w:i w:val="0"/>
      <w:iCs w:val="0"/>
      <w:smallCaps/>
      <w:strike w:val="0"/>
      <w:color w:val="000000"/>
      <w:spacing w:val="2"/>
      <w:w w:val="100"/>
      <w:position w:val="0"/>
      <w:sz w:val="25"/>
      <w:szCs w:val="25"/>
      <w:u w:val="none"/>
      <w:shd w:val="clear" w:color="auto" w:fill="FFFFFF"/>
      <w:lang w:val="en-US"/>
    </w:rPr>
  </w:style>
  <w:style w:type="character" w:customStyle="1" w:styleId="31">
    <w:name w:val="Основной текст (3)_"/>
    <w:basedOn w:val="a0"/>
    <w:link w:val="32"/>
    <w:rsid w:val="006C5526"/>
    <w:rPr>
      <w:rFonts w:ascii="Times New Roman" w:eastAsia="Times New Roman" w:hAnsi="Times New Roman" w:cs="Times New Roman"/>
      <w:spacing w:val="-1"/>
      <w:sz w:val="23"/>
      <w:szCs w:val="23"/>
      <w:shd w:val="clear" w:color="auto" w:fill="FFFFFF"/>
    </w:rPr>
  </w:style>
  <w:style w:type="character" w:customStyle="1" w:styleId="33">
    <w:name w:val="Основной текст (3) + Малые прописные"/>
    <w:basedOn w:val="31"/>
    <w:rsid w:val="006C5526"/>
    <w:rPr>
      <w:rFonts w:ascii="Times New Roman" w:eastAsia="Times New Roman" w:hAnsi="Times New Roman" w:cs="Times New Roman"/>
      <w:smallCaps/>
      <w:color w:val="000000"/>
      <w:spacing w:val="-1"/>
      <w:w w:val="100"/>
      <w:position w:val="0"/>
      <w:sz w:val="23"/>
      <w:szCs w:val="23"/>
      <w:shd w:val="clear" w:color="auto" w:fill="FFFFFF"/>
      <w:lang w:val="ru-RU"/>
    </w:rPr>
  </w:style>
  <w:style w:type="character" w:customStyle="1" w:styleId="312pt0pt">
    <w:name w:val="Основной текст (3) + 12 pt;Интервал 0 pt"/>
    <w:basedOn w:val="31"/>
    <w:rsid w:val="006C5526"/>
    <w:rPr>
      <w:rFonts w:ascii="Times New Roman" w:eastAsia="Times New Roman" w:hAnsi="Times New Roman" w:cs="Times New Roman"/>
      <w:color w:val="000000"/>
      <w:spacing w:val="1"/>
      <w:w w:val="100"/>
      <w:position w:val="0"/>
      <w:sz w:val="24"/>
      <w:szCs w:val="24"/>
      <w:shd w:val="clear" w:color="auto" w:fill="FFFFFF"/>
      <w:lang w:val="ru-RU"/>
    </w:rPr>
  </w:style>
  <w:style w:type="paragraph" w:customStyle="1" w:styleId="32">
    <w:name w:val="Основной текст (3)"/>
    <w:basedOn w:val="a"/>
    <w:link w:val="31"/>
    <w:rsid w:val="006C5526"/>
    <w:pPr>
      <w:widowControl w:val="0"/>
      <w:shd w:val="clear" w:color="auto" w:fill="FFFFFF"/>
      <w:spacing w:before="180" w:line="466" w:lineRule="exact"/>
      <w:ind w:firstLine="800"/>
    </w:pPr>
    <w:rPr>
      <w:rFonts w:ascii="Times New Roman" w:eastAsia="Times New Roman" w:hAnsi="Times New Roman" w:cs="Times New Roman"/>
      <w:color w:val="auto"/>
      <w:spacing w:val="-1"/>
      <w:sz w:val="23"/>
      <w:szCs w:val="23"/>
      <w:lang w:eastAsia="en-US"/>
    </w:rPr>
  </w:style>
  <w:style w:type="character" w:customStyle="1" w:styleId="29">
    <w:name w:val="Основной текст (2) + Малые прописные"/>
    <w:basedOn w:val="25"/>
    <w:rsid w:val="006C5526"/>
    <w:rPr>
      <w:rFonts w:ascii="Times New Roman" w:eastAsia="Times New Roman" w:hAnsi="Times New Roman" w:cs="Times New Roman"/>
      <w:smallCaps/>
      <w:color w:val="000000"/>
      <w:spacing w:val="-1"/>
      <w:w w:val="100"/>
      <w:position w:val="0"/>
      <w:sz w:val="25"/>
      <w:szCs w:val="25"/>
      <w:shd w:val="clear" w:color="auto" w:fill="FFFFFF"/>
      <w:lang w:val="ru-RU"/>
    </w:rPr>
  </w:style>
  <w:style w:type="paragraph" w:customStyle="1" w:styleId="MainStyle">
    <w:name w:val="MainStyle"/>
    <w:link w:val="MainStyle0"/>
    <w:qFormat/>
    <w:rsid w:val="00F8276A"/>
    <w:pPr>
      <w:ind w:firstLine="709"/>
    </w:pPr>
    <w:rPr>
      <w:rFonts w:ascii="Times New Roman" w:eastAsia="Times New Roman" w:hAnsi="Times New Roman" w:cs="Times New Roman"/>
      <w:bCs/>
      <w:sz w:val="28"/>
      <w:szCs w:val="24"/>
      <w:lang w:eastAsia="ru-RU"/>
    </w:rPr>
  </w:style>
  <w:style w:type="character" w:customStyle="1" w:styleId="MainStyle0">
    <w:name w:val="MainStyle Знак"/>
    <w:basedOn w:val="a0"/>
    <w:link w:val="MainStyle"/>
    <w:rsid w:val="00F8276A"/>
    <w:rPr>
      <w:rFonts w:ascii="Times New Roman" w:eastAsia="Times New Roman" w:hAnsi="Times New Roman" w:cs="Times New Roman"/>
      <w:bCs/>
      <w:sz w:val="28"/>
      <w:szCs w:val="24"/>
      <w:lang w:eastAsia="ru-RU"/>
    </w:rPr>
  </w:style>
  <w:style w:type="character" w:styleId="aff0">
    <w:name w:val="Unresolved Mention"/>
    <w:basedOn w:val="a0"/>
    <w:uiPriority w:val="99"/>
    <w:semiHidden/>
    <w:unhideWhenUsed/>
    <w:rsid w:val="00B45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834631">
      <w:bodyDiv w:val="1"/>
      <w:marLeft w:val="0"/>
      <w:marRight w:val="0"/>
      <w:marTop w:val="0"/>
      <w:marBottom w:val="0"/>
      <w:divBdr>
        <w:top w:val="none" w:sz="0" w:space="0" w:color="auto"/>
        <w:left w:val="none" w:sz="0" w:space="0" w:color="auto"/>
        <w:bottom w:val="none" w:sz="0" w:space="0" w:color="auto"/>
        <w:right w:val="none" w:sz="0" w:space="0" w:color="auto"/>
      </w:divBdr>
    </w:div>
    <w:div w:id="54591940">
      <w:bodyDiv w:val="1"/>
      <w:marLeft w:val="0"/>
      <w:marRight w:val="0"/>
      <w:marTop w:val="0"/>
      <w:marBottom w:val="0"/>
      <w:divBdr>
        <w:top w:val="none" w:sz="0" w:space="0" w:color="auto"/>
        <w:left w:val="none" w:sz="0" w:space="0" w:color="auto"/>
        <w:bottom w:val="none" w:sz="0" w:space="0" w:color="auto"/>
        <w:right w:val="none" w:sz="0" w:space="0" w:color="auto"/>
      </w:divBdr>
    </w:div>
    <w:div w:id="56972988">
      <w:bodyDiv w:val="1"/>
      <w:marLeft w:val="0"/>
      <w:marRight w:val="0"/>
      <w:marTop w:val="0"/>
      <w:marBottom w:val="0"/>
      <w:divBdr>
        <w:top w:val="none" w:sz="0" w:space="0" w:color="auto"/>
        <w:left w:val="none" w:sz="0" w:space="0" w:color="auto"/>
        <w:bottom w:val="none" w:sz="0" w:space="0" w:color="auto"/>
        <w:right w:val="none" w:sz="0" w:space="0" w:color="auto"/>
      </w:divBdr>
    </w:div>
    <w:div w:id="75783705">
      <w:bodyDiv w:val="1"/>
      <w:marLeft w:val="0"/>
      <w:marRight w:val="0"/>
      <w:marTop w:val="0"/>
      <w:marBottom w:val="0"/>
      <w:divBdr>
        <w:top w:val="none" w:sz="0" w:space="0" w:color="auto"/>
        <w:left w:val="none" w:sz="0" w:space="0" w:color="auto"/>
        <w:bottom w:val="none" w:sz="0" w:space="0" w:color="auto"/>
        <w:right w:val="none" w:sz="0" w:space="0" w:color="auto"/>
      </w:divBdr>
    </w:div>
    <w:div w:id="88358735">
      <w:bodyDiv w:val="1"/>
      <w:marLeft w:val="0"/>
      <w:marRight w:val="0"/>
      <w:marTop w:val="0"/>
      <w:marBottom w:val="0"/>
      <w:divBdr>
        <w:top w:val="none" w:sz="0" w:space="0" w:color="auto"/>
        <w:left w:val="none" w:sz="0" w:space="0" w:color="auto"/>
        <w:bottom w:val="none" w:sz="0" w:space="0" w:color="auto"/>
        <w:right w:val="none" w:sz="0" w:space="0" w:color="auto"/>
      </w:divBdr>
    </w:div>
    <w:div w:id="108206971">
      <w:bodyDiv w:val="1"/>
      <w:marLeft w:val="0"/>
      <w:marRight w:val="0"/>
      <w:marTop w:val="0"/>
      <w:marBottom w:val="0"/>
      <w:divBdr>
        <w:top w:val="none" w:sz="0" w:space="0" w:color="auto"/>
        <w:left w:val="none" w:sz="0" w:space="0" w:color="auto"/>
        <w:bottom w:val="none" w:sz="0" w:space="0" w:color="auto"/>
        <w:right w:val="none" w:sz="0" w:space="0" w:color="auto"/>
      </w:divBdr>
    </w:div>
    <w:div w:id="170419196">
      <w:bodyDiv w:val="1"/>
      <w:marLeft w:val="0"/>
      <w:marRight w:val="0"/>
      <w:marTop w:val="0"/>
      <w:marBottom w:val="0"/>
      <w:divBdr>
        <w:top w:val="none" w:sz="0" w:space="0" w:color="auto"/>
        <w:left w:val="none" w:sz="0" w:space="0" w:color="auto"/>
        <w:bottom w:val="none" w:sz="0" w:space="0" w:color="auto"/>
        <w:right w:val="none" w:sz="0" w:space="0" w:color="auto"/>
      </w:divBdr>
    </w:div>
    <w:div w:id="205484903">
      <w:bodyDiv w:val="1"/>
      <w:marLeft w:val="0"/>
      <w:marRight w:val="0"/>
      <w:marTop w:val="0"/>
      <w:marBottom w:val="0"/>
      <w:divBdr>
        <w:top w:val="none" w:sz="0" w:space="0" w:color="auto"/>
        <w:left w:val="none" w:sz="0" w:space="0" w:color="auto"/>
        <w:bottom w:val="none" w:sz="0" w:space="0" w:color="auto"/>
        <w:right w:val="none" w:sz="0" w:space="0" w:color="auto"/>
      </w:divBdr>
    </w:div>
    <w:div w:id="245844161">
      <w:bodyDiv w:val="1"/>
      <w:marLeft w:val="0"/>
      <w:marRight w:val="0"/>
      <w:marTop w:val="0"/>
      <w:marBottom w:val="0"/>
      <w:divBdr>
        <w:top w:val="none" w:sz="0" w:space="0" w:color="auto"/>
        <w:left w:val="none" w:sz="0" w:space="0" w:color="auto"/>
        <w:bottom w:val="none" w:sz="0" w:space="0" w:color="auto"/>
        <w:right w:val="none" w:sz="0" w:space="0" w:color="auto"/>
      </w:divBdr>
    </w:div>
    <w:div w:id="253976948">
      <w:bodyDiv w:val="1"/>
      <w:marLeft w:val="0"/>
      <w:marRight w:val="0"/>
      <w:marTop w:val="0"/>
      <w:marBottom w:val="0"/>
      <w:divBdr>
        <w:top w:val="none" w:sz="0" w:space="0" w:color="auto"/>
        <w:left w:val="none" w:sz="0" w:space="0" w:color="auto"/>
        <w:bottom w:val="none" w:sz="0" w:space="0" w:color="auto"/>
        <w:right w:val="none" w:sz="0" w:space="0" w:color="auto"/>
      </w:divBdr>
    </w:div>
    <w:div w:id="278033828">
      <w:bodyDiv w:val="1"/>
      <w:marLeft w:val="0"/>
      <w:marRight w:val="0"/>
      <w:marTop w:val="0"/>
      <w:marBottom w:val="0"/>
      <w:divBdr>
        <w:top w:val="none" w:sz="0" w:space="0" w:color="auto"/>
        <w:left w:val="none" w:sz="0" w:space="0" w:color="auto"/>
        <w:bottom w:val="none" w:sz="0" w:space="0" w:color="auto"/>
        <w:right w:val="none" w:sz="0" w:space="0" w:color="auto"/>
      </w:divBdr>
    </w:div>
    <w:div w:id="286592725">
      <w:bodyDiv w:val="1"/>
      <w:marLeft w:val="0"/>
      <w:marRight w:val="0"/>
      <w:marTop w:val="0"/>
      <w:marBottom w:val="0"/>
      <w:divBdr>
        <w:top w:val="none" w:sz="0" w:space="0" w:color="auto"/>
        <w:left w:val="none" w:sz="0" w:space="0" w:color="auto"/>
        <w:bottom w:val="none" w:sz="0" w:space="0" w:color="auto"/>
        <w:right w:val="none" w:sz="0" w:space="0" w:color="auto"/>
      </w:divBdr>
    </w:div>
    <w:div w:id="286739612">
      <w:bodyDiv w:val="1"/>
      <w:marLeft w:val="0"/>
      <w:marRight w:val="0"/>
      <w:marTop w:val="0"/>
      <w:marBottom w:val="0"/>
      <w:divBdr>
        <w:top w:val="none" w:sz="0" w:space="0" w:color="auto"/>
        <w:left w:val="none" w:sz="0" w:space="0" w:color="auto"/>
        <w:bottom w:val="none" w:sz="0" w:space="0" w:color="auto"/>
        <w:right w:val="none" w:sz="0" w:space="0" w:color="auto"/>
      </w:divBdr>
    </w:div>
    <w:div w:id="355278542">
      <w:bodyDiv w:val="1"/>
      <w:marLeft w:val="0"/>
      <w:marRight w:val="0"/>
      <w:marTop w:val="0"/>
      <w:marBottom w:val="0"/>
      <w:divBdr>
        <w:top w:val="none" w:sz="0" w:space="0" w:color="auto"/>
        <w:left w:val="none" w:sz="0" w:space="0" w:color="auto"/>
        <w:bottom w:val="none" w:sz="0" w:space="0" w:color="auto"/>
        <w:right w:val="none" w:sz="0" w:space="0" w:color="auto"/>
      </w:divBdr>
    </w:div>
    <w:div w:id="363099709">
      <w:bodyDiv w:val="1"/>
      <w:marLeft w:val="0"/>
      <w:marRight w:val="0"/>
      <w:marTop w:val="0"/>
      <w:marBottom w:val="0"/>
      <w:divBdr>
        <w:top w:val="none" w:sz="0" w:space="0" w:color="auto"/>
        <w:left w:val="none" w:sz="0" w:space="0" w:color="auto"/>
        <w:bottom w:val="none" w:sz="0" w:space="0" w:color="auto"/>
        <w:right w:val="none" w:sz="0" w:space="0" w:color="auto"/>
      </w:divBdr>
    </w:div>
    <w:div w:id="379401108">
      <w:bodyDiv w:val="1"/>
      <w:marLeft w:val="0"/>
      <w:marRight w:val="0"/>
      <w:marTop w:val="0"/>
      <w:marBottom w:val="0"/>
      <w:divBdr>
        <w:top w:val="none" w:sz="0" w:space="0" w:color="auto"/>
        <w:left w:val="none" w:sz="0" w:space="0" w:color="auto"/>
        <w:bottom w:val="none" w:sz="0" w:space="0" w:color="auto"/>
        <w:right w:val="none" w:sz="0" w:space="0" w:color="auto"/>
      </w:divBdr>
    </w:div>
    <w:div w:id="479225338">
      <w:bodyDiv w:val="1"/>
      <w:marLeft w:val="0"/>
      <w:marRight w:val="0"/>
      <w:marTop w:val="0"/>
      <w:marBottom w:val="0"/>
      <w:divBdr>
        <w:top w:val="none" w:sz="0" w:space="0" w:color="auto"/>
        <w:left w:val="none" w:sz="0" w:space="0" w:color="auto"/>
        <w:bottom w:val="none" w:sz="0" w:space="0" w:color="auto"/>
        <w:right w:val="none" w:sz="0" w:space="0" w:color="auto"/>
      </w:divBdr>
    </w:div>
    <w:div w:id="507058572">
      <w:bodyDiv w:val="1"/>
      <w:marLeft w:val="0"/>
      <w:marRight w:val="0"/>
      <w:marTop w:val="0"/>
      <w:marBottom w:val="0"/>
      <w:divBdr>
        <w:top w:val="none" w:sz="0" w:space="0" w:color="auto"/>
        <w:left w:val="none" w:sz="0" w:space="0" w:color="auto"/>
        <w:bottom w:val="none" w:sz="0" w:space="0" w:color="auto"/>
        <w:right w:val="none" w:sz="0" w:space="0" w:color="auto"/>
      </w:divBdr>
    </w:div>
    <w:div w:id="512107550">
      <w:bodyDiv w:val="1"/>
      <w:marLeft w:val="0"/>
      <w:marRight w:val="0"/>
      <w:marTop w:val="0"/>
      <w:marBottom w:val="0"/>
      <w:divBdr>
        <w:top w:val="none" w:sz="0" w:space="0" w:color="auto"/>
        <w:left w:val="none" w:sz="0" w:space="0" w:color="auto"/>
        <w:bottom w:val="none" w:sz="0" w:space="0" w:color="auto"/>
        <w:right w:val="none" w:sz="0" w:space="0" w:color="auto"/>
      </w:divBdr>
    </w:div>
    <w:div w:id="587621252">
      <w:bodyDiv w:val="1"/>
      <w:marLeft w:val="0"/>
      <w:marRight w:val="0"/>
      <w:marTop w:val="0"/>
      <w:marBottom w:val="0"/>
      <w:divBdr>
        <w:top w:val="none" w:sz="0" w:space="0" w:color="auto"/>
        <w:left w:val="none" w:sz="0" w:space="0" w:color="auto"/>
        <w:bottom w:val="none" w:sz="0" w:space="0" w:color="auto"/>
        <w:right w:val="none" w:sz="0" w:space="0" w:color="auto"/>
      </w:divBdr>
    </w:div>
    <w:div w:id="634529937">
      <w:bodyDiv w:val="1"/>
      <w:marLeft w:val="0"/>
      <w:marRight w:val="0"/>
      <w:marTop w:val="0"/>
      <w:marBottom w:val="0"/>
      <w:divBdr>
        <w:top w:val="none" w:sz="0" w:space="0" w:color="auto"/>
        <w:left w:val="none" w:sz="0" w:space="0" w:color="auto"/>
        <w:bottom w:val="none" w:sz="0" w:space="0" w:color="auto"/>
        <w:right w:val="none" w:sz="0" w:space="0" w:color="auto"/>
      </w:divBdr>
    </w:div>
    <w:div w:id="691537811">
      <w:bodyDiv w:val="1"/>
      <w:marLeft w:val="0"/>
      <w:marRight w:val="0"/>
      <w:marTop w:val="0"/>
      <w:marBottom w:val="0"/>
      <w:divBdr>
        <w:top w:val="none" w:sz="0" w:space="0" w:color="auto"/>
        <w:left w:val="none" w:sz="0" w:space="0" w:color="auto"/>
        <w:bottom w:val="none" w:sz="0" w:space="0" w:color="auto"/>
        <w:right w:val="none" w:sz="0" w:space="0" w:color="auto"/>
      </w:divBdr>
    </w:div>
    <w:div w:id="719986741">
      <w:bodyDiv w:val="1"/>
      <w:marLeft w:val="0"/>
      <w:marRight w:val="0"/>
      <w:marTop w:val="0"/>
      <w:marBottom w:val="0"/>
      <w:divBdr>
        <w:top w:val="none" w:sz="0" w:space="0" w:color="auto"/>
        <w:left w:val="none" w:sz="0" w:space="0" w:color="auto"/>
        <w:bottom w:val="none" w:sz="0" w:space="0" w:color="auto"/>
        <w:right w:val="none" w:sz="0" w:space="0" w:color="auto"/>
      </w:divBdr>
      <w:divsChild>
        <w:div w:id="1870600955">
          <w:marLeft w:val="0"/>
          <w:marRight w:val="0"/>
          <w:marTop w:val="0"/>
          <w:marBottom w:val="0"/>
          <w:divBdr>
            <w:top w:val="none" w:sz="0" w:space="0" w:color="auto"/>
            <w:left w:val="none" w:sz="0" w:space="0" w:color="auto"/>
            <w:bottom w:val="none" w:sz="0" w:space="0" w:color="auto"/>
            <w:right w:val="none" w:sz="0" w:space="0" w:color="auto"/>
          </w:divBdr>
        </w:div>
      </w:divsChild>
    </w:div>
    <w:div w:id="840583883">
      <w:bodyDiv w:val="1"/>
      <w:marLeft w:val="0"/>
      <w:marRight w:val="0"/>
      <w:marTop w:val="0"/>
      <w:marBottom w:val="0"/>
      <w:divBdr>
        <w:top w:val="none" w:sz="0" w:space="0" w:color="auto"/>
        <w:left w:val="none" w:sz="0" w:space="0" w:color="auto"/>
        <w:bottom w:val="none" w:sz="0" w:space="0" w:color="auto"/>
        <w:right w:val="none" w:sz="0" w:space="0" w:color="auto"/>
      </w:divBdr>
    </w:div>
    <w:div w:id="845753411">
      <w:bodyDiv w:val="1"/>
      <w:marLeft w:val="0"/>
      <w:marRight w:val="0"/>
      <w:marTop w:val="0"/>
      <w:marBottom w:val="0"/>
      <w:divBdr>
        <w:top w:val="none" w:sz="0" w:space="0" w:color="auto"/>
        <w:left w:val="none" w:sz="0" w:space="0" w:color="auto"/>
        <w:bottom w:val="none" w:sz="0" w:space="0" w:color="auto"/>
        <w:right w:val="none" w:sz="0" w:space="0" w:color="auto"/>
      </w:divBdr>
      <w:divsChild>
        <w:div w:id="131682541">
          <w:marLeft w:val="0"/>
          <w:marRight w:val="0"/>
          <w:marTop w:val="0"/>
          <w:marBottom w:val="0"/>
          <w:divBdr>
            <w:top w:val="none" w:sz="0" w:space="0" w:color="auto"/>
            <w:left w:val="none" w:sz="0" w:space="0" w:color="auto"/>
            <w:bottom w:val="none" w:sz="0" w:space="0" w:color="auto"/>
            <w:right w:val="none" w:sz="0" w:space="0" w:color="auto"/>
          </w:divBdr>
          <w:divsChild>
            <w:div w:id="1983346323">
              <w:marLeft w:val="0"/>
              <w:marRight w:val="0"/>
              <w:marTop w:val="0"/>
              <w:marBottom w:val="0"/>
              <w:divBdr>
                <w:top w:val="none" w:sz="0" w:space="0" w:color="auto"/>
                <w:left w:val="none" w:sz="0" w:space="0" w:color="auto"/>
                <w:bottom w:val="none" w:sz="0" w:space="0" w:color="auto"/>
                <w:right w:val="none" w:sz="0" w:space="0" w:color="auto"/>
              </w:divBdr>
            </w:div>
            <w:div w:id="180701114">
              <w:marLeft w:val="0"/>
              <w:marRight w:val="0"/>
              <w:marTop w:val="0"/>
              <w:marBottom w:val="0"/>
              <w:divBdr>
                <w:top w:val="none" w:sz="0" w:space="0" w:color="auto"/>
                <w:left w:val="none" w:sz="0" w:space="0" w:color="auto"/>
                <w:bottom w:val="none" w:sz="0" w:space="0" w:color="auto"/>
                <w:right w:val="none" w:sz="0" w:space="0" w:color="auto"/>
              </w:divBdr>
            </w:div>
            <w:div w:id="1347947536">
              <w:marLeft w:val="0"/>
              <w:marRight w:val="0"/>
              <w:marTop w:val="0"/>
              <w:marBottom w:val="0"/>
              <w:divBdr>
                <w:top w:val="none" w:sz="0" w:space="0" w:color="auto"/>
                <w:left w:val="none" w:sz="0" w:space="0" w:color="auto"/>
                <w:bottom w:val="none" w:sz="0" w:space="0" w:color="auto"/>
                <w:right w:val="none" w:sz="0" w:space="0" w:color="auto"/>
              </w:divBdr>
            </w:div>
            <w:div w:id="1509176663">
              <w:marLeft w:val="0"/>
              <w:marRight w:val="0"/>
              <w:marTop w:val="0"/>
              <w:marBottom w:val="0"/>
              <w:divBdr>
                <w:top w:val="none" w:sz="0" w:space="0" w:color="auto"/>
                <w:left w:val="none" w:sz="0" w:space="0" w:color="auto"/>
                <w:bottom w:val="none" w:sz="0" w:space="0" w:color="auto"/>
                <w:right w:val="none" w:sz="0" w:space="0" w:color="auto"/>
              </w:divBdr>
            </w:div>
            <w:div w:id="1857114256">
              <w:marLeft w:val="0"/>
              <w:marRight w:val="0"/>
              <w:marTop w:val="0"/>
              <w:marBottom w:val="0"/>
              <w:divBdr>
                <w:top w:val="none" w:sz="0" w:space="0" w:color="auto"/>
                <w:left w:val="none" w:sz="0" w:space="0" w:color="auto"/>
                <w:bottom w:val="none" w:sz="0" w:space="0" w:color="auto"/>
                <w:right w:val="none" w:sz="0" w:space="0" w:color="auto"/>
              </w:divBdr>
            </w:div>
            <w:div w:id="861405457">
              <w:marLeft w:val="0"/>
              <w:marRight w:val="0"/>
              <w:marTop w:val="0"/>
              <w:marBottom w:val="0"/>
              <w:divBdr>
                <w:top w:val="none" w:sz="0" w:space="0" w:color="auto"/>
                <w:left w:val="none" w:sz="0" w:space="0" w:color="auto"/>
                <w:bottom w:val="none" w:sz="0" w:space="0" w:color="auto"/>
                <w:right w:val="none" w:sz="0" w:space="0" w:color="auto"/>
              </w:divBdr>
            </w:div>
            <w:div w:id="2143569297">
              <w:marLeft w:val="0"/>
              <w:marRight w:val="0"/>
              <w:marTop w:val="0"/>
              <w:marBottom w:val="0"/>
              <w:divBdr>
                <w:top w:val="none" w:sz="0" w:space="0" w:color="auto"/>
                <w:left w:val="none" w:sz="0" w:space="0" w:color="auto"/>
                <w:bottom w:val="none" w:sz="0" w:space="0" w:color="auto"/>
                <w:right w:val="none" w:sz="0" w:space="0" w:color="auto"/>
              </w:divBdr>
            </w:div>
            <w:div w:id="1810854468">
              <w:marLeft w:val="0"/>
              <w:marRight w:val="0"/>
              <w:marTop w:val="0"/>
              <w:marBottom w:val="0"/>
              <w:divBdr>
                <w:top w:val="none" w:sz="0" w:space="0" w:color="auto"/>
                <w:left w:val="none" w:sz="0" w:space="0" w:color="auto"/>
                <w:bottom w:val="none" w:sz="0" w:space="0" w:color="auto"/>
                <w:right w:val="none" w:sz="0" w:space="0" w:color="auto"/>
              </w:divBdr>
            </w:div>
            <w:div w:id="1441611177">
              <w:marLeft w:val="0"/>
              <w:marRight w:val="0"/>
              <w:marTop w:val="0"/>
              <w:marBottom w:val="0"/>
              <w:divBdr>
                <w:top w:val="none" w:sz="0" w:space="0" w:color="auto"/>
                <w:left w:val="none" w:sz="0" w:space="0" w:color="auto"/>
                <w:bottom w:val="none" w:sz="0" w:space="0" w:color="auto"/>
                <w:right w:val="none" w:sz="0" w:space="0" w:color="auto"/>
              </w:divBdr>
            </w:div>
            <w:div w:id="424418932">
              <w:marLeft w:val="0"/>
              <w:marRight w:val="0"/>
              <w:marTop w:val="0"/>
              <w:marBottom w:val="0"/>
              <w:divBdr>
                <w:top w:val="none" w:sz="0" w:space="0" w:color="auto"/>
                <w:left w:val="none" w:sz="0" w:space="0" w:color="auto"/>
                <w:bottom w:val="none" w:sz="0" w:space="0" w:color="auto"/>
                <w:right w:val="none" w:sz="0" w:space="0" w:color="auto"/>
              </w:divBdr>
            </w:div>
            <w:div w:id="1426341571">
              <w:marLeft w:val="0"/>
              <w:marRight w:val="0"/>
              <w:marTop w:val="0"/>
              <w:marBottom w:val="0"/>
              <w:divBdr>
                <w:top w:val="none" w:sz="0" w:space="0" w:color="auto"/>
                <w:left w:val="none" w:sz="0" w:space="0" w:color="auto"/>
                <w:bottom w:val="none" w:sz="0" w:space="0" w:color="auto"/>
                <w:right w:val="none" w:sz="0" w:space="0" w:color="auto"/>
              </w:divBdr>
            </w:div>
            <w:div w:id="1359165078">
              <w:marLeft w:val="0"/>
              <w:marRight w:val="0"/>
              <w:marTop w:val="0"/>
              <w:marBottom w:val="0"/>
              <w:divBdr>
                <w:top w:val="none" w:sz="0" w:space="0" w:color="auto"/>
                <w:left w:val="none" w:sz="0" w:space="0" w:color="auto"/>
                <w:bottom w:val="none" w:sz="0" w:space="0" w:color="auto"/>
                <w:right w:val="none" w:sz="0" w:space="0" w:color="auto"/>
              </w:divBdr>
            </w:div>
            <w:div w:id="1026060774">
              <w:marLeft w:val="0"/>
              <w:marRight w:val="0"/>
              <w:marTop w:val="0"/>
              <w:marBottom w:val="0"/>
              <w:divBdr>
                <w:top w:val="none" w:sz="0" w:space="0" w:color="auto"/>
                <w:left w:val="none" w:sz="0" w:space="0" w:color="auto"/>
                <w:bottom w:val="none" w:sz="0" w:space="0" w:color="auto"/>
                <w:right w:val="none" w:sz="0" w:space="0" w:color="auto"/>
              </w:divBdr>
            </w:div>
            <w:div w:id="970751899">
              <w:marLeft w:val="0"/>
              <w:marRight w:val="0"/>
              <w:marTop w:val="0"/>
              <w:marBottom w:val="0"/>
              <w:divBdr>
                <w:top w:val="none" w:sz="0" w:space="0" w:color="auto"/>
                <w:left w:val="none" w:sz="0" w:space="0" w:color="auto"/>
                <w:bottom w:val="none" w:sz="0" w:space="0" w:color="auto"/>
                <w:right w:val="none" w:sz="0" w:space="0" w:color="auto"/>
              </w:divBdr>
            </w:div>
            <w:div w:id="78336765">
              <w:marLeft w:val="0"/>
              <w:marRight w:val="0"/>
              <w:marTop w:val="0"/>
              <w:marBottom w:val="0"/>
              <w:divBdr>
                <w:top w:val="none" w:sz="0" w:space="0" w:color="auto"/>
                <w:left w:val="none" w:sz="0" w:space="0" w:color="auto"/>
                <w:bottom w:val="none" w:sz="0" w:space="0" w:color="auto"/>
                <w:right w:val="none" w:sz="0" w:space="0" w:color="auto"/>
              </w:divBdr>
            </w:div>
            <w:div w:id="1656641328">
              <w:marLeft w:val="0"/>
              <w:marRight w:val="0"/>
              <w:marTop w:val="0"/>
              <w:marBottom w:val="0"/>
              <w:divBdr>
                <w:top w:val="none" w:sz="0" w:space="0" w:color="auto"/>
                <w:left w:val="none" w:sz="0" w:space="0" w:color="auto"/>
                <w:bottom w:val="none" w:sz="0" w:space="0" w:color="auto"/>
                <w:right w:val="none" w:sz="0" w:space="0" w:color="auto"/>
              </w:divBdr>
            </w:div>
            <w:div w:id="1702630648">
              <w:marLeft w:val="0"/>
              <w:marRight w:val="0"/>
              <w:marTop w:val="0"/>
              <w:marBottom w:val="0"/>
              <w:divBdr>
                <w:top w:val="none" w:sz="0" w:space="0" w:color="auto"/>
                <w:left w:val="none" w:sz="0" w:space="0" w:color="auto"/>
                <w:bottom w:val="none" w:sz="0" w:space="0" w:color="auto"/>
                <w:right w:val="none" w:sz="0" w:space="0" w:color="auto"/>
              </w:divBdr>
            </w:div>
            <w:div w:id="211157870">
              <w:marLeft w:val="0"/>
              <w:marRight w:val="0"/>
              <w:marTop w:val="0"/>
              <w:marBottom w:val="0"/>
              <w:divBdr>
                <w:top w:val="none" w:sz="0" w:space="0" w:color="auto"/>
                <w:left w:val="none" w:sz="0" w:space="0" w:color="auto"/>
                <w:bottom w:val="none" w:sz="0" w:space="0" w:color="auto"/>
                <w:right w:val="none" w:sz="0" w:space="0" w:color="auto"/>
              </w:divBdr>
            </w:div>
            <w:div w:id="341590714">
              <w:marLeft w:val="0"/>
              <w:marRight w:val="0"/>
              <w:marTop w:val="0"/>
              <w:marBottom w:val="0"/>
              <w:divBdr>
                <w:top w:val="none" w:sz="0" w:space="0" w:color="auto"/>
                <w:left w:val="none" w:sz="0" w:space="0" w:color="auto"/>
                <w:bottom w:val="none" w:sz="0" w:space="0" w:color="auto"/>
                <w:right w:val="none" w:sz="0" w:space="0" w:color="auto"/>
              </w:divBdr>
            </w:div>
            <w:div w:id="1903712013">
              <w:marLeft w:val="0"/>
              <w:marRight w:val="0"/>
              <w:marTop w:val="0"/>
              <w:marBottom w:val="0"/>
              <w:divBdr>
                <w:top w:val="none" w:sz="0" w:space="0" w:color="auto"/>
                <w:left w:val="none" w:sz="0" w:space="0" w:color="auto"/>
                <w:bottom w:val="none" w:sz="0" w:space="0" w:color="auto"/>
                <w:right w:val="none" w:sz="0" w:space="0" w:color="auto"/>
              </w:divBdr>
            </w:div>
            <w:div w:id="557473869">
              <w:marLeft w:val="0"/>
              <w:marRight w:val="0"/>
              <w:marTop w:val="0"/>
              <w:marBottom w:val="0"/>
              <w:divBdr>
                <w:top w:val="none" w:sz="0" w:space="0" w:color="auto"/>
                <w:left w:val="none" w:sz="0" w:space="0" w:color="auto"/>
                <w:bottom w:val="none" w:sz="0" w:space="0" w:color="auto"/>
                <w:right w:val="none" w:sz="0" w:space="0" w:color="auto"/>
              </w:divBdr>
            </w:div>
            <w:div w:id="369305021">
              <w:marLeft w:val="0"/>
              <w:marRight w:val="0"/>
              <w:marTop w:val="0"/>
              <w:marBottom w:val="0"/>
              <w:divBdr>
                <w:top w:val="none" w:sz="0" w:space="0" w:color="auto"/>
                <w:left w:val="none" w:sz="0" w:space="0" w:color="auto"/>
                <w:bottom w:val="none" w:sz="0" w:space="0" w:color="auto"/>
                <w:right w:val="none" w:sz="0" w:space="0" w:color="auto"/>
              </w:divBdr>
            </w:div>
            <w:div w:id="1658150399">
              <w:marLeft w:val="0"/>
              <w:marRight w:val="0"/>
              <w:marTop w:val="0"/>
              <w:marBottom w:val="0"/>
              <w:divBdr>
                <w:top w:val="none" w:sz="0" w:space="0" w:color="auto"/>
                <w:left w:val="none" w:sz="0" w:space="0" w:color="auto"/>
                <w:bottom w:val="none" w:sz="0" w:space="0" w:color="auto"/>
                <w:right w:val="none" w:sz="0" w:space="0" w:color="auto"/>
              </w:divBdr>
            </w:div>
            <w:div w:id="877543326">
              <w:marLeft w:val="0"/>
              <w:marRight w:val="0"/>
              <w:marTop w:val="0"/>
              <w:marBottom w:val="0"/>
              <w:divBdr>
                <w:top w:val="none" w:sz="0" w:space="0" w:color="auto"/>
                <w:left w:val="none" w:sz="0" w:space="0" w:color="auto"/>
                <w:bottom w:val="none" w:sz="0" w:space="0" w:color="auto"/>
                <w:right w:val="none" w:sz="0" w:space="0" w:color="auto"/>
              </w:divBdr>
            </w:div>
            <w:div w:id="925455824">
              <w:marLeft w:val="0"/>
              <w:marRight w:val="0"/>
              <w:marTop w:val="0"/>
              <w:marBottom w:val="0"/>
              <w:divBdr>
                <w:top w:val="none" w:sz="0" w:space="0" w:color="auto"/>
                <w:left w:val="none" w:sz="0" w:space="0" w:color="auto"/>
                <w:bottom w:val="none" w:sz="0" w:space="0" w:color="auto"/>
                <w:right w:val="none" w:sz="0" w:space="0" w:color="auto"/>
              </w:divBdr>
            </w:div>
            <w:div w:id="741875030">
              <w:marLeft w:val="0"/>
              <w:marRight w:val="0"/>
              <w:marTop w:val="0"/>
              <w:marBottom w:val="0"/>
              <w:divBdr>
                <w:top w:val="none" w:sz="0" w:space="0" w:color="auto"/>
                <w:left w:val="none" w:sz="0" w:space="0" w:color="auto"/>
                <w:bottom w:val="none" w:sz="0" w:space="0" w:color="auto"/>
                <w:right w:val="none" w:sz="0" w:space="0" w:color="auto"/>
              </w:divBdr>
            </w:div>
            <w:div w:id="210699456">
              <w:marLeft w:val="0"/>
              <w:marRight w:val="0"/>
              <w:marTop w:val="0"/>
              <w:marBottom w:val="0"/>
              <w:divBdr>
                <w:top w:val="none" w:sz="0" w:space="0" w:color="auto"/>
                <w:left w:val="none" w:sz="0" w:space="0" w:color="auto"/>
                <w:bottom w:val="none" w:sz="0" w:space="0" w:color="auto"/>
                <w:right w:val="none" w:sz="0" w:space="0" w:color="auto"/>
              </w:divBdr>
            </w:div>
            <w:div w:id="967516865">
              <w:marLeft w:val="0"/>
              <w:marRight w:val="0"/>
              <w:marTop w:val="0"/>
              <w:marBottom w:val="0"/>
              <w:divBdr>
                <w:top w:val="none" w:sz="0" w:space="0" w:color="auto"/>
                <w:left w:val="none" w:sz="0" w:space="0" w:color="auto"/>
                <w:bottom w:val="none" w:sz="0" w:space="0" w:color="auto"/>
                <w:right w:val="none" w:sz="0" w:space="0" w:color="auto"/>
              </w:divBdr>
            </w:div>
            <w:div w:id="1373076026">
              <w:marLeft w:val="0"/>
              <w:marRight w:val="0"/>
              <w:marTop w:val="0"/>
              <w:marBottom w:val="0"/>
              <w:divBdr>
                <w:top w:val="none" w:sz="0" w:space="0" w:color="auto"/>
                <w:left w:val="none" w:sz="0" w:space="0" w:color="auto"/>
                <w:bottom w:val="none" w:sz="0" w:space="0" w:color="auto"/>
                <w:right w:val="none" w:sz="0" w:space="0" w:color="auto"/>
              </w:divBdr>
            </w:div>
            <w:div w:id="717558637">
              <w:marLeft w:val="0"/>
              <w:marRight w:val="0"/>
              <w:marTop w:val="0"/>
              <w:marBottom w:val="0"/>
              <w:divBdr>
                <w:top w:val="none" w:sz="0" w:space="0" w:color="auto"/>
                <w:left w:val="none" w:sz="0" w:space="0" w:color="auto"/>
                <w:bottom w:val="none" w:sz="0" w:space="0" w:color="auto"/>
                <w:right w:val="none" w:sz="0" w:space="0" w:color="auto"/>
              </w:divBdr>
            </w:div>
            <w:div w:id="1241602483">
              <w:marLeft w:val="0"/>
              <w:marRight w:val="0"/>
              <w:marTop w:val="0"/>
              <w:marBottom w:val="0"/>
              <w:divBdr>
                <w:top w:val="none" w:sz="0" w:space="0" w:color="auto"/>
                <w:left w:val="none" w:sz="0" w:space="0" w:color="auto"/>
                <w:bottom w:val="none" w:sz="0" w:space="0" w:color="auto"/>
                <w:right w:val="none" w:sz="0" w:space="0" w:color="auto"/>
              </w:divBdr>
            </w:div>
            <w:div w:id="1252204201">
              <w:marLeft w:val="0"/>
              <w:marRight w:val="0"/>
              <w:marTop w:val="0"/>
              <w:marBottom w:val="0"/>
              <w:divBdr>
                <w:top w:val="none" w:sz="0" w:space="0" w:color="auto"/>
                <w:left w:val="none" w:sz="0" w:space="0" w:color="auto"/>
                <w:bottom w:val="none" w:sz="0" w:space="0" w:color="auto"/>
                <w:right w:val="none" w:sz="0" w:space="0" w:color="auto"/>
              </w:divBdr>
            </w:div>
            <w:div w:id="985356579">
              <w:marLeft w:val="0"/>
              <w:marRight w:val="0"/>
              <w:marTop w:val="0"/>
              <w:marBottom w:val="0"/>
              <w:divBdr>
                <w:top w:val="none" w:sz="0" w:space="0" w:color="auto"/>
                <w:left w:val="none" w:sz="0" w:space="0" w:color="auto"/>
                <w:bottom w:val="none" w:sz="0" w:space="0" w:color="auto"/>
                <w:right w:val="none" w:sz="0" w:space="0" w:color="auto"/>
              </w:divBdr>
            </w:div>
            <w:div w:id="622735702">
              <w:marLeft w:val="0"/>
              <w:marRight w:val="0"/>
              <w:marTop w:val="0"/>
              <w:marBottom w:val="0"/>
              <w:divBdr>
                <w:top w:val="none" w:sz="0" w:space="0" w:color="auto"/>
                <w:left w:val="none" w:sz="0" w:space="0" w:color="auto"/>
                <w:bottom w:val="none" w:sz="0" w:space="0" w:color="auto"/>
                <w:right w:val="none" w:sz="0" w:space="0" w:color="auto"/>
              </w:divBdr>
            </w:div>
            <w:div w:id="921641904">
              <w:marLeft w:val="0"/>
              <w:marRight w:val="0"/>
              <w:marTop w:val="0"/>
              <w:marBottom w:val="0"/>
              <w:divBdr>
                <w:top w:val="none" w:sz="0" w:space="0" w:color="auto"/>
                <w:left w:val="none" w:sz="0" w:space="0" w:color="auto"/>
                <w:bottom w:val="none" w:sz="0" w:space="0" w:color="auto"/>
                <w:right w:val="none" w:sz="0" w:space="0" w:color="auto"/>
              </w:divBdr>
            </w:div>
            <w:div w:id="493835808">
              <w:marLeft w:val="0"/>
              <w:marRight w:val="0"/>
              <w:marTop w:val="0"/>
              <w:marBottom w:val="0"/>
              <w:divBdr>
                <w:top w:val="none" w:sz="0" w:space="0" w:color="auto"/>
                <w:left w:val="none" w:sz="0" w:space="0" w:color="auto"/>
                <w:bottom w:val="none" w:sz="0" w:space="0" w:color="auto"/>
                <w:right w:val="none" w:sz="0" w:space="0" w:color="auto"/>
              </w:divBdr>
            </w:div>
            <w:div w:id="593823306">
              <w:marLeft w:val="0"/>
              <w:marRight w:val="0"/>
              <w:marTop w:val="0"/>
              <w:marBottom w:val="0"/>
              <w:divBdr>
                <w:top w:val="none" w:sz="0" w:space="0" w:color="auto"/>
                <w:left w:val="none" w:sz="0" w:space="0" w:color="auto"/>
                <w:bottom w:val="none" w:sz="0" w:space="0" w:color="auto"/>
                <w:right w:val="none" w:sz="0" w:space="0" w:color="auto"/>
              </w:divBdr>
            </w:div>
            <w:div w:id="1335913390">
              <w:marLeft w:val="0"/>
              <w:marRight w:val="0"/>
              <w:marTop w:val="0"/>
              <w:marBottom w:val="0"/>
              <w:divBdr>
                <w:top w:val="none" w:sz="0" w:space="0" w:color="auto"/>
                <w:left w:val="none" w:sz="0" w:space="0" w:color="auto"/>
                <w:bottom w:val="none" w:sz="0" w:space="0" w:color="auto"/>
                <w:right w:val="none" w:sz="0" w:space="0" w:color="auto"/>
              </w:divBdr>
            </w:div>
            <w:div w:id="493377817">
              <w:marLeft w:val="0"/>
              <w:marRight w:val="0"/>
              <w:marTop w:val="0"/>
              <w:marBottom w:val="0"/>
              <w:divBdr>
                <w:top w:val="none" w:sz="0" w:space="0" w:color="auto"/>
                <w:left w:val="none" w:sz="0" w:space="0" w:color="auto"/>
                <w:bottom w:val="none" w:sz="0" w:space="0" w:color="auto"/>
                <w:right w:val="none" w:sz="0" w:space="0" w:color="auto"/>
              </w:divBdr>
            </w:div>
            <w:div w:id="657616522">
              <w:marLeft w:val="0"/>
              <w:marRight w:val="0"/>
              <w:marTop w:val="0"/>
              <w:marBottom w:val="0"/>
              <w:divBdr>
                <w:top w:val="none" w:sz="0" w:space="0" w:color="auto"/>
                <w:left w:val="none" w:sz="0" w:space="0" w:color="auto"/>
                <w:bottom w:val="none" w:sz="0" w:space="0" w:color="auto"/>
                <w:right w:val="none" w:sz="0" w:space="0" w:color="auto"/>
              </w:divBdr>
            </w:div>
            <w:div w:id="1417900124">
              <w:marLeft w:val="0"/>
              <w:marRight w:val="0"/>
              <w:marTop w:val="0"/>
              <w:marBottom w:val="0"/>
              <w:divBdr>
                <w:top w:val="none" w:sz="0" w:space="0" w:color="auto"/>
                <w:left w:val="none" w:sz="0" w:space="0" w:color="auto"/>
                <w:bottom w:val="none" w:sz="0" w:space="0" w:color="auto"/>
                <w:right w:val="none" w:sz="0" w:space="0" w:color="auto"/>
              </w:divBdr>
            </w:div>
            <w:div w:id="283312970">
              <w:marLeft w:val="0"/>
              <w:marRight w:val="0"/>
              <w:marTop w:val="0"/>
              <w:marBottom w:val="0"/>
              <w:divBdr>
                <w:top w:val="none" w:sz="0" w:space="0" w:color="auto"/>
                <w:left w:val="none" w:sz="0" w:space="0" w:color="auto"/>
                <w:bottom w:val="none" w:sz="0" w:space="0" w:color="auto"/>
                <w:right w:val="none" w:sz="0" w:space="0" w:color="auto"/>
              </w:divBdr>
            </w:div>
            <w:div w:id="781190265">
              <w:marLeft w:val="0"/>
              <w:marRight w:val="0"/>
              <w:marTop w:val="0"/>
              <w:marBottom w:val="0"/>
              <w:divBdr>
                <w:top w:val="none" w:sz="0" w:space="0" w:color="auto"/>
                <w:left w:val="none" w:sz="0" w:space="0" w:color="auto"/>
                <w:bottom w:val="none" w:sz="0" w:space="0" w:color="auto"/>
                <w:right w:val="none" w:sz="0" w:space="0" w:color="auto"/>
              </w:divBdr>
            </w:div>
            <w:div w:id="843202274">
              <w:marLeft w:val="0"/>
              <w:marRight w:val="0"/>
              <w:marTop w:val="0"/>
              <w:marBottom w:val="0"/>
              <w:divBdr>
                <w:top w:val="none" w:sz="0" w:space="0" w:color="auto"/>
                <w:left w:val="none" w:sz="0" w:space="0" w:color="auto"/>
                <w:bottom w:val="none" w:sz="0" w:space="0" w:color="auto"/>
                <w:right w:val="none" w:sz="0" w:space="0" w:color="auto"/>
              </w:divBdr>
            </w:div>
            <w:div w:id="1859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01358">
      <w:bodyDiv w:val="1"/>
      <w:marLeft w:val="0"/>
      <w:marRight w:val="0"/>
      <w:marTop w:val="0"/>
      <w:marBottom w:val="0"/>
      <w:divBdr>
        <w:top w:val="none" w:sz="0" w:space="0" w:color="auto"/>
        <w:left w:val="none" w:sz="0" w:space="0" w:color="auto"/>
        <w:bottom w:val="none" w:sz="0" w:space="0" w:color="auto"/>
        <w:right w:val="none" w:sz="0" w:space="0" w:color="auto"/>
      </w:divBdr>
    </w:div>
    <w:div w:id="889730209">
      <w:bodyDiv w:val="1"/>
      <w:marLeft w:val="0"/>
      <w:marRight w:val="0"/>
      <w:marTop w:val="0"/>
      <w:marBottom w:val="0"/>
      <w:divBdr>
        <w:top w:val="none" w:sz="0" w:space="0" w:color="auto"/>
        <w:left w:val="none" w:sz="0" w:space="0" w:color="auto"/>
        <w:bottom w:val="none" w:sz="0" w:space="0" w:color="auto"/>
        <w:right w:val="none" w:sz="0" w:space="0" w:color="auto"/>
      </w:divBdr>
    </w:div>
    <w:div w:id="949968411">
      <w:bodyDiv w:val="1"/>
      <w:marLeft w:val="0"/>
      <w:marRight w:val="0"/>
      <w:marTop w:val="0"/>
      <w:marBottom w:val="0"/>
      <w:divBdr>
        <w:top w:val="none" w:sz="0" w:space="0" w:color="auto"/>
        <w:left w:val="none" w:sz="0" w:space="0" w:color="auto"/>
        <w:bottom w:val="none" w:sz="0" w:space="0" w:color="auto"/>
        <w:right w:val="none" w:sz="0" w:space="0" w:color="auto"/>
      </w:divBdr>
    </w:div>
    <w:div w:id="970130717">
      <w:bodyDiv w:val="1"/>
      <w:marLeft w:val="0"/>
      <w:marRight w:val="0"/>
      <w:marTop w:val="0"/>
      <w:marBottom w:val="0"/>
      <w:divBdr>
        <w:top w:val="none" w:sz="0" w:space="0" w:color="auto"/>
        <w:left w:val="none" w:sz="0" w:space="0" w:color="auto"/>
        <w:bottom w:val="none" w:sz="0" w:space="0" w:color="auto"/>
        <w:right w:val="none" w:sz="0" w:space="0" w:color="auto"/>
      </w:divBdr>
    </w:div>
    <w:div w:id="991447033">
      <w:bodyDiv w:val="1"/>
      <w:marLeft w:val="0"/>
      <w:marRight w:val="0"/>
      <w:marTop w:val="0"/>
      <w:marBottom w:val="0"/>
      <w:divBdr>
        <w:top w:val="none" w:sz="0" w:space="0" w:color="auto"/>
        <w:left w:val="none" w:sz="0" w:space="0" w:color="auto"/>
        <w:bottom w:val="none" w:sz="0" w:space="0" w:color="auto"/>
        <w:right w:val="none" w:sz="0" w:space="0" w:color="auto"/>
      </w:divBdr>
    </w:div>
    <w:div w:id="993220306">
      <w:bodyDiv w:val="1"/>
      <w:marLeft w:val="0"/>
      <w:marRight w:val="0"/>
      <w:marTop w:val="0"/>
      <w:marBottom w:val="0"/>
      <w:divBdr>
        <w:top w:val="none" w:sz="0" w:space="0" w:color="auto"/>
        <w:left w:val="none" w:sz="0" w:space="0" w:color="auto"/>
        <w:bottom w:val="none" w:sz="0" w:space="0" w:color="auto"/>
        <w:right w:val="none" w:sz="0" w:space="0" w:color="auto"/>
      </w:divBdr>
    </w:div>
    <w:div w:id="1021203758">
      <w:bodyDiv w:val="1"/>
      <w:marLeft w:val="0"/>
      <w:marRight w:val="0"/>
      <w:marTop w:val="0"/>
      <w:marBottom w:val="0"/>
      <w:divBdr>
        <w:top w:val="none" w:sz="0" w:space="0" w:color="auto"/>
        <w:left w:val="none" w:sz="0" w:space="0" w:color="auto"/>
        <w:bottom w:val="none" w:sz="0" w:space="0" w:color="auto"/>
        <w:right w:val="none" w:sz="0" w:space="0" w:color="auto"/>
      </w:divBdr>
    </w:div>
    <w:div w:id="1072432185">
      <w:bodyDiv w:val="1"/>
      <w:marLeft w:val="0"/>
      <w:marRight w:val="0"/>
      <w:marTop w:val="0"/>
      <w:marBottom w:val="0"/>
      <w:divBdr>
        <w:top w:val="none" w:sz="0" w:space="0" w:color="auto"/>
        <w:left w:val="none" w:sz="0" w:space="0" w:color="auto"/>
        <w:bottom w:val="none" w:sz="0" w:space="0" w:color="auto"/>
        <w:right w:val="none" w:sz="0" w:space="0" w:color="auto"/>
      </w:divBdr>
    </w:div>
    <w:div w:id="1091119831">
      <w:bodyDiv w:val="1"/>
      <w:marLeft w:val="0"/>
      <w:marRight w:val="0"/>
      <w:marTop w:val="0"/>
      <w:marBottom w:val="0"/>
      <w:divBdr>
        <w:top w:val="none" w:sz="0" w:space="0" w:color="auto"/>
        <w:left w:val="none" w:sz="0" w:space="0" w:color="auto"/>
        <w:bottom w:val="none" w:sz="0" w:space="0" w:color="auto"/>
        <w:right w:val="none" w:sz="0" w:space="0" w:color="auto"/>
      </w:divBdr>
      <w:divsChild>
        <w:div w:id="1388721364">
          <w:marLeft w:val="0"/>
          <w:marRight w:val="0"/>
          <w:marTop w:val="0"/>
          <w:marBottom w:val="0"/>
          <w:divBdr>
            <w:top w:val="none" w:sz="0" w:space="0" w:color="auto"/>
            <w:left w:val="none" w:sz="0" w:space="0" w:color="auto"/>
            <w:bottom w:val="none" w:sz="0" w:space="0" w:color="auto"/>
            <w:right w:val="none" w:sz="0" w:space="0" w:color="auto"/>
          </w:divBdr>
          <w:divsChild>
            <w:div w:id="1223714714">
              <w:marLeft w:val="0"/>
              <w:marRight w:val="0"/>
              <w:marTop w:val="0"/>
              <w:marBottom w:val="0"/>
              <w:divBdr>
                <w:top w:val="none" w:sz="0" w:space="0" w:color="auto"/>
                <w:left w:val="none" w:sz="0" w:space="0" w:color="auto"/>
                <w:bottom w:val="none" w:sz="0" w:space="0" w:color="auto"/>
                <w:right w:val="none" w:sz="0" w:space="0" w:color="auto"/>
              </w:divBdr>
            </w:div>
            <w:div w:id="763301745">
              <w:marLeft w:val="0"/>
              <w:marRight w:val="0"/>
              <w:marTop w:val="0"/>
              <w:marBottom w:val="0"/>
              <w:divBdr>
                <w:top w:val="none" w:sz="0" w:space="0" w:color="auto"/>
                <w:left w:val="none" w:sz="0" w:space="0" w:color="auto"/>
                <w:bottom w:val="none" w:sz="0" w:space="0" w:color="auto"/>
                <w:right w:val="none" w:sz="0" w:space="0" w:color="auto"/>
              </w:divBdr>
            </w:div>
            <w:div w:id="2068531951">
              <w:marLeft w:val="0"/>
              <w:marRight w:val="0"/>
              <w:marTop w:val="0"/>
              <w:marBottom w:val="0"/>
              <w:divBdr>
                <w:top w:val="none" w:sz="0" w:space="0" w:color="auto"/>
                <w:left w:val="none" w:sz="0" w:space="0" w:color="auto"/>
                <w:bottom w:val="none" w:sz="0" w:space="0" w:color="auto"/>
                <w:right w:val="none" w:sz="0" w:space="0" w:color="auto"/>
              </w:divBdr>
            </w:div>
            <w:div w:id="1197474881">
              <w:marLeft w:val="0"/>
              <w:marRight w:val="0"/>
              <w:marTop w:val="0"/>
              <w:marBottom w:val="0"/>
              <w:divBdr>
                <w:top w:val="none" w:sz="0" w:space="0" w:color="auto"/>
                <w:left w:val="none" w:sz="0" w:space="0" w:color="auto"/>
                <w:bottom w:val="none" w:sz="0" w:space="0" w:color="auto"/>
                <w:right w:val="none" w:sz="0" w:space="0" w:color="auto"/>
              </w:divBdr>
            </w:div>
            <w:div w:id="1125196977">
              <w:marLeft w:val="0"/>
              <w:marRight w:val="0"/>
              <w:marTop w:val="0"/>
              <w:marBottom w:val="0"/>
              <w:divBdr>
                <w:top w:val="none" w:sz="0" w:space="0" w:color="auto"/>
                <w:left w:val="none" w:sz="0" w:space="0" w:color="auto"/>
                <w:bottom w:val="none" w:sz="0" w:space="0" w:color="auto"/>
                <w:right w:val="none" w:sz="0" w:space="0" w:color="auto"/>
              </w:divBdr>
            </w:div>
            <w:div w:id="993409183">
              <w:marLeft w:val="0"/>
              <w:marRight w:val="0"/>
              <w:marTop w:val="0"/>
              <w:marBottom w:val="0"/>
              <w:divBdr>
                <w:top w:val="none" w:sz="0" w:space="0" w:color="auto"/>
                <w:left w:val="none" w:sz="0" w:space="0" w:color="auto"/>
                <w:bottom w:val="none" w:sz="0" w:space="0" w:color="auto"/>
                <w:right w:val="none" w:sz="0" w:space="0" w:color="auto"/>
              </w:divBdr>
            </w:div>
            <w:div w:id="1083258162">
              <w:marLeft w:val="0"/>
              <w:marRight w:val="0"/>
              <w:marTop w:val="0"/>
              <w:marBottom w:val="0"/>
              <w:divBdr>
                <w:top w:val="none" w:sz="0" w:space="0" w:color="auto"/>
                <w:left w:val="none" w:sz="0" w:space="0" w:color="auto"/>
                <w:bottom w:val="none" w:sz="0" w:space="0" w:color="auto"/>
                <w:right w:val="none" w:sz="0" w:space="0" w:color="auto"/>
              </w:divBdr>
            </w:div>
            <w:div w:id="1554391368">
              <w:marLeft w:val="0"/>
              <w:marRight w:val="0"/>
              <w:marTop w:val="0"/>
              <w:marBottom w:val="0"/>
              <w:divBdr>
                <w:top w:val="none" w:sz="0" w:space="0" w:color="auto"/>
                <w:left w:val="none" w:sz="0" w:space="0" w:color="auto"/>
                <w:bottom w:val="none" w:sz="0" w:space="0" w:color="auto"/>
                <w:right w:val="none" w:sz="0" w:space="0" w:color="auto"/>
              </w:divBdr>
            </w:div>
            <w:div w:id="1301153556">
              <w:marLeft w:val="0"/>
              <w:marRight w:val="0"/>
              <w:marTop w:val="0"/>
              <w:marBottom w:val="0"/>
              <w:divBdr>
                <w:top w:val="none" w:sz="0" w:space="0" w:color="auto"/>
                <w:left w:val="none" w:sz="0" w:space="0" w:color="auto"/>
                <w:bottom w:val="none" w:sz="0" w:space="0" w:color="auto"/>
                <w:right w:val="none" w:sz="0" w:space="0" w:color="auto"/>
              </w:divBdr>
            </w:div>
            <w:div w:id="301470051">
              <w:marLeft w:val="0"/>
              <w:marRight w:val="0"/>
              <w:marTop w:val="0"/>
              <w:marBottom w:val="0"/>
              <w:divBdr>
                <w:top w:val="none" w:sz="0" w:space="0" w:color="auto"/>
                <w:left w:val="none" w:sz="0" w:space="0" w:color="auto"/>
                <w:bottom w:val="none" w:sz="0" w:space="0" w:color="auto"/>
                <w:right w:val="none" w:sz="0" w:space="0" w:color="auto"/>
              </w:divBdr>
            </w:div>
            <w:div w:id="60905689">
              <w:marLeft w:val="0"/>
              <w:marRight w:val="0"/>
              <w:marTop w:val="0"/>
              <w:marBottom w:val="0"/>
              <w:divBdr>
                <w:top w:val="none" w:sz="0" w:space="0" w:color="auto"/>
                <w:left w:val="none" w:sz="0" w:space="0" w:color="auto"/>
                <w:bottom w:val="none" w:sz="0" w:space="0" w:color="auto"/>
                <w:right w:val="none" w:sz="0" w:space="0" w:color="auto"/>
              </w:divBdr>
            </w:div>
            <w:div w:id="675694471">
              <w:marLeft w:val="0"/>
              <w:marRight w:val="0"/>
              <w:marTop w:val="0"/>
              <w:marBottom w:val="0"/>
              <w:divBdr>
                <w:top w:val="none" w:sz="0" w:space="0" w:color="auto"/>
                <w:left w:val="none" w:sz="0" w:space="0" w:color="auto"/>
                <w:bottom w:val="none" w:sz="0" w:space="0" w:color="auto"/>
                <w:right w:val="none" w:sz="0" w:space="0" w:color="auto"/>
              </w:divBdr>
            </w:div>
            <w:div w:id="767458112">
              <w:marLeft w:val="0"/>
              <w:marRight w:val="0"/>
              <w:marTop w:val="0"/>
              <w:marBottom w:val="0"/>
              <w:divBdr>
                <w:top w:val="none" w:sz="0" w:space="0" w:color="auto"/>
                <w:left w:val="none" w:sz="0" w:space="0" w:color="auto"/>
                <w:bottom w:val="none" w:sz="0" w:space="0" w:color="auto"/>
                <w:right w:val="none" w:sz="0" w:space="0" w:color="auto"/>
              </w:divBdr>
            </w:div>
            <w:div w:id="2084259572">
              <w:marLeft w:val="0"/>
              <w:marRight w:val="0"/>
              <w:marTop w:val="0"/>
              <w:marBottom w:val="0"/>
              <w:divBdr>
                <w:top w:val="none" w:sz="0" w:space="0" w:color="auto"/>
                <w:left w:val="none" w:sz="0" w:space="0" w:color="auto"/>
                <w:bottom w:val="none" w:sz="0" w:space="0" w:color="auto"/>
                <w:right w:val="none" w:sz="0" w:space="0" w:color="auto"/>
              </w:divBdr>
            </w:div>
            <w:div w:id="167867111">
              <w:marLeft w:val="0"/>
              <w:marRight w:val="0"/>
              <w:marTop w:val="0"/>
              <w:marBottom w:val="0"/>
              <w:divBdr>
                <w:top w:val="none" w:sz="0" w:space="0" w:color="auto"/>
                <w:left w:val="none" w:sz="0" w:space="0" w:color="auto"/>
                <w:bottom w:val="none" w:sz="0" w:space="0" w:color="auto"/>
                <w:right w:val="none" w:sz="0" w:space="0" w:color="auto"/>
              </w:divBdr>
            </w:div>
            <w:div w:id="1077820561">
              <w:marLeft w:val="0"/>
              <w:marRight w:val="0"/>
              <w:marTop w:val="0"/>
              <w:marBottom w:val="0"/>
              <w:divBdr>
                <w:top w:val="none" w:sz="0" w:space="0" w:color="auto"/>
                <w:left w:val="none" w:sz="0" w:space="0" w:color="auto"/>
                <w:bottom w:val="none" w:sz="0" w:space="0" w:color="auto"/>
                <w:right w:val="none" w:sz="0" w:space="0" w:color="auto"/>
              </w:divBdr>
            </w:div>
            <w:div w:id="546380396">
              <w:marLeft w:val="0"/>
              <w:marRight w:val="0"/>
              <w:marTop w:val="0"/>
              <w:marBottom w:val="0"/>
              <w:divBdr>
                <w:top w:val="none" w:sz="0" w:space="0" w:color="auto"/>
                <w:left w:val="none" w:sz="0" w:space="0" w:color="auto"/>
                <w:bottom w:val="none" w:sz="0" w:space="0" w:color="auto"/>
                <w:right w:val="none" w:sz="0" w:space="0" w:color="auto"/>
              </w:divBdr>
            </w:div>
            <w:div w:id="823132756">
              <w:marLeft w:val="0"/>
              <w:marRight w:val="0"/>
              <w:marTop w:val="0"/>
              <w:marBottom w:val="0"/>
              <w:divBdr>
                <w:top w:val="none" w:sz="0" w:space="0" w:color="auto"/>
                <w:left w:val="none" w:sz="0" w:space="0" w:color="auto"/>
                <w:bottom w:val="none" w:sz="0" w:space="0" w:color="auto"/>
                <w:right w:val="none" w:sz="0" w:space="0" w:color="auto"/>
              </w:divBdr>
            </w:div>
            <w:div w:id="1747990489">
              <w:marLeft w:val="0"/>
              <w:marRight w:val="0"/>
              <w:marTop w:val="0"/>
              <w:marBottom w:val="0"/>
              <w:divBdr>
                <w:top w:val="none" w:sz="0" w:space="0" w:color="auto"/>
                <w:left w:val="none" w:sz="0" w:space="0" w:color="auto"/>
                <w:bottom w:val="none" w:sz="0" w:space="0" w:color="auto"/>
                <w:right w:val="none" w:sz="0" w:space="0" w:color="auto"/>
              </w:divBdr>
            </w:div>
            <w:div w:id="214852692">
              <w:marLeft w:val="0"/>
              <w:marRight w:val="0"/>
              <w:marTop w:val="0"/>
              <w:marBottom w:val="0"/>
              <w:divBdr>
                <w:top w:val="none" w:sz="0" w:space="0" w:color="auto"/>
                <w:left w:val="none" w:sz="0" w:space="0" w:color="auto"/>
                <w:bottom w:val="none" w:sz="0" w:space="0" w:color="auto"/>
                <w:right w:val="none" w:sz="0" w:space="0" w:color="auto"/>
              </w:divBdr>
            </w:div>
            <w:div w:id="383138891">
              <w:marLeft w:val="0"/>
              <w:marRight w:val="0"/>
              <w:marTop w:val="0"/>
              <w:marBottom w:val="0"/>
              <w:divBdr>
                <w:top w:val="none" w:sz="0" w:space="0" w:color="auto"/>
                <w:left w:val="none" w:sz="0" w:space="0" w:color="auto"/>
                <w:bottom w:val="none" w:sz="0" w:space="0" w:color="auto"/>
                <w:right w:val="none" w:sz="0" w:space="0" w:color="auto"/>
              </w:divBdr>
            </w:div>
            <w:div w:id="576938649">
              <w:marLeft w:val="0"/>
              <w:marRight w:val="0"/>
              <w:marTop w:val="0"/>
              <w:marBottom w:val="0"/>
              <w:divBdr>
                <w:top w:val="none" w:sz="0" w:space="0" w:color="auto"/>
                <w:left w:val="none" w:sz="0" w:space="0" w:color="auto"/>
                <w:bottom w:val="none" w:sz="0" w:space="0" w:color="auto"/>
                <w:right w:val="none" w:sz="0" w:space="0" w:color="auto"/>
              </w:divBdr>
            </w:div>
            <w:div w:id="621960464">
              <w:marLeft w:val="0"/>
              <w:marRight w:val="0"/>
              <w:marTop w:val="0"/>
              <w:marBottom w:val="0"/>
              <w:divBdr>
                <w:top w:val="none" w:sz="0" w:space="0" w:color="auto"/>
                <w:left w:val="none" w:sz="0" w:space="0" w:color="auto"/>
                <w:bottom w:val="none" w:sz="0" w:space="0" w:color="auto"/>
                <w:right w:val="none" w:sz="0" w:space="0" w:color="auto"/>
              </w:divBdr>
            </w:div>
            <w:div w:id="1542131435">
              <w:marLeft w:val="0"/>
              <w:marRight w:val="0"/>
              <w:marTop w:val="0"/>
              <w:marBottom w:val="0"/>
              <w:divBdr>
                <w:top w:val="none" w:sz="0" w:space="0" w:color="auto"/>
                <w:left w:val="none" w:sz="0" w:space="0" w:color="auto"/>
                <w:bottom w:val="none" w:sz="0" w:space="0" w:color="auto"/>
                <w:right w:val="none" w:sz="0" w:space="0" w:color="auto"/>
              </w:divBdr>
            </w:div>
            <w:div w:id="1761875128">
              <w:marLeft w:val="0"/>
              <w:marRight w:val="0"/>
              <w:marTop w:val="0"/>
              <w:marBottom w:val="0"/>
              <w:divBdr>
                <w:top w:val="none" w:sz="0" w:space="0" w:color="auto"/>
                <w:left w:val="none" w:sz="0" w:space="0" w:color="auto"/>
                <w:bottom w:val="none" w:sz="0" w:space="0" w:color="auto"/>
                <w:right w:val="none" w:sz="0" w:space="0" w:color="auto"/>
              </w:divBdr>
            </w:div>
            <w:div w:id="1490898469">
              <w:marLeft w:val="0"/>
              <w:marRight w:val="0"/>
              <w:marTop w:val="0"/>
              <w:marBottom w:val="0"/>
              <w:divBdr>
                <w:top w:val="none" w:sz="0" w:space="0" w:color="auto"/>
                <w:left w:val="none" w:sz="0" w:space="0" w:color="auto"/>
                <w:bottom w:val="none" w:sz="0" w:space="0" w:color="auto"/>
                <w:right w:val="none" w:sz="0" w:space="0" w:color="auto"/>
              </w:divBdr>
            </w:div>
            <w:div w:id="2085179987">
              <w:marLeft w:val="0"/>
              <w:marRight w:val="0"/>
              <w:marTop w:val="0"/>
              <w:marBottom w:val="0"/>
              <w:divBdr>
                <w:top w:val="none" w:sz="0" w:space="0" w:color="auto"/>
                <w:left w:val="none" w:sz="0" w:space="0" w:color="auto"/>
                <w:bottom w:val="none" w:sz="0" w:space="0" w:color="auto"/>
                <w:right w:val="none" w:sz="0" w:space="0" w:color="auto"/>
              </w:divBdr>
            </w:div>
            <w:div w:id="1234586875">
              <w:marLeft w:val="0"/>
              <w:marRight w:val="0"/>
              <w:marTop w:val="0"/>
              <w:marBottom w:val="0"/>
              <w:divBdr>
                <w:top w:val="none" w:sz="0" w:space="0" w:color="auto"/>
                <w:left w:val="none" w:sz="0" w:space="0" w:color="auto"/>
                <w:bottom w:val="none" w:sz="0" w:space="0" w:color="auto"/>
                <w:right w:val="none" w:sz="0" w:space="0" w:color="auto"/>
              </w:divBdr>
            </w:div>
            <w:div w:id="1705134269">
              <w:marLeft w:val="0"/>
              <w:marRight w:val="0"/>
              <w:marTop w:val="0"/>
              <w:marBottom w:val="0"/>
              <w:divBdr>
                <w:top w:val="none" w:sz="0" w:space="0" w:color="auto"/>
                <w:left w:val="none" w:sz="0" w:space="0" w:color="auto"/>
                <w:bottom w:val="none" w:sz="0" w:space="0" w:color="auto"/>
                <w:right w:val="none" w:sz="0" w:space="0" w:color="auto"/>
              </w:divBdr>
            </w:div>
            <w:div w:id="594363041">
              <w:marLeft w:val="0"/>
              <w:marRight w:val="0"/>
              <w:marTop w:val="0"/>
              <w:marBottom w:val="0"/>
              <w:divBdr>
                <w:top w:val="none" w:sz="0" w:space="0" w:color="auto"/>
                <w:left w:val="none" w:sz="0" w:space="0" w:color="auto"/>
                <w:bottom w:val="none" w:sz="0" w:space="0" w:color="auto"/>
                <w:right w:val="none" w:sz="0" w:space="0" w:color="auto"/>
              </w:divBdr>
            </w:div>
            <w:div w:id="852836392">
              <w:marLeft w:val="0"/>
              <w:marRight w:val="0"/>
              <w:marTop w:val="0"/>
              <w:marBottom w:val="0"/>
              <w:divBdr>
                <w:top w:val="none" w:sz="0" w:space="0" w:color="auto"/>
                <w:left w:val="none" w:sz="0" w:space="0" w:color="auto"/>
                <w:bottom w:val="none" w:sz="0" w:space="0" w:color="auto"/>
                <w:right w:val="none" w:sz="0" w:space="0" w:color="auto"/>
              </w:divBdr>
            </w:div>
            <w:div w:id="1676686827">
              <w:marLeft w:val="0"/>
              <w:marRight w:val="0"/>
              <w:marTop w:val="0"/>
              <w:marBottom w:val="0"/>
              <w:divBdr>
                <w:top w:val="none" w:sz="0" w:space="0" w:color="auto"/>
                <w:left w:val="none" w:sz="0" w:space="0" w:color="auto"/>
                <w:bottom w:val="none" w:sz="0" w:space="0" w:color="auto"/>
                <w:right w:val="none" w:sz="0" w:space="0" w:color="auto"/>
              </w:divBdr>
            </w:div>
            <w:div w:id="318846151">
              <w:marLeft w:val="0"/>
              <w:marRight w:val="0"/>
              <w:marTop w:val="0"/>
              <w:marBottom w:val="0"/>
              <w:divBdr>
                <w:top w:val="none" w:sz="0" w:space="0" w:color="auto"/>
                <w:left w:val="none" w:sz="0" w:space="0" w:color="auto"/>
                <w:bottom w:val="none" w:sz="0" w:space="0" w:color="auto"/>
                <w:right w:val="none" w:sz="0" w:space="0" w:color="auto"/>
              </w:divBdr>
            </w:div>
            <w:div w:id="1035275738">
              <w:marLeft w:val="0"/>
              <w:marRight w:val="0"/>
              <w:marTop w:val="0"/>
              <w:marBottom w:val="0"/>
              <w:divBdr>
                <w:top w:val="none" w:sz="0" w:space="0" w:color="auto"/>
                <w:left w:val="none" w:sz="0" w:space="0" w:color="auto"/>
                <w:bottom w:val="none" w:sz="0" w:space="0" w:color="auto"/>
                <w:right w:val="none" w:sz="0" w:space="0" w:color="auto"/>
              </w:divBdr>
            </w:div>
            <w:div w:id="2005816841">
              <w:marLeft w:val="0"/>
              <w:marRight w:val="0"/>
              <w:marTop w:val="0"/>
              <w:marBottom w:val="0"/>
              <w:divBdr>
                <w:top w:val="none" w:sz="0" w:space="0" w:color="auto"/>
                <w:left w:val="none" w:sz="0" w:space="0" w:color="auto"/>
                <w:bottom w:val="none" w:sz="0" w:space="0" w:color="auto"/>
                <w:right w:val="none" w:sz="0" w:space="0" w:color="auto"/>
              </w:divBdr>
            </w:div>
            <w:div w:id="722099204">
              <w:marLeft w:val="0"/>
              <w:marRight w:val="0"/>
              <w:marTop w:val="0"/>
              <w:marBottom w:val="0"/>
              <w:divBdr>
                <w:top w:val="none" w:sz="0" w:space="0" w:color="auto"/>
                <w:left w:val="none" w:sz="0" w:space="0" w:color="auto"/>
                <w:bottom w:val="none" w:sz="0" w:space="0" w:color="auto"/>
                <w:right w:val="none" w:sz="0" w:space="0" w:color="auto"/>
              </w:divBdr>
            </w:div>
            <w:div w:id="753476731">
              <w:marLeft w:val="0"/>
              <w:marRight w:val="0"/>
              <w:marTop w:val="0"/>
              <w:marBottom w:val="0"/>
              <w:divBdr>
                <w:top w:val="none" w:sz="0" w:space="0" w:color="auto"/>
                <w:left w:val="none" w:sz="0" w:space="0" w:color="auto"/>
                <w:bottom w:val="none" w:sz="0" w:space="0" w:color="auto"/>
                <w:right w:val="none" w:sz="0" w:space="0" w:color="auto"/>
              </w:divBdr>
            </w:div>
            <w:div w:id="522479371">
              <w:marLeft w:val="0"/>
              <w:marRight w:val="0"/>
              <w:marTop w:val="0"/>
              <w:marBottom w:val="0"/>
              <w:divBdr>
                <w:top w:val="none" w:sz="0" w:space="0" w:color="auto"/>
                <w:left w:val="none" w:sz="0" w:space="0" w:color="auto"/>
                <w:bottom w:val="none" w:sz="0" w:space="0" w:color="auto"/>
                <w:right w:val="none" w:sz="0" w:space="0" w:color="auto"/>
              </w:divBdr>
            </w:div>
            <w:div w:id="828250357">
              <w:marLeft w:val="0"/>
              <w:marRight w:val="0"/>
              <w:marTop w:val="0"/>
              <w:marBottom w:val="0"/>
              <w:divBdr>
                <w:top w:val="none" w:sz="0" w:space="0" w:color="auto"/>
                <w:left w:val="none" w:sz="0" w:space="0" w:color="auto"/>
                <w:bottom w:val="none" w:sz="0" w:space="0" w:color="auto"/>
                <w:right w:val="none" w:sz="0" w:space="0" w:color="auto"/>
              </w:divBdr>
            </w:div>
            <w:div w:id="74327252">
              <w:marLeft w:val="0"/>
              <w:marRight w:val="0"/>
              <w:marTop w:val="0"/>
              <w:marBottom w:val="0"/>
              <w:divBdr>
                <w:top w:val="none" w:sz="0" w:space="0" w:color="auto"/>
                <w:left w:val="none" w:sz="0" w:space="0" w:color="auto"/>
                <w:bottom w:val="none" w:sz="0" w:space="0" w:color="auto"/>
                <w:right w:val="none" w:sz="0" w:space="0" w:color="auto"/>
              </w:divBdr>
            </w:div>
            <w:div w:id="1872957041">
              <w:marLeft w:val="0"/>
              <w:marRight w:val="0"/>
              <w:marTop w:val="0"/>
              <w:marBottom w:val="0"/>
              <w:divBdr>
                <w:top w:val="none" w:sz="0" w:space="0" w:color="auto"/>
                <w:left w:val="none" w:sz="0" w:space="0" w:color="auto"/>
                <w:bottom w:val="none" w:sz="0" w:space="0" w:color="auto"/>
                <w:right w:val="none" w:sz="0" w:space="0" w:color="auto"/>
              </w:divBdr>
            </w:div>
            <w:div w:id="113258479">
              <w:marLeft w:val="0"/>
              <w:marRight w:val="0"/>
              <w:marTop w:val="0"/>
              <w:marBottom w:val="0"/>
              <w:divBdr>
                <w:top w:val="none" w:sz="0" w:space="0" w:color="auto"/>
                <w:left w:val="none" w:sz="0" w:space="0" w:color="auto"/>
                <w:bottom w:val="none" w:sz="0" w:space="0" w:color="auto"/>
                <w:right w:val="none" w:sz="0" w:space="0" w:color="auto"/>
              </w:divBdr>
            </w:div>
            <w:div w:id="194656376">
              <w:marLeft w:val="0"/>
              <w:marRight w:val="0"/>
              <w:marTop w:val="0"/>
              <w:marBottom w:val="0"/>
              <w:divBdr>
                <w:top w:val="none" w:sz="0" w:space="0" w:color="auto"/>
                <w:left w:val="none" w:sz="0" w:space="0" w:color="auto"/>
                <w:bottom w:val="none" w:sz="0" w:space="0" w:color="auto"/>
                <w:right w:val="none" w:sz="0" w:space="0" w:color="auto"/>
              </w:divBdr>
            </w:div>
            <w:div w:id="1919971628">
              <w:marLeft w:val="0"/>
              <w:marRight w:val="0"/>
              <w:marTop w:val="0"/>
              <w:marBottom w:val="0"/>
              <w:divBdr>
                <w:top w:val="none" w:sz="0" w:space="0" w:color="auto"/>
                <w:left w:val="none" w:sz="0" w:space="0" w:color="auto"/>
                <w:bottom w:val="none" w:sz="0" w:space="0" w:color="auto"/>
                <w:right w:val="none" w:sz="0" w:space="0" w:color="auto"/>
              </w:divBdr>
            </w:div>
            <w:div w:id="1124033220">
              <w:marLeft w:val="0"/>
              <w:marRight w:val="0"/>
              <w:marTop w:val="0"/>
              <w:marBottom w:val="0"/>
              <w:divBdr>
                <w:top w:val="none" w:sz="0" w:space="0" w:color="auto"/>
                <w:left w:val="none" w:sz="0" w:space="0" w:color="auto"/>
                <w:bottom w:val="none" w:sz="0" w:space="0" w:color="auto"/>
                <w:right w:val="none" w:sz="0" w:space="0" w:color="auto"/>
              </w:divBdr>
            </w:div>
            <w:div w:id="835537623">
              <w:marLeft w:val="0"/>
              <w:marRight w:val="0"/>
              <w:marTop w:val="0"/>
              <w:marBottom w:val="0"/>
              <w:divBdr>
                <w:top w:val="none" w:sz="0" w:space="0" w:color="auto"/>
                <w:left w:val="none" w:sz="0" w:space="0" w:color="auto"/>
                <w:bottom w:val="none" w:sz="0" w:space="0" w:color="auto"/>
                <w:right w:val="none" w:sz="0" w:space="0" w:color="auto"/>
              </w:divBdr>
            </w:div>
            <w:div w:id="830947969">
              <w:marLeft w:val="0"/>
              <w:marRight w:val="0"/>
              <w:marTop w:val="0"/>
              <w:marBottom w:val="0"/>
              <w:divBdr>
                <w:top w:val="none" w:sz="0" w:space="0" w:color="auto"/>
                <w:left w:val="none" w:sz="0" w:space="0" w:color="auto"/>
                <w:bottom w:val="none" w:sz="0" w:space="0" w:color="auto"/>
                <w:right w:val="none" w:sz="0" w:space="0" w:color="auto"/>
              </w:divBdr>
            </w:div>
            <w:div w:id="1792552710">
              <w:marLeft w:val="0"/>
              <w:marRight w:val="0"/>
              <w:marTop w:val="0"/>
              <w:marBottom w:val="0"/>
              <w:divBdr>
                <w:top w:val="none" w:sz="0" w:space="0" w:color="auto"/>
                <w:left w:val="none" w:sz="0" w:space="0" w:color="auto"/>
                <w:bottom w:val="none" w:sz="0" w:space="0" w:color="auto"/>
                <w:right w:val="none" w:sz="0" w:space="0" w:color="auto"/>
              </w:divBdr>
            </w:div>
            <w:div w:id="103767448">
              <w:marLeft w:val="0"/>
              <w:marRight w:val="0"/>
              <w:marTop w:val="0"/>
              <w:marBottom w:val="0"/>
              <w:divBdr>
                <w:top w:val="none" w:sz="0" w:space="0" w:color="auto"/>
                <w:left w:val="none" w:sz="0" w:space="0" w:color="auto"/>
                <w:bottom w:val="none" w:sz="0" w:space="0" w:color="auto"/>
                <w:right w:val="none" w:sz="0" w:space="0" w:color="auto"/>
              </w:divBdr>
            </w:div>
            <w:div w:id="1122308329">
              <w:marLeft w:val="0"/>
              <w:marRight w:val="0"/>
              <w:marTop w:val="0"/>
              <w:marBottom w:val="0"/>
              <w:divBdr>
                <w:top w:val="none" w:sz="0" w:space="0" w:color="auto"/>
                <w:left w:val="none" w:sz="0" w:space="0" w:color="auto"/>
                <w:bottom w:val="none" w:sz="0" w:space="0" w:color="auto"/>
                <w:right w:val="none" w:sz="0" w:space="0" w:color="auto"/>
              </w:divBdr>
            </w:div>
            <w:div w:id="1034574702">
              <w:marLeft w:val="0"/>
              <w:marRight w:val="0"/>
              <w:marTop w:val="0"/>
              <w:marBottom w:val="0"/>
              <w:divBdr>
                <w:top w:val="none" w:sz="0" w:space="0" w:color="auto"/>
                <w:left w:val="none" w:sz="0" w:space="0" w:color="auto"/>
                <w:bottom w:val="none" w:sz="0" w:space="0" w:color="auto"/>
                <w:right w:val="none" w:sz="0" w:space="0" w:color="auto"/>
              </w:divBdr>
            </w:div>
            <w:div w:id="54336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829468">
      <w:bodyDiv w:val="1"/>
      <w:marLeft w:val="0"/>
      <w:marRight w:val="0"/>
      <w:marTop w:val="0"/>
      <w:marBottom w:val="0"/>
      <w:divBdr>
        <w:top w:val="none" w:sz="0" w:space="0" w:color="auto"/>
        <w:left w:val="none" w:sz="0" w:space="0" w:color="auto"/>
        <w:bottom w:val="none" w:sz="0" w:space="0" w:color="auto"/>
        <w:right w:val="none" w:sz="0" w:space="0" w:color="auto"/>
      </w:divBdr>
    </w:div>
    <w:div w:id="1164125779">
      <w:bodyDiv w:val="1"/>
      <w:marLeft w:val="0"/>
      <w:marRight w:val="0"/>
      <w:marTop w:val="0"/>
      <w:marBottom w:val="0"/>
      <w:divBdr>
        <w:top w:val="none" w:sz="0" w:space="0" w:color="auto"/>
        <w:left w:val="none" w:sz="0" w:space="0" w:color="auto"/>
        <w:bottom w:val="none" w:sz="0" w:space="0" w:color="auto"/>
        <w:right w:val="none" w:sz="0" w:space="0" w:color="auto"/>
      </w:divBdr>
    </w:div>
    <w:div w:id="1167942742">
      <w:bodyDiv w:val="1"/>
      <w:marLeft w:val="0"/>
      <w:marRight w:val="0"/>
      <w:marTop w:val="0"/>
      <w:marBottom w:val="0"/>
      <w:divBdr>
        <w:top w:val="none" w:sz="0" w:space="0" w:color="auto"/>
        <w:left w:val="none" w:sz="0" w:space="0" w:color="auto"/>
        <w:bottom w:val="none" w:sz="0" w:space="0" w:color="auto"/>
        <w:right w:val="none" w:sz="0" w:space="0" w:color="auto"/>
      </w:divBdr>
    </w:div>
    <w:div w:id="1186478931">
      <w:bodyDiv w:val="1"/>
      <w:marLeft w:val="0"/>
      <w:marRight w:val="0"/>
      <w:marTop w:val="0"/>
      <w:marBottom w:val="0"/>
      <w:divBdr>
        <w:top w:val="none" w:sz="0" w:space="0" w:color="auto"/>
        <w:left w:val="none" w:sz="0" w:space="0" w:color="auto"/>
        <w:bottom w:val="none" w:sz="0" w:space="0" w:color="auto"/>
        <w:right w:val="none" w:sz="0" w:space="0" w:color="auto"/>
      </w:divBdr>
    </w:div>
    <w:div w:id="1220477025">
      <w:bodyDiv w:val="1"/>
      <w:marLeft w:val="0"/>
      <w:marRight w:val="0"/>
      <w:marTop w:val="0"/>
      <w:marBottom w:val="0"/>
      <w:divBdr>
        <w:top w:val="none" w:sz="0" w:space="0" w:color="auto"/>
        <w:left w:val="none" w:sz="0" w:space="0" w:color="auto"/>
        <w:bottom w:val="none" w:sz="0" w:space="0" w:color="auto"/>
        <w:right w:val="none" w:sz="0" w:space="0" w:color="auto"/>
      </w:divBdr>
    </w:div>
    <w:div w:id="1245141945">
      <w:bodyDiv w:val="1"/>
      <w:marLeft w:val="0"/>
      <w:marRight w:val="0"/>
      <w:marTop w:val="0"/>
      <w:marBottom w:val="0"/>
      <w:divBdr>
        <w:top w:val="none" w:sz="0" w:space="0" w:color="auto"/>
        <w:left w:val="none" w:sz="0" w:space="0" w:color="auto"/>
        <w:bottom w:val="none" w:sz="0" w:space="0" w:color="auto"/>
        <w:right w:val="none" w:sz="0" w:space="0" w:color="auto"/>
      </w:divBdr>
    </w:div>
    <w:div w:id="1277105190">
      <w:bodyDiv w:val="1"/>
      <w:marLeft w:val="0"/>
      <w:marRight w:val="0"/>
      <w:marTop w:val="0"/>
      <w:marBottom w:val="0"/>
      <w:divBdr>
        <w:top w:val="none" w:sz="0" w:space="0" w:color="auto"/>
        <w:left w:val="none" w:sz="0" w:space="0" w:color="auto"/>
        <w:bottom w:val="none" w:sz="0" w:space="0" w:color="auto"/>
        <w:right w:val="none" w:sz="0" w:space="0" w:color="auto"/>
      </w:divBdr>
      <w:divsChild>
        <w:div w:id="400716433">
          <w:marLeft w:val="0"/>
          <w:marRight w:val="0"/>
          <w:marTop w:val="0"/>
          <w:marBottom w:val="0"/>
          <w:divBdr>
            <w:top w:val="none" w:sz="0" w:space="0" w:color="auto"/>
            <w:left w:val="none" w:sz="0" w:space="0" w:color="auto"/>
            <w:bottom w:val="none" w:sz="0" w:space="0" w:color="auto"/>
            <w:right w:val="none" w:sz="0" w:space="0" w:color="auto"/>
          </w:divBdr>
        </w:div>
      </w:divsChild>
    </w:div>
    <w:div w:id="1297107840">
      <w:bodyDiv w:val="1"/>
      <w:marLeft w:val="0"/>
      <w:marRight w:val="0"/>
      <w:marTop w:val="0"/>
      <w:marBottom w:val="0"/>
      <w:divBdr>
        <w:top w:val="none" w:sz="0" w:space="0" w:color="auto"/>
        <w:left w:val="none" w:sz="0" w:space="0" w:color="auto"/>
        <w:bottom w:val="none" w:sz="0" w:space="0" w:color="auto"/>
        <w:right w:val="none" w:sz="0" w:space="0" w:color="auto"/>
      </w:divBdr>
    </w:div>
    <w:div w:id="1326930306">
      <w:bodyDiv w:val="1"/>
      <w:marLeft w:val="0"/>
      <w:marRight w:val="0"/>
      <w:marTop w:val="0"/>
      <w:marBottom w:val="0"/>
      <w:divBdr>
        <w:top w:val="none" w:sz="0" w:space="0" w:color="auto"/>
        <w:left w:val="none" w:sz="0" w:space="0" w:color="auto"/>
        <w:bottom w:val="none" w:sz="0" w:space="0" w:color="auto"/>
        <w:right w:val="none" w:sz="0" w:space="0" w:color="auto"/>
      </w:divBdr>
    </w:div>
    <w:div w:id="1327978900">
      <w:bodyDiv w:val="1"/>
      <w:marLeft w:val="0"/>
      <w:marRight w:val="0"/>
      <w:marTop w:val="0"/>
      <w:marBottom w:val="0"/>
      <w:divBdr>
        <w:top w:val="none" w:sz="0" w:space="0" w:color="auto"/>
        <w:left w:val="none" w:sz="0" w:space="0" w:color="auto"/>
        <w:bottom w:val="none" w:sz="0" w:space="0" w:color="auto"/>
        <w:right w:val="none" w:sz="0" w:space="0" w:color="auto"/>
      </w:divBdr>
      <w:divsChild>
        <w:div w:id="855457798">
          <w:marLeft w:val="0"/>
          <w:marRight w:val="0"/>
          <w:marTop w:val="0"/>
          <w:marBottom w:val="0"/>
          <w:divBdr>
            <w:top w:val="none" w:sz="0" w:space="0" w:color="auto"/>
            <w:left w:val="none" w:sz="0" w:space="0" w:color="auto"/>
            <w:bottom w:val="none" w:sz="0" w:space="0" w:color="auto"/>
            <w:right w:val="none" w:sz="0" w:space="0" w:color="auto"/>
          </w:divBdr>
          <w:divsChild>
            <w:div w:id="1847792321">
              <w:marLeft w:val="0"/>
              <w:marRight w:val="0"/>
              <w:marTop w:val="0"/>
              <w:marBottom w:val="0"/>
              <w:divBdr>
                <w:top w:val="none" w:sz="0" w:space="0" w:color="auto"/>
                <w:left w:val="none" w:sz="0" w:space="0" w:color="auto"/>
                <w:bottom w:val="none" w:sz="0" w:space="0" w:color="auto"/>
                <w:right w:val="none" w:sz="0" w:space="0" w:color="auto"/>
              </w:divBdr>
            </w:div>
            <w:div w:id="1935088401">
              <w:marLeft w:val="0"/>
              <w:marRight w:val="0"/>
              <w:marTop w:val="0"/>
              <w:marBottom w:val="0"/>
              <w:divBdr>
                <w:top w:val="none" w:sz="0" w:space="0" w:color="auto"/>
                <w:left w:val="none" w:sz="0" w:space="0" w:color="auto"/>
                <w:bottom w:val="none" w:sz="0" w:space="0" w:color="auto"/>
                <w:right w:val="none" w:sz="0" w:space="0" w:color="auto"/>
              </w:divBdr>
            </w:div>
            <w:div w:id="1953899548">
              <w:marLeft w:val="0"/>
              <w:marRight w:val="0"/>
              <w:marTop w:val="0"/>
              <w:marBottom w:val="0"/>
              <w:divBdr>
                <w:top w:val="none" w:sz="0" w:space="0" w:color="auto"/>
                <w:left w:val="none" w:sz="0" w:space="0" w:color="auto"/>
                <w:bottom w:val="none" w:sz="0" w:space="0" w:color="auto"/>
                <w:right w:val="none" w:sz="0" w:space="0" w:color="auto"/>
              </w:divBdr>
            </w:div>
            <w:div w:id="1196499767">
              <w:marLeft w:val="0"/>
              <w:marRight w:val="0"/>
              <w:marTop w:val="0"/>
              <w:marBottom w:val="0"/>
              <w:divBdr>
                <w:top w:val="none" w:sz="0" w:space="0" w:color="auto"/>
                <w:left w:val="none" w:sz="0" w:space="0" w:color="auto"/>
                <w:bottom w:val="none" w:sz="0" w:space="0" w:color="auto"/>
                <w:right w:val="none" w:sz="0" w:space="0" w:color="auto"/>
              </w:divBdr>
            </w:div>
            <w:div w:id="111827177">
              <w:marLeft w:val="0"/>
              <w:marRight w:val="0"/>
              <w:marTop w:val="0"/>
              <w:marBottom w:val="0"/>
              <w:divBdr>
                <w:top w:val="none" w:sz="0" w:space="0" w:color="auto"/>
                <w:left w:val="none" w:sz="0" w:space="0" w:color="auto"/>
                <w:bottom w:val="none" w:sz="0" w:space="0" w:color="auto"/>
                <w:right w:val="none" w:sz="0" w:space="0" w:color="auto"/>
              </w:divBdr>
            </w:div>
            <w:div w:id="1983459222">
              <w:marLeft w:val="0"/>
              <w:marRight w:val="0"/>
              <w:marTop w:val="0"/>
              <w:marBottom w:val="0"/>
              <w:divBdr>
                <w:top w:val="none" w:sz="0" w:space="0" w:color="auto"/>
                <w:left w:val="none" w:sz="0" w:space="0" w:color="auto"/>
                <w:bottom w:val="none" w:sz="0" w:space="0" w:color="auto"/>
                <w:right w:val="none" w:sz="0" w:space="0" w:color="auto"/>
              </w:divBdr>
            </w:div>
            <w:div w:id="339161000">
              <w:marLeft w:val="0"/>
              <w:marRight w:val="0"/>
              <w:marTop w:val="0"/>
              <w:marBottom w:val="0"/>
              <w:divBdr>
                <w:top w:val="none" w:sz="0" w:space="0" w:color="auto"/>
                <w:left w:val="none" w:sz="0" w:space="0" w:color="auto"/>
                <w:bottom w:val="none" w:sz="0" w:space="0" w:color="auto"/>
                <w:right w:val="none" w:sz="0" w:space="0" w:color="auto"/>
              </w:divBdr>
            </w:div>
            <w:div w:id="1756171399">
              <w:marLeft w:val="0"/>
              <w:marRight w:val="0"/>
              <w:marTop w:val="0"/>
              <w:marBottom w:val="0"/>
              <w:divBdr>
                <w:top w:val="none" w:sz="0" w:space="0" w:color="auto"/>
                <w:left w:val="none" w:sz="0" w:space="0" w:color="auto"/>
                <w:bottom w:val="none" w:sz="0" w:space="0" w:color="auto"/>
                <w:right w:val="none" w:sz="0" w:space="0" w:color="auto"/>
              </w:divBdr>
            </w:div>
            <w:div w:id="628975944">
              <w:marLeft w:val="0"/>
              <w:marRight w:val="0"/>
              <w:marTop w:val="0"/>
              <w:marBottom w:val="0"/>
              <w:divBdr>
                <w:top w:val="none" w:sz="0" w:space="0" w:color="auto"/>
                <w:left w:val="none" w:sz="0" w:space="0" w:color="auto"/>
                <w:bottom w:val="none" w:sz="0" w:space="0" w:color="auto"/>
                <w:right w:val="none" w:sz="0" w:space="0" w:color="auto"/>
              </w:divBdr>
            </w:div>
            <w:div w:id="92826472">
              <w:marLeft w:val="0"/>
              <w:marRight w:val="0"/>
              <w:marTop w:val="0"/>
              <w:marBottom w:val="0"/>
              <w:divBdr>
                <w:top w:val="none" w:sz="0" w:space="0" w:color="auto"/>
                <w:left w:val="none" w:sz="0" w:space="0" w:color="auto"/>
                <w:bottom w:val="none" w:sz="0" w:space="0" w:color="auto"/>
                <w:right w:val="none" w:sz="0" w:space="0" w:color="auto"/>
              </w:divBdr>
            </w:div>
            <w:div w:id="286086824">
              <w:marLeft w:val="0"/>
              <w:marRight w:val="0"/>
              <w:marTop w:val="0"/>
              <w:marBottom w:val="0"/>
              <w:divBdr>
                <w:top w:val="none" w:sz="0" w:space="0" w:color="auto"/>
                <w:left w:val="none" w:sz="0" w:space="0" w:color="auto"/>
                <w:bottom w:val="none" w:sz="0" w:space="0" w:color="auto"/>
                <w:right w:val="none" w:sz="0" w:space="0" w:color="auto"/>
              </w:divBdr>
            </w:div>
            <w:div w:id="326059333">
              <w:marLeft w:val="0"/>
              <w:marRight w:val="0"/>
              <w:marTop w:val="0"/>
              <w:marBottom w:val="0"/>
              <w:divBdr>
                <w:top w:val="none" w:sz="0" w:space="0" w:color="auto"/>
                <w:left w:val="none" w:sz="0" w:space="0" w:color="auto"/>
                <w:bottom w:val="none" w:sz="0" w:space="0" w:color="auto"/>
                <w:right w:val="none" w:sz="0" w:space="0" w:color="auto"/>
              </w:divBdr>
            </w:div>
            <w:div w:id="249193729">
              <w:marLeft w:val="0"/>
              <w:marRight w:val="0"/>
              <w:marTop w:val="0"/>
              <w:marBottom w:val="0"/>
              <w:divBdr>
                <w:top w:val="none" w:sz="0" w:space="0" w:color="auto"/>
                <w:left w:val="none" w:sz="0" w:space="0" w:color="auto"/>
                <w:bottom w:val="none" w:sz="0" w:space="0" w:color="auto"/>
                <w:right w:val="none" w:sz="0" w:space="0" w:color="auto"/>
              </w:divBdr>
            </w:div>
            <w:div w:id="225066718">
              <w:marLeft w:val="0"/>
              <w:marRight w:val="0"/>
              <w:marTop w:val="0"/>
              <w:marBottom w:val="0"/>
              <w:divBdr>
                <w:top w:val="none" w:sz="0" w:space="0" w:color="auto"/>
                <w:left w:val="none" w:sz="0" w:space="0" w:color="auto"/>
                <w:bottom w:val="none" w:sz="0" w:space="0" w:color="auto"/>
                <w:right w:val="none" w:sz="0" w:space="0" w:color="auto"/>
              </w:divBdr>
            </w:div>
            <w:div w:id="1889219233">
              <w:marLeft w:val="0"/>
              <w:marRight w:val="0"/>
              <w:marTop w:val="0"/>
              <w:marBottom w:val="0"/>
              <w:divBdr>
                <w:top w:val="none" w:sz="0" w:space="0" w:color="auto"/>
                <w:left w:val="none" w:sz="0" w:space="0" w:color="auto"/>
                <w:bottom w:val="none" w:sz="0" w:space="0" w:color="auto"/>
                <w:right w:val="none" w:sz="0" w:space="0" w:color="auto"/>
              </w:divBdr>
            </w:div>
            <w:div w:id="1363896905">
              <w:marLeft w:val="0"/>
              <w:marRight w:val="0"/>
              <w:marTop w:val="0"/>
              <w:marBottom w:val="0"/>
              <w:divBdr>
                <w:top w:val="none" w:sz="0" w:space="0" w:color="auto"/>
                <w:left w:val="none" w:sz="0" w:space="0" w:color="auto"/>
                <w:bottom w:val="none" w:sz="0" w:space="0" w:color="auto"/>
                <w:right w:val="none" w:sz="0" w:space="0" w:color="auto"/>
              </w:divBdr>
            </w:div>
            <w:div w:id="409428272">
              <w:marLeft w:val="0"/>
              <w:marRight w:val="0"/>
              <w:marTop w:val="0"/>
              <w:marBottom w:val="0"/>
              <w:divBdr>
                <w:top w:val="none" w:sz="0" w:space="0" w:color="auto"/>
                <w:left w:val="none" w:sz="0" w:space="0" w:color="auto"/>
                <w:bottom w:val="none" w:sz="0" w:space="0" w:color="auto"/>
                <w:right w:val="none" w:sz="0" w:space="0" w:color="auto"/>
              </w:divBdr>
            </w:div>
            <w:div w:id="349529910">
              <w:marLeft w:val="0"/>
              <w:marRight w:val="0"/>
              <w:marTop w:val="0"/>
              <w:marBottom w:val="0"/>
              <w:divBdr>
                <w:top w:val="none" w:sz="0" w:space="0" w:color="auto"/>
                <w:left w:val="none" w:sz="0" w:space="0" w:color="auto"/>
                <w:bottom w:val="none" w:sz="0" w:space="0" w:color="auto"/>
                <w:right w:val="none" w:sz="0" w:space="0" w:color="auto"/>
              </w:divBdr>
            </w:div>
            <w:div w:id="515465932">
              <w:marLeft w:val="0"/>
              <w:marRight w:val="0"/>
              <w:marTop w:val="0"/>
              <w:marBottom w:val="0"/>
              <w:divBdr>
                <w:top w:val="none" w:sz="0" w:space="0" w:color="auto"/>
                <w:left w:val="none" w:sz="0" w:space="0" w:color="auto"/>
                <w:bottom w:val="none" w:sz="0" w:space="0" w:color="auto"/>
                <w:right w:val="none" w:sz="0" w:space="0" w:color="auto"/>
              </w:divBdr>
            </w:div>
            <w:div w:id="1528569306">
              <w:marLeft w:val="0"/>
              <w:marRight w:val="0"/>
              <w:marTop w:val="0"/>
              <w:marBottom w:val="0"/>
              <w:divBdr>
                <w:top w:val="none" w:sz="0" w:space="0" w:color="auto"/>
                <w:left w:val="none" w:sz="0" w:space="0" w:color="auto"/>
                <w:bottom w:val="none" w:sz="0" w:space="0" w:color="auto"/>
                <w:right w:val="none" w:sz="0" w:space="0" w:color="auto"/>
              </w:divBdr>
            </w:div>
            <w:div w:id="1009065626">
              <w:marLeft w:val="0"/>
              <w:marRight w:val="0"/>
              <w:marTop w:val="0"/>
              <w:marBottom w:val="0"/>
              <w:divBdr>
                <w:top w:val="none" w:sz="0" w:space="0" w:color="auto"/>
                <w:left w:val="none" w:sz="0" w:space="0" w:color="auto"/>
                <w:bottom w:val="none" w:sz="0" w:space="0" w:color="auto"/>
                <w:right w:val="none" w:sz="0" w:space="0" w:color="auto"/>
              </w:divBdr>
            </w:div>
            <w:div w:id="349334705">
              <w:marLeft w:val="0"/>
              <w:marRight w:val="0"/>
              <w:marTop w:val="0"/>
              <w:marBottom w:val="0"/>
              <w:divBdr>
                <w:top w:val="none" w:sz="0" w:space="0" w:color="auto"/>
                <w:left w:val="none" w:sz="0" w:space="0" w:color="auto"/>
                <w:bottom w:val="none" w:sz="0" w:space="0" w:color="auto"/>
                <w:right w:val="none" w:sz="0" w:space="0" w:color="auto"/>
              </w:divBdr>
            </w:div>
            <w:div w:id="1773357176">
              <w:marLeft w:val="0"/>
              <w:marRight w:val="0"/>
              <w:marTop w:val="0"/>
              <w:marBottom w:val="0"/>
              <w:divBdr>
                <w:top w:val="none" w:sz="0" w:space="0" w:color="auto"/>
                <w:left w:val="none" w:sz="0" w:space="0" w:color="auto"/>
                <w:bottom w:val="none" w:sz="0" w:space="0" w:color="auto"/>
                <w:right w:val="none" w:sz="0" w:space="0" w:color="auto"/>
              </w:divBdr>
            </w:div>
            <w:div w:id="1108813374">
              <w:marLeft w:val="0"/>
              <w:marRight w:val="0"/>
              <w:marTop w:val="0"/>
              <w:marBottom w:val="0"/>
              <w:divBdr>
                <w:top w:val="none" w:sz="0" w:space="0" w:color="auto"/>
                <w:left w:val="none" w:sz="0" w:space="0" w:color="auto"/>
                <w:bottom w:val="none" w:sz="0" w:space="0" w:color="auto"/>
                <w:right w:val="none" w:sz="0" w:space="0" w:color="auto"/>
              </w:divBdr>
            </w:div>
            <w:div w:id="718941834">
              <w:marLeft w:val="0"/>
              <w:marRight w:val="0"/>
              <w:marTop w:val="0"/>
              <w:marBottom w:val="0"/>
              <w:divBdr>
                <w:top w:val="none" w:sz="0" w:space="0" w:color="auto"/>
                <w:left w:val="none" w:sz="0" w:space="0" w:color="auto"/>
                <w:bottom w:val="none" w:sz="0" w:space="0" w:color="auto"/>
                <w:right w:val="none" w:sz="0" w:space="0" w:color="auto"/>
              </w:divBdr>
            </w:div>
            <w:div w:id="1916620819">
              <w:marLeft w:val="0"/>
              <w:marRight w:val="0"/>
              <w:marTop w:val="0"/>
              <w:marBottom w:val="0"/>
              <w:divBdr>
                <w:top w:val="none" w:sz="0" w:space="0" w:color="auto"/>
                <w:left w:val="none" w:sz="0" w:space="0" w:color="auto"/>
                <w:bottom w:val="none" w:sz="0" w:space="0" w:color="auto"/>
                <w:right w:val="none" w:sz="0" w:space="0" w:color="auto"/>
              </w:divBdr>
            </w:div>
            <w:div w:id="187185570">
              <w:marLeft w:val="0"/>
              <w:marRight w:val="0"/>
              <w:marTop w:val="0"/>
              <w:marBottom w:val="0"/>
              <w:divBdr>
                <w:top w:val="none" w:sz="0" w:space="0" w:color="auto"/>
                <w:left w:val="none" w:sz="0" w:space="0" w:color="auto"/>
                <w:bottom w:val="none" w:sz="0" w:space="0" w:color="auto"/>
                <w:right w:val="none" w:sz="0" w:space="0" w:color="auto"/>
              </w:divBdr>
            </w:div>
            <w:div w:id="635528957">
              <w:marLeft w:val="0"/>
              <w:marRight w:val="0"/>
              <w:marTop w:val="0"/>
              <w:marBottom w:val="0"/>
              <w:divBdr>
                <w:top w:val="none" w:sz="0" w:space="0" w:color="auto"/>
                <w:left w:val="none" w:sz="0" w:space="0" w:color="auto"/>
                <w:bottom w:val="none" w:sz="0" w:space="0" w:color="auto"/>
                <w:right w:val="none" w:sz="0" w:space="0" w:color="auto"/>
              </w:divBdr>
            </w:div>
            <w:div w:id="519660756">
              <w:marLeft w:val="0"/>
              <w:marRight w:val="0"/>
              <w:marTop w:val="0"/>
              <w:marBottom w:val="0"/>
              <w:divBdr>
                <w:top w:val="none" w:sz="0" w:space="0" w:color="auto"/>
                <w:left w:val="none" w:sz="0" w:space="0" w:color="auto"/>
                <w:bottom w:val="none" w:sz="0" w:space="0" w:color="auto"/>
                <w:right w:val="none" w:sz="0" w:space="0" w:color="auto"/>
              </w:divBdr>
            </w:div>
            <w:div w:id="749935567">
              <w:marLeft w:val="0"/>
              <w:marRight w:val="0"/>
              <w:marTop w:val="0"/>
              <w:marBottom w:val="0"/>
              <w:divBdr>
                <w:top w:val="none" w:sz="0" w:space="0" w:color="auto"/>
                <w:left w:val="none" w:sz="0" w:space="0" w:color="auto"/>
                <w:bottom w:val="none" w:sz="0" w:space="0" w:color="auto"/>
                <w:right w:val="none" w:sz="0" w:space="0" w:color="auto"/>
              </w:divBdr>
            </w:div>
            <w:div w:id="1771581775">
              <w:marLeft w:val="0"/>
              <w:marRight w:val="0"/>
              <w:marTop w:val="0"/>
              <w:marBottom w:val="0"/>
              <w:divBdr>
                <w:top w:val="none" w:sz="0" w:space="0" w:color="auto"/>
                <w:left w:val="none" w:sz="0" w:space="0" w:color="auto"/>
                <w:bottom w:val="none" w:sz="0" w:space="0" w:color="auto"/>
                <w:right w:val="none" w:sz="0" w:space="0" w:color="auto"/>
              </w:divBdr>
            </w:div>
            <w:div w:id="1028723516">
              <w:marLeft w:val="0"/>
              <w:marRight w:val="0"/>
              <w:marTop w:val="0"/>
              <w:marBottom w:val="0"/>
              <w:divBdr>
                <w:top w:val="none" w:sz="0" w:space="0" w:color="auto"/>
                <w:left w:val="none" w:sz="0" w:space="0" w:color="auto"/>
                <w:bottom w:val="none" w:sz="0" w:space="0" w:color="auto"/>
                <w:right w:val="none" w:sz="0" w:space="0" w:color="auto"/>
              </w:divBdr>
            </w:div>
            <w:div w:id="2038313484">
              <w:marLeft w:val="0"/>
              <w:marRight w:val="0"/>
              <w:marTop w:val="0"/>
              <w:marBottom w:val="0"/>
              <w:divBdr>
                <w:top w:val="none" w:sz="0" w:space="0" w:color="auto"/>
                <w:left w:val="none" w:sz="0" w:space="0" w:color="auto"/>
                <w:bottom w:val="none" w:sz="0" w:space="0" w:color="auto"/>
                <w:right w:val="none" w:sz="0" w:space="0" w:color="auto"/>
              </w:divBdr>
            </w:div>
            <w:div w:id="2064867945">
              <w:marLeft w:val="0"/>
              <w:marRight w:val="0"/>
              <w:marTop w:val="0"/>
              <w:marBottom w:val="0"/>
              <w:divBdr>
                <w:top w:val="none" w:sz="0" w:space="0" w:color="auto"/>
                <w:left w:val="none" w:sz="0" w:space="0" w:color="auto"/>
                <w:bottom w:val="none" w:sz="0" w:space="0" w:color="auto"/>
                <w:right w:val="none" w:sz="0" w:space="0" w:color="auto"/>
              </w:divBdr>
            </w:div>
            <w:div w:id="1898470927">
              <w:marLeft w:val="0"/>
              <w:marRight w:val="0"/>
              <w:marTop w:val="0"/>
              <w:marBottom w:val="0"/>
              <w:divBdr>
                <w:top w:val="none" w:sz="0" w:space="0" w:color="auto"/>
                <w:left w:val="none" w:sz="0" w:space="0" w:color="auto"/>
                <w:bottom w:val="none" w:sz="0" w:space="0" w:color="auto"/>
                <w:right w:val="none" w:sz="0" w:space="0" w:color="auto"/>
              </w:divBdr>
            </w:div>
            <w:div w:id="2076584541">
              <w:marLeft w:val="0"/>
              <w:marRight w:val="0"/>
              <w:marTop w:val="0"/>
              <w:marBottom w:val="0"/>
              <w:divBdr>
                <w:top w:val="none" w:sz="0" w:space="0" w:color="auto"/>
                <w:left w:val="none" w:sz="0" w:space="0" w:color="auto"/>
                <w:bottom w:val="none" w:sz="0" w:space="0" w:color="auto"/>
                <w:right w:val="none" w:sz="0" w:space="0" w:color="auto"/>
              </w:divBdr>
            </w:div>
            <w:div w:id="1102725988">
              <w:marLeft w:val="0"/>
              <w:marRight w:val="0"/>
              <w:marTop w:val="0"/>
              <w:marBottom w:val="0"/>
              <w:divBdr>
                <w:top w:val="none" w:sz="0" w:space="0" w:color="auto"/>
                <w:left w:val="none" w:sz="0" w:space="0" w:color="auto"/>
                <w:bottom w:val="none" w:sz="0" w:space="0" w:color="auto"/>
                <w:right w:val="none" w:sz="0" w:space="0" w:color="auto"/>
              </w:divBdr>
            </w:div>
            <w:div w:id="1770927309">
              <w:marLeft w:val="0"/>
              <w:marRight w:val="0"/>
              <w:marTop w:val="0"/>
              <w:marBottom w:val="0"/>
              <w:divBdr>
                <w:top w:val="none" w:sz="0" w:space="0" w:color="auto"/>
                <w:left w:val="none" w:sz="0" w:space="0" w:color="auto"/>
                <w:bottom w:val="none" w:sz="0" w:space="0" w:color="auto"/>
                <w:right w:val="none" w:sz="0" w:space="0" w:color="auto"/>
              </w:divBdr>
            </w:div>
            <w:div w:id="568032505">
              <w:marLeft w:val="0"/>
              <w:marRight w:val="0"/>
              <w:marTop w:val="0"/>
              <w:marBottom w:val="0"/>
              <w:divBdr>
                <w:top w:val="none" w:sz="0" w:space="0" w:color="auto"/>
                <w:left w:val="none" w:sz="0" w:space="0" w:color="auto"/>
                <w:bottom w:val="none" w:sz="0" w:space="0" w:color="auto"/>
                <w:right w:val="none" w:sz="0" w:space="0" w:color="auto"/>
              </w:divBdr>
            </w:div>
            <w:div w:id="396561130">
              <w:marLeft w:val="0"/>
              <w:marRight w:val="0"/>
              <w:marTop w:val="0"/>
              <w:marBottom w:val="0"/>
              <w:divBdr>
                <w:top w:val="none" w:sz="0" w:space="0" w:color="auto"/>
                <w:left w:val="none" w:sz="0" w:space="0" w:color="auto"/>
                <w:bottom w:val="none" w:sz="0" w:space="0" w:color="auto"/>
                <w:right w:val="none" w:sz="0" w:space="0" w:color="auto"/>
              </w:divBdr>
            </w:div>
            <w:div w:id="838429024">
              <w:marLeft w:val="0"/>
              <w:marRight w:val="0"/>
              <w:marTop w:val="0"/>
              <w:marBottom w:val="0"/>
              <w:divBdr>
                <w:top w:val="none" w:sz="0" w:space="0" w:color="auto"/>
                <w:left w:val="none" w:sz="0" w:space="0" w:color="auto"/>
                <w:bottom w:val="none" w:sz="0" w:space="0" w:color="auto"/>
                <w:right w:val="none" w:sz="0" w:space="0" w:color="auto"/>
              </w:divBdr>
            </w:div>
            <w:div w:id="711810008">
              <w:marLeft w:val="0"/>
              <w:marRight w:val="0"/>
              <w:marTop w:val="0"/>
              <w:marBottom w:val="0"/>
              <w:divBdr>
                <w:top w:val="none" w:sz="0" w:space="0" w:color="auto"/>
                <w:left w:val="none" w:sz="0" w:space="0" w:color="auto"/>
                <w:bottom w:val="none" w:sz="0" w:space="0" w:color="auto"/>
                <w:right w:val="none" w:sz="0" w:space="0" w:color="auto"/>
              </w:divBdr>
            </w:div>
            <w:div w:id="447555560">
              <w:marLeft w:val="0"/>
              <w:marRight w:val="0"/>
              <w:marTop w:val="0"/>
              <w:marBottom w:val="0"/>
              <w:divBdr>
                <w:top w:val="none" w:sz="0" w:space="0" w:color="auto"/>
                <w:left w:val="none" w:sz="0" w:space="0" w:color="auto"/>
                <w:bottom w:val="none" w:sz="0" w:space="0" w:color="auto"/>
                <w:right w:val="none" w:sz="0" w:space="0" w:color="auto"/>
              </w:divBdr>
            </w:div>
            <w:div w:id="1993675552">
              <w:marLeft w:val="0"/>
              <w:marRight w:val="0"/>
              <w:marTop w:val="0"/>
              <w:marBottom w:val="0"/>
              <w:divBdr>
                <w:top w:val="none" w:sz="0" w:space="0" w:color="auto"/>
                <w:left w:val="none" w:sz="0" w:space="0" w:color="auto"/>
                <w:bottom w:val="none" w:sz="0" w:space="0" w:color="auto"/>
                <w:right w:val="none" w:sz="0" w:space="0" w:color="auto"/>
              </w:divBdr>
            </w:div>
            <w:div w:id="1178076763">
              <w:marLeft w:val="0"/>
              <w:marRight w:val="0"/>
              <w:marTop w:val="0"/>
              <w:marBottom w:val="0"/>
              <w:divBdr>
                <w:top w:val="none" w:sz="0" w:space="0" w:color="auto"/>
                <w:left w:val="none" w:sz="0" w:space="0" w:color="auto"/>
                <w:bottom w:val="none" w:sz="0" w:space="0" w:color="auto"/>
                <w:right w:val="none" w:sz="0" w:space="0" w:color="auto"/>
              </w:divBdr>
            </w:div>
            <w:div w:id="1276330637">
              <w:marLeft w:val="0"/>
              <w:marRight w:val="0"/>
              <w:marTop w:val="0"/>
              <w:marBottom w:val="0"/>
              <w:divBdr>
                <w:top w:val="none" w:sz="0" w:space="0" w:color="auto"/>
                <w:left w:val="none" w:sz="0" w:space="0" w:color="auto"/>
                <w:bottom w:val="none" w:sz="0" w:space="0" w:color="auto"/>
                <w:right w:val="none" w:sz="0" w:space="0" w:color="auto"/>
              </w:divBdr>
            </w:div>
            <w:div w:id="732965174">
              <w:marLeft w:val="0"/>
              <w:marRight w:val="0"/>
              <w:marTop w:val="0"/>
              <w:marBottom w:val="0"/>
              <w:divBdr>
                <w:top w:val="none" w:sz="0" w:space="0" w:color="auto"/>
                <w:left w:val="none" w:sz="0" w:space="0" w:color="auto"/>
                <w:bottom w:val="none" w:sz="0" w:space="0" w:color="auto"/>
                <w:right w:val="none" w:sz="0" w:space="0" w:color="auto"/>
              </w:divBdr>
            </w:div>
            <w:div w:id="155926785">
              <w:marLeft w:val="0"/>
              <w:marRight w:val="0"/>
              <w:marTop w:val="0"/>
              <w:marBottom w:val="0"/>
              <w:divBdr>
                <w:top w:val="none" w:sz="0" w:space="0" w:color="auto"/>
                <w:left w:val="none" w:sz="0" w:space="0" w:color="auto"/>
                <w:bottom w:val="none" w:sz="0" w:space="0" w:color="auto"/>
                <w:right w:val="none" w:sz="0" w:space="0" w:color="auto"/>
              </w:divBdr>
            </w:div>
            <w:div w:id="1371034595">
              <w:marLeft w:val="0"/>
              <w:marRight w:val="0"/>
              <w:marTop w:val="0"/>
              <w:marBottom w:val="0"/>
              <w:divBdr>
                <w:top w:val="none" w:sz="0" w:space="0" w:color="auto"/>
                <w:left w:val="none" w:sz="0" w:space="0" w:color="auto"/>
                <w:bottom w:val="none" w:sz="0" w:space="0" w:color="auto"/>
                <w:right w:val="none" w:sz="0" w:space="0" w:color="auto"/>
              </w:divBdr>
            </w:div>
            <w:div w:id="1365445910">
              <w:marLeft w:val="0"/>
              <w:marRight w:val="0"/>
              <w:marTop w:val="0"/>
              <w:marBottom w:val="0"/>
              <w:divBdr>
                <w:top w:val="none" w:sz="0" w:space="0" w:color="auto"/>
                <w:left w:val="none" w:sz="0" w:space="0" w:color="auto"/>
                <w:bottom w:val="none" w:sz="0" w:space="0" w:color="auto"/>
                <w:right w:val="none" w:sz="0" w:space="0" w:color="auto"/>
              </w:divBdr>
            </w:div>
            <w:div w:id="248119505">
              <w:marLeft w:val="0"/>
              <w:marRight w:val="0"/>
              <w:marTop w:val="0"/>
              <w:marBottom w:val="0"/>
              <w:divBdr>
                <w:top w:val="none" w:sz="0" w:space="0" w:color="auto"/>
                <w:left w:val="none" w:sz="0" w:space="0" w:color="auto"/>
                <w:bottom w:val="none" w:sz="0" w:space="0" w:color="auto"/>
                <w:right w:val="none" w:sz="0" w:space="0" w:color="auto"/>
              </w:divBdr>
            </w:div>
            <w:div w:id="1260066905">
              <w:marLeft w:val="0"/>
              <w:marRight w:val="0"/>
              <w:marTop w:val="0"/>
              <w:marBottom w:val="0"/>
              <w:divBdr>
                <w:top w:val="none" w:sz="0" w:space="0" w:color="auto"/>
                <w:left w:val="none" w:sz="0" w:space="0" w:color="auto"/>
                <w:bottom w:val="none" w:sz="0" w:space="0" w:color="auto"/>
                <w:right w:val="none" w:sz="0" w:space="0" w:color="auto"/>
              </w:divBdr>
            </w:div>
            <w:div w:id="33823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88250">
      <w:bodyDiv w:val="1"/>
      <w:marLeft w:val="0"/>
      <w:marRight w:val="0"/>
      <w:marTop w:val="0"/>
      <w:marBottom w:val="0"/>
      <w:divBdr>
        <w:top w:val="none" w:sz="0" w:space="0" w:color="auto"/>
        <w:left w:val="none" w:sz="0" w:space="0" w:color="auto"/>
        <w:bottom w:val="none" w:sz="0" w:space="0" w:color="auto"/>
        <w:right w:val="none" w:sz="0" w:space="0" w:color="auto"/>
      </w:divBdr>
    </w:div>
    <w:div w:id="1332609323">
      <w:bodyDiv w:val="1"/>
      <w:marLeft w:val="0"/>
      <w:marRight w:val="0"/>
      <w:marTop w:val="0"/>
      <w:marBottom w:val="0"/>
      <w:divBdr>
        <w:top w:val="none" w:sz="0" w:space="0" w:color="auto"/>
        <w:left w:val="none" w:sz="0" w:space="0" w:color="auto"/>
        <w:bottom w:val="none" w:sz="0" w:space="0" w:color="auto"/>
        <w:right w:val="none" w:sz="0" w:space="0" w:color="auto"/>
      </w:divBdr>
      <w:divsChild>
        <w:div w:id="1866553879">
          <w:marLeft w:val="0"/>
          <w:marRight w:val="0"/>
          <w:marTop w:val="0"/>
          <w:marBottom w:val="0"/>
          <w:divBdr>
            <w:top w:val="none" w:sz="0" w:space="0" w:color="auto"/>
            <w:left w:val="none" w:sz="0" w:space="0" w:color="auto"/>
            <w:bottom w:val="none" w:sz="0" w:space="0" w:color="auto"/>
            <w:right w:val="none" w:sz="0" w:space="0" w:color="auto"/>
          </w:divBdr>
          <w:divsChild>
            <w:div w:id="1688556000">
              <w:marLeft w:val="0"/>
              <w:marRight w:val="0"/>
              <w:marTop w:val="0"/>
              <w:marBottom w:val="0"/>
              <w:divBdr>
                <w:top w:val="none" w:sz="0" w:space="0" w:color="auto"/>
                <w:left w:val="none" w:sz="0" w:space="0" w:color="auto"/>
                <w:bottom w:val="none" w:sz="0" w:space="0" w:color="auto"/>
                <w:right w:val="none" w:sz="0" w:space="0" w:color="auto"/>
              </w:divBdr>
            </w:div>
            <w:div w:id="825242238">
              <w:marLeft w:val="0"/>
              <w:marRight w:val="0"/>
              <w:marTop w:val="0"/>
              <w:marBottom w:val="0"/>
              <w:divBdr>
                <w:top w:val="none" w:sz="0" w:space="0" w:color="auto"/>
                <w:left w:val="none" w:sz="0" w:space="0" w:color="auto"/>
                <w:bottom w:val="none" w:sz="0" w:space="0" w:color="auto"/>
                <w:right w:val="none" w:sz="0" w:space="0" w:color="auto"/>
              </w:divBdr>
            </w:div>
            <w:div w:id="495850561">
              <w:marLeft w:val="0"/>
              <w:marRight w:val="0"/>
              <w:marTop w:val="0"/>
              <w:marBottom w:val="0"/>
              <w:divBdr>
                <w:top w:val="none" w:sz="0" w:space="0" w:color="auto"/>
                <w:left w:val="none" w:sz="0" w:space="0" w:color="auto"/>
                <w:bottom w:val="none" w:sz="0" w:space="0" w:color="auto"/>
                <w:right w:val="none" w:sz="0" w:space="0" w:color="auto"/>
              </w:divBdr>
            </w:div>
            <w:div w:id="366568249">
              <w:marLeft w:val="0"/>
              <w:marRight w:val="0"/>
              <w:marTop w:val="0"/>
              <w:marBottom w:val="0"/>
              <w:divBdr>
                <w:top w:val="none" w:sz="0" w:space="0" w:color="auto"/>
                <w:left w:val="none" w:sz="0" w:space="0" w:color="auto"/>
                <w:bottom w:val="none" w:sz="0" w:space="0" w:color="auto"/>
                <w:right w:val="none" w:sz="0" w:space="0" w:color="auto"/>
              </w:divBdr>
            </w:div>
            <w:div w:id="437221380">
              <w:marLeft w:val="0"/>
              <w:marRight w:val="0"/>
              <w:marTop w:val="0"/>
              <w:marBottom w:val="0"/>
              <w:divBdr>
                <w:top w:val="none" w:sz="0" w:space="0" w:color="auto"/>
                <w:left w:val="none" w:sz="0" w:space="0" w:color="auto"/>
                <w:bottom w:val="none" w:sz="0" w:space="0" w:color="auto"/>
                <w:right w:val="none" w:sz="0" w:space="0" w:color="auto"/>
              </w:divBdr>
            </w:div>
            <w:div w:id="1327129783">
              <w:marLeft w:val="0"/>
              <w:marRight w:val="0"/>
              <w:marTop w:val="0"/>
              <w:marBottom w:val="0"/>
              <w:divBdr>
                <w:top w:val="none" w:sz="0" w:space="0" w:color="auto"/>
                <w:left w:val="none" w:sz="0" w:space="0" w:color="auto"/>
                <w:bottom w:val="none" w:sz="0" w:space="0" w:color="auto"/>
                <w:right w:val="none" w:sz="0" w:space="0" w:color="auto"/>
              </w:divBdr>
            </w:div>
            <w:div w:id="1607612430">
              <w:marLeft w:val="0"/>
              <w:marRight w:val="0"/>
              <w:marTop w:val="0"/>
              <w:marBottom w:val="0"/>
              <w:divBdr>
                <w:top w:val="none" w:sz="0" w:space="0" w:color="auto"/>
                <w:left w:val="none" w:sz="0" w:space="0" w:color="auto"/>
                <w:bottom w:val="none" w:sz="0" w:space="0" w:color="auto"/>
                <w:right w:val="none" w:sz="0" w:space="0" w:color="auto"/>
              </w:divBdr>
            </w:div>
            <w:div w:id="2079588871">
              <w:marLeft w:val="0"/>
              <w:marRight w:val="0"/>
              <w:marTop w:val="0"/>
              <w:marBottom w:val="0"/>
              <w:divBdr>
                <w:top w:val="none" w:sz="0" w:space="0" w:color="auto"/>
                <w:left w:val="none" w:sz="0" w:space="0" w:color="auto"/>
                <w:bottom w:val="none" w:sz="0" w:space="0" w:color="auto"/>
                <w:right w:val="none" w:sz="0" w:space="0" w:color="auto"/>
              </w:divBdr>
            </w:div>
            <w:div w:id="1004553015">
              <w:marLeft w:val="0"/>
              <w:marRight w:val="0"/>
              <w:marTop w:val="0"/>
              <w:marBottom w:val="0"/>
              <w:divBdr>
                <w:top w:val="none" w:sz="0" w:space="0" w:color="auto"/>
                <w:left w:val="none" w:sz="0" w:space="0" w:color="auto"/>
                <w:bottom w:val="none" w:sz="0" w:space="0" w:color="auto"/>
                <w:right w:val="none" w:sz="0" w:space="0" w:color="auto"/>
              </w:divBdr>
            </w:div>
            <w:div w:id="827332168">
              <w:marLeft w:val="0"/>
              <w:marRight w:val="0"/>
              <w:marTop w:val="0"/>
              <w:marBottom w:val="0"/>
              <w:divBdr>
                <w:top w:val="none" w:sz="0" w:space="0" w:color="auto"/>
                <w:left w:val="none" w:sz="0" w:space="0" w:color="auto"/>
                <w:bottom w:val="none" w:sz="0" w:space="0" w:color="auto"/>
                <w:right w:val="none" w:sz="0" w:space="0" w:color="auto"/>
              </w:divBdr>
            </w:div>
            <w:div w:id="1438678978">
              <w:marLeft w:val="0"/>
              <w:marRight w:val="0"/>
              <w:marTop w:val="0"/>
              <w:marBottom w:val="0"/>
              <w:divBdr>
                <w:top w:val="none" w:sz="0" w:space="0" w:color="auto"/>
                <w:left w:val="none" w:sz="0" w:space="0" w:color="auto"/>
                <w:bottom w:val="none" w:sz="0" w:space="0" w:color="auto"/>
                <w:right w:val="none" w:sz="0" w:space="0" w:color="auto"/>
              </w:divBdr>
            </w:div>
            <w:div w:id="1353722716">
              <w:marLeft w:val="0"/>
              <w:marRight w:val="0"/>
              <w:marTop w:val="0"/>
              <w:marBottom w:val="0"/>
              <w:divBdr>
                <w:top w:val="none" w:sz="0" w:space="0" w:color="auto"/>
                <w:left w:val="none" w:sz="0" w:space="0" w:color="auto"/>
                <w:bottom w:val="none" w:sz="0" w:space="0" w:color="auto"/>
                <w:right w:val="none" w:sz="0" w:space="0" w:color="auto"/>
              </w:divBdr>
            </w:div>
            <w:div w:id="229197653">
              <w:marLeft w:val="0"/>
              <w:marRight w:val="0"/>
              <w:marTop w:val="0"/>
              <w:marBottom w:val="0"/>
              <w:divBdr>
                <w:top w:val="none" w:sz="0" w:space="0" w:color="auto"/>
                <w:left w:val="none" w:sz="0" w:space="0" w:color="auto"/>
                <w:bottom w:val="none" w:sz="0" w:space="0" w:color="auto"/>
                <w:right w:val="none" w:sz="0" w:space="0" w:color="auto"/>
              </w:divBdr>
            </w:div>
            <w:div w:id="848183503">
              <w:marLeft w:val="0"/>
              <w:marRight w:val="0"/>
              <w:marTop w:val="0"/>
              <w:marBottom w:val="0"/>
              <w:divBdr>
                <w:top w:val="none" w:sz="0" w:space="0" w:color="auto"/>
                <w:left w:val="none" w:sz="0" w:space="0" w:color="auto"/>
                <w:bottom w:val="none" w:sz="0" w:space="0" w:color="auto"/>
                <w:right w:val="none" w:sz="0" w:space="0" w:color="auto"/>
              </w:divBdr>
            </w:div>
            <w:div w:id="1395546345">
              <w:marLeft w:val="0"/>
              <w:marRight w:val="0"/>
              <w:marTop w:val="0"/>
              <w:marBottom w:val="0"/>
              <w:divBdr>
                <w:top w:val="none" w:sz="0" w:space="0" w:color="auto"/>
                <w:left w:val="none" w:sz="0" w:space="0" w:color="auto"/>
                <w:bottom w:val="none" w:sz="0" w:space="0" w:color="auto"/>
                <w:right w:val="none" w:sz="0" w:space="0" w:color="auto"/>
              </w:divBdr>
            </w:div>
            <w:div w:id="387338523">
              <w:marLeft w:val="0"/>
              <w:marRight w:val="0"/>
              <w:marTop w:val="0"/>
              <w:marBottom w:val="0"/>
              <w:divBdr>
                <w:top w:val="none" w:sz="0" w:space="0" w:color="auto"/>
                <w:left w:val="none" w:sz="0" w:space="0" w:color="auto"/>
                <w:bottom w:val="none" w:sz="0" w:space="0" w:color="auto"/>
                <w:right w:val="none" w:sz="0" w:space="0" w:color="auto"/>
              </w:divBdr>
            </w:div>
            <w:div w:id="230622387">
              <w:marLeft w:val="0"/>
              <w:marRight w:val="0"/>
              <w:marTop w:val="0"/>
              <w:marBottom w:val="0"/>
              <w:divBdr>
                <w:top w:val="none" w:sz="0" w:space="0" w:color="auto"/>
                <w:left w:val="none" w:sz="0" w:space="0" w:color="auto"/>
                <w:bottom w:val="none" w:sz="0" w:space="0" w:color="auto"/>
                <w:right w:val="none" w:sz="0" w:space="0" w:color="auto"/>
              </w:divBdr>
            </w:div>
            <w:div w:id="1416316612">
              <w:marLeft w:val="0"/>
              <w:marRight w:val="0"/>
              <w:marTop w:val="0"/>
              <w:marBottom w:val="0"/>
              <w:divBdr>
                <w:top w:val="none" w:sz="0" w:space="0" w:color="auto"/>
                <w:left w:val="none" w:sz="0" w:space="0" w:color="auto"/>
                <w:bottom w:val="none" w:sz="0" w:space="0" w:color="auto"/>
                <w:right w:val="none" w:sz="0" w:space="0" w:color="auto"/>
              </w:divBdr>
            </w:div>
            <w:div w:id="2010205327">
              <w:marLeft w:val="0"/>
              <w:marRight w:val="0"/>
              <w:marTop w:val="0"/>
              <w:marBottom w:val="0"/>
              <w:divBdr>
                <w:top w:val="none" w:sz="0" w:space="0" w:color="auto"/>
                <w:left w:val="none" w:sz="0" w:space="0" w:color="auto"/>
                <w:bottom w:val="none" w:sz="0" w:space="0" w:color="auto"/>
                <w:right w:val="none" w:sz="0" w:space="0" w:color="auto"/>
              </w:divBdr>
            </w:div>
            <w:div w:id="444883946">
              <w:marLeft w:val="0"/>
              <w:marRight w:val="0"/>
              <w:marTop w:val="0"/>
              <w:marBottom w:val="0"/>
              <w:divBdr>
                <w:top w:val="none" w:sz="0" w:space="0" w:color="auto"/>
                <w:left w:val="none" w:sz="0" w:space="0" w:color="auto"/>
                <w:bottom w:val="none" w:sz="0" w:space="0" w:color="auto"/>
                <w:right w:val="none" w:sz="0" w:space="0" w:color="auto"/>
              </w:divBdr>
            </w:div>
            <w:div w:id="757747456">
              <w:marLeft w:val="0"/>
              <w:marRight w:val="0"/>
              <w:marTop w:val="0"/>
              <w:marBottom w:val="0"/>
              <w:divBdr>
                <w:top w:val="none" w:sz="0" w:space="0" w:color="auto"/>
                <w:left w:val="none" w:sz="0" w:space="0" w:color="auto"/>
                <w:bottom w:val="none" w:sz="0" w:space="0" w:color="auto"/>
                <w:right w:val="none" w:sz="0" w:space="0" w:color="auto"/>
              </w:divBdr>
            </w:div>
            <w:div w:id="1474830231">
              <w:marLeft w:val="0"/>
              <w:marRight w:val="0"/>
              <w:marTop w:val="0"/>
              <w:marBottom w:val="0"/>
              <w:divBdr>
                <w:top w:val="none" w:sz="0" w:space="0" w:color="auto"/>
                <w:left w:val="none" w:sz="0" w:space="0" w:color="auto"/>
                <w:bottom w:val="none" w:sz="0" w:space="0" w:color="auto"/>
                <w:right w:val="none" w:sz="0" w:space="0" w:color="auto"/>
              </w:divBdr>
            </w:div>
            <w:div w:id="1807553029">
              <w:marLeft w:val="0"/>
              <w:marRight w:val="0"/>
              <w:marTop w:val="0"/>
              <w:marBottom w:val="0"/>
              <w:divBdr>
                <w:top w:val="none" w:sz="0" w:space="0" w:color="auto"/>
                <w:left w:val="none" w:sz="0" w:space="0" w:color="auto"/>
                <w:bottom w:val="none" w:sz="0" w:space="0" w:color="auto"/>
                <w:right w:val="none" w:sz="0" w:space="0" w:color="auto"/>
              </w:divBdr>
            </w:div>
            <w:div w:id="1662387143">
              <w:marLeft w:val="0"/>
              <w:marRight w:val="0"/>
              <w:marTop w:val="0"/>
              <w:marBottom w:val="0"/>
              <w:divBdr>
                <w:top w:val="none" w:sz="0" w:space="0" w:color="auto"/>
                <w:left w:val="none" w:sz="0" w:space="0" w:color="auto"/>
                <w:bottom w:val="none" w:sz="0" w:space="0" w:color="auto"/>
                <w:right w:val="none" w:sz="0" w:space="0" w:color="auto"/>
              </w:divBdr>
            </w:div>
            <w:div w:id="1878620560">
              <w:marLeft w:val="0"/>
              <w:marRight w:val="0"/>
              <w:marTop w:val="0"/>
              <w:marBottom w:val="0"/>
              <w:divBdr>
                <w:top w:val="none" w:sz="0" w:space="0" w:color="auto"/>
                <w:left w:val="none" w:sz="0" w:space="0" w:color="auto"/>
                <w:bottom w:val="none" w:sz="0" w:space="0" w:color="auto"/>
                <w:right w:val="none" w:sz="0" w:space="0" w:color="auto"/>
              </w:divBdr>
            </w:div>
            <w:div w:id="784806793">
              <w:marLeft w:val="0"/>
              <w:marRight w:val="0"/>
              <w:marTop w:val="0"/>
              <w:marBottom w:val="0"/>
              <w:divBdr>
                <w:top w:val="none" w:sz="0" w:space="0" w:color="auto"/>
                <w:left w:val="none" w:sz="0" w:space="0" w:color="auto"/>
                <w:bottom w:val="none" w:sz="0" w:space="0" w:color="auto"/>
                <w:right w:val="none" w:sz="0" w:space="0" w:color="auto"/>
              </w:divBdr>
            </w:div>
            <w:div w:id="946891250">
              <w:marLeft w:val="0"/>
              <w:marRight w:val="0"/>
              <w:marTop w:val="0"/>
              <w:marBottom w:val="0"/>
              <w:divBdr>
                <w:top w:val="none" w:sz="0" w:space="0" w:color="auto"/>
                <w:left w:val="none" w:sz="0" w:space="0" w:color="auto"/>
                <w:bottom w:val="none" w:sz="0" w:space="0" w:color="auto"/>
                <w:right w:val="none" w:sz="0" w:space="0" w:color="auto"/>
              </w:divBdr>
            </w:div>
            <w:div w:id="56586765">
              <w:marLeft w:val="0"/>
              <w:marRight w:val="0"/>
              <w:marTop w:val="0"/>
              <w:marBottom w:val="0"/>
              <w:divBdr>
                <w:top w:val="none" w:sz="0" w:space="0" w:color="auto"/>
                <w:left w:val="none" w:sz="0" w:space="0" w:color="auto"/>
                <w:bottom w:val="none" w:sz="0" w:space="0" w:color="auto"/>
                <w:right w:val="none" w:sz="0" w:space="0" w:color="auto"/>
              </w:divBdr>
            </w:div>
            <w:div w:id="300968517">
              <w:marLeft w:val="0"/>
              <w:marRight w:val="0"/>
              <w:marTop w:val="0"/>
              <w:marBottom w:val="0"/>
              <w:divBdr>
                <w:top w:val="none" w:sz="0" w:space="0" w:color="auto"/>
                <w:left w:val="none" w:sz="0" w:space="0" w:color="auto"/>
                <w:bottom w:val="none" w:sz="0" w:space="0" w:color="auto"/>
                <w:right w:val="none" w:sz="0" w:space="0" w:color="auto"/>
              </w:divBdr>
            </w:div>
            <w:div w:id="177622058">
              <w:marLeft w:val="0"/>
              <w:marRight w:val="0"/>
              <w:marTop w:val="0"/>
              <w:marBottom w:val="0"/>
              <w:divBdr>
                <w:top w:val="none" w:sz="0" w:space="0" w:color="auto"/>
                <w:left w:val="none" w:sz="0" w:space="0" w:color="auto"/>
                <w:bottom w:val="none" w:sz="0" w:space="0" w:color="auto"/>
                <w:right w:val="none" w:sz="0" w:space="0" w:color="auto"/>
              </w:divBdr>
            </w:div>
            <w:div w:id="2112163844">
              <w:marLeft w:val="0"/>
              <w:marRight w:val="0"/>
              <w:marTop w:val="0"/>
              <w:marBottom w:val="0"/>
              <w:divBdr>
                <w:top w:val="none" w:sz="0" w:space="0" w:color="auto"/>
                <w:left w:val="none" w:sz="0" w:space="0" w:color="auto"/>
                <w:bottom w:val="none" w:sz="0" w:space="0" w:color="auto"/>
                <w:right w:val="none" w:sz="0" w:space="0" w:color="auto"/>
              </w:divBdr>
            </w:div>
            <w:div w:id="1719939018">
              <w:marLeft w:val="0"/>
              <w:marRight w:val="0"/>
              <w:marTop w:val="0"/>
              <w:marBottom w:val="0"/>
              <w:divBdr>
                <w:top w:val="none" w:sz="0" w:space="0" w:color="auto"/>
                <w:left w:val="none" w:sz="0" w:space="0" w:color="auto"/>
                <w:bottom w:val="none" w:sz="0" w:space="0" w:color="auto"/>
                <w:right w:val="none" w:sz="0" w:space="0" w:color="auto"/>
              </w:divBdr>
            </w:div>
            <w:div w:id="1778404505">
              <w:marLeft w:val="0"/>
              <w:marRight w:val="0"/>
              <w:marTop w:val="0"/>
              <w:marBottom w:val="0"/>
              <w:divBdr>
                <w:top w:val="none" w:sz="0" w:space="0" w:color="auto"/>
                <w:left w:val="none" w:sz="0" w:space="0" w:color="auto"/>
                <w:bottom w:val="none" w:sz="0" w:space="0" w:color="auto"/>
                <w:right w:val="none" w:sz="0" w:space="0" w:color="auto"/>
              </w:divBdr>
            </w:div>
            <w:div w:id="616104426">
              <w:marLeft w:val="0"/>
              <w:marRight w:val="0"/>
              <w:marTop w:val="0"/>
              <w:marBottom w:val="0"/>
              <w:divBdr>
                <w:top w:val="none" w:sz="0" w:space="0" w:color="auto"/>
                <w:left w:val="none" w:sz="0" w:space="0" w:color="auto"/>
                <w:bottom w:val="none" w:sz="0" w:space="0" w:color="auto"/>
                <w:right w:val="none" w:sz="0" w:space="0" w:color="auto"/>
              </w:divBdr>
            </w:div>
            <w:div w:id="2145386962">
              <w:marLeft w:val="0"/>
              <w:marRight w:val="0"/>
              <w:marTop w:val="0"/>
              <w:marBottom w:val="0"/>
              <w:divBdr>
                <w:top w:val="none" w:sz="0" w:space="0" w:color="auto"/>
                <w:left w:val="none" w:sz="0" w:space="0" w:color="auto"/>
                <w:bottom w:val="none" w:sz="0" w:space="0" w:color="auto"/>
                <w:right w:val="none" w:sz="0" w:space="0" w:color="auto"/>
              </w:divBdr>
            </w:div>
            <w:div w:id="1827162136">
              <w:marLeft w:val="0"/>
              <w:marRight w:val="0"/>
              <w:marTop w:val="0"/>
              <w:marBottom w:val="0"/>
              <w:divBdr>
                <w:top w:val="none" w:sz="0" w:space="0" w:color="auto"/>
                <w:left w:val="none" w:sz="0" w:space="0" w:color="auto"/>
                <w:bottom w:val="none" w:sz="0" w:space="0" w:color="auto"/>
                <w:right w:val="none" w:sz="0" w:space="0" w:color="auto"/>
              </w:divBdr>
            </w:div>
            <w:div w:id="1377974798">
              <w:marLeft w:val="0"/>
              <w:marRight w:val="0"/>
              <w:marTop w:val="0"/>
              <w:marBottom w:val="0"/>
              <w:divBdr>
                <w:top w:val="none" w:sz="0" w:space="0" w:color="auto"/>
                <w:left w:val="none" w:sz="0" w:space="0" w:color="auto"/>
                <w:bottom w:val="none" w:sz="0" w:space="0" w:color="auto"/>
                <w:right w:val="none" w:sz="0" w:space="0" w:color="auto"/>
              </w:divBdr>
            </w:div>
            <w:div w:id="1282565721">
              <w:marLeft w:val="0"/>
              <w:marRight w:val="0"/>
              <w:marTop w:val="0"/>
              <w:marBottom w:val="0"/>
              <w:divBdr>
                <w:top w:val="none" w:sz="0" w:space="0" w:color="auto"/>
                <w:left w:val="none" w:sz="0" w:space="0" w:color="auto"/>
                <w:bottom w:val="none" w:sz="0" w:space="0" w:color="auto"/>
                <w:right w:val="none" w:sz="0" w:space="0" w:color="auto"/>
              </w:divBdr>
            </w:div>
            <w:div w:id="2115132064">
              <w:marLeft w:val="0"/>
              <w:marRight w:val="0"/>
              <w:marTop w:val="0"/>
              <w:marBottom w:val="0"/>
              <w:divBdr>
                <w:top w:val="none" w:sz="0" w:space="0" w:color="auto"/>
                <w:left w:val="none" w:sz="0" w:space="0" w:color="auto"/>
                <w:bottom w:val="none" w:sz="0" w:space="0" w:color="auto"/>
                <w:right w:val="none" w:sz="0" w:space="0" w:color="auto"/>
              </w:divBdr>
            </w:div>
            <w:div w:id="1259361901">
              <w:marLeft w:val="0"/>
              <w:marRight w:val="0"/>
              <w:marTop w:val="0"/>
              <w:marBottom w:val="0"/>
              <w:divBdr>
                <w:top w:val="none" w:sz="0" w:space="0" w:color="auto"/>
                <w:left w:val="none" w:sz="0" w:space="0" w:color="auto"/>
                <w:bottom w:val="none" w:sz="0" w:space="0" w:color="auto"/>
                <w:right w:val="none" w:sz="0" w:space="0" w:color="auto"/>
              </w:divBdr>
            </w:div>
            <w:div w:id="610434889">
              <w:marLeft w:val="0"/>
              <w:marRight w:val="0"/>
              <w:marTop w:val="0"/>
              <w:marBottom w:val="0"/>
              <w:divBdr>
                <w:top w:val="none" w:sz="0" w:space="0" w:color="auto"/>
                <w:left w:val="none" w:sz="0" w:space="0" w:color="auto"/>
                <w:bottom w:val="none" w:sz="0" w:space="0" w:color="auto"/>
                <w:right w:val="none" w:sz="0" w:space="0" w:color="auto"/>
              </w:divBdr>
            </w:div>
            <w:div w:id="981038306">
              <w:marLeft w:val="0"/>
              <w:marRight w:val="0"/>
              <w:marTop w:val="0"/>
              <w:marBottom w:val="0"/>
              <w:divBdr>
                <w:top w:val="none" w:sz="0" w:space="0" w:color="auto"/>
                <w:left w:val="none" w:sz="0" w:space="0" w:color="auto"/>
                <w:bottom w:val="none" w:sz="0" w:space="0" w:color="auto"/>
                <w:right w:val="none" w:sz="0" w:space="0" w:color="auto"/>
              </w:divBdr>
            </w:div>
            <w:div w:id="1004816196">
              <w:marLeft w:val="0"/>
              <w:marRight w:val="0"/>
              <w:marTop w:val="0"/>
              <w:marBottom w:val="0"/>
              <w:divBdr>
                <w:top w:val="none" w:sz="0" w:space="0" w:color="auto"/>
                <w:left w:val="none" w:sz="0" w:space="0" w:color="auto"/>
                <w:bottom w:val="none" w:sz="0" w:space="0" w:color="auto"/>
                <w:right w:val="none" w:sz="0" w:space="0" w:color="auto"/>
              </w:divBdr>
            </w:div>
            <w:div w:id="416555527">
              <w:marLeft w:val="0"/>
              <w:marRight w:val="0"/>
              <w:marTop w:val="0"/>
              <w:marBottom w:val="0"/>
              <w:divBdr>
                <w:top w:val="none" w:sz="0" w:space="0" w:color="auto"/>
                <w:left w:val="none" w:sz="0" w:space="0" w:color="auto"/>
                <w:bottom w:val="none" w:sz="0" w:space="0" w:color="auto"/>
                <w:right w:val="none" w:sz="0" w:space="0" w:color="auto"/>
              </w:divBdr>
            </w:div>
            <w:div w:id="17148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60394">
      <w:bodyDiv w:val="1"/>
      <w:marLeft w:val="0"/>
      <w:marRight w:val="0"/>
      <w:marTop w:val="0"/>
      <w:marBottom w:val="0"/>
      <w:divBdr>
        <w:top w:val="none" w:sz="0" w:space="0" w:color="auto"/>
        <w:left w:val="none" w:sz="0" w:space="0" w:color="auto"/>
        <w:bottom w:val="none" w:sz="0" w:space="0" w:color="auto"/>
        <w:right w:val="none" w:sz="0" w:space="0" w:color="auto"/>
      </w:divBdr>
    </w:div>
    <w:div w:id="1351253278">
      <w:bodyDiv w:val="1"/>
      <w:marLeft w:val="0"/>
      <w:marRight w:val="0"/>
      <w:marTop w:val="0"/>
      <w:marBottom w:val="0"/>
      <w:divBdr>
        <w:top w:val="none" w:sz="0" w:space="0" w:color="auto"/>
        <w:left w:val="none" w:sz="0" w:space="0" w:color="auto"/>
        <w:bottom w:val="none" w:sz="0" w:space="0" w:color="auto"/>
        <w:right w:val="none" w:sz="0" w:space="0" w:color="auto"/>
      </w:divBdr>
    </w:div>
    <w:div w:id="1365518323">
      <w:bodyDiv w:val="1"/>
      <w:marLeft w:val="0"/>
      <w:marRight w:val="0"/>
      <w:marTop w:val="0"/>
      <w:marBottom w:val="0"/>
      <w:divBdr>
        <w:top w:val="none" w:sz="0" w:space="0" w:color="auto"/>
        <w:left w:val="none" w:sz="0" w:space="0" w:color="auto"/>
        <w:bottom w:val="none" w:sz="0" w:space="0" w:color="auto"/>
        <w:right w:val="none" w:sz="0" w:space="0" w:color="auto"/>
      </w:divBdr>
    </w:div>
    <w:div w:id="1382827474">
      <w:bodyDiv w:val="1"/>
      <w:marLeft w:val="0"/>
      <w:marRight w:val="0"/>
      <w:marTop w:val="0"/>
      <w:marBottom w:val="0"/>
      <w:divBdr>
        <w:top w:val="none" w:sz="0" w:space="0" w:color="auto"/>
        <w:left w:val="none" w:sz="0" w:space="0" w:color="auto"/>
        <w:bottom w:val="none" w:sz="0" w:space="0" w:color="auto"/>
        <w:right w:val="none" w:sz="0" w:space="0" w:color="auto"/>
      </w:divBdr>
    </w:div>
    <w:div w:id="1394889222">
      <w:bodyDiv w:val="1"/>
      <w:marLeft w:val="0"/>
      <w:marRight w:val="0"/>
      <w:marTop w:val="0"/>
      <w:marBottom w:val="0"/>
      <w:divBdr>
        <w:top w:val="none" w:sz="0" w:space="0" w:color="auto"/>
        <w:left w:val="none" w:sz="0" w:space="0" w:color="auto"/>
        <w:bottom w:val="none" w:sz="0" w:space="0" w:color="auto"/>
        <w:right w:val="none" w:sz="0" w:space="0" w:color="auto"/>
      </w:divBdr>
    </w:div>
    <w:div w:id="1455057072">
      <w:bodyDiv w:val="1"/>
      <w:marLeft w:val="0"/>
      <w:marRight w:val="0"/>
      <w:marTop w:val="0"/>
      <w:marBottom w:val="0"/>
      <w:divBdr>
        <w:top w:val="none" w:sz="0" w:space="0" w:color="auto"/>
        <w:left w:val="none" w:sz="0" w:space="0" w:color="auto"/>
        <w:bottom w:val="none" w:sz="0" w:space="0" w:color="auto"/>
        <w:right w:val="none" w:sz="0" w:space="0" w:color="auto"/>
      </w:divBdr>
    </w:div>
    <w:div w:id="1492672811">
      <w:bodyDiv w:val="1"/>
      <w:marLeft w:val="0"/>
      <w:marRight w:val="0"/>
      <w:marTop w:val="0"/>
      <w:marBottom w:val="0"/>
      <w:divBdr>
        <w:top w:val="none" w:sz="0" w:space="0" w:color="auto"/>
        <w:left w:val="none" w:sz="0" w:space="0" w:color="auto"/>
        <w:bottom w:val="none" w:sz="0" w:space="0" w:color="auto"/>
        <w:right w:val="none" w:sz="0" w:space="0" w:color="auto"/>
      </w:divBdr>
    </w:div>
    <w:div w:id="1534878546">
      <w:bodyDiv w:val="1"/>
      <w:marLeft w:val="0"/>
      <w:marRight w:val="0"/>
      <w:marTop w:val="0"/>
      <w:marBottom w:val="0"/>
      <w:divBdr>
        <w:top w:val="none" w:sz="0" w:space="0" w:color="auto"/>
        <w:left w:val="none" w:sz="0" w:space="0" w:color="auto"/>
        <w:bottom w:val="none" w:sz="0" w:space="0" w:color="auto"/>
        <w:right w:val="none" w:sz="0" w:space="0" w:color="auto"/>
      </w:divBdr>
    </w:div>
    <w:div w:id="1542325007">
      <w:bodyDiv w:val="1"/>
      <w:marLeft w:val="0"/>
      <w:marRight w:val="0"/>
      <w:marTop w:val="0"/>
      <w:marBottom w:val="0"/>
      <w:divBdr>
        <w:top w:val="none" w:sz="0" w:space="0" w:color="auto"/>
        <w:left w:val="none" w:sz="0" w:space="0" w:color="auto"/>
        <w:bottom w:val="none" w:sz="0" w:space="0" w:color="auto"/>
        <w:right w:val="none" w:sz="0" w:space="0" w:color="auto"/>
      </w:divBdr>
    </w:div>
    <w:div w:id="1543130899">
      <w:bodyDiv w:val="1"/>
      <w:marLeft w:val="0"/>
      <w:marRight w:val="0"/>
      <w:marTop w:val="0"/>
      <w:marBottom w:val="0"/>
      <w:divBdr>
        <w:top w:val="none" w:sz="0" w:space="0" w:color="auto"/>
        <w:left w:val="none" w:sz="0" w:space="0" w:color="auto"/>
        <w:bottom w:val="none" w:sz="0" w:space="0" w:color="auto"/>
        <w:right w:val="none" w:sz="0" w:space="0" w:color="auto"/>
      </w:divBdr>
      <w:divsChild>
        <w:div w:id="366610175">
          <w:marLeft w:val="0"/>
          <w:marRight w:val="0"/>
          <w:marTop w:val="0"/>
          <w:marBottom w:val="0"/>
          <w:divBdr>
            <w:top w:val="none" w:sz="0" w:space="0" w:color="auto"/>
            <w:left w:val="none" w:sz="0" w:space="0" w:color="auto"/>
            <w:bottom w:val="none" w:sz="0" w:space="0" w:color="auto"/>
            <w:right w:val="none" w:sz="0" w:space="0" w:color="auto"/>
          </w:divBdr>
        </w:div>
      </w:divsChild>
    </w:div>
    <w:div w:id="1558131738">
      <w:bodyDiv w:val="1"/>
      <w:marLeft w:val="0"/>
      <w:marRight w:val="0"/>
      <w:marTop w:val="0"/>
      <w:marBottom w:val="0"/>
      <w:divBdr>
        <w:top w:val="none" w:sz="0" w:space="0" w:color="auto"/>
        <w:left w:val="none" w:sz="0" w:space="0" w:color="auto"/>
        <w:bottom w:val="none" w:sz="0" w:space="0" w:color="auto"/>
        <w:right w:val="none" w:sz="0" w:space="0" w:color="auto"/>
      </w:divBdr>
    </w:div>
    <w:div w:id="1567297924">
      <w:bodyDiv w:val="1"/>
      <w:marLeft w:val="0"/>
      <w:marRight w:val="0"/>
      <w:marTop w:val="0"/>
      <w:marBottom w:val="0"/>
      <w:divBdr>
        <w:top w:val="none" w:sz="0" w:space="0" w:color="auto"/>
        <w:left w:val="none" w:sz="0" w:space="0" w:color="auto"/>
        <w:bottom w:val="none" w:sz="0" w:space="0" w:color="auto"/>
        <w:right w:val="none" w:sz="0" w:space="0" w:color="auto"/>
      </w:divBdr>
    </w:div>
    <w:div w:id="1577741121">
      <w:bodyDiv w:val="1"/>
      <w:marLeft w:val="0"/>
      <w:marRight w:val="0"/>
      <w:marTop w:val="0"/>
      <w:marBottom w:val="0"/>
      <w:divBdr>
        <w:top w:val="none" w:sz="0" w:space="0" w:color="auto"/>
        <w:left w:val="none" w:sz="0" w:space="0" w:color="auto"/>
        <w:bottom w:val="none" w:sz="0" w:space="0" w:color="auto"/>
        <w:right w:val="none" w:sz="0" w:space="0" w:color="auto"/>
      </w:divBdr>
    </w:div>
    <w:div w:id="1603414800">
      <w:bodyDiv w:val="1"/>
      <w:marLeft w:val="0"/>
      <w:marRight w:val="0"/>
      <w:marTop w:val="0"/>
      <w:marBottom w:val="0"/>
      <w:divBdr>
        <w:top w:val="none" w:sz="0" w:space="0" w:color="auto"/>
        <w:left w:val="none" w:sz="0" w:space="0" w:color="auto"/>
        <w:bottom w:val="none" w:sz="0" w:space="0" w:color="auto"/>
        <w:right w:val="none" w:sz="0" w:space="0" w:color="auto"/>
      </w:divBdr>
    </w:div>
    <w:div w:id="1631590410">
      <w:bodyDiv w:val="1"/>
      <w:marLeft w:val="0"/>
      <w:marRight w:val="0"/>
      <w:marTop w:val="0"/>
      <w:marBottom w:val="0"/>
      <w:divBdr>
        <w:top w:val="none" w:sz="0" w:space="0" w:color="auto"/>
        <w:left w:val="none" w:sz="0" w:space="0" w:color="auto"/>
        <w:bottom w:val="none" w:sz="0" w:space="0" w:color="auto"/>
        <w:right w:val="none" w:sz="0" w:space="0" w:color="auto"/>
      </w:divBdr>
    </w:div>
    <w:div w:id="1647858657">
      <w:bodyDiv w:val="1"/>
      <w:marLeft w:val="0"/>
      <w:marRight w:val="0"/>
      <w:marTop w:val="0"/>
      <w:marBottom w:val="0"/>
      <w:divBdr>
        <w:top w:val="none" w:sz="0" w:space="0" w:color="auto"/>
        <w:left w:val="none" w:sz="0" w:space="0" w:color="auto"/>
        <w:bottom w:val="none" w:sz="0" w:space="0" w:color="auto"/>
        <w:right w:val="none" w:sz="0" w:space="0" w:color="auto"/>
      </w:divBdr>
    </w:div>
    <w:div w:id="1655715666">
      <w:bodyDiv w:val="1"/>
      <w:marLeft w:val="0"/>
      <w:marRight w:val="0"/>
      <w:marTop w:val="0"/>
      <w:marBottom w:val="0"/>
      <w:divBdr>
        <w:top w:val="none" w:sz="0" w:space="0" w:color="auto"/>
        <w:left w:val="none" w:sz="0" w:space="0" w:color="auto"/>
        <w:bottom w:val="none" w:sz="0" w:space="0" w:color="auto"/>
        <w:right w:val="none" w:sz="0" w:space="0" w:color="auto"/>
      </w:divBdr>
    </w:div>
    <w:div w:id="1687252513">
      <w:bodyDiv w:val="1"/>
      <w:marLeft w:val="0"/>
      <w:marRight w:val="0"/>
      <w:marTop w:val="0"/>
      <w:marBottom w:val="0"/>
      <w:divBdr>
        <w:top w:val="none" w:sz="0" w:space="0" w:color="auto"/>
        <w:left w:val="none" w:sz="0" w:space="0" w:color="auto"/>
        <w:bottom w:val="none" w:sz="0" w:space="0" w:color="auto"/>
        <w:right w:val="none" w:sz="0" w:space="0" w:color="auto"/>
      </w:divBdr>
    </w:div>
    <w:div w:id="1742021485">
      <w:bodyDiv w:val="1"/>
      <w:marLeft w:val="0"/>
      <w:marRight w:val="0"/>
      <w:marTop w:val="0"/>
      <w:marBottom w:val="0"/>
      <w:divBdr>
        <w:top w:val="none" w:sz="0" w:space="0" w:color="auto"/>
        <w:left w:val="none" w:sz="0" w:space="0" w:color="auto"/>
        <w:bottom w:val="none" w:sz="0" w:space="0" w:color="auto"/>
        <w:right w:val="none" w:sz="0" w:space="0" w:color="auto"/>
      </w:divBdr>
    </w:div>
    <w:div w:id="1759330186">
      <w:bodyDiv w:val="1"/>
      <w:marLeft w:val="0"/>
      <w:marRight w:val="0"/>
      <w:marTop w:val="0"/>
      <w:marBottom w:val="0"/>
      <w:divBdr>
        <w:top w:val="none" w:sz="0" w:space="0" w:color="auto"/>
        <w:left w:val="none" w:sz="0" w:space="0" w:color="auto"/>
        <w:bottom w:val="none" w:sz="0" w:space="0" w:color="auto"/>
        <w:right w:val="none" w:sz="0" w:space="0" w:color="auto"/>
      </w:divBdr>
    </w:div>
    <w:div w:id="1831948144">
      <w:bodyDiv w:val="1"/>
      <w:marLeft w:val="0"/>
      <w:marRight w:val="0"/>
      <w:marTop w:val="0"/>
      <w:marBottom w:val="0"/>
      <w:divBdr>
        <w:top w:val="none" w:sz="0" w:space="0" w:color="auto"/>
        <w:left w:val="none" w:sz="0" w:space="0" w:color="auto"/>
        <w:bottom w:val="none" w:sz="0" w:space="0" w:color="auto"/>
        <w:right w:val="none" w:sz="0" w:space="0" w:color="auto"/>
      </w:divBdr>
    </w:div>
    <w:div w:id="1834753915">
      <w:bodyDiv w:val="1"/>
      <w:marLeft w:val="0"/>
      <w:marRight w:val="0"/>
      <w:marTop w:val="0"/>
      <w:marBottom w:val="0"/>
      <w:divBdr>
        <w:top w:val="none" w:sz="0" w:space="0" w:color="auto"/>
        <w:left w:val="none" w:sz="0" w:space="0" w:color="auto"/>
        <w:bottom w:val="none" w:sz="0" w:space="0" w:color="auto"/>
        <w:right w:val="none" w:sz="0" w:space="0" w:color="auto"/>
      </w:divBdr>
    </w:div>
    <w:div w:id="1856069006">
      <w:bodyDiv w:val="1"/>
      <w:marLeft w:val="0"/>
      <w:marRight w:val="0"/>
      <w:marTop w:val="0"/>
      <w:marBottom w:val="0"/>
      <w:divBdr>
        <w:top w:val="none" w:sz="0" w:space="0" w:color="auto"/>
        <w:left w:val="none" w:sz="0" w:space="0" w:color="auto"/>
        <w:bottom w:val="none" w:sz="0" w:space="0" w:color="auto"/>
        <w:right w:val="none" w:sz="0" w:space="0" w:color="auto"/>
      </w:divBdr>
    </w:div>
    <w:div w:id="1858545294">
      <w:bodyDiv w:val="1"/>
      <w:marLeft w:val="0"/>
      <w:marRight w:val="0"/>
      <w:marTop w:val="0"/>
      <w:marBottom w:val="0"/>
      <w:divBdr>
        <w:top w:val="none" w:sz="0" w:space="0" w:color="auto"/>
        <w:left w:val="none" w:sz="0" w:space="0" w:color="auto"/>
        <w:bottom w:val="none" w:sz="0" w:space="0" w:color="auto"/>
        <w:right w:val="none" w:sz="0" w:space="0" w:color="auto"/>
      </w:divBdr>
    </w:div>
    <w:div w:id="1862545001">
      <w:bodyDiv w:val="1"/>
      <w:marLeft w:val="0"/>
      <w:marRight w:val="0"/>
      <w:marTop w:val="0"/>
      <w:marBottom w:val="0"/>
      <w:divBdr>
        <w:top w:val="none" w:sz="0" w:space="0" w:color="auto"/>
        <w:left w:val="none" w:sz="0" w:space="0" w:color="auto"/>
        <w:bottom w:val="none" w:sz="0" w:space="0" w:color="auto"/>
        <w:right w:val="none" w:sz="0" w:space="0" w:color="auto"/>
      </w:divBdr>
    </w:div>
    <w:div w:id="1937516484">
      <w:bodyDiv w:val="1"/>
      <w:marLeft w:val="0"/>
      <w:marRight w:val="0"/>
      <w:marTop w:val="0"/>
      <w:marBottom w:val="0"/>
      <w:divBdr>
        <w:top w:val="none" w:sz="0" w:space="0" w:color="auto"/>
        <w:left w:val="none" w:sz="0" w:space="0" w:color="auto"/>
        <w:bottom w:val="none" w:sz="0" w:space="0" w:color="auto"/>
        <w:right w:val="none" w:sz="0" w:space="0" w:color="auto"/>
      </w:divBdr>
    </w:div>
    <w:div w:id="1945455206">
      <w:bodyDiv w:val="1"/>
      <w:marLeft w:val="0"/>
      <w:marRight w:val="0"/>
      <w:marTop w:val="0"/>
      <w:marBottom w:val="0"/>
      <w:divBdr>
        <w:top w:val="none" w:sz="0" w:space="0" w:color="auto"/>
        <w:left w:val="none" w:sz="0" w:space="0" w:color="auto"/>
        <w:bottom w:val="none" w:sz="0" w:space="0" w:color="auto"/>
        <w:right w:val="none" w:sz="0" w:space="0" w:color="auto"/>
      </w:divBdr>
    </w:div>
    <w:div w:id="1985311111">
      <w:bodyDiv w:val="1"/>
      <w:marLeft w:val="0"/>
      <w:marRight w:val="0"/>
      <w:marTop w:val="0"/>
      <w:marBottom w:val="0"/>
      <w:divBdr>
        <w:top w:val="none" w:sz="0" w:space="0" w:color="auto"/>
        <w:left w:val="none" w:sz="0" w:space="0" w:color="auto"/>
        <w:bottom w:val="none" w:sz="0" w:space="0" w:color="auto"/>
        <w:right w:val="none" w:sz="0" w:space="0" w:color="auto"/>
      </w:divBdr>
    </w:div>
    <w:div w:id="1987467736">
      <w:bodyDiv w:val="1"/>
      <w:marLeft w:val="0"/>
      <w:marRight w:val="0"/>
      <w:marTop w:val="0"/>
      <w:marBottom w:val="0"/>
      <w:divBdr>
        <w:top w:val="none" w:sz="0" w:space="0" w:color="auto"/>
        <w:left w:val="none" w:sz="0" w:space="0" w:color="auto"/>
        <w:bottom w:val="none" w:sz="0" w:space="0" w:color="auto"/>
        <w:right w:val="none" w:sz="0" w:space="0" w:color="auto"/>
      </w:divBdr>
      <w:divsChild>
        <w:div w:id="1271887967">
          <w:marLeft w:val="0"/>
          <w:marRight w:val="0"/>
          <w:marTop w:val="0"/>
          <w:marBottom w:val="0"/>
          <w:divBdr>
            <w:top w:val="none" w:sz="0" w:space="0" w:color="auto"/>
            <w:left w:val="none" w:sz="0" w:space="0" w:color="auto"/>
            <w:bottom w:val="none" w:sz="0" w:space="0" w:color="auto"/>
            <w:right w:val="none" w:sz="0" w:space="0" w:color="auto"/>
          </w:divBdr>
        </w:div>
      </w:divsChild>
    </w:div>
    <w:div w:id="2000308502">
      <w:bodyDiv w:val="1"/>
      <w:marLeft w:val="0"/>
      <w:marRight w:val="0"/>
      <w:marTop w:val="0"/>
      <w:marBottom w:val="0"/>
      <w:divBdr>
        <w:top w:val="none" w:sz="0" w:space="0" w:color="auto"/>
        <w:left w:val="none" w:sz="0" w:space="0" w:color="auto"/>
        <w:bottom w:val="none" w:sz="0" w:space="0" w:color="auto"/>
        <w:right w:val="none" w:sz="0" w:space="0" w:color="auto"/>
      </w:divBdr>
    </w:div>
    <w:div w:id="2013607627">
      <w:bodyDiv w:val="1"/>
      <w:marLeft w:val="0"/>
      <w:marRight w:val="0"/>
      <w:marTop w:val="0"/>
      <w:marBottom w:val="0"/>
      <w:divBdr>
        <w:top w:val="none" w:sz="0" w:space="0" w:color="auto"/>
        <w:left w:val="none" w:sz="0" w:space="0" w:color="auto"/>
        <w:bottom w:val="none" w:sz="0" w:space="0" w:color="auto"/>
        <w:right w:val="none" w:sz="0" w:space="0" w:color="auto"/>
      </w:divBdr>
    </w:div>
    <w:div w:id="2034766465">
      <w:bodyDiv w:val="1"/>
      <w:marLeft w:val="0"/>
      <w:marRight w:val="0"/>
      <w:marTop w:val="0"/>
      <w:marBottom w:val="0"/>
      <w:divBdr>
        <w:top w:val="none" w:sz="0" w:space="0" w:color="auto"/>
        <w:left w:val="none" w:sz="0" w:space="0" w:color="auto"/>
        <w:bottom w:val="none" w:sz="0" w:space="0" w:color="auto"/>
        <w:right w:val="none" w:sz="0" w:space="0" w:color="auto"/>
      </w:divBdr>
    </w:div>
    <w:div w:id="2040737537">
      <w:bodyDiv w:val="1"/>
      <w:marLeft w:val="0"/>
      <w:marRight w:val="0"/>
      <w:marTop w:val="0"/>
      <w:marBottom w:val="0"/>
      <w:divBdr>
        <w:top w:val="none" w:sz="0" w:space="0" w:color="auto"/>
        <w:left w:val="none" w:sz="0" w:space="0" w:color="auto"/>
        <w:bottom w:val="none" w:sz="0" w:space="0" w:color="auto"/>
        <w:right w:val="none" w:sz="0" w:space="0" w:color="auto"/>
      </w:divBdr>
    </w:div>
    <w:div w:id="2042390283">
      <w:bodyDiv w:val="1"/>
      <w:marLeft w:val="0"/>
      <w:marRight w:val="0"/>
      <w:marTop w:val="0"/>
      <w:marBottom w:val="0"/>
      <w:divBdr>
        <w:top w:val="none" w:sz="0" w:space="0" w:color="auto"/>
        <w:left w:val="none" w:sz="0" w:space="0" w:color="auto"/>
        <w:bottom w:val="none" w:sz="0" w:space="0" w:color="auto"/>
        <w:right w:val="none" w:sz="0" w:space="0" w:color="auto"/>
      </w:divBdr>
    </w:div>
    <w:div w:id="2100101176">
      <w:bodyDiv w:val="1"/>
      <w:marLeft w:val="0"/>
      <w:marRight w:val="0"/>
      <w:marTop w:val="0"/>
      <w:marBottom w:val="0"/>
      <w:divBdr>
        <w:top w:val="none" w:sz="0" w:space="0" w:color="auto"/>
        <w:left w:val="none" w:sz="0" w:space="0" w:color="auto"/>
        <w:bottom w:val="none" w:sz="0" w:space="0" w:color="auto"/>
        <w:right w:val="none" w:sz="0" w:space="0" w:color="auto"/>
      </w:divBdr>
    </w:div>
    <w:div w:id="2113353721">
      <w:bodyDiv w:val="1"/>
      <w:marLeft w:val="0"/>
      <w:marRight w:val="0"/>
      <w:marTop w:val="0"/>
      <w:marBottom w:val="0"/>
      <w:divBdr>
        <w:top w:val="none" w:sz="0" w:space="0" w:color="auto"/>
        <w:left w:val="none" w:sz="0" w:space="0" w:color="auto"/>
        <w:bottom w:val="none" w:sz="0" w:space="0" w:color="auto"/>
        <w:right w:val="none" w:sz="0" w:space="0" w:color="auto"/>
      </w:divBdr>
    </w:div>
    <w:div w:id="2130854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metanit.com/sharp/"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intuit.ru/"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lavbukh.ru/art/391186-raschet-zarplaty-rabotnikam-v-2025-godu-izmeneniya-i-primery"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mosenergosbyt.ru/individuals/news/v-moskovskoy-oblasti-v-2025-godu-budut-deystvovat-novye-tarify-na-elektricheskuyu-energiyu/"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comp-doctor.ru/"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5923D-4DBA-48FC-977E-2B5BD3D575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53</Pages>
  <Words>9748</Words>
  <Characters>55570</Characters>
  <Application>Microsoft Office Word</Application>
  <DocSecurity>0</DocSecurity>
  <Lines>463</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Минаев</dc:creator>
  <cp:keywords/>
  <dc:description/>
  <cp:lastModifiedBy>Anton Tikhomirov</cp:lastModifiedBy>
  <cp:revision>254</cp:revision>
  <cp:lastPrinted>2023-06-28T16:03:00Z</cp:lastPrinted>
  <dcterms:created xsi:type="dcterms:W3CDTF">2026-03-29T20:25:00Z</dcterms:created>
  <dcterms:modified xsi:type="dcterms:W3CDTF">2026-05-25T20:13:00Z</dcterms:modified>
</cp:coreProperties>
</file>